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WZÓR UMOWY 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Umowa nr CRU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>.............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/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>...................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Zawarta w dniu …………………………w Zabrzu, pomiędzy: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Miastem Zabrze z siedzibą w Urzędzie Miejskim, ul. Powstańców Śl. 5-7, 41-800 Zabrze,</w:t>
      </w:r>
    </w:p>
    <w:p w:rsidR="00F242BA" w:rsidRPr="00F242BA" w:rsidRDefault="00F242BA" w:rsidP="00F242BA">
      <w:pPr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(NIP   6482743351)  reprezentowanym przez Prezydenta Miasta:</w:t>
      </w:r>
    </w:p>
    <w:p w:rsidR="00F242BA" w:rsidRPr="00F242BA" w:rsidRDefault="00F242BA" w:rsidP="00F242BA">
      <w:pPr>
        <w:tabs>
          <w:tab w:val="left" w:pos="709"/>
          <w:tab w:val="right" w:leader="dot" w:pos="7938"/>
        </w:tabs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</w:t>
      </w:r>
    </w:p>
    <w:p w:rsidR="00F242BA" w:rsidRPr="00F242BA" w:rsidRDefault="00F242BA" w:rsidP="00F242BA">
      <w:pPr>
        <w:tabs>
          <w:tab w:val="left" w:pos="709"/>
          <w:tab w:val="right" w:leader="dot" w:pos="7938"/>
        </w:tabs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zwanym dalej Zamawiającym </w:t>
      </w:r>
    </w:p>
    <w:p w:rsidR="00F242BA" w:rsidRPr="00F242BA" w:rsidRDefault="00F242BA" w:rsidP="00F242BA">
      <w:pPr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:rsidR="00F242BA" w:rsidRPr="00F242BA" w:rsidRDefault="00F242BA" w:rsidP="00F242BA">
      <w:pPr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</w:t>
      </w:r>
    </w:p>
    <w:p w:rsidR="00F242BA" w:rsidRPr="00F242BA" w:rsidRDefault="00F242BA" w:rsidP="00F242BA">
      <w:pPr>
        <w:tabs>
          <w:tab w:val="left" w:pos="1134"/>
          <w:tab w:val="right" w:leader="dot" w:pos="7938"/>
        </w:tabs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 siedzibą w .........................................................................(NIP..................................)</w:t>
      </w:r>
    </w:p>
    <w:p w:rsidR="00F242BA" w:rsidRPr="00F242BA" w:rsidRDefault="00F242BA" w:rsidP="00F242BA">
      <w:pPr>
        <w:tabs>
          <w:tab w:val="left" w:pos="2155"/>
          <w:tab w:val="right" w:leader="dot" w:pos="7938"/>
        </w:tabs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reprezentowanym przez............................................................</w:t>
      </w:r>
    </w:p>
    <w:p w:rsidR="00F242BA" w:rsidRPr="00F242BA" w:rsidRDefault="00F242BA" w:rsidP="00F242BA">
      <w:pPr>
        <w:tabs>
          <w:tab w:val="left" w:pos="2155"/>
          <w:tab w:val="right" w:leader="dot" w:pos="7938"/>
        </w:tabs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zwanym dalej Wykonawcą.</w:t>
      </w:r>
    </w:p>
    <w:p w:rsidR="00F242BA" w:rsidRPr="00F242BA" w:rsidRDefault="00F242BA" w:rsidP="00F242BA">
      <w:pPr>
        <w:tabs>
          <w:tab w:val="left" w:pos="2155"/>
          <w:tab w:val="right" w:leader="dot" w:pos="7938"/>
        </w:tabs>
        <w:spacing w:after="0" w:line="240" w:lineRule="auto"/>
        <w:ind w:right="67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§1</w:t>
      </w:r>
    </w:p>
    <w:p w:rsidR="00F242BA" w:rsidRPr="00F242BA" w:rsidRDefault="00F242BA" w:rsidP="00F242BA">
      <w:pPr>
        <w:numPr>
          <w:ilvl w:val="0"/>
          <w:numId w:val="10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Zgodnie z wynikiem postępowania o udzielenie zamówienia publicznego w trybie ……….. pismo BZP …………………z dnia ……………… Zamawiający zleca a Wykonawca podejmuje się wykonania zamówienia:</w:t>
      </w:r>
    </w:p>
    <w:p w:rsidR="00F242BA" w:rsidRPr="00F242BA" w:rsidRDefault="00F242BA" w:rsidP="00F242BA">
      <w:pPr>
        <w:tabs>
          <w:tab w:val="left" w:pos="709"/>
          <w:tab w:val="right" w:leader="dot" w:pos="7938"/>
        </w:tabs>
        <w:spacing w:after="0" w:line="240" w:lineRule="auto"/>
        <w:ind w:left="720" w:right="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„Wykonanie wycen nieruchomości oraz innych opracowań w celu realizacji zadań Prezydenta Miasta Zabrze, w okresie do końca 2017 r., z podziałem na 4 Rejony” – Rejon nr …..”.</w:t>
      </w:r>
    </w:p>
    <w:p w:rsidR="00F242BA" w:rsidRPr="00F242BA" w:rsidRDefault="00F242BA" w:rsidP="00F242BA">
      <w:pPr>
        <w:tabs>
          <w:tab w:val="left" w:pos="709"/>
          <w:tab w:val="right" w:leader="dot" w:pos="7938"/>
        </w:tabs>
        <w:spacing w:after="0" w:line="240" w:lineRule="auto"/>
        <w:ind w:right="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Przedmiotem umowy jest sporządzanie opinii o wartości nieruchomości w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   formie operatów szacunkowych oraz wykonywanie innych opracowań.</w:t>
      </w:r>
    </w:p>
    <w:p w:rsidR="00F242BA" w:rsidRPr="00F242BA" w:rsidRDefault="00F242BA" w:rsidP="00F242BA">
      <w:pPr>
        <w:numPr>
          <w:ilvl w:val="0"/>
          <w:numId w:val="10"/>
        </w:numPr>
        <w:tabs>
          <w:tab w:val="left" w:pos="9000"/>
        </w:tabs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Przedmiot umowy realizowany będzie na podstawie odrębnych zleceń, według bieżących potrzeb Zamawiającego. Zlecenie będzie obejmowało maksymalnie 10 zadań do wykonania w terminie określonym zgodnie z formularzem cenowym. </w:t>
      </w:r>
    </w:p>
    <w:p w:rsidR="00F242BA" w:rsidRPr="00F242BA" w:rsidRDefault="00F242BA" w:rsidP="00F242BA">
      <w:pPr>
        <w:numPr>
          <w:ilvl w:val="0"/>
          <w:numId w:val="10"/>
        </w:numPr>
        <w:tabs>
          <w:tab w:val="left" w:pos="9000"/>
        </w:tabs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Zamawiający zobowiązuje się do przekazywania jednorazowo maksymalnie 70 zadań.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Odbiór zleceń obejmujących większą ilość zadań, wymaga zgody Wykonawcy. </w:t>
      </w: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§2</w:t>
      </w:r>
    </w:p>
    <w:p w:rsidR="00F242BA" w:rsidRPr="00F242BA" w:rsidRDefault="00F242BA" w:rsidP="00F242BA">
      <w:pPr>
        <w:numPr>
          <w:ilvl w:val="0"/>
          <w:numId w:val="4"/>
        </w:numPr>
        <w:tabs>
          <w:tab w:val="right" w:leader="dot" w:pos="7938"/>
        </w:tabs>
        <w:spacing w:after="0" w:line="240" w:lineRule="auto"/>
        <w:ind w:right="72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Zamawiający wymaga, by Wykonawca odbierał jeden raz w tygodniu, w stałym ustalonym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>z Zamawiającym dniu tygodnia przygotowane przez Zamawiającego zlecenia zgodnie z treścią § 1 pkt 2 i 3, a Wykonawca na powyższe wyraża zgodę. W dniu zawarcia niniejszej umowy Wykonawca składa oświadczenie o ustaleniu dnia do odbioru zleceń. Jeżeli w danym tygodniu wyznaczony dzień jest dniem wolnym od pracy dla Zamawiającego, to termin ten przypada na pierwszy dzień pracy Zamawiającego następujący po tym dniu.</w:t>
      </w:r>
    </w:p>
    <w:p w:rsidR="00F242BA" w:rsidRPr="00F242BA" w:rsidRDefault="00F242BA" w:rsidP="00F242BA">
      <w:pPr>
        <w:numPr>
          <w:ilvl w:val="0"/>
          <w:numId w:val="4"/>
        </w:numPr>
        <w:tabs>
          <w:tab w:val="right" w:leader="dot" w:pos="7938"/>
        </w:tabs>
        <w:spacing w:after="0" w:line="240" w:lineRule="auto"/>
        <w:ind w:right="72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Termin realizacji zlecenia liczony będzie od dnia następnego po dniu ustalonym z Zamawiającym jako dzień odbioru zleceń. Jeżeli w danym tygodniu wyznaczony dzień jest dniem wolnym od pracy dla Zamawiającego, to termin ten przypada na pierwszy dzień pracy Zamawiającego następujący po tym dniu.</w:t>
      </w:r>
    </w:p>
    <w:p w:rsidR="00F242BA" w:rsidRPr="00F242BA" w:rsidRDefault="00F242BA" w:rsidP="00F242BA">
      <w:pPr>
        <w:numPr>
          <w:ilvl w:val="0"/>
          <w:numId w:val="4"/>
        </w:numPr>
        <w:tabs>
          <w:tab w:val="right" w:leader="dot" w:pos="7938"/>
        </w:tabs>
        <w:spacing w:after="0" w:line="240" w:lineRule="auto"/>
        <w:ind w:right="72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Dopuszcza się możliwość odbioru przez Wykonawcę </w:t>
      </w:r>
      <w:r w:rsidRPr="00F242BA">
        <w:rPr>
          <w:rFonts w:ascii="Arial" w:eastAsia="Times New Roman" w:hAnsi="Arial" w:cs="Arial"/>
          <w:sz w:val="20"/>
          <w:szCs w:val="20"/>
          <w:u w:val="single"/>
          <w:lang w:eastAsia="pl-PL"/>
        </w:rPr>
        <w:t>dodatkowych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zleceń (poza obowiązkowymi w danym tygodniu) w innych terminach niż ustalony do odbioru zleceń. W takim przypadku termin wykonania dodatkowych zleceń liczony będzie od dnia następnego po dniu ich odbioru.</w:t>
      </w:r>
    </w:p>
    <w:p w:rsidR="00F242BA" w:rsidRPr="00F242BA" w:rsidRDefault="00F242BA" w:rsidP="00F242BA">
      <w:pPr>
        <w:numPr>
          <w:ilvl w:val="0"/>
          <w:numId w:val="4"/>
        </w:numPr>
        <w:tabs>
          <w:tab w:val="right" w:leader="dot" w:pos="7938"/>
        </w:tabs>
        <w:spacing w:after="0" w:line="240" w:lineRule="auto"/>
        <w:ind w:right="72" w:hanging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W przypadku uchylania się Wykonawcy od odbioru zleceń w wyznaczonych terminach, Zamawiający naliczy Wykonawcy kary umowne za każdy dzień niedotrzymania terminu w odbiorze zlecenia, w wysokości ustalonej w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§12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>pkt 2 lit. b od całej wartości tego zlecenia; kary te potrącone zostaną z faktury za dane zlecenie lub z innych faktur, niezależnie od przedmiotu zapłaty, albo zostanie wystawiona nota obciążeniowa.</w:t>
      </w:r>
    </w:p>
    <w:p w:rsidR="00F242BA" w:rsidRPr="00F242BA" w:rsidRDefault="00F242BA" w:rsidP="00F242BA">
      <w:pPr>
        <w:numPr>
          <w:ilvl w:val="0"/>
          <w:numId w:val="4"/>
        </w:numPr>
        <w:tabs>
          <w:tab w:val="right" w:leader="dot" w:pos="7938"/>
        </w:tabs>
        <w:spacing w:after="0" w:line="240" w:lineRule="auto"/>
        <w:ind w:left="709" w:right="74" w:hanging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Zamawiający ma możliwość z uzasadnionych przyczyn anulowania zlecenia/zadania. Na wniosek Wykonawcy złożony przed upływem terminu do wykonania zadania/zlecenia możliwe jest przedłużenie przez Zamawiającego terminu jego wykonania w szczególnie uzasadnionych przypadkach, a zwłaszcza w przypadku braku możliwości uzyskania dokumentów niezbędnych do wykonania zlecenia/zadania oraz braku możliwości przeprowadzenia wizji nieruchomości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będącej przedmiotem opracowania. Przedłużenie terminu wykonania możliwe jest jednokrotnie dla danego zlecenia/zadania, o maksymalnie 50% ustalonego dla zlecenia/zadania terminu.</w:t>
      </w:r>
    </w:p>
    <w:p w:rsidR="00F242BA" w:rsidRPr="00F242BA" w:rsidRDefault="00F242BA" w:rsidP="00F242BA">
      <w:pPr>
        <w:tabs>
          <w:tab w:val="right" w:leader="dot" w:pos="7938"/>
        </w:tabs>
        <w:spacing w:after="0" w:line="240" w:lineRule="auto"/>
        <w:ind w:left="709" w:right="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</w:t>
      </w:r>
    </w:p>
    <w:p w:rsidR="00F242BA" w:rsidRPr="00F242BA" w:rsidRDefault="00F242BA" w:rsidP="00F242BA">
      <w:pPr>
        <w:tabs>
          <w:tab w:val="right" w:leader="dot" w:pos="7938"/>
        </w:tabs>
        <w:spacing w:after="0" w:line="240" w:lineRule="auto"/>
        <w:ind w:left="709" w:right="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tabs>
          <w:tab w:val="right" w:leader="dot" w:pos="7938"/>
        </w:tabs>
        <w:spacing w:after="0" w:line="240" w:lineRule="auto"/>
        <w:ind w:left="709" w:right="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tabs>
          <w:tab w:val="right" w:leader="dot" w:pos="7938"/>
        </w:tabs>
        <w:spacing w:after="0" w:line="240" w:lineRule="auto"/>
        <w:ind w:left="709" w:right="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tabs>
          <w:tab w:val="right" w:leader="dot" w:pos="7938"/>
        </w:tabs>
        <w:spacing w:after="0" w:line="240" w:lineRule="auto"/>
        <w:ind w:right="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tabs>
          <w:tab w:val="right" w:leader="dot" w:pos="7938"/>
        </w:tabs>
        <w:spacing w:after="0" w:line="240" w:lineRule="auto"/>
        <w:ind w:left="709" w:right="7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§3</w:t>
      </w:r>
    </w:p>
    <w:p w:rsidR="00F242BA" w:rsidRPr="00F242BA" w:rsidRDefault="00F242BA" w:rsidP="00F242BA">
      <w:pPr>
        <w:tabs>
          <w:tab w:val="right" w:leader="dot" w:pos="7938"/>
        </w:tabs>
        <w:spacing w:after="0" w:line="240" w:lineRule="auto"/>
        <w:ind w:left="709" w:right="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numPr>
          <w:ilvl w:val="0"/>
          <w:numId w:val="11"/>
        </w:numPr>
        <w:spacing w:after="0" w:line="240" w:lineRule="auto"/>
        <w:ind w:right="74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Wykonawca zobowiązany jest wykonać przedmiot umowy zgodnie z:</w:t>
      </w:r>
    </w:p>
    <w:p w:rsidR="00F242BA" w:rsidRPr="00F242BA" w:rsidRDefault="00F242BA" w:rsidP="00F242BA">
      <w:pPr>
        <w:numPr>
          <w:ilvl w:val="0"/>
          <w:numId w:val="8"/>
        </w:numPr>
        <w:tabs>
          <w:tab w:val="num" w:pos="1260"/>
        </w:tabs>
        <w:spacing w:after="0" w:line="240" w:lineRule="auto"/>
        <w:ind w:left="1260" w:right="74" w:hanging="5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niniejszą umową,</w:t>
      </w:r>
    </w:p>
    <w:p w:rsidR="00F242BA" w:rsidRPr="00F242BA" w:rsidRDefault="00F242BA" w:rsidP="00F242BA">
      <w:pPr>
        <w:numPr>
          <w:ilvl w:val="0"/>
          <w:numId w:val="8"/>
        </w:numPr>
        <w:tabs>
          <w:tab w:val="num" w:pos="1260"/>
        </w:tabs>
        <w:spacing w:after="0" w:line="240" w:lineRule="auto"/>
        <w:ind w:left="1260" w:right="72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obowiązującymi przepisami i normami,</w:t>
      </w:r>
    </w:p>
    <w:p w:rsidR="00F242BA" w:rsidRPr="00F242BA" w:rsidRDefault="00F242BA" w:rsidP="00F242BA">
      <w:pPr>
        <w:numPr>
          <w:ilvl w:val="0"/>
          <w:numId w:val="8"/>
        </w:numPr>
        <w:tabs>
          <w:tab w:val="num" w:pos="1260"/>
        </w:tabs>
        <w:spacing w:after="0" w:line="240" w:lineRule="auto"/>
        <w:ind w:left="1260" w:right="72" w:hanging="5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warunkami określonymi w SIWZ.</w:t>
      </w:r>
    </w:p>
    <w:p w:rsidR="00F242BA" w:rsidRPr="00F242BA" w:rsidRDefault="00F242BA" w:rsidP="00F242BA">
      <w:pPr>
        <w:tabs>
          <w:tab w:val="num" w:pos="360"/>
        </w:tabs>
        <w:spacing w:after="0" w:line="240" w:lineRule="auto"/>
        <w:ind w:right="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2.  W zakresie zamówienia Wykonawca (rzeczoznawca majątkowy – autor wyceny) zobowiązany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jest do uczestniczenia, na wezwanie organu lub żądanie Zamawiającego w postępowaniach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administracyjnych oraz innych, w których wykorzystano przedmiot umowy.</w:t>
      </w:r>
    </w:p>
    <w:p w:rsidR="00F242BA" w:rsidRPr="00F242BA" w:rsidRDefault="00F242BA" w:rsidP="00F242BA">
      <w:pPr>
        <w:spacing w:after="360" w:line="240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pl-PL"/>
        </w:rPr>
      </w:pPr>
      <w:r w:rsidRPr="00F242BA">
        <w:rPr>
          <w:rFonts w:ascii="Times New Roman" w:eastAsia="Calibri" w:hAnsi="Times New Roman" w:cs="Times New Roman"/>
          <w:bCs/>
          <w:sz w:val="20"/>
          <w:szCs w:val="20"/>
          <w:lang w:eastAsia="pl-PL"/>
        </w:rPr>
        <w:t xml:space="preserve">3.  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t>W przypadku sporządzania opracowań na potrzeby zamiany nieruchomości, Wykonawca będzie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br/>
        <w:t xml:space="preserve">         wykonywał opracowanie dla nieruchomości z Rejonu objętego niniejszą umową</w:t>
      </w:r>
      <w:r w:rsidRPr="00F242BA">
        <w:rPr>
          <w:rFonts w:ascii="Arial" w:eastAsia="Calibri" w:hAnsi="Arial" w:cs="Arial"/>
          <w:strike/>
          <w:sz w:val="20"/>
          <w:szCs w:val="20"/>
          <w:lang w:eastAsia="pl-PL"/>
        </w:rPr>
        <w:t xml:space="preserve"> </w:t>
      </w:r>
      <w:r w:rsidRPr="00F242BA">
        <w:rPr>
          <w:rFonts w:ascii="Arial" w:eastAsia="Calibri" w:hAnsi="Arial" w:cs="Arial"/>
          <w:strike/>
          <w:sz w:val="20"/>
          <w:szCs w:val="20"/>
          <w:lang w:eastAsia="pl-PL"/>
        </w:rPr>
        <w:br/>
      </w:r>
      <w:r w:rsidRPr="00F242BA">
        <w:rPr>
          <w:rFonts w:ascii="Arial" w:eastAsia="Calibri" w:hAnsi="Arial" w:cs="Arial"/>
          <w:sz w:val="20"/>
          <w:szCs w:val="20"/>
          <w:lang w:eastAsia="pl-PL"/>
        </w:rPr>
        <w:t xml:space="preserve">         oraz dla nieruchomości zamiennej/zamiennych, bez względu na przynależność do właściwego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br/>
        <w:t xml:space="preserve">         Rejonu,</w:t>
      </w:r>
      <w:r w:rsidRPr="00F242BA">
        <w:rPr>
          <w:rFonts w:ascii="Arial" w:eastAsia="Calibri" w:hAnsi="Arial" w:cs="Arial"/>
          <w:color w:val="FF0000"/>
          <w:sz w:val="20"/>
          <w:szCs w:val="20"/>
          <w:lang w:eastAsia="pl-PL"/>
        </w:rPr>
        <w:t xml:space="preserve"> 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t>jeżeli na obszarze tego Rejonu będzie znajdowała całość lub większa część powierzchni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br/>
        <w:t xml:space="preserve">         nieruchomości Zamawiającego.                                                                 </w:t>
      </w:r>
    </w:p>
    <w:p w:rsidR="00F242BA" w:rsidRPr="00F242BA" w:rsidRDefault="00F242BA" w:rsidP="00F242BA">
      <w:pPr>
        <w:spacing w:after="36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242BA">
        <w:rPr>
          <w:rFonts w:ascii="Arial" w:eastAsia="Calibri" w:hAnsi="Arial" w:cs="Arial"/>
          <w:sz w:val="20"/>
          <w:szCs w:val="20"/>
          <w:lang w:eastAsia="pl-PL"/>
        </w:rPr>
        <w:t>4.</w:t>
      </w:r>
      <w:r w:rsidRPr="00F242BA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  </w:t>
      </w:r>
      <w:r w:rsidRPr="00F242BA">
        <w:rPr>
          <w:rFonts w:ascii="Arial" w:eastAsia="Calibri" w:hAnsi="Arial" w:cs="Arial"/>
          <w:bCs/>
          <w:sz w:val="20"/>
          <w:szCs w:val="20"/>
          <w:lang w:eastAsia="pl-PL"/>
        </w:rPr>
        <w:t xml:space="preserve">W przypadku sporządzania opracowań na potrzeby 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t>postępowań odszkodowawczych prowadzonych na</w:t>
      </w:r>
      <w:r w:rsidR="002C65F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t>podstawie jednej decyzji o zezwoleniu na realizację inwestycji drogowej,</w:t>
      </w:r>
      <w:r w:rsidRPr="00F242BA">
        <w:rPr>
          <w:rFonts w:ascii="Arial" w:eastAsia="Calibri" w:hAnsi="Arial" w:cs="Arial"/>
          <w:bCs/>
          <w:sz w:val="20"/>
          <w:szCs w:val="20"/>
          <w:lang w:eastAsia="pl-PL"/>
        </w:rPr>
        <w:t xml:space="preserve"> Wykonawca </w:t>
      </w:r>
      <w:r w:rsidR="002C65F0">
        <w:rPr>
          <w:rFonts w:ascii="Arial" w:eastAsia="Calibri" w:hAnsi="Arial" w:cs="Arial"/>
          <w:sz w:val="20"/>
          <w:szCs w:val="20"/>
          <w:lang w:eastAsia="pl-PL"/>
        </w:rPr>
        <w:t>z Rejonu</w:t>
      </w:r>
      <w:r w:rsidR="002C65F0">
        <w:rPr>
          <w:rFonts w:ascii="Arial" w:eastAsia="Calibri" w:hAnsi="Arial" w:cs="Arial"/>
          <w:sz w:val="20"/>
          <w:szCs w:val="20"/>
          <w:lang w:eastAsia="pl-PL"/>
        </w:rPr>
        <w:br/>
      </w:r>
      <w:r w:rsidRPr="00F242BA">
        <w:rPr>
          <w:rFonts w:ascii="Arial" w:eastAsia="Calibri" w:hAnsi="Arial" w:cs="Arial"/>
          <w:sz w:val="20"/>
          <w:szCs w:val="20"/>
          <w:lang w:eastAsia="pl-PL"/>
        </w:rPr>
        <w:t>objętego niniejszą umową będzie wykonywał opracowania dla wszy</w:t>
      </w:r>
      <w:r w:rsidR="002C65F0">
        <w:rPr>
          <w:rFonts w:ascii="Arial" w:eastAsia="Calibri" w:hAnsi="Arial" w:cs="Arial"/>
          <w:sz w:val="20"/>
          <w:szCs w:val="20"/>
          <w:lang w:eastAsia="pl-PL"/>
        </w:rPr>
        <w:t>stkich nieruchomości będących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t xml:space="preserve"> przedmiotem powyższych postępowań, jeżeli na obszarze tego Rejonu będzie znajdo</w:t>
      </w:r>
      <w:r w:rsidR="002C65F0">
        <w:rPr>
          <w:rFonts w:ascii="Arial" w:eastAsia="Calibri" w:hAnsi="Arial" w:cs="Arial"/>
          <w:sz w:val="20"/>
          <w:szCs w:val="20"/>
          <w:lang w:eastAsia="pl-PL"/>
        </w:rPr>
        <w:t xml:space="preserve">wała się przeważająca </w:t>
      </w:r>
      <w:r w:rsidRPr="00F242BA">
        <w:rPr>
          <w:rFonts w:ascii="Arial" w:eastAsia="Calibri" w:hAnsi="Arial" w:cs="Arial"/>
          <w:sz w:val="20"/>
          <w:szCs w:val="20"/>
          <w:lang w:eastAsia="pl-PL"/>
        </w:rPr>
        <w:t xml:space="preserve">powierzchnia tych nieruchomości. </w:t>
      </w:r>
    </w:p>
    <w:p w:rsidR="00F242BA" w:rsidRPr="00F242BA" w:rsidRDefault="00F242BA" w:rsidP="00F242BA">
      <w:pPr>
        <w:spacing w:after="360" w:line="240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pl-PL"/>
        </w:rPr>
      </w:pPr>
      <w:r w:rsidRPr="00F242BA">
        <w:rPr>
          <w:rFonts w:ascii="Arial" w:eastAsia="Calibri" w:hAnsi="Arial" w:cs="Arial"/>
          <w:sz w:val="20"/>
          <w:szCs w:val="20"/>
          <w:lang w:eastAsia="pl-PL"/>
        </w:rPr>
        <w:t xml:space="preserve">                                                                    </w:t>
      </w:r>
    </w:p>
    <w:p w:rsidR="00F242BA" w:rsidRPr="00F242BA" w:rsidRDefault="00F242BA" w:rsidP="00F242BA">
      <w:pPr>
        <w:spacing w:after="36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F242BA">
        <w:rPr>
          <w:rFonts w:ascii="Arial" w:eastAsia="Calibri" w:hAnsi="Arial" w:cs="Arial"/>
          <w:sz w:val="20"/>
          <w:szCs w:val="20"/>
          <w:lang w:eastAsia="pl-PL"/>
        </w:rPr>
        <w:t xml:space="preserve">                                                                     </w:t>
      </w:r>
      <w:r w:rsidRPr="00F242BA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  §4</w:t>
      </w:r>
    </w:p>
    <w:p w:rsidR="00F242BA" w:rsidRPr="00F242BA" w:rsidRDefault="00F242BA" w:rsidP="00F242BA">
      <w:pPr>
        <w:numPr>
          <w:ilvl w:val="0"/>
          <w:numId w:val="5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Wykonawca zobowiązany jest do uzyskania we własnym zakresie i na własny koszt</w:t>
      </w:r>
      <w:r w:rsidRPr="00F242B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>materiałów niezbędnych do wykonania zamówienia.</w:t>
      </w:r>
      <w:r w:rsidRPr="00F242B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</w:p>
    <w:p w:rsidR="00F242BA" w:rsidRPr="00F242BA" w:rsidRDefault="00F242BA" w:rsidP="00F242BA">
      <w:pPr>
        <w:numPr>
          <w:ilvl w:val="0"/>
          <w:numId w:val="5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przez cały okres trwania umowy do posiadania aktualnej Polisy OC za szkody mogące wyniknąć w związku z realizacją treści umowy i do jej  okazania na żądanie Zamawiającego. </w:t>
      </w:r>
    </w:p>
    <w:p w:rsidR="00F242BA" w:rsidRPr="00F242BA" w:rsidRDefault="00F242BA" w:rsidP="00F242BA">
      <w:pPr>
        <w:numPr>
          <w:ilvl w:val="0"/>
          <w:numId w:val="5"/>
        </w:numPr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zastrzega, aby sporządzone opracowanie było zgodne w swej treści i formie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>z obowiązującymi przepisami prawa i standardami zawodowymi i zawierało w szczególności: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wyciąg z operatu szacunkowego zamieszczony na początku opracowania;</w:t>
      </w:r>
    </w:p>
    <w:p w:rsidR="00F242BA" w:rsidRPr="00F242BA" w:rsidRDefault="00F242BA" w:rsidP="00F242BA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załączniki w postaci dokumentów wykorzystanych do sporządzenia operatu, tj. :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color w:val="339966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a. mapy zawierającej w swej treści: sytuację, ewidencję gruntów oraz uzbrojenie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                     terenu, z zaznaczeniem wycenianej nieruchomości; 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b.  wypis z rejestru gruntów  lub protokół z badania ewidencji gruntów i budynków </w:t>
      </w:r>
      <w:r w:rsidR="002C65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>zawierając</w:t>
      </w:r>
      <w:r w:rsidR="002C65F0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w swej treści wszystkie elementy wypisu z rejestru gruntów; </w:t>
      </w:r>
    </w:p>
    <w:p w:rsidR="00F242BA" w:rsidRPr="00F242BA" w:rsidRDefault="00F242BA" w:rsidP="00F242BA">
      <w:pPr>
        <w:tabs>
          <w:tab w:val="left" w:pos="1800"/>
        </w:tabs>
        <w:spacing w:after="0" w:line="240" w:lineRule="auto"/>
        <w:ind w:left="180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c.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ab/>
        <w:t>zaświadczenie</w:t>
      </w:r>
      <w:r w:rsidRPr="00F242B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>o przeznaczeniu terenu w miejscowym planie zagospodarowania przestrzennego, w studium uwarunkowań i kierunków zagospodarowania przestrzennego gminy lub w decyzji o warunkach zabudowy i zagospodarowania terenu;</w:t>
      </w:r>
    </w:p>
    <w:p w:rsidR="00F242BA" w:rsidRPr="00F242BA" w:rsidRDefault="00F242BA" w:rsidP="00F242BA">
      <w:pPr>
        <w:tabs>
          <w:tab w:val="left" w:pos="1800"/>
        </w:tabs>
        <w:spacing w:after="0" w:line="240" w:lineRule="auto"/>
        <w:ind w:left="1800" w:hanging="36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d.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ab/>
        <w:t>odpis z księgi wieczystej lub wydruk elektroniczny księgi wieczystej z systemu dostępnego na stronie internetowej Ministerstwa Sprawiedliwości.</w:t>
      </w:r>
      <w:r w:rsidRPr="00F242B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</w:p>
    <w:p w:rsidR="00F242BA" w:rsidRPr="00F242BA" w:rsidRDefault="00F242BA" w:rsidP="00F242BA">
      <w:pPr>
        <w:numPr>
          <w:ilvl w:val="0"/>
          <w:numId w:val="9"/>
        </w:numPr>
        <w:spacing w:after="0" w:line="240" w:lineRule="auto"/>
        <w:ind w:left="144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dokumentację fotograficzną wycenianych nieruchomości w ilości min. 3-ch fotografii (nie dotyczy wycenianych lokali mieszkalnych, chyba że Zamawiający zażąda fotografii);</w:t>
      </w:r>
    </w:p>
    <w:p w:rsidR="00F242BA" w:rsidRPr="00F242BA" w:rsidRDefault="00F242BA" w:rsidP="00F242BA">
      <w:pPr>
        <w:numPr>
          <w:ilvl w:val="0"/>
          <w:numId w:val="9"/>
        </w:numPr>
        <w:spacing w:after="0" w:line="240" w:lineRule="auto"/>
        <w:ind w:left="1440" w:hanging="720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zaświadczenie o samodzielności lokalu;</w:t>
      </w:r>
    </w:p>
    <w:p w:rsidR="00F242BA" w:rsidRPr="00F242BA" w:rsidRDefault="00F242BA" w:rsidP="00F242BA">
      <w:pPr>
        <w:numPr>
          <w:ilvl w:val="0"/>
          <w:numId w:val="9"/>
        </w:numPr>
        <w:spacing w:after="0" w:line="240" w:lineRule="auto"/>
        <w:ind w:left="1440" w:hanging="720"/>
        <w:jc w:val="both"/>
        <w:rPr>
          <w:rFonts w:ascii="Arial" w:eastAsia="Times New Roman" w:hAnsi="Arial" w:cs="Arial"/>
          <w:iCs/>
          <w:strike/>
          <w:color w:val="FF0000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opatrzony podpisem i pieczęcią osoby uprawnionej poziomy rzut wycenianego lokalu z opisem poszczególnych pomieszczeń wchodzących w jego skład oraz rzut poziomy pomieszczeń przynależnych do lokalu; </w:t>
      </w:r>
    </w:p>
    <w:p w:rsidR="00F242BA" w:rsidRPr="00F242BA" w:rsidRDefault="00F242BA" w:rsidP="00F242BA">
      <w:pPr>
        <w:numPr>
          <w:ilvl w:val="0"/>
          <w:numId w:val="9"/>
        </w:numPr>
        <w:spacing w:after="0" w:line="240" w:lineRule="auto"/>
        <w:ind w:left="1440" w:hanging="720"/>
        <w:jc w:val="both"/>
        <w:rPr>
          <w:rFonts w:ascii="Arial" w:eastAsia="Times New Roman" w:hAnsi="Arial" w:cs="Arial"/>
          <w:iCs/>
          <w:strike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protokół z wizji nieruchomości będącej przedmiotem opracowania; dla lokali mieszkalnych  lub użytkowych oraz innych nieruchomości w zależności od potrzeb, podpisany przez właściciela, użytkownika wieczystego, najemcę lub osobę upoważnioną;</w:t>
      </w:r>
    </w:p>
    <w:p w:rsidR="00F242BA" w:rsidRPr="00F242BA" w:rsidRDefault="00F242BA" w:rsidP="00F242BA">
      <w:pPr>
        <w:numPr>
          <w:ilvl w:val="0"/>
          <w:numId w:val="9"/>
        </w:numPr>
        <w:spacing w:after="0" w:line="240" w:lineRule="auto"/>
        <w:ind w:left="1440" w:hanging="72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lastRenderedPageBreak/>
        <w:t>tabelę inwentaryzacyjną na podstawie której przyjęto powierzchnię i udziały wycenianego lokalu mieszkalnego/użytkowego.</w:t>
      </w:r>
    </w:p>
    <w:p w:rsidR="00F242BA" w:rsidRPr="00F242BA" w:rsidRDefault="00F242BA" w:rsidP="00F242BA">
      <w:pPr>
        <w:numPr>
          <w:ilvl w:val="0"/>
          <w:numId w:val="5"/>
        </w:numPr>
        <w:spacing w:after="0" w:line="240" w:lineRule="auto"/>
        <w:ind w:hanging="72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Opracowanie stanowiące inwentaryzację obiektu budowlanego winno zawierać, poza elementami wymienionymi w  pkt 3  </w:t>
      </w:r>
      <w:proofErr w:type="spellStart"/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>ppkt</w:t>
      </w:r>
      <w:proofErr w:type="spellEnd"/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2 i 4,  dodatkowo:</w:t>
      </w:r>
    </w:p>
    <w:p w:rsidR="00F242BA" w:rsidRPr="00F242BA" w:rsidRDefault="00F242BA" w:rsidP="00F242BA">
      <w:pPr>
        <w:tabs>
          <w:tab w:val="left" w:pos="1800"/>
        </w:tabs>
        <w:spacing w:after="0" w:line="240" w:lineRule="auto"/>
        <w:ind w:left="72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a) poziome rzuty wszystkich kondygnacji z naniesieniem i zaznaczeniem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      poszczególnych lokali, z podaniem wymiarów pomieszczeń w lokalu oraz ich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      powierzchni użytkowej, a także poziome rzuty kondygnacji z zaznaczonymi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      pomieszczeniami przynależnymi;</w:t>
      </w:r>
    </w:p>
    <w:p w:rsidR="00F242BA" w:rsidRPr="00F242BA" w:rsidRDefault="00F242BA" w:rsidP="00F242BA">
      <w:pPr>
        <w:spacing w:after="0" w:line="240" w:lineRule="auto"/>
        <w:ind w:left="72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          b) zestawienie powierzchni użytkowych poszczególnych lokali w budynku wraz 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      z powierzchnią pomieszczeń do nich przynależnych oraz wyliczeniem dla każdego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      lokalu udziału we współwłasności nieruchomości wspólnej obejmującej grunt 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      i części wspólne budynku zgodnie z ustawą o własności lokali. Wynik każdego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      pomiaru oraz wskazanie pomieszczeń przynależnych winien być potwierdzony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      przez Wykonawcę oraz osobę użytkująca lokal (najemcę/właściciela lokalu);</w:t>
      </w:r>
    </w:p>
    <w:p w:rsidR="00F242BA" w:rsidRPr="00F242BA" w:rsidRDefault="00F242BA" w:rsidP="00F242BA">
      <w:pPr>
        <w:tabs>
          <w:tab w:val="left" w:pos="1800"/>
        </w:tabs>
        <w:spacing w:after="0" w:line="240" w:lineRule="auto"/>
        <w:ind w:left="72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iCs/>
          <w:color w:val="FF0000"/>
          <w:sz w:val="20"/>
          <w:szCs w:val="20"/>
          <w:lang w:eastAsia="pl-PL"/>
        </w:rPr>
        <w:t xml:space="preserve">            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>c)</w:t>
      </w:r>
      <w:r w:rsidRPr="00F242BA">
        <w:rPr>
          <w:rFonts w:ascii="Arial" w:eastAsia="Times New Roman" w:hAnsi="Arial" w:cs="Arial"/>
          <w:iCs/>
          <w:color w:val="FF0000"/>
          <w:sz w:val="20"/>
          <w:szCs w:val="20"/>
          <w:lang w:eastAsia="pl-PL"/>
        </w:rPr>
        <w:t xml:space="preserve">     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>oświadczenie</w:t>
      </w:r>
      <w:r w:rsidRPr="00F242BA">
        <w:rPr>
          <w:rFonts w:ascii="Arial" w:eastAsia="Times New Roman" w:hAnsi="Arial" w:cs="Arial"/>
          <w:iCs/>
          <w:color w:val="339966"/>
          <w:sz w:val="20"/>
          <w:szCs w:val="20"/>
          <w:lang w:eastAsia="pl-PL"/>
        </w:rPr>
        <w:t xml:space="preserve"> 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>zarządcy/administratora, że sporządzona inwentaryzacja jest zgodna ze stanem</w:t>
      </w:r>
      <w:r w:rsidR="002C65F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>faktycznym nieruchomości.</w:t>
      </w:r>
    </w:p>
    <w:p w:rsidR="00F242BA" w:rsidRPr="00F242BA" w:rsidRDefault="00F242BA" w:rsidP="00F242BA">
      <w:pPr>
        <w:spacing w:after="0" w:line="240" w:lineRule="auto"/>
        <w:ind w:left="720"/>
        <w:jc w:val="both"/>
        <w:rPr>
          <w:rFonts w:ascii="Arial" w:eastAsia="Times New Roman" w:hAnsi="Arial" w:cs="Arial"/>
          <w:iCs/>
          <w:color w:val="FF0000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iCs/>
          <w:color w:val="FF0000"/>
          <w:sz w:val="20"/>
          <w:szCs w:val="20"/>
          <w:lang w:eastAsia="pl-PL"/>
        </w:rPr>
        <w:t xml:space="preserve">              </w:t>
      </w:r>
    </w:p>
    <w:p w:rsidR="00F242BA" w:rsidRPr="00F242BA" w:rsidRDefault="00F242BA" w:rsidP="00F242BA">
      <w:pPr>
        <w:spacing w:after="24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iCs/>
          <w:color w:val="FF0000"/>
          <w:sz w:val="20"/>
          <w:szCs w:val="20"/>
          <w:lang w:eastAsia="pl-PL"/>
        </w:rPr>
        <w:t xml:space="preserve">              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Opracowanie winno być sporządzone i dostarczone dla każdego budynku 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w 2 jednobrzmiących egzemplarzach w formie papierowej oraz w 1 egzemplarzu w formie</w:t>
      </w:r>
      <w:r w:rsidRPr="00F242BA">
        <w:rPr>
          <w:rFonts w:ascii="Arial" w:eastAsia="Times New Roman" w:hAnsi="Arial" w:cs="Arial"/>
          <w:iCs/>
          <w:sz w:val="20"/>
          <w:szCs w:val="20"/>
          <w:lang w:eastAsia="pl-PL"/>
        </w:rPr>
        <w:br/>
        <w:t xml:space="preserve">              elektronicznej (na płycie CD).</w:t>
      </w:r>
    </w:p>
    <w:p w:rsidR="00F242BA" w:rsidRPr="00F242BA" w:rsidRDefault="00F242BA" w:rsidP="00F242BA">
      <w:pPr>
        <w:spacing w:after="240" w:line="240" w:lineRule="auto"/>
        <w:jc w:val="both"/>
        <w:rPr>
          <w:rFonts w:ascii="Arial" w:eastAsia="Times New Roman" w:hAnsi="Arial" w:cs="Arial"/>
          <w:iCs/>
          <w:color w:val="FF0000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iCs/>
          <w:color w:val="FF0000"/>
          <w:sz w:val="20"/>
          <w:szCs w:val="20"/>
          <w:lang w:eastAsia="pl-PL"/>
        </w:rPr>
        <w:t xml:space="preserve">                                                                         </w:t>
      </w:r>
      <w:r w:rsidRPr="00F242BA">
        <w:rPr>
          <w:rFonts w:ascii="Arial" w:eastAsia="Times New Roman" w:hAnsi="Arial" w:cs="Arial"/>
          <w:b/>
          <w:sz w:val="20"/>
          <w:szCs w:val="20"/>
          <w:lang w:eastAsia="pl-PL"/>
        </w:rPr>
        <w:t>§5</w:t>
      </w:r>
    </w:p>
    <w:p w:rsidR="00F242BA" w:rsidRPr="00F242BA" w:rsidRDefault="00F242BA" w:rsidP="00F242BA">
      <w:pPr>
        <w:spacing w:after="0" w:line="240" w:lineRule="auto"/>
        <w:ind w:right="7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            Umowa obowiązuje w okresie od dnia...........................do 31.12.201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>7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r. lub w przypadku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             wykorzystania przed tym terminem kwoty łącznego wynagrodzenia brutto,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             określonego w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§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7 </w:t>
      </w: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>pkt 1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za wykonanie przedmiotu umowy – do dnia zapłaty przez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             Zamawiającego ostatniej wystawionej przez Wykonawcę faktury. </w:t>
      </w:r>
    </w:p>
    <w:p w:rsidR="00F242BA" w:rsidRPr="00F242BA" w:rsidRDefault="00F242BA" w:rsidP="00F242BA">
      <w:pPr>
        <w:spacing w:after="0" w:line="240" w:lineRule="auto"/>
        <w:ind w:right="7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0" w:line="240" w:lineRule="auto"/>
        <w:ind w:right="7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240" w:line="240" w:lineRule="auto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       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§6 </w:t>
      </w:r>
    </w:p>
    <w:p w:rsidR="00F242BA" w:rsidRPr="00F242BA" w:rsidRDefault="00F242BA" w:rsidP="00F242BA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ab/>
        <w:t>Przekazanie kompletnych operatów oraz innych opracowań następuje protokołem zdawczo-odbiorczym w siedzibie Zamawiającego Wydział Obrotu Nieruchomościami w Urzędzie Miejskim w Zabrzu przy ul. Powstańców Śl. 5-7, pokój 407.</w:t>
      </w:r>
    </w:p>
    <w:p w:rsidR="00F242BA" w:rsidRPr="00F242BA" w:rsidRDefault="00F242BA" w:rsidP="00F242BA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Pozostała korespondencja składana jest w sekretariacie Wydziału Obrotu Nieruchomościami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>pokój 412 .</w:t>
      </w:r>
    </w:p>
    <w:p w:rsidR="00F242BA" w:rsidRPr="00F242BA" w:rsidRDefault="00F242BA" w:rsidP="00F242BA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ab/>
        <w:t>Zamawiający w terminie 15 dni przeprowadzi wstępną ocenę przekazanego operatu lub innego opracowania pod względem jego poprawności i zgodności z warunkami umowy oraz zleceniem. Zamawiający przyjmie operat lub inne opracowanie  poprzez podpisanie protokołu zdawczo-odbiorczego albo odmówi jego przyjęcia i zwróci Wykonawcy, z wyznaczeniem terminu na uzupełnienie braków lub usunięcie wad.</w:t>
      </w:r>
    </w:p>
    <w:p w:rsidR="00F242BA" w:rsidRPr="00F242BA" w:rsidRDefault="00F242BA" w:rsidP="00F242BA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Minimalny termin, jaki wyznacza się na uzupełnienie braków lub usunięcie wad wynosi 3 dni a  maksymalny 10 dni od daty ich zgłoszenia. </w:t>
      </w:r>
    </w:p>
    <w:p w:rsidR="00F242BA" w:rsidRPr="00F242BA" w:rsidRDefault="00F242BA" w:rsidP="00F242BA">
      <w:pPr>
        <w:spacing w:after="240" w:line="240" w:lineRule="auto"/>
        <w:ind w:left="720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  </w:t>
      </w:r>
    </w:p>
    <w:p w:rsidR="00F242BA" w:rsidRPr="00F242BA" w:rsidRDefault="00F242BA" w:rsidP="00F242BA">
      <w:pPr>
        <w:spacing w:after="240" w:line="240" w:lineRule="auto"/>
        <w:ind w:left="720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 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§7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1.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Za wykonanie przedmiotu umowy ustala się łączne wynagrodzenie brutto do wysokości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             .......................... ,-PLN w oparciu o ceny jednostkowe i szacunkowe ilości zadeklarowane w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             Formularzu cenowym stanowiącym część oferty - Załącznik nr 1 do niniejszej umowy.</w:t>
      </w:r>
    </w:p>
    <w:p w:rsidR="00F242BA" w:rsidRPr="00F242BA" w:rsidRDefault="00F242BA" w:rsidP="00F242BA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Należności ustalone w oparciu o ceny jednostkowe za wykonane i odebrane protokołem przez Zamawiającego zadania</w:t>
      </w:r>
      <w:r w:rsidRPr="00F242B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przekazywane będą przelewem na konto:</w:t>
      </w:r>
    </w:p>
    <w:p w:rsidR="00F242BA" w:rsidRPr="00F242BA" w:rsidRDefault="00F242BA" w:rsidP="00F242BA">
      <w:pPr>
        <w:tabs>
          <w:tab w:val="left" w:pos="709"/>
          <w:tab w:val="right" w:leader="dot" w:pos="793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F242BA" w:rsidRPr="00F242BA" w:rsidRDefault="00F242BA" w:rsidP="00F242BA">
      <w:pPr>
        <w:spacing w:after="0" w:line="240" w:lineRule="auto"/>
        <w:ind w:left="348" w:firstLine="3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w terminie 30 dni od daty dostarczenia faktury do siedziby Zamawiającego</w:t>
      </w:r>
      <w:r w:rsidRPr="00F242B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>(Wydział Obrotu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Nieruchomościami, pokój 407).</w:t>
      </w:r>
    </w:p>
    <w:p w:rsidR="00F242BA" w:rsidRPr="00F242BA" w:rsidRDefault="00F242BA" w:rsidP="00F242BA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Zamawiający jest płatnikiem podatku VAT, w związku z czym kwota wymieniona w § 7 pkt 1 zawiera podatek VAT w wysokości obowiązującej na dzień wystawienia faktury.</w:t>
      </w:r>
    </w:p>
    <w:p w:rsidR="00F242BA" w:rsidRPr="00F242BA" w:rsidRDefault="00F242BA" w:rsidP="00F242BA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jest zobowiązany do złożenia zamówienia na całą kwotę wymienioną w umowie. </w:t>
      </w:r>
    </w:p>
    <w:p w:rsidR="00F242BA" w:rsidRPr="00F242BA" w:rsidRDefault="00F242BA" w:rsidP="00F242BA">
      <w:pPr>
        <w:numPr>
          <w:ilvl w:val="0"/>
          <w:numId w:val="6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 xml:space="preserve">Kwota, o której mowa w pkt 1, obejmuje wszelkie koszty i czynności Wykonawcy związane z realizacją przedmiotu umowy i nie będzie podlegać waloryzacji. </w:t>
      </w:r>
    </w:p>
    <w:p w:rsidR="00F242BA" w:rsidRPr="00F242BA" w:rsidRDefault="00F242BA" w:rsidP="00F242BA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Nr identyfikacyjny NIP Zamawiającego –  6482743351</w:t>
      </w:r>
    </w:p>
    <w:p w:rsidR="00F242BA" w:rsidRPr="00F242BA" w:rsidRDefault="00F242BA" w:rsidP="00F242BA">
      <w:pPr>
        <w:spacing w:after="240" w:line="24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Nr identyfikacyjny NIP Wykonawcy       –  ………………………</w:t>
      </w:r>
    </w:p>
    <w:p w:rsidR="00F242BA" w:rsidRPr="00F242BA" w:rsidRDefault="00F242BA" w:rsidP="00F242BA">
      <w:pPr>
        <w:spacing w:after="240" w:line="240" w:lineRule="auto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   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ab/>
        <w:t xml:space="preserve">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§8</w:t>
      </w:r>
    </w:p>
    <w:p w:rsidR="00F242BA" w:rsidRPr="00F242BA" w:rsidRDefault="00F242BA" w:rsidP="00F242B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1.         Ze strony Wykonawcy, wskazuje się do realizacji przedmiotu umowy:</w:t>
      </w:r>
    </w:p>
    <w:p w:rsidR="00F242BA" w:rsidRPr="00F242BA" w:rsidRDefault="00F242BA" w:rsidP="00F242B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osoby, które będą uczestniczyć w wykonywaniu zamówienia: </w:t>
      </w:r>
    </w:p>
    <w:p w:rsidR="00F242BA" w:rsidRPr="00F242BA" w:rsidRDefault="00F242BA" w:rsidP="00F242BA">
      <w:pPr>
        <w:tabs>
          <w:tab w:val="left" w:pos="2268"/>
          <w:tab w:val="right" w:leader="dot" w:pos="680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- …………………………..</w:t>
      </w:r>
    </w:p>
    <w:p w:rsidR="00F242BA" w:rsidRPr="00F242BA" w:rsidRDefault="00F242BA" w:rsidP="00F242BA">
      <w:pPr>
        <w:tabs>
          <w:tab w:val="left" w:pos="2268"/>
          <w:tab w:val="right" w:leader="dot" w:pos="680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          - …………………………..</w:t>
      </w:r>
    </w:p>
    <w:p w:rsidR="00F242BA" w:rsidRPr="00F242BA" w:rsidRDefault="00F242BA" w:rsidP="00F242BA">
      <w:pPr>
        <w:tabs>
          <w:tab w:val="left" w:pos="2268"/>
          <w:tab w:val="right" w:leader="dot" w:pos="680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  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>Nie dopuszcza się rozszerzenia listy osób,  które będą uczestniczyć w wykonywaniu zamówienia bez zgody</w:t>
      </w:r>
      <w:r w:rsidR="002C65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Zamawiającego. </w:t>
      </w:r>
    </w:p>
    <w:p w:rsidR="00F242BA" w:rsidRPr="00F242BA" w:rsidRDefault="00F242BA" w:rsidP="00F242BA">
      <w:pPr>
        <w:spacing w:after="0" w:line="240" w:lineRule="auto"/>
        <w:ind w:right="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2.     Wykonawca będzie realizował przedmiot umowy wyłącznie siłami własnymi chyba, że powierzy wykonywanie części umowy n/w Podwykonawcom w następującym zakresie:</w:t>
      </w:r>
    </w:p>
    <w:p w:rsidR="00F242BA" w:rsidRPr="00F242BA" w:rsidRDefault="00F242BA" w:rsidP="00F242BA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............................................................................................................................................................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eastAsia="x-none"/>
        </w:rPr>
        <w:t xml:space="preserve">3.   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 przypadku zmiany lub rezygnacji z Podwykonawcy, a jest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>/był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to podmiot, n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>a</w:t>
      </w:r>
      <w:r w:rsidR="002C65F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którego zasoby powoływał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Wykonawca na zasadach określonych w art. 22a 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>P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  <w:proofErr w:type="spellStart"/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z.p</w:t>
      </w:r>
      <w:proofErr w:type="spellEnd"/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. w celu wskazania spełniania warunków</w:t>
      </w:r>
      <w:r w:rsidR="002C65F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udziału w postępowaniu, o których mowa w art. 22 ust. 1 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>P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  <w:proofErr w:type="spellStart"/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z.p</w:t>
      </w:r>
      <w:proofErr w:type="spellEnd"/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., Wykonawca jest zobowiązany wykazać</w:t>
      </w:r>
      <w:r w:rsidR="002C65F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Zamawiającemu, iż proponowany Podwykonawca lub Wykonawca samodzielnie spełnia je w stopniu nie mniejszym niż wymagany w trakcie postępowania o udzielenie zamówienia.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eastAsia="x-none"/>
        </w:rPr>
        <w:t xml:space="preserve">4. 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Wykonawca ponosi odpowiedzialność za działania lub zaniechanie</w:t>
      </w:r>
      <w:r w:rsidRPr="00F242B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osób trze</w:t>
      </w:r>
      <w:r w:rsidR="002C65F0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cich, którymi się posługuje przy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wykonywaniu umowy, tak jak za własne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F242BA" w:rsidRPr="00F242BA" w:rsidRDefault="00F242BA" w:rsidP="00F242BA">
      <w:pPr>
        <w:tabs>
          <w:tab w:val="left" w:pos="2268"/>
          <w:tab w:val="right" w:leader="dot" w:pos="6804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§9</w:t>
      </w:r>
    </w:p>
    <w:p w:rsidR="00F242BA" w:rsidRPr="00F242BA" w:rsidRDefault="00F242BA" w:rsidP="00F242BA">
      <w:pPr>
        <w:spacing w:after="240" w:line="240" w:lineRule="auto"/>
        <w:ind w:right="74" w:firstLine="567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F242BA" w:rsidRPr="00F242BA" w:rsidRDefault="00F242BA" w:rsidP="00F242BA">
      <w:pPr>
        <w:spacing w:after="240" w:line="240" w:lineRule="auto"/>
        <w:ind w:right="7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§10</w:t>
      </w:r>
    </w:p>
    <w:p w:rsidR="00F242BA" w:rsidRPr="00F242BA" w:rsidRDefault="00F242BA" w:rsidP="00F242BA">
      <w:pPr>
        <w:numPr>
          <w:ilvl w:val="0"/>
          <w:numId w:val="2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Należne Wykonawcy wynagrodzenie płatne będzie w częściach w oparciu o obustronnie podpisane protokoły zdawczo-odbiorcze części przedmiotu umowy i faktury częściowe zgodnie z § 7 pkt 2 niniejszej umowy.</w:t>
      </w:r>
    </w:p>
    <w:p w:rsidR="00F242BA" w:rsidRPr="00F242BA" w:rsidRDefault="00F242BA" w:rsidP="00F242BA">
      <w:pPr>
        <w:numPr>
          <w:ilvl w:val="0"/>
          <w:numId w:val="2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 przypadku, gdy zlecenie obejmuje wykonanie dwóch lub więcej zadań dotyczących tej samej nieruchomości, cenę stanowi najwyższa cena jednego z poszczególnych rodzajów zleconych zadań, termin wykonania zaś zadania – najdłuższy z terminów wykonania.</w:t>
      </w:r>
    </w:p>
    <w:p w:rsidR="00F242BA" w:rsidRPr="00F242BA" w:rsidRDefault="00F242BA" w:rsidP="00F242BA">
      <w:pPr>
        <w:numPr>
          <w:ilvl w:val="0"/>
          <w:numId w:val="2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Wykonawca wystawiać będzie faktury częściowe w ciągu 7 dni od dnia podpisania przez obie strony protokołu odbioru części przedmiotu umowy. </w:t>
      </w:r>
    </w:p>
    <w:p w:rsidR="00F242BA" w:rsidRPr="00F242BA" w:rsidRDefault="00F242BA" w:rsidP="00F242BA">
      <w:pPr>
        <w:numPr>
          <w:ilvl w:val="0"/>
          <w:numId w:val="2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Faktury VAT należy wystawić w 2 egz. na Miasto Zabrze, ul. Powstańców Śl. 5-7, 41-800 Zabrze jako płatnika.</w:t>
      </w:r>
    </w:p>
    <w:p w:rsidR="00F242BA" w:rsidRPr="00F242BA" w:rsidRDefault="00F242BA" w:rsidP="00F242BA">
      <w:pPr>
        <w:tabs>
          <w:tab w:val="right" w:pos="709"/>
          <w:tab w:val="right" w:leader="dot" w:pos="9072"/>
        </w:tabs>
        <w:spacing w:after="240" w:line="240" w:lineRule="auto"/>
        <w:ind w:right="7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242BA" w:rsidRPr="00F242BA" w:rsidRDefault="00F242BA" w:rsidP="00F242B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§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11</w:t>
      </w:r>
    </w:p>
    <w:p w:rsidR="00F242BA" w:rsidRPr="00F242BA" w:rsidRDefault="00F242BA" w:rsidP="00F242BA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Cs/>
          <w:color w:val="FF0000"/>
          <w:sz w:val="20"/>
          <w:szCs w:val="20"/>
          <w:lang w:eastAsia="x-none"/>
        </w:rPr>
        <w:t xml:space="preserve">    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Zabezpieczenie należytego wykonania umowy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,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wynosi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3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%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wynagrodzenia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brutto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określon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ego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br/>
        <w:t xml:space="preserve">     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w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§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7 pkt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1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tj. …………………..…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PLN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(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słownie</w:t>
      </w:r>
      <w:r w:rsidR="002C65F0">
        <w:rPr>
          <w:rFonts w:ascii="Arial" w:eastAsia="Times New Roman" w:hAnsi="Arial" w:cs="Arial"/>
          <w:bCs/>
          <w:sz w:val="20"/>
          <w:szCs w:val="20"/>
          <w:lang w:val="x-none" w:eastAsia="x-none"/>
        </w:rPr>
        <w:t>……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…………………………………………00/100 złotych)</w:t>
      </w:r>
    </w:p>
    <w:p w:rsidR="00F242BA" w:rsidRPr="00F242BA" w:rsidRDefault="00F242BA" w:rsidP="00F242BA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   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Zabezpieczenie zostało wniesione w dniu …………………..r. w formie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gwa</w:t>
      </w:r>
      <w:r w:rsidR="002C65F0">
        <w:rPr>
          <w:rFonts w:ascii="Arial" w:eastAsia="Times New Roman" w:hAnsi="Arial" w:cs="Arial"/>
          <w:bCs/>
          <w:sz w:val="20"/>
          <w:szCs w:val="20"/>
          <w:lang w:eastAsia="x-none"/>
        </w:rPr>
        <w:t>rancji ubezpieczeniowej nr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……………………. z dnia …………………/gotówki w dniu…………………………………</w:t>
      </w:r>
    </w:p>
    <w:p w:rsidR="00F242BA" w:rsidRPr="00F242BA" w:rsidRDefault="00F242BA" w:rsidP="00F242BA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Cs/>
          <w:color w:val="FF0000"/>
          <w:sz w:val="20"/>
          <w:szCs w:val="20"/>
          <w:lang w:eastAsia="x-none"/>
        </w:rPr>
        <w:t xml:space="preserve">    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Zabezpieczenie zostanie zwrócone Wykonawcy w ciągu 30 dni po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podpisaniu przez Zamawiającego</w:t>
      </w:r>
      <w:r w:rsidR="002C65F0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ostatniego protokołu zdawczo-odbiorczego i rozliczeniu ostatniej faktury.</w:t>
      </w:r>
    </w:p>
    <w:p w:rsidR="00F242BA" w:rsidRPr="00F242BA" w:rsidRDefault="00F242BA" w:rsidP="00F242BA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    N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a okres rękojmi Wykonawca złoży, w terminie 15 dni od daty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podpisania przez Zamawiającego ostatniego</w:t>
      </w:r>
      <w:r w:rsidR="002C65F0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protokołu zdawczo-odbiorczego i rozliczeniu ostatniej faktury, zabezpieczenie</w:t>
      </w:r>
      <w:r w:rsidR="002C65F0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w wysokości 30% wartości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określonej w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pkt.1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. Zabezpieczenie zostanie zwrócone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Wykonawcy w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lastRenderedPageBreak/>
        <w:t>ciągu 15 dni po upływie terminu</w:t>
      </w:r>
      <w:r w:rsidR="002C65F0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rękojmi za wady.</w:t>
      </w:r>
    </w:p>
    <w:p w:rsidR="00F242BA" w:rsidRPr="00F242BA" w:rsidRDefault="00F242BA" w:rsidP="00F242BA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   Jeżeli zabezpieczenie o którym mowa w § 11 pkt 4 nie zostanie złożone w terminie, Zamawiający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br/>
        <w:t xml:space="preserve">    może wystąpić na drogę sądową o zapłatę kwoty równej kwocie tego zabezpieczenia a Wykonawca</w:t>
      </w:r>
      <w:r w:rsidR="002C65F0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eastAsia="x-none"/>
        </w:rPr>
        <w:t>takie roszczenie.</w:t>
      </w: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:rsidR="00F242BA" w:rsidRPr="00F242BA" w:rsidRDefault="00F242BA" w:rsidP="00F242BA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§1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2</w:t>
      </w:r>
    </w:p>
    <w:p w:rsidR="00F242BA" w:rsidRPr="00F242BA" w:rsidRDefault="00F242BA" w:rsidP="00F242BA">
      <w:pPr>
        <w:numPr>
          <w:ilvl w:val="0"/>
          <w:numId w:val="1"/>
        </w:numPr>
        <w:tabs>
          <w:tab w:val="left" w:pos="9072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Na wykonany przedmiot umowy Wykonawca udziela gwarancji na okres 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>5 lat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od daty przyjęcia przez Zamawiającego wykonanego operatu lub innego opracowania i na okres 15 lat od daty przyjęcia przez Zamawiającego inwentaryzacji obiektu budowlanego.</w:t>
      </w:r>
    </w:p>
    <w:p w:rsidR="00F242BA" w:rsidRPr="00F242BA" w:rsidRDefault="00F242BA" w:rsidP="00F242BA">
      <w:pPr>
        <w:numPr>
          <w:ilvl w:val="0"/>
          <w:numId w:val="1"/>
        </w:numPr>
        <w:tabs>
          <w:tab w:val="left" w:pos="9072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Wykonawca zobowiązuje się usunąć we własnym zakresie i na własny koszt wszelkie wady, jakie ujawnią się w okresie gwarancji, w terminie wskazanym przez Zamawiającego</w:t>
      </w:r>
      <w:r w:rsidRPr="00F242BA">
        <w:rPr>
          <w:rFonts w:ascii="Arial" w:eastAsia="Times New Roman" w:hAnsi="Arial" w:cs="Arial"/>
          <w:color w:val="FF0000"/>
          <w:sz w:val="20"/>
          <w:szCs w:val="20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oraz do zapłaty wszelkich kosztów jakie Zamawiający poniósł na skutek sporządzenia wadliwego przedmiotu umowy.</w:t>
      </w:r>
    </w:p>
    <w:p w:rsidR="00F242BA" w:rsidRPr="00F242BA" w:rsidRDefault="00F242BA" w:rsidP="00F242BA">
      <w:pPr>
        <w:numPr>
          <w:ilvl w:val="0"/>
          <w:numId w:val="1"/>
        </w:numPr>
        <w:tabs>
          <w:tab w:val="left" w:pos="9072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Po przyjęciu przez Zamawiającego operatu a następnie zakwestionowaniu jego poprawności np. poprzez wskazanie wady przez samorządowe kolegium odwoławcze, sąd lub inny organ, skutkującym konsekwencjami w stosunku do Zamawiającego, Wykonawca zobowiązany jest na żądanie Zamawiającego do pokrycia kosztów oceny prawidłowości sporządzenia operatu a także innych kosztów poniesionych w toku postępowania oraz do ponownego wykonania operatu, w terminie 14 dni od daty otrzymania wezwania  </w:t>
      </w:r>
    </w:p>
    <w:p w:rsidR="00F242BA" w:rsidRPr="00F242BA" w:rsidRDefault="00F242BA" w:rsidP="00F242BA">
      <w:pPr>
        <w:numPr>
          <w:ilvl w:val="0"/>
          <w:numId w:val="1"/>
        </w:numPr>
        <w:tabs>
          <w:tab w:val="left" w:pos="9072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 tytułu określonego w pkt 2 i 3 Wykonawca dodatkowo zapłaci karę umowną 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 xml:space="preserve">w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kwocie 1000;-zł płatną na żądanie Zamawiającego. 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                    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                           </w:t>
      </w:r>
    </w:p>
    <w:p w:rsidR="00F242BA" w:rsidRPr="00F242BA" w:rsidRDefault="00F242BA" w:rsidP="00F242BA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:rsidR="00F242BA" w:rsidRPr="00F242BA" w:rsidRDefault="00F242BA" w:rsidP="00F242BA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:rsidR="00F242BA" w:rsidRPr="00F242BA" w:rsidRDefault="00F242BA" w:rsidP="00F242BA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§1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3</w:t>
      </w: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numPr>
          <w:ilvl w:val="0"/>
          <w:numId w:val="7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Strony ustalają odpowiedzialność za niewykonanie lub nienależyte wykonanie przedmiotu umowy w formie kar umownych.</w:t>
      </w:r>
    </w:p>
    <w:p w:rsidR="00F242BA" w:rsidRPr="00F242BA" w:rsidRDefault="00F242BA" w:rsidP="00F242BA">
      <w:pPr>
        <w:numPr>
          <w:ilvl w:val="0"/>
          <w:numId w:val="7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Wykonawca zapłaci karę:</w:t>
      </w:r>
    </w:p>
    <w:p w:rsidR="00F242BA" w:rsidRPr="00F242BA" w:rsidRDefault="00F242BA" w:rsidP="00F242BA">
      <w:pPr>
        <w:spacing w:after="0" w:line="240" w:lineRule="auto"/>
        <w:ind w:left="720" w:right="72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a. w wysokości 25 % łącznego wynagrodzenia brutto, o którym mowa w § 7 pkt 1, w przypadku rozwiązania umowy przez Wykonawcę lub Zamawiającego z przyczyn leżących po stronie Wykonawcy,</w:t>
      </w:r>
    </w:p>
    <w:p w:rsidR="00F242BA" w:rsidRPr="00F242BA" w:rsidRDefault="00F242BA" w:rsidP="00F242BA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b.    w wysokości 2 % wynagrodzenia brutto za wadliwie wykonane zadanie w zleceniu, o którym mowa w § 1 pkt 2, w przypadku niedotrzymania terminu określonego w formularzu cenowym (Załącznik nr 1), za każdy dzień przekroczenia terminu,</w:t>
      </w:r>
    </w:p>
    <w:p w:rsidR="00F242BA" w:rsidRPr="00F242BA" w:rsidRDefault="00F242BA" w:rsidP="00F242BA">
      <w:pPr>
        <w:spacing w:after="0" w:line="240" w:lineRule="auto"/>
        <w:ind w:left="720" w:right="72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c.    w wysokości 3 % wynagrodzenia brutto za wadliwie wykonane zadanie w zleceniu, o którym mowa w §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1 pkt 2,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w przypadku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przekroczenia terminu w uzupełnieniu braków lub usunięciu wad, za każdy dzień opóźnienia liczony po upływie ostatniego dnia wyznaczonego na uzupełnienie braków lub usunięcie wad.</w:t>
      </w:r>
    </w:p>
    <w:p w:rsidR="00F242BA" w:rsidRPr="00F242BA" w:rsidRDefault="00F242BA" w:rsidP="00F242BA">
      <w:pPr>
        <w:spacing w:after="0" w:line="240" w:lineRule="auto"/>
        <w:ind w:left="720" w:right="72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Kara jest potrącana z faktury, w której jest ujęte wadliwie wykonane zadanie lub z innych faktur, niezależnie od przedmiotu zapłaty, a Wykonawca wyraża zgodę na jej potrącanie.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br/>
        <w:t>W wypadku gdy wysokość kary przewyższa wartość faktur pozostających do zapłaty, zostanie wystawiona nota obciążeniowa.</w:t>
      </w:r>
    </w:p>
    <w:p w:rsidR="00F242BA" w:rsidRPr="00F242BA" w:rsidRDefault="00F242BA" w:rsidP="00F242BA">
      <w:pPr>
        <w:tabs>
          <w:tab w:val="num" w:pos="720"/>
        </w:tabs>
        <w:spacing w:after="0" w:line="240" w:lineRule="auto"/>
        <w:ind w:right="72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3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  <w:t>Zamawiający zapłaci karę:</w:t>
      </w:r>
    </w:p>
    <w:p w:rsidR="00F242BA" w:rsidRPr="00F242BA" w:rsidRDefault="00F242BA" w:rsidP="00F242BA">
      <w:pPr>
        <w:tabs>
          <w:tab w:val="num" w:pos="720"/>
        </w:tabs>
        <w:spacing w:after="0" w:line="240" w:lineRule="auto"/>
        <w:ind w:left="708" w:right="72" w:firstLine="12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 wysokości 25 % łącznego wynagrodzenia brutto, o którym mowa w §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7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pkt 1, w przypadku jej rozwiązania, z przyczyn, za które odpowiada Zamawiający, za wyjątkiem wystąpienia sytuacji określonej w art. 145 ustawy Prawo zamówień publicznych.</w:t>
      </w:r>
    </w:p>
    <w:p w:rsidR="00F242BA" w:rsidRDefault="00F242BA" w:rsidP="00F242BA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4.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  <w:t>Roszczenia o zapłatę należnych kar umownych nie będą pozbawiać Zamawiającego prawa żądania zapłaty odszkodowania na zasadach ogólnych w pełnej wysokości, obejmującego zwłaszcza wszelkie poniesione przez Zamawiającego koszty spowodowane rozwiązaniem umowy.</w:t>
      </w:r>
    </w:p>
    <w:p w:rsidR="002C65F0" w:rsidRPr="00F242BA" w:rsidRDefault="002C65F0" w:rsidP="00F242BA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trike/>
          <w:sz w:val="20"/>
          <w:szCs w:val="20"/>
          <w:lang w:val="x-none" w:eastAsia="x-none"/>
        </w:rPr>
      </w:pPr>
      <w:bookmarkStart w:id="0" w:name="_GoBack"/>
      <w:bookmarkEnd w:id="0"/>
    </w:p>
    <w:p w:rsidR="00F242BA" w:rsidRPr="00F242BA" w:rsidRDefault="00F242BA" w:rsidP="00F242B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</w:p>
    <w:p w:rsidR="00F242BA" w:rsidRPr="00F242BA" w:rsidRDefault="00F242BA" w:rsidP="00F242B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lang w:eastAsia="x-none"/>
        </w:rPr>
      </w:pPr>
      <w:r w:rsidRPr="00F242BA">
        <w:rPr>
          <w:rFonts w:ascii="Arial" w:eastAsia="Times New Roman" w:hAnsi="Arial" w:cs="Arial"/>
          <w:b/>
          <w:bCs/>
          <w:sz w:val="20"/>
          <w:lang w:val="x-none" w:eastAsia="x-none"/>
        </w:rPr>
        <w:t>§1</w:t>
      </w:r>
      <w:r w:rsidRPr="00F242BA">
        <w:rPr>
          <w:rFonts w:ascii="Arial" w:eastAsia="Times New Roman" w:hAnsi="Arial" w:cs="Arial"/>
          <w:b/>
          <w:bCs/>
          <w:sz w:val="20"/>
          <w:lang w:eastAsia="x-none"/>
        </w:rPr>
        <w:t>4</w:t>
      </w:r>
    </w:p>
    <w:p w:rsidR="00F242BA" w:rsidRPr="00F242BA" w:rsidRDefault="00F242BA" w:rsidP="00F242B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242BA" w:rsidRPr="002C65F0" w:rsidRDefault="00F242BA" w:rsidP="002C65F0">
      <w:pPr>
        <w:numPr>
          <w:ilvl w:val="3"/>
          <w:numId w:val="9"/>
        </w:numPr>
        <w:spacing w:after="0" w:line="240" w:lineRule="auto"/>
        <w:ind w:hanging="2880"/>
        <w:jc w:val="both"/>
        <w:rPr>
          <w:rFonts w:ascii="Arial" w:eastAsia="Times New Roman" w:hAnsi="Arial" w:cs="Arial"/>
          <w:sz w:val="20"/>
          <w:lang w:eastAsia="pl-PL"/>
        </w:rPr>
      </w:pPr>
      <w:r w:rsidRPr="00F242BA">
        <w:rPr>
          <w:rFonts w:ascii="Arial" w:eastAsia="Times New Roman" w:hAnsi="Arial" w:cs="Arial"/>
          <w:sz w:val="20"/>
          <w:lang w:eastAsia="pl-PL"/>
        </w:rPr>
        <w:t>Zamawiający przewiduje możliwość zmian postanowień w zawartej umowie w przypadku wystąpienia co</w:t>
      </w:r>
      <w:r w:rsidRPr="002C65F0">
        <w:rPr>
          <w:rFonts w:ascii="Arial" w:eastAsia="Times New Roman" w:hAnsi="Arial" w:cs="Arial"/>
          <w:sz w:val="20"/>
          <w:lang w:eastAsia="pl-PL"/>
        </w:rPr>
        <w:t xml:space="preserve"> najmniej jednej z niżej wymienionych okoliczności:</w:t>
      </w:r>
    </w:p>
    <w:p w:rsidR="00F242BA" w:rsidRPr="00F242BA" w:rsidRDefault="00F242BA" w:rsidP="00F242BA">
      <w:pPr>
        <w:numPr>
          <w:ilvl w:val="0"/>
          <w:numId w:val="13"/>
        </w:numPr>
        <w:spacing w:after="0" w:line="240" w:lineRule="auto"/>
        <w:ind w:left="1434" w:hanging="357"/>
        <w:jc w:val="both"/>
        <w:rPr>
          <w:rFonts w:ascii="Arial" w:eastAsia="Times New Roman" w:hAnsi="Arial" w:cs="Arial"/>
          <w:sz w:val="20"/>
          <w:lang w:eastAsia="pl-PL"/>
        </w:rPr>
      </w:pPr>
      <w:r w:rsidRPr="00F242BA">
        <w:rPr>
          <w:rFonts w:ascii="Arial" w:eastAsia="Times New Roman" w:hAnsi="Arial" w:cs="Arial"/>
          <w:sz w:val="20"/>
          <w:lang w:eastAsia="pl-PL"/>
        </w:rPr>
        <w:t>w przypadku zmiany stanu prawnego prowadzącego do zmiany stawki  podatku od towarów i usług – na pisemny wniosek jednej ze Stron. W przypadku zwiększenia stawki podatku od towarów i usług łączne wynagrodzenie brutto wskazane w umowie nie ulegnie zmianie (ceny jednostkowe brutto poszczególnych czynności nie ulegną zmianie). W przypadku obniżenia stawki podatku od towarów i usług wynagrodzenie brutto wskazane w § 7 pkt. 1 umowy ulegnie stosownemu obniżeniu, przy czym kwota netto obliczona z uwzględnieniem obowiązującej w dacie zawarcia umowy stawki podatku od towarów i usług nie ulegnie zmianie.</w:t>
      </w:r>
    </w:p>
    <w:p w:rsidR="00F242BA" w:rsidRPr="00F242BA" w:rsidRDefault="00F242BA" w:rsidP="00F242BA">
      <w:pPr>
        <w:numPr>
          <w:ilvl w:val="0"/>
          <w:numId w:val="13"/>
        </w:numPr>
        <w:spacing w:after="0" w:line="240" w:lineRule="auto"/>
        <w:ind w:left="1434" w:hanging="357"/>
        <w:jc w:val="both"/>
        <w:rPr>
          <w:rFonts w:ascii="Arial" w:eastAsia="Times New Roman" w:hAnsi="Arial" w:cs="Arial"/>
          <w:sz w:val="20"/>
          <w:lang w:eastAsia="pl-PL"/>
        </w:rPr>
      </w:pPr>
      <w:r w:rsidRPr="00F242BA">
        <w:rPr>
          <w:rFonts w:ascii="Arial" w:eastAsia="Times New Roman" w:hAnsi="Arial" w:cs="Arial"/>
          <w:sz w:val="20"/>
          <w:lang w:eastAsia="pl-PL"/>
        </w:rPr>
        <w:t>wprowadzenie zmiany w danych Wykonawcy lub Zamawiającego wynikających z dokumentów  rejestrowych.</w:t>
      </w:r>
    </w:p>
    <w:p w:rsidR="00F242BA" w:rsidRPr="00F242BA" w:rsidRDefault="00F242BA" w:rsidP="00F242BA">
      <w:pPr>
        <w:numPr>
          <w:ilvl w:val="0"/>
          <w:numId w:val="13"/>
        </w:numPr>
        <w:spacing w:after="0" w:line="240" w:lineRule="auto"/>
        <w:ind w:left="1434" w:hanging="357"/>
        <w:jc w:val="both"/>
        <w:rPr>
          <w:rFonts w:ascii="Arial" w:eastAsia="Times New Roman" w:hAnsi="Arial" w:cs="Arial"/>
          <w:sz w:val="20"/>
          <w:lang w:eastAsia="pl-PL"/>
        </w:rPr>
      </w:pPr>
      <w:r w:rsidRPr="00F242BA">
        <w:rPr>
          <w:rFonts w:ascii="Arial" w:eastAsia="Times New Roman" w:hAnsi="Arial" w:cs="Arial"/>
          <w:sz w:val="20"/>
          <w:lang w:eastAsia="pl-PL"/>
        </w:rPr>
        <w:t>zmiana osób uczestniczących w wykonywaniu zamówienia – za pisemną zgodą Zamawiającego, pod warunkiem posiadania przez te osoby uprawnień i kwalifikacji zgodnych z zapisami SIWZ</w:t>
      </w:r>
    </w:p>
    <w:p w:rsidR="00F242BA" w:rsidRPr="00F242BA" w:rsidRDefault="00F242BA" w:rsidP="00F242BA">
      <w:pPr>
        <w:numPr>
          <w:ilvl w:val="0"/>
          <w:numId w:val="13"/>
        </w:numPr>
        <w:spacing w:after="0" w:line="240" w:lineRule="auto"/>
        <w:ind w:left="1434" w:hanging="357"/>
        <w:jc w:val="both"/>
        <w:rPr>
          <w:rFonts w:ascii="Arial" w:eastAsia="Times New Roman" w:hAnsi="Arial" w:cs="Arial"/>
          <w:sz w:val="20"/>
          <w:lang w:eastAsia="pl-PL"/>
        </w:rPr>
      </w:pPr>
      <w:r w:rsidRPr="00F242BA">
        <w:rPr>
          <w:rFonts w:ascii="Arial" w:eastAsia="Times New Roman" w:hAnsi="Arial" w:cs="Arial"/>
          <w:sz w:val="20"/>
          <w:lang w:eastAsia="pl-PL"/>
        </w:rPr>
        <w:t>zmiana, wprowadzenie lub rezygnacja podwykonawcy – za pisemną zgodą Zamawiającego, pod warunkiem spełnienia wymagań określonych w SIWZ.</w:t>
      </w:r>
    </w:p>
    <w:p w:rsidR="00F242BA" w:rsidRPr="00F242BA" w:rsidRDefault="00F242BA" w:rsidP="00F242BA">
      <w:pPr>
        <w:numPr>
          <w:ilvl w:val="0"/>
          <w:numId w:val="13"/>
        </w:numPr>
        <w:spacing w:after="0" w:line="240" w:lineRule="auto"/>
        <w:ind w:left="1434" w:hanging="357"/>
        <w:jc w:val="both"/>
        <w:rPr>
          <w:rFonts w:ascii="Arial" w:eastAsia="Times New Roman" w:hAnsi="Arial" w:cs="Arial"/>
          <w:sz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>zmiana w obowiązujących przepisach - zmiana stanu prawnego, który będzie wnosił nowe wymagania co do sposobu realizacji jakiegokolwiek tematu ujętego przedmiotem zamówienia.</w:t>
      </w:r>
    </w:p>
    <w:p w:rsidR="00F242BA" w:rsidRPr="00F242BA" w:rsidRDefault="00F242BA" w:rsidP="00F242BA">
      <w:pPr>
        <w:numPr>
          <w:ilvl w:val="0"/>
          <w:numId w:val="11"/>
        </w:numPr>
        <w:tabs>
          <w:tab w:val="num" w:pos="0"/>
        </w:tabs>
        <w:spacing w:before="120" w:after="0" w:line="240" w:lineRule="auto"/>
        <w:ind w:hanging="57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lang w:eastAsia="pl-PL"/>
        </w:rPr>
        <w:t xml:space="preserve">Zmiana postanowień zawartej umowy może nastąpić wyłącznie za zgodą obu Stron wyrażoną w drodze aneksu do umowy, pod rygorem nieważności. </w:t>
      </w:r>
    </w:p>
    <w:p w:rsidR="00F242BA" w:rsidRPr="00F242BA" w:rsidRDefault="00F242BA" w:rsidP="00F242BA">
      <w:pPr>
        <w:spacing w:after="240" w:line="240" w:lineRule="auto"/>
        <w:ind w:right="7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  <w:t xml:space="preserve">       </w:t>
      </w:r>
    </w:p>
    <w:p w:rsidR="00F242BA" w:rsidRPr="00F242BA" w:rsidRDefault="00F242BA" w:rsidP="00F242BA">
      <w:pPr>
        <w:spacing w:after="240" w:line="240" w:lineRule="auto"/>
        <w:ind w:left="3552" w:right="74" w:firstLine="696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           §1</w:t>
      </w:r>
      <w:r w:rsidRPr="00F242BA">
        <w:rPr>
          <w:rFonts w:ascii="Arial" w:eastAsia="Times New Roman" w:hAnsi="Arial" w:cs="Arial"/>
          <w:b/>
          <w:sz w:val="20"/>
          <w:szCs w:val="20"/>
          <w:lang w:eastAsia="x-none"/>
        </w:rPr>
        <w:t>5</w:t>
      </w:r>
    </w:p>
    <w:p w:rsidR="00F242BA" w:rsidRPr="00F242BA" w:rsidRDefault="00F242BA" w:rsidP="00F242BA">
      <w:pPr>
        <w:spacing w:after="240" w:line="240" w:lineRule="auto"/>
        <w:ind w:left="709" w:right="74" w:hanging="1003"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Cs/>
          <w:color w:val="FF0000"/>
          <w:sz w:val="20"/>
          <w:szCs w:val="20"/>
          <w:lang w:val="x-none" w:eastAsia="x-none"/>
        </w:rPr>
        <w:t xml:space="preserve">            </w:t>
      </w:r>
      <w:r w:rsidRPr="00F242BA">
        <w:rPr>
          <w:rFonts w:ascii="Arial" w:eastAsia="Times New Roman" w:hAnsi="Arial" w:cs="Arial"/>
          <w:bCs/>
          <w:color w:val="FF0000"/>
          <w:sz w:val="20"/>
          <w:szCs w:val="20"/>
          <w:lang w:eastAsia="x-none"/>
        </w:rPr>
        <w:t xml:space="preserve">    </w:t>
      </w:r>
      <w:r w:rsidRPr="00F242BA">
        <w:rPr>
          <w:rFonts w:ascii="Arial" w:eastAsia="Times New Roman" w:hAnsi="Arial" w:cs="Arial"/>
          <w:bCs/>
          <w:sz w:val="20"/>
          <w:szCs w:val="20"/>
          <w:lang w:val="x-none" w:eastAsia="x-none"/>
        </w:rPr>
        <w:t>Zamawiający zastrzega sobie prawo do rozwiązania umowy bez okresu wypowiedzenia, w przypadku niedotrzymania terminu przekazania przez Wykonawcę operatu lub innego opracowania o co najmniej 30 dni. W takim przypadku Wykonawca  może żądać  wyłącznie wynagrodzenia należnego z tytułu wykonania części umowy. Odpowiednio stosuje się § 12.</w:t>
      </w:r>
      <w:r w:rsidRPr="00F242BA">
        <w:rPr>
          <w:rFonts w:ascii="Arial" w:eastAsia="Times New Roman" w:hAnsi="Arial" w:cs="Arial"/>
          <w:bCs/>
          <w:color w:val="FF0000"/>
          <w:sz w:val="20"/>
          <w:szCs w:val="20"/>
          <w:lang w:val="x-none" w:eastAsia="x-none"/>
        </w:rPr>
        <w:t xml:space="preserve">                                                               </w:t>
      </w:r>
    </w:p>
    <w:p w:rsidR="00F242BA" w:rsidRPr="00F242BA" w:rsidRDefault="00F242BA" w:rsidP="00F242BA">
      <w:pPr>
        <w:spacing w:after="240" w:line="240" w:lineRule="auto"/>
        <w:ind w:left="709" w:right="74" w:hanging="1003"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</w:p>
    <w:p w:rsidR="00F242BA" w:rsidRPr="00F242BA" w:rsidRDefault="00F242BA" w:rsidP="00F242BA">
      <w:pPr>
        <w:spacing w:after="240" w:line="240" w:lineRule="auto"/>
        <w:ind w:left="4248" w:right="74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Cs/>
          <w:color w:val="FF0000"/>
          <w:sz w:val="20"/>
          <w:szCs w:val="20"/>
          <w:lang w:eastAsia="x-none"/>
        </w:rPr>
        <w:t xml:space="preserve">         </w:t>
      </w:r>
      <w:r w:rsidRPr="00F242BA">
        <w:rPr>
          <w:rFonts w:ascii="Arial" w:eastAsia="Times New Roman" w:hAnsi="Arial" w:cs="Arial"/>
          <w:bCs/>
          <w:color w:val="FF0000"/>
          <w:sz w:val="20"/>
          <w:szCs w:val="20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§1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6</w:t>
      </w:r>
    </w:p>
    <w:p w:rsidR="00F242BA" w:rsidRPr="00F242BA" w:rsidRDefault="00F242BA" w:rsidP="00F242BA">
      <w:pPr>
        <w:spacing w:after="240" w:line="240" w:lineRule="auto"/>
        <w:ind w:left="709" w:right="74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 dniu zawarcia niniejszej umowy Wykonawca składa Zamawiającemu oświadczenie o adresie miejsca zamieszkania osoby go reprezentującej i ma obowiązek niezwłocznie zawiadomić Zamawiającego o każdej zmianie tego adresu.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              </w:t>
      </w:r>
    </w:p>
    <w:p w:rsidR="00F242BA" w:rsidRPr="00F242BA" w:rsidRDefault="00F242BA" w:rsidP="00F242BA">
      <w:pPr>
        <w:spacing w:after="240" w:line="240" w:lineRule="auto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                   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 </w:t>
      </w:r>
    </w:p>
    <w:p w:rsidR="00F242BA" w:rsidRPr="00F242BA" w:rsidRDefault="00F242BA" w:rsidP="00F242BA">
      <w:pPr>
        <w:spacing w:after="240" w:line="240" w:lineRule="auto"/>
        <w:ind w:left="3540" w:firstLine="708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         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§1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7</w:t>
      </w:r>
    </w:p>
    <w:p w:rsidR="00F242BA" w:rsidRPr="00F242BA" w:rsidRDefault="00F242BA" w:rsidP="00F242BA">
      <w:pPr>
        <w:tabs>
          <w:tab w:val="num" w:pos="709"/>
        </w:tabs>
        <w:spacing w:after="240" w:line="240" w:lineRule="auto"/>
        <w:ind w:left="709" w:right="7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Wszelkie spory mogące wyniknąć przy realizacji umowy strony poddają pod jurysdykcję sądu właściwego dla siedziby Zamawiającego.</w:t>
      </w:r>
    </w:p>
    <w:p w:rsidR="00F242BA" w:rsidRPr="00F242BA" w:rsidRDefault="00F242BA" w:rsidP="00F242BA">
      <w:pPr>
        <w:tabs>
          <w:tab w:val="num" w:pos="720"/>
        </w:tabs>
        <w:spacing w:after="240" w:line="240" w:lineRule="auto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F242BA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                                                                                     §1</w:t>
      </w:r>
      <w:r w:rsidRPr="00F242BA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8</w:t>
      </w:r>
    </w:p>
    <w:p w:rsidR="00F242BA" w:rsidRPr="00F242BA" w:rsidRDefault="00F242BA" w:rsidP="00F242BA">
      <w:pPr>
        <w:numPr>
          <w:ilvl w:val="0"/>
          <w:numId w:val="3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Wykonawca zobowiązuje się do przestrzegania zakazu cesji tj. zakazu przenoszenia przez Wykonawcę jakichkolwiek praw lub obowiązków wynikających z tej umowy na osoby trzecie.</w:t>
      </w:r>
    </w:p>
    <w:p w:rsidR="00F242BA" w:rsidRPr="00F242BA" w:rsidRDefault="00F242BA" w:rsidP="00F242BA">
      <w:pPr>
        <w:numPr>
          <w:ilvl w:val="0"/>
          <w:numId w:val="3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eastAsia="x-none"/>
        </w:rPr>
        <w:t>Wykonawca wyraża zgodę na przetwarzanie danych osobowych, na zasadach określonych w ustawie z dnia 29.08.1997 r. o ochronie danych osobowych (</w:t>
      </w:r>
      <w:proofErr w:type="spellStart"/>
      <w:r w:rsidRPr="00F242BA">
        <w:rPr>
          <w:rFonts w:ascii="Arial" w:eastAsia="Times New Roman" w:hAnsi="Arial" w:cs="Arial"/>
          <w:sz w:val="20"/>
          <w:szCs w:val="20"/>
          <w:lang w:eastAsia="x-none"/>
        </w:rPr>
        <w:t>t.j</w:t>
      </w:r>
      <w:proofErr w:type="spellEnd"/>
      <w:r w:rsidRPr="00F242BA">
        <w:rPr>
          <w:rFonts w:ascii="Arial" w:eastAsia="Times New Roman" w:hAnsi="Arial" w:cs="Arial"/>
          <w:sz w:val="20"/>
          <w:szCs w:val="20"/>
          <w:lang w:eastAsia="x-none"/>
        </w:rPr>
        <w:t>. Dz. U. z 2015, poz. 2135 ze zm.).</w:t>
      </w:r>
      <w:r w:rsidRPr="00F242BA">
        <w:rPr>
          <w:rFonts w:ascii="Arial" w:eastAsia="Times New Roman" w:hAnsi="Arial" w:cs="Arial"/>
          <w:sz w:val="20"/>
          <w:szCs w:val="20"/>
          <w:vertAlign w:val="superscript"/>
          <w:lang w:eastAsia="x-none"/>
        </w:rPr>
        <w:t>*</w:t>
      </w:r>
    </w:p>
    <w:p w:rsidR="00F242BA" w:rsidRPr="00F242BA" w:rsidRDefault="00F242BA" w:rsidP="00F242BA">
      <w:pPr>
        <w:numPr>
          <w:ilvl w:val="0"/>
          <w:numId w:val="3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 sprawach nieuregulowanych niniejsza umową stosuje się przepisy ustawy Prawo zamówień publicznych (</w:t>
      </w:r>
      <w:proofErr w:type="spellStart"/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t.j</w:t>
      </w:r>
      <w:proofErr w:type="spellEnd"/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.  Dz.</w:t>
      </w:r>
      <w:r w:rsidRPr="00F242BA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U. z 2013 r. poz. 907 ze zm.) i Kodeksu cywilnego.</w:t>
      </w:r>
    </w:p>
    <w:p w:rsidR="00F242BA" w:rsidRPr="00F242BA" w:rsidRDefault="00F242BA" w:rsidP="00F242BA">
      <w:pPr>
        <w:numPr>
          <w:ilvl w:val="0"/>
          <w:numId w:val="3"/>
        </w:numPr>
        <w:spacing w:after="0" w:line="240" w:lineRule="auto"/>
        <w:ind w:right="72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>Wszelkie zmiany i uzupełnienia niniejszej umowy wymagają formy pisemnej pod rygorem nieważności.</w:t>
      </w:r>
    </w:p>
    <w:p w:rsidR="00F242BA" w:rsidRPr="00F242BA" w:rsidRDefault="00F242BA" w:rsidP="00F242BA">
      <w:pPr>
        <w:numPr>
          <w:ilvl w:val="0"/>
          <w:numId w:val="3"/>
        </w:numPr>
        <w:spacing w:after="120" w:line="240" w:lineRule="auto"/>
        <w:ind w:right="74" w:hanging="72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>Umowę sporządzono w 4 jednobrzmiących egzemplarzach, po 2 egz. dla każdej ze stron.</w:t>
      </w:r>
    </w:p>
    <w:p w:rsidR="00F242BA" w:rsidRPr="00F242BA" w:rsidRDefault="00F242BA" w:rsidP="00F242BA">
      <w:pPr>
        <w:spacing w:after="120" w:line="240" w:lineRule="auto"/>
        <w:ind w:right="7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ab/>
        <w:t xml:space="preserve"> </w:t>
      </w:r>
    </w:p>
    <w:p w:rsidR="00F242BA" w:rsidRPr="00F242BA" w:rsidRDefault="00F242BA" w:rsidP="00F242BA">
      <w:pPr>
        <w:spacing w:after="120" w:line="240" w:lineRule="auto"/>
        <w:ind w:right="74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F242B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                        </w:t>
      </w: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Zamawiający </w:t>
      </w: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ab/>
      </w:r>
      <w:r w:rsidRPr="00F242BA">
        <w:rPr>
          <w:rFonts w:ascii="Arial" w:eastAsia="Times New Roman" w:hAnsi="Arial" w:cs="Arial"/>
          <w:b/>
          <w:sz w:val="20"/>
          <w:szCs w:val="20"/>
          <w:lang w:val="x-none" w:eastAsia="x-none"/>
        </w:rPr>
        <w:tab/>
        <w:t>Wykonawca</w:t>
      </w:r>
    </w:p>
    <w:p w:rsidR="00F242BA" w:rsidRPr="00F242BA" w:rsidRDefault="00F242BA" w:rsidP="00F242B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42B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F242BA">
        <w:rPr>
          <w:rFonts w:ascii="Arial" w:eastAsia="Times New Roman" w:hAnsi="Arial" w:cs="Arial"/>
          <w:sz w:val="20"/>
          <w:szCs w:val="20"/>
          <w:lang w:eastAsia="pl-PL"/>
        </w:rPr>
        <w:t xml:space="preserve"> dotyczy osób fizycznych</w:t>
      </w: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242BA" w:rsidRPr="00F242BA" w:rsidRDefault="00F242BA" w:rsidP="00F242BA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42CCE" w:rsidRDefault="00F42CCE"/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2527"/>
    <w:multiLevelType w:val="hybridMultilevel"/>
    <w:tmpl w:val="97E6D48C"/>
    <w:lvl w:ilvl="0" w:tplc="78FA6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244AD"/>
    <w:multiLevelType w:val="hybridMultilevel"/>
    <w:tmpl w:val="9AE49866"/>
    <w:lvl w:ilvl="0" w:tplc="2CB238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21740C"/>
    <w:multiLevelType w:val="hybridMultilevel"/>
    <w:tmpl w:val="DF24E4F2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B02CAD"/>
    <w:multiLevelType w:val="hybridMultilevel"/>
    <w:tmpl w:val="576C3BFA"/>
    <w:lvl w:ilvl="0" w:tplc="4F501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6400026"/>
    <w:multiLevelType w:val="hybridMultilevel"/>
    <w:tmpl w:val="FF64320A"/>
    <w:lvl w:ilvl="0" w:tplc="051A1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852003"/>
    <w:multiLevelType w:val="hybridMultilevel"/>
    <w:tmpl w:val="7F681CD6"/>
    <w:lvl w:ilvl="0" w:tplc="259E67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65989"/>
    <w:multiLevelType w:val="hybridMultilevel"/>
    <w:tmpl w:val="3BD0EE60"/>
    <w:lvl w:ilvl="0" w:tplc="8918F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/>
        <w:strike w:val="0"/>
        <w:color w:val="auto"/>
      </w:rPr>
    </w:lvl>
    <w:lvl w:ilvl="1" w:tplc="259E67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2743949"/>
    <w:multiLevelType w:val="hybridMultilevel"/>
    <w:tmpl w:val="90B26728"/>
    <w:lvl w:ilvl="0" w:tplc="C13CB71A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8957674"/>
    <w:multiLevelType w:val="hybridMultilevel"/>
    <w:tmpl w:val="AD563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84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FE24F1"/>
    <w:multiLevelType w:val="hybridMultilevel"/>
    <w:tmpl w:val="7AD4802C"/>
    <w:lvl w:ilvl="0" w:tplc="FF2CF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896DE4"/>
    <w:multiLevelType w:val="hybridMultilevel"/>
    <w:tmpl w:val="413E4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B4DBFA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965359"/>
    <w:multiLevelType w:val="hybridMultilevel"/>
    <w:tmpl w:val="52E243B2"/>
    <w:lvl w:ilvl="0" w:tplc="5AC25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B51623"/>
    <w:multiLevelType w:val="hybridMultilevel"/>
    <w:tmpl w:val="F97222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32E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0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A65"/>
    <w:rsid w:val="00173A65"/>
    <w:rsid w:val="001A69D6"/>
    <w:rsid w:val="002C65F0"/>
    <w:rsid w:val="0031133A"/>
    <w:rsid w:val="00772DD0"/>
    <w:rsid w:val="00926147"/>
    <w:rsid w:val="00CF49CE"/>
    <w:rsid w:val="00F242BA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A25CE"/>
  <w15:chartTrackingRefBased/>
  <w15:docId w15:val="{91F73890-BDF2-4640-9EF9-8253801C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3024</Words>
  <Characters>18145</Characters>
  <Application>Microsoft Office Word</Application>
  <DocSecurity>0</DocSecurity>
  <Lines>151</Lines>
  <Paragraphs>42</Paragraphs>
  <ScaleCrop>false</ScaleCrop>
  <Company/>
  <LinksUpToDate>false</LinksUpToDate>
  <CharactersWithSpaces>21127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3</cp:revision>
  <dcterms:created xsi:type="dcterms:W3CDTF">2016-12-20T11:17:00Z</dcterms:created>
  <dcterms:modified xsi:type="dcterms:W3CDTF">2016-12-28T09:21:00Z</dcterms:modified>
</cp:coreProperties>
</file>