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2BF" w:rsidRPr="008E1874" w:rsidRDefault="009A52BF" w:rsidP="00F744CC">
      <w:pPr>
        <w:spacing w:line="360" w:lineRule="auto"/>
        <w:jc w:val="both"/>
        <w:rPr>
          <w:rFonts w:ascii="Arial" w:hAnsi="Arial" w:cs="Arial"/>
        </w:rPr>
      </w:pPr>
      <w:r w:rsidRPr="008E1874">
        <w:rPr>
          <w:rFonts w:ascii="Arial" w:hAnsi="Arial" w:cs="Arial"/>
          <w:b/>
        </w:rPr>
        <w:t>CZĘŚĆ IV</w:t>
      </w:r>
      <w:r w:rsidRPr="008E1874">
        <w:rPr>
          <w:rFonts w:ascii="Arial" w:hAnsi="Arial" w:cs="Arial"/>
          <w:b/>
        </w:rPr>
        <w:tab/>
      </w:r>
      <w:r w:rsidRPr="008E1874">
        <w:rPr>
          <w:rFonts w:ascii="Arial" w:hAnsi="Arial" w:cs="Arial"/>
        </w:rPr>
        <w:t>SZCZEGÓŁOWY OPIS PRZEDMIOTU ZAMÓWIENIA</w:t>
      </w:r>
      <w:r w:rsidR="000451AE" w:rsidRPr="008E1874">
        <w:rPr>
          <w:rFonts w:ascii="Arial" w:hAnsi="Arial" w:cs="Arial"/>
        </w:rPr>
        <w:t xml:space="preserve"> (OPZ)</w:t>
      </w:r>
    </w:p>
    <w:p w:rsidR="00B611C1" w:rsidRPr="008E1874" w:rsidRDefault="00B611C1" w:rsidP="00F744CC">
      <w:pPr>
        <w:spacing w:line="360" w:lineRule="auto"/>
        <w:jc w:val="both"/>
        <w:rPr>
          <w:rFonts w:ascii="Arial" w:hAnsi="Arial" w:cs="Arial"/>
        </w:rPr>
      </w:pPr>
    </w:p>
    <w:p w:rsidR="00B611C1" w:rsidRPr="008E1874" w:rsidRDefault="00B611C1" w:rsidP="00F744CC">
      <w:pPr>
        <w:spacing w:line="360" w:lineRule="auto"/>
        <w:jc w:val="both"/>
        <w:rPr>
          <w:rFonts w:ascii="Arial" w:hAnsi="Arial" w:cs="Arial"/>
          <w:b/>
        </w:rPr>
      </w:pPr>
      <w:r w:rsidRPr="008E1874">
        <w:rPr>
          <w:rFonts w:ascii="Arial" w:hAnsi="Arial" w:cs="Arial"/>
          <w:b/>
        </w:rPr>
        <w:t>SPIS TREŚCI:</w:t>
      </w:r>
    </w:p>
    <w:p w:rsidR="00C867BA" w:rsidRDefault="00B611C1" w:rsidP="00DF2FB0">
      <w:pPr>
        <w:pStyle w:val="Akapitzlist"/>
        <w:numPr>
          <w:ilvl w:val="0"/>
          <w:numId w:val="9"/>
        </w:numPr>
        <w:spacing w:line="360" w:lineRule="auto"/>
        <w:ind w:left="426"/>
        <w:jc w:val="both"/>
        <w:rPr>
          <w:rFonts w:ascii="Arial" w:hAnsi="Arial" w:cs="Arial"/>
        </w:rPr>
      </w:pPr>
      <w:r w:rsidRPr="00404751">
        <w:rPr>
          <w:rFonts w:ascii="Arial" w:hAnsi="Arial" w:cs="Arial"/>
        </w:rPr>
        <w:t>Aspekty prawne realizacji zamówienia</w:t>
      </w:r>
      <w:r w:rsidR="00FC20A7">
        <w:rPr>
          <w:rFonts w:ascii="Arial" w:hAnsi="Arial" w:cs="Arial"/>
        </w:rPr>
        <w:tab/>
      </w:r>
      <w:r w:rsidR="00FC20A7">
        <w:rPr>
          <w:rFonts w:ascii="Arial" w:hAnsi="Arial" w:cs="Arial"/>
        </w:rPr>
        <w:tab/>
      </w:r>
      <w:r w:rsidR="00FC20A7">
        <w:rPr>
          <w:rFonts w:ascii="Arial" w:hAnsi="Arial" w:cs="Arial"/>
        </w:rPr>
        <w:tab/>
      </w:r>
      <w:r w:rsidR="00FC20A7">
        <w:rPr>
          <w:rFonts w:ascii="Arial" w:hAnsi="Arial" w:cs="Arial"/>
        </w:rPr>
        <w:tab/>
      </w:r>
      <w:r w:rsidR="00FC20A7">
        <w:rPr>
          <w:rFonts w:ascii="Arial" w:hAnsi="Arial" w:cs="Arial"/>
        </w:rPr>
        <w:tab/>
      </w:r>
      <w:r w:rsidR="00FC20A7">
        <w:rPr>
          <w:rFonts w:ascii="Arial" w:hAnsi="Arial" w:cs="Arial"/>
        </w:rPr>
        <w:tab/>
      </w:r>
      <w:r w:rsidR="00FC20A7">
        <w:rPr>
          <w:rFonts w:ascii="Arial" w:hAnsi="Arial" w:cs="Arial"/>
        </w:rPr>
        <w:tab/>
        <w:t>str. 2</w:t>
      </w:r>
    </w:p>
    <w:p w:rsidR="00C867BA" w:rsidRDefault="00C867BA" w:rsidP="00DF2FB0">
      <w:pPr>
        <w:pStyle w:val="Akapitzlist"/>
        <w:numPr>
          <w:ilvl w:val="0"/>
          <w:numId w:val="9"/>
        </w:numPr>
        <w:spacing w:line="360" w:lineRule="auto"/>
        <w:ind w:left="426"/>
        <w:jc w:val="both"/>
        <w:rPr>
          <w:rFonts w:ascii="Arial" w:hAnsi="Arial" w:cs="Arial"/>
        </w:rPr>
      </w:pPr>
      <w:r w:rsidRPr="00C867BA">
        <w:rPr>
          <w:rFonts w:ascii="Arial" w:hAnsi="Arial" w:cs="Arial"/>
        </w:rPr>
        <w:t>Słownik pojęć użytych do o</w:t>
      </w:r>
      <w:r w:rsidR="00FC20A7">
        <w:rPr>
          <w:rFonts w:ascii="Arial" w:hAnsi="Arial" w:cs="Arial"/>
        </w:rPr>
        <w:t>kreślenia przedmiotu zamówienia</w:t>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t>str. 3</w:t>
      </w:r>
      <w:r w:rsidR="00FC20A7">
        <w:rPr>
          <w:rFonts w:ascii="Arial" w:hAnsi="Arial" w:cs="Arial"/>
        </w:rPr>
        <w:tab/>
      </w:r>
    </w:p>
    <w:p w:rsidR="00B611C1" w:rsidRPr="00C867BA" w:rsidRDefault="00B611C1" w:rsidP="00DF2FB0">
      <w:pPr>
        <w:pStyle w:val="Akapitzlist"/>
        <w:numPr>
          <w:ilvl w:val="0"/>
          <w:numId w:val="9"/>
        </w:numPr>
        <w:spacing w:line="360" w:lineRule="auto"/>
        <w:ind w:left="426"/>
        <w:jc w:val="both"/>
        <w:rPr>
          <w:rFonts w:ascii="Arial" w:hAnsi="Arial" w:cs="Arial"/>
        </w:rPr>
      </w:pPr>
      <w:r w:rsidRPr="00C867BA">
        <w:rPr>
          <w:rFonts w:ascii="Arial" w:hAnsi="Arial" w:cs="Arial"/>
        </w:rPr>
        <w:t>Przedmiot zamówienia</w:t>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t>str. 4</w:t>
      </w:r>
      <w:r w:rsidR="00455DDE">
        <w:rPr>
          <w:rFonts w:ascii="Arial" w:hAnsi="Arial" w:cs="Arial"/>
        </w:rPr>
        <w:tab/>
      </w:r>
    </w:p>
    <w:p w:rsidR="00930776" w:rsidRPr="00D41FA4" w:rsidRDefault="00896177" w:rsidP="00DF2FB0">
      <w:pPr>
        <w:pStyle w:val="Akapitzlist"/>
        <w:numPr>
          <w:ilvl w:val="0"/>
          <w:numId w:val="9"/>
        </w:numPr>
        <w:spacing w:line="360" w:lineRule="auto"/>
        <w:ind w:left="426"/>
        <w:jc w:val="both"/>
        <w:rPr>
          <w:rFonts w:ascii="Arial" w:hAnsi="Arial" w:cs="Arial"/>
        </w:rPr>
      </w:pPr>
      <w:r>
        <w:rPr>
          <w:rFonts w:ascii="Arial" w:hAnsi="Arial" w:cs="Arial"/>
        </w:rPr>
        <w:t>Dane dotyczące m</w:t>
      </w:r>
      <w:r w:rsidR="00930776" w:rsidRPr="00D41FA4">
        <w:rPr>
          <w:rFonts w:ascii="Arial" w:hAnsi="Arial" w:cs="Arial"/>
        </w:rPr>
        <w:t>iasta Zabrze</w:t>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t>str. 6</w:t>
      </w:r>
      <w:r w:rsidR="00455DDE">
        <w:rPr>
          <w:rFonts w:ascii="Arial" w:hAnsi="Arial" w:cs="Arial"/>
        </w:rPr>
        <w:tab/>
      </w:r>
    </w:p>
    <w:p w:rsidR="00CA2084" w:rsidRPr="00EF6678" w:rsidRDefault="00CA2084" w:rsidP="00DF2FB0">
      <w:pPr>
        <w:pStyle w:val="Akapitzlist"/>
        <w:numPr>
          <w:ilvl w:val="0"/>
          <w:numId w:val="9"/>
        </w:numPr>
        <w:spacing w:line="360" w:lineRule="auto"/>
        <w:ind w:left="426"/>
        <w:jc w:val="both"/>
        <w:rPr>
          <w:rFonts w:ascii="Arial" w:hAnsi="Arial" w:cs="Arial"/>
        </w:rPr>
      </w:pPr>
      <w:r w:rsidRPr="00EF6678">
        <w:rPr>
          <w:rFonts w:ascii="Arial" w:hAnsi="Arial" w:cs="Arial"/>
        </w:rPr>
        <w:t>Podstawowe wytyczne dotyczące realizacji zamówienia</w:t>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t>str. 9</w:t>
      </w:r>
      <w:r w:rsidR="00455DDE">
        <w:rPr>
          <w:rFonts w:ascii="Arial" w:hAnsi="Arial" w:cs="Arial"/>
        </w:rPr>
        <w:tab/>
      </w:r>
    </w:p>
    <w:p w:rsidR="00F744CC" w:rsidRPr="00EF6678" w:rsidRDefault="00B611C1" w:rsidP="00DF2FB0">
      <w:pPr>
        <w:pStyle w:val="Akapitzlist"/>
        <w:numPr>
          <w:ilvl w:val="0"/>
          <w:numId w:val="9"/>
        </w:numPr>
        <w:spacing w:line="360" w:lineRule="auto"/>
        <w:ind w:left="426"/>
        <w:jc w:val="both"/>
        <w:rPr>
          <w:rFonts w:ascii="Arial" w:hAnsi="Arial" w:cs="Arial"/>
        </w:rPr>
      </w:pPr>
      <w:r w:rsidRPr="00EF6678">
        <w:rPr>
          <w:rFonts w:ascii="Arial" w:hAnsi="Arial" w:cs="Arial"/>
        </w:rPr>
        <w:t>Zadania Wykonawcy związane z realizacja zamówienia</w:t>
      </w:r>
    </w:p>
    <w:p w:rsidR="00F744CC" w:rsidRPr="00EF6678" w:rsidRDefault="0018492C" w:rsidP="00DF2FB0">
      <w:pPr>
        <w:pStyle w:val="Akapitzlist"/>
        <w:numPr>
          <w:ilvl w:val="1"/>
          <w:numId w:val="9"/>
        </w:numPr>
        <w:tabs>
          <w:tab w:val="left" w:pos="851"/>
        </w:tabs>
        <w:spacing w:line="360" w:lineRule="auto"/>
        <w:ind w:left="567"/>
        <w:jc w:val="both"/>
        <w:rPr>
          <w:rFonts w:ascii="Arial" w:hAnsi="Arial" w:cs="Arial"/>
        </w:rPr>
      </w:pPr>
      <w:r w:rsidRPr="00EF6678">
        <w:rPr>
          <w:rFonts w:ascii="Arial" w:hAnsi="Arial" w:cs="Arial"/>
        </w:rPr>
        <w:t xml:space="preserve">Środki transportu </w:t>
      </w:r>
      <w:r w:rsidR="001D6BC3" w:rsidRPr="00EF6678">
        <w:rPr>
          <w:rFonts w:ascii="Arial" w:hAnsi="Arial" w:cs="Arial"/>
        </w:rPr>
        <w:t xml:space="preserve">służące </w:t>
      </w:r>
      <w:r w:rsidRPr="00EF6678">
        <w:rPr>
          <w:rFonts w:ascii="Arial" w:hAnsi="Arial" w:cs="Arial"/>
        </w:rPr>
        <w:t>do zbierania</w:t>
      </w:r>
      <w:r w:rsidR="001D6BC3" w:rsidRPr="00EF6678">
        <w:rPr>
          <w:rFonts w:ascii="Arial" w:hAnsi="Arial" w:cs="Arial"/>
        </w:rPr>
        <w:t xml:space="preserve"> i transportu</w:t>
      </w:r>
      <w:r w:rsidRPr="00EF6678">
        <w:rPr>
          <w:rFonts w:ascii="Arial" w:hAnsi="Arial" w:cs="Arial"/>
        </w:rPr>
        <w:t xml:space="preserve"> odpadów komunalnych</w:t>
      </w:r>
      <w:r w:rsidR="00455DDE">
        <w:rPr>
          <w:rFonts w:ascii="Arial" w:hAnsi="Arial" w:cs="Arial"/>
        </w:rPr>
        <w:tab/>
      </w:r>
      <w:r w:rsidR="00455DDE">
        <w:rPr>
          <w:rFonts w:ascii="Arial" w:hAnsi="Arial" w:cs="Arial"/>
        </w:rPr>
        <w:tab/>
        <w:t>str. 11</w:t>
      </w:r>
      <w:r w:rsidR="007549FB" w:rsidRPr="00EF6678">
        <w:rPr>
          <w:rFonts w:ascii="Arial" w:hAnsi="Arial" w:cs="Arial"/>
        </w:rPr>
        <w:tab/>
      </w:r>
    </w:p>
    <w:p w:rsidR="001D6BC3" w:rsidRPr="0084742D" w:rsidRDefault="001D6BC3" w:rsidP="00DF2FB0">
      <w:pPr>
        <w:pStyle w:val="Akapitzlist"/>
        <w:numPr>
          <w:ilvl w:val="1"/>
          <w:numId w:val="9"/>
        </w:numPr>
        <w:tabs>
          <w:tab w:val="left" w:pos="567"/>
        </w:tabs>
        <w:spacing w:line="360" w:lineRule="auto"/>
        <w:ind w:left="709" w:hanging="502"/>
        <w:jc w:val="both"/>
        <w:rPr>
          <w:rFonts w:ascii="Arial" w:hAnsi="Arial" w:cs="Arial"/>
        </w:rPr>
      </w:pPr>
      <w:r w:rsidRPr="00EF6678">
        <w:rPr>
          <w:rFonts w:ascii="Arial" w:hAnsi="Arial" w:cs="Arial"/>
        </w:rPr>
        <w:t xml:space="preserve">Urządzenia do gromadzenia odpadów komunalnych </w:t>
      </w:r>
      <w:r w:rsidRPr="0084742D">
        <w:rPr>
          <w:rFonts w:ascii="Arial" w:hAnsi="Arial" w:cs="Arial"/>
        </w:rPr>
        <w:t>(worki/pojemniki/kontenery)</w:t>
      </w:r>
      <w:r w:rsidR="00455DDE">
        <w:rPr>
          <w:rFonts w:ascii="Arial" w:hAnsi="Arial" w:cs="Arial"/>
        </w:rPr>
        <w:tab/>
      </w:r>
      <w:r w:rsidR="00455DDE">
        <w:rPr>
          <w:rFonts w:ascii="Arial" w:hAnsi="Arial" w:cs="Arial"/>
        </w:rPr>
        <w:tab/>
        <w:t>str. 13</w:t>
      </w:r>
      <w:r w:rsidR="00455DDE">
        <w:rPr>
          <w:rFonts w:ascii="Arial" w:hAnsi="Arial" w:cs="Arial"/>
        </w:rPr>
        <w:tab/>
      </w:r>
    </w:p>
    <w:p w:rsidR="00F744CC" w:rsidRPr="00826952" w:rsidRDefault="00E055F6" w:rsidP="00DF2FB0">
      <w:pPr>
        <w:pStyle w:val="Akapitzlist"/>
        <w:numPr>
          <w:ilvl w:val="1"/>
          <w:numId w:val="9"/>
        </w:numPr>
        <w:tabs>
          <w:tab w:val="left" w:pos="851"/>
        </w:tabs>
        <w:spacing w:line="360" w:lineRule="auto"/>
        <w:ind w:left="567"/>
        <w:jc w:val="both"/>
        <w:rPr>
          <w:rFonts w:ascii="Arial" w:hAnsi="Arial" w:cs="Arial"/>
        </w:rPr>
      </w:pPr>
      <w:r w:rsidRPr="00826952">
        <w:rPr>
          <w:rFonts w:ascii="Arial" w:hAnsi="Arial" w:cs="Arial"/>
        </w:rPr>
        <w:t>C</w:t>
      </w:r>
      <w:r w:rsidR="00F744CC" w:rsidRPr="00826952">
        <w:rPr>
          <w:rFonts w:ascii="Arial" w:hAnsi="Arial" w:cs="Arial"/>
        </w:rPr>
        <w:t>zęstotliwość odbierania odpadów komunalnych od właścicieli nieruchomości</w:t>
      </w:r>
      <w:r w:rsidR="00455DDE">
        <w:rPr>
          <w:rFonts w:ascii="Arial" w:hAnsi="Arial" w:cs="Arial"/>
        </w:rPr>
        <w:tab/>
      </w:r>
      <w:r w:rsidR="00455DDE">
        <w:rPr>
          <w:rFonts w:ascii="Arial" w:hAnsi="Arial" w:cs="Arial"/>
        </w:rPr>
        <w:tab/>
        <w:t>str. 17</w:t>
      </w:r>
      <w:r w:rsidR="00455DDE">
        <w:rPr>
          <w:rFonts w:ascii="Arial" w:hAnsi="Arial" w:cs="Arial"/>
        </w:rPr>
        <w:tab/>
      </w:r>
    </w:p>
    <w:p w:rsidR="008E228B" w:rsidRPr="00826952" w:rsidRDefault="008E228B" w:rsidP="00DF2FB0">
      <w:pPr>
        <w:pStyle w:val="Akapitzlist"/>
        <w:numPr>
          <w:ilvl w:val="1"/>
          <w:numId w:val="9"/>
        </w:numPr>
        <w:tabs>
          <w:tab w:val="left" w:pos="851"/>
        </w:tabs>
        <w:spacing w:line="360" w:lineRule="auto"/>
        <w:ind w:left="567"/>
        <w:jc w:val="both"/>
        <w:rPr>
          <w:rFonts w:ascii="Arial" w:hAnsi="Arial" w:cs="Arial"/>
        </w:rPr>
      </w:pPr>
      <w:r w:rsidRPr="00826952">
        <w:rPr>
          <w:rFonts w:ascii="Arial" w:hAnsi="Arial" w:cs="Arial"/>
        </w:rPr>
        <w:t>Harmonogramy odbioru odpadów</w:t>
      </w:r>
      <w:r w:rsidR="00D972BC" w:rsidRPr="00826952">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t>str. 18</w:t>
      </w:r>
    </w:p>
    <w:p w:rsidR="00455DDE" w:rsidRDefault="008E228B" w:rsidP="00DF2FB0">
      <w:pPr>
        <w:pStyle w:val="Akapitzlist"/>
        <w:numPr>
          <w:ilvl w:val="1"/>
          <w:numId w:val="9"/>
        </w:numPr>
        <w:tabs>
          <w:tab w:val="left" w:pos="567"/>
        </w:tabs>
        <w:spacing w:line="360" w:lineRule="auto"/>
        <w:ind w:left="709" w:hanging="502"/>
        <w:jc w:val="both"/>
        <w:rPr>
          <w:rFonts w:ascii="Arial" w:hAnsi="Arial" w:cs="Arial"/>
        </w:rPr>
      </w:pPr>
      <w:r w:rsidRPr="00826952">
        <w:rPr>
          <w:rFonts w:ascii="Arial" w:hAnsi="Arial" w:cs="Arial"/>
        </w:rPr>
        <w:t>Dostarczenie i utrzymanie urządzeń do zbiórki odpadów komunalnych</w:t>
      </w:r>
    </w:p>
    <w:p w:rsidR="008E228B" w:rsidRPr="00455DDE" w:rsidRDefault="00455DDE" w:rsidP="00455DDE">
      <w:pPr>
        <w:tabs>
          <w:tab w:val="left" w:pos="567"/>
        </w:tabs>
        <w:spacing w:line="360" w:lineRule="auto"/>
        <w:ind w:left="207"/>
        <w:jc w:val="both"/>
        <w:rPr>
          <w:rFonts w:ascii="Arial" w:hAnsi="Arial" w:cs="Arial"/>
        </w:rPr>
      </w:pPr>
      <w:r>
        <w:rPr>
          <w:rFonts w:ascii="Arial" w:hAnsi="Arial" w:cs="Arial"/>
        </w:rPr>
        <w:tab/>
      </w:r>
      <w:r w:rsidR="008E228B" w:rsidRPr="00455DDE">
        <w:rPr>
          <w:rFonts w:ascii="Arial" w:hAnsi="Arial" w:cs="Arial"/>
        </w:rPr>
        <w:t>dla właścicieli nieruchomości</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str. 20</w:t>
      </w:r>
    </w:p>
    <w:p w:rsidR="00B611C1" w:rsidRDefault="00A0605F" w:rsidP="00DF2FB0">
      <w:pPr>
        <w:pStyle w:val="Akapitzlist"/>
        <w:numPr>
          <w:ilvl w:val="1"/>
          <w:numId w:val="9"/>
        </w:numPr>
        <w:tabs>
          <w:tab w:val="left" w:pos="851"/>
        </w:tabs>
        <w:spacing w:line="360" w:lineRule="auto"/>
        <w:ind w:left="567"/>
        <w:jc w:val="both"/>
        <w:rPr>
          <w:rFonts w:ascii="Arial" w:hAnsi="Arial" w:cs="Arial"/>
        </w:rPr>
      </w:pPr>
      <w:r>
        <w:rPr>
          <w:rFonts w:ascii="Arial" w:hAnsi="Arial" w:cs="Arial"/>
        </w:rPr>
        <w:t>Realizacja odbioru odpadów komunalnych</w:t>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r w:rsidR="00455DDE">
        <w:rPr>
          <w:rFonts w:ascii="Arial" w:hAnsi="Arial" w:cs="Arial"/>
        </w:rPr>
        <w:tab/>
      </w:r>
    </w:p>
    <w:p w:rsidR="00455DDE" w:rsidRPr="00455DDE" w:rsidRDefault="00826952" w:rsidP="00DF2FB0">
      <w:pPr>
        <w:pStyle w:val="Akapitzlist"/>
        <w:numPr>
          <w:ilvl w:val="2"/>
          <w:numId w:val="9"/>
        </w:numPr>
        <w:tabs>
          <w:tab w:val="left" w:pos="567"/>
        </w:tabs>
        <w:autoSpaceDE w:val="0"/>
        <w:autoSpaceDN w:val="0"/>
        <w:adjustRightInd w:val="0"/>
        <w:spacing w:line="360" w:lineRule="auto"/>
        <w:ind w:left="993" w:hanging="567"/>
        <w:jc w:val="both"/>
        <w:rPr>
          <w:rFonts w:ascii="Arial" w:eastAsia="Calibri" w:hAnsi="Arial" w:cs="Arial"/>
          <w:lang w:eastAsia="en-US"/>
        </w:rPr>
      </w:pPr>
      <w:r w:rsidRPr="00826952">
        <w:rPr>
          <w:rFonts w:ascii="Arial" w:hAnsi="Arial" w:cs="Arial"/>
        </w:rPr>
        <w:t xml:space="preserve">Odbiór odpadów z terenu nieruchomości zamieszkałych i niezamieszkałych </w:t>
      </w:r>
    </w:p>
    <w:p w:rsidR="00826952" w:rsidRPr="00826952" w:rsidRDefault="00455DDE" w:rsidP="00455DDE">
      <w:pPr>
        <w:pStyle w:val="Akapitzlist"/>
        <w:tabs>
          <w:tab w:val="left" w:pos="567"/>
        </w:tabs>
        <w:autoSpaceDE w:val="0"/>
        <w:autoSpaceDN w:val="0"/>
        <w:adjustRightInd w:val="0"/>
        <w:spacing w:line="360" w:lineRule="auto"/>
        <w:ind w:left="993"/>
        <w:jc w:val="both"/>
        <w:rPr>
          <w:rFonts w:ascii="Arial" w:eastAsia="Calibri" w:hAnsi="Arial" w:cs="Arial"/>
          <w:lang w:eastAsia="en-US"/>
        </w:rPr>
      </w:pPr>
      <w:r>
        <w:rPr>
          <w:rFonts w:ascii="Arial" w:hAnsi="Arial" w:cs="Arial"/>
        </w:rPr>
        <w:t>oraz mieszanych</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str. 23</w:t>
      </w:r>
    </w:p>
    <w:p w:rsidR="00826952" w:rsidRPr="00826952" w:rsidRDefault="00826952" w:rsidP="00DF2FB0">
      <w:pPr>
        <w:pStyle w:val="Akapitzlist"/>
        <w:numPr>
          <w:ilvl w:val="2"/>
          <w:numId w:val="9"/>
        </w:numPr>
        <w:tabs>
          <w:tab w:val="left" w:pos="567"/>
          <w:tab w:val="left" w:pos="851"/>
        </w:tabs>
        <w:autoSpaceDE w:val="0"/>
        <w:autoSpaceDN w:val="0"/>
        <w:adjustRightInd w:val="0"/>
        <w:spacing w:line="360" w:lineRule="auto"/>
        <w:ind w:left="993" w:hanging="567"/>
        <w:jc w:val="both"/>
        <w:rPr>
          <w:rFonts w:ascii="Arial" w:hAnsi="Arial" w:cs="Arial"/>
        </w:rPr>
      </w:pPr>
      <w:r w:rsidRPr="00826952">
        <w:rPr>
          <w:rFonts w:ascii="Arial" w:hAnsi="Arial" w:cs="Arial"/>
        </w:rPr>
        <w:t>Od</w:t>
      </w:r>
      <w:r w:rsidR="00455DDE">
        <w:rPr>
          <w:rFonts w:ascii="Arial" w:hAnsi="Arial" w:cs="Arial"/>
        </w:rPr>
        <w:t>biór odpadów</w:t>
      </w:r>
      <w:r w:rsidR="00860B48">
        <w:rPr>
          <w:rFonts w:ascii="Arial" w:hAnsi="Arial" w:cs="Arial"/>
        </w:rPr>
        <w:t xml:space="preserve"> wielkogabarytowych</w:t>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t>str. 26</w:t>
      </w:r>
    </w:p>
    <w:p w:rsidR="00826952" w:rsidRPr="00826952" w:rsidRDefault="00826952" w:rsidP="00DF2FB0">
      <w:pPr>
        <w:pStyle w:val="Akapitzlist"/>
        <w:numPr>
          <w:ilvl w:val="2"/>
          <w:numId w:val="9"/>
        </w:numPr>
        <w:tabs>
          <w:tab w:val="left" w:pos="567"/>
          <w:tab w:val="left" w:pos="851"/>
        </w:tabs>
        <w:autoSpaceDE w:val="0"/>
        <w:autoSpaceDN w:val="0"/>
        <w:adjustRightInd w:val="0"/>
        <w:spacing w:line="360" w:lineRule="auto"/>
        <w:ind w:left="993" w:hanging="567"/>
        <w:jc w:val="both"/>
        <w:rPr>
          <w:rFonts w:ascii="Arial" w:hAnsi="Arial" w:cs="Arial"/>
        </w:rPr>
      </w:pPr>
      <w:r w:rsidRPr="00826952">
        <w:rPr>
          <w:rFonts w:ascii="Arial" w:hAnsi="Arial" w:cs="Arial"/>
        </w:rPr>
        <w:t xml:space="preserve">Odbiór odpadów </w:t>
      </w:r>
      <w:r w:rsidR="00455DDE">
        <w:rPr>
          <w:rFonts w:ascii="Arial" w:eastAsia="Calibri" w:hAnsi="Arial" w:cs="Arial"/>
          <w:lang w:eastAsia="en-US"/>
        </w:rPr>
        <w:t>budowla</w:t>
      </w:r>
      <w:r w:rsidR="00D73A44">
        <w:rPr>
          <w:rFonts w:ascii="Arial" w:eastAsia="Calibri" w:hAnsi="Arial" w:cs="Arial"/>
          <w:lang w:eastAsia="en-US"/>
        </w:rPr>
        <w:t>nych i rozbiórkowych</w:t>
      </w:r>
      <w:r w:rsidR="00D73A44">
        <w:rPr>
          <w:rFonts w:ascii="Arial" w:eastAsia="Calibri" w:hAnsi="Arial" w:cs="Arial"/>
          <w:lang w:eastAsia="en-US"/>
        </w:rPr>
        <w:tab/>
      </w:r>
      <w:r w:rsidR="00D73A44">
        <w:rPr>
          <w:rFonts w:ascii="Arial" w:eastAsia="Calibri" w:hAnsi="Arial" w:cs="Arial"/>
          <w:lang w:eastAsia="en-US"/>
        </w:rPr>
        <w:tab/>
      </w:r>
      <w:r w:rsidR="00D73A44">
        <w:rPr>
          <w:rFonts w:ascii="Arial" w:eastAsia="Calibri" w:hAnsi="Arial" w:cs="Arial"/>
          <w:lang w:eastAsia="en-US"/>
        </w:rPr>
        <w:tab/>
      </w:r>
      <w:r w:rsidR="00D73A44">
        <w:rPr>
          <w:rFonts w:ascii="Arial" w:eastAsia="Calibri" w:hAnsi="Arial" w:cs="Arial"/>
          <w:lang w:eastAsia="en-US"/>
        </w:rPr>
        <w:tab/>
      </w:r>
      <w:r w:rsidR="00D73A44">
        <w:rPr>
          <w:rFonts w:ascii="Arial" w:eastAsia="Calibri" w:hAnsi="Arial" w:cs="Arial"/>
          <w:lang w:eastAsia="en-US"/>
        </w:rPr>
        <w:tab/>
        <w:t>str. 26</w:t>
      </w:r>
    </w:p>
    <w:p w:rsidR="00D972BC" w:rsidRPr="00826952" w:rsidRDefault="00192667" w:rsidP="00DF2FB0">
      <w:pPr>
        <w:pStyle w:val="Akapitzlist"/>
        <w:numPr>
          <w:ilvl w:val="1"/>
          <w:numId w:val="9"/>
        </w:numPr>
        <w:tabs>
          <w:tab w:val="left" w:pos="567"/>
        </w:tabs>
        <w:spacing w:line="360" w:lineRule="auto"/>
        <w:ind w:left="709" w:hanging="502"/>
        <w:jc w:val="both"/>
        <w:rPr>
          <w:rFonts w:ascii="Arial" w:hAnsi="Arial" w:cs="Arial"/>
        </w:rPr>
      </w:pPr>
      <w:r>
        <w:rPr>
          <w:rFonts w:ascii="Arial" w:hAnsi="Arial" w:cs="Arial"/>
        </w:rPr>
        <w:t>Mobilny/stacjonarny</w:t>
      </w:r>
      <w:r w:rsidR="00CD50ED" w:rsidRPr="00826952">
        <w:rPr>
          <w:rFonts w:ascii="Arial" w:hAnsi="Arial" w:cs="Arial"/>
        </w:rPr>
        <w:t xml:space="preserve"> </w:t>
      </w:r>
      <w:r w:rsidR="00455DDE">
        <w:rPr>
          <w:rFonts w:ascii="Arial" w:hAnsi="Arial" w:cs="Arial"/>
        </w:rPr>
        <w:t>punktu selektywnego zbierania odpadów k</w:t>
      </w:r>
      <w:r w:rsidR="008E228B" w:rsidRPr="00826952">
        <w:rPr>
          <w:rFonts w:ascii="Arial" w:hAnsi="Arial" w:cs="Arial"/>
        </w:rPr>
        <w:t>omunalnych (PSZOK)</w:t>
      </w:r>
      <w:r w:rsidR="00D73A44">
        <w:rPr>
          <w:rFonts w:ascii="Arial" w:hAnsi="Arial" w:cs="Arial"/>
        </w:rPr>
        <w:tab/>
        <w:t>str. 27</w:t>
      </w:r>
    </w:p>
    <w:p w:rsidR="00455DDE" w:rsidRDefault="00D972BC" w:rsidP="00DF2FB0">
      <w:pPr>
        <w:pStyle w:val="Akapitzlist"/>
        <w:numPr>
          <w:ilvl w:val="1"/>
          <w:numId w:val="9"/>
        </w:numPr>
        <w:tabs>
          <w:tab w:val="left" w:pos="567"/>
        </w:tabs>
        <w:spacing w:line="360" w:lineRule="auto"/>
        <w:ind w:left="709" w:hanging="502"/>
        <w:jc w:val="both"/>
        <w:rPr>
          <w:rFonts w:ascii="Arial" w:hAnsi="Arial" w:cs="Arial"/>
        </w:rPr>
      </w:pPr>
      <w:r w:rsidRPr="00826952">
        <w:rPr>
          <w:rFonts w:ascii="Arial" w:hAnsi="Arial" w:cs="Arial"/>
        </w:rPr>
        <w:t xml:space="preserve"> </w:t>
      </w:r>
      <w:r w:rsidR="00444705" w:rsidRPr="00826952">
        <w:rPr>
          <w:rFonts w:ascii="Arial" w:hAnsi="Arial" w:cs="Arial"/>
        </w:rPr>
        <w:t xml:space="preserve">Organizacja, obsługa i utrzymanie „gniazd segregacyjnych” rozmieszczonych </w:t>
      </w:r>
    </w:p>
    <w:p w:rsidR="00444705" w:rsidRPr="00455DDE" w:rsidRDefault="00455DDE" w:rsidP="00455DDE">
      <w:pPr>
        <w:tabs>
          <w:tab w:val="left" w:pos="567"/>
        </w:tabs>
        <w:spacing w:line="360" w:lineRule="auto"/>
        <w:ind w:left="207"/>
        <w:jc w:val="both"/>
        <w:rPr>
          <w:rFonts w:ascii="Arial" w:hAnsi="Arial" w:cs="Arial"/>
        </w:rPr>
      </w:pPr>
      <w:r>
        <w:rPr>
          <w:rFonts w:ascii="Arial" w:hAnsi="Arial" w:cs="Arial"/>
        </w:rPr>
        <w:tab/>
      </w:r>
      <w:r>
        <w:rPr>
          <w:rFonts w:ascii="Arial" w:hAnsi="Arial" w:cs="Arial"/>
        </w:rPr>
        <w:tab/>
      </w:r>
      <w:r w:rsidR="00D55847" w:rsidRPr="00455DDE">
        <w:rPr>
          <w:rFonts w:ascii="Arial" w:hAnsi="Arial" w:cs="Arial"/>
        </w:rPr>
        <w:t>na tere</w:t>
      </w:r>
      <w:r w:rsidR="008B4C6E" w:rsidRPr="00455DDE">
        <w:rPr>
          <w:rFonts w:ascii="Arial" w:hAnsi="Arial" w:cs="Arial"/>
        </w:rPr>
        <w:t>nie miasta Zabrze</w:t>
      </w:r>
      <w:r w:rsidRPr="00455DDE">
        <w:rPr>
          <w:rFonts w:ascii="Arial" w:hAnsi="Arial" w:cs="Arial"/>
        </w:rPr>
        <w:tab/>
      </w:r>
      <w:r w:rsidRPr="00455DDE">
        <w:rPr>
          <w:rFonts w:ascii="Arial" w:hAnsi="Arial" w:cs="Arial"/>
        </w:rPr>
        <w:tab/>
      </w:r>
      <w:r w:rsidRPr="00455DDE">
        <w:rPr>
          <w:rFonts w:ascii="Arial" w:hAnsi="Arial" w:cs="Arial"/>
        </w:rPr>
        <w:tab/>
      </w:r>
      <w:r w:rsidRPr="00455DDE">
        <w:rPr>
          <w:rFonts w:ascii="Arial" w:hAnsi="Arial" w:cs="Arial"/>
        </w:rPr>
        <w:tab/>
      </w:r>
      <w:r w:rsidRPr="00455DDE">
        <w:rPr>
          <w:rFonts w:ascii="Arial" w:hAnsi="Arial" w:cs="Arial"/>
        </w:rPr>
        <w:tab/>
      </w:r>
      <w:r w:rsidRPr="00455DDE">
        <w:rPr>
          <w:rFonts w:ascii="Arial" w:hAnsi="Arial" w:cs="Arial"/>
        </w:rPr>
        <w:tab/>
      </w:r>
      <w:r w:rsidRPr="00455DDE">
        <w:rPr>
          <w:rFonts w:ascii="Arial" w:hAnsi="Arial" w:cs="Arial"/>
        </w:rPr>
        <w:tab/>
      </w:r>
      <w:r w:rsidRPr="00455DDE">
        <w:rPr>
          <w:rFonts w:ascii="Arial" w:hAnsi="Arial" w:cs="Arial"/>
        </w:rPr>
        <w:tab/>
        <w:t>str. 29</w:t>
      </w:r>
      <w:r w:rsidR="008B4C6E" w:rsidRPr="00455DDE">
        <w:rPr>
          <w:rFonts w:ascii="Arial" w:hAnsi="Arial" w:cs="Arial"/>
        </w:rPr>
        <w:tab/>
      </w:r>
    </w:p>
    <w:p w:rsidR="00455DDE" w:rsidRDefault="008E228B" w:rsidP="00DF2FB0">
      <w:pPr>
        <w:pStyle w:val="Akapitzlist"/>
        <w:numPr>
          <w:ilvl w:val="1"/>
          <w:numId w:val="9"/>
        </w:numPr>
        <w:tabs>
          <w:tab w:val="left" w:pos="567"/>
        </w:tabs>
        <w:spacing w:line="360" w:lineRule="auto"/>
        <w:ind w:left="709" w:hanging="502"/>
        <w:jc w:val="both"/>
        <w:rPr>
          <w:rFonts w:ascii="Arial" w:hAnsi="Arial" w:cs="Arial"/>
        </w:rPr>
      </w:pPr>
      <w:r w:rsidRPr="00826952">
        <w:rPr>
          <w:rFonts w:ascii="Arial" w:hAnsi="Arial" w:cs="Arial"/>
        </w:rPr>
        <w:t xml:space="preserve">Organizacja selektywnej zbiórki odpadów komunalnych w wyznaczonych </w:t>
      </w:r>
    </w:p>
    <w:p w:rsidR="008E228B" w:rsidRPr="00455DDE" w:rsidRDefault="00455DDE" w:rsidP="00455DDE">
      <w:pPr>
        <w:tabs>
          <w:tab w:val="left" w:pos="567"/>
        </w:tabs>
        <w:spacing w:line="360" w:lineRule="auto"/>
        <w:ind w:left="207"/>
        <w:jc w:val="both"/>
        <w:rPr>
          <w:rFonts w:ascii="Arial" w:hAnsi="Arial" w:cs="Arial"/>
        </w:rPr>
      </w:pPr>
      <w:r>
        <w:rPr>
          <w:rFonts w:ascii="Arial" w:hAnsi="Arial" w:cs="Arial"/>
        </w:rPr>
        <w:tab/>
      </w:r>
      <w:r w:rsidR="008E228B" w:rsidRPr="00455DDE">
        <w:rPr>
          <w:rFonts w:ascii="Arial" w:hAnsi="Arial" w:cs="Arial"/>
        </w:rPr>
        <w:t>obiektach (baterie, leki)</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str. 30</w:t>
      </w:r>
    </w:p>
    <w:p w:rsidR="008E228B" w:rsidRPr="00826952" w:rsidRDefault="0018492C" w:rsidP="00DF2FB0">
      <w:pPr>
        <w:pStyle w:val="Akapitzlist"/>
        <w:numPr>
          <w:ilvl w:val="0"/>
          <w:numId w:val="9"/>
        </w:numPr>
        <w:spacing w:line="360" w:lineRule="auto"/>
        <w:ind w:left="426"/>
        <w:jc w:val="both"/>
        <w:rPr>
          <w:rFonts w:ascii="Arial" w:hAnsi="Arial" w:cs="Arial"/>
        </w:rPr>
      </w:pPr>
      <w:r w:rsidRPr="00826952">
        <w:rPr>
          <w:rFonts w:ascii="Arial" w:hAnsi="Arial" w:cs="Arial"/>
        </w:rPr>
        <w:t>Sposób komunikacji między Zamawiającym, a Wykonawcą</w:t>
      </w:r>
      <w:r w:rsidR="00D55847" w:rsidRPr="00826952">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t>str. 31</w:t>
      </w:r>
    </w:p>
    <w:p w:rsidR="0018492C" w:rsidRPr="00826952" w:rsidRDefault="0018492C" w:rsidP="00DF2FB0">
      <w:pPr>
        <w:pStyle w:val="Akapitzlist"/>
        <w:numPr>
          <w:ilvl w:val="0"/>
          <w:numId w:val="9"/>
        </w:numPr>
        <w:spacing w:line="360" w:lineRule="auto"/>
        <w:ind w:left="426"/>
        <w:jc w:val="both"/>
        <w:rPr>
          <w:rFonts w:ascii="Arial" w:hAnsi="Arial" w:cs="Arial"/>
        </w:rPr>
      </w:pPr>
      <w:r w:rsidRPr="00826952">
        <w:rPr>
          <w:rFonts w:ascii="Arial" w:hAnsi="Arial" w:cs="Arial"/>
        </w:rPr>
        <w:t>Sprawozdawczość z realizacji usługi</w:t>
      </w:r>
      <w:r w:rsidR="00F9793C">
        <w:rPr>
          <w:rFonts w:ascii="Arial" w:hAnsi="Arial" w:cs="Arial"/>
        </w:rPr>
        <w:tab/>
      </w:r>
      <w:r w:rsidR="00F9793C">
        <w:rPr>
          <w:rFonts w:ascii="Arial" w:hAnsi="Arial" w:cs="Arial"/>
        </w:rPr>
        <w:tab/>
      </w:r>
      <w:r w:rsidR="00D73A44">
        <w:rPr>
          <w:rFonts w:ascii="Arial" w:hAnsi="Arial" w:cs="Arial"/>
        </w:rPr>
        <w:tab/>
      </w:r>
      <w:r w:rsidR="00D73A44">
        <w:rPr>
          <w:rFonts w:ascii="Arial" w:hAnsi="Arial" w:cs="Arial"/>
        </w:rPr>
        <w:tab/>
      </w:r>
      <w:r w:rsidR="00D73A44">
        <w:rPr>
          <w:rFonts w:ascii="Arial" w:hAnsi="Arial" w:cs="Arial"/>
        </w:rPr>
        <w:tab/>
      </w:r>
      <w:r w:rsidR="00D73A44">
        <w:rPr>
          <w:rFonts w:ascii="Arial" w:hAnsi="Arial" w:cs="Arial"/>
        </w:rPr>
        <w:tab/>
      </w:r>
      <w:r w:rsidR="00D73A44">
        <w:rPr>
          <w:rFonts w:ascii="Arial" w:hAnsi="Arial" w:cs="Arial"/>
        </w:rPr>
        <w:tab/>
        <w:t>str. 32</w:t>
      </w:r>
    </w:p>
    <w:p w:rsidR="00F744CC" w:rsidRPr="00826952" w:rsidRDefault="00F744CC" w:rsidP="00DF2FB0">
      <w:pPr>
        <w:pStyle w:val="Akapitzlist"/>
        <w:numPr>
          <w:ilvl w:val="0"/>
          <w:numId w:val="9"/>
        </w:numPr>
        <w:spacing w:line="360" w:lineRule="auto"/>
        <w:ind w:left="426"/>
        <w:jc w:val="both"/>
        <w:rPr>
          <w:rFonts w:ascii="Arial" w:hAnsi="Arial" w:cs="Arial"/>
        </w:rPr>
      </w:pPr>
      <w:r w:rsidRPr="00826952">
        <w:rPr>
          <w:rFonts w:ascii="Arial" w:hAnsi="Arial" w:cs="Arial"/>
        </w:rPr>
        <w:t>Podwykonawcy</w:t>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t>str. 35</w:t>
      </w:r>
    </w:p>
    <w:p w:rsidR="00F744CC" w:rsidRPr="00FC2EFD" w:rsidRDefault="00F744CC" w:rsidP="00DF2FB0">
      <w:pPr>
        <w:pStyle w:val="Akapitzlist"/>
        <w:numPr>
          <w:ilvl w:val="0"/>
          <w:numId w:val="9"/>
        </w:numPr>
        <w:spacing w:line="360" w:lineRule="auto"/>
        <w:ind w:left="426"/>
        <w:jc w:val="both"/>
        <w:rPr>
          <w:rFonts w:ascii="Arial" w:hAnsi="Arial" w:cs="Arial"/>
        </w:rPr>
      </w:pPr>
      <w:r w:rsidRPr="00FC2EFD">
        <w:rPr>
          <w:rFonts w:ascii="Arial" w:hAnsi="Arial" w:cs="Arial"/>
        </w:rPr>
        <w:t>Zakończenie realizacji zamówienia</w:t>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t>str. 36</w:t>
      </w:r>
    </w:p>
    <w:p w:rsidR="00F1752B" w:rsidRPr="00FC2EFD" w:rsidRDefault="00F1752B" w:rsidP="00DF2FB0">
      <w:pPr>
        <w:pStyle w:val="Akapitzlist"/>
        <w:numPr>
          <w:ilvl w:val="0"/>
          <w:numId w:val="9"/>
        </w:numPr>
        <w:spacing w:line="360" w:lineRule="auto"/>
        <w:ind w:left="426"/>
        <w:jc w:val="both"/>
        <w:rPr>
          <w:rFonts w:ascii="Arial" w:hAnsi="Arial" w:cs="Arial"/>
        </w:rPr>
      </w:pPr>
      <w:r w:rsidRPr="00FC2EFD">
        <w:rPr>
          <w:rFonts w:ascii="Arial" w:hAnsi="Arial" w:cs="Arial"/>
        </w:rPr>
        <w:t>Załączniki</w:t>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r w:rsidR="00F9793C">
        <w:rPr>
          <w:rFonts w:ascii="Arial" w:hAnsi="Arial" w:cs="Arial"/>
        </w:rPr>
        <w:tab/>
      </w:r>
    </w:p>
    <w:p w:rsidR="00F1752B" w:rsidRPr="00FC2EFD" w:rsidRDefault="00FC2EFD" w:rsidP="00DF2FB0">
      <w:pPr>
        <w:pStyle w:val="Akapitzlist"/>
        <w:numPr>
          <w:ilvl w:val="1"/>
          <w:numId w:val="9"/>
        </w:numPr>
        <w:spacing w:line="360" w:lineRule="auto"/>
        <w:ind w:left="709" w:hanging="567"/>
        <w:jc w:val="both"/>
        <w:rPr>
          <w:rFonts w:ascii="Arial" w:hAnsi="Arial" w:cs="Arial"/>
        </w:rPr>
      </w:pPr>
      <w:r w:rsidRPr="00FC2EFD">
        <w:rPr>
          <w:rFonts w:ascii="Arial" w:hAnsi="Arial" w:cs="Arial"/>
        </w:rPr>
        <w:t xml:space="preserve">Załącznik nr 1 </w:t>
      </w:r>
      <w:r w:rsidR="00F1752B" w:rsidRPr="00FC2EFD">
        <w:rPr>
          <w:rFonts w:ascii="Arial" w:hAnsi="Arial" w:cs="Arial"/>
        </w:rPr>
        <w:t>– wzory harmonogramów</w:t>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t>str. 37</w:t>
      </w:r>
    </w:p>
    <w:p w:rsidR="00F9793C" w:rsidRDefault="00F1752B" w:rsidP="00DF2FB0">
      <w:pPr>
        <w:pStyle w:val="Akapitzlist"/>
        <w:numPr>
          <w:ilvl w:val="1"/>
          <w:numId w:val="9"/>
        </w:numPr>
        <w:spacing w:line="360" w:lineRule="auto"/>
        <w:ind w:left="709" w:hanging="567"/>
        <w:jc w:val="both"/>
        <w:rPr>
          <w:rFonts w:ascii="Arial" w:hAnsi="Arial" w:cs="Arial"/>
        </w:rPr>
      </w:pPr>
      <w:r w:rsidRPr="00D379E5">
        <w:rPr>
          <w:rFonts w:ascii="Arial" w:hAnsi="Arial" w:cs="Arial"/>
        </w:rPr>
        <w:t xml:space="preserve">Załącznik </w:t>
      </w:r>
      <w:r w:rsidR="00FC2EFD" w:rsidRPr="00D379E5">
        <w:rPr>
          <w:rFonts w:ascii="Arial" w:hAnsi="Arial" w:cs="Arial"/>
        </w:rPr>
        <w:t xml:space="preserve">nr 2 </w:t>
      </w:r>
      <w:r w:rsidRPr="00D379E5">
        <w:rPr>
          <w:rFonts w:ascii="Arial" w:hAnsi="Arial" w:cs="Arial"/>
        </w:rPr>
        <w:t xml:space="preserve">– </w:t>
      </w:r>
      <w:r w:rsidR="00FC2EFD" w:rsidRPr="00D379E5">
        <w:rPr>
          <w:rFonts w:ascii="Arial" w:hAnsi="Arial" w:cs="Arial"/>
        </w:rPr>
        <w:t xml:space="preserve"> wniosek o udostępn</w:t>
      </w:r>
      <w:r w:rsidR="00860B48">
        <w:rPr>
          <w:rFonts w:ascii="Arial" w:hAnsi="Arial" w:cs="Arial"/>
        </w:rPr>
        <w:t>ienie worków do zbiórki odpadów</w:t>
      </w:r>
      <w:r w:rsidR="00860B48">
        <w:rPr>
          <w:rFonts w:ascii="Arial" w:hAnsi="Arial" w:cs="Arial"/>
        </w:rPr>
        <w:tab/>
      </w:r>
      <w:r w:rsidR="00860B48">
        <w:rPr>
          <w:rFonts w:ascii="Arial" w:hAnsi="Arial" w:cs="Arial"/>
        </w:rPr>
        <w:tab/>
      </w:r>
      <w:r w:rsidR="00860B48">
        <w:rPr>
          <w:rFonts w:ascii="Arial" w:hAnsi="Arial" w:cs="Arial"/>
        </w:rPr>
        <w:tab/>
        <w:t xml:space="preserve"> </w:t>
      </w:r>
    </w:p>
    <w:p w:rsidR="00FC2EFD" w:rsidRPr="00F9793C" w:rsidRDefault="00FC2EFD" w:rsidP="00F9793C">
      <w:pPr>
        <w:spacing w:line="360" w:lineRule="auto"/>
        <w:ind w:firstLine="708"/>
        <w:jc w:val="both"/>
        <w:rPr>
          <w:rFonts w:ascii="Arial" w:hAnsi="Arial" w:cs="Arial"/>
        </w:rPr>
      </w:pPr>
      <w:r w:rsidRPr="00F9793C">
        <w:rPr>
          <w:rFonts w:ascii="Arial" w:hAnsi="Arial" w:cs="Arial"/>
        </w:rPr>
        <w:t>zielonych z terenu zabudowy wielorodzinnej</w:t>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t>str. 42</w:t>
      </w:r>
    </w:p>
    <w:p w:rsidR="00F9793C" w:rsidRDefault="00FC2EFD" w:rsidP="00F9793C">
      <w:pPr>
        <w:pStyle w:val="Akapitzlist"/>
        <w:numPr>
          <w:ilvl w:val="1"/>
          <w:numId w:val="9"/>
        </w:numPr>
        <w:spacing w:line="360" w:lineRule="auto"/>
        <w:ind w:left="709" w:hanging="567"/>
        <w:jc w:val="both"/>
        <w:rPr>
          <w:rFonts w:ascii="Arial" w:hAnsi="Arial" w:cs="Arial"/>
        </w:rPr>
      </w:pPr>
      <w:r w:rsidRPr="00D379E5">
        <w:rPr>
          <w:rFonts w:ascii="Arial" w:hAnsi="Arial" w:cs="Arial"/>
        </w:rPr>
        <w:t xml:space="preserve">Załącznik nr 3 – wzór naklejki informującej o niewłaściwym sposobie </w:t>
      </w:r>
      <w:r w:rsidRPr="00F9793C">
        <w:rPr>
          <w:rFonts w:ascii="Arial" w:hAnsi="Arial" w:cs="Arial"/>
        </w:rPr>
        <w:t xml:space="preserve">gromadzenia </w:t>
      </w:r>
    </w:p>
    <w:p w:rsidR="00FC2EFD" w:rsidRPr="00F9793C" w:rsidRDefault="00860B48" w:rsidP="00F9793C">
      <w:pPr>
        <w:pStyle w:val="Akapitzlist"/>
        <w:spacing w:line="360" w:lineRule="auto"/>
        <w:ind w:left="709"/>
        <w:jc w:val="both"/>
        <w:rPr>
          <w:rFonts w:ascii="Arial" w:hAnsi="Arial" w:cs="Arial"/>
        </w:rPr>
      </w:pPr>
      <w:r>
        <w:rPr>
          <w:rFonts w:ascii="Arial" w:hAnsi="Arial" w:cs="Arial"/>
        </w:rPr>
        <w:t>o</w:t>
      </w:r>
      <w:r w:rsidR="00FC2EFD" w:rsidRPr="00F9793C">
        <w:rPr>
          <w:rFonts w:ascii="Arial" w:hAnsi="Arial" w:cs="Arial"/>
        </w:rPr>
        <w:t>dpadów</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str. 43</w:t>
      </w:r>
    </w:p>
    <w:p w:rsidR="00F1752B" w:rsidRPr="00D379E5" w:rsidRDefault="00FC2EFD" w:rsidP="00DF2FB0">
      <w:pPr>
        <w:pStyle w:val="Akapitzlist"/>
        <w:numPr>
          <w:ilvl w:val="1"/>
          <w:numId w:val="9"/>
        </w:numPr>
        <w:spacing w:line="360" w:lineRule="auto"/>
        <w:ind w:left="709" w:hanging="567"/>
        <w:jc w:val="both"/>
        <w:rPr>
          <w:rFonts w:ascii="Arial" w:hAnsi="Arial" w:cs="Arial"/>
        </w:rPr>
      </w:pPr>
      <w:r w:rsidRPr="00D379E5">
        <w:rPr>
          <w:rFonts w:ascii="Arial" w:hAnsi="Arial" w:cs="Arial"/>
        </w:rPr>
        <w:t xml:space="preserve">Załącznik nr 4 - </w:t>
      </w:r>
      <w:r w:rsidR="00F1752B" w:rsidRPr="00D379E5">
        <w:rPr>
          <w:rFonts w:ascii="Arial" w:hAnsi="Arial" w:cs="Arial"/>
        </w:rPr>
        <w:t xml:space="preserve">wzór wniosku </w:t>
      </w:r>
      <w:r w:rsidR="005F33A7" w:rsidRPr="00D379E5">
        <w:rPr>
          <w:rFonts w:ascii="Arial" w:hAnsi="Arial" w:cs="Arial"/>
        </w:rPr>
        <w:t xml:space="preserve">o udostępnienie worka typu </w:t>
      </w:r>
      <w:r w:rsidR="00D972BC" w:rsidRPr="00D379E5">
        <w:rPr>
          <w:rFonts w:ascii="Arial" w:hAnsi="Arial" w:cs="Arial"/>
        </w:rPr>
        <w:t>„</w:t>
      </w:r>
      <w:r w:rsidRPr="00D379E5">
        <w:rPr>
          <w:rFonts w:ascii="Arial" w:hAnsi="Arial" w:cs="Arial"/>
        </w:rPr>
        <w:t>BIG-BAG</w:t>
      </w:r>
      <w:r w:rsidR="00D972BC" w:rsidRPr="00D379E5">
        <w:rPr>
          <w:rFonts w:ascii="Arial" w:hAnsi="Arial" w:cs="Arial"/>
        </w:rPr>
        <w:t>”</w:t>
      </w:r>
      <w:r w:rsidR="00860B48">
        <w:rPr>
          <w:rFonts w:ascii="Arial" w:hAnsi="Arial" w:cs="Arial"/>
        </w:rPr>
        <w:tab/>
      </w:r>
      <w:r w:rsidR="00860B48">
        <w:rPr>
          <w:rFonts w:ascii="Arial" w:hAnsi="Arial" w:cs="Arial"/>
        </w:rPr>
        <w:tab/>
      </w:r>
      <w:r w:rsidR="00860B48">
        <w:rPr>
          <w:rFonts w:ascii="Arial" w:hAnsi="Arial" w:cs="Arial"/>
        </w:rPr>
        <w:tab/>
        <w:t>str. 44</w:t>
      </w:r>
    </w:p>
    <w:p w:rsidR="00F9793C" w:rsidRDefault="00FC2EFD" w:rsidP="00F9793C">
      <w:pPr>
        <w:pStyle w:val="Akapitzlist"/>
        <w:numPr>
          <w:ilvl w:val="1"/>
          <w:numId w:val="9"/>
        </w:numPr>
        <w:spacing w:line="360" w:lineRule="auto"/>
        <w:ind w:left="709" w:hanging="567"/>
        <w:jc w:val="both"/>
        <w:rPr>
          <w:rFonts w:ascii="Arial" w:hAnsi="Arial" w:cs="Arial"/>
        </w:rPr>
      </w:pPr>
      <w:r w:rsidRPr="00D379E5">
        <w:rPr>
          <w:rFonts w:ascii="Arial" w:hAnsi="Arial" w:cs="Arial"/>
        </w:rPr>
        <w:t>Załącznik nr 5 –</w:t>
      </w:r>
      <w:r w:rsidR="00D379E5" w:rsidRPr="00D379E5">
        <w:rPr>
          <w:rFonts w:ascii="Arial" w:hAnsi="Arial" w:cs="Arial"/>
        </w:rPr>
        <w:t xml:space="preserve"> r</w:t>
      </w:r>
      <w:r w:rsidR="00F9793C">
        <w:rPr>
          <w:rFonts w:ascii="Arial" w:hAnsi="Arial" w:cs="Arial"/>
        </w:rPr>
        <w:t>egulamin stacjonarnego punktu s</w:t>
      </w:r>
      <w:r w:rsidRPr="00D379E5">
        <w:rPr>
          <w:rFonts w:ascii="Arial" w:hAnsi="Arial" w:cs="Arial"/>
        </w:rPr>
        <w:t xml:space="preserve">elektywnego </w:t>
      </w:r>
      <w:r w:rsidR="00F9793C" w:rsidRPr="00F9793C">
        <w:rPr>
          <w:rFonts w:ascii="Arial" w:hAnsi="Arial" w:cs="Arial"/>
        </w:rPr>
        <w:t xml:space="preserve">zbierania odpadów </w:t>
      </w:r>
    </w:p>
    <w:p w:rsidR="00FC2EFD" w:rsidRPr="00F9793C" w:rsidRDefault="00F9793C" w:rsidP="00F9793C">
      <w:pPr>
        <w:pStyle w:val="Akapitzlist"/>
        <w:spacing w:line="360" w:lineRule="auto"/>
        <w:ind w:left="709"/>
        <w:jc w:val="both"/>
        <w:rPr>
          <w:rFonts w:ascii="Arial" w:hAnsi="Arial" w:cs="Arial"/>
        </w:rPr>
      </w:pPr>
      <w:r w:rsidRPr="00F9793C">
        <w:rPr>
          <w:rFonts w:ascii="Arial" w:hAnsi="Arial" w:cs="Arial"/>
        </w:rPr>
        <w:t>k</w:t>
      </w:r>
      <w:r w:rsidR="00FC2EFD" w:rsidRPr="00F9793C">
        <w:rPr>
          <w:rFonts w:ascii="Arial" w:hAnsi="Arial" w:cs="Arial"/>
        </w:rPr>
        <w:t>omunalnych (PSZOK)</w:t>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t>str. 45</w:t>
      </w:r>
    </w:p>
    <w:p w:rsidR="00F9793C" w:rsidRDefault="00D379E5" w:rsidP="00DF2FB0">
      <w:pPr>
        <w:pStyle w:val="Akapitzlist"/>
        <w:numPr>
          <w:ilvl w:val="1"/>
          <w:numId w:val="9"/>
        </w:numPr>
        <w:spacing w:line="360" w:lineRule="auto"/>
        <w:ind w:left="709" w:hanging="567"/>
        <w:jc w:val="both"/>
        <w:rPr>
          <w:rFonts w:ascii="Arial" w:hAnsi="Arial" w:cs="Arial"/>
        </w:rPr>
      </w:pPr>
      <w:r w:rsidRPr="00D379E5">
        <w:rPr>
          <w:rFonts w:ascii="Arial" w:hAnsi="Arial" w:cs="Arial"/>
        </w:rPr>
        <w:t xml:space="preserve">Załącznik nr 6 – wykaz placówek, w których prowadzona jest zbiórka zużytych </w:t>
      </w:r>
    </w:p>
    <w:p w:rsidR="00D379E5" w:rsidRPr="00D379E5" w:rsidRDefault="00D379E5" w:rsidP="00F9793C">
      <w:pPr>
        <w:pStyle w:val="Akapitzlist"/>
        <w:spacing w:line="360" w:lineRule="auto"/>
        <w:ind w:left="709"/>
        <w:jc w:val="both"/>
        <w:rPr>
          <w:rFonts w:ascii="Arial" w:hAnsi="Arial" w:cs="Arial"/>
        </w:rPr>
      </w:pPr>
      <w:r w:rsidRPr="00D379E5">
        <w:rPr>
          <w:rFonts w:ascii="Arial" w:hAnsi="Arial" w:cs="Arial"/>
        </w:rPr>
        <w:t>baterii i baterii akumulatorowych</w:t>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t>str. 52</w:t>
      </w:r>
    </w:p>
    <w:p w:rsidR="00F9793C" w:rsidRDefault="00D379E5" w:rsidP="00DF2FB0">
      <w:pPr>
        <w:pStyle w:val="Akapitzlist"/>
        <w:numPr>
          <w:ilvl w:val="1"/>
          <w:numId w:val="9"/>
        </w:numPr>
        <w:spacing w:line="360" w:lineRule="auto"/>
        <w:ind w:left="709" w:hanging="567"/>
        <w:jc w:val="both"/>
        <w:rPr>
          <w:rFonts w:ascii="Arial" w:hAnsi="Arial" w:cs="Arial"/>
        </w:rPr>
      </w:pPr>
      <w:r w:rsidRPr="00D379E5">
        <w:rPr>
          <w:rFonts w:ascii="Arial" w:hAnsi="Arial" w:cs="Arial"/>
        </w:rPr>
        <w:lastRenderedPageBreak/>
        <w:t xml:space="preserve">Załącznik nr 7 – wykaz aptek, w których prowadzona jest zbiórka przeterminowanych </w:t>
      </w:r>
    </w:p>
    <w:p w:rsidR="00D379E5" w:rsidRPr="00D379E5" w:rsidRDefault="00860B48" w:rsidP="00F9793C">
      <w:pPr>
        <w:pStyle w:val="Akapitzlist"/>
        <w:spacing w:line="360" w:lineRule="auto"/>
        <w:ind w:left="709"/>
        <w:jc w:val="both"/>
        <w:rPr>
          <w:rFonts w:ascii="Arial" w:hAnsi="Arial" w:cs="Arial"/>
        </w:rPr>
      </w:pPr>
      <w:r w:rsidRPr="00D379E5">
        <w:rPr>
          <w:rFonts w:ascii="Arial" w:hAnsi="Arial" w:cs="Arial"/>
        </w:rPr>
        <w:t>L</w:t>
      </w:r>
      <w:r w:rsidR="00D379E5" w:rsidRPr="00D379E5">
        <w:rPr>
          <w:rFonts w:ascii="Arial" w:hAnsi="Arial" w:cs="Arial"/>
        </w:rPr>
        <w:t>eków</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str. 53</w:t>
      </w:r>
    </w:p>
    <w:p w:rsidR="00826952" w:rsidRPr="00D379E5" w:rsidRDefault="00D379E5" w:rsidP="00D379E5">
      <w:pPr>
        <w:pStyle w:val="Akapitzlist"/>
        <w:numPr>
          <w:ilvl w:val="1"/>
          <w:numId w:val="9"/>
        </w:numPr>
        <w:spacing w:line="360" w:lineRule="auto"/>
        <w:ind w:left="709" w:hanging="567"/>
        <w:jc w:val="both"/>
        <w:rPr>
          <w:rFonts w:ascii="Arial" w:hAnsi="Arial" w:cs="Arial"/>
        </w:rPr>
      </w:pPr>
      <w:r w:rsidRPr="00D379E5">
        <w:rPr>
          <w:rFonts w:ascii="Arial" w:hAnsi="Arial" w:cs="Arial"/>
        </w:rPr>
        <w:t>Załącznik nr 8</w:t>
      </w:r>
      <w:r w:rsidR="00F1752B" w:rsidRPr="00D379E5">
        <w:rPr>
          <w:rFonts w:ascii="Arial" w:hAnsi="Arial" w:cs="Arial"/>
        </w:rPr>
        <w:t xml:space="preserve"> – wzory formularzy zgłoszeń i interwencji</w:t>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t>str. 54</w:t>
      </w:r>
    </w:p>
    <w:p w:rsidR="00F1752B" w:rsidRPr="00D379E5" w:rsidRDefault="00F1752B" w:rsidP="00DF2FB0">
      <w:pPr>
        <w:pStyle w:val="Akapitzlist"/>
        <w:numPr>
          <w:ilvl w:val="1"/>
          <w:numId w:val="9"/>
        </w:numPr>
        <w:spacing w:line="360" w:lineRule="auto"/>
        <w:ind w:left="709" w:hanging="567"/>
        <w:jc w:val="both"/>
        <w:rPr>
          <w:rFonts w:ascii="Arial" w:hAnsi="Arial" w:cs="Arial"/>
        </w:rPr>
      </w:pPr>
      <w:r w:rsidRPr="00D379E5">
        <w:rPr>
          <w:rFonts w:ascii="Arial" w:hAnsi="Arial" w:cs="Arial"/>
        </w:rPr>
        <w:t xml:space="preserve">Załącznik </w:t>
      </w:r>
      <w:r w:rsidR="00D379E5" w:rsidRPr="00D379E5">
        <w:rPr>
          <w:rFonts w:ascii="Arial" w:hAnsi="Arial" w:cs="Arial"/>
        </w:rPr>
        <w:t>nr 9</w:t>
      </w:r>
      <w:r w:rsidRPr="00D379E5">
        <w:rPr>
          <w:rFonts w:ascii="Arial" w:hAnsi="Arial" w:cs="Arial"/>
        </w:rPr>
        <w:t xml:space="preserve"> – wzory raportów miesięcznych</w:t>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r>
      <w:r w:rsidR="00860B48">
        <w:rPr>
          <w:rFonts w:ascii="Arial" w:hAnsi="Arial" w:cs="Arial"/>
        </w:rPr>
        <w:tab/>
        <w:t>str. 56</w:t>
      </w:r>
    </w:p>
    <w:p w:rsidR="00D379E5" w:rsidRDefault="00D379E5">
      <w:pPr>
        <w:rPr>
          <w:rFonts w:ascii="Arial" w:hAnsi="Arial" w:cs="Arial"/>
        </w:rPr>
      </w:pPr>
    </w:p>
    <w:p w:rsidR="00C867BA" w:rsidRPr="008E1874" w:rsidRDefault="00C867BA">
      <w:pPr>
        <w:rPr>
          <w:rFonts w:ascii="Arial" w:hAnsi="Arial" w:cs="Arial"/>
        </w:rPr>
      </w:pPr>
    </w:p>
    <w:p w:rsidR="00F744CC" w:rsidRPr="008E1874" w:rsidRDefault="009A52BF" w:rsidP="00F62746">
      <w:pPr>
        <w:pStyle w:val="Akapitzlist"/>
        <w:numPr>
          <w:ilvl w:val="0"/>
          <w:numId w:val="1"/>
        </w:numPr>
        <w:tabs>
          <w:tab w:val="left" w:pos="284"/>
        </w:tabs>
        <w:spacing w:line="360" w:lineRule="auto"/>
        <w:ind w:left="284" w:hanging="284"/>
        <w:jc w:val="both"/>
        <w:rPr>
          <w:rFonts w:ascii="Arial" w:hAnsi="Arial" w:cs="Arial"/>
          <w:b/>
        </w:rPr>
      </w:pPr>
      <w:r w:rsidRPr="008E1874">
        <w:rPr>
          <w:rFonts w:ascii="Arial" w:hAnsi="Arial" w:cs="Arial"/>
          <w:b/>
        </w:rPr>
        <w:t>Aspekty prawne realizacji zamówienia.</w:t>
      </w:r>
    </w:p>
    <w:p w:rsidR="00F62746" w:rsidRPr="0072164A"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72164A">
        <w:rPr>
          <w:rFonts w:ascii="Arial" w:eastAsia="Calibri" w:hAnsi="Arial" w:cs="Arial"/>
          <w:lang w:eastAsia="en-US"/>
        </w:rPr>
        <w:t>Ustawa z dnia 13 wrze</w:t>
      </w:r>
      <w:r w:rsidRPr="0072164A">
        <w:rPr>
          <w:rFonts w:ascii="Arial" w:eastAsia="TimesNewRoman" w:hAnsi="Arial" w:cs="Arial"/>
          <w:lang w:eastAsia="en-US"/>
        </w:rPr>
        <w:t>ś</w:t>
      </w:r>
      <w:r w:rsidRPr="0072164A">
        <w:rPr>
          <w:rFonts w:ascii="Arial" w:eastAsia="Calibri" w:hAnsi="Arial" w:cs="Arial"/>
          <w:lang w:eastAsia="en-US"/>
        </w:rPr>
        <w:t>nia 1996 r. o utrzymaniu czysto</w:t>
      </w:r>
      <w:r w:rsidRPr="0072164A">
        <w:rPr>
          <w:rFonts w:ascii="Arial" w:eastAsia="TimesNewRoman" w:hAnsi="Arial" w:cs="Arial"/>
          <w:lang w:eastAsia="en-US"/>
        </w:rPr>
        <w:t>ś</w:t>
      </w:r>
      <w:r w:rsidRPr="0072164A">
        <w:rPr>
          <w:rFonts w:ascii="Arial" w:eastAsia="Calibri" w:hAnsi="Arial" w:cs="Arial"/>
          <w:lang w:eastAsia="en-US"/>
        </w:rPr>
        <w:t>ci i porz</w:t>
      </w:r>
      <w:r w:rsidRPr="0072164A">
        <w:rPr>
          <w:rFonts w:ascii="Arial" w:eastAsia="TimesNewRoman" w:hAnsi="Arial" w:cs="Arial"/>
          <w:lang w:eastAsia="en-US"/>
        </w:rPr>
        <w:t>ą</w:t>
      </w:r>
      <w:r w:rsidRPr="0072164A">
        <w:rPr>
          <w:rFonts w:ascii="Arial" w:eastAsia="Calibri" w:hAnsi="Arial" w:cs="Arial"/>
          <w:lang w:eastAsia="en-US"/>
        </w:rPr>
        <w:t xml:space="preserve">dku w gminach (tekst jednolity Dz. U. z </w:t>
      </w:r>
      <w:r w:rsidR="00C85CA5" w:rsidRPr="0072164A">
        <w:rPr>
          <w:rFonts w:ascii="Arial" w:eastAsia="Calibri" w:hAnsi="Arial" w:cs="Arial"/>
          <w:lang w:eastAsia="en-US"/>
        </w:rPr>
        <w:t>2016</w:t>
      </w:r>
      <w:r w:rsidR="000E684F">
        <w:rPr>
          <w:rFonts w:ascii="Arial" w:eastAsia="Calibri" w:hAnsi="Arial" w:cs="Arial"/>
          <w:lang w:eastAsia="en-US"/>
        </w:rPr>
        <w:t xml:space="preserve"> </w:t>
      </w:r>
      <w:r w:rsidRPr="0072164A">
        <w:rPr>
          <w:rFonts w:ascii="Arial" w:eastAsia="Calibri" w:hAnsi="Arial" w:cs="Arial"/>
          <w:lang w:eastAsia="en-US"/>
        </w:rPr>
        <w:t xml:space="preserve">r. poz. </w:t>
      </w:r>
      <w:r w:rsidR="00C85CA5" w:rsidRPr="0072164A">
        <w:rPr>
          <w:rFonts w:ascii="Arial" w:eastAsia="Calibri" w:hAnsi="Arial" w:cs="Arial"/>
          <w:lang w:eastAsia="en-US"/>
        </w:rPr>
        <w:t>250</w:t>
      </w:r>
      <w:r w:rsidRPr="0072164A">
        <w:rPr>
          <w:rFonts w:ascii="Arial" w:eastAsia="Calibri" w:hAnsi="Arial" w:cs="Arial"/>
          <w:lang w:eastAsia="en-US"/>
        </w:rPr>
        <w:t>).</w:t>
      </w:r>
    </w:p>
    <w:p w:rsidR="00F62746" w:rsidRPr="00404751"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404751">
        <w:rPr>
          <w:rFonts w:ascii="Arial" w:eastAsia="Calibri" w:hAnsi="Arial" w:cs="Arial"/>
          <w:lang w:eastAsia="en-US"/>
        </w:rPr>
        <w:t xml:space="preserve">Ustawa z dnia 27 kwietnia 2001 r. Prawo ochrony </w:t>
      </w:r>
      <w:r w:rsidRPr="00404751">
        <w:rPr>
          <w:rFonts w:ascii="Arial" w:eastAsia="TimesNewRoman" w:hAnsi="Arial" w:cs="Arial"/>
          <w:lang w:eastAsia="en-US"/>
        </w:rPr>
        <w:t>ś</w:t>
      </w:r>
      <w:r w:rsidRPr="00404751">
        <w:rPr>
          <w:rFonts w:ascii="Arial" w:eastAsia="Calibri" w:hAnsi="Arial" w:cs="Arial"/>
          <w:lang w:eastAsia="en-US"/>
        </w:rPr>
        <w:t>rodowisk</w:t>
      </w:r>
      <w:r w:rsidR="00404751" w:rsidRPr="00404751">
        <w:rPr>
          <w:rFonts w:ascii="Arial" w:eastAsia="Calibri" w:hAnsi="Arial" w:cs="Arial"/>
          <w:lang w:eastAsia="en-US"/>
        </w:rPr>
        <w:t>a (tekst jednolity Dz. U. z 2016</w:t>
      </w:r>
      <w:r w:rsidR="000E684F">
        <w:rPr>
          <w:rFonts w:ascii="Arial" w:eastAsia="Calibri" w:hAnsi="Arial" w:cs="Arial"/>
          <w:lang w:eastAsia="en-US"/>
        </w:rPr>
        <w:t xml:space="preserve"> </w:t>
      </w:r>
      <w:r w:rsidRPr="00404751">
        <w:rPr>
          <w:rFonts w:ascii="Arial" w:eastAsia="Calibri" w:hAnsi="Arial" w:cs="Arial"/>
          <w:lang w:eastAsia="en-US"/>
        </w:rPr>
        <w:t xml:space="preserve">r. poz. </w:t>
      </w:r>
      <w:r w:rsidR="00404751" w:rsidRPr="00404751">
        <w:rPr>
          <w:rFonts w:ascii="Arial" w:eastAsia="Calibri" w:hAnsi="Arial" w:cs="Arial"/>
          <w:lang w:eastAsia="en-US"/>
        </w:rPr>
        <w:t>672</w:t>
      </w:r>
      <w:r w:rsidRPr="00404751">
        <w:rPr>
          <w:rFonts w:ascii="Arial" w:eastAsia="Calibri" w:hAnsi="Arial" w:cs="Arial"/>
          <w:lang w:eastAsia="en-US"/>
        </w:rPr>
        <w:t>).</w:t>
      </w:r>
    </w:p>
    <w:p w:rsidR="00F62746" w:rsidRPr="0072164A"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72164A">
        <w:rPr>
          <w:rFonts w:ascii="Arial" w:eastAsia="Calibri" w:hAnsi="Arial" w:cs="Arial"/>
          <w:lang w:eastAsia="en-US"/>
        </w:rPr>
        <w:t xml:space="preserve">Ustawa </w:t>
      </w:r>
      <w:hyperlink r:id="rId8" w:tgtFrame="_blank" w:history="1">
        <w:r w:rsidRPr="0072164A">
          <w:rPr>
            <w:rStyle w:val="Hipercze"/>
            <w:rFonts w:ascii="Arial" w:hAnsi="Arial" w:cs="Arial"/>
            <w:color w:val="auto"/>
            <w:u w:val="none"/>
          </w:rPr>
          <w:t>z dnia 14 grudnia 20</w:t>
        </w:r>
        <w:r w:rsidR="007C0473">
          <w:rPr>
            <w:rStyle w:val="Hipercze"/>
            <w:rFonts w:ascii="Arial" w:hAnsi="Arial" w:cs="Arial"/>
            <w:color w:val="auto"/>
            <w:u w:val="none"/>
          </w:rPr>
          <w:t>12 r. o odpadach (Dz. U. z 2013</w:t>
        </w:r>
        <w:r w:rsidR="000E684F">
          <w:rPr>
            <w:rStyle w:val="Hipercze"/>
            <w:rFonts w:ascii="Arial" w:hAnsi="Arial" w:cs="Arial"/>
            <w:color w:val="auto"/>
            <w:u w:val="none"/>
          </w:rPr>
          <w:t xml:space="preserve"> </w:t>
        </w:r>
        <w:r w:rsidRPr="0072164A">
          <w:rPr>
            <w:rStyle w:val="Hipercze"/>
            <w:rFonts w:ascii="Arial" w:hAnsi="Arial" w:cs="Arial"/>
            <w:color w:val="auto"/>
            <w:u w:val="none"/>
          </w:rPr>
          <w:t>r. poz. 21 ze zm.)</w:t>
        </w:r>
      </w:hyperlink>
      <w:r w:rsidRPr="0072164A">
        <w:rPr>
          <w:rFonts w:ascii="Arial" w:hAnsi="Arial" w:cs="Arial"/>
        </w:rPr>
        <w:t>.</w:t>
      </w:r>
    </w:p>
    <w:p w:rsidR="00F62746" w:rsidRPr="007C0473"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7C0473">
        <w:rPr>
          <w:rFonts w:ascii="Arial" w:eastAsia="Calibri" w:hAnsi="Arial" w:cs="Arial"/>
          <w:lang w:eastAsia="en-US"/>
        </w:rPr>
        <w:t xml:space="preserve">Ustawa z dnia </w:t>
      </w:r>
      <w:r w:rsidR="007C0473" w:rsidRPr="007C0473">
        <w:rPr>
          <w:rFonts w:ascii="Arial" w:eastAsia="Calibri" w:hAnsi="Arial" w:cs="Arial"/>
          <w:lang w:eastAsia="en-US"/>
        </w:rPr>
        <w:t>11 września 2015</w:t>
      </w:r>
      <w:r w:rsidRPr="007C0473">
        <w:rPr>
          <w:rFonts w:ascii="Arial" w:eastAsia="Calibri" w:hAnsi="Arial" w:cs="Arial"/>
          <w:lang w:eastAsia="en-US"/>
        </w:rPr>
        <w:t xml:space="preserve"> r. o zu</w:t>
      </w:r>
      <w:r w:rsidRPr="007C0473">
        <w:rPr>
          <w:rFonts w:ascii="Arial" w:eastAsia="TimesNewRoman" w:hAnsi="Arial" w:cs="Arial"/>
          <w:lang w:eastAsia="en-US"/>
        </w:rPr>
        <w:t>ż</w:t>
      </w:r>
      <w:r w:rsidRPr="007C0473">
        <w:rPr>
          <w:rFonts w:ascii="Arial" w:eastAsia="Calibri" w:hAnsi="Arial" w:cs="Arial"/>
          <w:lang w:eastAsia="en-US"/>
        </w:rPr>
        <w:t>ytym sprz</w:t>
      </w:r>
      <w:r w:rsidRPr="007C0473">
        <w:rPr>
          <w:rFonts w:ascii="Arial" w:eastAsia="TimesNewRoman" w:hAnsi="Arial" w:cs="Arial"/>
          <w:lang w:eastAsia="en-US"/>
        </w:rPr>
        <w:t>ę</w:t>
      </w:r>
      <w:r w:rsidRPr="007C0473">
        <w:rPr>
          <w:rFonts w:ascii="Arial" w:eastAsia="Calibri" w:hAnsi="Arial" w:cs="Arial"/>
          <w:lang w:eastAsia="en-US"/>
        </w:rPr>
        <w:t>cie elektrycznym i elektronicznym (</w:t>
      </w:r>
      <w:r w:rsidR="007C0473" w:rsidRPr="007C0473">
        <w:rPr>
          <w:rFonts w:ascii="Arial" w:eastAsia="Calibri" w:hAnsi="Arial" w:cs="Arial"/>
          <w:lang w:eastAsia="en-US"/>
        </w:rPr>
        <w:t>Dz. U. 2015</w:t>
      </w:r>
      <w:r w:rsidR="000E684F">
        <w:rPr>
          <w:rFonts w:ascii="Arial" w:eastAsia="Calibri" w:hAnsi="Arial" w:cs="Arial"/>
          <w:lang w:eastAsia="en-US"/>
        </w:rPr>
        <w:t> </w:t>
      </w:r>
      <w:r w:rsidR="007C0473" w:rsidRPr="007C0473">
        <w:rPr>
          <w:rFonts w:ascii="Arial" w:eastAsia="Calibri" w:hAnsi="Arial" w:cs="Arial"/>
          <w:lang w:eastAsia="en-US"/>
        </w:rPr>
        <w:t>r.</w:t>
      </w:r>
      <w:r w:rsidRPr="007C0473">
        <w:rPr>
          <w:rFonts w:ascii="Arial" w:eastAsia="Calibri" w:hAnsi="Arial" w:cs="Arial"/>
          <w:lang w:eastAsia="en-US"/>
        </w:rPr>
        <w:t xml:space="preserve"> poz. </w:t>
      </w:r>
      <w:r w:rsidR="007C0473" w:rsidRPr="007C0473">
        <w:rPr>
          <w:rFonts w:ascii="Arial" w:eastAsia="Calibri" w:hAnsi="Arial" w:cs="Arial"/>
          <w:lang w:eastAsia="en-US"/>
        </w:rPr>
        <w:t>1688</w:t>
      </w:r>
      <w:r w:rsidRPr="007C0473">
        <w:rPr>
          <w:rFonts w:ascii="Arial" w:eastAsia="Calibri" w:hAnsi="Arial" w:cs="Arial"/>
          <w:lang w:eastAsia="en-US"/>
        </w:rPr>
        <w:t>).</w:t>
      </w:r>
    </w:p>
    <w:p w:rsidR="00F62746" w:rsidRPr="00A0605F"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A0605F">
        <w:rPr>
          <w:rFonts w:ascii="Arial" w:eastAsia="Calibri" w:hAnsi="Arial" w:cs="Arial"/>
          <w:lang w:eastAsia="en-US"/>
        </w:rPr>
        <w:t>Ustawa z dnia 24 kwietnia 2009 r. o bateriach i akumulatorach (</w:t>
      </w:r>
      <w:r w:rsidR="00DF7589">
        <w:rPr>
          <w:rFonts w:ascii="Arial" w:eastAsia="Calibri" w:hAnsi="Arial" w:cs="Arial"/>
          <w:lang w:eastAsia="en-US"/>
        </w:rPr>
        <w:t xml:space="preserve">tekst jednolity </w:t>
      </w:r>
      <w:r w:rsidRPr="00A0605F">
        <w:rPr>
          <w:rFonts w:ascii="Arial" w:eastAsia="Calibri" w:hAnsi="Arial" w:cs="Arial"/>
          <w:lang w:eastAsia="en-US"/>
        </w:rPr>
        <w:t>Dz. U. 20</w:t>
      </w:r>
      <w:r w:rsidR="00A0605F" w:rsidRPr="00A0605F">
        <w:rPr>
          <w:rFonts w:ascii="Arial" w:eastAsia="Calibri" w:hAnsi="Arial" w:cs="Arial"/>
          <w:lang w:eastAsia="en-US"/>
        </w:rPr>
        <w:t>15</w:t>
      </w:r>
      <w:r w:rsidRPr="00A0605F">
        <w:rPr>
          <w:rFonts w:ascii="Arial" w:eastAsia="Calibri" w:hAnsi="Arial" w:cs="Arial"/>
          <w:lang w:eastAsia="en-US"/>
        </w:rPr>
        <w:t xml:space="preserve"> poz. 6</w:t>
      </w:r>
      <w:r w:rsidR="00A0605F" w:rsidRPr="00A0605F">
        <w:rPr>
          <w:rFonts w:ascii="Arial" w:eastAsia="Calibri" w:hAnsi="Arial" w:cs="Arial"/>
          <w:lang w:eastAsia="en-US"/>
        </w:rPr>
        <w:t>87</w:t>
      </w:r>
      <w:r w:rsidRPr="00A0605F">
        <w:rPr>
          <w:rFonts w:ascii="Arial" w:eastAsia="Calibri" w:hAnsi="Arial" w:cs="Arial"/>
          <w:lang w:eastAsia="en-US"/>
        </w:rPr>
        <w:t>).</w:t>
      </w:r>
    </w:p>
    <w:p w:rsidR="00F62746" w:rsidRPr="00B93405"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B93405">
        <w:rPr>
          <w:rFonts w:ascii="Arial" w:eastAsia="Calibri" w:hAnsi="Arial" w:cs="Arial"/>
          <w:lang w:eastAsia="en-US"/>
        </w:rPr>
        <w:t xml:space="preserve">Ustawa z dnia 13 kwietnia 2007 r. o zapobieganiu szkodom w </w:t>
      </w:r>
      <w:r w:rsidRPr="00B93405">
        <w:rPr>
          <w:rFonts w:ascii="Arial" w:eastAsia="TimesNewRoman" w:hAnsi="Arial" w:cs="Arial"/>
          <w:lang w:eastAsia="en-US"/>
        </w:rPr>
        <w:t>ś</w:t>
      </w:r>
      <w:r w:rsidRPr="00B93405">
        <w:rPr>
          <w:rFonts w:ascii="Arial" w:eastAsia="Calibri" w:hAnsi="Arial" w:cs="Arial"/>
          <w:lang w:eastAsia="en-US"/>
        </w:rPr>
        <w:t>r</w:t>
      </w:r>
      <w:r w:rsidR="008E1874" w:rsidRPr="00B93405">
        <w:rPr>
          <w:rFonts w:ascii="Arial" w:eastAsia="Calibri" w:hAnsi="Arial" w:cs="Arial"/>
          <w:lang w:eastAsia="en-US"/>
        </w:rPr>
        <w:t>odowisku i ich naprawie (</w:t>
      </w:r>
      <w:r w:rsidR="00B93405" w:rsidRPr="00B93405">
        <w:rPr>
          <w:rFonts w:ascii="Arial" w:eastAsia="Calibri" w:hAnsi="Arial" w:cs="Arial"/>
          <w:lang w:eastAsia="en-US"/>
        </w:rPr>
        <w:t xml:space="preserve">tekst jednolity </w:t>
      </w:r>
      <w:r w:rsidR="008E1874" w:rsidRPr="00B93405">
        <w:rPr>
          <w:rFonts w:ascii="Arial" w:eastAsia="Calibri" w:hAnsi="Arial" w:cs="Arial"/>
          <w:lang w:eastAsia="en-US"/>
        </w:rPr>
        <w:t xml:space="preserve">Dz. U. </w:t>
      </w:r>
      <w:r w:rsidRPr="00B93405">
        <w:rPr>
          <w:rFonts w:ascii="Arial" w:eastAsia="Calibri" w:hAnsi="Arial" w:cs="Arial"/>
          <w:lang w:eastAsia="en-US"/>
        </w:rPr>
        <w:t>20</w:t>
      </w:r>
      <w:r w:rsidR="00B93405" w:rsidRPr="00B93405">
        <w:rPr>
          <w:rFonts w:ascii="Arial" w:eastAsia="Calibri" w:hAnsi="Arial" w:cs="Arial"/>
          <w:lang w:eastAsia="en-US"/>
        </w:rPr>
        <w:t>14</w:t>
      </w:r>
      <w:r w:rsidR="000E684F">
        <w:rPr>
          <w:rFonts w:ascii="Arial" w:eastAsia="Calibri" w:hAnsi="Arial" w:cs="Arial"/>
          <w:lang w:eastAsia="en-US"/>
        </w:rPr>
        <w:t xml:space="preserve"> </w:t>
      </w:r>
      <w:r w:rsidRPr="00B93405">
        <w:rPr>
          <w:rFonts w:ascii="Arial" w:eastAsia="Calibri" w:hAnsi="Arial" w:cs="Arial"/>
          <w:lang w:eastAsia="en-US"/>
        </w:rPr>
        <w:t>r. poz.</w:t>
      </w:r>
      <w:r w:rsidR="00B93405" w:rsidRPr="00B93405">
        <w:rPr>
          <w:rFonts w:ascii="Arial" w:eastAsia="Calibri" w:hAnsi="Arial" w:cs="Arial"/>
          <w:lang w:eastAsia="en-US"/>
        </w:rPr>
        <w:t xml:space="preserve"> 210</w:t>
      </w:r>
      <w:r w:rsidRPr="00B93405">
        <w:rPr>
          <w:rFonts w:ascii="Arial" w:eastAsia="Calibri" w:hAnsi="Arial" w:cs="Arial"/>
          <w:lang w:eastAsia="en-US"/>
        </w:rPr>
        <w:t>).</w:t>
      </w:r>
    </w:p>
    <w:p w:rsidR="00F62746" w:rsidRPr="00F20B58"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F20B58">
        <w:rPr>
          <w:rFonts w:ascii="Arial" w:eastAsia="Calibri" w:hAnsi="Arial" w:cs="Arial"/>
          <w:lang w:eastAsia="en-US"/>
        </w:rPr>
        <w:t>Ustawa z dnia 29 sierpnia 1997 r. o ochronie danych osobowych (tekst jednolity Dz. U. z 20</w:t>
      </w:r>
      <w:r w:rsidR="00F20B58">
        <w:rPr>
          <w:rFonts w:ascii="Arial" w:eastAsia="Calibri" w:hAnsi="Arial" w:cs="Arial"/>
          <w:lang w:eastAsia="en-US"/>
        </w:rPr>
        <w:t>16</w:t>
      </w:r>
      <w:r w:rsidR="000E684F">
        <w:rPr>
          <w:rFonts w:ascii="Arial" w:eastAsia="Calibri" w:hAnsi="Arial" w:cs="Arial"/>
          <w:lang w:eastAsia="en-US"/>
        </w:rPr>
        <w:t xml:space="preserve"> </w:t>
      </w:r>
      <w:r w:rsidR="00F20B58">
        <w:rPr>
          <w:rFonts w:ascii="Arial" w:eastAsia="Calibri" w:hAnsi="Arial" w:cs="Arial"/>
          <w:lang w:eastAsia="en-US"/>
        </w:rPr>
        <w:t xml:space="preserve">r. </w:t>
      </w:r>
      <w:r w:rsidRPr="00F20B58">
        <w:rPr>
          <w:rFonts w:ascii="Arial" w:eastAsia="Calibri" w:hAnsi="Arial" w:cs="Arial"/>
          <w:lang w:eastAsia="en-US"/>
        </w:rPr>
        <w:t xml:space="preserve">poz. </w:t>
      </w:r>
      <w:r w:rsidR="00F20B58">
        <w:rPr>
          <w:rFonts w:ascii="Arial" w:eastAsia="Calibri" w:hAnsi="Arial" w:cs="Arial"/>
          <w:lang w:eastAsia="en-US"/>
        </w:rPr>
        <w:t>922</w:t>
      </w:r>
      <w:r w:rsidRPr="00F20B58">
        <w:rPr>
          <w:rFonts w:ascii="Arial" w:eastAsia="Calibri" w:hAnsi="Arial" w:cs="Arial"/>
          <w:lang w:eastAsia="en-US"/>
        </w:rPr>
        <w:t>).</w:t>
      </w:r>
    </w:p>
    <w:p w:rsidR="00F62746" w:rsidRPr="00F20B58"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F20B58">
        <w:rPr>
          <w:rFonts w:ascii="Arial" w:eastAsia="Calibri" w:hAnsi="Arial" w:cs="Arial"/>
          <w:lang w:eastAsia="en-US"/>
        </w:rPr>
        <w:t>Ustawa z dnia 29 stycznia 2004 r. Prawo zamówie</w:t>
      </w:r>
      <w:r w:rsidRPr="00F20B58">
        <w:rPr>
          <w:rFonts w:ascii="Arial" w:eastAsia="TimesNewRoman" w:hAnsi="Arial" w:cs="Arial"/>
          <w:lang w:eastAsia="en-US"/>
        </w:rPr>
        <w:t xml:space="preserve">ń </w:t>
      </w:r>
      <w:r w:rsidRPr="00F20B58">
        <w:rPr>
          <w:rFonts w:ascii="Arial" w:eastAsia="Calibri" w:hAnsi="Arial" w:cs="Arial"/>
          <w:lang w:eastAsia="en-US"/>
        </w:rPr>
        <w:t>publicznyc</w:t>
      </w:r>
      <w:r w:rsidR="00F20B58">
        <w:rPr>
          <w:rFonts w:ascii="Arial" w:eastAsia="Calibri" w:hAnsi="Arial" w:cs="Arial"/>
          <w:lang w:eastAsia="en-US"/>
        </w:rPr>
        <w:t>h (tekst jednolity Dz. U. z 2015</w:t>
      </w:r>
      <w:r w:rsidR="000E684F">
        <w:rPr>
          <w:rFonts w:ascii="Arial" w:eastAsia="Calibri" w:hAnsi="Arial" w:cs="Arial"/>
          <w:lang w:eastAsia="en-US"/>
        </w:rPr>
        <w:t xml:space="preserve"> </w:t>
      </w:r>
      <w:r w:rsidR="00F20B58">
        <w:rPr>
          <w:rFonts w:ascii="Arial" w:eastAsia="Calibri" w:hAnsi="Arial" w:cs="Arial"/>
          <w:lang w:eastAsia="en-US"/>
        </w:rPr>
        <w:t>r.</w:t>
      </w:r>
      <w:r w:rsidRPr="00F20B58">
        <w:rPr>
          <w:rFonts w:ascii="Arial" w:eastAsia="Calibri" w:hAnsi="Arial" w:cs="Arial"/>
          <w:lang w:eastAsia="en-US"/>
        </w:rPr>
        <w:t xml:space="preserve">  poz.</w:t>
      </w:r>
      <w:r w:rsidR="00F20B58">
        <w:rPr>
          <w:rFonts w:ascii="Arial" w:eastAsia="Calibri" w:hAnsi="Arial" w:cs="Arial"/>
          <w:lang w:eastAsia="en-US"/>
        </w:rPr>
        <w:t xml:space="preserve"> 2164</w:t>
      </w:r>
      <w:r w:rsidRPr="00F20B58">
        <w:rPr>
          <w:rFonts w:ascii="Arial" w:eastAsia="Calibri" w:hAnsi="Arial" w:cs="Arial"/>
          <w:lang w:eastAsia="en-US"/>
        </w:rPr>
        <w:t>).</w:t>
      </w:r>
    </w:p>
    <w:p w:rsidR="00F62746" w:rsidRPr="00F20B58"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F20B58">
        <w:rPr>
          <w:rFonts w:ascii="Arial" w:eastAsia="Calibri" w:hAnsi="Arial" w:cs="Arial"/>
          <w:lang w:eastAsia="en-US"/>
        </w:rPr>
        <w:t>Rozporz</w:t>
      </w:r>
      <w:r w:rsidRPr="00F20B58">
        <w:rPr>
          <w:rFonts w:ascii="Arial" w:eastAsia="TimesNewRoman" w:hAnsi="Arial" w:cs="Arial"/>
          <w:lang w:eastAsia="en-US"/>
        </w:rPr>
        <w:t>ą</w:t>
      </w:r>
      <w:r w:rsidRPr="00F20B58">
        <w:rPr>
          <w:rFonts w:ascii="Arial" w:eastAsia="Calibri" w:hAnsi="Arial" w:cs="Arial"/>
          <w:lang w:eastAsia="en-US"/>
        </w:rPr>
        <w:t xml:space="preserve">dzenie Ministra </w:t>
      </w:r>
      <w:r w:rsidRPr="00F20B58">
        <w:rPr>
          <w:rFonts w:ascii="Arial" w:eastAsia="TimesNewRoman" w:hAnsi="Arial" w:cs="Arial"/>
          <w:lang w:eastAsia="en-US"/>
        </w:rPr>
        <w:t>Ś</w:t>
      </w:r>
      <w:r w:rsidRPr="00F20B58">
        <w:rPr>
          <w:rFonts w:ascii="Arial" w:eastAsia="Calibri" w:hAnsi="Arial" w:cs="Arial"/>
          <w:lang w:eastAsia="en-US"/>
        </w:rPr>
        <w:t>rodowiska z dnia 16 czerwca 2009</w:t>
      </w:r>
      <w:r w:rsidR="000E684F">
        <w:rPr>
          <w:rFonts w:ascii="Arial" w:eastAsia="Calibri" w:hAnsi="Arial" w:cs="Arial"/>
          <w:lang w:eastAsia="en-US"/>
        </w:rPr>
        <w:t xml:space="preserve"> </w:t>
      </w:r>
      <w:r w:rsidRPr="00F20B58">
        <w:rPr>
          <w:rFonts w:ascii="Arial" w:eastAsia="Calibri" w:hAnsi="Arial" w:cs="Arial"/>
          <w:lang w:eastAsia="en-US"/>
        </w:rPr>
        <w:t>r. w sprawie bezpiecze</w:t>
      </w:r>
      <w:r w:rsidRPr="00F20B58">
        <w:rPr>
          <w:rFonts w:ascii="Arial" w:eastAsia="TimesNewRoman" w:hAnsi="Arial" w:cs="Arial"/>
          <w:lang w:eastAsia="en-US"/>
        </w:rPr>
        <w:t>ń</w:t>
      </w:r>
      <w:r w:rsidR="00331607" w:rsidRPr="00F20B58">
        <w:rPr>
          <w:rFonts w:ascii="Arial" w:eastAsia="Calibri" w:hAnsi="Arial" w:cs="Arial"/>
          <w:lang w:eastAsia="en-US"/>
        </w:rPr>
        <w:t xml:space="preserve">stwa </w:t>
      </w:r>
      <w:r w:rsidRPr="00F20B58">
        <w:rPr>
          <w:rFonts w:ascii="Arial" w:eastAsia="Calibri" w:hAnsi="Arial" w:cs="Arial"/>
          <w:lang w:eastAsia="en-US"/>
        </w:rPr>
        <w:t>i</w:t>
      </w:r>
      <w:r w:rsidR="00F9793C">
        <w:rPr>
          <w:rFonts w:ascii="Arial" w:eastAsia="Calibri" w:hAnsi="Arial" w:cs="Arial"/>
          <w:lang w:eastAsia="en-US"/>
        </w:rPr>
        <w:t> </w:t>
      </w:r>
      <w:r w:rsidRPr="00F20B58">
        <w:rPr>
          <w:rFonts w:ascii="Arial" w:eastAsia="Calibri" w:hAnsi="Arial" w:cs="Arial"/>
          <w:lang w:eastAsia="en-US"/>
        </w:rPr>
        <w:t>higieny pracy przy gospodarowaniu odpadami komunalnymi (Dz. U. z 2009</w:t>
      </w:r>
      <w:r w:rsidR="000E684F">
        <w:rPr>
          <w:rFonts w:ascii="Arial" w:eastAsia="Calibri" w:hAnsi="Arial" w:cs="Arial"/>
          <w:lang w:eastAsia="en-US"/>
        </w:rPr>
        <w:t xml:space="preserve"> r.</w:t>
      </w:r>
      <w:r w:rsidRPr="00F20B58">
        <w:rPr>
          <w:rFonts w:ascii="Arial" w:eastAsia="Calibri" w:hAnsi="Arial" w:cs="Arial"/>
          <w:lang w:eastAsia="en-US"/>
        </w:rPr>
        <w:t>, Nr 104, poz. 868).</w:t>
      </w:r>
    </w:p>
    <w:p w:rsidR="00F62746" w:rsidRPr="00F20B58"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F20B58">
        <w:rPr>
          <w:rFonts w:ascii="Arial" w:eastAsia="Calibri" w:hAnsi="Arial" w:cs="Arial"/>
          <w:lang w:eastAsia="en-US"/>
        </w:rPr>
        <w:t>Rozporz</w:t>
      </w:r>
      <w:r w:rsidRPr="00F20B58">
        <w:rPr>
          <w:rFonts w:ascii="Arial" w:eastAsia="TimesNewRoman" w:hAnsi="Arial" w:cs="Arial"/>
          <w:lang w:eastAsia="en-US"/>
        </w:rPr>
        <w:t>ą</w:t>
      </w:r>
      <w:r w:rsidRPr="00F20B58">
        <w:rPr>
          <w:rFonts w:ascii="Arial" w:eastAsia="Calibri" w:hAnsi="Arial" w:cs="Arial"/>
          <w:lang w:eastAsia="en-US"/>
        </w:rPr>
        <w:t xml:space="preserve">dzenie Ministra </w:t>
      </w:r>
      <w:r w:rsidRPr="00F20B58">
        <w:rPr>
          <w:rFonts w:ascii="Arial" w:eastAsia="TimesNewRoman" w:hAnsi="Arial" w:cs="Arial"/>
          <w:lang w:eastAsia="en-US"/>
        </w:rPr>
        <w:t>Ś</w:t>
      </w:r>
      <w:r w:rsidR="00F20B58">
        <w:rPr>
          <w:rFonts w:ascii="Arial" w:eastAsia="Calibri" w:hAnsi="Arial" w:cs="Arial"/>
          <w:lang w:eastAsia="en-US"/>
        </w:rPr>
        <w:t>rodowiska z dnia 12 grudnia 2014</w:t>
      </w:r>
      <w:r w:rsidRPr="00F20B58">
        <w:rPr>
          <w:rFonts w:ascii="Arial" w:eastAsia="Calibri" w:hAnsi="Arial" w:cs="Arial"/>
          <w:lang w:eastAsia="en-US"/>
        </w:rPr>
        <w:t xml:space="preserve"> r. w sprawie wzorów dokumentów stosowanych na potrzeby </w:t>
      </w:r>
      <w:r w:rsidR="000E684F">
        <w:rPr>
          <w:rFonts w:ascii="Arial" w:eastAsia="Calibri" w:hAnsi="Arial" w:cs="Arial"/>
          <w:lang w:eastAsia="en-US"/>
        </w:rPr>
        <w:t xml:space="preserve">ewidencji odpadów (Dz. U. z 2014 </w:t>
      </w:r>
      <w:r w:rsidRPr="00F20B58">
        <w:rPr>
          <w:rFonts w:ascii="Arial" w:eastAsia="Calibri" w:hAnsi="Arial" w:cs="Arial"/>
          <w:lang w:eastAsia="en-US"/>
        </w:rPr>
        <w:t xml:space="preserve">r. </w:t>
      </w:r>
      <w:r w:rsidR="000E684F">
        <w:rPr>
          <w:rFonts w:ascii="Arial" w:eastAsia="Calibri" w:hAnsi="Arial" w:cs="Arial"/>
          <w:lang w:eastAsia="en-US"/>
        </w:rPr>
        <w:t>poz. 1973</w:t>
      </w:r>
      <w:r w:rsidRPr="00F20B58">
        <w:rPr>
          <w:rFonts w:ascii="Arial" w:eastAsia="Calibri" w:hAnsi="Arial" w:cs="Arial"/>
          <w:lang w:eastAsia="en-US"/>
        </w:rPr>
        <w:t>).</w:t>
      </w:r>
    </w:p>
    <w:p w:rsidR="00F62746" w:rsidRPr="000E684F"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0E684F">
        <w:rPr>
          <w:rFonts w:ascii="Arial" w:eastAsia="Calibri" w:hAnsi="Arial" w:cs="Arial"/>
          <w:lang w:eastAsia="en-US"/>
        </w:rPr>
        <w:t>Rozporz</w:t>
      </w:r>
      <w:r w:rsidRPr="000E684F">
        <w:rPr>
          <w:rFonts w:ascii="Arial" w:eastAsia="TimesNewRoman" w:hAnsi="Arial" w:cs="Arial"/>
          <w:lang w:eastAsia="en-US"/>
        </w:rPr>
        <w:t>ą</w:t>
      </w:r>
      <w:r w:rsidRPr="000E684F">
        <w:rPr>
          <w:rFonts w:ascii="Arial" w:eastAsia="Calibri" w:hAnsi="Arial" w:cs="Arial"/>
          <w:lang w:eastAsia="en-US"/>
        </w:rPr>
        <w:t xml:space="preserve">dzenie Ministra </w:t>
      </w:r>
      <w:r w:rsidRPr="000E684F">
        <w:rPr>
          <w:rFonts w:ascii="Arial" w:eastAsia="TimesNewRoman" w:hAnsi="Arial" w:cs="Arial"/>
          <w:lang w:eastAsia="en-US"/>
        </w:rPr>
        <w:t>Ś</w:t>
      </w:r>
      <w:r w:rsidRPr="000E684F">
        <w:rPr>
          <w:rFonts w:ascii="Arial" w:eastAsia="Calibri" w:hAnsi="Arial" w:cs="Arial"/>
          <w:lang w:eastAsia="en-US"/>
        </w:rPr>
        <w:t xml:space="preserve">rodowiska z dnia </w:t>
      </w:r>
      <w:r w:rsidR="000E684F">
        <w:rPr>
          <w:rFonts w:ascii="Arial" w:eastAsia="Calibri" w:hAnsi="Arial" w:cs="Arial"/>
          <w:lang w:eastAsia="en-US"/>
        </w:rPr>
        <w:t>16 lutego 2015</w:t>
      </w:r>
      <w:r w:rsidRPr="000E684F">
        <w:rPr>
          <w:rFonts w:ascii="Arial" w:eastAsia="Calibri" w:hAnsi="Arial" w:cs="Arial"/>
          <w:lang w:eastAsia="en-US"/>
        </w:rPr>
        <w:t xml:space="preserve"> r. w sprawie dokumentów potwierdzaj</w:t>
      </w:r>
      <w:r w:rsidRPr="000E684F">
        <w:rPr>
          <w:rFonts w:ascii="Arial" w:eastAsia="TimesNewRoman" w:hAnsi="Arial" w:cs="Arial"/>
          <w:lang w:eastAsia="en-US"/>
        </w:rPr>
        <w:t>ą</w:t>
      </w:r>
      <w:r w:rsidRPr="000E684F">
        <w:rPr>
          <w:rFonts w:ascii="Arial" w:eastAsia="Calibri" w:hAnsi="Arial" w:cs="Arial"/>
          <w:lang w:eastAsia="en-US"/>
        </w:rPr>
        <w:t>cych odr</w:t>
      </w:r>
      <w:r w:rsidRPr="000E684F">
        <w:rPr>
          <w:rFonts w:ascii="Arial" w:eastAsia="TimesNewRoman" w:hAnsi="Arial" w:cs="Arial"/>
          <w:lang w:eastAsia="en-US"/>
        </w:rPr>
        <w:t>ę</w:t>
      </w:r>
      <w:r w:rsidRPr="000E684F">
        <w:rPr>
          <w:rFonts w:ascii="Arial" w:eastAsia="Calibri" w:hAnsi="Arial" w:cs="Arial"/>
          <w:lang w:eastAsia="en-US"/>
        </w:rPr>
        <w:t>bnie odzysk i odr</w:t>
      </w:r>
      <w:r w:rsidRPr="000E684F">
        <w:rPr>
          <w:rFonts w:ascii="Arial" w:eastAsia="TimesNewRoman" w:hAnsi="Arial" w:cs="Arial"/>
          <w:lang w:eastAsia="en-US"/>
        </w:rPr>
        <w:t>ę</w:t>
      </w:r>
      <w:r w:rsidRPr="000E684F">
        <w:rPr>
          <w:rFonts w:ascii="Arial" w:eastAsia="Calibri" w:hAnsi="Arial" w:cs="Arial"/>
          <w:lang w:eastAsia="en-US"/>
        </w:rPr>
        <w:t>bnie recykling (Dz. U. z 20</w:t>
      </w:r>
      <w:r w:rsidR="000E684F">
        <w:rPr>
          <w:rFonts w:ascii="Arial" w:eastAsia="Calibri" w:hAnsi="Arial" w:cs="Arial"/>
          <w:lang w:eastAsia="en-US"/>
        </w:rPr>
        <w:t xml:space="preserve">15 </w:t>
      </w:r>
      <w:r w:rsidRPr="000E684F">
        <w:rPr>
          <w:rFonts w:ascii="Arial" w:eastAsia="Calibri" w:hAnsi="Arial" w:cs="Arial"/>
          <w:lang w:eastAsia="en-US"/>
        </w:rPr>
        <w:t xml:space="preserve">r., poz. </w:t>
      </w:r>
      <w:r w:rsidR="000E684F">
        <w:rPr>
          <w:rFonts w:ascii="Arial" w:eastAsia="Calibri" w:hAnsi="Arial" w:cs="Arial"/>
          <w:lang w:eastAsia="en-US"/>
        </w:rPr>
        <w:t>278</w:t>
      </w:r>
      <w:r w:rsidRPr="000E684F">
        <w:rPr>
          <w:rFonts w:ascii="Arial" w:eastAsia="Calibri" w:hAnsi="Arial" w:cs="Arial"/>
          <w:lang w:eastAsia="en-US"/>
        </w:rPr>
        <w:t>).</w:t>
      </w:r>
    </w:p>
    <w:p w:rsidR="00F62746" w:rsidRPr="000E684F"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0E684F">
        <w:rPr>
          <w:rFonts w:ascii="Arial" w:eastAsia="Calibri" w:hAnsi="Arial" w:cs="Arial"/>
          <w:color w:val="000000"/>
          <w:lang w:eastAsia="en-US"/>
        </w:rPr>
        <w:t>Rozporz</w:t>
      </w:r>
      <w:r w:rsidRPr="000E684F">
        <w:rPr>
          <w:rFonts w:ascii="Arial" w:eastAsia="TimesNewRoman" w:hAnsi="Arial" w:cs="Arial"/>
          <w:color w:val="000000"/>
          <w:lang w:eastAsia="en-US"/>
        </w:rPr>
        <w:t>ą</w:t>
      </w:r>
      <w:r w:rsidRPr="000E684F">
        <w:rPr>
          <w:rFonts w:ascii="Arial" w:eastAsia="Calibri" w:hAnsi="Arial" w:cs="Arial"/>
          <w:color w:val="000000"/>
          <w:lang w:eastAsia="en-US"/>
        </w:rPr>
        <w:t xml:space="preserve">dzenie Ministra </w:t>
      </w:r>
      <w:r w:rsidRPr="000E684F">
        <w:rPr>
          <w:rFonts w:ascii="Arial" w:eastAsia="TimesNewRoman" w:hAnsi="Arial" w:cs="Arial"/>
          <w:color w:val="000000"/>
          <w:lang w:eastAsia="en-US"/>
        </w:rPr>
        <w:t>Ś</w:t>
      </w:r>
      <w:r w:rsidRPr="000E684F">
        <w:rPr>
          <w:rFonts w:ascii="Arial" w:eastAsia="Calibri" w:hAnsi="Arial" w:cs="Arial"/>
          <w:color w:val="000000"/>
          <w:lang w:eastAsia="en-US"/>
        </w:rPr>
        <w:t>rodowiska z dnia 29 maja 2012 r. w sprawie poziomów recyklingu, przygotowania do ponownego u</w:t>
      </w:r>
      <w:r w:rsidRPr="000E684F">
        <w:rPr>
          <w:rFonts w:ascii="Arial" w:eastAsia="TimesNewRoman" w:hAnsi="Arial" w:cs="Arial"/>
          <w:color w:val="000000"/>
          <w:lang w:eastAsia="en-US"/>
        </w:rPr>
        <w:t>ż</w:t>
      </w:r>
      <w:r w:rsidRPr="000E684F">
        <w:rPr>
          <w:rFonts w:ascii="Arial" w:eastAsia="Calibri" w:hAnsi="Arial" w:cs="Arial"/>
          <w:color w:val="000000"/>
          <w:lang w:eastAsia="en-US"/>
        </w:rPr>
        <w:t>ycia i odzysku innymi metodami niektórych frakcji odpadów komunalnych (Dz. U. z 2012</w:t>
      </w:r>
      <w:r w:rsidR="000E684F">
        <w:rPr>
          <w:rFonts w:ascii="Arial" w:eastAsia="Calibri" w:hAnsi="Arial" w:cs="Arial"/>
          <w:color w:val="000000"/>
          <w:lang w:eastAsia="en-US"/>
        </w:rPr>
        <w:t xml:space="preserve"> r.</w:t>
      </w:r>
      <w:r w:rsidRPr="000E684F">
        <w:rPr>
          <w:rFonts w:ascii="Arial" w:eastAsia="Calibri" w:hAnsi="Arial" w:cs="Arial"/>
          <w:color w:val="000000"/>
          <w:lang w:eastAsia="en-US"/>
        </w:rPr>
        <w:t>, poz. 645).</w:t>
      </w:r>
    </w:p>
    <w:p w:rsidR="00F62746" w:rsidRPr="001C6F87"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1C6F87">
        <w:rPr>
          <w:rFonts w:ascii="Arial" w:eastAsia="Calibri" w:hAnsi="Arial" w:cs="Arial"/>
          <w:color w:val="000000"/>
          <w:lang w:eastAsia="en-US"/>
        </w:rPr>
        <w:t>Rozporz</w:t>
      </w:r>
      <w:r w:rsidRPr="001C6F87">
        <w:rPr>
          <w:rFonts w:ascii="Arial" w:eastAsia="TimesNewRoman" w:hAnsi="Arial" w:cs="Arial"/>
          <w:color w:val="000000"/>
          <w:lang w:eastAsia="en-US"/>
        </w:rPr>
        <w:t>ą</w:t>
      </w:r>
      <w:r w:rsidRPr="001C6F87">
        <w:rPr>
          <w:rFonts w:ascii="Arial" w:eastAsia="Calibri" w:hAnsi="Arial" w:cs="Arial"/>
          <w:color w:val="000000"/>
          <w:lang w:eastAsia="en-US"/>
        </w:rPr>
        <w:t xml:space="preserve">dzenie Ministra </w:t>
      </w:r>
      <w:r w:rsidRPr="001C6F87">
        <w:rPr>
          <w:rFonts w:ascii="Arial" w:eastAsia="TimesNewRoman" w:hAnsi="Arial" w:cs="Arial"/>
          <w:color w:val="000000"/>
          <w:lang w:eastAsia="en-US"/>
        </w:rPr>
        <w:t>Ś</w:t>
      </w:r>
      <w:r w:rsidRPr="001C6F87">
        <w:rPr>
          <w:rFonts w:ascii="Arial" w:eastAsia="Calibri" w:hAnsi="Arial" w:cs="Arial"/>
          <w:color w:val="000000"/>
          <w:lang w:eastAsia="en-US"/>
        </w:rPr>
        <w:t>rodowiska z dnia 15 maja 2012 r., w sprawie wzorów sprawozda</w:t>
      </w:r>
      <w:r w:rsidR="00331607" w:rsidRPr="001C6F87">
        <w:rPr>
          <w:rFonts w:ascii="Arial" w:eastAsia="TimesNewRoman" w:hAnsi="Arial" w:cs="Arial"/>
          <w:color w:val="000000"/>
          <w:lang w:eastAsia="en-US"/>
        </w:rPr>
        <w:t xml:space="preserve">ń </w:t>
      </w:r>
      <w:r w:rsidR="008E1874" w:rsidRPr="001C6F87">
        <w:rPr>
          <w:rFonts w:ascii="Arial" w:eastAsia="TimesNewRoman" w:hAnsi="Arial" w:cs="Arial"/>
          <w:color w:val="000000"/>
          <w:lang w:eastAsia="en-US"/>
        </w:rPr>
        <w:br/>
      </w:r>
      <w:r w:rsidRPr="001C6F87">
        <w:rPr>
          <w:rFonts w:ascii="Arial" w:eastAsia="Calibri" w:hAnsi="Arial" w:cs="Arial"/>
          <w:color w:val="000000"/>
          <w:lang w:eastAsia="en-US"/>
        </w:rPr>
        <w:t>o odebranych odpadach komunalnych, odebranych nieczysto</w:t>
      </w:r>
      <w:r w:rsidRPr="001C6F87">
        <w:rPr>
          <w:rFonts w:ascii="Arial" w:eastAsia="TimesNewRoman" w:hAnsi="Arial" w:cs="Arial"/>
          <w:color w:val="000000"/>
          <w:lang w:eastAsia="en-US"/>
        </w:rPr>
        <w:t>ś</w:t>
      </w:r>
      <w:r w:rsidRPr="001C6F87">
        <w:rPr>
          <w:rFonts w:ascii="Arial" w:eastAsia="Calibri" w:hAnsi="Arial" w:cs="Arial"/>
          <w:color w:val="000000"/>
          <w:lang w:eastAsia="en-US"/>
        </w:rPr>
        <w:t>ciach ciekłych oraz realizacji</w:t>
      </w:r>
      <w:r w:rsidRPr="001C6F87">
        <w:rPr>
          <w:rFonts w:ascii="Arial" w:eastAsia="TimesNewRoman" w:hAnsi="Arial" w:cs="Arial"/>
          <w:color w:val="000000"/>
          <w:lang w:eastAsia="en-US"/>
        </w:rPr>
        <w:t xml:space="preserve"> </w:t>
      </w:r>
      <w:r w:rsidRPr="001C6F87">
        <w:rPr>
          <w:rFonts w:ascii="Arial" w:eastAsia="Calibri" w:hAnsi="Arial" w:cs="Arial"/>
          <w:color w:val="000000"/>
          <w:lang w:eastAsia="en-US"/>
        </w:rPr>
        <w:t>zada</w:t>
      </w:r>
      <w:r w:rsidRPr="001C6F87">
        <w:rPr>
          <w:rFonts w:ascii="Arial" w:eastAsia="TimesNewRoman" w:hAnsi="Arial" w:cs="Arial"/>
          <w:color w:val="000000"/>
          <w:lang w:eastAsia="en-US"/>
        </w:rPr>
        <w:t xml:space="preserve">ń </w:t>
      </w:r>
      <w:r w:rsidRPr="001C6F87">
        <w:rPr>
          <w:rFonts w:ascii="Arial" w:eastAsia="Calibri" w:hAnsi="Arial" w:cs="Arial"/>
          <w:color w:val="000000"/>
          <w:lang w:eastAsia="en-US"/>
        </w:rPr>
        <w:t>z zakresu gospodarowania odpadami komunalnymi (Dz. U. z 2012</w:t>
      </w:r>
      <w:r w:rsidR="001C6F87">
        <w:rPr>
          <w:rFonts w:ascii="Arial" w:eastAsia="Calibri" w:hAnsi="Arial" w:cs="Arial"/>
          <w:color w:val="000000"/>
          <w:lang w:eastAsia="en-US"/>
        </w:rPr>
        <w:t xml:space="preserve"> r.</w:t>
      </w:r>
      <w:r w:rsidRPr="001C6F87">
        <w:rPr>
          <w:rFonts w:ascii="Arial" w:eastAsia="Calibri" w:hAnsi="Arial" w:cs="Arial"/>
          <w:color w:val="000000"/>
          <w:lang w:eastAsia="en-US"/>
        </w:rPr>
        <w:t>, poz. 630).</w:t>
      </w:r>
    </w:p>
    <w:p w:rsidR="00F62746" w:rsidRPr="00155327"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155327">
        <w:rPr>
          <w:rFonts w:ascii="Arial" w:eastAsia="Calibri" w:hAnsi="Arial" w:cs="Arial"/>
          <w:color w:val="000000"/>
          <w:lang w:eastAsia="en-US"/>
        </w:rPr>
        <w:t>Rozporz</w:t>
      </w:r>
      <w:r w:rsidRPr="00155327">
        <w:rPr>
          <w:rFonts w:ascii="Arial" w:eastAsia="TimesNewRoman" w:hAnsi="Arial" w:cs="Arial"/>
          <w:color w:val="000000"/>
          <w:lang w:eastAsia="en-US"/>
        </w:rPr>
        <w:t>ą</w:t>
      </w:r>
      <w:r w:rsidRPr="00155327">
        <w:rPr>
          <w:rFonts w:ascii="Arial" w:eastAsia="Calibri" w:hAnsi="Arial" w:cs="Arial"/>
          <w:color w:val="000000"/>
          <w:lang w:eastAsia="en-US"/>
        </w:rPr>
        <w:t xml:space="preserve">dzenie Ministra </w:t>
      </w:r>
      <w:r w:rsidRPr="00155327">
        <w:rPr>
          <w:rFonts w:ascii="Arial" w:eastAsia="TimesNewRoman" w:hAnsi="Arial" w:cs="Arial"/>
          <w:color w:val="000000"/>
          <w:lang w:eastAsia="en-US"/>
        </w:rPr>
        <w:t>Ś</w:t>
      </w:r>
      <w:r w:rsidRPr="00155327">
        <w:rPr>
          <w:rFonts w:ascii="Arial" w:eastAsia="Calibri" w:hAnsi="Arial" w:cs="Arial"/>
          <w:color w:val="000000"/>
          <w:lang w:eastAsia="en-US"/>
        </w:rPr>
        <w:t>rodowiska z dnia 2</w:t>
      </w:r>
      <w:r w:rsidR="00155327">
        <w:rPr>
          <w:rFonts w:ascii="Arial" w:eastAsia="Calibri" w:hAnsi="Arial" w:cs="Arial"/>
          <w:color w:val="000000"/>
          <w:lang w:eastAsia="en-US"/>
        </w:rPr>
        <w:t>5</w:t>
      </w:r>
      <w:r w:rsidRPr="00155327">
        <w:rPr>
          <w:rFonts w:ascii="Arial" w:eastAsia="Calibri" w:hAnsi="Arial" w:cs="Arial"/>
          <w:color w:val="000000"/>
          <w:lang w:eastAsia="en-US"/>
        </w:rPr>
        <w:t xml:space="preserve"> maja 2012 r. w sprawie poziomów ograniczania masy odpadów komunalnych ulegaj</w:t>
      </w:r>
      <w:r w:rsidRPr="00155327">
        <w:rPr>
          <w:rFonts w:ascii="Arial" w:eastAsia="TimesNewRoman" w:hAnsi="Arial" w:cs="Arial"/>
          <w:color w:val="000000"/>
          <w:lang w:eastAsia="en-US"/>
        </w:rPr>
        <w:t>ą</w:t>
      </w:r>
      <w:r w:rsidRPr="00155327">
        <w:rPr>
          <w:rFonts w:ascii="Arial" w:eastAsia="Calibri" w:hAnsi="Arial" w:cs="Arial"/>
          <w:color w:val="000000"/>
          <w:lang w:eastAsia="en-US"/>
        </w:rPr>
        <w:t>cych biodegradacji przekazywanych do składowania oraz sposobu obliczania poziomu ograniczenia masy tych odpadów (Dz. U. z 2012</w:t>
      </w:r>
      <w:r w:rsidR="00155327">
        <w:rPr>
          <w:rFonts w:ascii="Arial" w:eastAsia="Calibri" w:hAnsi="Arial" w:cs="Arial"/>
          <w:color w:val="000000"/>
          <w:lang w:eastAsia="en-US"/>
        </w:rPr>
        <w:t xml:space="preserve"> r.</w:t>
      </w:r>
      <w:r w:rsidRPr="00155327">
        <w:rPr>
          <w:rFonts w:ascii="Arial" w:eastAsia="Calibri" w:hAnsi="Arial" w:cs="Arial"/>
          <w:color w:val="000000"/>
          <w:lang w:eastAsia="en-US"/>
        </w:rPr>
        <w:t>, poz. 676).</w:t>
      </w:r>
    </w:p>
    <w:p w:rsidR="00F62746" w:rsidRPr="00155327"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155327">
        <w:rPr>
          <w:rFonts w:ascii="Arial" w:hAnsi="Arial" w:cs="Arial"/>
        </w:rPr>
        <w:t>Rozporządzenie Ministra Środowiska z dnia 11 września 2012 r. w sprawie mechaniczno-biologicznego przetwarzania zmieszanych odpadów komunalnych (Dz. U. z 2012</w:t>
      </w:r>
      <w:r w:rsidR="00155327">
        <w:rPr>
          <w:rFonts w:ascii="Arial" w:hAnsi="Arial" w:cs="Arial"/>
        </w:rPr>
        <w:t xml:space="preserve"> r.</w:t>
      </w:r>
      <w:r w:rsidRPr="00155327">
        <w:rPr>
          <w:rFonts w:ascii="Arial" w:hAnsi="Arial" w:cs="Arial"/>
        </w:rPr>
        <w:t>, poz. 1052).</w:t>
      </w:r>
    </w:p>
    <w:p w:rsidR="00F62746" w:rsidRPr="00155327"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155327">
        <w:rPr>
          <w:rFonts w:ascii="Arial" w:hAnsi="Arial" w:cs="Arial"/>
        </w:rPr>
        <w:lastRenderedPageBreak/>
        <w:t>Rozporządzenie Ministra Środowiska z dnia 11 stycznia 2013 r. w sprawie szczegółowych wymagań w zakresie odbierania odpadów komunalnyc</w:t>
      </w:r>
      <w:r w:rsidR="00331607" w:rsidRPr="00155327">
        <w:rPr>
          <w:rFonts w:ascii="Arial" w:hAnsi="Arial" w:cs="Arial"/>
        </w:rPr>
        <w:t xml:space="preserve">h od właścicieli nieruchomości </w:t>
      </w:r>
      <w:r w:rsidR="008E1874" w:rsidRPr="00155327">
        <w:rPr>
          <w:rFonts w:ascii="Arial" w:hAnsi="Arial" w:cs="Arial"/>
        </w:rPr>
        <w:t xml:space="preserve">(Dz. U. </w:t>
      </w:r>
      <w:r w:rsidR="008E1874" w:rsidRPr="00155327">
        <w:rPr>
          <w:rFonts w:ascii="Arial" w:hAnsi="Arial" w:cs="Arial"/>
        </w:rPr>
        <w:br/>
        <w:t xml:space="preserve">z </w:t>
      </w:r>
      <w:r w:rsidRPr="00155327">
        <w:rPr>
          <w:rFonts w:ascii="Arial" w:hAnsi="Arial" w:cs="Arial"/>
        </w:rPr>
        <w:t>2013</w:t>
      </w:r>
      <w:r w:rsidR="00155327">
        <w:rPr>
          <w:rFonts w:ascii="Arial" w:hAnsi="Arial" w:cs="Arial"/>
        </w:rPr>
        <w:t xml:space="preserve"> r.</w:t>
      </w:r>
      <w:r w:rsidRPr="00155327">
        <w:rPr>
          <w:rFonts w:ascii="Arial" w:hAnsi="Arial" w:cs="Arial"/>
        </w:rPr>
        <w:t>, poz. 122).</w:t>
      </w:r>
    </w:p>
    <w:p w:rsidR="00F62746" w:rsidRPr="00155327"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155327">
        <w:rPr>
          <w:rFonts w:ascii="Arial" w:eastAsia="Calibri" w:hAnsi="Arial" w:cs="Arial"/>
          <w:color w:val="000000"/>
          <w:lang w:eastAsia="en-US"/>
        </w:rPr>
        <w:t>Rozporz</w:t>
      </w:r>
      <w:r w:rsidRPr="00155327">
        <w:rPr>
          <w:rFonts w:ascii="Arial" w:eastAsia="TimesNewRoman" w:hAnsi="Arial" w:cs="Arial"/>
          <w:color w:val="000000"/>
          <w:lang w:eastAsia="en-US"/>
        </w:rPr>
        <w:t>ą</w:t>
      </w:r>
      <w:r w:rsidRPr="00155327">
        <w:rPr>
          <w:rFonts w:ascii="Arial" w:eastAsia="Calibri" w:hAnsi="Arial" w:cs="Arial"/>
          <w:color w:val="000000"/>
          <w:lang w:eastAsia="en-US"/>
        </w:rPr>
        <w:t>dzenie Ministra Spraw Wewn</w:t>
      </w:r>
      <w:r w:rsidRPr="00155327">
        <w:rPr>
          <w:rFonts w:ascii="Arial" w:eastAsia="TimesNewRoman" w:hAnsi="Arial" w:cs="Arial"/>
          <w:color w:val="000000"/>
          <w:lang w:eastAsia="en-US"/>
        </w:rPr>
        <w:t>ę</w:t>
      </w:r>
      <w:r w:rsidRPr="00155327">
        <w:rPr>
          <w:rFonts w:ascii="Arial" w:eastAsia="Calibri" w:hAnsi="Arial" w:cs="Arial"/>
          <w:color w:val="000000"/>
          <w:lang w:eastAsia="en-US"/>
        </w:rPr>
        <w:t xml:space="preserve">trznych i Administracji z dnia 29 kwietnia 2004 r. </w:t>
      </w:r>
      <w:r w:rsidRPr="00155327">
        <w:rPr>
          <w:rFonts w:ascii="Arial" w:eastAsia="Calibri" w:hAnsi="Arial" w:cs="Arial"/>
          <w:color w:val="000000"/>
          <w:lang w:eastAsia="en-US"/>
        </w:rPr>
        <w:br/>
        <w:t xml:space="preserve">w sprawie dokumentacji przetwarzania danych osobowych oraz warunków technicznych </w:t>
      </w:r>
      <w:r w:rsidRPr="00155327">
        <w:rPr>
          <w:rFonts w:ascii="Arial" w:eastAsia="Calibri" w:hAnsi="Arial" w:cs="Arial"/>
          <w:color w:val="000000"/>
          <w:lang w:eastAsia="en-US"/>
        </w:rPr>
        <w:br/>
        <w:t>i organizacyjnych, jakim powinny odpowiada</w:t>
      </w:r>
      <w:r w:rsidRPr="00155327">
        <w:rPr>
          <w:rFonts w:ascii="Arial" w:eastAsia="TimesNewRoman" w:hAnsi="Arial" w:cs="Arial"/>
          <w:color w:val="000000"/>
          <w:lang w:eastAsia="en-US"/>
        </w:rPr>
        <w:t xml:space="preserve">ć </w:t>
      </w:r>
      <w:r w:rsidRPr="00155327">
        <w:rPr>
          <w:rFonts w:ascii="Arial" w:eastAsia="Calibri" w:hAnsi="Arial" w:cs="Arial"/>
          <w:color w:val="000000"/>
          <w:lang w:eastAsia="en-US"/>
        </w:rPr>
        <w:t>urz</w:t>
      </w:r>
      <w:r w:rsidRPr="00155327">
        <w:rPr>
          <w:rFonts w:ascii="Arial" w:eastAsia="TimesNewRoman" w:hAnsi="Arial" w:cs="Arial"/>
          <w:color w:val="000000"/>
          <w:lang w:eastAsia="en-US"/>
        </w:rPr>
        <w:t>ą</w:t>
      </w:r>
      <w:r w:rsidRPr="00155327">
        <w:rPr>
          <w:rFonts w:ascii="Arial" w:eastAsia="Calibri" w:hAnsi="Arial" w:cs="Arial"/>
          <w:color w:val="000000"/>
          <w:lang w:eastAsia="en-US"/>
        </w:rPr>
        <w:t>dzenia i systemy informatyczne słu</w:t>
      </w:r>
      <w:r w:rsidRPr="00155327">
        <w:rPr>
          <w:rFonts w:ascii="Arial" w:eastAsia="TimesNewRoman" w:hAnsi="Arial" w:cs="Arial"/>
          <w:color w:val="000000"/>
          <w:lang w:eastAsia="en-US"/>
        </w:rPr>
        <w:t>żą</w:t>
      </w:r>
      <w:r w:rsidRPr="00155327">
        <w:rPr>
          <w:rFonts w:ascii="Arial" w:eastAsia="Calibri" w:hAnsi="Arial" w:cs="Arial"/>
          <w:color w:val="000000"/>
          <w:lang w:eastAsia="en-US"/>
        </w:rPr>
        <w:t>ce do przetwarzania danych osobowych (Dz. U. z 2004</w:t>
      </w:r>
      <w:r w:rsidR="00155327">
        <w:rPr>
          <w:rFonts w:ascii="Arial" w:eastAsia="Calibri" w:hAnsi="Arial" w:cs="Arial"/>
          <w:color w:val="000000"/>
          <w:lang w:eastAsia="en-US"/>
        </w:rPr>
        <w:t xml:space="preserve"> r.</w:t>
      </w:r>
      <w:r w:rsidRPr="00155327">
        <w:rPr>
          <w:rFonts w:ascii="Arial" w:eastAsia="Calibri" w:hAnsi="Arial" w:cs="Arial"/>
          <w:color w:val="000000"/>
          <w:lang w:eastAsia="en-US"/>
        </w:rPr>
        <w:t>, Nr 100, poz. 1024).</w:t>
      </w:r>
    </w:p>
    <w:p w:rsidR="00F62746" w:rsidRPr="00155327"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155327">
        <w:rPr>
          <w:rFonts w:ascii="Arial" w:hAnsi="Arial" w:cs="Arial"/>
        </w:rPr>
        <w:t>Uchwała Nr IV/25/1/2012</w:t>
      </w:r>
      <w:r w:rsidR="00E71A60" w:rsidRPr="00155327">
        <w:rPr>
          <w:rFonts w:ascii="Arial" w:hAnsi="Arial" w:cs="Arial"/>
        </w:rPr>
        <w:t xml:space="preserve"> </w:t>
      </w:r>
      <w:r w:rsidRPr="00155327">
        <w:rPr>
          <w:rFonts w:ascii="Arial" w:hAnsi="Arial" w:cs="Arial"/>
        </w:rPr>
        <w:t xml:space="preserve">Sejmiku Województwa Śląskiego z dnia 24 sierpnia 2012 roku </w:t>
      </w:r>
      <w:r w:rsidRPr="00155327">
        <w:rPr>
          <w:rFonts w:ascii="Arial" w:hAnsi="Arial" w:cs="Arial"/>
        </w:rPr>
        <w:br/>
        <w:t>w sprawie  przyjęcia „Planu  gospodarki odpadami dla województwa  śląskiego 2014”.</w:t>
      </w:r>
    </w:p>
    <w:p w:rsidR="00F62746" w:rsidRPr="00424BB3"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424BB3">
        <w:rPr>
          <w:rFonts w:ascii="Arial" w:hAnsi="Arial" w:cs="Arial"/>
        </w:rPr>
        <w:t xml:space="preserve">Uchwała </w:t>
      </w:r>
      <w:r w:rsidR="00424BB3">
        <w:rPr>
          <w:rFonts w:ascii="Arial" w:eastAsia="Calibri" w:hAnsi="Arial" w:cs="Arial"/>
          <w:bCs/>
          <w:lang w:eastAsia="en-US"/>
        </w:rPr>
        <w:t>Nr XXIV</w:t>
      </w:r>
      <w:r w:rsidRPr="00424BB3">
        <w:rPr>
          <w:rFonts w:ascii="Arial" w:eastAsia="Calibri" w:hAnsi="Arial" w:cs="Arial"/>
          <w:bCs/>
          <w:lang w:eastAsia="en-US"/>
        </w:rPr>
        <w:t>/</w:t>
      </w:r>
      <w:r w:rsidR="00424BB3">
        <w:rPr>
          <w:rFonts w:ascii="Arial" w:eastAsia="Calibri" w:hAnsi="Arial" w:cs="Arial"/>
          <w:bCs/>
          <w:lang w:eastAsia="en-US"/>
        </w:rPr>
        <w:t>247/16</w:t>
      </w:r>
      <w:r w:rsidRPr="00424BB3">
        <w:rPr>
          <w:rFonts w:ascii="Arial" w:eastAsia="Calibri" w:hAnsi="Arial" w:cs="Arial"/>
          <w:bCs/>
          <w:lang w:eastAsia="en-US"/>
        </w:rPr>
        <w:t xml:space="preserve"> </w:t>
      </w:r>
      <w:r w:rsidRPr="00424BB3">
        <w:rPr>
          <w:rFonts w:ascii="Arial" w:hAnsi="Arial" w:cs="Arial"/>
        </w:rPr>
        <w:t xml:space="preserve">Rady Miasta Zabrze z dnia </w:t>
      </w:r>
      <w:r w:rsidR="00424BB3">
        <w:rPr>
          <w:rFonts w:ascii="Arial" w:hAnsi="Arial" w:cs="Arial"/>
        </w:rPr>
        <w:t>18 kwietnia 2016</w:t>
      </w:r>
      <w:r w:rsidRPr="00424BB3">
        <w:rPr>
          <w:rFonts w:ascii="Arial" w:hAnsi="Arial" w:cs="Arial"/>
        </w:rPr>
        <w:t xml:space="preserve"> roku w sprawie regulaminu utrzymania czystości i porządku na terenie miasta Zabrze</w:t>
      </w:r>
      <w:r w:rsidR="00AF4BC6" w:rsidRPr="00424BB3">
        <w:rPr>
          <w:rFonts w:ascii="Arial" w:hAnsi="Arial" w:cs="Arial"/>
        </w:rPr>
        <w:t xml:space="preserve"> </w:t>
      </w:r>
      <w:r w:rsidR="00331607" w:rsidRPr="00424BB3">
        <w:rPr>
          <w:rFonts w:ascii="Arial" w:hAnsi="Arial" w:cs="Arial"/>
        </w:rPr>
        <w:t>(</w:t>
      </w:r>
      <w:r w:rsidR="00AF4BC6" w:rsidRPr="00424BB3">
        <w:rPr>
          <w:rFonts w:ascii="Arial" w:hAnsi="Arial" w:cs="Arial"/>
        </w:rPr>
        <w:t>Dziennik Urzędowy Województ</w:t>
      </w:r>
      <w:r w:rsidR="0079759E" w:rsidRPr="00424BB3">
        <w:rPr>
          <w:rFonts w:ascii="Arial" w:hAnsi="Arial" w:cs="Arial"/>
        </w:rPr>
        <w:t xml:space="preserve">wa Śląskiego </w:t>
      </w:r>
      <w:r w:rsidR="00424BB3">
        <w:rPr>
          <w:rFonts w:ascii="Arial" w:hAnsi="Arial" w:cs="Arial"/>
        </w:rPr>
        <w:t>z 2016 r., poz. 2385</w:t>
      </w:r>
      <w:r w:rsidR="0079759E" w:rsidRPr="00424BB3">
        <w:rPr>
          <w:rFonts w:ascii="Arial" w:hAnsi="Arial" w:cs="Arial"/>
        </w:rPr>
        <w:t>)</w:t>
      </w:r>
      <w:r w:rsidRPr="00424BB3">
        <w:rPr>
          <w:rFonts w:ascii="Arial" w:hAnsi="Arial" w:cs="Arial"/>
        </w:rPr>
        <w:t>.</w:t>
      </w:r>
    </w:p>
    <w:p w:rsidR="009A52BF" w:rsidRPr="00424BB3" w:rsidRDefault="009A52BF" w:rsidP="00DF2FB0">
      <w:pPr>
        <w:pStyle w:val="Akapitzlist"/>
        <w:numPr>
          <w:ilvl w:val="1"/>
          <w:numId w:val="10"/>
        </w:numPr>
        <w:tabs>
          <w:tab w:val="left" w:pos="284"/>
        </w:tabs>
        <w:spacing w:line="360" w:lineRule="auto"/>
        <w:ind w:left="567" w:hanging="425"/>
        <w:jc w:val="both"/>
        <w:rPr>
          <w:rFonts w:ascii="Arial" w:hAnsi="Arial" w:cs="Arial"/>
          <w:b/>
        </w:rPr>
      </w:pPr>
      <w:r w:rsidRPr="00424BB3">
        <w:rPr>
          <w:rFonts w:ascii="Arial" w:hAnsi="Arial" w:cs="Arial"/>
        </w:rPr>
        <w:t xml:space="preserve">Uchwała </w:t>
      </w:r>
      <w:r w:rsidRPr="00424BB3">
        <w:rPr>
          <w:rFonts w:ascii="Arial" w:eastAsia="Calibri" w:hAnsi="Arial" w:cs="Arial"/>
          <w:bCs/>
          <w:lang w:eastAsia="en-US"/>
        </w:rPr>
        <w:t>Nr XX</w:t>
      </w:r>
      <w:r w:rsidR="00424BB3">
        <w:rPr>
          <w:rFonts w:ascii="Arial" w:eastAsia="Calibri" w:hAnsi="Arial" w:cs="Arial"/>
          <w:bCs/>
          <w:lang w:eastAsia="en-US"/>
        </w:rPr>
        <w:t>IV</w:t>
      </w:r>
      <w:r w:rsidRPr="00424BB3">
        <w:rPr>
          <w:rFonts w:ascii="Arial" w:eastAsia="Calibri" w:hAnsi="Arial" w:cs="Arial"/>
          <w:bCs/>
          <w:lang w:eastAsia="en-US"/>
        </w:rPr>
        <w:t>/</w:t>
      </w:r>
      <w:r w:rsidR="00424BB3">
        <w:rPr>
          <w:rFonts w:ascii="Arial" w:eastAsia="Calibri" w:hAnsi="Arial" w:cs="Arial"/>
          <w:bCs/>
          <w:lang w:eastAsia="en-US"/>
        </w:rPr>
        <w:t>248/16</w:t>
      </w:r>
      <w:r w:rsidRPr="00424BB3">
        <w:rPr>
          <w:rFonts w:ascii="Arial" w:eastAsia="Calibri" w:hAnsi="Arial" w:cs="Arial"/>
          <w:bCs/>
          <w:lang w:eastAsia="en-US"/>
        </w:rPr>
        <w:t xml:space="preserve"> </w:t>
      </w:r>
      <w:r w:rsidRPr="00424BB3">
        <w:rPr>
          <w:rFonts w:ascii="Arial" w:hAnsi="Arial" w:cs="Arial"/>
        </w:rPr>
        <w:t xml:space="preserve">Rady Miasta Zabrze z dnia </w:t>
      </w:r>
      <w:r w:rsidR="00424BB3">
        <w:rPr>
          <w:rFonts w:ascii="Arial" w:hAnsi="Arial" w:cs="Arial"/>
        </w:rPr>
        <w:t>18 kwietnia 2016</w:t>
      </w:r>
      <w:r w:rsidRPr="00424BB3">
        <w:rPr>
          <w:rFonts w:ascii="Arial" w:hAnsi="Arial" w:cs="Arial"/>
        </w:rPr>
        <w:t xml:space="preserve"> roku w sprawie szczegółowego sposobu i zakresu świadczenia usług w zakresie odbierania odpadów komunalnych od właścicieli nieruchomości </w:t>
      </w:r>
      <w:r w:rsidR="00164B3D" w:rsidRPr="00424BB3">
        <w:rPr>
          <w:rFonts w:ascii="Arial" w:hAnsi="Arial" w:cs="Arial"/>
        </w:rPr>
        <w:t xml:space="preserve">i zagospodarowania tych odpadów </w:t>
      </w:r>
      <w:r w:rsidR="007549FB" w:rsidRPr="00424BB3">
        <w:rPr>
          <w:rFonts w:ascii="Arial" w:hAnsi="Arial" w:cs="Arial"/>
        </w:rPr>
        <w:t>(tekst jednolity</w:t>
      </w:r>
      <w:r w:rsidR="0079759E" w:rsidRPr="00424BB3">
        <w:rPr>
          <w:rFonts w:ascii="Arial" w:hAnsi="Arial" w:cs="Arial"/>
        </w:rPr>
        <w:t xml:space="preserve"> Dziennik Urzędowy Województwa Śląskiego </w:t>
      </w:r>
      <w:r w:rsidR="00424BB3">
        <w:rPr>
          <w:rFonts w:ascii="Arial" w:hAnsi="Arial" w:cs="Arial"/>
        </w:rPr>
        <w:t>z 2016 r., poz. 2386</w:t>
      </w:r>
      <w:r w:rsidR="0079759E" w:rsidRPr="00424BB3">
        <w:rPr>
          <w:rFonts w:ascii="Arial" w:hAnsi="Arial" w:cs="Arial"/>
        </w:rPr>
        <w:t>).</w:t>
      </w:r>
    </w:p>
    <w:p w:rsidR="009A52BF" w:rsidRPr="008E1874" w:rsidRDefault="009A52BF" w:rsidP="00424BB3">
      <w:pPr>
        <w:tabs>
          <w:tab w:val="left" w:pos="284"/>
        </w:tabs>
        <w:spacing w:line="360" w:lineRule="auto"/>
        <w:jc w:val="both"/>
        <w:rPr>
          <w:rFonts w:ascii="Arial" w:hAnsi="Arial" w:cs="Arial"/>
        </w:rPr>
      </w:pPr>
      <w:r w:rsidRPr="00424BB3">
        <w:rPr>
          <w:rFonts w:ascii="Arial" w:hAnsi="Arial" w:cs="Arial"/>
        </w:rPr>
        <w:t>W przypadku zmiany prawa Wykonawca zobowiązany jest do dostosowania przedmiotu zamówienia zgodnie z nowymi zapisami.</w:t>
      </w:r>
    </w:p>
    <w:p w:rsidR="00331607" w:rsidRPr="008E1874" w:rsidRDefault="00331607" w:rsidP="007549FB">
      <w:pPr>
        <w:tabs>
          <w:tab w:val="left" w:pos="284"/>
        </w:tabs>
        <w:spacing w:line="360" w:lineRule="auto"/>
        <w:jc w:val="both"/>
        <w:rPr>
          <w:rFonts w:ascii="Arial" w:hAnsi="Arial" w:cs="Arial"/>
        </w:rPr>
      </w:pPr>
    </w:p>
    <w:p w:rsidR="0074058E" w:rsidRDefault="0074058E" w:rsidP="00DF2FB0">
      <w:pPr>
        <w:pStyle w:val="Akapitzlist"/>
        <w:numPr>
          <w:ilvl w:val="0"/>
          <w:numId w:val="10"/>
        </w:numPr>
        <w:tabs>
          <w:tab w:val="left" w:pos="284"/>
        </w:tabs>
        <w:spacing w:line="360" w:lineRule="auto"/>
        <w:ind w:left="284" w:hanging="284"/>
        <w:jc w:val="both"/>
        <w:rPr>
          <w:rFonts w:ascii="Arial" w:hAnsi="Arial" w:cs="Arial"/>
          <w:b/>
        </w:rPr>
      </w:pPr>
      <w:r>
        <w:rPr>
          <w:rFonts w:ascii="Arial" w:hAnsi="Arial" w:cs="Arial"/>
          <w:b/>
        </w:rPr>
        <w:t>Słownik pojęć użytych do określenia przedmiotu zamówienia.</w:t>
      </w:r>
    </w:p>
    <w:p w:rsidR="0074058E" w:rsidRPr="0074058E" w:rsidRDefault="0074058E" w:rsidP="00DF2FB0">
      <w:pPr>
        <w:pStyle w:val="Akapitzlist"/>
        <w:numPr>
          <w:ilvl w:val="1"/>
          <w:numId w:val="10"/>
        </w:numPr>
        <w:tabs>
          <w:tab w:val="left" w:pos="284"/>
        </w:tabs>
        <w:spacing w:line="360" w:lineRule="auto"/>
        <w:ind w:left="567"/>
        <w:jc w:val="both"/>
        <w:rPr>
          <w:rFonts w:ascii="Arial" w:hAnsi="Arial" w:cs="Arial"/>
        </w:rPr>
      </w:pPr>
      <w:r w:rsidRPr="0074058E">
        <w:rPr>
          <w:rFonts w:ascii="Arial" w:hAnsi="Arial" w:cs="Arial"/>
        </w:rPr>
        <w:t xml:space="preserve"> Ilekroć w niniejszym opisie przedmiotu zamówieniu mowa o:</w:t>
      </w:r>
    </w:p>
    <w:p w:rsidR="00B80FFE" w:rsidRDefault="00B80FFE" w:rsidP="00DF2FB0">
      <w:pPr>
        <w:pStyle w:val="Akapitzlist"/>
        <w:numPr>
          <w:ilvl w:val="0"/>
          <w:numId w:val="18"/>
        </w:numPr>
        <w:tabs>
          <w:tab w:val="left" w:pos="284"/>
        </w:tabs>
        <w:spacing w:line="360" w:lineRule="auto"/>
        <w:jc w:val="both"/>
        <w:rPr>
          <w:rFonts w:ascii="Arial" w:hAnsi="Arial" w:cs="Arial"/>
        </w:rPr>
      </w:pPr>
      <w:r>
        <w:rPr>
          <w:rFonts w:ascii="Arial" w:hAnsi="Arial" w:cs="Arial"/>
          <w:b/>
        </w:rPr>
        <w:t xml:space="preserve">OPZ </w:t>
      </w:r>
      <w:r w:rsidRPr="00B80FFE">
        <w:rPr>
          <w:rFonts w:ascii="Arial" w:hAnsi="Arial" w:cs="Arial"/>
        </w:rPr>
        <w:t xml:space="preserve">– należy przez to rozumieć </w:t>
      </w:r>
      <w:r w:rsidRPr="004B156C">
        <w:rPr>
          <w:rFonts w:ascii="Arial" w:hAnsi="Arial" w:cs="Arial"/>
        </w:rPr>
        <w:t>szczegółowy opis przedmiotu zamówienia;</w:t>
      </w:r>
    </w:p>
    <w:p w:rsidR="00B80FFE" w:rsidRPr="00B80FFE" w:rsidRDefault="00B80FFE" w:rsidP="00DF2FB0">
      <w:pPr>
        <w:pStyle w:val="Akapitzlist"/>
        <w:numPr>
          <w:ilvl w:val="0"/>
          <w:numId w:val="18"/>
        </w:numPr>
        <w:tabs>
          <w:tab w:val="left" w:pos="284"/>
        </w:tabs>
        <w:spacing w:line="360" w:lineRule="auto"/>
        <w:jc w:val="both"/>
        <w:rPr>
          <w:rFonts w:ascii="Arial" w:hAnsi="Arial" w:cs="Arial"/>
        </w:rPr>
      </w:pPr>
      <w:r>
        <w:rPr>
          <w:rFonts w:ascii="Arial" w:hAnsi="Arial" w:cs="Arial"/>
          <w:b/>
        </w:rPr>
        <w:t xml:space="preserve">RIPOK </w:t>
      </w:r>
      <w:r>
        <w:rPr>
          <w:rFonts w:ascii="Arial" w:hAnsi="Arial" w:cs="Arial"/>
        </w:rPr>
        <w:t xml:space="preserve">– należy przez to rozumieć </w:t>
      </w:r>
      <w:r w:rsidRPr="004B156C">
        <w:rPr>
          <w:rFonts w:ascii="Arial" w:hAnsi="Arial" w:cs="Arial"/>
        </w:rPr>
        <w:t>regionalną instalację do przetwarzania odpadów</w:t>
      </w:r>
      <w:r w:rsidRPr="004B156C">
        <w:rPr>
          <w:rFonts w:ascii="Arial" w:hAnsi="Arial" w:cs="Arial"/>
          <w:b/>
        </w:rPr>
        <w:t xml:space="preserve"> </w:t>
      </w:r>
      <w:r w:rsidRPr="004B156C">
        <w:rPr>
          <w:rFonts w:ascii="Arial" w:hAnsi="Arial" w:cs="Arial"/>
        </w:rPr>
        <w:t>komunalnych;</w:t>
      </w:r>
    </w:p>
    <w:p w:rsidR="0074058E" w:rsidRDefault="0074058E" w:rsidP="00DF2FB0">
      <w:pPr>
        <w:pStyle w:val="Akapitzlist"/>
        <w:numPr>
          <w:ilvl w:val="0"/>
          <w:numId w:val="18"/>
        </w:numPr>
        <w:tabs>
          <w:tab w:val="left" w:pos="284"/>
        </w:tabs>
        <w:spacing w:line="360" w:lineRule="auto"/>
        <w:jc w:val="both"/>
        <w:rPr>
          <w:rFonts w:ascii="Arial" w:hAnsi="Arial" w:cs="Arial"/>
        </w:rPr>
      </w:pPr>
      <w:r w:rsidRPr="0074058E">
        <w:rPr>
          <w:rFonts w:ascii="Arial" w:hAnsi="Arial" w:cs="Arial"/>
          <w:b/>
        </w:rPr>
        <w:t>Zamawiającym</w:t>
      </w:r>
      <w:r w:rsidRPr="0074058E">
        <w:rPr>
          <w:rFonts w:ascii="Arial" w:hAnsi="Arial" w:cs="Arial"/>
        </w:rPr>
        <w:t xml:space="preserve"> – należy przez to rozumieć </w:t>
      </w:r>
      <w:r w:rsidRPr="004B156C">
        <w:rPr>
          <w:rFonts w:ascii="Arial" w:hAnsi="Arial" w:cs="Arial"/>
        </w:rPr>
        <w:t>stronę udzielającą niniejszego zamówienia  (Miasto Zabrze)</w:t>
      </w:r>
      <w:r>
        <w:rPr>
          <w:rFonts w:ascii="Arial" w:hAnsi="Arial" w:cs="Arial"/>
        </w:rPr>
        <w:t>;</w:t>
      </w:r>
    </w:p>
    <w:p w:rsidR="0074058E" w:rsidRDefault="0074058E" w:rsidP="00DF2FB0">
      <w:pPr>
        <w:pStyle w:val="Akapitzlist"/>
        <w:numPr>
          <w:ilvl w:val="0"/>
          <w:numId w:val="18"/>
        </w:numPr>
        <w:tabs>
          <w:tab w:val="left" w:pos="284"/>
        </w:tabs>
        <w:spacing w:line="360" w:lineRule="auto"/>
        <w:jc w:val="both"/>
        <w:rPr>
          <w:rFonts w:ascii="Arial" w:hAnsi="Arial" w:cs="Arial"/>
        </w:rPr>
      </w:pPr>
      <w:r>
        <w:rPr>
          <w:rFonts w:ascii="Arial" w:hAnsi="Arial" w:cs="Arial"/>
          <w:b/>
        </w:rPr>
        <w:t xml:space="preserve">Wykonawcy </w:t>
      </w:r>
      <w:r w:rsidRPr="0074058E">
        <w:rPr>
          <w:rFonts w:ascii="Arial" w:hAnsi="Arial" w:cs="Arial"/>
        </w:rPr>
        <w:t>-</w:t>
      </w:r>
      <w:r>
        <w:rPr>
          <w:rFonts w:ascii="Arial" w:hAnsi="Arial" w:cs="Arial"/>
        </w:rPr>
        <w:t xml:space="preserve">  </w:t>
      </w:r>
      <w:r w:rsidR="0033661F">
        <w:rPr>
          <w:rFonts w:ascii="Arial" w:hAnsi="Arial" w:cs="Arial"/>
        </w:rPr>
        <w:t xml:space="preserve">należy przez to </w:t>
      </w:r>
      <w:r>
        <w:rPr>
          <w:rFonts w:ascii="Arial" w:hAnsi="Arial" w:cs="Arial"/>
        </w:rPr>
        <w:t>rozumie</w:t>
      </w:r>
      <w:r w:rsidR="0033661F">
        <w:rPr>
          <w:rFonts w:ascii="Arial" w:hAnsi="Arial" w:cs="Arial"/>
        </w:rPr>
        <w:t>ć</w:t>
      </w:r>
      <w:r>
        <w:rPr>
          <w:rFonts w:ascii="Arial" w:hAnsi="Arial" w:cs="Arial"/>
        </w:rPr>
        <w:t xml:space="preserve"> </w:t>
      </w:r>
      <w:r w:rsidR="00982C94">
        <w:rPr>
          <w:rFonts w:ascii="Arial" w:hAnsi="Arial" w:cs="Arial"/>
        </w:rPr>
        <w:t>przedsiębiorcę wyłonionego przez Miasto Zabrze w</w:t>
      </w:r>
      <w:r w:rsidR="00F9793C">
        <w:rPr>
          <w:rFonts w:ascii="Arial" w:hAnsi="Arial" w:cs="Arial"/>
        </w:rPr>
        <w:t> </w:t>
      </w:r>
      <w:r w:rsidR="00982C94">
        <w:rPr>
          <w:rFonts w:ascii="Arial" w:hAnsi="Arial" w:cs="Arial"/>
        </w:rPr>
        <w:t>postępowaniu przetargowym, który realizuje zadania związane z odbiorem i</w:t>
      </w:r>
      <w:r w:rsidR="00F9793C">
        <w:rPr>
          <w:rFonts w:ascii="Arial" w:hAnsi="Arial" w:cs="Arial"/>
        </w:rPr>
        <w:t> </w:t>
      </w:r>
      <w:r w:rsidR="00982C94">
        <w:rPr>
          <w:rFonts w:ascii="Arial" w:hAnsi="Arial" w:cs="Arial"/>
        </w:rPr>
        <w:t>zagospodarowaniem odpadów komunalnych na terenie gminy;</w:t>
      </w:r>
    </w:p>
    <w:p w:rsidR="0074058E" w:rsidRPr="0074058E" w:rsidRDefault="0074058E" w:rsidP="00DF2FB0">
      <w:pPr>
        <w:pStyle w:val="Akapitzlist"/>
        <w:numPr>
          <w:ilvl w:val="0"/>
          <w:numId w:val="18"/>
        </w:numPr>
        <w:tabs>
          <w:tab w:val="left" w:pos="284"/>
        </w:tabs>
        <w:spacing w:line="360" w:lineRule="auto"/>
        <w:jc w:val="both"/>
        <w:rPr>
          <w:rFonts w:ascii="Arial" w:hAnsi="Arial" w:cs="Arial"/>
        </w:rPr>
      </w:pPr>
      <w:r>
        <w:rPr>
          <w:rFonts w:ascii="Arial" w:hAnsi="Arial" w:cs="Arial"/>
          <w:b/>
        </w:rPr>
        <w:t xml:space="preserve">Regulaminie – </w:t>
      </w:r>
      <w:r w:rsidRPr="0074058E">
        <w:rPr>
          <w:rFonts w:ascii="Arial" w:hAnsi="Arial" w:cs="Arial"/>
        </w:rPr>
        <w:t xml:space="preserve">należy przez to rozumieć uchwałę Rady Miasta Zabrze w sprawie regulaminu utrzymania czystości i porządku na terenie </w:t>
      </w:r>
      <w:r w:rsidR="008B05BA">
        <w:rPr>
          <w:rFonts w:ascii="Arial" w:hAnsi="Arial" w:cs="Arial"/>
        </w:rPr>
        <w:t>gminy</w:t>
      </w:r>
      <w:r w:rsidRPr="0074058E">
        <w:rPr>
          <w:rFonts w:ascii="Arial" w:hAnsi="Arial" w:cs="Arial"/>
        </w:rPr>
        <w:t xml:space="preserve"> Zabrze;</w:t>
      </w:r>
    </w:p>
    <w:p w:rsidR="0074058E" w:rsidRDefault="0074058E" w:rsidP="00DF2FB0">
      <w:pPr>
        <w:pStyle w:val="Akapitzlist"/>
        <w:numPr>
          <w:ilvl w:val="0"/>
          <w:numId w:val="18"/>
        </w:numPr>
        <w:tabs>
          <w:tab w:val="left" w:pos="284"/>
        </w:tabs>
        <w:spacing w:line="360" w:lineRule="auto"/>
        <w:jc w:val="both"/>
        <w:rPr>
          <w:rFonts w:ascii="Arial" w:hAnsi="Arial" w:cs="Arial"/>
        </w:rPr>
      </w:pPr>
      <w:r>
        <w:rPr>
          <w:rFonts w:ascii="Arial" w:hAnsi="Arial" w:cs="Arial"/>
          <w:b/>
        </w:rPr>
        <w:t xml:space="preserve">Uchwale – </w:t>
      </w:r>
      <w:r w:rsidRPr="0074058E">
        <w:rPr>
          <w:rFonts w:ascii="Arial" w:hAnsi="Arial" w:cs="Arial"/>
        </w:rPr>
        <w:t xml:space="preserve">należy </w:t>
      </w:r>
      <w:r>
        <w:rPr>
          <w:rFonts w:ascii="Arial" w:hAnsi="Arial" w:cs="Arial"/>
        </w:rPr>
        <w:t>przez to rozumieć uchwałę Rady Miasta Zabrze w sprawie szczegółowego sposobu i zakresu świadczenia usług w zakresie odbierania odpadów komunalnych od właścicieli nieruchomości</w:t>
      </w:r>
      <w:r w:rsidR="00CB5164">
        <w:rPr>
          <w:rFonts w:ascii="Arial" w:hAnsi="Arial" w:cs="Arial"/>
        </w:rPr>
        <w:t xml:space="preserve"> i zagospodarowania tych odpadów</w:t>
      </w:r>
      <w:r>
        <w:rPr>
          <w:rFonts w:ascii="Arial" w:hAnsi="Arial" w:cs="Arial"/>
        </w:rPr>
        <w:t>;</w:t>
      </w:r>
    </w:p>
    <w:p w:rsidR="0074058E" w:rsidRPr="00CB5164" w:rsidRDefault="00CB5164" w:rsidP="00DF2FB0">
      <w:pPr>
        <w:pStyle w:val="Akapitzlist"/>
        <w:numPr>
          <w:ilvl w:val="0"/>
          <w:numId w:val="18"/>
        </w:numPr>
        <w:tabs>
          <w:tab w:val="left" w:pos="284"/>
        </w:tabs>
        <w:spacing w:line="360" w:lineRule="auto"/>
        <w:jc w:val="both"/>
        <w:rPr>
          <w:rFonts w:ascii="Arial" w:hAnsi="Arial" w:cs="Arial"/>
        </w:rPr>
      </w:pPr>
      <w:r>
        <w:rPr>
          <w:rFonts w:ascii="Arial" w:hAnsi="Arial" w:cs="Arial"/>
          <w:b/>
        </w:rPr>
        <w:t>Nieruchomości zamieszkałej –</w:t>
      </w:r>
      <w:r w:rsidR="0033661F" w:rsidRPr="0033661F">
        <w:rPr>
          <w:rFonts w:ascii="Arial" w:hAnsi="Arial" w:cs="Arial"/>
        </w:rPr>
        <w:t xml:space="preserve"> </w:t>
      </w:r>
      <w:r w:rsidR="0033661F">
        <w:rPr>
          <w:rFonts w:ascii="Arial" w:hAnsi="Arial" w:cs="Arial"/>
        </w:rPr>
        <w:t>należy przez to rozumieć</w:t>
      </w:r>
      <w:r w:rsidR="0033661F">
        <w:rPr>
          <w:rFonts w:ascii="Arial" w:hAnsi="Arial" w:cs="Arial"/>
          <w:b/>
        </w:rPr>
        <w:t xml:space="preserve"> </w:t>
      </w:r>
      <w:r w:rsidR="0033661F">
        <w:rPr>
          <w:rFonts w:ascii="Arial" w:hAnsi="Arial" w:cs="Arial"/>
        </w:rPr>
        <w:t>nieruchomości</w:t>
      </w:r>
      <w:r w:rsidR="00982C94">
        <w:rPr>
          <w:rFonts w:ascii="Arial" w:hAnsi="Arial" w:cs="Arial"/>
        </w:rPr>
        <w:t>, na których zamieszkują mieszkańcy w szczególności nieruchomości o zabudowie jednorodzinnej i</w:t>
      </w:r>
      <w:r w:rsidR="00860B48">
        <w:rPr>
          <w:rFonts w:ascii="Arial" w:hAnsi="Arial" w:cs="Arial"/>
        </w:rPr>
        <w:t> </w:t>
      </w:r>
      <w:r w:rsidR="00982C94">
        <w:rPr>
          <w:rFonts w:ascii="Arial" w:hAnsi="Arial" w:cs="Arial"/>
        </w:rPr>
        <w:t>wielorodzinnej;</w:t>
      </w:r>
      <w:r w:rsidRPr="00CB5164">
        <w:rPr>
          <w:rFonts w:ascii="Arial" w:hAnsi="Arial" w:cs="Arial"/>
        </w:rPr>
        <w:t xml:space="preserve"> </w:t>
      </w:r>
    </w:p>
    <w:p w:rsidR="00CB5164" w:rsidRDefault="00CB5164" w:rsidP="00DF2FB0">
      <w:pPr>
        <w:pStyle w:val="Akapitzlist"/>
        <w:numPr>
          <w:ilvl w:val="0"/>
          <w:numId w:val="18"/>
        </w:numPr>
        <w:tabs>
          <w:tab w:val="left" w:pos="284"/>
        </w:tabs>
        <w:spacing w:line="360" w:lineRule="auto"/>
        <w:jc w:val="both"/>
        <w:rPr>
          <w:rFonts w:ascii="Arial" w:hAnsi="Arial" w:cs="Arial"/>
        </w:rPr>
      </w:pPr>
      <w:r>
        <w:rPr>
          <w:rFonts w:ascii="Arial" w:hAnsi="Arial" w:cs="Arial"/>
          <w:b/>
        </w:rPr>
        <w:t xml:space="preserve">Nieruchomości niezamieszkałej - </w:t>
      </w:r>
      <w:r w:rsidR="0033661F">
        <w:rPr>
          <w:rFonts w:ascii="Arial" w:hAnsi="Arial" w:cs="Arial"/>
        </w:rPr>
        <w:t>należy przez to rozumieć nieruchomości, na których</w:t>
      </w:r>
      <w:r w:rsidR="00982C94">
        <w:rPr>
          <w:rFonts w:ascii="Arial" w:hAnsi="Arial" w:cs="Arial"/>
        </w:rPr>
        <w:t xml:space="preserve"> nie zamieszkują mieszkańcy, a powstają odpady komunalne, domki letniskowe, a także inne </w:t>
      </w:r>
      <w:r w:rsidR="00982C94">
        <w:rPr>
          <w:rFonts w:ascii="Arial" w:hAnsi="Arial" w:cs="Arial"/>
        </w:rPr>
        <w:lastRenderedPageBreak/>
        <w:t>nieruchomości wykorzystywane na cele rekreacyjno-wypoczynkowe (rodzinne Ogrody Działkowe – ROD);</w:t>
      </w:r>
    </w:p>
    <w:p w:rsidR="00237FCE" w:rsidRDefault="00237FCE" w:rsidP="00DF2FB0">
      <w:pPr>
        <w:pStyle w:val="Akapitzlist"/>
        <w:numPr>
          <w:ilvl w:val="0"/>
          <w:numId w:val="18"/>
        </w:numPr>
        <w:tabs>
          <w:tab w:val="left" w:pos="284"/>
        </w:tabs>
        <w:spacing w:line="360" w:lineRule="auto"/>
        <w:jc w:val="both"/>
        <w:rPr>
          <w:rFonts w:ascii="Arial" w:hAnsi="Arial" w:cs="Arial"/>
        </w:rPr>
      </w:pPr>
      <w:r>
        <w:rPr>
          <w:rFonts w:ascii="Arial" w:hAnsi="Arial" w:cs="Arial"/>
          <w:b/>
        </w:rPr>
        <w:t>Nieruchomości mieszanej –</w:t>
      </w:r>
      <w:r>
        <w:rPr>
          <w:rFonts w:ascii="Arial" w:hAnsi="Arial" w:cs="Arial"/>
        </w:rPr>
        <w:t xml:space="preserve"> </w:t>
      </w:r>
      <w:r w:rsidR="0033661F">
        <w:rPr>
          <w:rFonts w:ascii="Arial" w:hAnsi="Arial" w:cs="Arial"/>
        </w:rPr>
        <w:t xml:space="preserve">należy przez to rozumieć </w:t>
      </w:r>
      <w:r>
        <w:rPr>
          <w:rFonts w:ascii="Arial" w:hAnsi="Arial" w:cs="Arial"/>
        </w:rPr>
        <w:t>nieruchomość</w:t>
      </w:r>
      <w:r w:rsidR="007066F8">
        <w:rPr>
          <w:rFonts w:ascii="Arial" w:hAnsi="Arial" w:cs="Arial"/>
        </w:rPr>
        <w:t xml:space="preserve"> zabudowaną</w:t>
      </w:r>
      <w:r>
        <w:rPr>
          <w:rFonts w:ascii="Arial" w:hAnsi="Arial" w:cs="Arial"/>
        </w:rPr>
        <w:t xml:space="preserve">, </w:t>
      </w:r>
      <w:r w:rsidR="007066F8">
        <w:rPr>
          <w:rFonts w:ascii="Arial" w:hAnsi="Arial" w:cs="Arial"/>
        </w:rPr>
        <w:t>na</w:t>
      </w:r>
      <w:r>
        <w:rPr>
          <w:rFonts w:ascii="Arial" w:hAnsi="Arial" w:cs="Arial"/>
        </w:rPr>
        <w:t xml:space="preserve"> której </w:t>
      </w:r>
      <w:r w:rsidR="007066F8">
        <w:rPr>
          <w:rFonts w:ascii="Arial" w:hAnsi="Arial" w:cs="Arial"/>
        </w:rPr>
        <w:t xml:space="preserve">zamieszkują mieszkańcy i jednocześnie prowadzona jest działalność gospodarcza lub inna działalność w wyniku, której powstają odpady komunalne; </w:t>
      </w:r>
    </w:p>
    <w:p w:rsidR="00CB5164" w:rsidRDefault="00CB5164" w:rsidP="00DF2FB0">
      <w:pPr>
        <w:pStyle w:val="Akapitzlist"/>
        <w:numPr>
          <w:ilvl w:val="0"/>
          <w:numId w:val="18"/>
        </w:numPr>
        <w:tabs>
          <w:tab w:val="left" w:pos="284"/>
        </w:tabs>
        <w:spacing w:line="360" w:lineRule="auto"/>
        <w:jc w:val="both"/>
        <w:rPr>
          <w:rFonts w:ascii="Arial" w:hAnsi="Arial" w:cs="Arial"/>
        </w:rPr>
      </w:pPr>
      <w:r>
        <w:rPr>
          <w:rFonts w:ascii="Arial" w:hAnsi="Arial" w:cs="Arial"/>
          <w:b/>
        </w:rPr>
        <w:t xml:space="preserve">GS – </w:t>
      </w:r>
      <w:r w:rsidR="0033661F">
        <w:rPr>
          <w:rFonts w:ascii="Arial" w:hAnsi="Arial" w:cs="Arial"/>
        </w:rPr>
        <w:t xml:space="preserve">należy przez to rozumieć </w:t>
      </w:r>
      <w:r w:rsidR="00CF41DE">
        <w:rPr>
          <w:rFonts w:ascii="Arial" w:hAnsi="Arial" w:cs="Arial"/>
        </w:rPr>
        <w:t xml:space="preserve">ogólnodostępne </w:t>
      </w:r>
      <w:r>
        <w:rPr>
          <w:rFonts w:ascii="Arial" w:hAnsi="Arial" w:cs="Arial"/>
        </w:rPr>
        <w:t>„gni</w:t>
      </w:r>
      <w:r w:rsidR="00CF41DE">
        <w:rPr>
          <w:rFonts w:ascii="Arial" w:hAnsi="Arial" w:cs="Arial"/>
        </w:rPr>
        <w:t xml:space="preserve">azdo </w:t>
      </w:r>
      <w:r>
        <w:rPr>
          <w:rFonts w:ascii="Arial" w:hAnsi="Arial" w:cs="Arial"/>
        </w:rPr>
        <w:t>segregacyjn</w:t>
      </w:r>
      <w:r w:rsidR="00CF41DE">
        <w:rPr>
          <w:rFonts w:ascii="Arial" w:hAnsi="Arial" w:cs="Arial"/>
        </w:rPr>
        <w:t>e</w:t>
      </w:r>
      <w:r>
        <w:rPr>
          <w:rFonts w:ascii="Arial" w:hAnsi="Arial" w:cs="Arial"/>
        </w:rPr>
        <w:t>”</w:t>
      </w:r>
      <w:r w:rsidR="00CF41DE">
        <w:rPr>
          <w:rFonts w:ascii="Arial" w:hAnsi="Arial" w:cs="Arial"/>
        </w:rPr>
        <w:t xml:space="preserve"> usytuowane na działce gminnej</w:t>
      </w:r>
      <w:r>
        <w:rPr>
          <w:rFonts w:ascii="Arial" w:hAnsi="Arial" w:cs="Arial"/>
        </w:rPr>
        <w:t xml:space="preserve">, w którym przewidziano </w:t>
      </w:r>
      <w:r w:rsidR="00CF41DE">
        <w:rPr>
          <w:rFonts w:ascii="Arial" w:hAnsi="Arial" w:cs="Arial"/>
        </w:rPr>
        <w:t xml:space="preserve">możliwość </w:t>
      </w:r>
      <w:r w:rsidR="006A6A33">
        <w:rPr>
          <w:rFonts w:ascii="Arial" w:hAnsi="Arial" w:cs="Arial"/>
        </w:rPr>
        <w:t>gromadzenia</w:t>
      </w:r>
      <w:r>
        <w:rPr>
          <w:rFonts w:ascii="Arial" w:hAnsi="Arial" w:cs="Arial"/>
        </w:rPr>
        <w:t xml:space="preserve"> frakcji papier, szkło oraz tworzyw sztucznych</w:t>
      </w:r>
      <w:r w:rsidR="00CF41DE">
        <w:rPr>
          <w:rFonts w:ascii="Arial" w:hAnsi="Arial" w:cs="Arial"/>
        </w:rPr>
        <w:t xml:space="preserve"> przez każdego z mieszkańców miasta Zabrze</w:t>
      </w:r>
      <w:r>
        <w:rPr>
          <w:rFonts w:ascii="Arial" w:hAnsi="Arial" w:cs="Arial"/>
        </w:rPr>
        <w:t>;</w:t>
      </w:r>
    </w:p>
    <w:p w:rsidR="00CB5164" w:rsidRDefault="00CB5164" w:rsidP="00DF2FB0">
      <w:pPr>
        <w:pStyle w:val="Akapitzlist"/>
        <w:numPr>
          <w:ilvl w:val="0"/>
          <w:numId w:val="18"/>
        </w:numPr>
        <w:tabs>
          <w:tab w:val="left" w:pos="284"/>
        </w:tabs>
        <w:spacing w:line="360" w:lineRule="auto"/>
        <w:jc w:val="both"/>
        <w:rPr>
          <w:rFonts w:ascii="Arial" w:hAnsi="Arial" w:cs="Arial"/>
        </w:rPr>
      </w:pPr>
      <w:r>
        <w:rPr>
          <w:rFonts w:ascii="Arial" w:hAnsi="Arial" w:cs="Arial"/>
          <w:b/>
        </w:rPr>
        <w:t>PW –</w:t>
      </w:r>
      <w:r>
        <w:rPr>
          <w:rFonts w:ascii="Arial" w:hAnsi="Arial" w:cs="Arial"/>
        </w:rPr>
        <w:t xml:space="preserve"> </w:t>
      </w:r>
      <w:r w:rsidR="0033661F">
        <w:rPr>
          <w:rFonts w:ascii="Arial" w:hAnsi="Arial" w:cs="Arial"/>
        </w:rPr>
        <w:t xml:space="preserve">należy przez to rozumieć </w:t>
      </w:r>
      <w:r>
        <w:rPr>
          <w:rFonts w:ascii="Arial" w:hAnsi="Arial" w:cs="Arial"/>
        </w:rPr>
        <w:t>punk</w:t>
      </w:r>
      <w:r w:rsidR="00CF41DE">
        <w:rPr>
          <w:rFonts w:ascii="Arial" w:hAnsi="Arial" w:cs="Arial"/>
        </w:rPr>
        <w:t>t wywozowy</w:t>
      </w:r>
      <w:r>
        <w:rPr>
          <w:rFonts w:ascii="Arial" w:hAnsi="Arial" w:cs="Arial"/>
        </w:rPr>
        <w:t>/</w:t>
      </w:r>
      <w:r w:rsidR="00CF41DE">
        <w:rPr>
          <w:rFonts w:ascii="Arial" w:hAnsi="Arial" w:cs="Arial"/>
        </w:rPr>
        <w:t>miejsce</w:t>
      </w:r>
      <w:r>
        <w:rPr>
          <w:rFonts w:ascii="Arial" w:hAnsi="Arial" w:cs="Arial"/>
        </w:rPr>
        <w:t xml:space="preserve"> gromadzenia odpadów komunalnych wyznaczon</w:t>
      </w:r>
      <w:r w:rsidR="00CF41DE">
        <w:rPr>
          <w:rFonts w:ascii="Arial" w:hAnsi="Arial" w:cs="Arial"/>
        </w:rPr>
        <w:t>e</w:t>
      </w:r>
      <w:r>
        <w:rPr>
          <w:rFonts w:ascii="Arial" w:hAnsi="Arial" w:cs="Arial"/>
        </w:rPr>
        <w:t xml:space="preserve"> przez właściciela nieruchomości</w:t>
      </w:r>
      <w:r w:rsidR="006E1A18">
        <w:rPr>
          <w:rFonts w:ascii="Arial" w:hAnsi="Arial" w:cs="Arial"/>
        </w:rPr>
        <w:t>;</w:t>
      </w:r>
    </w:p>
    <w:p w:rsidR="00525365" w:rsidRDefault="00F33A1E" w:rsidP="00DF2FB0">
      <w:pPr>
        <w:pStyle w:val="Akapitzlist"/>
        <w:numPr>
          <w:ilvl w:val="0"/>
          <w:numId w:val="18"/>
        </w:numPr>
        <w:tabs>
          <w:tab w:val="left" w:pos="284"/>
        </w:tabs>
        <w:spacing w:line="360" w:lineRule="auto"/>
        <w:jc w:val="both"/>
        <w:rPr>
          <w:rFonts w:ascii="Arial" w:hAnsi="Arial" w:cs="Arial"/>
        </w:rPr>
      </w:pPr>
      <w:r>
        <w:rPr>
          <w:rFonts w:ascii="Arial" w:hAnsi="Arial" w:cs="Arial"/>
          <w:b/>
        </w:rPr>
        <w:t>OBSZARZE PÓŁNOC –</w:t>
      </w:r>
      <w:r>
        <w:rPr>
          <w:rFonts w:ascii="Arial" w:hAnsi="Arial" w:cs="Arial"/>
        </w:rPr>
        <w:t xml:space="preserve"> należy przez to rozumieć obszar miasta Zabrze, który znajduje się na północ od linii kolejowej biegnącej z kierunku Ruda Śląska w kierunku Gliwice, w którego skład wchodzą dzielnice: Centrum Północ, os. Kotarbińskiego, Maciejów, os. Kopernika,</w:t>
      </w:r>
      <w:r w:rsidR="00DE3AC5">
        <w:rPr>
          <w:rFonts w:ascii="Arial" w:hAnsi="Arial" w:cs="Arial"/>
        </w:rPr>
        <w:t xml:space="preserve"> Zandka, </w:t>
      </w:r>
      <w:r>
        <w:rPr>
          <w:rFonts w:ascii="Arial" w:hAnsi="Arial" w:cs="Arial"/>
        </w:rPr>
        <w:t xml:space="preserve"> Biskupice, Mikulczyce, os. Młodego Górnika, </w:t>
      </w:r>
      <w:r w:rsidR="00525365">
        <w:rPr>
          <w:rFonts w:ascii="Arial" w:hAnsi="Arial" w:cs="Arial"/>
        </w:rPr>
        <w:t>Grzyb</w:t>
      </w:r>
      <w:r w:rsidR="00B178F0">
        <w:rPr>
          <w:rFonts w:ascii="Arial" w:hAnsi="Arial" w:cs="Arial"/>
        </w:rPr>
        <w:t>owice, Rokitnica oraz Helenka;</w:t>
      </w:r>
    </w:p>
    <w:p w:rsidR="00F33A1E" w:rsidRPr="00525365" w:rsidRDefault="00525365" w:rsidP="00DF2FB0">
      <w:pPr>
        <w:pStyle w:val="Akapitzlist"/>
        <w:numPr>
          <w:ilvl w:val="0"/>
          <w:numId w:val="18"/>
        </w:numPr>
        <w:tabs>
          <w:tab w:val="left" w:pos="284"/>
        </w:tabs>
        <w:spacing w:line="360" w:lineRule="auto"/>
        <w:jc w:val="both"/>
        <w:rPr>
          <w:rFonts w:ascii="Arial" w:hAnsi="Arial" w:cs="Arial"/>
        </w:rPr>
      </w:pPr>
      <w:r>
        <w:rPr>
          <w:rFonts w:ascii="Arial" w:hAnsi="Arial" w:cs="Arial"/>
          <w:b/>
        </w:rPr>
        <w:t>OBSZARZE POŁUDNIE –</w:t>
      </w:r>
      <w:r>
        <w:rPr>
          <w:rFonts w:ascii="Arial" w:hAnsi="Arial" w:cs="Arial"/>
        </w:rPr>
        <w:t xml:space="preserve"> należy przez to rozumieć obszar miasta Zabrze, który znajduje się na południe od linii kolejowej biegnącej z kierunku Ruda Śląska w kierunku Gliwice, w którego skład wchodzą dzielnice: Centrum Południe, Zaborze Północ, Zaborze Południe, Guido, Pawłów, Kończyce oraz Makoszowy</w:t>
      </w:r>
      <w:r w:rsidR="00B178F0">
        <w:rPr>
          <w:rFonts w:ascii="Arial" w:hAnsi="Arial" w:cs="Arial"/>
        </w:rPr>
        <w:t>.</w:t>
      </w:r>
      <w:r>
        <w:rPr>
          <w:rFonts w:ascii="Arial" w:hAnsi="Arial" w:cs="Arial"/>
        </w:rPr>
        <w:t xml:space="preserve"> </w:t>
      </w:r>
    </w:p>
    <w:p w:rsidR="0074058E" w:rsidRDefault="0074058E" w:rsidP="0074058E">
      <w:pPr>
        <w:pStyle w:val="Akapitzlist"/>
        <w:tabs>
          <w:tab w:val="left" w:pos="284"/>
        </w:tabs>
        <w:spacing w:line="360" w:lineRule="auto"/>
        <w:ind w:left="1080"/>
        <w:jc w:val="both"/>
        <w:rPr>
          <w:rFonts w:ascii="Arial" w:hAnsi="Arial" w:cs="Arial"/>
          <w:b/>
        </w:rPr>
      </w:pPr>
    </w:p>
    <w:p w:rsidR="00F34DF8" w:rsidRPr="008E1874" w:rsidRDefault="00F744CC" w:rsidP="00DF2FB0">
      <w:pPr>
        <w:pStyle w:val="Akapitzlist"/>
        <w:numPr>
          <w:ilvl w:val="0"/>
          <w:numId w:val="10"/>
        </w:numPr>
        <w:tabs>
          <w:tab w:val="left" w:pos="284"/>
        </w:tabs>
        <w:spacing w:line="360" w:lineRule="auto"/>
        <w:ind w:left="284" w:hanging="284"/>
        <w:jc w:val="both"/>
        <w:rPr>
          <w:rFonts w:ascii="Arial" w:hAnsi="Arial" w:cs="Arial"/>
          <w:b/>
        </w:rPr>
      </w:pPr>
      <w:r w:rsidRPr="008E1874">
        <w:rPr>
          <w:rFonts w:ascii="Arial" w:hAnsi="Arial" w:cs="Arial"/>
          <w:b/>
        </w:rPr>
        <w:t>Przedmiot zamówienia</w:t>
      </w:r>
    </w:p>
    <w:p w:rsidR="00525365" w:rsidRPr="00525365" w:rsidRDefault="00F34DF8" w:rsidP="00DF2FB0">
      <w:pPr>
        <w:pStyle w:val="Akapitzlist"/>
        <w:numPr>
          <w:ilvl w:val="1"/>
          <w:numId w:val="10"/>
        </w:numPr>
        <w:tabs>
          <w:tab w:val="left" w:pos="284"/>
        </w:tabs>
        <w:spacing w:line="360" w:lineRule="auto"/>
        <w:ind w:left="567" w:hanging="425"/>
        <w:jc w:val="both"/>
        <w:rPr>
          <w:rFonts w:ascii="Arial" w:hAnsi="Arial" w:cs="Arial"/>
          <w:b/>
        </w:rPr>
      </w:pPr>
      <w:r w:rsidRPr="008E1874">
        <w:rPr>
          <w:rFonts w:ascii="Arial" w:eastAsia="Calibri" w:hAnsi="Arial" w:cs="Arial"/>
          <w:lang w:eastAsia="en-US"/>
        </w:rPr>
        <w:t>Przedmiot zamówie</w:t>
      </w:r>
      <w:r w:rsidR="00525365">
        <w:rPr>
          <w:rFonts w:ascii="Arial" w:eastAsia="Calibri" w:hAnsi="Arial" w:cs="Arial"/>
          <w:lang w:eastAsia="en-US"/>
        </w:rPr>
        <w:t xml:space="preserve">nia obejmuje </w:t>
      </w:r>
      <w:r w:rsidRPr="00525365">
        <w:rPr>
          <w:rFonts w:ascii="Arial" w:eastAsia="Calibri" w:hAnsi="Arial" w:cs="Arial"/>
          <w:lang w:eastAsia="en-US"/>
        </w:rPr>
        <w:t>odbiór, transport i zagospodarowanie odpadów komunalnych  z</w:t>
      </w:r>
      <w:r w:rsidR="00F9793C">
        <w:rPr>
          <w:rFonts w:ascii="Arial" w:eastAsia="Calibri" w:hAnsi="Arial" w:cs="Arial"/>
          <w:lang w:eastAsia="en-US"/>
        </w:rPr>
        <w:t> </w:t>
      </w:r>
      <w:r w:rsidRPr="00525365">
        <w:rPr>
          <w:rFonts w:ascii="Arial" w:eastAsia="Calibri" w:hAnsi="Arial" w:cs="Arial"/>
          <w:lang w:eastAsia="en-US"/>
        </w:rPr>
        <w:t>nieruchomości zamieszkałych</w:t>
      </w:r>
      <w:r w:rsidR="00525365">
        <w:rPr>
          <w:rFonts w:ascii="Arial" w:eastAsia="Calibri" w:hAnsi="Arial" w:cs="Arial"/>
          <w:lang w:eastAsia="en-US"/>
        </w:rPr>
        <w:t xml:space="preserve"> i niezamieszkałych</w:t>
      </w:r>
      <w:r w:rsidRPr="00525365">
        <w:rPr>
          <w:rFonts w:ascii="Arial" w:eastAsia="Calibri" w:hAnsi="Arial" w:cs="Arial"/>
          <w:lang w:eastAsia="en-US"/>
        </w:rPr>
        <w:t xml:space="preserve"> znajdujących się w</w:t>
      </w:r>
      <w:r w:rsidR="004B156C">
        <w:rPr>
          <w:rFonts w:ascii="Arial" w:eastAsia="Calibri" w:hAnsi="Arial" w:cs="Arial"/>
          <w:lang w:eastAsia="en-US"/>
        </w:rPr>
        <w:t> </w:t>
      </w:r>
      <w:r w:rsidR="004325DF">
        <w:rPr>
          <w:rFonts w:ascii="Arial" w:eastAsia="Calibri" w:hAnsi="Arial" w:cs="Arial"/>
          <w:lang w:eastAsia="en-US"/>
        </w:rPr>
        <w:t xml:space="preserve">granicach </w:t>
      </w:r>
      <w:r w:rsidRPr="00525365">
        <w:rPr>
          <w:rFonts w:ascii="Arial" w:eastAsia="Calibri" w:hAnsi="Arial" w:cs="Arial"/>
          <w:lang w:eastAsia="en-US"/>
        </w:rPr>
        <w:t>administracyjnych miasta Zabrze</w:t>
      </w:r>
      <w:r w:rsidR="007C6148">
        <w:rPr>
          <w:rFonts w:ascii="Arial" w:eastAsia="Calibri" w:hAnsi="Arial" w:cs="Arial"/>
          <w:lang w:eastAsia="en-US"/>
        </w:rPr>
        <w:t xml:space="preserve"> wraz z zapewnieniem dostępu </w:t>
      </w:r>
      <w:r w:rsidR="007C6148" w:rsidRPr="007C6148">
        <w:rPr>
          <w:rFonts w:ascii="Arial" w:eastAsia="Calibri" w:hAnsi="Arial" w:cs="Arial"/>
          <w:lang w:eastAsia="en-US"/>
        </w:rPr>
        <w:t xml:space="preserve">do </w:t>
      </w:r>
      <w:r w:rsidR="007C6148" w:rsidRPr="007C6148">
        <w:rPr>
          <w:rFonts w:ascii="Arial" w:hAnsi="Arial" w:cs="Arial"/>
        </w:rPr>
        <w:t>punktu selektywnego zbierania odpadów komunalnych</w:t>
      </w:r>
      <w:r w:rsidR="007C6148" w:rsidRPr="007C6148">
        <w:rPr>
          <w:rFonts w:ascii="Arial" w:eastAsia="Calibri" w:hAnsi="Arial" w:cs="Arial"/>
          <w:lang w:eastAsia="en-US"/>
        </w:rPr>
        <w:t xml:space="preserve"> (PSZOK)</w:t>
      </w:r>
      <w:r w:rsidR="00525365" w:rsidRPr="007C6148">
        <w:rPr>
          <w:rFonts w:ascii="Arial" w:eastAsia="Calibri" w:hAnsi="Arial" w:cs="Arial"/>
          <w:lang w:eastAsia="en-US"/>
        </w:rPr>
        <w:t>.</w:t>
      </w:r>
    </w:p>
    <w:p w:rsidR="00525365" w:rsidRPr="00525365" w:rsidRDefault="00525365" w:rsidP="00DF2FB0">
      <w:pPr>
        <w:pStyle w:val="Akapitzlist"/>
        <w:numPr>
          <w:ilvl w:val="1"/>
          <w:numId w:val="10"/>
        </w:numPr>
        <w:tabs>
          <w:tab w:val="left" w:pos="284"/>
        </w:tabs>
        <w:spacing w:line="360" w:lineRule="auto"/>
        <w:ind w:left="567" w:hanging="425"/>
        <w:jc w:val="both"/>
        <w:rPr>
          <w:rFonts w:ascii="Arial" w:hAnsi="Arial" w:cs="Arial"/>
          <w:b/>
        </w:rPr>
      </w:pPr>
      <w:r>
        <w:rPr>
          <w:rFonts w:ascii="Arial" w:eastAsia="Calibri" w:hAnsi="Arial" w:cs="Arial"/>
          <w:lang w:eastAsia="en-US"/>
        </w:rPr>
        <w:t>Za</w:t>
      </w:r>
      <w:r w:rsidR="00237FCE">
        <w:rPr>
          <w:rFonts w:ascii="Arial" w:eastAsia="Calibri" w:hAnsi="Arial" w:cs="Arial"/>
          <w:lang w:eastAsia="en-US"/>
        </w:rPr>
        <w:t>mówienie zostało podzielone na dwie</w:t>
      </w:r>
      <w:r>
        <w:rPr>
          <w:rFonts w:ascii="Arial" w:eastAsia="Calibri" w:hAnsi="Arial" w:cs="Arial"/>
          <w:lang w:eastAsia="en-US"/>
        </w:rPr>
        <w:t xml:space="preserve"> części:</w:t>
      </w:r>
    </w:p>
    <w:p w:rsidR="00406BFE" w:rsidRPr="00406BFE" w:rsidRDefault="00406BFE" w:rsidP="00DF2FB0">
      <w:pPr>
        <w:pStyle w:val="Akapitzlist"/>
        <w:numPr>
          <w:ilvl w:val="0"/>
          <w:numId w:val="19"/>
        </w:numPr>
        <w:tabs>
          <w:tab w:val="left" w:pos="284"/>
        </w:tabs>
        <w:spacing w:line="360" w:lineRule="auto"/>
        <w:jc w:val="both"/>
        <w:rPr>
          <w:rFonts w:ascii="Arial" w:hAnsi="Arial" w:cs="Arial"/>
          <w:b/>
        </w:rPr>
      </w:pPr>
      <w:r>
        <w:rPr>
          <w:rFonts w:ascii="Arial" w:eastAsia="Calibri" w:hAnsi="Arial" w:cs="Arial"/>
          <w:lang w:eastAsia="en-US"/>
        </w:rPr>
        <w:t>CZĘŚĆ I - o</w:t>
      </w:r>
      <w:r w:rsidR="00525365" w:rsidRPr="00406BFE">
        <w:rPr>
          <w:rFonts w:ascii="Arial" w:eastAsia="Calibri" w:hAnsi="Arial" w:cs="Arial"/>
          <w:lang w:eastAsia="en-US"/>
        </w:rPr>
        <w:t>dbiór</w:t>
      </w:r>
      <w:r w:rsidR="00F33A1E" w:rsidRPr="00406BFE">
        <w:rPr>
          <w:rFonts w:ascii="Arial" w:eastAsia="Calibri" w:hAnsi="Arial" w:cs="Arial"/>
          <w:lang w:eastAsia="en-US"/>
        </w:rPr>
        <w:t>,</w:t>
      </w:r>
      <w:r w:rsidR="00525365" w:rsidRPr="00406BFE">
        <w:rPr>
          <w:rFonts w:ascii="Arial" w:eastAsia="Calibri" w:hAnsi="Arial" w:cs="Arial"/>
          <w:lang w:eastAsia="en-US"/>
        </w:rPr>
        <w:t xml:space="preserve"> transport i zagosp</w:t>
      </w:r>
      <w:r>
        <w:rPr>
          <w:rFonts w:ascii="Arial" w:eastAsia="Calibri" w:hAnsi="Arial" w:cs="Arial"/>
          <w:lang w:eastAsia="en-US"/>
        </w:rPr>
        <w:t xml:space="preserve">odarowanie odpadów komunalnych </w:t>
      </w:r>
      <w:r w:rsidR="00C85F66">
        <w:rPr>
          <w:rFonts w:ascii="Arial" w:eastAsia="Calibri" w:hAnsi="Arial" w:cs="Arial"/>
          <w:lang w:eastAsia="en-US"/>
        </w:rPr>
        <w:t xml:space="preserve">bezpośrednio od właścicieli </w:t>
      </w:r>
      <w:r w:rsidR="00A93970">
        <w:rPr>
          <w:rFonts w:ascii="Arial" w:eastAsia="Calibri" w:hAnsi="Arial" w:cs="Arial"/>
          <w:lang w:eastAsia="en-US"/>
        </w:rPr>
        <w:t>nieruchomości zamieszkałych</w:t>
      </w:r>
      <w:r w:rsidR="00220404">
        <w:rPr>
          <w:rFonts w:ascii="Arial" w:eastAsia="Calibri" w:hAnsi="Arial" w:cs="Arial"/>
          <w:lang w:eastAsia="en-US"/>
        </w:rPr>
        <w:t xml:space="preserve"> wielorodzinnych i jednorodzinnych</w:t>
      </w:r>
      <w:r w:rsidR="00A93970">
        <w:rPr>
          <w:rFonts w:ascii="Arial" w:eastAsia="Calibri" w:hAnsi="Arial" w:cs="Arial"/>
          <w:lang w:eastAsia="en-US"/>
        </w:rPr>
        <w:t>,</w:t>
      </w:r>
      <w:r w:rsidR="00525365" w:rsidRPr="00406BFE">
        <w:rPr>
          <w:rFonts w:ascii="Arial" w:eastAsia="Calibri" w:hAnsi="Arial" w:cs="Arial"/>
          <w:lang w:eastAsia="en-US"/>
        </w:rPr>
        <w:t xml:space="preserve"> niezamieszkałych</w:t>
      </w:r>
      <w:r w:rsidR="00A93970">
        <w:rPr>
          <w:rFonts w:ascii="Arial" w:eastAsia="Calibri" w:hAnsi="Arial" w:cs="Arial"/>
          <w:lang w:eastAsia="en-US"/>
        </w:rPr>
        <w:t xml:space="preserve"> oraz mieszanych</w:t>
      </w:r>
      <w:r w:rsidR="00A153FA">
        <w:rPr>
          <w:rFonts w:ascii="Arial" w:eastAsia="Calibri" w:hAnsi="Arial" w:cs="Arial"/>
          <w:lang w:eastAsia="en-US"/>
        </w:rPr>
        <w:t xml:space="preserve"> </w:t>
      </w:r>
      <w:r w:rsidR="00A153FA" w:rsidRPr="00AE36CC">
        <w:rPr>
          <w:rFonts w:ascii="Arial" w:eastAsia="Calibri" w:hAnsi="Arial" w:cs="Arial"/>
          <w:lang w:eastAsia="en-US"/>
        </w:rPr>
        <w:t xml:space="preserve">wraz </w:t>
      </w:r>
      <w:r w:rsidR="00220404" w:rsidRPr="00AE36CC">
        <w:rPr>
          <w:rFonts w:ascii="Arial" w:eastAsia="Calibri" w:hAnsi="Arial" w:cs="Arial"/>
          <w:lang w:eastAsia="en-US"/>
        </w:rPr>
        <w:t xml:space="preserve">z </w:t>
      </w:r>
      <w:r w:rsidR="006A6A33">
        <w:rPr>
          <w:rFonts w:ascii="Arial" w:eastAsia="Calibri" w:hAnsi="Arial" w:cs="Arial"/>
          <w:lang w:eastAsia="en-US"/>
        </w:rPr>
        <w:t>zapewnieniem dostępu i obsługą PSZOK</w:t>
      </w:r>
      <w:r w:rsidR="00F33A1E" w:rsidRPr="00406BFE">
        <w:rPr>
          <w:rFonts w:ascii="Arial" w:eastAsia="Calibri" w:hAnsi="Arial" w:cs="Arial"/>
          <w:lang w:eastAsia="en-US"/>
        </w:rPr>
        <w:t xml:space="preserve">; </w:t>
      </w:r>
    </w:p>
    <w:p w:rsidR="00AE36CC" w:rsidRPr="00406BFE" w:rsidRDefault="00406BFE" w:rsidP="00AE36CC">
      <w:pPr>
        <w:pStyle w:val="Akapitzlist"/>
        <w:numPr>
          <w:ilvl w:val="0"/>
          <w:numId w:val="19"/>
        </w:numPr>
        <w:tabs>
          <w:tab w:val="left" w:pos="284"/>
        </w:tabs>
        <w:spacing w:line="360" w:lineRule="auto"/>
        <w:jc w:val="both"/>
        <w:rPr>
          <w:rFonts w:ascii="Arial" w:hAnsi="Arial" w:cs="Arial"/>
          <w:b/>
        </w:rPr>
      </w:pPr>
      <w:r>
        <w:rPr>
          <w:rFonts w:ascii="Arial" w:eastAsia="Calibri" w:hAnsi="Arial" w:cs="Arial"/>
          <w:lang w:eastAsia="en-US"/>
        </w:rPr>
        <w:t>CZĘŚĆ II - o</w:t>
      </w:r>
      <w:r w:rsidRPr="00406BFE">
        <w:rPr>
          <w:rFonts w:ascii="Arial" w:eastAsia="Calibri" w:hAnsi="Arial" w:cs="Arial"/>
          <w:lang w:eastAsia="en-US"/>
        </w:rPr>
        <w:t>dbiór, transport i zagosp</w:t>
      </w:r>
      <w:r>
        <w:rPr>
          <w:rFonts w:ascii="Arial" w:eastAsia="Calibri" w:hAnsi="Arial" w:cs="Arial"/>
          <w:lang w:eastAsia="en-US"/>
        </w:rPr>
        <w:t xml:space="preserve">odarowanie odpadów komunalnych </w:t>
      </w:r>
      <w:r w:rsidR="00C85F66">
        <w:rPr>
          <w:rFonts w:ascii="Arial" w:eastAsia="Calibri" w:hAnsi="Arial" w:cs="Arial"/>
          <w:lang w:eastAsia="en-US"/>
        </w:rPr>
        <w:t xml:space="preserve">bezpośrednio od właścicieli </w:t>
      </w:r>
      <w:r w:rsidR="00A93970">
        <w:rPr>
          <w:rFonts w:ascii="Arial" w:eastAsia="Calibri" w:hAnsi="Arial" w:cs="Arial"/>
          <w:lang w:eastAsia="en-US"/>
        </w:rPr>
        <w:t>nieruchomości zamieszkałych</w:t>
      </w:r>
      <w:r w:rsidR="00AE36CC" w:rsidRPr="00AE36CC">
        <w:rPr>
          <w:rFonts w:ascii="Arial" w:eastAsia="Calibri" w:hAnsi="Arial" w:cs="Arial"/>
          <w:lang w:eastAsia="en-US"/>
        </w:rPr>
        <w:t xml:space="preserve"> </w:t>
      </w:r>
      <w:r w:rsidR="00AE36CC">
        <w:rPr>
          <w:rFonts w:ascii="Arial" w:eastAsia="Calibri" w:hAnsi="Arial" w:cs="Arial"/>
          <w:lang w:eastAsia="en-US"/>
        </w:rPr>
        <w:t>wielorodzinnych i jednorodzinnych,</w:t>
      </w:r>
      <w:r w:rsidR="00AE36CC" w:rsidRPr="00406BFE">
        <w:rPr>
          <w:rFonts w:ascii="Arial" w:eastAsia="Calibri" w:hAnsi="Arial" w:cs="Arial"/>
          <w:lang w:eastAsia="en-US"/>
        </w:rPr>
        <w:t xml:space="preserve"> niezamieszkałych</w:t>
      </w:r>
      <w:r w:rsidR="00AE36CC">
        <w:rPr>
          <w:rFonts w:ascii="Arial" w:eastAsia="Calibri" w:hAnsi="Arial" w:cs="Arial"/>
          <w:lang w:eastAsia="en-US"/>
        </w:rPr>
        <w:t xml:space="preserve"> oraz mieszanych </w:t>
      </w:r>
      <w:r w:rsidR="00AE36CC" w:rsidRPr="00AE36CC">
        <w:rPr>
          <w:rFonts w:ascii="Arial" w:eastAsia="Calibri" w:hAnsi="Arial" w:cs="Arial"/>
          <w:lang w:eastAsia="en-US"/>
        </w:rPr>
        <w:t xml:space="preserve">wraz z </w:t>
      </w:r>
      <w:r w:rsidR="006A6A33">
        <w:rPr>
          <w:rFonts w:ascii="Arial" w:eastAsia="Calibri" w:hAnsi="Arial" w:cs="Arial"/>
          <w:lang w:eastAsia="en-US"/>
        </w:rPr>
        <w:t>zapewnieniem dostępu i obsługą PSZOK</w:t>
      </w:r>
      <w:r w:rsidR="00AE36CC" w:rsidRPr="00406BFE">
        <w:rPr>
          <w:rFonts w:ascii="Arial" w:eastAsia="Calibri" w:hAnsi="Arial" w:cs="Arial"/>
          <w:lang w:eastAsia="en-US"/>
        </w:rPr>
        <w:t xml:space="preserve">; </w:t>
      </w:r>
    </w:p>
    <w:p w:rsidR="00F34DF8" w:rsidRPr="00677F07" w:rsidRDefault="00677F07" w:rsidP="00DF2FB0">
      <w:pPr>
        <w:pStyle w:val="Akapitzlist"/>
        <w:numPr>
          <w:ilvl w:val="1"/>
          <w:numId w:val="10"/>
        </w:numPr>
        <w:tabs>
          <w:tab w:val="left" w:pos="284"/>
        </w:tabs>
        <w:spacing w:line="360" w:lineRule="auto"/>
        <w:ind w:left="567"/>
        <w:jc w:val="both"/>
        <w:rPr>
          <w:rFonts w:ascii="Arial" w:hAnsi="Arial" w:cs="Arial"/>
          <w:b/>
        </w:rPr>
      </w:pPr>
      <w:r>
        <w:rPr>
          <w:rFonts w:ascii="Arial" w:eastAsia="Calibri" w:hAnsi="Arial" w:cs="Arial"/>
          <w:lang w:eastAsia="en-US"/>
        </w:rPr>
        <w:t xml:space="preserve">Wykonawca może złożyć ofertę </w:t>
      </w:r>
      <w:r w:rsidR="00FA34C6">
        <w:rPr>
          <w:rFonts w:ascii="Arial" w:eastAsia="Calibri" w:hAnsi="Arial" w:cs="Arial"/>
          <w:lang w:eastAsia="en-US"/>
        </w:rPr>
        <w:t>na jedną lub obie części zamówienia opisane w pkt</w:t>
      </w:r>
      <w:r w:rsidR="00694497">
        <w:rPr>
          <w:rFonts w:ascii="Arial" w:eastAsia="Calibri" w:hAnsi="Arial" w:cs="Arial"/>
          <w:lang w:eastAsia="en-US"/>
        </w:rPr>
        <w:t>. 3.2. OPZ. W</w:t>
      </w:r>
      <w:r w:rsidR="00F9793C">
        <w:rPr>
          <w:rFonts w:ascii="Arial" w:eastAsia="Calibri" w:hAnsi="Arial" w:cs="Arial"/>
          <w:lang w:eastAsia="en-US"/>
        </w:rPr>
        <w:t> </w:t>
      </w:r>
      <w:r w:rsidR="00694497">
        <w:rPr>
          <w:rFonts w:ascii="Arial" w:eastAsia="Calibri" w:hAnsi="Arial" w:cs="Arial"/>
          <w:lang w:eastAsia="en-US"/>
        </w:rPr>
        <w:t>przypadku złożenia</w:t>
      </w:r>
      <w:r w:rsidR="00FA34C6">
        <w:rPr>
          <w:rFonts w:ascii="Arial" w:eastAsia="Calibri" w:hAnsi="Arial" w:cs="Arial"/>
          <w:lang w:eastAsia="en-US"/>
        </w:rPr>
        <w:t xml:space="preserve"> oferty na obie części winien spełniać warunki udziału w postępowaniu dla każdej z nich. </w:t>
      </w:r>
    </w:p>
    <w:p w:rsidR="00F34DF8" w:rsidRPr="008E1874" w:rsidRDefault="00F34DF8" w:rsidP="00DF2FB0">
      <w:pPr>
        <w:pStyle w:val="Akapitzlist"/>
        <w:numPr>
          <w:ilvl w:val="1"/>
          <w:numId w:val="10"/>
        </w:numPr>
        <w:tabs>
          <w:tab w:val="left" w:pos="284"/>
        </w:tabs>
        <w:spacing w:line="360" w:lineRule="auto"/>
        <w:ind w:left="567"/>
        <w:jc w:val="both"/>
        <w:rPr>
          <w:rFonts w:ascii="Arial" w:hAnsi="Arial" w:cs="Arial"/>
        </w:rPr>
      </w:pPr>
      <w:r w:rsidRPr="008E1874">
        <w:rPr>
          <w:rFonts w:ascii="Arial" w:hAnsi="Arial" w:cs="Arial"/>
        </w:rPr>
        <w:t xml:space="preserve">W okresie objętym </w:t>
      </w:r>
      <w:r w:rsidR="00A153FA">
        <w:rPr>
          <w:rFonts w:ascii="Arial" w:hAnsi="Arial" w:cs="Arial"/>
        </w:rPr>
        <w:t>niniejszym zamówieniem Wykonawcy</w:t>
      </w:r>
      <w:r w:rsidRPr="008E1874">
        <w:rPr>
          <w:rFonts w:ascii="Arial" w:hAnsi="Arial" w:cs="Arial"/>
        </w:rPr>
        <w:t xml:space="preserve"> </w:t>
      </w:r>
      <w:r w:rsidR="00A153FA">
        <w:rPr>
          <w:rFonts w:ascii="Arial" w:hAnsi="Arial" w:cs="Arial"/>
        </w:rPr>
        <w:t xml:space="preserve">będą zobowiązani </w:t>
      </w:r>
      <w:r w:rsidRPr="008E1874">
        <w:rPr>
          <w:rFonts w:ascii="Arial" w:eastAsia="Calibri" w:hAnsi="Arial" w:cs="Arial"/>
          <w:lang w:eastAsia="en-US"/>
        </w:rPr>
        <w:t>do odbioru, transportu i</w:t>
      </w:r>
      <w:r w:rsidR="004B156C">
        <w:rPr>
          <w:rFonts w:ascii="Arial" w:eastAsia="Calibri" w:hAnsi="Arial" w:cs="Arial"/>
          <w:lang w:eastAsia="en-US"/>
        </w:rPr>
        <w:t> </w:t>
      </w:r>
      <w:r w:rsidRPr="008E1874">
        <w:rPr>
          <w:rFonts w:ascii="Arial" w:eastAsia="Calibri" w:hAnsi="Arial" w:cs="Arial"/>
          <w:lang w:eastAsia="en-US"/>
        </w:rPr>
        <w:t xml:space="preserve">zagospodarowania odpadów komunalnych </w:t>
      </w:r>
      <w:r w:rsidR="00553626" w:rsidRPr="008E1874">
        <w:rPr>
          <w:rFonts w:ascii="Arial" w:eastAsia="Calibri" w:hAnsi="Arial" w:cs="Arial"/>
          <w:lang w:eastAsia="en-US"/>
        </w:rPr>
        <w:t>powstałych w wyniku bytowania</w:t>
      </w:r>
      <w:r w:rsidR="004F502B" w:rsidRPr="008E1874">
        <w:rPr>
          <w:rFonts w:ascii="Arial" w:eastAsia="Calibri" w:hAnsi="Arial" w:cs="Arial"/>
          <w:lang w:eastAsia="en-US"/>
        </w:rPr>
        <w:t xml:space="preserve"> ludzi, </w:t>
      </w:r>
      <w:r w:rsidRPr="008E1874">
        <w:rPr>
          <w:rFonts w:ascii="Arial" w:eastAsia="Calibri" w:hAnsi="Arial" w:cs="Arial"/>
          <w:lang w:eastAsia="en-US"/>
        </w:rPr>
        <w:t>wskazanych w</w:t>
      </w:r>
      <w:r w:rsidR="004B156C">
        <w:rPr>
          <w:rFonts w:ascii="Arial" w:eastAsia="Calibri" w:hAnsi="Arial" w:cs="Arial"/>
          <w:lang w:eastAsia="en-US"/>
        </w:rPr>
        <w:t> </w:t>
      </w:r>
      <w:r w:rsidRPr="008E1874">
        <w:rPr>
          <w:rFonts w:ascii="Arial" w:eastAsia="Calibri" w:hAnsi="Arial" w:cs="Arial"/>
          <w:lang w:eastAsia="en-US"/>
        </w:rPr>
        <w:t>poniższej tabeli:</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7655"/>
      </w:tblGrid>
      <w:tr w:rsidR="00F34DF8" w:rsidRPr="008E1874" w:rsidTr="00492E43">
        <w:tc>
          <w:tcPr>
            <w:tcW w:w="1985" w:type="dxa"/>
            <w:vAlign w:val="center"/>
          </w:tcPr>
          <w:p w:rsidR="00F34DF8" w:rsidRPr="008E1874" w:rsidRDefault="00F34DF8" w:rsidP="00F62746">
            <w:pPr>
              <w:jc w:val="both"/>
              <w:rPr>
                <w:rFonts w:ascii="Arial" w:hAnsi="Arial" w:cs="Arial"/>
                <w:b/>
              </w:rPr>
            </w:pPr>
            <w:r w:rsidRPr="008E1874">
              <w:rPr>
                <w:rFonts w:ascii="Arial" w:hAnsi="Arial" w:cs="Arial"/>
                <w:b/>
              </w:rPr>
              <w:t>KOD</w:t>
            </w:r>
          </w:p>
        </w:tc>
        <w:tc>
          <w:tcPr>
            <w:tcW w:w="7655" w:type="dxa"/>
            <w:vAlign w:val="center"/>
          </w:tcPr>
          <w:p w:rsidR="00F34DF8" w:rsidRPr="008E1874" w:rsidRDefault="00F34DF8" w:rsidP="00F62746">
            <w:pPr>
              <w:jc w:val="both"/>
              <w:rPr>
                <w:rFonts w:ascii="Arial" w:hAnsi="Arial" w:cs="Arial"/>
                <w:b/>
              </w:rPr>
            </w:pPr>
            <w:r w:rsidRPr="008E1874">
              <w:rPr>
                <w:rFonts w:ascii="Arial" w:hAnsi="Arial" w:cs="Arial"/>
                <w:b/>
              </w:rPr>
              <w:t>RODZAJ</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20 01 01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Papier i tektura</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20 01 02</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Szkło</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20 01 08</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Odpady kuchenne ulegające biodegradacji</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20 01 10</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Odzież</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lastRenderedPageBreak/>
              <w:t>20 01 11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Tekstylia</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20 01 13</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Rozpuszczalniki</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20 01 14</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Kwasy</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20 01 15</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Alkalia</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20 01 17</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Odczynniki fotograficzne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20 01 19</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Środki ochrony roślin I i II klasy toksyczności (bardzo toksyczne i toksyczne np. herbicydy, insektycydy)</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20 01 21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Lampy fluorescencyjne i inne odpady zawierające rtęć</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20 01 23</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Urządzenia zawierające freony</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20 01 25</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Oleje i tłuszcze jadalne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20 01 26</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Oleje i tłuszcze inne niż wymienione w 20 01 25</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20 01 27</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Farby, tusze, farby drukarskie, kleje, lepiszcze i żywice zawierające substancje niebezpieczne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20 01 28</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Farby, tusze, farby drukarskie, kleje, lepiszcze i żywice inne niż wymienione w 20 01 27</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20 01 29</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Detergenty zawierające substancje niebezpieczne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20 01 30</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Detergenty inne niż wymienione w 20 01 29</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20 01 31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Leki cytotoksyczne i cytostatyczne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20 01 32</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Leki inne niż wymienione w 20 01 31</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20 01 33</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Baterie i akumulatory łącznie z bateriami i akumulatorami wymienionymi w 16 06 01, 16 06 02 lub 16 06 03 oraz niesortowane baterie i akumulatory zawierające te baterie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20 01 34</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Baterie i akumulatory inne niż wymienione w 20 01 33</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20 01 35</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Zużyte urządzenia elektryczne i elektroniczne inne niż wymienione w 20 01 21 i 20 01 23 zawierające niebezpieczne składniki</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20 01 36</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Zużyte urządzenia elektryczne i elektroniczne inne niż wymienione w 20 01 21, 20 01 23 i 20 01 35</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20 01 37</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Drewno zawierające substancje niebezpieczne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20 01 38</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Drewno inne niż wymienione w 20 01 37</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20 01 39</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Tworzywa sztuczne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20 01 40</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Metale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20 01 41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Odpady zmiotek wentylacyjnych</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20 01 80</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Środki ochrony roślin inne niż wymienione w 20 01 19</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20 01 99</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Inne niewymienione frakcje zbierane w sposób selektywny</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20 02 01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Odpady ulegające biodegradacji</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20 02 02</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Gleba i ziemia, w tym kamienie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20 02 03</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Inne odpady nieulegające biodegradacji</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20 03 01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Niesegregowane (zmieszane) odpady komunalne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20 03 02</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Odpady z targowisk</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20 03 03</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Odpady z czyszczenia ulic i placów</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20 03 04</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Szlamy ze zbiorników bezodpływowych służących do gromadzenia nieczystości</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20 03 06</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Odpady ze studzienek kanalizacyjnych</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20 03 07</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Odpady wielkogabarytowe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20 03 99</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Odpady komunalne niewymienione w innych podgrupach</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17 01 01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Odpady betonu oraz gruz betonowy z rozbiórek i remontów</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17 01 02</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Gruz ceglany</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17 01 03</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Odpady innych materiałów ceramicznych i elementów wyposażenia</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17 01 07</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Zmieszane odpady z betonu, gruzu ceglanego, odpadowych materiałów ceramicznych i elementów wyposażenia inne niż wymienione w 17 01 06</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17 02 01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Drewno</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17 02 02</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Szkło</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17 02 03</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Tworzywa sztuczne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17 03 02</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Asfalt inny niż wymieniony w 17 03 01</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17 04 01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Miedź, brąz, mosiądz</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17 04 02</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Aluminium</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17 04 03</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Ołów</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17 04 04</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Cynk</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17 04 05</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Żelazo i stal</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lastRenderedPageBreak/>
              <w:t>17 04 06</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Cyna</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17 04 07</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Mieszaniny metali</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17 04 11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Kable inne niż wymienione w 17 04 10</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17 05 08</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Tłuczeń torowy (kruszywo) inny niż wymieniony w 17 05 07</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17 06 04</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Materiały izolacyjne inne niż wymienione w 17 06 01 i 17 06 03</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17 08 02</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Materiały konstrukcyjne zawierające gips inne niż wymienione w 17 08 01</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17 09 04</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Zmieszane odpady z budowy, remontów i demontażu inne niż wymienione w 17 09 01, 17 09 02 i 17 09 03</w:t>
            </w:r>
          </w:p>
        </w:tc>
      </w:tr>
      <w:tr w:rsidR="00F34DF8" w:rsidRPr="008E1874" w:rsidTr="00492E43">
        <w:trPr>
          <w:trHeight w:val="70"/>
        </w:trPr>
        <w:tc>
          <w:tcPr>
            <w:tcW w:w="1985" w:type="dxa"/>
            <w:vAlign w:val="center"/>
          </w:tcPr>
          <w:p w:rsidR="00F34DF8" w:rsidRPr="008E1874" w:rsidRDefault="00F34DF8" w:rsidP="00F62746">
            <w:pPr>
              <w:jc w:val="both"/>
              <w:rPr>
                <w:rFonts w:ascii="Arial" w:hAnsi="Arial" w:cs="Arial"/>
              </w:rPr>
            </w:pPr>
            <w:r w:rsidRPr="008E1874">
              <w:rPr>
                <w:rFonts w:ascii="Arial" w:hAnsi="Arial" w:cs="Arial"/>
              </w:rPr>
              <w:t>16 01 03</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Zużyte opony</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15 01 01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Opakowania z papieru i tektury</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15 01 02</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Opakowania z tworzyw sztucznych</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15 01 03</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Opakowania z drewna</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15 01 04</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Opakowania z metali</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15 01 05</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Opakowania wielomateriałowe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15 01 06</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Zmieszane odpady opakowaniowe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15 01 07</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Opakowania ze szkła</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15 01 09</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Opakowania z tekstyliów</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15 01 10</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Opakowania zawierające pozostałości substancji niebezpiecznych lub nimi zanieczyszczone (np. środkami ochrony roślin I i II klasy toksyczności - bardzo toksyczne i toksyczne)</w:t>
            </w:r>
          </w:p>
        </w:tc>
      </w:tr>
      <w:tr w:rsidR="00F34DF8" w:rsidRPr="008E1874" w:rsidTr="00492E43">
        <w:tc>
          <w:tcPr>
            <w:tcW w:w="1985" w:type="dxa"/>
            <w:vAlign w:val="center"/>
          </w:tcPr>
          <w:p w:rsidR="00F34DF8" w:rsidRPr="008E1874" w:rsidRDefault="00F34DF8" w:rsidP="00F62746">
            <w:pPr>
              <w:jc w:val="both"/>
              <w:rPr>
                <w:rFonts w:ascii="Arial" w:hAnsi="Arial" w:cs="Arial"/>
              </w:rPr>
            </w:pPr>
            <w:r w:rsidRPr="008E1874">
              <w:rPr>
                <w:rFonts w:ascii="Arial" w:hAnsi="Arial" w:cs="Arial"/>
              </w:rPr>
              <w:t>15 01 11</w:t>
            </w:r>
          </w:p>
        </w:tc>
        <w:tc>
          <w:tcPr>
            <w:tcW w:w="7655" w:type="dxa"/>
            <w:vAlign w:val="center"/>
          </w:tcPr>
          <w:p w:rsidR="00F34DF8" w:rsidRPr="008E1874" w:rsidRDefault="00F34DF8" w:rsidP="00F62746">
            <w:pPr>
              <w:jc w:val="both"/>
              <w:rPr>
                <w:rFonts w:ascii="Arial" w:hAnsi="Arial" w:cs="Arial"/>
              </w:rPr>
            </w:pPr>
            <w:r w:rsidRPr="008E1874">
              <w:rPr>
                <w:rFonts w:ascii="Arial" w:hAnsi="Arial" w:cs="Arial"/>
              </w:rPr>
              <w:t>Opakowania z metali zawierające niebezpieczne porowate elementy wzmocnienia konstrukcyjnego (np. azbest), włącznie z pustymi pojemnikami ciśnieniowymi</w:t>
            </w:r>
          </w:p>
        </w:tc>
      </w:tr>
    </w:tbl>
    <w:p w:rsidR="00FD654F" w:rsidRPr="008E1874" w:rsidRDefault="00FD654F" w:rsidP="00F62746">
      <w:pPr>
        <w:tabs>
          <w:tab w:val="left" w:pos="284"/>
        </w:tabs>
        <w:spacing w:line="360" w:lineRule="auto"/>
        <w:jc w:val="both"/>
        <w:rPr>
          <w:rFonts w:ascii="Arial" w:hAnsi="Arial" w:cs="Arial"/>
        </w:rPr>
      </w:pPr>
    </w:p>
    <w:p w:rsidR="00930776" w:rsidRPr="00896177" w:rsidRDefault="00896177" w:rsidP="00896177">
      <w:pPr>
        <w:pStyle w:val="Akapitzlist"/>
        <w:numPr>
          <w:ilvl w:val="0"/>
          <w:numId w:val="10"/>
        </w:numPr>
        <w:spacing w:line="360" w:lineRule="auto"/>
        <w:ind w:left="284" w:hanging="284"/>
        <w:jc w:val="both"/>
        <w:rPr>
          <w:rFonts w:ascii="Arial" w:hAnsi="Arial" w:cs="Arial"/>
          <w:b/>
        </w:rPr>
      </w:pPr>
      <w:r>
        <w:rPr>
          <w:rFonts w:ascii="Arial" w:hAnsi="Arial" w:cs="Arial"/>
          <w:b/>
        </w:rPr>
        <w:t>Dane dotyczące m</w:t>
      </w:r>
      <w:r w:rsidR="00930776" w:rsidRPr="00896177">
        <w:rPr>
          <w:rFonts w:ascii="Arial" w:hAnsi="Arial" w:cs="Arial"/>
          <w:b/>
        </w:rPr>
        <w:t>iasta Zabrze</w:t>
      </w:r>
    </w:p>
    <w:p w:rsidR="00930776" w:rsidRPr="008E1874" w:rsidRDefault="00930776" w:rsidP="00DF2FB0">
      <w:pPr>
        <w:pStyle w:val="Akapitzlist"/>
        <w:numPr>
          <w:ilvl w:val="1"/>
          <w:numId w:val="10"/>
        </w:numPr>
        <w:spacing w:line="360" w:lineRule="auto"/>
        <w:ind w:left="567"/>
        <w:jc w:val="both"/>
        <w:rPr>
          <w:rFonts w:ascii="Arial" w:hAnsi="Arial" w:cs="Arial"/>
          <w:b/>
        </w:rPr>
      </w:pPr>
      <w:r w:rsidRPr="008E1874">
        <w:rPr>
          <w:rFonts w:ascii="Arial" w:hAnsi="Arial" w:cs="Arial"/>
        </w:rPr>
        <w:t>Powierzchnia miasta konieczna do obsługi to 80,4 km</w:t>
      </w:r>
      <w:r w:rsidRPr="008E1874">
        <w:rPr>
          <w:rFonts w:ascii="Arial" w:hAnsi="Arial" w:cs="Arial"/>
          <w:vertAlign w:val="superscript"/>
        </w:rPr>
        <w:t>2</w:t>
      </w:r>
      <w:r w:rsidRPr="008E1874">
        <w:rPr>
          <w:rFonts w:ascii="Arial" w:hAnsi="Arial" w:cs="Arial"/>
        </w:rPr>
        <w:t xml:space="preserve"> o różnej gęstości zaludnienia oraz zróżnicowanej zabudowie w poszczególnych dzielnicach. Łączna długoś</w:t>
      </w:r>
      <w:r w:rsidRPr="000E2980">
        <w:rPr>
          <w:rFonts w:ascii="Arial" w:hAnsi="Arial" w:cs="Arial"/>
          <w:b/>
        </w:rPr>
        <w:t>ć</w:t>
      </w:r>
      <w:r w:rsidRPr="008E1874">
        <w:rPr>
          <w:rFonts w:ascii="Arial" w:hAnsi="Arial" w:cs="Arial"/>
        </w:rPr>
        <w:t xml:space="preserve"> sieci drogowo – ulicznej wg raportu o </w:t>
      </w:r>
      <w:r w:rsidR="003A2CCB" w:rsidRPr="008E1874">
        <w:rPr>
          <w:rFonts w:ascii="Arial" w:hAnsi="Arial" w:cs="Arial"/>
        </w:rPr>
        <w:t>stanie miasta Zabrze za rok 2012</w:t>
      </w:r>
      <w:r w:rsidRPr="008E1874">
        <w:rPr>
          <w:rFonts w:ascii="Arial" w:hAnsi="Arial" w:cs="Arial"/>
        </w:rPr>
        <w:t xml:space="preserve"> wynosi </w:t>
      </w:r>
      <w:r w:rsidR="003A2CCB" w:rsidRPr="008E1874">
        <w:rPr>
          <w:rFonts w:ascii="Arial" w:hAnsi="Arial" w:cs="Arial"/>
        </w:rPr>
        <w:t>297,3</w:t>
      </w:r>
      <w:r w:rsidRPr="008E1874">
        <w:rPr>
          <w:rFonts w:ascii="Arial" w:hAnsi="Arial" w:cs="Arial"/>
        </w:rPr>
        <w:t xml:space="preserve"> km. Wskaźnik gęstości dróg na 100 km</w:t>
      </w:r>
      <w:r w:rsidRPr="008E1874">
        <w:rPr>
          <w:rFonts w:ascii="Arial" w:hAnsi="Arial" w:cs="Arial"/>
          <w:vertAlign w:val="superscript"/>
        </w:rPr>
        <w:t>2</w:t>
      </w:r>
      <w:r w:rsidRPr="008E1874">
        <w:rPr>
          <w:rFonts w:ascii="Arial" w:hAnsi="Arial" w:cs="Arial"/>
        </w:rPr>
        <w:t xml:space="preserve"> powierzchni miasta to </w:t>
      </w:r>
      <w:r w:rsidR="003A2CCB" w:rsidRPr="008E1874">
        <w:rPr>
          <w:rFonts w:ascii="Arial" w:hAnsi="Arial" w:cs="Arial"/>
        </w:rPr>
        <w:t>369,8</w:t>
      </w:r>
      <w:r w:rsidRPr="008E1874">
        <w:rPr>
          <w:rFonts w:ascii="Arial" w:hAnsi="Arial" w:cs="Arial"/>
        </w:rPr>
        <w:t xml:space="preserve"> km. </w:t>
      </w:r>
    </w:p>
    <w:p w:rsidR="00930776" w:rsidRPr="00BB7C55" w:rsidRDefault="00930776" w:rsidP="00DF2FB0">
      <w:pPr>
        <w:pStyle w:val="Akapitzlist"/>
        <w:numPr>
          <w:ilvl w:val="1"/>
          <w:numId w:val="10"/>
        </w:numPr>
        <w:spacing w:line="360" w:lineRule="auto"/>
        <w:ind w:left="567"/>
        <w:jc w:val="both"/>
        <w:rPr>
          <w:rFonts w:ascii="Arial" w:hAnsi="Arial" w:cs="Arial"/>
          <w:b/>
        </w:rPr>
      </w:pPr>
      <w:r w:rsidRPr="008E1874">
        <w:rPr>
          <w:rFonts w:ascii="Arial" w:hAnsi="Arial" w:cs="Arial"/>
        </w:rPr>
        <w:t>Według danych z ewidencji ludności prowadzonej przez Wydział Spraw Obywatelskich Urzędu Miejskiego w</w:t>
      </w:r>
      <w:r w:rsidR="007A2D45">
        <w:rPr>
          <w:rFonts w:ascii="Arial" w:hAnsi="Arial" w:cs="Arial"/>
        </w:rPr>
        <w:t xml:space="preserve"> Zabrzu ilość mieszkańców na dzień 31.12.2015r. </w:t>
      </w:r>
      <w:r w:rsidRPr="008E1874">
        <w:rPr>
          <w:rFonts w:ascii="Arial" w:hAnsi="Arial" w:cs="Arial"/>
        </w:rPr>
        <w:t xml:space="preserve">wyniosła </w:t>
      </w:r>
      <w:r w:rsidR="007A2D45">
        <w:rPr>
          <w:rFonts w:ascii="Arial" w:hAnsi="Arial" w:cs="Arial"/>
        </w:rPr>
        <w:t>166 849</w:t>
      </w:r>
      <w:r w:rsidRPr="008E1874">
        <w:rPr>
          <w:rFonts w:ascii="Arial" w:hAnsi="Arial" w:cs="Arial"/>
        </w:rPr>
        <w:t xml:space="preserve"> osób. Prognozowana </w:t>
      </w:r>
      <w:r w:rsidR="007A2D45">
        <w:rPr>
          <w:rFonts w:ascii="Arial" w:hAnsi="Arial" w:cs="Arial"/>
        </w:rPr>
        <w:t xml:space="preserve">liczba mieszkańców </w:t>
      </w:r>
      <w:r w:rsidRPr="008E1874">
        <w:rPr>
          <w:rFonts w:ascii="Arial" w:hAnsi="Arial" w:cs="Arial"/>
        </w:rPr>
        <w:t>wg</w:t>
      </w:r>
      <w:r w:rsidR="007A2D45">
        <w:rPr>
          <w:rFonts w:ascii="Arial" w:hAnsi="Arial" w:cs="Arial"/>
        </w:rPr>
        <w:t>.</w:t>
      </w:r>
      <w:r w:rsidRPr="008E1874">
        <w:rPr>
          <w:rFonts w:ascii="Arial" w:hAnsi="Arial" w:cs="Arial"/>
        </w:rPr>
        <w:t xml:space="preserve"> danych WPGO (opierających się na GUS) </w:t>
      </w:r>
      <w:r w:rsidR="007A2D45">
        <w:rPr>
          <w:rFonts w:ascii="Arial" w:hAnsi="Arial" w:cs="Arial"/>
        </w:rPr>
        <w:t>w roku 2017 wyniesie</w:t>
      </w:r>
      <w:r w:rsidRPr="008E1874">
        <w:rPr>
          <w:rFonts w:ascii="Arial" w:hAnsi="Arial" w:cs="Arial"/>
        </w:rPr>
        <w:t xml:space="preserve"> 176 191 osoby. Ilość mieszkańców zameldowanych na pobyt stały</w:t>
      </w:r>
      <w:r w:rsidR="007A2D45" w:rsidRPr="007A2D45">
        <w:rPr>
          <w:rFonts w:ascii="Arial" w:hAnsi="Arial" w:cs="Arial"/>
        </w:rPr>
        <w:t xml:space="preserve"> </w:t>
      </w:r>
      <w:r w:rsidR="007A2D45" w:rsidRPr="008E1874">
        <w:rPr>
          <w:rFonts w:ascii="Arial" w:hAnsi="Arial" w:cs="Arial"/>
        </w:rPr>
        <w:t>wg danych Wydziału Spraw Obywatelskich (SO) na dzień 31.1</w:t>
      </w:r>
      <w:r w:rsidR="007A2D45">
        <w:rPr>
          <w:rFonts w:ascii="Arial" w:hAnsi="Arial" w:cs="Arial"/>
        </w:rPr>
        <w:t>2.2015 roku</w:t>
      </w:r>
      <w:r w:rsidRPr="008E1874">
        <w:rPr>
          <w:rFonts w:ascii="Arial" w:hAnsi="Arial" w:cs="Arial"/>
        </w:rPr>
        <w:t xml:space="preserve"> </w:t>
      </w:r>
      <w:r w:rsidR="007A2D45">
        <w:rPr>
          <w:rFonts w:ascii="Arial" w:hAnsi="Arial" w:cs="Arial"/>
        </w:rPr>
        <w:t>wynosi 163 981 osób</w:t>
      </w:r>
      <w:r w:rsidR="00BB7C55">
        <w:rPr>
          <w:rFonts w:ascii="Arial" w:hAnsi="Arial" w:cs="Arial"/>
        </w:rPr>
        <w:t>.</w:t>
      </w:r>
      <w:r w:rsidR="007A2D45">
        <w:rPr>
          <w:rFonts w:ascii="Arial" w:hAnsi="Arial" w:cs="Arial"/>
        </w:rPr>
        <w:t xml:space="preserve"> </w:t>
      </w:r>
      <w:r w:rsidR="00BB7C55">
        <w:rPr>
          <w:rFonts w:ascii="Arial" w:hAnsi="Arial" w:cs="Arial"/>
        </w:rPr>
        <w:t>W</w:t>
      </w:r>
      <w:r w:rsidRPr="008E1874">
        <w:rPr>
          <w:rFonts w:ascii="Arial" w:hAnsi="Arial" w:cs="Arial"/>
        </w:rPr>
        <w:t xml:space="preserve"> </w:t>
      </w:r>
      <w:r w:rsidR="007A2D45">
        <w:rPr>
          <w:rFonts w:ascii="Arial" w:hAnsi="Arial" w:cs="Arial"/>
        </w:rPr>
        <w:t xml:space="preserve">podziale na </w:t>
      </w:r>
      <w:r w:rsidR="000E2980">
        <w:rPr>
          <w:rFonts w:ascii="Arial" w:hAnsi="Arial" w:cs="Arial"/>
        </w:rPr>
        <w:t>CZĘŚĆ</w:t>
      </w:r>
      <w:r w:rsidR="003C52AC">
        <w:rPr>
          <w:rFonts w:ascii="Arial" w:hAnsi="Arial" w:cs="Arial"/>
        </w:rPr>
        <w:t> </w:t>
      </w:r>
      <w:r w:rsidR="000E2980">
        <w:rPr>
          <w:rFonts w:ascii="Arial" w:hAnsi="Arial" w:cs="Arial"/>
        </w:rPr>
        <w:t>I</w:t>
      </w:r>
      <w:r w:rsidR="007A2D45">
        <w:rPr>
          <w:rFonts w:ascii="Arial" w:hAnsi="Arial" w:cs="Arial"/>
        </w:rPr>
        <w:t xml:space="preserve"> i</w:t>
      </w:r>
      <w:r w:rsidR="003C52AC">
        <w:rPr>
          <w:rFonts w:ascii="Arial" w:hAnsi="Arial" w:cs="Arial"/>
        </w:rPr>
        <w:t> </w:t>
      </w:r>
      <w:r w:rsidR="000E2980">
        <w:rPr>
          <w:rFonts w:ascii="Arial" w:hAnsi="Arial" w:cs="Arial"/>
        </w:rPr>
        <w:t>CZĘŚĆ II zamówienia</w:t>
      </w:r>
      <w:r w:rsidR="00BB7C55">
        <w:rPr>
          <w:rFonts w:ascii="Arial" w:hAnsi="Arial" w:cs="Arial"/>
        </w:rPr>
        <w:t xml:space="preserve"> </w:t>
      </w:r>
      <w:r w:rsidRPr="008E1874">
        <w:rPr>
          <w:rFonts w:ascii="Arial" w:hAnsi="Arial" w:cs="Arial"/>
        </w:rPr>
        <w:t>kształtuje się następująco:</w:t>
      </w:r>
    </w:p>
    <w:p w:rsidR="00BB7C55" w:rsidRPr="00BB7C55" w:rsidRDefault="000E2980" w:rsidP="00DF2FB0">
      <w:pPr>
        <w:pStyle w:val="Akapitzlist"/>
        <w:numPr>
          <w:ilvl w:val="0"/>
          <w:numId w:val="20"/>
        </w:numPr>
        <w:spacing w:line="360" w:lineRule="auto"/>
        <w:jc w:val="both"/>
        <w:rPr>
          <w:rFonts w:ascii="Arial" w:hAnsi="Arial" w:cs="Arial"/>
          <w:b/>
        </w:rPr>
      </w:pPr>
      <w:r>
        <w:rPr>
          <w:rFonts w:ascii="Arial" w:hAnsi="Arial" w:cs="Arial"/>
        </w:rPr>
        <w:t xml:space="preserve">CZĘŚĆ I - </w:t>
      </w:r>
      <w:r w:rsidR="00BB7C55">
        <w:rPr>
          <w:rFonts w:ascii="Arial" w:hAnsi="Arial" w:cs="Arial"/>
        </w:rPr>
        <w:t>OBSZAR PÓŁNOC:</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Biskupice (obszar 11,8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t>10 </w:t>
      </w:r>
      <w:r w:rsidR="00CD63F6">
        <w:rPr>
          <w:rFonts w:ascii="Arial" w:hAnsi="Arial" w:cs="Arial"/>
        </w:rPr>
        <w:t>257</w:t>
      </w:r>
      <w:r w:rsidRPr="008E1874">
        <w:rPr>
          <w:rFonts w:ascii="Arial" w:hAnsi="Arial" w:cs="Arial"/>
        </w:rPr>
        <w:t xml:space="preserve"> mieszkańców,</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Centrum Północ (obszar 4,5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t xml:space="preserve">24 </w:t>
      </w:r>
      <w:r w:rsidR="00CD63F6">
        <w:rPr>
          <w:rFonts w:ascii="Arial" w:hAnsi="Arial" w:cs="Arial"/>
        </w:rPr>
        <w:t>002</w:t>
      </w:r>
      <w:r w:rsidRPr="008E1874">
        <w:rPr>
          <w:rFonts w:ascii="Arial" w:hAnsi="Arial" w:cs="Arial"/>
        </w:rPr>
        <w:t xml:space="preserve"> mieszkańców,</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Grzybowice (obszar 6,6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t xml:space="preserve"> </w:t>
      </w:r>
      <w:r w:rsidR="00D83B48">
        <w:rPr>
          <w:rFonts w:ascii="Arial" w:hAnsi="Arial" w:cs="Arial"/>
        </w:rPr>
        <w:t xml:space="preserve"> </w:t>
      </w:r>
      <w:r w:rsidRPr="008E1874">
        <w:rPr>
          <w:rFonts w:ascii="Arial" w:hAnsi="Arial" w:cs="Arial"/>
        </w:rPr>
        <w:t>2 2</w:t>
      </w:r>
      <w:r w:rsidR="00CD63F6">
        <w:rPr>
          <w:rFonts w:ascii="Arial" w:hAnsi="Arial" w:cs="Arial"/>
        </w:rPr>
        <w:t>58</w:t>
      </w:r>
      <w:r w:rsidRPr="008E1874">
        <w:rPr>
          <w:rFonts w:ascii="Arial" w:hAnsi="Arial" w:cs="Arial"/>
        </w:rPr>
        <w:t xml:space="preserve"> mieszkańców,</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Helenka (obszar 1,4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t xml:space="preserve">  </w:t>
      </w:r>
      <w:r w:rsidRPr="008E1874">
        <w:rPr>
          <w:rFonts w:ascii="Arial" w:hAnsi="Arial" w:cs="Arial"/>
        </w:rPr>
        <w:tab/>
        <w:t xml:space="preserve">  9 </w:t>
      </w:r>
      <w:r w:rsidR="00CD63F6">
        <w:rPr>
          <w:rFonts w:ascii="Arial" w:hAnsi="Arial" w:cs="Arial"/>
        </w:rPr>
        <w:t>299</w:t>
      </w:r>
      <w:r w:rsidRPr="008E1874">
        <w:rPr>
          <w:rFonts w:ascii="Arial" w:hAnsi="Arial" w:cs="Arial"/>
        </w:rPr>
        <w:t xml:space="preserve"> mieszkańców,</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Maciejów (obszar 3,9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t xml:space="preserve">  </w:t>
      </w:r>
      <w:r w:rsidRPr="008E1874">
        <w:rPr>
          <w:rFonts w:ascii="Arial" w:hAnsi="Arial" w:cs="Arial"/>
        </w:rPr>
        <w:tab/>
        <w:t xml:space="preserve">  3 </w:t>
      </w:r>
      <w:r w:rsidR="00CD63F6">
        <w:rPr>
          <w:rFonts w:ascii="Arial" w:hAnsi="Arial" w:cs="Arial"/>
        </w:rPr>
        <w:t>449</w:t>
      </w:r>
      <w:r w:rsidRPr="008E1874">
        <w:rPr>
          <w:rFonts w:ascii="Arial" w:hAnsi="Arial" w:cs="Arial"/>
        </w:rPr>
        <w:t xml:space="preserve"> mieszkańców,</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Mikulczyce (obszar 7,6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t xml:space="preserve">13 </w:t>
      </w:r>
      <w:r w:rsidR="00CD63F6">
        <w:rPr>
          <w:rFonts w:ascii="Arial" w:hAnsi="Arial" w:cs="Arial"/>
        </w:rPr>
        <w:t>546</w:t>
      </w:r>
      <w:r w:rsidRPr="008E1874">
        <w:rPr>
          <w:rFonts w:ascii="Arial" w:hAnsi="Arial" w:cs="Arial"/>
        </w:rPr>
        <w:t xml:space="preserve"> mieszkańców,</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Osiedle Kopernika (obszar 5 km</w:t>
      </w:r>
      <w:r w:rsidRPr="008E1874">
        <w:rPr>
          <w:rFonts w:ascii="Arial" w:hAnsi="Arial" w:cs="Arial"/>
          <w:vertAlign w:val="superscript"/>
        </w:rPr>
        <w:t>2</w:t>
      </w:r>
      <w:r w:rsidRPr="008E1874">
        <w:rPr>
          <w:rFonts w:ascii="Arial" w:hAnsi="Arial" w:cs="Arial"/>
        </w:rPr>
        <w:t xml:space="preserve">)  </w:t>
      </w:r>
      <w:r w:rsidRPr="008E1874">
        <w:rPr>
          <w:rFonts w:ascii="Arial" w:hAnsi="Arial" w:cs="Arial"/>
        </w:rPr>
        <w:tab/>
      </w:r>
      <w:r w:rsidRPr="008E1874">
        <w:rPr>
          <w:rFonts w:ascii="Arial" w:hAnsi="Arial" w:cs="Arial"/>
        </w:rPr>
        <w:tab/>
        <w:t xml:space="preserve">  </w:t>
      </w:r>
      <w:r w:rsidRPr="008E1874">
        <w:rPr>
          <w:rFonts w:ascii="Arial" w:hAnsi="Arial" w:cs="Arial"/>
        </w:rPr>
        <w:tab/>
        <w:t xml:space="preserve">  4 </w:t>
      </w:r>
      <w:r w:rsidR="00CD63F6">
        <w:rPr>
          <w:rFonts w:ascii="Arial" w:hAnsi="Arial" w:cs="Arial"/>
        </w:rPr>
        <w:t>607</w:t>
      </w:r>
      <w:r w:rsidRPr="008E1874">
        <w:rPr>
          <w:rFonts w:ascii="Arial" w:hAnsi="Arial" w:cs="Arial"/>
        </w:rPr>
        <w:t xml:space="preserve"> mieszkańców,</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Osiedle Kotarbińskiego (obszar 1,5 km</w:t>
      </w:r>
      <w:r w:rsidRPr="008E1874">
        <w:rPr>
          <w:rFonts w:ascii="Arial" w:hAnsi="Arial" w:cs="Arial"/>
          <w:vertAlign w:val="superscript"/>
        </w:rPr>
        <w:t>2</w:t>
      </w:r>
      <w:r w:rsidRPr="008E1874">
        <w:rPr>
          <w:rFonts w:ascii="Arial" w:hAnsi="Arial" w:cs="Arial"/>
        </w:rPr>
        <w:t>)</w:t>
      </w:r>
      <w:r w:rsidRPr="008E1874">
        <w:rPr>
          <w:rFonts w:ascii="Arial" w:hAnsi="Arial" w:cs="Arial"/>
        </w:rPr>
        <w:tab/>
        <w:t xml:space="preserve">  </w:t>
      </w:r>
      <w:r w:rsidRPr="008E1874">
        <w:rPr>
          <w:rFonts w:ascii="Arial" w:hAnsi="Arial" w:cs="Arial"/>
        </w:rPr>
        <w:tab/>
        <w:t xml:space="preserve">  6 </w:t>
      </w:r>
      <w:r w:rsidR="00CD63F6">
        <w:rPr>
          <w:rFonts w:ascii="Arial" w:hAnsi="Arial" w:cs="Arial"/>
        </w:rPr>
        <w:t>663</w:t>
      </w:r>
      <w:r w:rsidRPr="008E1874">
        <w:rPr>
          <w:rFonts w:ascii="Arial" w:hAnsi="Arial" w:cs="Arial"/>
        </w:rPr>
        <w:t xml:space="preserve"> mieszkańców,</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Osiedle Młodego Górnika (obszar 1,8 km</w:t>
      </w:r>
      <w:r w:rsidRPr="008E1874">
        <w:rPr>
          <w:rFonts w:ascii="Arial" w:hAnsi="Arial" w:cs="Arial"/>
          <w:vertAlign w:val="superscript"/>
        </w:rPr>
        <w:t>2</w:t>
      </w:r>
      <w:r w:rsidRPr="008E1874">
        <w:rPr>
          <w:rFonts w:ascii="Arial" w:hAnsi="Arial" w:cs="Arial"/>
        </w:rPr>
        <w:t>)</w:t>
      </w:r>
      <w:r w:rsidRPr="008E1874">
        <w:rPr>
          <w:rFonts w:ascii="Arial" w:hAnsi="Arial" w:cs="Arial"/>
        </w:rPr>
        <w:tab/>
        <w:t xml:space="preserve">  </w:t>
      </w:r>
      <w:r w:rsidRPr="008E1874">
        <w:rPr>
          <w:rFonts w:ascii="Arial" w:hAnsi="Arial" w:cs="Arial"/>
        </w:rPr>
        <w:tab/>
        <w:t xml:space="preserve">  1 </w:t>
      </w:r>
      <w:r w:rsidR="00CD63F6">
        <w:rPr>
          <w:rFonts w:ascii="Arial" w:hAnsi="Arial" w:cs="Arial"/>
        </w:rPr>
        <w:t>171</w:t>
      </w:r>
      <w:r w:rsidRPr="008E1874">
        <w:rPr>
          <w:rFonts w:ascii="Arial" w:hAnsi="Arial" w:cs="Arial"/>
        </w:rPr>
        <w:t xml:space="preserve"> mieszkańców,</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Zandka (obszar 1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t xml:space="preserve"> </w:t>
      </w:r>
      <w:r w:rsidR="00BB7C55">
        <w:rPr>
          <w:rFonts w:ascii="Arial" w:hAnsi="Arial" w:cs="Arial"/>
        </w:rPr>
        <w:tab/>
        <w:t xml:space="preserve">  </w:t>
      </w:r>
      <w:r w:rsidRPr="008E1874">
        <w:rPr>
          <w:rFonts w:ascii="Arial" w:hAnsi="Arial" w:cs="Arial"/>
        </w:rPr>
        <w:t>2 </w:t>
      </w:r>
      <w:r w:rsidR="00CD63F6">
        <w:rPr>
          <w:rFonts w:ascii="Arial" w:hAnsi="Arial" w:cs="Arial"/>
        </w:rPr>
        <w:t>380</w:t>
      </w:r>
      <w:r w:rsidRPr="008E1874">
        <w:rPr>
          <w:rFonts w:ascii="Arial" w:hAnsi="Arial" w:cs="Arial"/>
        </w:rPr>
        <w:t xml:space="preserve"> mieszkańców,</w:t>
      </w:r>
    </w:p>
    <w:p w:rsidR="0003129F" w:rsidRDefault="00930776" w:rsidP="00F62746">
      <w:pPr>
        <w:pStyle w:val="Akapitzlist"/>
        <w:spacing w:line="360" w:lineRule="auto"/>
        <w:ind w:left="1843"/>
        <w:jc w:val="both"/>
        <w:rPr>
          <w:rFonts w:ascii="Arial" w:hAnsi="Arial" w:cs="Arial"/>
        </w:rPr>
      </w:pPr>
      <w:r w:rsidRPr="008E1874">
        <w:rPr>
          <w:rFonts w:ascii="Arial" w:hAnsi="Arial" w:cs="Arial"/>
        </w:rPr>
        <w:t>Rokitnica (obszar 4,9 km</w:t>
      </w:r>
      <w:r w:rsidRPr="008E1874">
        <w:rPr>
          <w:rFonts w:ascii="Arial" w:hAnsi="Arial" w:cs="Arial"/>
          <w:vertAlign w:val="superscript"/>
        </w:rPr>
        <w:t>2</w:t>
      </w:r>
      <w:r w:rsidR="00532561">
        <w:rPr>
          <w:rFonts w:ascii="Arial" w:hAnsi="Arial" w:cs="Arial"/>
        </w:rPr>
        <w:t>)</w:t>
      </w:r>
      <w:r w:rsidR="00532561">
        <w:rPr>
          <w:rFonts w:ascii="Arial" w:hAnsi="Arial" w:cs="Arial"/>
        </w:rPr>
        <w:tab/>
      </w:r>
      <w:r w:rsidR="00532561">
        <w:rPr>
          <w:rFonts w:ascii="Arial" w:hAnsi="Arial" w:cs="Arial"/>
        </w:rPr>
        <w:tab/>
      </w:r>
      <w:r w:rsidR="00532561">
        <w:rPr>
          <w:rFonts w:ascii="Arial" w:hAnsi="Arial" w:cs="Arial"/>
        </w:rPr>
        <w:tab/>
      </w:r>
      <w:r w:rsidR="00532561">
        <w:rPr>
          <w:rFonts w:ascii="Arial" w:hAnsi="Arial" w:cs="Arial"/>
        </w:rPr>
        <w:tab/>
        <w:t>13</w:t>
      </w:r>
      <w:r w:rsidRPr="008E1874">
        <w:rPr>
          <w:rFonts w:ascii="Arial" w:hAnsi="Arial" w:cs="Arial"/>
        </w:rPr>
        <w:t> </w:t>
      </w:r>
      <w:r w:rsidR="00CD63F6">
        <w:rPr>
          <w:rFonts w:ascii="Arial" w:hAnsi="Arial" w:cs="Arial"/>
        </w:rPr>
        <w:t>871 mieszkańców.</w:t>
      </w:r>
    </w:p>
    <w:p w:rsidR="00DE3AC5" w:rsidRPr="00CD63F6" w:rsidRDefault="00DE3AC5" w:rsidP="00CD63F6">
      <w:pPr>
        <w:spacing w:line="360" w:lineRule="auto"/>
        <w:jc w:val="both"/>
        <w:rPr>
          <w:rFonts w:ascii="Arial" w:hAnsi="Arial" w:cs="Arial"/>
        </w:rPr>
      </w:pPr>
      <w:r>
        <w:rPr>
          <w:rFonts w:ascii="Arial" w:hAnsi="Arial" w:cs="Arial"/>
        </w:rPr>
        <w:tab/>
        <w:t>Łączna liczba mieszkańców zameldo</w:t>
      </w:r>
      <w:r w:rsidR="00532561">
        <w:rPr>
          <w:rFonts w:ascii="Arial" w:hAnsi="Arial" w:cs="Arial"/>
        </w:rPr>
        <w:t>wanych na pobyt stały wynosi: 91</w:t>
      </w:r>
      <w:r>
        <w:rPr>
          <w:rFonts w:ascii="Arial" w:hAnsi="Arial" w:cs="Arial"/>
        </w:rPr>
        <w:t> 503 osób.</w:t>
      </w:r>
    </w:p>
    <w:p w:rsidR="00BB7C55" w:rsidRPr="00BB7C55" w:rsidRDefault="000E2980" w:rsidP="00DF2FB0">
      <w:pPr>
        <w:pStyle w:val="Akapitzlist"/>
        <w:numPr>
          <w:ilvl w:val="0"/>
          <w:numId w:val="20"/>
        </w:numPr>
        <w:spacing w:line="360" w:lineRule="auto"/>
        <w:jc w:val="both"/>
        <w:rPr>
          <w:rFonts w:ascii="Arial" w:hAnsi="Arial" w:cs="Arial"/>
        </w:rPr>
      </w:pPr>
      <w:r>
        <w:rPr>
          <w:rFonts w:ascii="Arial" w:hAnsi="Arial" w:cs="Arial"/>
        </w:rPr>
        <w:lastRenderedPageBreak/>
        <w:t xml:space="preserve">CZĘŚĆ II - </w:t>
      </w:r>
      <w:r w:rsidR="00BB7C55">
        <w:rPr>
          <w:rFonts w:ascii="Arial" w:hAnsi="Arial" w:cs="Arial"/>
        </w:rPr>
        <w:t>OBSZAR POŁUDNIE:</w:t>
      </w:r>
      <w:r w:rsidR="00CD63F6">
        <w:rPr>
          <w:rFonts w:ascii="Arial" w:hAnsi="Arial" w:cs="Arial"/>
        </w:rPr>
        <w:t xml:space="preserve"> </w:t>
      </w:r>
    </w:p>
    <w:p w:rsidR="0003129F" w:rsidRPr="008E1874" w:rsidRDefault="00930776" w:rsidP="00F62746">
      <w:pPr>
        <w:pStyle w:val="Akapitzlist"/>
        <w:spacing w:line="360" w:lineRule="auto"/>
        <w:ind w:left="1843"/>
        <w:jc w:val="both"/>
        <w:rPr>
          <w:rFonts w:ascii="Arial" w:hAnsi="Arial" w:cs="Arial"/>
        </w:rPr>
      </w:pPr>
      <w:r w:rsidRPr="008E1874">
        <w:rPr>
          <w:rFonts w:ascii="Arial" w:hAnsi="Arial" w:cs="Arial"/>
        </w:rPr>
        <w:t>Zaborze Południe (obszar 2,5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t xml:space="preserve">  4 </w:t>
      </w:r>
      <w:r w:rsidR="00CD63F6">
        <w:rPr>
          <w:rFonts w:ascii="Arial" w:hAnsi="Arial" w:cs="Arial"/>
        </w:rPr>
        <w:t>268</w:t>
      </w:r>
      <w:r w:rsidRPr="008E1874">
        <w:rPr>
          <w:rFonts w:ascii="Arial" w:hAnsi="Arial" w:cs="Arial"/>
        </w:rPr>
        <w:t xml:space="preserve"> mieszkańców,</w:t>
      </w:r>
    </w:p>
    <w:p w:rsidR="0003129F" w:rsidRDefault="00930776" w:rsidP="00F62746">
      <w:pPr>
        <w:pStyle w:val="Akapitzlist"/>
        <w:spacing w:line="360" w:lineRule="auto"/>
        <w:ind w:left="1843"/>
        <w:jc w:val="both"/>
        <w:rPr>
          <w:rFonts w:ascii="Arial" w:hAnsi="Arial" w:cs="Arial"/>
        </w:rPr>
      </w:pPr>
      <w:r w:rsidRPr="008E1874">
        <w:rPr>
          <w:rFonts w:ascii="Arial" w:hAnsi="Arial" w:cs="Arial"/>
        </w:rPr>
        <w:t>Zaborze Północ (obszar 2,9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r>
      <w:r w:rsidR="00CD63F6">
        <w:rPr>
          <w:rFonts w:ascii="Arial" w:hAnsi="Arial" w:cs="Arial"/>
        </w:rPr>
        <w:t>15 685 mieszkańców,</w:t>
      </w:r>
    </w:p>
    <w:p w:rsidR="00BB7C55" w:rsidRPr="008E1874" w:rsidRDefault="00BB7C55" w:rsidP="00BB7C55">
      <w:pPr>
        <w:pStyle w:val="Akapitzlist"/>
        <w:spacing w:line="360" w:lineRule="auto"/>
        <w:ind w:left="1843"/>
        <w:jc w:val="both"/>
        <w:rPr>
          <w:rFonts w:ascii="Arial" w:hAnsi="Arial" w:cs="Arial"/>
        </w:rPr>
      </w:pPr>
      <w:r w:rsidRPr="008E1874">
        <w:rPr>
          <w:rFonts w:ascii="Arial" w:hAnsi="Arial" w:cs="Arial"/>
        </w:rPr>
        <w:t>Centrum Południe (obszar 7,7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00CD63F6">
        <w:rPr>
          <w:rFonts w:ascii="Arial" w:hAnsi="Arial" w:cs="Arial"/>
        </w:rPr>
        <w:t>38 239</w:t>
      </w:r>
      <w:r w:rsidRPr="008E1874">
        <w:rPr>
          <w:rFonts w:ascii="Arial" w:hAnsi="Arial" w:cs="Arial"/>
        </w:rPr>
        <w:t xml:space="preserve"> mieszkańców,</w:t>
      </w:r>
    </w:p>
    <w:p w:rsidR="00BB7C55" w:rsidRPr="008E1874" w:rsidRDefault="00BB7C55" w:rsidP="00BB7C55">
      <w:pPr>
        <w:pStyle w:val="Akapitzlist"/>
        <w:spacing w:line="360" w:lineRule="auto"/>
        <w:ind w:left="1843"/>
        <w:jc w:val="both"/>
        <w:rPr>
          <w:rFonts w:ascii="Arial" w:hAnsi="Arial" w:cs="Arial"/>
        </w:rPr>
      </w:pPr>
      <w:r w:rsidRPr="008E1874">
        <w:rPr>
          <w:rFonts w:ascii="Arial" w:hAnsi="Arial" w:cs="Arial"/>
        </w:rPr>
        <w:t>Guido (obszar 4,5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r>
      <w:r w:rsidRPr="008E1874">
        <w:rPr>
          <w:rFonts w:ascii="Arial" w:hAnsi="Arial" w:cs="Arial"/>
        </w:rPr>
        <w:tab/>
        <w:t xml:space="preserve">  </w:t>
      </w:r>
      <w:r w:rsidR="00CD63F6">
        <w:rPr>
          <w:rFonts w:ascii="Arial" w:hAnsi="Arial" w:cs="Arial"/>
        </w:rPr>
        <w:t>7 725</w:t>
      </w:r>
      <w:r w:rsidRPr="008E1874">
        <w:rPr>
          <w:rFonts w:ascii="Arial" w:hAnsi="Arial" w:cs="Arial"/>
        </w:rPr>
        <w:t xml:space="preserve"> mieszkańców,</w:t>
      </w:r>
    </w:p>
    <w:p w:rsidR="00BB7C55" w:rsidRPr="008E1874" w:rsidRDefault="00BB7C55" w:rsidP="00BB7C55">
      <w:pPr>
        <w:pStyle w:val="Akapitzlist"/>
        <w:spacing w:line="360" w:lineRule="auto"/>
        <w:ind w:left="1843"/>
        <w:jc w:val="both"/>
        <w:rPr>
          <w:rFonts w:ascii="Arial" w:hAnsi="Arial" w:cs="Arial"/>
        </w:rPr>
      </w:pPr>
      <w:r w:rsidRPr="008E1874">
        <w:rPr>
          <w:rFonts w:ascii="Arial" w:hAnsi="Arial" w:cs="Arial"/>
        </w:rPr>
        <w:t>Kończyce (obszar 1,8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t xml:space="preserve"> </w:t>
      </w:r>
      <w:r w:rsidRPr="008E1874">
        <w:rPr>
          <w:rFonts w:ascii="Arial" w:hAnsi="Arial" w:cs="Arial"/>
        </w:rPr>
        <w:tab/>
        <w:t xml:space="preserve">  2 </w:t>
      </w:r>
      <w:r w:rsidR="00CD63F6">
        <w:rPr>
          <w:rFonts w:ascii="Arial" w:hAnsi="Arial" w:cs="Arial"/>
        </w:rPr>
        <w:t>228</w:t>
      </w:r>
      <w:r w:rsidRPr="008E1874">
        <w:rPr>
          <w:rFonts w:ascii="Arial" w:hAnsi="Arial" w:cs="Arial"/>
        </w:rPr>
        <w:t xml:space="preserve"> mieszkańców,</w:t>
      </w:r>
    </w:p>
    <w:p w:rsidR="00BB7C55" w:rsidRPr="008E1874" w:rsidRDefault="00BB7C55" w:rsidP="00BB7C55">
      <w:pPr>
        <w:pStyle w:val="Akapitzlist"/>
        <w:spacing w:line="360" w:lineRule="auto"/>
        <w:ind w:left="1843"/>
        <w:jc w:val="both"/>
        <w:rPr>
          <w:rFonts w:ascii="Arial" w:hAnsi="Arial" w:cs="Arial"/>
        </w:rPr>
      </w:pPr>
      <w:r w:rsidRPr="008E1874">
        <w:rPr>
          <w:rFonts w:ascii="Arial" w:hAnsi="Arial" w:cs="Arial"/>
        </w:rPr>
        <w:t>Makoszowy (obszar 9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t xml:space="preserve">  </w:t>
      </w:r>
      <w:r w:rsidRPr="008E1874">
        <w:rPr>
          <w:rFonts w:ascii="Arial" w:hAnsi="Arial" w:cs="Arial"/>
        </w:rPr>
        <w:tab/>
        <w:t xml:space="preserve">  2 1</w:t>
      </w:r>
      <w:r w:rsidR="00CD63F6">
        <w:rPr>
          <w:rFonts w:ascii="Arial" w:hAnsi="Arial" w:cs="Arial"/>
        </w:rPr>
        <w:t>38</w:t>
      </w:r>
      <w:r w:rsidRPr="008E1874">
        <w:rPr>
          <w:rFonts w:ascii="Arial" w:hAnsi="Arial" w:cs="Arial"/>
        </w:rPr>
        <w:t xml:space="preserve"> mieszkańców,</w:t>
      </w:r>
    </w:p>
    <w:p w:rsidR="00DE3AC5" w:rsidRDefault="00BB7C55" w:rsidP="00BB7C55">
      <w:pPr>
        <w:pStyle w:val="Akapitzlist"/>
        <w:spacing w:line="360" w:lineRule="auto"/>
        <w:ind w:left="1843"/>
        <w:jc w:val="both"/>
        <w:rPr>
          <w:rFonts w:ascii="Arial" w:hAnsi="Arial" w:cs="Arial"/>
        </w:rPr>
      </w:pPr>
      <w:r w:rsidRPr="008E1874">
        <w:rPr>
          <w:rFonts w:ascii="Arial" w:hAnsi="Arial" w:cs="Arial"/>
        </w:rPr>
        <w:t>Pawłów (obszar 1,9 km</w:t>
      </w:r>
      <w:r w:rsidRPr="008E1874">
        <w:rPr>
          <w:rFonts w:ascii="Arial" w:hAnsi="Arial" w:cs="Arial"/>
          <w:vertAlign w:val="superscript"/>
        </w:rPr>
        <w:t>2</w:t>
      </w:r>
      <w:r w:rsidRPr="008E1874">
        <w:rPr>
          <w:rFonts w:ascii="Arial" w:hAnsi="Arial" w:cs="Arial"/>
        </w:rPr>
        <w:t>)</w:t>
      </w:r>
      <w:r w:rsidRPr="008E1874">
        <w:rPr>
          <w:rFonts w:ascii="Arial" w:hAnsi="Arial" w:cs="Arial"/>
        </w:rPr>
        <w:tab/>
      </w:r>
      <w:r w:rsidRPr="008E1874">
        <w:rPr>
          <w:rFonts w:ascii="Arial" w:hAnsi="Arial" w:cs="Arial"/>
        </w:rPr>
        <w:tab/>
      </w:r>
      <w:r w:rsidRPr="008E1874">
        <w:rPr>
          <w:rFonts w:ascii="Arial" w:hAnsi="Arial" w:cs="Arial"/>
        </w:rPr>
        <w:tab/>
      </w:r>
      <w:r w:rsidRPr="008E1874">
        <w:rPr>
          <w:rFonts w:ascii="Arial" w:hAnsi="Arial" w:cs="Arial"/>
        </w:rPr>
        <w:tab/>
        <w:t xml:space="preserve">  2 </w:t>
      </w:r>
      <w:r w:rsidR="00CD63F6">
        <w:rPr>
          <w:rFonts w:ascii="Arial" w:hAnsi="Arial" w:cs="Arial"/>
        </w:rPr>
        <w:t>195 mieszkańców.</w:t>
      </w:r>
    </w:p>
    <w:p w:rsidR="00BB7C55" w:rsidRPr="00DE3AC5" w:rsidRDefault="00DE3AC5" w:rsidP="00DE3AC5">
      <w:pPr>
        <w:spacing w:line="360" w:lineRule="auto"/>
        <w:ind w:firstLine="708"/>
        <w:jc w:val="both"/>
        <w:rPr>
          <w:rFonts w:ascii="Arial" w:hAnsi="Arial" w:cs="Arial"/>
        </w:rPr>
      </w:pPr>
      <w:r w:rsidRPr="00DE3AC5">
        <w:rPr>
          <w:rFonts w:ascii="Arial" w:hAnsi="Arial" w:cs="Arial"/>
        </w:rPr>
        <w:t xml:space="preserve">Łączna liczba mieszkańców zameldowanych na pobyt stały wynosi: </w:t>
      </w:r>
      <w:r>
        <w:rPr>
          <w:rFonts w:ascii="Arial" w:hAnsi="Arial" w:cs="Arial"/>
        </w:rPr>
        <w:t>72 478</w:t>
      </w:r>
      <w:r w:rsidRPr="00DE3AC5">
        <w:rPr>
          <w:rFonts w:ascii="Arial" w:hAnsi="Arial" w:cs="Arial"/>
        </w:rPr>
        <w:t xml:space="preserve"> osób.</w:t>
      </w:r>
      <w:r w:rsidR="00BB7C55" w:rsidRPr="00DE3AC5">
        <w:rPr>
          <w:rFonts w:ascii="Arial" w:hAnsi="Arial" w:cs="Arial"/>
        </w:rPr>
        <w:t xml:space="preserve"> </w:t>
      </w:r>
    </w:p>
    <w:p w:rsidR="0003129F" w:rsidRPr="008E1874" w:rsidRDefault="0003129F" w:rsidP="00DF2FB0">
      <w:pPr>
        <w:pStyle w:val="Akapitzlist"/>
        <w:numPr>
          <w:ilvl w:val="1"/>
          <w:numId w:val="10"/>
        </w:numPr>
        <w:spacing w:line="360" w:lineRule="auto"/>
        <w:ind w:left="567"/>
        <w:jc w:val="both"/>
        <w:rPr>
          <w:rFonts w:ascii="Arial" w:hAnsi="Arial" w:cs="Arial"/>
        </w:rPr>
      </w:pPr>
      <w:r w:rsidRPr="008E1874">
        <w:rPr>
          <w:rFonts w:ascii="Arial" w:hAnsi="Arial" w:cs="Arial"/>
        </w:rPr>
        <w:t>W mieście Zabrze funkcjonują następujące rodzaje zabudowy:</w:t>
      </w:r>
    </w:p>
    <w:p w:rsidR="0003129F" w:rsidRPr="002227D1" w:rsidRDefault="0003129F" w:rsidP="00DF2FB0">
      <w:pPr>
        <w:pStyle w:val="Akapitzlist"/>
        <w:numPr>
          <w:ilvl w:val="0"/>
          <w:numId w:val="11"/>
        </w:numPr>
        <w:spacing w:line="360" w:lineRule="auto"/>
        <w:jc w:val="both"/>
        <w:rPr>
          <w:rFonts w:ascii="Arial" w:hAnsi="Arial" w:cs="Arial"/>
        </w:rPr>
      </w:pPr>
      <w:r w:rsidRPr="002227D1">
        <w:rPr>
          <w:rFonts w:ascii="Arial" w:hAnsi="Arial" w:cs="Arial"/>
        </w:rPr>
        <w:t xml:space="preserve">jednorodzinna; </w:t>
      </w:r>
    </w:p>
    <w:p w:rsidR="0003129F" w:rsidRPr="008E1874" w:rsidRDefault="0003129F" w:rsidP="00DF2FB0">
      <w:pPr>
        <w:pStyle w:val="Akapitzlist"/>
        <w:numPr>
          <w:ilvl w:val="0"/>
          <w:numId w:val="11"/>
        </w:numPr>
        <w:spacing w:line="360" w:lineRule="auto"/>
        <w:jc w:val="both"/>
        <w:rPr>
          <w:rFonts w:ascii="Arial" w:hAnsi="Arial" w:cs="Arial"/>
        </w:rPr>
      </w:pPr>
      <w:r w:rsidRPr="008E1874">
        <w:rPr>
          <w:rFonts w:ascii="Arial" w:hAnsi="Arial" w:cs="Arial"/>
        </w:rPr>
        <w:t>wielorodzinna;</w:t>
      </w:r>
    </w:p>
    <w:p w:rsidR="0003129F" w:rsidRPr="008E1874" w:rsidRDefault="0003129F" w:rsidP="00DF2FB0">
      <w:pPr>
        <w:pStyle w:val="Akapitzlist"/>
        <w:numPr>
          <w:ilvl w:val="0"/>
          <w:numId w:val="11"/>
        </w:numPr>
        <w:spacing w:line="360" w:lineRule="auto"/>
        <w:jc w:val="both"/>
        <w:rPr>
          <w:rFonts w:ascii="Arial" w:hAnsi="Arial" w:cs="Arial"/>
        </w:rPr>
      </w:pPr>
      <w:r w:rsidRPr="008E1874">
        <w:rPr>
          <w:rFonts w:ascii="Arial" w:hAnsi="Arial" w:cs="Arial"/>
        </w:rPr>
        <w:t>niezamieszkała;</w:t>
      </w:r>
    </w:p>
    <w:p w:rsidR="0003129F" w:rsidRPr="008E1874" w:rsidRDefault="0003129F" w:rsidP="00DF2FB0">
      <w:pPr>
        <w:pStyle w:val="Akapitzlist"/>
        <w:numPr>
          <w:ilvl w:val="0"/>
          <w:numId w:val="11"/>
        </w:numPr>
        <w:spacing w:line="360" w:lineRule="auto"/>
        <w:jc w:val="both"/>
        <w:rPr>
          <w:rFonts w:ascii="Arial" w:hAnsi="Arial" w:cs="Arial"/>
        </w:rPr>
      </w:pPr>
      <w:r w:rsidRPr="008E1874">
        <w:rPr>
          <w:rFonts w:ascii="Arial" w:hAnsi="Arial" w:cs="Arial"/>
        </w:rPr>
        <w:t>mieszana (zamieszkała wraz niezamieszkałą).</w:t>
      </w:r>
    </w:p>
    <w:p w:rsidR="0003129F" w:rsidRPr="008E1874" w:rsidRDefault="0003129F" w:rsidP="00F62746">
      <w:pPr>
        <w:pStyle w:val="Akapitzlist"/>
        <w:tabs>
          <w:tab w:val="left" w:pos="851"/>
        </w:tabs>
        <w:spacing w:line="360" w:lineRule="auto"/>
        <w:ind w:left="709"/>
        <w:jc w:val="both"/>
        <w:rPr>
          <w:rFonts w:ascii="Arial" w:hAnsi="Arial" w:cs="Arial"/>
        </w:rPr>
      </w:pPr>
      <w:r w:rsidRPr="008E1874">
        <w:rPr>
          <w:rFonts w:ascii="Arial" w:hAnsi="Arial" w:cs="Arial"/>
        </w:rPr>
        <w:t>W mieście Zabrze przyjmuje się następującą strukturę zamieszkania:</w:t>
      </w:r>
    </w:p>
    <w:p w:rsidR="0003129F" w:rsidRPr="008E1874" w:rsidRDefault="0003129F" w:rsidP="00F62746">
      <w:pPr>
        <w:pStyle w:val="Akapitzlist"/>
        <w:tabs>
          <w:tab w:val="left" w:pos="851"/>
        </w:tabs>
        <w:spacing w:line="360" w:lineRule="auto"/>
        <w:ind w:left="709"/>
        <w:jc w:val="both"/>
        <w:rPr>
          <w:rFonts w:ascii="Arial" w:hAnsi="Arial" w:cs="Arial"/>
        </w:rPr>
      </w:pPr>
      <w:r w:rsidRPr="008E1874">
        <w:rPr>
          <w:rFonts w:ascii="Arial" w:hAnsi="Arial" w:cs="Arial"/>
        </w:rPr>
        <w:t xml:space="preserve">- zabudowa jednorodzinna </w:t>
      </w:r>
      <w:r w:rsidR="00B93EA2">
        <w:rPr>
          <w:rFonts w:ascii="Arial" w:hAnsi="Arial" w:cs="Arial"/>
        </w:rPr>
        <w:t>około 12</w:t>
      </w:r>
      <w:r w:rsidRPr="008E1874">
        <w:rPr>
          <w:rFonts w:ascii="Arial" w:hAnsi="Arial" w:cs="Arial"/>
        </w:rPr>
        <w:t xml:space="preserve">% mieszkańców; </w:t>
      </w:r>
    </w:p>
    <w:p w:rsidR="0003129F" w:rsidRPr="008E1874" w:rsidRDefault="0003129F" w:rsidP="00F62746">
      <w:pPr>
        <w:pStyle w:val="Akapitzlist"/>
        <w:tabs>
          <w:tab w:val="left" w:pos="851"/>
        </w:tabs>
        <w:spacing w:line="360" w:lineRule="auto"/>
        <w:ind w:left="709"/>
        <w:jc w:val="both"/>
        <w:rPr>
          <w:rFonts w:ascii="Arial" w:hAnsi="Arial" w:cs="Arial"/>
        </w:rPr>
      </w:pPr>
      <w:r w:rsidRPr="008E1874">
        <w:rPr>
          <w:rFonts w:ascii="Arial" w:hAnsi="Arial" w:cs="Arial"/>
        </w:rPr>
        <w:t xml:space="preserve">- zabudowa wielorodzinna </w:t>
      </w:r>
      <w:r w:rsidR="00B93EA2">
        <w:rPr>
          <w:rFonts w:ascii="Arial" w:hAnsi="Arial" w:cs="Arial"/>
        </w:rPr>
        <w:t>około 88</w:t>
      </w:r>
      <w:r w:rsidR="00796137" w:rsidRPr="008E1874">
        <w:rPr>
          <w:rFonts w:ascii="Arial" w:hAnsi="Arial" w:cs="Arial"/>
        </w:rPr>
        <w:t>% mieszkańców.</w:t>
      </w:r>
    </w:p>
    <w:p w:rsidR="0003129F" w:rsidRPr="008E1874" w:rsidRDefault="0003129F" w:rsidP="00DF2FB0">
      <w:pPr>
        <w:pStyle w:val="Akapitzlist"/>
        <w:numPr>
          <w:ilvl w:val="1"/>
          <w:numId w:val="10"/>
        </w:numPr>
        <w:tabs>
          <w:tab w:val="left" w:pos="851"/>
        </w:tabs>
        <w:spacing w:line="360" w:lineRule="auto"/>
        <w:ind w:left="567"/>
        <w:jc w:val="both"/>
        <w:rPr>
          <w:rFonts w:ascii="Arial" w:hAnsi="Arial" w:cs="Arial"/>
        </w:rPr>
      </w:pPr>
      <w:r w:rsidRPr="008E1874">
        <w:rPr>
          <w:rFonts w:ascii="Arial" w:eastAsia="Calibri" w:hAnsi="Arial" w:cs="Arial"/>
          <w:lang w:eastAsia="en-US"/>
        </w:rPr>
        <w:t>Powy</w:t>
      </w:r>
      <w:r w:rsidRPr="008E1874">
        <w:rPr>
          <w:rFonts w:ascii="Arial" w:eastAsia="TimesNewRoman" w:hAnsi="Arial" w:cs="Arial"/>
          <w:lang w:eastAsia="en-US"/>
        </w:rPr>
        <w:t>ż</w:t>
      </w:r>
      <w:r w:rsidRPr="008E1874">
        <w:rPr>
          <w:rFonts w:ascii="Arial" w:eastAsia="Calibri" w:hAnsi="Arial" w:cs="Arial"/>
          <w:lang w:eastAsia="en-US"/>
        </w:rPr>
        <w:t>sze dane obejmuj</w:t>
      </w:r>
      <w:r w:rsidRPr="008E1874">
        <w:rPr>
          <w:rFonts w:ascii="Arial" w:eastAsia="TimesNewRoman" w:hAnsi="Arial" w:cs="Arial"/>
          <w:lang w:eastAsia="en-US"/>
        </w:rPr>
        <w:t xml:space="preserve">ą </w:t>
      </w:r>
      <w:r w:rsidRPr="008E1874">
        <w:rPr>
          <w:rFonts w:ascii="Arial" w:eastAsia="Calibri" w:hAnsi="Arial" w:cs="Arial"/>
          <w:lang w:eastAsia="en-US"/>
        </w:rPr>
        <w:t>stan na koniec</w:t>
      </w:r>
      <w:r w:rsidR="00DE3AC5">
        <w:rPr>
          <w:rFonts w:ascii="Arial" w:eastAsia="Calibri" w:hAnsi="Arial" w:cs="Arial"/>
          <w:bCs/>
          <w:lang w:eastAsia="en-US"/>
        </w:rPr>
        <w:t xml:space="preserve"> 2015</w:t>
      </w:r>
      <w:r w:rsidRPr="008E1874">
        <w:rPr>
          <w:rFonts w:ascii="Arial" w:eastAsia="Calibri" w:hAnsi="Arial" w:cs="Arial"/>
          <w:bCs/>
          <w:lang w:eastAsia="en-US"/>
        </w:rPr>
        <w:t xml:space="preserve"> roku, </w:t>
      </w:r>
      <w:r w:rsidRPr="008E1874">
        <w:rPr>
          <w:rFonts w:ascii="Arial" w:eastAsia="Calibri" w:hAnsi="Arial" w:cs="Arial"/>
          <w:lang w:eastAsia="en-US"/>
        </w:rPr>
        <w:t>Zamawiaj</w:t>
      </w:r>
      <w:r w:rsidRPr="008E1874">
        <w:rPr>
          <w:rFonts w:ascii="Arial" w:eastAsia="TimesNewRoman" w:hAnsi="Arial" w:cs="Arial"/>
          <w:lang w:eastAsia="en-US"/>
        </w:rPr>
        <w:t>ą</w:t>
      </w:r>
      <w:r w:rsidRPr="008E1874">
        <w:rPr>
          <w:rFonts w:ascii="Arial" w:eastAsia="Calibri" w:hAnsi="Arial" w:cs="Arial"/>
          <w:lang w:eastAsia="en-US"/>
        </w:rPr>
        <w:t>cy zastrzega sobie prawo do zwi</w:t>
      </w:r>
      <w:r w:rsidRPr="008E1874">
        <w:rPr>
          <w:rFonts w:ascii="Arial" w:eastAsia="TimesNewRoman" w:hAnsi="Arial" w:cs="Arial"/>
          <w:lang w:eastAsia="en-US"/>
        </w:rPr>
        <w:t>ę</w:t>
      </w:r>
      <w:r w:rsidRPr="008E1874">
        <w:rPr>
          <w:rFonts w:ascii="Arial" w:eastAsia="Calibri" w:hAnsi="Arial" w:cs="Arial"/>
          <w:lang w:eastAsia="en-US"/>
        </w:rPr>
        <w:t>kszenia lub zmniejszenia liczby obsługiwanych nieruchomo</w:t>
      </w:r>
      <w:r w:rsidRPr="008E1874">
        <w:rPr>
          <w:rFonts w:ascii="Arial" w:eastAsia="TimesNewRoman" w:hAnsi="Arial" w:cs="Arial"/>
          <w:lang w:eastAsia="en-US"/>
        </w:rPr>
        <w:t>ś</w:t>
      </w:r>
      <w:r w:rsidRPr="008E1874">
        <w:rPr>
          <w:rFonts w:ascii="Arial" w:eastAsia="Calibri" w:hAnsi="Arial" w:cs="Arial"/>
          <w:lang w:eastAsia="en-US"/>
        </w:rPr>
        <w:t>ci w zakresie odbioru odpadów komunalnych</w:t>
      </w:r>
      <w:r w:rsidR="00F86331">
        <w:rPr>
          <w:rFonts w:ascii="Arial" w:eastAsia="Calibri" w:hAnsi="Arial" w:cs="Arial"/>
          <w:lang w:eastAsia="en-US"/>
        </w:rPr>
        <w:t xml:space="preserve"> w każdej z </w:t>
      </w:r>
      <w:r w:rsidR="00694497">
        <w:rPr>
          <w:rFonts w:ascii="Arial" w:eastAsia="Calibri" w:hAnsi="Arial" w:cs="Arial"/>
          <w:lang w:eastAsia="en-US"/>
        </w:rPr>
        <w:t>dwóch</w:t>
      </w:r>
      <w:r w:rsidR="00F86331">
        <w:rPr>
          <w:rFonts w:ascii="Arial" w:eastAsia="Calibri" w:hAnsi="Arial" w:cs="Arial"/>
          <w:lang w:eastAsia="en-US"/>
        </w:rPr>
        <w:t xml:space="preserve"> części niniejszego zamówienia</w:t>
      </w:r>
      <w:r w:rsidRPr="008E1874">
        <w:rPr>
          <w:rFonts w:ascii="Arial" w:eastAsia="Calibri" w:hAnsi="Arial" w:cs="Arial"/>
          <w:lang w:eastAsia="en-US"/>
        </w:rPr>
        <w:t>. Zmiana liczby obsługiwanych nieruchomo</w:t>
      </w:r>
      <w:r w:rsidRPr="008E1874">
        <w:rPr>
          <w:rFonts w:ascii="Arial" w:eastAsia="TimesNewRoman" w:hAnsi="Arial" w:cs="Arial"/>
          <w:lang w:eastAsia="en-US"/>
        </w:rPr>
        <w:t>ś</w:t>
      </w:r>
      <w:r w:rsidRPr="008E1874">
        <w:rPr>
          <w:rFonts w:ascii="Arial" w:eastAsia="Calibri" w:hAnsi="Arial" w:cs="Arial"/>
          <w:lang w:eastAsia="en-US"/>
        </w:rPr>
        <w:t>ci nie b</w:t>
      </w:r>
      <w:r w:rsidRPr="008E1874">
        <w:rPr>
          <w:rFonts w:ascii="Arial" w:eastAsia="TimesNewRoman" w:hAnsi="Arial" w:cs="Arial"/>
          <w:lang w:eastAsia="en-US"/>
        </w:rPr>
        <w:t>ę</w:t>
      </w:r>
      <w:r w:rsidRPr="008E1874">
        <w:rPr>
          <w:rFonts w:ascii="Arial" w:eastAsia="Calibri" w:hAnsi="Arial" w:cs="Arial"/>
          <w:lang w:eastAsia="en-US"/>
        </w:rPr>
        <w:t>dzie powodowa</w:t>
      </w:r>
      <w:r w:rsidRPr="008E1874">
        <w:rPr>
          <w:rFonts w:ascii="Arial" w:eastAsia="TimesNewRoman" w:hAnsi="Arial" w:cs="Arial"/>
          <w:lang w:eastAsia="en-US"/>
        </w:rPr>
        <w:t xml:space="preserve">ć </w:t>
      </w:r>
      <w:r w:rsidRPr="008E1874">
        <w:rPr>
          <w:rFonts w:ascii="Arial" w:eastAsia="Calibri" w:hAnsi="Arial" w:cs="Arial"/>
          <w:lang w:eastAsia="en-US"/>
        </w:rPr>
        <w:t>zmiany zapisów Umowy, ani zmiany warto</w:t>
      </w:r>
      <w:r w:rsidRPr="008E1874">
        <w:rPr>
          <w:rFonts w:ascii="Arial" w:eastAsia="TimesNewRoman" w:hAnsi="Arial" w:cs="Arial"/>
          <w:lang w:eastAsia="en-US"/>
        </w:rPr>
        <w:t>ś</w:t>
      </w:r>
      <w:r w:rsidRPr="008E1874">
        <w:rPr>
          <w:rFonts w:ascii="Arial" w:eastAsia="Calibri" w:hAnsi="Arial" w:cs="Arial"/>
          <w:lang w:eastAsia="en-US"/>
        </w:rPr>
        <w:t>ci zamówienia.</w:t>
      </w:r>
    </w:p>
    <w:p w:rsidR="00930776" w:rsidRPr="00DE3AC5" w:rsidRDefault="0003129F" w:rsidP="00DF2FB0">
      <w:pPr>
        <w:pStyle w:val="Akapitzlist"/>
        <w:numPr>
          <w:ilvl w:val="1"/>
          <w:numId w:val="10"/>
        </w:numPr>
        <w:tabs>
          <w:tab w:val="left" w:pos="851"/>
        </w:tabs>
        <w:spacing w:line="360" w:lineRule="auto"/>
        <w:ind w:left="567"/>
        <w:jc w:val="both"/>
        <w:rPr>
          <w:rFonts w:ascii="Arial" w:hAnsi="Arial" w:cs="Arial"/>
        </w:rPr>
      </w:pPr>
      <w:r w:rsidRPr="008E1874">
        <w:rPr>
          <w:rFonts w:ascii="Arial" w:eastAsia="Calibri" w:hAnsi="Arial" w:cs="Arial"/>
          <w:lang w:eastAsia="en-US"/>
        </w:rPr>
        <w:t xml:space="preserve">Bieżące informacje o terenie można pozyskać z Systemu Informacji o Terenie dostępnego pod adresem </w:t>
      </w:r>
      <w:hyperlink r:id="rId9" w:history="1">
        <w:r w:rsidR="00DE3AC5" w:rsidRPr="00E37031">
          <w:rPr>
            <w:rStyle w:val="Hipercze"/>
            <w:rFonts w:ascii="Arial" w:eastAsia="Calibri" w:hAnsi="Arial" w:cs="Arial"/>
            <w:lang w:eastAsia="en-US"/>
          </w:rPr>
          <w:t>http://siot.um.zabrze.pl/</w:t>
        </w:r>
      </w:hyperlink>
      <w:r w:rsidRPr="00DE3AC5">
        <w:rPr>
          <w:rFonts w:ascii="Arial" w:eastAsia="Calibri" w:hAnsi="Arial" w:cs="Arial"/>
          <w:lang w:eastAsia="en-US"/>
        </w:rPr>
        <w:t>.</w:t>
      </w:r>
    </w:p>
    <w:p w:rsidR="00437EC4" w:rsidRPr="00437EC4" w:rsidRDefault="00F62746" w:rsidP="00DF2FB0">
      <w:pPr>
        <w:pStyle w:val="Akapitzlist"/>
        <w:numPr>
          <w:ilvl w:val="1"/>
          <w:numId w:val="10"/>
        </w:numPr>
        <w:autoSpaceDE w:val="0"/>
        <w:autoSpaceDN w:val="0"/>
        <w:adjustRightInd w:val="0"/>
        <w:spacing w:line="360" w:lineRule="auto"/>
        <w:ind w:left="567"/>
        <w:jc w:val="both"/>
        <w:rPr>
          <w:rFonts w:ascii="Arial" w:eastAsia="Calibri" w:hAnsi="Arial" w:cs="Arial"/>
          <w:lang w:eastAsia="en-US"/>
        </w:rPr>
      </w:pPr>
      <w:r w:rsidRPr="008E1874">
        <w:rPr>
          <w:rFonts w:ascii="Arial" w:eastAsia="Calibri" w:hAnsi="Arial" w:cs="Arial"/>
          <w:bCs/>
          <w:lang w:eastAsia="en-US"/>
        </w:rPr>
        <w:t xml:space="preserve">W mieście Zabrze w </w:t>
      </w:r>
      <w:r w:rsidR="00DE3AC5">
        <w:rPr>
          <w:rFonts w:ascii="Arial" w:eastAsia="Calibri" w:hAnsi="Arial" w:cs="Arial"/>
          <w:bCs/>
          <w:lang w:eastAsia="en-US"/>
        </w:rPr>
        <w:t>latach</w:t>
      </w:r>
      <w:r w:rsidRPr="008E1874">
        <w:rPr>
          <w:rFonts w:ascii="Arial" w:eastAsia="Calibri" w:hAnsi="Arial" w:cs="Arial"/>
          <w:bCs/>
          <w:lang w:eastAsia="en-US"/>
        </w:rPr>
        <w:t xml:space="preserve"> </w:t>
      </w:r>
      <w:r w:rsidR="00937320">
        <w:rPr>
          <w:rFonts w:ascii="Arial" w:eastAsia="Calibri" w:hAnsi="Arial" w:cs="Arial"/>
          <w:bCs/>
          <w:lang w:eastAsia="en-US"/>
        </w:rPr>
        <w:t xml:space="preserve">2013 – 2016 bezpośrednio od właścicieli nieruchomości </w:t>
      </w:r>
      <w:r w:rsidRPr="008E1874">
        <w:rPr>
          <w:rFonts w:ascii="Arial" w:eastAsia="Calibri" w:hAnsi="Arial" w:cs="Arial"/>
          <w:bCs/>
          <w:lang w:eastAsia="en-US"/>
        </w:rPr>
        <w:t>zebrano następujące ilości odpadów</w:t>
      </w:r>
      <w:r w:rsidR="008B4976">
        <w:rPr>
          <w:rFonts w:ascii="Arial" w:eastAsia="Calibri" w:hAnsi="Arial" w:cs="Arial"/>
          <w:bCs/>
          <w:lang w:eastAsia="en-US"/>
        </w:rPr>
        <w:t xml:space="preserve"> (wartości w Mg)</w:t>
      </w:r>
      <w:r w:rsidRPr="008E1874">
        <w:rPr>
          <w:rFonts w:ascii="Arial" w:eastAsia="Calibri" w:hAnsi="Arial" w:cs="Arial"/>
          <w:bCs/>
          <w:lang w:eastAsia="en-US"/>
        </w:rPr>
        <w:t>:</w:t>
      </w:r>
    </w:p>
    <w:tbl>
      <w:tblPr>
        <w:tblW w:w="10520" w:type="dxa"/>
        <w:tblInd w:w="-722" w:type="dxa"/>
        <w:tblCellMar>
          <w:left w:w="70" w:type="dxa"/>
          <w:right w:w="70" w:type="dxa"/>
        </w:tblCellMar>
        <w:tblLook w:val="04A0"/>
      </w:tblPr>
      <w:tblGrid>
        <w:gridCol w:w="1274"/>
        <w:gridCol w:w="4446"/>
        <w:gridCol w:w="1040"/>
        <w:gridCol w:w="880"/>
        <w:gridCol w:w="1000"/>
        <w:gridCol w:w="780"/>
        <w:gridCol w:w="1100"/>
      </w:tblGrid>
      <w:tr w:rsidR="00437EC4" w:rsidRPr="00437EC4" w:rsidTr="00C85CA5">
        <w:trPr>
          <w:trHeight w:val="705"/>
        </w:trPr>
        <w:tc>
          <w:tcPr>
            <w:tcW w:w="12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KOD odebranych odpadów</w:t>
            </w:r>
          </w:p>
        </w:tc>
        <w:tc>
          <w:tcPr>
            <w:tcW w:w="44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Rodzaj odebranych odpadów</w:t>
            </w:r>
          </w:p>
        </w:tc>
        <w:tc>
          <w:tcPr>
            <w:tcW w:w="1040" w:type="dxa"/>
            <w:tcBorders>
              <w:top w:val="single" w:sz="8" w:space="0" w:color="auto"/>
              <w:left w:val="nil"/>
              <w:bottom w:val="nil"/>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VI - XII</w:t>
            </w:r>
          </w:p>
        </w:tc>
        <w:tc>
          <w:tcPr>
            <w:tcW w:w="880" w:type="dxa"/>
            <w:tcBorders>
              <w:top w:val="single" w:sz="8" w:space="0" w:color="auto"/>
              <w:left w:val="nil"/>
              <w:bottom w:val="nil"/>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 </w:t>
            </w:r>
          </w:p>
        </w:tc>
        <w:tc>
          <w:tcPr>
            <w:tcW w:w="1000" w:type="dxa"/>
            <w:tcBorders>
              <w:top w:val="single" w:sz="8" w:space="0" w:color="auto"/>
              <w:left w:val="nil"/>
              <w:bottom w:val="nil"/>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 </w:t>
            </w:r>
          </w:p>
        </w:tc>
        <w:tc>
          <w:tcPr>
            <w:tcW w:w="780" w:type="dxa"/>
            <w:tcBorders>
              <w:top w:val="single" w:sz="8" w:space="0" w:color="auto"/>
              <w:left w:val="nil"/>
              <w:bottom w:val="nil"/>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I - VI</w:t>
            </w:r>
          </w:p>
        </w:tc>
        <w:tc>
          <w:tcPr>
            <w:tcW w:w="1100" w:type="dxa"/>
            <w:tcBorders>
              <w:top w:val="single" w:sz="8" w:space="0" w:color="auto"/>
              <w:left w:val="nil"/>
              <w:bottom w:val="nil"/>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 </w:t>
            </w:r>
          </w:p>
        </w:tc>
      </w:tr>
      <w:tr w:rsidR="00437EC4" w:rsidRPr="00437EC4" w:rsidTr="00C85CA5">
        <w:trPr>
          <w:trHeight w:val="315"/>
        </w:trPr>
        <w:tc>
          <w:tcPr>
            <w:tcW w:w="1274" w:type="dxa"/>
            <w:vMerge/>
            <w:tcBorders>
              <w:top w:val="single" w:sz="8" w:space="0" w:color="auto"/>
              <w:left w:val="single" w:sz="8" w:space="0" w:color="auto"/>
              <w:bottom w:val="single" w:sz="8" w:space="0" w:color="000000"/>
              <w:right w:val="single" w:sz="8" w:space="0" w:color="auto"/>
            </w:tcBorders>
            <w:vAlign w:val="center"/>
            <w:hideMark/>
          </w:tcPr>
          <w:p w:rsidR="00437EC4" w:rsidRPr="00C85CA5" w:rsidRDefault="00437EC4" w:rsidP="00437EC4">
            <w:pPr>
              <w:rPr>
                <w:rFonts w:ascii="Arial" w:hAnsi="Arial" w:cs="Arial"/>
                <w:b/>
                <w:bCs/>
                <w:color w:val="000000"/>
              </w:rPr>
            </w:pPr>
          </w:p>
        </w:tc>
        <w:tc>
          <w:tcPr>
            <w:tcW w:w="4446" w:type="dxa"/>
            <w:vMerge/>
            <w:tcBorders>
              <w:top w:val="single" w:sz="8" w:space="0" w:color="auto"/>
              <w:left w:val="single" w:sz="8" w:space="0" w:color="auto"/>
              <w:bottom w:val="single" w:sz="8" w:space="0" w:color="000000"/>
              <w:right w:val="single" w:sz="8" w:space="0" w:color="auto"/>
            </w:tcBorders>
            <w:vAlign w:val="center"/>
            <w:hideMark/>
          </w:tcPr>
          <w:p w:rsidR="00437EC4" w:rsidRPr="00C85CA5" w:rsidRDefault="00437EC4" w:rsidP="00437EC4">
            <w:pPr>
              <w:rPr>
                <w:rFonts w:ascii="Arial" w:hAnsi="Arial" w:cs="Arial"/>
                <w:b/>
                <w:bCs/>
                <w:color w:val="000000"/>
              </w:rPr>
            </w:pP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2013</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2014</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2015</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2016</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SUMA:</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15 01 01</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odpady opakowaniowe z papieru</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1,6</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2,5</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4,1</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15 01 02</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odpady opakowaniowe z tworzyw sztucznych</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6,1</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3,5</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9,6</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15 01 07</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odpady opakowaniowe ze szkła</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0,3</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0,9</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1,2</w:t>
            </w:r>
          </w:p>
        </w:tc>
      </w:tr>
      <w:tr w:rsidR="00437EC4" w:rsidRPr="00437EC4" w:rsidTr="00C85CA5">
        <w:trPr>
          <w:trHeight w:val="46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17 01 01</w:t>
            </w:r>
          </w:p>
        </w:tc>
        <w:tc>
          <w:tcPr>
            <w:tcW w:w="4446"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rPr>
                <w:rFonts w:ascii="Arial" w:hAnsi="Arial" w:cs="Arial"/>
                <w:color w:val="000000"/>
              </w:rPr>
            </w:pPr>
            <w:r w:rsidRPr="00C85CA5">
              <w:rPr>
                <w:rFonts w:ascii="Arial" w:hAnsi="Arial" w:cs="Arial"/>
                <w:color w:val="000000"/>
              </w:rPr>
              <w:t>odpady betonu oraz gruz betonowy z rozbiórek i remontów</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394,9</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2567</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451,72</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87,96</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3501,58</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17 01 02</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gruz ceglany</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136,2</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136,2</w:t>
            </w:r>
          </w:p>
        </w:tc>
      </w:tr>
      <w:tr w:rsidR="00437EC4" w:rsidRPr="00437EC4" w:rsidTr="00C85CA5">
        <w:trPr>
          <w:trHeight w:val="690"/>
        </w:trPr>
        <w:tc>
          <w:tcPr>
            <w:tcW w:w="12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17 01 07</w:t>
            </w:r>
          </w:p>
        </w:tc>
        <w:tc>
          <w:tcPr>
            <w:tcW w:w="4446"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rPr>
                <w:rFonts w:ascii="Arial" w:hAnsi="Arial" w:cs="Arial"/>
                <w:color w:val="000000"/>
              </w:rPr>
            </w:pPr>
            <w:r w:rsidRPr="00C85CA5">
              <w:rPr>
                <w:rFonts w:ascii="Arial" w:hAnsi="Arial" w:cs="Arial"/>
                <w:color w:val="000000"/>
              </w:rPr>
              <w:t>zmieszane odpady z betonu, gruzu ceglanego, odpadowych materiałów ceramicznych i elementów wyposażenia inne niż wymienione w 17 01 06</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944</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5401,73</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3408</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9753,71</w:t>
            </w:r>
          </w:p>
        </w:tc>
      </w:tr>
      <w:tr w:rsidR="00437EC4" w:rsidRPr="00437EC4" w:rsidTr="00C85CA5">
        <w:trPr>
          <w:trHeight w:val="315"/>
        </w:trPr>
        <w:tc>
          <w:tcPr>
            <w:tcW w:w="12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17 09 04</w:t>
            </w:r>
          </w:p>
        </w:tc>
        <w:tc>
          <w:tcPr>
            <w:tcW w:w="4446" w:type="dxa"/>
            <w:tcBorders>
              <w:top w:val="single" w:sz="8" w:space="0" w:color="auto"/>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zmieszane odpady z budowy</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59,3</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59,3</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20 01 01</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papier i tektura</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407,2</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980,6</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1122,56</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668,3</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3178,66</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20 01 02</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szkło</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593,8</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1276,3</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1628,4</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917,38</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4415,88</w:t>
            </w:r>
          </w:p>
        </w:tc>
      </w:tr>
      <w:tr w:rsidR="00437EC4" w:rsidRPr="00437EC4" w:rsidTr="00C867BA">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20 01 10</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odzież</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0,26</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0,26</w:t>
            </w:r>
          </w:p>
        </w:tc>
      </w:tr>
      <w:tr w:rsidR="00437EC4" w:rsidRPr="00437EC4" w:rsidTr="00C867BA">
        <w:trPr>
          <w:trHeight w:val="315"/>
        </w:trPr>
        <w:tc>
          <w:tcPr>
            <w:tcW w:w="12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lastRenderedPageBreak/>
              <w:t>20 01 32</w:t>
            </w:r>
          </w:p>
        </w:tc>
        <w:tc>
          <w:tcPr>
            <w:tcW w:w="4446" w:type="dxa"/>
            <w:tcBorders>
              <w:top w:val="single" w:sz="8" w:space="0" w:color="auto"/>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leki inne niż wymienione w 20 01 31</w:t>
            </w:r>
          </w:p>
        </w:tc>
        <w:tc>
          <w:tcPr>
            <w:tcW w:w="1040"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2,3</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4,1</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6,149</w:t>
            </w:r>
          </w:p>
        </w:tc>
        <w:tc>
          <w:tcPr>
            <w:tcW w:w="780"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2,4</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14,949</w:t>
            </w:r>
          </w:p>
        </w:tc>
      </w:tr>
      <w:tr w:rsidR="00437EC4" w:rsidRPr="00437EC4" w:rsidTr="00C85CA5">
        <w:trPr>
          <w:trHeight w:val="315"/>
        </w:trPr>
        <w:tc>
          <w:tcPr>
            <w:tcW w:w="1274" w:type="dxa"/>
            <w:tcBorders>
              <w:top w:val="nil"/>
              <w:left w:val="single" w:sz="8" w:space="0" w:color="auto"/>
              <w:bottom w:val="nil"/>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20 01 34</w:t>
            </w:r>
          </w:p>
        </w:tc>
        <w:tc>
          <w:tcPr>
            <w:tcW w:w="4446" w:type="dxa"/>
            <w:tcBorders>
              <w:top w:val="nil"/>
              <w:left w:val="nil"/>
              <w:bottom w:val="nil"/>
              <w:right w:val="single" w:sz="8" w:space="0" w:color="auto"/>
            </w:tcBorders>
            <w:shd w:val="clear" w:color="auto" w:fill="auto"/>
            <w:vAlign w:val="center"/>
            <w:hideMark/>
          </w:tcPr>
          <w:p w:rsidR="00437EC4" w:rsidRPr="00C85CA5" w:rsidRDefault="00437EC4" w:rsidP="00437EC4">
            <w:pPr>
              <w:rPr>
                <w:rFonts w:ascii="Arial" w:hAnsi="Arial" w:cs="Arial"/>
                <w:color w:val="000000"/>
              </w:rPr>
            </w:pPr>
            <w:r w:rsidRPr="00C85CA5">
              <w:rPr>
                <w:rFonts w:ascii="Arial" w:hAnsi="Arial" w:cs="Arial"/>
                <w:color w:val="000000"/>
              </w:rPr>
              <w:t>baterie i akumulatory inne niż wymienione w 20 01 33</w:t>
            </w:r>
          </w:p>
        </w:tc>
        <w:tc>
          <w:tcPr>
            <w:tcW w:w="1040" w:type="dxa"/>
            <w:tcBorders>
              <w:top w:val="nil"/>
              <w:left w:val="nil"/>
              <w:bottom w:val="nil"/>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0,2</w:t>
            </w:r>
          </w:p>
        </w:tc>
        <w:tc>
          <w:tcPr>
            <w:tcW w:w="880" w:type="dxa"/>
            <w:tcBorders>
              <w:top w:val="nil"/>
              <w:left w:val="nil"/>
              <w:bottom w:val="nil"/>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0,01</w:t>
            </w:r>
          </w:p>
        </w:tc>
        <w:tc>
          <w:tcPr>
            <w:tcW w:w="1000" w:type="dxa"/>
            <w:tcBorders>
              <w:top w:val="nil"/>
              <w:left w:val="nil"/>
              <w:bottom w:val="nil"/>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0,15</w:t>
            </w:r>
          </w:p>
        </w:tc>
        <w:tc>
          <w:tcPr>
            <w:tcW w:w="780" w:type="dxa"/>
            <w:tcBorders>
              <w:top w:val="nil"/>
              <w:left w:val="nil"/>
              <w:bottom w:val="nil"/>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0,06</w:t>
            </w:r>
          </w:p>
        </w:tc>
        <w:tc>
          <w:tcPr>
            <w:tcW w:w="1100" w:type="dxa"/>
            <w:tcBorders>
              <w:top w:val="nil"/>
              <w:left w:val="nil"/>
              <w:bottom w:val="nil"/>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0,42</w:t>
            </w:r>
          </w:p>
        </w:tc>
      </w:tr>
      <w:tr w:rsidR="00437EC4" w:rsidRPr="00437EC4" w:rsidTr="00C85CA5">
        <w:trPr>
          <w:trHeight w:val="690"/>
        </w:trPr>
        <w:tc>
          <w:tcPr>
            <w:tcW w:w="12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01 35*</w:t>
            </w:r>
          </w:p>
        </w:tc>
        <w:tc>
          <w:tcPr>
            <w:tcW w:w="4446"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rPr>
                <w:rFonts w:ascii="Arial" w:hAnsi="Arial" w:cs="Arial"/>
                <w:color w:val="000000"/>
              </w:rPr>
            </w:pPr>
            <w:r w:rsidRPr="00C85CA5">
              <w:rPr>
                <w:rFonts w:ascii="Arial" w:hAnsi="Arial" w:cs="Arial"/>
                <w:color w:val="000000"/>
              </w:rPr>
              <w:t>zużyte urządzenia elektryczne i elektroniczne inne niż wymienione w 20 01 21 i 20 01 23 zawierające niebezpieczne składniki</w:t>
            </w:r>
          </w:p>
        </w:tc>
        <w:tc>
          <w:tcPr>
            <w:tcW w:w="1040"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1,46</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1,46</w:t>
            </w:r>
          </w:p>
        </w:tc>
      </w:tr>
      <w:tr w:rsidR="00437EC4" w:rsidRPr="00437EC4" w:rsidTr="00C85CA5">
        <w:trPr>
          <w:trHeight w:val="46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20 01 36</w:t>
            </w:r>
          </w:p>
        </w:tc>
        <w:tc>
          <w:tcPr>
            <w:tcW w:w="4446"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rPr>
                <w:rFonts w:ascii="Arial" w:hAnsi="Arial" w:cs="Arial"/>
                <w:color w:val="000000"/>
              </w:rPr>
            </w:pPr>
            <w:r w:rsidRPr="00C85CA5">
              <w:rPr>
                <w:rFonts w:ascii="Arial" w:hAnsi="Arial" w:cs="Arial"/>
                <w:color w:val="000000"/>
              </w:rPr>
              <w:t>zużyte urządzenia elektryczne i elektroniczne inne niz wymienione w 20 01 21, 20 01 23 i 20 01 35</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3,2</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1,66</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4,86</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20 01 39</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tworzywa sztuczne</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636,06</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1676,6</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1867,94</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1130,3</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5310,92</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20 01 38</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drewno inne niż wymienione w 20 01 37</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50,5</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50,5</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20 02 01</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odpady ulegające biodegradacji</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1662,7</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5330,2</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4055,66</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1806</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12854,58</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20 03 01</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zmieszane odpady komunalne</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22059,42</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41003,5</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41050,18</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20014</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124126,82</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20 03 07</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odpady wielkogabarytowe</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779,9</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1476,6</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699,66</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581,58</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3537,74</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20 01 23</w:t>
            </w:r>
          </w:p>
        </w:tc>
        <w:tc>
          <w:tcPr>
            <w:tcW w:w="4446"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rPr>
                <w:rFonts w:ascii="Arial" w:hAnsi="Arial" w:cs="Arial"/>
                <w:color w:val="000000"/>
              </w:rPr>
            </w:pPr>
            <w:r w:rsidRPr="00C85CA5">
              <w:rPr>
                <w:rFonts w:ascii="Arial" w:hAnsi="Arial" w:cs="Arial"/>
                <w:color w:val="000000"/>
              </w:rPr>
              <w:t>urządzenia zawierające freony</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0,4</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0,4</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20 01 08</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odpady kuchenne ulegające biodegradacji</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33,7</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33,7</w:t>
            </w:r>
          </w:p>
        </w:tc>
      </w:tr>
      <w:tr w:rsidR="00437EC4" w:rsidRPr="00437EC4" w:rsidTr="00C85CA5">
        <w:trPr>
          <w:trHeight w:val="315"/>
        </w:trPr>
        <w:tc>
          <w:tcPr>
            <w:tcW w:w="1274" w:type="dxa"/>
            <w:tcBorders>
              <w:top w:val="nil"/>
              <w:left w:val="single" w:sz="8" w:space="0" w:color="auto"/>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30 01 99</w:t>
            </w:r>
          </w:p>
        </w:tc>
        <w:tc>
          <w:tcPr>
            <w:tcW w:w="4446" w:type="dxa"/>
            <w:tcBorders>
              <w:top w:val="nil"/>
              <w:left w:val="nil"/>
              <w:bottom w:val="single" w:sz="8" w:space="0" w:color="auto"/>
              <w:right w:val="single" w:sz="8" w:space="0" w:color="auto"/>
            </w:tcBorders>
            <w:shd w:val="clear" w:color="auto" w:fill="auto"/>
            <w:noWrap/>
            <w:vAlign w:val="center"/>
            <w:hideMark/>
          </w:tcPr>
          <w:p w:rsidR="00437EC4" w:rsidRPr="00C85CA5" w:rsidRDefault="00437EC4" w:rsidP="00437EC4">
            <w:pPr>
              <w:rPr>
                <w:rFonts w:ascii="Arial" w:hAnsi="Arial" w:cs="Arial"/>
                <w:color w:val="000000"/>
              </w:rPr>
            </w:pPr>
            <w:r w:rsidRPr="00C85CA5">
              <w:rPr>
                <w:rFonts w:ascii="Arial" w:hAnsi="Arial" w:cs="Arial"/>
                <w:color w:val="000000"/>
              </w:rPr>
              <w:t>odpady komunalne nie wymieniane w innych podgrupach</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0</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color w:val="000000"/>
              </w:rPr>
            </w:pPr>
            <w:r w:rsidRPr="00C85CA5">
              <w:rPr>
                <w:rFonts w:ascii="Arial" w:hAnsi="Arial" w:cs="Arial"/>
                <w:color w:val="000000"/>
              </w:rPr>
              <w:t>330,8</w:t>
            </w:r>
          </w:p>
        </w:tc>
        <w:tc>
          <w:tcPr>
            <w:tcW w:w="11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330,8</w:t>
            </w:r>
          </w:p>
        </w:tc>
      </w:tr>
      <w:tr w:rsidR="00437EC4" w:rsidRPr="00437EC4" w:rsidTr="008B132B">
        <w:trPr>
          <w:trHeight w:val="315"/>
        </w:trPr>
        <w:tc>
          <w:tcPr>
            <w:tcW w:w="572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37EC4" w:rsidRPr="00C85CA5" w:rsidRDefault="00437EC4" w:rsidP="00437EC4">
            <w:pPr>
              <w:jc w:val="right"/>
              <w:rPr>
                <w:rFonts w:ascii="Arial" w:hAnsi="Arial" w:cs="Arial"/>
                <w:b/>
                <w:bCs/>
                <w:color w:val="000000"/>
              </w:rPr>
            </w:pPr>
            <w:r w:rsidRPr="00C85CA5">
              <w:rPr>
                <w:rFonts w:ascii="Arial" w:hAnsi="Arial" w:cs="Arial"/>
                <w:b/>
                <w:bCs/>
                <w:color w:val="000000"/>
              </w:rPr>
              <w:t>SUMA:</w:t>
            </w:r>
          </w:p>
        </w:tc>
        <w:tc>
          <w:tcPr>
            <w:tcW w:w="104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26631,88</w:t>
            </w:r>
          </w:p>
        </w:tc>
        <w:tc>
          <w:tcPr>
            <w:tcW w:w="8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55464,9</w:t>
            </w:r>
          </w:p>
        </w:tc>
        <w:tc>
          <w:tcPr>
            <w:tcW w:w="100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56284,41</w:t>
            </w:r>
          </w:p>
        </w:tc>
        <w:tc>
          <w:tcPr>
            <w:tcW w:w="780" w:type="dxa"/>
            <w:tcBorders>
              <w:top w:val="nil"/>
              <w:left w:val="nil"/>
              <w:bottom w:val="single" w:sz="8" w:space="0" w:color="auto"/>
              <w:right w:val="single" w:sz="8" w:space="0" w:color="auto"/>
            </w:tcBorders>
            <w:shd w:val="clear" w:color="auto" w:fill="auto"/>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28947</w:t>
            </w:r>
          </w:p>
        </w:tc>
        <w:tc>
          <w:tcPr>
            <w:tcW w:w="1100" w:type="dxa"/>
            <w:tcBorders>
              <w:top w:val="nil"/>
              <w:left w:val="nil"/>
              <w:bottom w:val="single" w:sz="8" w:space="0" w:color="auto"/>
              <w:right w:val="single" w:sz="8" w:space="0" w:color="auto"/>
            </w:tcBorders>
            <w:shd w:val="clear" w:color="000000" w:fill="D9D9D9"/>
            <w:vAlign w:val="center"/>
            <w:hideMark/>
          </w:tcPr>
          <w:p w:rsidR="00437EC4" w:rsidRPr="00C85CA5" w:rsidRDefault="00437EC4" w:rsidP="00437EC4">
            <w:pPr>
              <w:jc w:val="center"/>
              <w:rPr>
                <w:rFonts w:ascii="Arial" w:hAnsi="Arial" w:cs="Arial"/>
                <w:b/>
                <w:bCs/>
                <w:color w:val="000000"/>
              </w:rPr>
            </w:pPr>
            <w:r w:rsidRPr="00C85CA5">
              <w:rPr>
                <w:rFonts w:ascii="Arial" w:hAnsi="Arial" w:cs="Arial"/>
                <w:b/>
                <w:bCs/>
                <w:color w:val="000000"/>
              </w:rPr>
              <w:t>167327,64</w:t>
            </w:r>
          </w:p>
        </w:tc>
      </w:tr>
    </w:tbl>
    <w:p w:rsidR="008B132B" w:rsidRPr="00527B4F" w:rsidRDefault="008B132B" w:rsidP="00DF2FB0">
      <w:pPr>
        <w:pStyle w:val="Akapitzlist"/>
        <w:numPr>
          <w:ilvl w:val="1"/>
          <w:numId w:val="10"/>
        </w:numPr>
        <w:tabs>
          <w:tab w:val="left" w:pos="284"/>
        </w:tabs>
        <w:spacing w:line="360" w:lineRule="auto"/>
        <w:ind w:left="567"/>
        <w:jc w:val="both"/>
        <w:rPr>
          <w:rFonts w:ascii="Arial" w:hAnsi="Arial" w:cs="Arial"/>
          <w:b/>
        </w:rPr>
      </w:pPr>
      <w:r>
        <w:rPr>
          <w:rFonts w:ascii="Arial" w:hAnsi="Arial" w:cs="Arial"/>
        </w:rPr>
        <w:t>W mieście Zabrze w okresie od stycznia 2015r. do czerwca 2016r. do stacjonarnego punktu selektywnego zbierania odpadów komunalnych dostarczono następujące ilości odpadów (wartości podane w Mg):</w:t>
      </w:r>
    </w:p>
    <w:tbl>
      <w:tblPr>
        <w:tblW w:w="9440" w:type="dxa"/>
        <w:tblInd w:w="55" w:type="dxa"/>
        <w:tblCellMar>
          <w:left w:w="70" w:type="dxa"/>
          <w:right w:w="70" w:type="dxa"/>
        </w:tblCellMar>
        <w:tblLook w:val="04A0"/>
      </w:tblPr>
      <w:tblGrid>
        <w:gridCol w:w="1291"/>
        <w:gridCol w:w="5269"/>
        <w:gridCol w:w="1000"/>
        <w:gridCol w:w="960"/>
        <w:gridCol w:w="920"/>
      </w:tblGrid>
      <w:tr w:rsidR="00795EA2" w:rsidRPr="00795EA2" w:rsidTr="00C85CA5">
        <w:trPr>
          <w:trHeight w:val="300"/>
        </w:trPr>
        <w:tc>
          <w:tcPr>
            <w:tcW w:w="129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KOD odebranych odpadów</w:t>
            </w:r>
          </w:p>
        </w:tc>
        <w:tc>
          <w:tcPr>
            <w:tcW w:w="52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Rodzaj odebranych odpadów</w:t>
            </w:r>
          </w:p>
        </w:tc>
        <w:tc>
          <w:tcPr>
            <w:tcW w:w="1000" w:type="dxa"/>
            <w:tcBorders>
              <w:top w:val="single" w:sz="8" w:space="0" w:color="auto"/>
              <w:left w:val="nil"/>
              <w:bottom w:val="nil"/>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 </w:t>
            </w:r>
          </w:p>
        </w:tc>
        <w:tc>
          <w:tcPr>
            <w:tcW w:w="960" w:type="dxa"/>
            <w:tcBorders>
              <w:top w:val="single" w:sz="8" w:space="0" w:color="auto"/>
              <w:left w:val="nil"/>
              <w:bottom w:val="nil"/>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I - VI</w:t>
            </w:r>
          </w:p>
        </w:tc>
        <w:tc>
          <w:tcPr>
            <w:tcW w:w="920" w:type="dxa"/>
            <w:tcBorders>
              <w:top w:val="single" w:sz="8" w:space="0" w:color="auto"/>
              <w:left w:val="nil"/>
              <w:bottom w:val="nil"/>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 </w:t>
            </w:r>
          </w:p>
        </w:tc>
      </w:tr>
      <w:tr w:rsidR="00795EA2" w:rsidRPr="00795EA2" w:rsidTr="00C85CA5">
        <w:trPr>
          <w:trHeight w:val="315"/>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795EA2" w:rsidRPr="00795EA2" w:rsidRDefault="00795EA2" w:rsidP="00795EA2">
            <w:pPr>
              <w:rPr>
                <w:rFonts w:ascii="Arial" w:hAnsi="Arial" w:cs="Arial"/>
                <w:b/>
                <w:bCs/>
                <w:color w:val="000000"/>
              </w:rPr>
            </w:pPr>
          </w:p>
        </w:tc>
        <w:tc>
          <w:tcPr>
            <w:tcW w:w="5269" w:type="dxa"/>
            <w:vMerge/>
            <w:tcBorders>
              <w:top w:val="single" w:sz="8" w:space="0" w:color="auto"/>
              <w:left w:val="single" w:sz="8" w:space="0" w:color="auto"/>
              <w:bottom w:val="single" w:sz="8" w:space="0" w:color="000000"/>
              <w:right w:val="single" w:sz="8" w:space="0" w:color="auto"/>
            </w:tcBorders>
            <w:vAlign w:val="center"/>
            <w:hideMark/>
          </w:tcPr>
          <w:p w:rsidR="00795EA2" w:rsidRPr="00795EA2" w:rsidRDefault="00795EA2" w:rsidP="00795EA2">
            <w:pPr>
              <w:rPr>
                <w:rFonts w:ascii="Arial" w:hAnsi="Arial" w:cs="Arial"/>
                <w:b/>
                <w:bCs/>
                <w:color w:val="000000"/>
              </w:rPr>
            </w:pP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2015</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2016</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SUMA:</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15 01 01</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odpady opakowaniowe z papieru</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0,6</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0,6</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15 01 02</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odpady opakowaniowe z tworzyw sztucznych</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1,66</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1,66</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15 01 06</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zmieszane odpady opakowaniowe</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0,18</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0,18</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15 01 07</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odpady opakowaniowe ze szkła</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0,5</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0,5</w:t>
            </w:r>
          </w:p>
        </w:tc>
      </w:tr>
      <w:tr w:rsidR="00795EA2" w:rsidRPr="00795EA2" w:rsidTr="00C85CA5">
        <w:trPr>
          <w:trHeight w:val="46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15 01 10</w:t>
            </w:r>
          </w:p>
        </w:tc>
        <w:tc>
          <w:tcPr>
            <w:tcW w:w="5269"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rPr>
                <w:rFonts w:ascii="Arial" w:hAnsi="Arial" w:cs="Arial"/>
                <w:color w:val="000000"/>
              </w:rPr>
            </w:pPr>
            <w:r w:rsidRPr="00795EA2">
              <w:rPr>
                <w:rFonts w:ascii="Arial" w:hAnsi="Arial" w:cs="Arial"/>
                <w:color w:val="000000"/>
              </w:rPr>
              <w:t>opakowania zawierające pozostałości substancji niebezpiecznych lub nimi zanieczyszczone</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0,5</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0,42</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0,92</w:t>
            </w:r>
          </w:p>
        </w:tc>
      </w:tr>
      <w:tr w:rsidR="00795EA2" w:rsidRPr="00795EA2" w:rsidTr="00C85CA5">
        <w:trPr>
          <w:trHeight w:val="9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15 02 02</w:t>
            </w:r>
          </w:p>
        </w:tc>
        <w:tc>
          <w:tcPr>
            <w:tcW w:w="5269"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rPr>
                <w:rFonts w:ascii="Arial" w:hAnsi="Arial" w:cs="Arial"/>
                <w:color w:val="000000"/>
              </w:rPr>
            </w:pPr>
            <w:r w:rsidRPr="00795EA2">
              <w:rPr>
                <w:rFonts w:ascii="Arial" w:hAnsi="Arial" w:cs="Arial"/>
                <w:color w:val="000000"/>
              </w:rPr>
              <w:t xml:space="preserve">sorbenty, materiały filtracyjne (w tym, filtry olejowe nieujęte w innych podgrupach) tkaniny do wycierania (np. szmaty, ścierki) i ubrania ochronne zanieczyszczone substancjami </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0,14</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0,14</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16 01 03</w:t>
            </w:r>
          </w:p>
        </w:tc>
        <w:tc>
          <w:tcPr>
            <w:tcW w:w="5269"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rPr>
                <w:rFonts w:ascii="Arial" w:hAnsi="Arial" w:cs="Arial"/>
                <w:color w:val="000000"/>
              </w:rPr>
            </w:pPr>
            <w:r w:rsidRPr="00795EA2">
              <w:rPr>
                <w:rFonts w:ascii="Arial" w:hAnsi="Arial" w:cs="Arial"/>
                <w:color w:val="000000"/>
              </w:rPr>
              <w:t>zużyte opony</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2,76</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2,1</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4,86</w:t>
            </w:r>
          </w:p>
        </w:tc>
      </w:tr>
      <w:tr w:rsidR="00795EA2" w:rsidRPr="00795EA2" w:rsidTr="00C85CA5">
        <w:trPr>
          <w:trHeight w:val="46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17 01 01</w:t>
            </w:r>
          </w:p>
        </w:tc>
        <w:tc>
          <w:tcPr>
            <w:tcW w:w="5269"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rPr>
                <w:rFonts w:ascii="Arial" w:hAnsi="Arial" w:cs="Arial"/>
                <w:color w:val="000000"/>
              </w:rPr>
            </w:pPr>
            <w:r w:rsidRPr="00795EA2">
              <w:rPr>
                <w:rFonts w:ascii="Arial" w:hAnsi="Arial" w:cs="Arial"/>
                <w:color w:val="000000"/>
              </w:rPr>
              <w:t>odpady betonu oraz gruz betonowy z rozbiórek i remontów</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267,76</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115,72</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383,48</w:t>
            </w:r>
          </w:p>
        </w:tc>
      </w:tr>
      <w:tr w:rsidR="00795EA2" w:rsidRPr="00795EA2" w:rsidTr="00C85CA5">
        <w:trPr>
          <w:trHeight w:val="690"/>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17 01 07</w:t>
            </w:r>
          </w:p>
        </w:tc>
        <w:tc>
          <w:tcPr>
            <w:tcW w:w="5269"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rPr>
                <w:rFonts w:ascii="Arial" w:hAnsi="Arial" w:cs="Arial"/>
                <w:color w:val="000000"/>
              </w:rPr>
            </w:pPr>
            <w:r w:rsidRPr="00795EA2">
              <w:rPr>
                <w:rFonts w:ascii="Arial" w:hAnsi="Arial" w:cs="Arial"/>
                <w:color w:val="000000"/>
              </w:rPr>
              <w:t>zmieszane odpady z betonu, gruzu ceglanego, odpadowych materiałów ceramicznych i elementów wyposażenia inne niż wymienione w 17 01 06</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645,26</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269,34</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914,6</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20 01 01</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papier i tektura</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2,08</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2,04</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4,12</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20 01 02</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szkło</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1,34</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0,52</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1,86</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20 01 10</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odzież</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0,38</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0,02</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0,4</w:t>
            </w:r>
          </w:p>
        </w:tc>
      </w:tr>
      <w:tr w:rsidR="00795EA2" w:rsidRPr="00795EA2" w:rsidTr="00C867BA">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20 01 11</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tekstylia</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1,82</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0,02</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1,84</w:t>
            </w:r>
          </w:p>
        </w:tc>
      </w:tr>
      <w:tr w:rsidR="00795EA2" w:rsidRPr="00795EA2" w:rsidTr="00C867BA">
        <w:trPr>
          <w:trHeight w:val="315"/>
        </w:trPr>
        <w:tc>
          <w:tcPr>
            <w:tcW w:w="12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20 01 34</w:t>
            </w:r>
          </w:p>
        </w:tc>
        <w:tc>
          <w:tcPr>
            <w:tcW w:w="5269" w:type="dxa"/>
            <w:tcBorders>
              <w:top w:val="single" w:sz="8" w:space="0" w:color="auto"/>
              <w:left w:val="nil"/>
              <w:bottom w:val="single" w:sz="8" w:space="0" w:color="auto"/>
              <w:right w:val="single" w:sz="8" w:space="0" w:color="auto"/>
            </w:tcBorders>
            <w:shd w:val="clear" w:color="auto" w:fill="auto"/>
            <w:vAlign w:val="center"/>
            <w:hideMark/>
          </w:tcPr>
          <w:p w:rsidR="00795EA2" w:rsidRPr="00795EA2" w:rsidRDefault="00795EA2" w:rsidP="00795EA2">
            <w:pPr>
              <w:rPr>
                <w:rFonts w:ascii="Arial" w:hAnsi="Arial" w:cs="Arial"/>
                <w:color w:val="000000"/>
              </w:rPr>
            </w:pPr>
            <w:r w:rsidRPr="00795EA2">
              <w:rPr>
                <w:rFonts w:ascii="Arial" w:hAnsi="Arial" w:cs="Arial"/>
                <w:color w:val="000000"/>
              </w:rPr>
              <w:t>baterie i akumulatory inne niż wymienione w 20 01 33</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0,06</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w:t>
            </w:r>
          </w:p>
        </w:tc>
        <w:tc>
          <w:tcPr>
            <w:tcW w:w="920" w:type="dxa"/>
            <w:tcBorders>
              <w:top w:val="single" w:sz="8" w:space="0" w:color="auto"/>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0,06</w:t>
            </w:r>
          </w:p>
        </w:tc>
      </w:tr>
      <w:tr w:rsidR="00795EA2" w:rsidRPr="00795EA2" w:rsidTr="00C867BA">
        <w:trPr>
          <w:trHeight w:val="690"/>
        </w:trPr>
        <w:tc>
          <w:tcPr>
            <w:tcW w:w="12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01 35*</w:t>
            </w:r>
          </w:p>
        </w:tc>
        <w:tc>
          <w:tcPr>
            <w:tcW w:w="5269" w:type="dxa"/>
            <w:tcBorders>
              <w:top w:val="single" w:sz="8" w:space="0" w:color="auto"/>
              <w:left w:val="nil"/>
              <w:bottom w:val="single" w:sz="8" w:space="0" w:color="auto"/>
              <w:right w:val="single" w:sz="8" w:space="0" w:color="auto"/>
            </w:tcBorders>
            <w:shd w:val="clear" w:color="auto" w:fill="auto"/>
            <w:vAlign w:val="center"/>
            <w:hideMark/>
          </w:tcPr>
          <w:p w:rsidR="00795EA2" w:rsidRPr="00795EA2" w:rsidRDefault="00795EA2" w:rsidP="00795EA2">
            <w:pPr>
              <w:rPr>
                <w:rFonts w:ascii="Arial" w:hAnsi="Arial" w:cs="Arial"/>
                <w:color w:val="000000"/>
              </w:rPr>
            </w:pPr>
            <w:r w:rsidRPr="00795EA2">
              <w:rPr>
                <w:rFonts w:ascii="Arial" w:hAnsi="Arial" w:cs="Arial"/>
                <w:color w:val="000000"/>
              </w:rPr>
              <w:t>zużyte urządzenia elektryczne i elektroniczne inne niż wymienione w 20 01 21 i 20 01 23 zawierające niebezpieczne składniki</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0,98</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1,28</w:t>
            </w:r>
          </w:p>
        </w:tc>
        <w:tc>
          <w:tcPr>
            <w:tcW w:w="920" w:type="dxa"/>
            <w:tcBorders>
              <w:top w:val="single" w:sz="8" w:space="0" w:color="auto"/>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2,26</w:t>
            </w:r>
          </w:p>
        </w:tc>
      </w:tr>
      <w:tr w:rsidR="00795EA2" w:rsidRPr="00795EA2" w:rsidTr="00C85CA5">
        <w:trPr>
          <w:trHeight w:val="46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lastRenderedPageBreak/>
              <w:t>20 01 36</w:t>
            </w:r>
          </w:p>
        </w:tc>
        <w:tc>
          <w:tcPr>
            <w:tcW w:w="5269"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rPr>
                <w:rFonts w:ascii="Arial" w:hAnsi="Arial" w:cs="Arial"/>
                <w:color w:val="000000"/>
              </w:rPr>
            </w:pPr>
            <w:r w:rsidRPr="00795EA2">
              <w:rPr>
                <w:rFonts w:ascii="Arial" w:hAnsi="Arial" w:cs="Arial"/>
                <w:color w:val="000000"/>
              </w:rPr>
              <w:t>zużyte urządzenia elektryczne i elektroniczne inne niz wymienione w 20 01 21, 20 01 23 i 20 01 35</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1,48</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0,82</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2,3</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20 01 39</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tworzywa sztuczne</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1,8</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1,76</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3,56</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20 01 38</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drewno inne niż wymienione w 20 01 37</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132,3</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48,36</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180,66</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20 02 01</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odpady ulegające biodegradacji</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1004,18</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479,48</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1483,66</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20 03 07</w:t>
            </w:r>
          </w:p>
        </w:tc>
        <w:tc>
          <w:tcPr>
            <w:tcW w:w="5269" w:type="dxa"/>
            <w:tcBorders>
              <w:top w:val="nil"/>
              <w:left w:val="nil"/>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odpady wielkogabarytowe</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404,08</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248,94</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653,02</w:t>
            </w:r>
          </w:p>
        </w:tc>
      </w:tr>
      <w:tr w:rsidR="00795EA2" w:rsidRPr="00795EA2" w:rsidTr="00C85CA5">
        <w:trPr>
          <w:trHeight w:val="315"/>
        </w:trPr>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795EA2" w:rsidRPr="00795EA2" w:rsidRDefault="00795EA2" w:rsidP="00795EA2">
            <w:pPr>
              <w:rPr>
                <w:rFonts w:ascii="Arial" w:hAnsi="Arial" w:cs="Arial"/>
                <w:color w:val="000000"/>
              </w:rPr>
            </w:pPr>
            <w:r w:rsidRPr="00795EA2">
              <w:rPr>
                <w:rFonts w:ascii="Arial" w:hAnsi="Arial" w:cs="Arial"/>
                <w:color w:val="000000"/>
              </w:rPr>
              <w:t>20 01 23</w:t>
            </w:r>
          </w:p>
        </w:tc>
        <w:tc>
          <w:tcPr>
            <w:tcW w:w="5269"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rPr>
                <w:rFonts w:ascii="Arial" w:hAnsi="Arial" w:cs="Arial"/>
                <w:color w:val="000000"/>
              </w:rPr>
            </w:pPr>
            <w:r w:rsidRPr="00795EA2">
              <w:rPr>
                <w:rFonts w:ascii="Arial" w:hAnsi="Arial" w:cs="Arial"/>
                <w:color w:val="000000"/>
              </w:rPr>
              <w:t>urządzenia zawierające freony</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color w:val="000000"/>
              </w:rPr>
            </w:pPr>
            <w:r w:rsidRPr="00795EA2">
              <w:rPr>
                <w:rFonts w:ascii="Arial" w:hAnsi="Arial" w:cs="Arial"/>
                <w:color w:val="000000"/>
              </w:rPr>
              <w:t>0,4</w:t>
            </w:r>
          </w:p>
        </w:tc>
        <w:tc>
          <w:tcPr>
            <w:tcW w:w="92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0,4</w:t>
            </w:r>
          </w:p>
        </w:tc>
      </w:tr>
      <w:tr w:rsidR="00795EA2" w:rsidRPr="00795EA2" w:rsidTr="00C85CA5">
        <w:trPr>
          <w:trHeight w:val="315"/>
        </w:trPr>
        <w:tc>
          <w:tcPr>
            <w:tcW w:w="65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95EA2" w:rsidRPr="00795EA2" w:rsidRDefault="00795EA2" w:rsidP="00795EA2">
            <w:pPr>
              <w:jc w:val="right"/>
              <w:rPr>
                <w:rFonts w:ascii="Arial" w:hAnsi="Arial" w:cs="Arial"/>
                <w:b/>
                <w:bCs/>
                <w:color w:val="000000"/>
              </w:rPr>
            </w:pPr>
            <w:r w:rsidRPr="00795EA2">
              <w:rPr>
                <w:rFonts w:ascii="Arial" w:hAnsi="Arial" w:cs="Arial"/>
                <w:b/>
                <w:bCs/>
                <w:color w:val="000000"/>
              </w:rPr>
              <w:t>SUMA:</w:t>
            </w:r>
          </w:p>
        </w:tc>
        <w:tc>
          <w:tcPr>
            <w:tcW w:w="100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2469,86</w:t>
            </w:r>
          </w:p>
        </w:tc>
        <w:tc>
          <w:tcPr>
            <w:tcW w:w="960" w:type="dxa"/>
            <w:tcBorders>
              <w:top w:val="nil"/>
              <w:left w:val="nil"/>
              <w:bottom w:val="single" w:sz="8" w:space="0" w:color="auto"/>
              <w:right w:val="single" w:sz="8" w:space="0" w:color="auto"/>
            </w:tcBorders>
            <w:shd w:val="clear" w:color="auto" w:fill="auto"/>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1171,2</w:t>
            </w:r>
          </w:p>
        </w:tc>
        <w:tc>
          <w:tcPr>
            <w:tcW w:w="920" w:type="dxa"/>
            <w:tcBorders>
              <w:top w:val="nil"/>
              <w:left w:val="nil"/>
              <w:bottom w:val="single" w:sz="8" w:space="0" w:color="auto"/>
              <w:right w:val="single" w:sz="8" w:space="0" w:color="auto"/>
            </w:tcBorders>
            <w:shd w:val="clear" w:color="000000" w:fill="D9D9D9"/>
            <w:vAlign w:val="center"/>
            <w:hideMark/>
          </w:tcPr>
          <w:p w:rsidR="00795EA2" w:rsidRPr="00795EA2" w:rsidRDefault="00795EA2" w:rsidP="00795EA2">
            <w:pPr>
              <w:jc w:val="center"/>
              <w:rPr>
                <w:rFonts w:ascii="Arial" w:hAnsi="Arial" w:cs="Arial"/>
                <w:b/>
                <w:bCs/>
                <w:color w:val="000000"/>
              </w:rPr>
            </w:pPr>
            <w:r w:rsidRPr="00795EA2">
              <w:rPr>
                <w:rFonts w:ascii="Arial" w:hAnsi="Arial" w:cs="Arial"/>
                <w:b/>
                <w:bCs/>
                <w:color w:val="000000"/>
              </w:rPr>
              <w:t>3641,08</w:t>
            </w:r>
          </w:p>
        </w:tc>
      </w:tr>
    </w:tbl>
    <w:p w:rsidR="0005241D" w:rsidRPr="0005241D" w:rsidRDefault="00D379E5" w:rsidP="0005241D">
      <w:pPr>
        <w:pStyle w:val="Akapitzlist"/>
        <w:numPr>
          <w:ilvl w:val="1"/>
          <w:numId w:val="10"/>
        </w:numPr>
        <w:tabs>
          <w:tab w:val="left" w:pos="284"/>
        </w:tabs>
        <w:spacing w:line="360" w:lineRule="auto"/>
        <w:ind w:left="567"/>
        <w:jc w:val="both"/>
        <w:rPr>
          <w:rFonts w:ascii="Arial" w:hAnsi="Arial" w:cs="Arial"/>
          <w:b/>
          <w:color w:val="FF0000"/>
        </w:rPr>
      </w:pPr>
      <w:r>
        <w:rPr>
          <w:rFonts w:ascii="Arial" w:eastAsia="Calibri" w:hAnsi="Arial" w:cs="Arial"/>
          <w:lang w:eastAsia="en-US"/>
        </w:rPr>
        <w:t xml:space="preserve">Wykonawca powinien bazować również na szacunkowych danych </w:t>
      </w:r>
      <w:r w:rsidR="00F62746" w:rsidRPr="008E1874">
        <w:rPr>
          <w:rFonts w:ascii="Arial" w:eastAsia="Calibri" w:hAnsi="Arial" w:cs="Arial"/>
          <w:lang w:eastAsia="en-US"/>
        </w:rPr>
        <w:t xml:space="preserve">(wskaźników) </w:t>
      </w:r>
      <w:r>
        <w:rPr>
          <w:rFonts w:ascii="Arial" w:eastAsia="Calibri" w:hAnsi="Arial" w:cs="Arial"/>
          <w:lang w:eastAsia="en-US"/>
        </w:rPr>
        <w:t xml:space="preserve">podanych dla miasta Zabrze w </w:t>
      </w:r>
      <w:r w:rsidR="00F62746" w:rsidRPr="008E1874">
        <w:rPr>
          <w:rFonts w:ascii="Arial" w:eastAsia="Calibri" w:hAnsi="Arial" w:cs="Arial"/>
          <w:lang w:eastAsia="en-US"/>
        </w:rPr>
        <w:t>obowiązując</w:t>
      </w:r>
      <w:r>
        <w:rPr>
          <w:rFonts w:ascii="Arial" w:eastAsia="Calibri" w:hAnsi="Arial" w:cs="Arial"/>
          <w:lang w:eastAsia="en-US"/>
        </w:rPr>
        <w:t>ym</w:t>
      </w:r>
      <w:r w:rsidR="0005241D">
        <w:rPr>
          <w:rFonts w:ascii="Arial" w:eastAsia="Calibri" w:hAnsi="Arial" w:cs="Arial"/>
          <w:lang w:eastAsia="en-US"/>
        </w:rPr>
        <w:t xml:space="preserve"> </w:t>
      </w:r>
      <w:r w:rsidR="00713561">
        <w:rPr>
          <w:rFonts w:ascii="Arial" w:eastAsia="Calibri" w:hAnsi="Arial" w:cs="Arial"/>
          <w:lang w:eastAsia="en-US"/>
        </w:rPr>
        <w:t>WPGO dla Województwa Śląskiego</w:t>
      </w:r>
      <w:r w:rsidR="0005241D">
        <w:rPr>
          <w:rFonts w:ascii="Arial" w:eastAsia="Calibri" w:hAnsi="Arial" w:cs="Arial"/>
          <w:lang w:eastAsia="en-US"/>
        </w:rPr>
        <w:t xml:space="preserve">. </w:t>
      </w:r>
      <w:r w:rsidR="0005241D" w:rsidRPr="0005241D">
        <w:rPr>
          <w:rFonts w:ascii="Arial" w:eastAsia="Calibri" w:hAnsi="Arial" w:cs="Arial"/>
          <w:lang w:eastAsia="en-US"/>
        </w:rPr>
        <w:t>Zamawiaj</w:t>
      </w:r>
      <w:r w:rsidR="0005241D" w:rsidRPr="0005241D">
        <w:rPr>
          <w:rFonts w:ascii="Arial" w:eastAsia="TimesNewRoman" w:hAnsi="Arial" w:cs="Arial"/>
          <w:lang w:eastAsia="en-US"/>
        </w:rPr>
        <w:t>ą</w:t>
      </w:r>
      <w:r w:rsidR="0005241D" w:rsidRPr="0005241D">
        <w:rPr>
          <w:rFonts w:ascii="Arial" w:eastAsia="Calibri" w:hAnsi="Arial" w:cs="Arial"/>
          <w:lang w:eastAsia="en-US"/>
        </w:rPr>
        <w:t>cy nie zapewnia realizacji zamówienia w ilo</w:t>
      </w:r>
      <w:r w:rsidR="0005241D" w:rsidRPr="0005241D">
        <w:rPr>
          <w:rFonts w:ascii="Arial" w:eastAsia="TimesNewRoman" w:hAnsi="Arial" w:cs="Arial"/>
          <w:lang w:eastAsia="en-US"/>
        </w:rPr>
        <w:t>ś</w:t>
      </w:r>
      <w:r w:rsidR="0005241D" w:rsidRPr="0005241D">
        <w:rPr>
          <w:rFonts w:ascii="Arial" w:eastAsia="Calibri" w:hAnsi="Arial" w:cs="Arial"/>
          <w:lang w:eastAsia="en-US"/>
        </w:rPr>
        <w:t xml:space="preserve">ci odpadów wyliczonych na podstawie danych WPGO. </w:t>
      </w:r>
    </w:p>
    <w:p w:rsidR="00F62746" w:rsidRPr="008E1874" w:rsidRDefault="00F62746" w:rsidP="00F62746">
      <w:pPr>
        <w:autoSpaceDE w:val="0"/>
        <w:autoSpaceDN w:val="0"/>
        <w:adjustRightInd w:val="0"/>
        <w:spacing w:line="360" w:lineRule="auto"/>
        <w:jc w:val="both"/>
        <w:rPr>
          <w:rFonts w:ascii="Arial" w:hAnsi="Arial" w:cs="Arial"/>
          <w:b/>
        </w:rPr>
      </w:pPr>
    </w:p>
    <w:p w:rsidR="00CA2084" w:rsidRPr="00D41FA4" w:rsidRDefault="00CA2084" w:rsidP="00DF2FB0">
      <w:pPr>
        <w:pStyle w:val="Akapitzlist"/>
        <w:numPr>
          <w:ilvl w:val="0"/>
          <w:numId w:val="10"/>
        </w:numPr>
        <w:tabs>
          <w:tab w:val="left" w:pos="284"/>
        </w:tabs>
        <w:spacing w:line="360" w:lineRule="auto"/>
        <w:jc w:val="both"/>
        <w:rPr>
          <w:rFonts w:ascii="Arial" w:hAnsi="Arial" w:cs="Arial"/>
          <w:b/>
        </w:rPr>
      </w:pPr>
      <w:r w:rsidRPr="00D41FA4">
        <w:rPr>
          <w:rFonts w:ascii="Arial" w:hAnsi="Arial" w:cs="Arial"/>
          <w:b/>
        </w:rPr>
        <w:t>Podstawowe wytyczne dotyczące realizacji zamówienia.</w:t>
      </w:r>
    </w:p>
    <w:p w:rsidR="00C65D72" w:rsidRPr="00C661E9" w:rsidRDefault="00BD06C7" w:rsidP="00DF2FB0">
      <w:pPr>
        <w:pStyle w:val="Akapitzlist"/>
        <w:numPr>
          <w:ilvl w:val="1"/>
          <w:numId w:val="10"/>
        </w:numPr>
        <w:autoSpaceDE w:val="0"/>
        <w:autoSpaceDN w:val="0"/>
        <w:adjustRightInd w:val="0"/>
        <w:spacing w:line="360" w:lineRule="auto"/>
        <w:ind w:left="567"/>
        <w:jc w:val="both"/>
        <w:rPr>
          <w:rFonts w:ascii="Arial" w:eastAsia="Calibri" w:hAnsi="Arial" w:cs="Arial"/>
          <w:lang w:eastAsia="en-US"/>
        </w:rPr>
      </w:pPr>
      <w:r>
        <w:rPr>
          <w:rFonts w:ascii="Arial" w:eastAsia="Calibri" w:hAnsi="Arial" w:cs="Arial"/>
          <w:lang w:eastAsia="en-US"/>
        </w:rPr>
        <w:t>Wykonawca</w:t>
      </w:r>
      <w:r w:rsidR="005521FD" w:rsidRPr="00C661E9">
        <w:rPr>
          <w:rFonts w:ascii="Arial" w:eastAsia="Calibri" w:hAnsi="Arial" w:cs="Arial"/>
          <w:lang w:eastAsia="en-US"/>
        </w:rPr>
        <w:t xml:space="preserve"> realizujący zadanie </w:t>
      </w:r>
      <w:r>
        <w:rPr>
          <w:rFonts w:ascii="Arial" w:eastAsia="Calibri" w:hAnsi="Arial" w:cs="Arial"/>
          <w:lang w:eastAsia="en-US"/>
        </w:rPr>
        <w:t xml:space="preserve">CZĘŚCI I </w:t>
      </w:r>
      <w:r w:rsidR="0005241D">
        <w:rPr>
          <w:rFonts w:ascii="Arial" w:eastAsia="Calibri" w:hAnsi="Arial" w:cs="Arial"/>
          <w:lang w:eastAsia="en-US"/>
        </w:rPr>
        <w:t xml:space="preserve">i/lub </w:t>
      </w:r>
      <w:r w:rsidR="0039239C">
        <w:rPr>
          <w:rFonts w:ascii="Arial" w:eastAsia="Calibri" w:hAnsi="Arial" w:cs="Arial"/>
          <w:lang w:eastAsia="en-US"/>
        </w:rPr>
        <w:t>CZĘŚCI</w:t>
      </w:r>
      <w:r w:rsidR="00C65D72" w:rsidRPr="00C661E9">
        <w:rPr>
          <w:rFonts w:ascii="Arial" w:eastAsia="Calibri" w:hAnsi="Arial" w:cs="Arial"/>
          <w:lang w:eastAsia="en-US"/>
        </w:rPr>
        <w:t xml:space="preserve"> II </w:t>
      </w:r>
      <w:r w:rsidR="005521FD" w:rsidRPr="00C661E9">
        <w:rPr>
          <w:rFonts w:ascii="Arial" w:eastAsia="Calibri" w:hAnsi="Arial" w:cs="Arial"/>
          <w:lang w:eastAsia="en-US"/>
        </w:rPr>
        <w:t>ponos</w:t>
      </w:r>
      <w:r>
        <w:rPr>
          <w:rFonts w:ascii="Arial" w:eastAsia="Calibri" w:hAnsi="Arial" w:cs="Arial"/>
          <w:lang w:eastAsia="en-US"/>
        </w:rPr>
        <w:t xml:space="preserve">i </w:t>
      </w:r>
      <w:r w:rsidR="005521FD" w:rsidRPr="00C661E9">
        <w:rPr>
          <w:rFonts w:ascii="Arial" w:eastAsia="Calibri" w:hAnsi="Arial" w:cs="Arial"/>
          <w:lang w:eastAsia="en-US"/>
        </w:rPr>
        <w:t>całkowit</w:t>
      </w:r>
      <w:r>
        <w:rPr>
          <w:rFonts w:ascii="Arial" w:eastAsia="Calibri" w:hAnsi="Arial" w:cs="Arial"/>
          <w:lang w:eastAsia="en-US"/>
        </w:rPr>
        <w:t>y koszt</w:t>
      </w:r>
      <w:r w:rsidR="005521FD" w:rsidRPr="00C661E9">
        <w:rPr>
          <w:rFonts w:ascii="Arial" w:eastAsia="Calibri" w:hAnsi="Arial" w:cs="Arial"/>
          <w:lang w:eastAsia="en-US"/>
        </w:rPr>
        <w:t xml:space="preserve"> zwi</w:t>
      </w:r>
      <w:r w:rsidR="005521FD" w:rsidRPr="00C661E9">
        <w:rPr>
          <w:rFonts w:ascii="Arial" w:eastAsia="TimesNewRoman" w:hAnsi="Arial" w:cs="Arial"/>
          <w:lang w:eastAsia="en-US"/>
        </w:rPr>
        <w:t>ą</w:t>
      </w:r>
      <w:r w:rsidR="005521FD" w:rsidRPr="00C661E9">
        <w:rPr>
          <w:rFonts w:ascii="Arial" w:eastAsia="Calibri" w:hAnsi="Arial" w:cs="Arial"/>
          <w:lang w:eastAsia="en-US"/>
        </w:rPr>
        <w:t>zan</w:t>
      </w:r>
      <w:r>
        <w:rPr>
          <w:rFonts w:ascii="Arial" w:eastAsia="Calibri" w:hAnsi="Arial" w:cs="Arial"/>
          <w:lang w:eastAsia="en-US"/>
        </w:rPr>
        <w:t>y</w:t>
      </w:r>
      <w:r w:rsidR="005521FD" w:rsidRPr="00C661E9">
        <w:rPr>
          <w:rFonts w:ascii="Arial" w:eastAsia="Calibri" w:hAnsi="Arial" w:cs="Arial"/>
          <w:lang w:eastAsia="en-US"/>
        </w:rPr>
        <w:t xml:space="preserve"> z</w:t>
      </w:r>
      <w:r w:rsidR="00C65D72" w:rsidRPr="00C661E9">
        <w:rPr>
          <w:rFonts w:ascii="Arial" w:eastAsia="Calibri" w:hAnsi="Arial" w:cs="Arial"/>
          <w:lang w:eastAsia="en-US"/>
        </w:rPr>
        <w:t>:</w:t>
      </w:r>
    </w:p>
    <w:p w:rsidR="00C65D72" w:rsidRPr="00C661E9" w:rsidRDefault="005521FD" w:rsidP="00DF2FB0">
      <w:pPr>
        <w:pStyle w:val="Akapitzlist"/>
        <w:numPr>
          <w:ilvl w:val="0"/>
          <w:numId w:val="21"/>
        </w:numPr>
        <w:autoSpaceDE w:val="0"/>
        <w:autoSpaceDN w:val="0"/>
        <w:adjustRightInd w:val="0"/>
        <w:spacing w:line="360" w:lineRule="auto"/>
        <w:jc w:val="both"/>
        <w:rPr>
          <w:rFonts w:ascii="Arial" w:eastAsia="Calibri" w:hAnsi="Arial" w:cs="Arial"/>
          <w:lang w:eastAsia="en-US"/>
        </w:rPr>
      </w:pPr>
      <w:r w:rsidRPr="00C661E9">
        <w:rPr>
          <w:rFonts w:ascii="Arial" w:eastAsia="Calibri" w:hAnsi="Arial" w:cs="Arial"/>
          <w:lang w:eastAsia="en-US"/>
        </w:rPr>
        <w:t xml:space="preserve">wyposażeniem </w:t>
      </w:r>
      <w:r w:rsidR="00704ACE">
        <w:rPr>
          <w:rFonts w:ascii="Arial" w:eastAsia="Calibri" w:hAnsi="Arial" w:cs="Arial"/>
          <w:lang w:eastAsia="en-US"/>
        </w:rPr>
        <w:t xml:space="preserve">PW wskazanych dla </w:t>
      </w:r>
      <w:r w:rsidRPr="00C661E9">
        <w:rPr>
          <w:rFonts w:ascii="Arial" w:eastAsia="Calibri" w:hAnsi="Arial" w:cs="Arial"/>
          <w:lang w:eastAsia="en-US"/>
        </w:rPr>
        <w:t xml:space="preserve">nieruchomości </w:t>
      </w:r>
      <w:r w:rsidR="00A93970">
        <w:rPr>
          <w:rFonts w:ascii="Arial" w:eastAsia="Calibri" w:hAnsi="Arial" w:cs="Arial"/>
          <w:lang w:eastAsia="en-US"/>
        </w:rPr>
        <w:t>zamieszkałych,</w:t>
      </w:r>
      <w:r w:rsidR="00C65D72" w:rsidRPr="00C661E9">
        <w:rPr>
          <w:rFonts w:ascii="Arial" w:eastAsia="Calibri" w:hAnsi="Arial" w:cs="Arial"/>
          <w:lang w:eastAsia="en-US"/>
        </w:rPr>
        <w:t xml:space="preserve"> niezamieszkałych</w:t>
      </w:r>
      <w:r w:rsidR="00A93970">
        <w:rPr>
          <w:rFonts w:ascii="Arial" w:eastAsia="Calibri" w:hAnsi="Arial" w:cs="Arial"/>
          <w:lang w:eastAsia="en-US"/>
        </w:rPr>
        <w:t xml:space="preserve"> i</w:t>
      </w:r>
      <w:r w:rsidR="00F9793C">
        <w:rPr>
          <w:rFonts w:ascii="Arial" w:eastAsia="Calibri" w:hAnsi="Arial" w:cs="Arial"/>
          <w:lang w:eastAsia="en-US"/>
        </w:rPr>
        <w:t> </w:t>
      </w:r>
      <w:r w:rsidR="00A93970">
        <w:rPr>
          <w:rFonts w:ascii="Arial" w:eastAsia="Calibri" w:hAnsi="Arial" w:cs="Arial"/>
          <w:lang w:eastAsia="en-US"/>
        </w:rPr>
        <w:t>mieszanych</w:t>
      </w:r>
      <w:r w:rsidR="00C65D72" w:rsidRPr="00C661E9">
        <w:rPr>
          <w:rFonts w:ascii="Arial" w:eastAsia="Calibri" w:hAnsi="Arial" w:cs="Arial"/>
          <w:lang w:eastAsia="en-US"/>
        </w:rPr>
        <w:t xml:space="preserve"> </w:t>
      </w:r>
      <w:r w:rsidR="00CF41DE">
        <w:rPr>
          <w:rFonts w:ascii="Arial" w:eastAsia="Calibri" w:hAnsi="Arial" w:cs="Arial"/>
          <w:lang w:eastAsia="en-US"/>
        </w:rPr>
        <w:t xml:space="preserve">oraz GS </w:t>
      </w:r>
      <w:r w:rsidRPr="00C661E9">
        <w:rPr>
          <w:rFonts w:ascii="Arial" w:eastAsia="Calibri" w:hAnsi="Arial" w:cs="Arial"/>
          <w:lang w:eastAsia="en-US"/>
        </w:rPr>
        <w:t>w wo</w:t>
      </w:r>
      <w:r w:rsidR="00C65D72" w:rsidRPr="00C661E9">
        <w:rPr>
          <w:rFonts w:ascii="Arial" w:eastAsia="Calibri" w:hAnsi="Arial" w:cs="Arial"/>
          <w:lang w:eastAsia="en-US"/>
        </w:rPr>
        <w:t>rki</w:t>
      </w:r>
      <w:r w:rsidR="00704ACE">
        <w:rPr>
          <w:rFonts w:ascii="Arial" w:eastAsia="Calibri" w:hAnsi="Arial" w:cs="Arial"/>
          <w:lang w:eastAsia="en-US"/>
        </w:rPr>
        <w:t>/pojemniki</w:t>
      </w:r>
      <w:r w:rsidR="00D41FA4">
        <w:rPr>
          <w:rFonts w:ascii="Arial" w:eastAsia="Calibri" w:hAnsi="Arial" w:cs="Arial"/>
          <w:lang w:eastAsia="en-US"/>
        </w:rPr>
        <w:t>/kontenery oraz każdorazową ich wymianę w</w:t>
      </w:r>
      <w:r w:rsidR="00F9793C">
        <w:rPr>
          <w:rFonts w:ascii="Arial" w:eastAsia="Calibri" w:hAnsi="Arial" w:cs="Arial"/>
          <w:lang w:eastAsia="en-US"/>
        </w:rPr>
        <w:t> </w:t>
      </w:r>
      <w:r w:rsidR="00D41FA4">
        <w:rPr>
          <w:rFonts w:ascii="Arial" w:eastAsia="Calibri" w:hAnsi="Arial" w:cs="Arial"/>
          <w:lang w:eastAsia="en-US"/>
        </w:rPr>
        <w:t>przypadku uszkodzeń wynikających z standardowej eksploatacji</w:t>
      </w:r>
      <w:r w:rsidR="00C65D72" w:rsidRPr="00C661E9">
        <w:rPr>
          <w:rFonts w:ascii="Arial" w:eastAsia="Calibri" w:hAnsi="Arial" w:cs="Arial"/>
          <w:lang w:eastAsia="en-US"/>
        </w:rPr>
        <w:t>;</w:t>
      </w:r>
    </w:p>
    <w:p w:rsidR="00C65D72" w:rsidRPr="00C661E9" w:rsidRDefault="005521FD" w:rsidP="00DF2FB0">
      <w:pPr>
        <w:pStyle w:val="Akapitzlist"/>
        <w:numPr>
          <w:ilvl w:val="0"/>
          <w:numId w:val="21"/>
        </w:numPr>
        <w:autoSpaceDE w:val="0"/>
        <w:autoSpaceDN w:val="0"/>
        <w:adjustRightInd w:val="0"/>
        <w:spacing w:line="360" w:lineRule="auto"/>
        <w:jc w:val="both"/>
        <w:rPr>
          <w:rFonts w:ascii="Arial" w:eastAsia="Calibri" w:hAnsi="Arial" w:cs="Arial"/>
          <w:lang w:eastAsia="en-US"/>
        </w:rPr>
      </w:pPr>
      <w:r w:rsidRPr="00C661E9">
        <w:rPr>
          <w:rFonts w:ascii="Arial" w:eastAsia="Calibri" w:hAnsi="Arial" w:cs="Arial"/>
          <w:lang w:eastAsia="en-US"/>
        </w:rPr>
        <w:t xml:space="preserve">utrzymywaniem </w:t>
      </w:r>
      <w:r w:rsidR="00C65D72" w:rsidRPr="00C661E9">
        <w:rPr>
          <w:rFonts w:ascii="Arial" w:eastAsia="Calibri" w:hAnsi="Arial" w:cs="Arial"/>
          <w:lang w:eastAsia="en-US"/>
        </w:rPr>
        <w:t>dostarczonych pojemników</w:t>
      </w:r>
      <w:r w:rsidRPr="00C661E9">
        <w:rPr>
          <w:rFonts w:ascii="Arial" w:eastAsia="Calibri" w:hAnsi="Arial" w:cs="Arial"/>
          <w:lang w:eastAsia="en-US"/>
        </w:rPr>
        <w:t xml:space="preserve"> w należytym </w:t>
      </w:r>
      <w:r w:rsidR="00C65D72" w:rsidRPr="00C661E9">
        <w:rPr>
          <w:rFonts w:ascii="Arial" w:eastAsia="Calibri" w:hAnsi="Arial" w:cs="Arial"/>
          <w:lang w:eastAsia="en-US"/>
        </w:rPr>
        <w:t>stanie technicznym</w:t>
      </w:r>
      <w:r w:rsidR="00D41FA4">
        <w:rPr>
          <w:rFonts w:ascii="Arial" w:eastAsia="Calibri" w:hAnsi="Arial" w:cs="Arial"/>
          <w:lang w:eastAsia="en-US"/>
        </w:rPr>
        <w:t>;</w:t>
      </w:r>
    </w:p>
    <w:p w:rsidR="00C65D72" w:rsidRPr="00C661E9" w:rsidRDefault="00C65D72" w:rsidP="00DF2FB0">
      <w:pPr>
        <w:pStyle w:val="Akapitzlist"/>
        <w:numPr>
          <w:ilvl w:val="0"/>
          <w:numId w:val="21"/>
        </w:numPr>
        <w:autoSpaceDE w:val="0"/>
        <w:autoSpaceDN w:val="0"/>
        <w:adjustRightInd w:val="0"/>
        <w:spacing w:line="360" w:lineRule="auto"/>
        <w:jc w:val="both"/>
        <w:rPr>
          <w:rFonts w:ascii="Arial" w:eastAsia="Calibri" w:hAnsi="Arial" w:cs="Arial"/>
          <w:lang w:eastAsia="en-US"/>
        </w:rPr>
      </w:pPr>
      <w:r w:rsidRPr="00C661E9">
        <w:rPr>
          <w:rFonts w:ascii="Arial" w:eastAsia="Calibri" w:hAnsi="Arial" w:cs="Arial"/>
          <w:lang w:eastAsia="en-US"/>
        </w:rPr>
        <w:t>utrzymanie dostarczonych oraz prywatnych pojemników</w:t>
      </w:r>
      <w:r w:rsidR="007D47D6">
        <w:rPr>
          <w:rFonts w:ascii="Arial" w:eastAsia="Calibri" w:hAnsi="Arial" w:cs="Arial"/>
          <w:lang w:eastAsia="en-US"/>
        </w:rPr>
        <w:t>/kontenerów</w:t>
      </w:r>
      <w:r w:rsidR="00D41FA4">
        <w:rPr>
          <w:rFonts w:ascii="Arial" w:eastAsia="Calibri" w:hAnsi="Arial" w:cs="Arial"/>
          <w:lang w:eastAsia="en-US"/>
        </w:rPr>
        <w:t xml:space="preserve"> przeznaczonych do zbiórki odpadów komunalnych i</w:t>
      </w:r>
      <w:r w:rsidRPr="00C661E9">
        <w:rPr>
          <w:rFonts w:ascii="Arial" w:eastAsia="Calibri" w:hAnsi="Arial" w:cs="Arial"/>
          <w:lang w:eastAsia="en-US"/>
        </w:rPr>
        <w:t xml:space="preserve"> </w:t>
      </w:r>
      <w:r w:rsidR="00C661E9" w:rsidRPr="00C661E9">
        <w:rPr>
          <w:rFonts w:ascii="Arial" w:eastAsia="Calibri" w:hAnsi="Arial" w:cs="Arial"/>
          <w:lang w:eastAsia="en-US"/>
        </w:rPr>
        <w:t>obsługiwanych w</w:t>
      </w:r>
      <w:r w:rsidR="00D41FA4">
        <w:rPr>
          <w:rFonts w:ascii="Arial" w:eastAsia="Calibri" w:hAnsi="Arial" w:cs="Arial"/>
          <w:lang w:eastAsia="en-US"/>
        </w:rPr>
        <w:t xml:space="preserve"> ramach</w:t>
      </w:r>
      <w:r w:rsidR="00C661E9" w:rsidRPr="00C661E9">
        <w:rPr>
          <w:rFonts w:ascii="Arial" w:eastAsia="Calibri" w:hAnsi="Arial" w:cs="Arial"/>
          <w:lang w:eastAsia="en-US"/>
        </w:rPr>
        <w:t xml:space="preserve"> powierzonego zadania </w:t>
      </w:r>
      <w:r w:rsidRPr="00C661E9">
        <w:rPr>
          <w:rFonts w:ascii="Arial" w:eastAsia="Calibri" w:hAnsi="Arial" w:cs="Arial"/>
          <w:lang w:eastAsia="en-US"/>
        </w:rPr>
        <w:t>w należytym stanie sanitarnym;</w:t>
      </w:r>
    </w:p>
    <w:p w:rsidR="00C65D72" w:rsidRPr="00C661E9" w:rsidRDefault="005521FD" w:rsidP="00DF2FB0">
      <w:pPr>
        <w:pStyle w:val="Akapitzlist"/>
        <w:numPr>
          <w:ilvl w:val="0"/>
          <w:numId w:val="21"/>
        </w:numPr>
        <w:autoSpaceDE w:val="0"/>
        <w:autoSpaceDN w:val="0"/>
        <w:adjustRightInd w:val="0"/>
        <w:spacing w:line="360" w:lineRule="auto"/>
        <w:jc w:val="both"/>
        <w:rPr>
          <w:rFonts w:ascii="Arial" w:eastAsia="Calibri" w:hAnsi="Arial" w:cs="Arial"/>
          <w:lang w:eastAsia="en-US"/>
        </w:rPr>
      </w:pPr>
      <w:r w:rsidRPr="00C661E9">
        <w:rPr>
          <w:rFonts w:ascii="Arial" w:eastAsia="Calibri" w:hAnsi="Arial" w:cs="Arial"/>
          <w:lang w:eastAsia="en-US"/>
        </w:rPr>
        <w:t>odbiorem, transpor</w:t>
      </w:r>
      <w:r w:rsidR="00C65D72" w:rsidRPr="00C661E9">
        <w:rPr>
          <w:rFonts w:ascii="Arial" w:eastAsia="Calibri" w:hAnsi="Arial" w:cs="Arial"/>
          <w:lang w:eastAsia="en-US"/>
        </w:rPr>
        <w:t>tem i zagospodarowaniem odpadów</w:t>
      </w:r>
      <w:r w:rsidR="00D41FA4">
        <w:rPr>
          <w:rFonts w:ascii="Arial" w:eastAsia="Calibri" w:hAnsi="Arial" w:cs="Arial"/>
          <w:lang w:eastAsia="en-US"/>
        </w:rPr>
        <w:t xml:space="preserve"> komunalnych </w:t>
      </w:r>
      <w:r w:rsidR="00704ACE">
        <w:rPr>
          <w:rFonts w:ascii="Arial" w:eastAsia="Calibri" w:hAnsi="Arial" w:cs="Arial"/>
          <w:lang w:eastAsia="en-US"/>
        </w:rPr>
        <w:t>zgromadzonych w</w:t>
      </w:r>
      <w:r w:rsidR="00F9793C">
        <w:rPr>
          <w:rFonts w:ascii="Arial" w:eastAsia="Calibri" w:hAnsi="Arial" w:cs="Arial"/>
          <w:lang w:eastAsia="en-US"/>
        </w:rPr>
        <w:t> </w:t>
      </w:r>
      <w:r w:rsidR="00704ACE">
        <w:rPr>
          <w:rFonts w:ascii="Arial" w:eastAsia="Calibri" w:hAnsi="Arial" w:cs="Arial"/>
          <w:lang w:eastAsia="en-US"/>
        </w:rPr>
        <w:t>workach/pojemnikach/kontenera/zbiornikach na terenie OBSZARU PÓŁNOC i</w:t>
      </w:r>
      <w:r w:rsidR="00D10438">
        <w:rPr>
          <w:rFonts w:ascii="Arial" w:eastAsia="Calibri" w:hAnsi="Arial" w:cs="Arial"/>
          <w:lang w:eastAsia="en-US"/>
        </w:rPr>
        <w:t>/lub</w:t>
      </w:r>
      <w:r w:rsidR="00860B48">
        <w:rPr>
          <w:rFonts w:ascii="Arial" w:eastAsia="Calibri" w:hAnsi="Arial" w:cs="Arial"/>
          <w:lang w:eastAsia="en-US"/>
        </w:rPr>
        <w:t xml:space="preserve"> </w:t>
      </w:r>
      <w:r w:rsidR="00704ACE">
        <w:rPr>
          <w:rFonts w:ascii="Arial" w:eastAsia="Calibri" w:hAnsi="Arial" w:cs="Arial"/>
          <w:lang w:eastAsia="en-US"/>
        </w:rPr>
        <w:t xml:space="preserve">OBSZARU POŁUDNIE; </w:t>
      </w:r>
    </w:p>
    <w:p w:rsidR="0039239C" w:rsidRPr="0005241D" w:rsidRDefault="006A6A33" w:rsidP="00DF2FB0">
      <w:pPr>
        <w:pStyle w:val="Akapitzlist"/>
        <w:numPr>
          <w:ilvl w:val="0"/>
          <w:numId w:val="21"/>
        </w:numPr>
        <w:autoSpaceDE w:val="0"/>
        <w:autoSpaceDN w:val="0"/>
        <w:adjustRightInd w:val="0"/>
        <w:spacing w:line="360" w:lineRule="auto"/>
        <w:jc w:val="both"/>
        <w:rPr>
          <w:rFonts w:ascii="Arial" w:eastAsia="Calibri" w:hAnsi="Arial" w:cs="Arial"/>
          <w:lang w:eastAsia="en-US"/>
        </w:rPr>
      </w:pPr>
      <w:r>
        <w:rPr>
          <w:rFonts w:ascii="Arial" w:eastAsia="Calibri" w:hAnsi="Arial" w:cs="Arial"/>
          <w:lang w:eastAsia="en-US"/>
        </w:rPr>
        <w:t>zapewnieniem dostępu i obsługą PSZOK</w:t>
      </w:r>
      <w:r w:rsidR="0039239C" w:rsidRPr="0005241D">
        <w:rPr>
          <w:rFonts w:ascii="Arial" w:eastAsia="Calibri" w:hAnsi="Arial" w:cs="Arial"/>
          <w:lang w:eastAsia="en-US"/>
        </w:rPr>
        <w:t>;</w:t>
      </w:r>
    </w:p>
    <w:p w:rsidR="0039239C" w:rsidRDefault="00704ACE" w:rsidP="00DF2FB0">
      <w:pPr>
        <w:pStyle w:val="Akapitzlist"/>
        <w:numPr>
          <w:ilvl w:val="0"/>
          <w:numId w:val="21"/>
        </w:numPr>
        <w:autoSpaceDE w:val="0"/>
        <w:autoSpaceDN w:val="0"/>
        <w:adjustRightInd w:val="0"/>
        <w:spacing w:line="360" w:lineRule="auto"/>
        <w:jc w:val="both"/>
        <w:rPr>
          <w:rFonts w:ascii="Arial" w:eastAsia="Calibri" w:hAnsi="Arial" w:cs="Arial"/>
          <w:lang w:eastAsia="en-US"/>
        </w:rPr>
      </w:pPr>
      <w:r>
        <w:rPr>
          <w:rFonts w:ascii="Arial" w:eastAsia="Calibri" w:hAnsi="Arial" w:cs="Arial"/>
          <w:lang w:eastAsia="en-US"/>
        </w:rPr>
        <w:t>organizacją</w:t>
      </w:r>
      <w:r w:rsidR="002227D1">
        <w:rPr>
          <w:rFonts w:ascii="Arial" w:eastAsia="Calibri" w:hAnsi="Arial" w:cs="Arial"/>
          <w:lang w:eastAsia="en-US"/>
        </w:rPr>
        <w:t xml:space="preserve"> punktu </w:t>
      </w:r>
      <w:r w:rsidR="009477B4" w:rsidRPr="0039239C">
        <w:rPr>
          <w:rFonts w:ascii="Arial" w:eastAsia="Calibri" w:hAnsi="Arial" w:cs="Arial"/>
          <w:lang w:eastAsia="en-US"/>
        </w:rPr>
        <w:t>udostępnieni</w:t>
      </w:r>
      <w:r w:rsidR="002227D1">
        <w:rPr>
          <w:rFonts w:ascii="Arial" w:eastAsia="Calibri" w:hAnsi="Arial" w:cs="Arial"/>
          <w:lang w:eastAsia="en-US"/>
        </w:rPr>
        <w:t>a</w:t>
      </w:r>
      <w:r w:rsidR="009477B4" w:rsidRPr="0039239C">
        <w:rPr>
          <w:rFonts w:ascii="Arial" w:eastAsia="Calibri" w:hAnsi="Arial" w:cs="Arial"/>
          <w:lang w:eastAsia="en-US"/>
        </w:rPr>
        <w:t xml:space="preserve"> worków </w:t>
      </w:r>
      <w:r>
        <w:rPr>
          <w:rFonts w:ascii="Arial" w:eastAsia="Calibri" w:hAnsi="Arial" w:cs="Arial"/>
          <w:lang w:eastAsia="en-US"/>
        </w:rPr>
        <w:t>BIG-BAG</w:t>
      </w:r>
      <w:r w:rsidR="009477B4" w:rsidRPr="0039239C">
        <w:rPr>
          <w:rFonts w:ascii="Arial" w:eastAsia="Calibri" w:hAnsi="Arial" w:cs="Arial"/>
          <w:lang w:eastAsia="en-US"/>
        </w:rPr>
        <w:t xml:space="preserve"> do zbiórki odpadów budowlanych i</w:t>
      </w:r>
      <w:r w:rsidR="00F9793C">
        <w:rPr>
          <w:rFonts w:ascii="Arial" w:eastAsia="Calibri" w:hAnsi="Arial" w:cs="Arial"/>
          <w:lang w:eastAsia="en-US"/>
        </w:rPr>
        <w:t> </w:t>
      </w:r>
      <w:r w:rsidR="009477B4" w:rsidRPr="0039239C">
        <w:rPr>
          <w:rFonts w:ascii="Arial" w:eastAsia="Calibri" w:hAnsi="Arial" w:cs="Arial"/>
          <w:lang w:eastAsia="en-US"/>
        </w:rPr>
        <w:t>rozbiórkowych</w:t>
      </w:r>
      <w:r w:rsidR="002227D1">
        <w:rPr>
          <w:rFonts w:ascii="Arial" w:eastAsia="Calibri" w:hAnsi="Arial" w:cs="Arial"/>
          <w:lang w:eastAsia="en-US"/>
        </w:rPr>
        <w:t xml:space="preserve"> oraz worków do zbiórki pozostałych frakcji selektywnie zbieranych (papier, szkło, tworzywa sztuczne oraz odpady ulegające biodegradacji,  w tym zielon</w:t>
      </w:r>
      <w:r w:rsidR="00605136">
        <w:rPr>
          <w:rFonts w:ascii="Arial" w:eastAsia="Calibri" w:hAnsi="Arial" w:cs="Arial"/>
          <w:lang w:eastAsia="en-US"/>
        </w:rPr>
        <w:t>e)</w:t>
      </w:r>
      <w:r w:rsidR="009477B4" w:rsidRPr="0039239C">
        <w:rPr>
          <w:rFonts w:ascii="Arial" w:eastAsia="Calibri" w:hAnsi="Arial" w:cs="Arial"/>
          <w:lang w:eastAsia="en-US"/>
        </w:rPr>
        <w:t>;</w:t>
      </w:r>
    </w:p>
    <w:p w:rsidR="0039239C" w:rsidRDefault="00C661E9" w:rsidP="00DF2FB0">
      <w:pPr>
        <w:pStyle w:val="Akapitzlist"/>
        <w:numPr>
          <w:ilvl w:val="0"/>
          <w:numId w:val="21"/>
        </w:numPr>
        <w:autoSpaceDE w:val="0"/>
        <w:autoSpaceDN w:val="0"/>
        <w:adjustRightInd w:val="0"/>
        <w:spacing w:line="360" w:lineRule="auto"/>
        <w:jc w:val="both"/>
        <w:rPr>
          <w:rFonts w:ascii="Arial" w:eastAsia="Calibri" w:hAnsi="Arial" w:cs="Arial"/>
          <w:lang w:eastAsia="en-US"/>
        </w:rPr>
      </w:pPr>
      <w:r w:rsidRPr="0039239C">
        <w:rPr>
          <w:rFonts w:ascii="Arial" w:eastAsia="Calibri" w:hAnsi="Arial" w:cs="Arial"/>
          <w:lang w:eastAsia="en-US"/>
        </w:rPr>
        <w:t xml:space="preserve">odbiorem, transportem </w:t>
      </w:r>
      <w:r w:rsidR="009477B4" w:rsidRPr="0039239C">
        <w:rPr>
          <w:rFonts w:ascii="Arial" w:eastAsia="Calibri" w:hAnsi="Arial" w:cs="Arial"/>
          <w:lang w:eastAsia="en-US"/>
        </w:rPr>
        <w:t>oraz</w:t>
      </w:r>
      <w:r w:rsidRPr="0039239C">
        <w:rPr>
          <w:rFonts w:ascii="Arial" w:eastAsia="Calibri" w:hAnsi="Arial" w:cs="Arial"/>
          <w:lang w:eastAsia="en-US"/>
        </w:rPr>
        <w:t xml:space="preserve"> zagospodarowaniem odpadów </w:t>
      </w:r>
      <w:r w:rsidR="005521FD" w:rsidRPr="0039239C">
        <w:rPr>
          <w:rFonts w:ascii="Arial" w:eastAsia="Calibri" w:hAnsi="Arial" w:cs="Arial"/>
          <w:lang w:eastAsia="en-US"/>
        </w:rPr>
        <w:t>budowlanych i rozbiórkowych bezpośrednio od właścici</w:t>
      </w:r>
      <w:r w:rsidR="009477B4" w:rsidRPr="0039239C">
        <w:rPr>
          <w:rFonts w:ascii="Arial" w:eastAsia="Calibri" w:hAnsi="Arial" w:cs="Arial"/>
          <w:lang w:eastAsia="en-US"/>
        </w:rPr>
        <w:t>eli nieruchomości zamieszkałych;</w:t>
      </w:r>
    </w:p>
    <w:p w:rsidR="00704ACE" w:rsidRPr="00704ACE" w:rsidRDefault="00704ACE" w:rsidP="00DF2FB0">
      <w:pPr>
        <w:pStyle w:val="Akapitzlist"/>
        <w:numPr>
          <w:ilvl w:val="0"/>
          <w:numId w:val="21"/>
        </w:numPr>
        <w:autoSpaceDE w:val="0"/>
        <w:autoSpaceDN w:val="0"/>
        <w:adjustRightInd w:val="0"/>
        <w:spacing w:line="360" w:lineRule="auto"/>
        <w:jc w:val="both"/>
        <w:rPr>
          <w:rFonts w:ascii="Arial" w:eastAsia="Calibri" w:hAnsi="Arial" w:cs="Arial"/>
          <w:lang w:eastAsia="en-US"/>
        </w:rPr>
      </w:pPr>
      <w:r w:rsidRPr="0039239C">
        <w:rPr>
          <w:rFonts w:ascii="Arial" w:eastAsia="Calibri" w:hAnsi="Arial" w:cs="Arial"/>
          <w:lang w:eastAsia="en-US"/>
        </w:rPr>
        <w:t xml:space="preserve">odbiorem, transportem oraz zagospodarowaniem odpadów </w:t>
      </w:r>
      <w:r>
        <w:rPr>
          <w:rFonts w:ascii="Arial" w:eastAsia="Calibri" w:hAnsi="Arial" w:cs="Arial"/>
          <w:lang w:eastAsia="en-US"/>
        </w:rPr>
        <w:t xml:space="preserve">wielkogabarytowych bezpośrednio </w:t>
      </w:r>
      <w:r w:rsidRPr="0039239C">
        <w:rPr>
          <w:rFonts w:ascii="Arial" w:eastAsia="Calibri" w:hAnsi="Arial" w:cs="Arial"/>
          <w:lang w:eastAsia="en-US"/>
        </w:rPr>
        <w:t>od właścicieli nieruchomości zamieszkałych</w:t>
      </w:r>
      <w:r>
        <w:rPr>
          <w:rFonts w:ascii="Arial" w:eastAsia="Calibri" w:hAnsi="Arial" w:cs="Arial"/>
          <w:lang w:eastAsia="en-US"/>
        </w:rPr>
        <w:t xml:space="preserve"> w terminach określonych harmonogramem</w:t>
      </w:r>
      <w:r w:rsidRPr="0039239C">
        <w:rPr>
          <w:rFonts w:ascii="Arial" w:eastAsia="Calibri" w:hAnsi="Arial" w:cs="Arial"/>
          <w:lang w:eastAsia="en-US"/>
        </w:rPr>
        <w:t>;</w:t>
      </w:r>
    </w:p>
    <w:p w:rsidR="00704ACE" w:rsidRDefault="009477B4" w:rsidP="00DF2FB0">
      <w:pPr>
        <w:pStyle w:val="Akapitzlist"/>
        <w:numPr>
          <w:ilvl w:val="0"/>
          <w:numId w:val="21"/>
        </w:numPr>
        <w:autoSpaceDE w:val="0"/>
        <w:autoSpaceDN w:val="0"/>
        <w:adjustRightInd w:val="0"/>
        <w:spacing w:line="360" w:lineRule="auto"/>
        <w:jc w:val="both"/>
        <w:rPr>
          <w:rFonts w:ascii="Arial" w:eastAsia="Calibri" w:hAnsi="Arial" w:cs="Arial"/>
          <w:lang w:eastAsia="en-US"/>
        </w:rPr>
      </w:pPr>
      <w:r w:rsidRPr="0039239C">
        <w:rPr>
          <w:rFonts w:ascii="Arial" w:eastAsia="Calibri" w:hAnsi="Arial" w:cs="Arial"/>
          <w:lang w:eastAsia="en-US"/>
        </w:rPr>
        <w:t xml:space="preserve">odbiorem, transportem oraz zagospodarowaniem przeterminowanych leków, a także zużytych baterii i </w:t>
      </w:r>
      <w:r w:rsidR="006A6A33">
        <w:rPr>
          <w:rFonts w:ascii="Arial" w:eastAsia="Calibri" w:hAnsi="Arial" w:cs="Arial"/>
          <w:lang w:eastAsia="en-US"/>
        </w:rPr>
        <w:t>baterii akumulatorowych</w:t>
      </w:r>
      <w:r w:rsidRPr="0039239C">
        <w:rPr>
          <w:rFonts w:ascii="Arial" w:eastAsia="Calibri" w:hAnsi="Arial" w:cs="Arial"/>
          <w:lang w:eastAsia="en-US"/>
        </w:rPr>
        <w:t xml:space="preserve"> z wyznaczonych obiektów</w:t>
      </w:r>
      <w:r w:rsidR="00751360" w:rsidRPr="0039239C">
        <w:rPr>
          <w:rFonts w:ascii="Arial" w:eastAsia="Calibri" w:hAnsi="Arial" w:cs="Arial"/>
          <w:lang w:eastAsia="en-US"/>
        </w:rPr>
        <w:t xml:space="preserve"> oraz</w:t>
      </w:r>
      <w:r w:rsidRPr="0039239C">
        <w:rPr>
          <w:rFonts w:ascii="Arial" w:eastAsia="Calibri" w:hAnsi="Arial" w:cs="Arial"/>
          <w:lang w:eastAsia="en-US"/>
        </w:rPr>
        <w:t xml:space="preserve"> dysponowaniem</w:t>
      </w:r>
      <w:r w:rsidR="00751360" w:rsidRPr="0039239C">
        <w:rPr>
          <w:rFonts w:ascii="Arial" w:eastAsia="Calibri" w:hAnsi="Arial" w:cs="Arial"/>
          <w:lang w:eastAsia="en-US"/>
        </w:rPr>
        <w:t xml:space="preserve"> odpowiednimi</w:t>
      </w:r>
      <w:r w:rsidRPr="0039239C">
        <w:rPr>
          <w:rFonts w:ascii="Arial" w:eastAsia="Calibri" w:hAnsi="Arial" w:cs="Arial"/>
          <w:lang w:eastAsia="en-US"/>
        </w:rPr>
        <w:t xml:space="preserve"> pojemnikami w przypadku zwiększenia ilości punktów odbioru</w:t>
      </w:r>
      <w:r w:rsidR="00704ACE">
        <w:rPr>
          <w:rFonts w:ascii="Arial" w:eastAsia="Calibri" w:hAnsi="Arial" w:cs="Arial"/>
          <w:lang w:eastAsia="en-US"/>
        </w:rPr>
        <w:t>;</w:t>
      </w:r>
    </w:p>
    <w:p w:rsidR="005521FD" w:rsidRPr="0039239C" w:rsidRDefault="00DF7589" w:rsidP="00DF2FB0">
      <w:pPr>
        <w:pStyle w:val="Akapitzlist"/>
        <w:numPr>
          <w:ilvl w:val="0"/>
          <w:numId w:val="21"/>
        </w:numPr>
        <w:autoSpaceDE w:val="0"/>
        <w:autoSpaceDN w:val="0"/>
        <w:adjustRightInd w:val="0"/>
        <w:spacing w:line="360" w:lineRule="auto"/>
        <w:jc w:val="both"/>
        <w:rPr>
          <w:rFonts w:ascii="Arial" w:eastAsia="Calibri" w:hAnsi="Arial" w:cs="Arial"/>
          <w:lang w:eastAsia="en-US"/>
        </w:rPr>
      </w:pPr>
      <w:r>
        <w:rPr>
          <w:rFonts w:ascii="Arial" w:eastAsia="Calibri" w:hAnsi="Arial" w:cs="Arial"/>
          <w:lang w:eastAsia="en-US"/>
        </w:rPr>
        <w:t>wsparcie</w:t>
      </w:r>
      <w:r w:rsidR="007D47D6">
        <w:rPr>
          <w:rFonts w:ascii="Arial" w:eastAsia="Calibri" w:hAnsi="Arial" w:cs="Arial"/>
          <w:lang w:eastAsia="en-US"/>
        </w:rPr>
        <w:t>m</w:t>
      </w:r>
      <w:r>
        <w:rPr>
          <w:rFonts w:ascii="Arial" w:eastAsia="Calibri" w:hAnsi="Arial" w:cs="Arial"/>
          <w:lang w:eastAsia="en-US"/>
        </w:rPr>
        <w:t xml:space="preserve"> technicznym i organizacyjnym przy prowadzeniu działań edukacyjno-informacyjnych</w:t>
      </w:r>
      <w:r w:rsidR="009477B4" w:rsidRPr="0039239C">
        <w:rPr>
          <w:rFonts w:ascii="Arial" w:eastAsia="Calibri" w:hAnsi="Arial" w:cs="Arial"/>
          <w:lang w:eastAsia="en-US"/>
        </w:rPr>
        <w:t>.</w:t>
      </w:r>
    </w:p>
    <w:p w:rsidR="00CA2084" w:rsidRPr="008E1874" w:rsidRDefault="00FE1E2B" w:rsidP="00DF2FB0">
      <w:pPr>
        <w:pStyle w:val="Akapitzlist"/>
        <w:numPr>
          <w:ilvl w:val="1"/>
          <w:numId w:val="10"/>
        </w:numPr>
        <w:tabs>
          <w:tab w:val="left" w:pos="284"/>
        </w:tabs>
        <w:spacing w:line="360" w:lineRule="auto"/>
        <w:ind w:left="567"/>
        <w:jc w:val="both"/>
        <w:rPr>
          <w:rFonts w:ascii="Arial" w:hAnsi="Arial" w:cs="Arial"/>
          <w:b/>
        </w:rPr>
      </w:pPr>
      <w:r>
        <w:rPr>
          <w:rFonts w:ascii="Arial" w:eastAsia="Calibri" w:hAnsi="Arial" w:cs="Arial"/>
          <w:lang w:eastAsia="en-US"/>
        </w:rPr>
        <w:t xml:space="preserve">Wykonawca </w:t>
      </w:r>
      <w:r w:rsidR="00A93970">
        <w:rPr>
          <w:rFonts w:ascii="Arial" w:eastAsia="Calibri" w:hAnsi="Arial" w:cs="Arial"/>
          <w:lang w:eastAsia="en-US"/>
        </w:rPr>
        <w:t>zobowiązany jest do o</w:t>
      </w:r>
      <w:r w:rsidR="0002216F">
        <w:rPr>
          <w:rFonts w:ascii="Arial" w:eastAsia="Calibri" w:hAnsi="Arial" w:cs="Arial"/>
          <w:lang w:eastAsia="en-US"/>
        </w:rPr>
        <w:t>dbi</w:t>
      </w:r>
      <w:r w:rsidR="00A93970">
        <w:rPr>
          <w:rFonts w:ascii="Arial" w:eastAsia="Calibri" w:hAnsi="Arial" w:cs="Arial"/>
          <w:lang w:eastAsia="en-US"/>
        </w:rPr>
        <w:t>oru</w:t>
      </w:r>
      <w:r w:rsidR="0002216F">
        <w:rPr>
          <w:rFonts w:ascii="Arial" w:eastAsia="Calibri" w:hAnsi="Arial" w:cs="Arial"/>
          <w:lang w:eastAsia="en-US"/>
        </w:rPr>
        <w:t xml:space="preserve"> i</w:t>
      </w:r>
      <w:r w:rsidR="00766FA8">
        <w:rPr>
          <w:rFonts w:ascii="Arial" w:eastAsia="Calibri" w:hAnsi="Arial" w:cs="Arial"/>
          <w:lang w:eastAsia="en-US"/>
        </w:rPr>
        <w:t xml:space="preserve"> t</w:t>
      </w:r>
      <w:r w:rsidR="00CA2084" w:rsidRPr="008E1874">
        <w:rPr>
          <w:rFonts w:ascii="Arial" w:eastAsia="Calibri" w:hAnsi="Arial" w:cs="Arial"/>
          <w:lang w:eastAsia="en-US"/>
        </w:rPr>
        <w:t>ransport</w:t>
      </w:r>
      <w:r w:rsidR="00A93970">
        <w:rPr>
          <w:rFonts w:ascii="Arial" w:eastAsia="Calibri" w:hAnsi="Arial" w:cs="Arial"/>
          <w:lang w:eastAsia="en-US"/>
        </w:rPr>
        <w:t>u</w:t>
      </w:r>
      <w:r w:rsidR="00766FA8">
        <w:rPr>
          <w:rFonts w:ascii="Arial" w:eastAsia="Calibri" w:hAnsi="Arial" w:cs="Arial"/>
          <w:lang w:eastAsia="en-US"/>
        </w:rPr>
        <w:t xml:space="preserve"> </w:t>
      </w:r>
      <w:r w:rsidR="00CA2084" w:rsidRPr="008E1874">
        <w:rPr>
          <w:rFonts w:ascii="Arial" w:eastAsia="Calibri" w:hAnsi="Arial" w:cs="Arial"/>
          <w:lang w:eastAsia="en-US"/>
        </w:rPr>
        <w:t>zmieszanych</w:t>
      </w:r>
      <w:r w:rsidR="00766FA8" w:rsidRPr="00766FA8">
        <w:rPr>
          <w:rFonts w:ascii="Arial" w:eastAsia="Calibri" w:hAnsi="Arial" w:cs="Arial"/>
          <w:lang w:eastAsia="en-US"/>
        </w:rPr>
        <w:t xml:space="preserve"> </w:t>
      </w:r>
      <w:r w:rsidR="00766FA8" w:rsidRPr="008E1874">
        <w:rPr>
          <w:rFonts w:ascii="Arial" w:eastAsia="Calibri" w:hAnsi="Arial" w:cs="Arial"/>
          <w:lang w:eastAsia="en-US"/>
        </w:rPr>
        <w:t>odpadów</w:t>
      </w:r>
      <w:r w:rsidR="00766FA8">
        <w:rPr>
          <w:rFonts w:ascii="Arial" w:eastAsia="Calibri" w:hAnsi="Arial" w:cs="Arial"/>
          <w:lang w:eastAsia="en-US"/>
        </w:rPr>
        <w:t xml:space="preserve"> komunalnych oraz odpadów</w:t>
      </w:r>
      <w:r w:rsidR="00CA2084" w:rsidRPr="008E1874">
        <w:rPr>
          <w:rFonts w:ascii="Arial" w:eastAsia="Calibri" w:hAnsi="Arial" w:cs="Arial"/>
          <w:lang w:eastAsia="en-US"/>
        </w:rPr>
        <w:t xml:space="preserve"> zielonych </w:t>
      </w:r>
      <w:r w:rsidR="00766FA8">
        <w:rPr>
          <w:rFonts w:ascii="Arial" w:eastAsia="Calibri" w:hAnsi="Arial" w:cs="Arial"/>
          <w:lang w:eastAsia="en-US"/>
        </w:rPr>
        <w:t xml:space="preserve">do </w:t>
      </w:r>
      <w:r w:rsidR="00CA2084" w:rsidRPr="008E1874">
        <w:rPr>
          <w:rFonts w:ascii="Arial" w:eastAsia="Calibri" w:hAnsi="Arial" w:cs="Arial"/>
          <w:lang w:eastAsia="en-US"/>
        </w:rPr>
        <w:t>R</w:t>
      </w:r>
      <w:r w:rsidR="00B80FFE">
        <w:rPr>
          <w:rFonts w:ascii="Arial" w:eastAsia="Calibri" w:hAnsi="Arial" w:cs="Arial"/>
          <w:lang w:eastAsia="en-US"/>
        </w:rPr>
        <w:t>IPOK</w:t>
      </w:r>
      <w:r w:rsidR="00CA2084" w:rsidRPr="008E1874">
        <w:rPr>
          <w:rFonts w:ascii="Arial" w:eastAsia="Calibri" w:hAnsi="Arial" w:cs="Arial"/>
          <w:lang w:eastAsia="en-US"/>
        </w:rPr>
        <w:t xml:space="preserve"> </w:t>
      </w:r>
      <w:r>
        <w:rPr>
          <w:rFonts w:ascii="Arial" w:eastAsia="Calibri" w:hAnsi="Arial" w:cs="Arial"/>
          <w:lang w:eastAsia="en-US"/>
        </w:rPr>
        <w:t xml:space="preserve">zgodnie z </w:t>
      </w:r>
      <w:r w:rsidRPr="008E1874">
        <w:rPr>
          <w:rFonts w:ascii="Arial" w:eastAsia="Calibri" w:hAnsi="Arial" w:cs="Arial"/>
          <w:lang w:eastAsia="en-US"/>
        </w:rPr>
        <w:t>obowiązującym Planem Gospodarki Odpadami dla Województwa Śląskiego (WPGO)</w:t>
      </w:r>
      <w:r w:rsidR="00A93970">
        <w:rPr>
          <w:rFonts w:ascii="Arial" w:eastAsia="Calibri" w:hAnsi="Arial" w:cs="Arial"/>
          <w:lang w:eastAsia="en-US"/>
        </w:rPr>
        <w:t xml:space="preserve">, a </w:t>
      </w:r>
      <w:r w:rsidR="00CA2084" w:rsidRPr="008E1874">
        <w:rPr>
          <w:rFonts w:ascii="Arial" w:eastAsia="Calibri" w:hAnsi="Arial" w:cs="Arial"/>
          <w:lang w:eastAsia="en-US"/>
        </w:rPr>
        <w:t xml:space="preserve">w przypadku braku </w:t>
      </w:r>
      <w:r w:rsidR="006A6A33">
        <w:rPr>
          <w:rFonts w:ascii="Arial" w:eastAsia="Calibri" w:hAnsi="Arial" w:cs="Arial"/>
          <w:lang w:eastAsia="en-US"/>
        </w:rPr>
        <w:t xml:space="preserve">takiej </w:t>
      </w:r>
      <w:r w:rsidR="00CA2084" w:rsidRPr="008E1874">
        <w:rPr>
          <w:rFonts w:ascii="Arial" w:eastAsia="Calibri" w:hAnsi="Arial" w:cs="Arial"/>
          <w:lang w:eastAsia="en-US"/>
        </w:rPr>
        <w:t>możliwości przekazania odpadów d</w:t>
      </w:r>
      <w:r w:rsidR="00B50B80">
        <w:rPr>
          <w:rFonts w:ascii="Arial" w:eastAsia="Calibri" w:hAnsi="Arial" w:cs="Arial"/>
          <w:lang w:eastAsia="en-US"/>
        </w:rPr>
        <w:t xml:space="preserve">o </w:t>
      </w:r>
      <w:r w:rsidR="00A93970">
        <w:rPr>
          <w:rFonts w:ascii="Arial" w:eastAsia="Calibri" w:hAnsi="Arial" w:cs="Arial"/>
          <w:lang w:eastAsia="en-US"/>
        </w:rPr>
        <w:t xml:space="preserve">instalacji </w:t>
      </w:r>
      <w:r w:rsidR="00A93970" w:rsidRPr="008E1874">
        <w:rPr>
          <w:rFonts w:ascii="Arial" w:eastAsia="Calibri" w:hAnsi="Arial" w:cs="Arial"/>
          <w:lang w:eastAsia="en-US"/>
        </w:rPr>
        <w:t>zastępczej</w:t>
      </w:r>
      <w:r w:rsidRPr="00FE1E2B">
        <w:rPr>
          <w:rFonts w:ascii="Arial" w:eastAsia="Calibri" w:hAnsi="Arial" w:cs="Arial"/>
          <w:lang w:eastAsia="en-US"/>
        </w:rPr>
        <w:t xml:space="preserve"> </w:t>
      </w:r>
      <w:r>
        <w:rPr>
          <w:rFonts w:ascii="Arial" w:eastAsia="Calibri" w:hAnsi="Arial" w:cs="Arial"/>
          <w:lang w:eastAsia="en-US"/>
        </w:rPr>
        <w:t>zgodnie z obowiązującymi przepisami</w:t>
      </w:r>
      <w:r w:rsidR="00CA2084" w:rsidRPr="008E1874">
        <w:rPr>
          <w:rFonts w:ascii="Arial" w:eastAsia="Calibri" w:hAnsi="Arial" w:cs="Arial"/>
          <w:lang w:eastAsia="en-US"/>
        </w:rPr>
        <w:t>.</w:t>
      </w:r>
    </w:p>
    <w:p w:rsidR="00CA2084" w:rsidRPr="008E1874" w:rsidRDefault="00FE1E2B" w:rsidP="00DF2FB0">
      <w:pPr>
        <w:pStyle w:val="Akapitzlist"/>
        <w:numPr>
          <w:ilvl w:val="1"/>
          <w:numId w:val="10"/>
        </w:numPr>
        <w:tabs>
          <w:tab w:val="left" w:pos="284"/>
        </w:tabs>
        <w:spacing w:line="360" w:lineRule="auto"/>
        <w:ind w:left="567"/>
        <w:jc w:val="both"/>
        <w:rPr>
          <w:rFonts w:ascii="Arial" w:hAnsi="Arial" w:cs="Arial"/>
          <w:b/>
        </w:rPr>
      </w:pPr>
      <w:r>
        <w:rPr>
          <w:rFonts w:ascii="Arial" w:eastAsia="Calibri" w:hAnsi="Arial" w:cs="Arial"/>
          <w:lang w:eastAsia="en-US"/>
        </w:rPr>
        <w:lastRenderedPageBreak/>
        <w:t>Wykonawca zobowiązany jest do o</w:t>
      </w:r>
      <w:r w:rsidR="0002216F">
        <w:rPr>
          <w:rFonts w:ascii="Arial" w:eastAsia="Calibri" w:hAnsi="Arial" w:cs="Arial"/>
          <w:lang w:eastAsia="en-US"/>
        </w:rPr>
        <w:t>dbi</w:t>
      </w:r>
      <w:r>
        <w:rPr>
          <w:rFonts w:ascii="Arial" w:eastAsia="Calibri" w:hAnsi="Arial" w:cs="Arial"/>
          <w:lang w:eastAsia="en-US"/>
        </w:rPr>
        <w:t xml:space="preserve">oru </w:t>
      </w:r>
      <w:r w:rsidR="0002216F">
        <w:rPr>
          <w:rFonts w:ascii="Arial" w:eastAsia="Calibri" w:hAnsi="Arial" w:cs="Arial"/>
          <w:lang w:eastAsia="en-US"/>
        </w:rPr>
        <w:t>i t</w:t>
      </w:r>
      <w:r w:rsidR="00CA2084" w:rsidRPr="008E1874">
        <w:rPr>
          <w:rFonts w:ascii="Arial" w:eastAsia="Calibri" w:hAnsi="Arial" w:cs="Arial"/>
          <w:lang w:eastAsia="en-US"/>
        </w:rPr>
        <w:t>ransport</w:t>
      </w:r>
      <w:r>
        <w:rPr>
          <w:rFonts w:ascii="Arial" w:eastAsia="Calibri" w:hAnsi="Arial" w:cs="Arial"/>
          <w:lang w:eastAsia="en-US"/>
        </w:rPr>
        <w:t>u</w:t>
      </w:r>
      <w:r w:rsidR="0002216F">
        <w:rPr>
          <w:rFonts w:ascii="Arial" w:eastAsia="Calibri" w:hAnsi="Arial" w:cs="Arial"/>
          <w:lang w:eastAsia="en-US"/>
        </w:rPr>
        <w:t xml:space="preserve"> bezpośrednio lub za pośrednictwem innego podmiotu zbierającego odpady</w:t>
      </w:r>
      <w:r>
        <w:rPr>
          <w:rFonts w:ascii="Arial" w:eastAsia="Calibri" w:hAnsi="Arial" w:cs="Arial"/>
          <w:lang w:eastAsia="en-US"/>
        </w:rPr>
        <w:t>,</w:t>
      </w:r>
      <w:r w:rsidR="0002216F">
        <w:rPr>
          <w:rFonts w:ascii="Arial" w:eastAsia="Calibri" w:hAnsi="Arial" w:cs="Arial"/>
          <w:lang w:eastAsia="en-US"/>
        </w:rPr>
        <w:t xml:space="preserve"> </w:t>
      </w:r>
      <w:r w:rsidR="00CA2084" w:rsidRPr="008E1874">
        <w:rPr>
          <w:rFonts w:ascii="Arial" w:eastAsia="Calibri" w:hAnsi="Arial" w:cs="Arial"/>
          <w:lang w:eastAsia="en-US"/>
        </w:rPr>
        <w:t>selektywnie zebranych</w:t>
      </w:r>
      <w:r w:rsidR="0002216F" w:rsidRPr="0002216F">
        <w:rPr>
          <w:rFonts w:ascii="Arial" w:eastAsia="Calibri" w:hAnsi="Arial" w:cs="Arial"/>
          <w:lang w:eastAsia="en-US"/>
        </w:rPr>
        <w:t xml:space="preserve"> </w:t>
      </w:r>
      <w:r w:rsidR="0002216F" w:rsidRPr="008E1874">
        <w:rPr>
          <w:rFonts w:ascii="Arial" w:eastAsia="Calibri" w:hAnsi="Arial" w:cs="Arial"/>
          <w:lang w:eastAsia="en-US"/>
        </w:rPr>
        <w:t>odpadów</w:t>
      </w:r>
      <w:r w:rsidR="0002216F">
        <w:rPr>
          <w:rFonts w:ascii="Arial" w:eastAsia="Calibri" w:hAnsi="Arial" w:cs="Arial"/>
          <w:lang w:eastAsia="en-US"/>
        </w:rPr>
        <w:t xml:space="preserve"> komunalnych</w:t>
      </w:r>
      <w:r w:rsidR="00CA2084" w:rsidRPr="008E1874">
        <w:rPr>
          <w:rFonts w:ascii="Arial" w:eastAsia="Calibri" w:hAnsi="Arial" w:cs="Arial"/>
          <w:lang w:eastAsia="en-US"/>
        </w:rPr>
        <w:t xml:space="preserve"> do instalacji odzysku i unieszk</w:t>
      </w:r>
      <w:r w:rsidR="007549FB" w:rsidRPr="008E1874">
        <w:rPr>
          <w:rFonts w:ascii="Arial" w:eastAsia="Calibri" w:hAnsi="Arial" w:cs="Arial"/>
          <w:lang w:eastAsia="en-US"/>
        </w:rPr>
        <w:t xml:space="preserve">odliwiania, zgodnie </w:t>
      </w:r>
      <w:r w:rsidR="00B50B80">
        <w:rPr>
          <w:rFonts w:ascii="Arial" w:eastAsia="Calibri" w:hAnsi="Arial" w:cs="Arial"/>
          <w:lang w:eastAsia="en-US"/>
        </w:rPr>
        <w:t>z</w:t>
      </w:r>
      <w:r w:rsidR="0002216F">
        <w:rPr>
          <w:rFonts w:ascii="Arial" w:eastAsia="Calibri" w:hAnsi="Arial" w:cs="Arial"/>
          <w:lang w:eastAsia="en-US"/>
        </w:rPr>
        <w:t> </w:t>
      </w:r>
      <w:r w:rsidR="00CA2084" w:rsidRPr="008E1874">
        <w:rPr>
          <w:rFonts w:ascii="Arial" w:eastAsia="Calibri" w:hAnsi="Arial" w:cs="Arial"/>
          <w:lang w:eastAsia="en-US"/>
        </w:rPr>
        <w:t>hierarchią postępowania</w:t>
      </w:r>
      <w:r w:rsidR="006A6A33">
        <w:rPr>
          <w:rFonts w:ascii="Arial" w:eastAsia="Calibri" w:hAnsi="Arial" w:cs="Arial"/>
          <w:lang w:eastAsia="en-US"/>
        </w:rPr>
        <w:t xml:space="preserve"> z odpadami</w:t>
      </w:r>
      <w:r w:rsidR="00CA2084" w:rsidRPr="008E1874">
        <w:rPr>
          <w:rFonts w:ascii="Arial" w:eastAsia="Calibri" w:hAnsi="Arial" w:cs="Arial"/>
          <w:lang w:eastAsia="en-US"/>
        </w:rPr>
        <w:t>, ustawy z</w:t>
      </w:r>
      <w:r w:rsidR="00527B4F">
        <w:rPr>
          <w:rFonts w:ascii="Arial" w:eastAsia="Calibri" w:hAnsi="Arial" w:cs="Arial"/>
          <w:lang w:eastAsia="en-US"/>
        </w:rPr>
        <w:t> </w:t>
      </w:r>
      <w:r w:rsidR="00CA2084" w:rsidRPr="008E1874">
        <w:rPr>
          <w:rFonts w:ascii="Arial" w:eastAsia="Calibri" w:hAnsi="Arial" w:cs="Arial"/>
          <w:lang w:eastAsia="en-US"/>
        </w:rPr>
        <w:t>14 grudnia 2012r. o odpadach (t</w:t>
      </w:r>
      <w:r w:rsidR="0002216F">
        <w:rPr>
          <w:rFonts w:ascii="Arial" w:eastAsia="Calibri" w:hAnsi="Arial" w:cs="Arial"/>
          <w:lang w:eastAsia="en-US"/>
        </w:rPr>
        <w:t xml:space="preserve">ekst </w:t>
      </w:r>
      <w:r w:rsidR="00CA2084" w:rsidRPr="008E1874">
        <w:rPr>
          <w:rFonts w:ascii="Arial" w:eastAsia="Calibri" w:hAnsi="Arial" w:cs="Arial"/>
          <w:lang w:eastAsia="en-US"/>
        </w:rPr>
        <w:t>j</w:t>
      </w:r>
      <w:r w:rsidR="0002216F">
        <w:rPr>
          <w:rFonts w:ascii="Arial" w:eastAsia="Calibri" w:hAnsi="Arial" w:cs="Arial"/>
          <w:lang w:eastAsia="en-US"/>
        </w:rPr>
        <w:t>ednolity</w:t>
      </w:r>
      <w:r w:rsidR="00CA2084" w:rsidRPr="008E1874">
        <w:rPr>
          <w:rFonts w:ascii="Arial" w:eastAsia="Calibri" w:hAnsi="Arial" w:cs="Arial"/>
          <w:lang w:eastAsia="en-US"/>
        </w:rPr>
        <w:t xml:space="preserve"> Dz.</w:t>
      </w:r>
      <w:r w:rsidR="007549FB" w:rsidRPr="008E1874">
        <w:rPr>
          <w:rFonts w:ascii="Arial" w:eastAsia="Calibri" w:hAnsi="Arial" w:cs="Arial"/>
          <w:lang w:eastAsia="en-US"/>
        </w:rPr>
        <w:t xml:space="preserve"> </w:t>
      </w:r>
      <w:r w:rsidR="00CA2084" w:rsidRPr="008E1874">
        <w:rPr>
          <w:rFonts w:ascii="Arial" w:eastAsia="Calibri" w:hAnsi="Arial" w:cs="Arial"/>
          <w:lang w:eastAsia="en-US"/>
        </w:rPr>
        <w:t>U. 2013 r., poz. 21 ze zm.).</w:t>
      </w:r>
    </w:p>
    <w:p w:rsidR="00441AD3" w:rsidRPr="008E1874" w:rsidRDefault="00CA2084"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eastAsia="Calibri" w:hAnsi="Arial" w:cs="Arial"/>
          <w:lang w:eastAsia="en-US"/>
        </w:rPr>
        <w:t>Zagospodarowanie odpadów w instalacjach w celu uzyskania poziomów recyklingu, przygotowania do ponownego użycia i odzysku innymi metodami, ograniczenia masy odpadów komunalnych ulegających biodegradacji przekazywanych do składowania</w:t>
      </w:r>
      <w:r w:rsidR="00FE1E2B">
        <w:rPr>
          <w:rFonts w:ascii="Arial" w:eastAsia="Calibri" w:hAnsi="Arial" w:cs="Arial"/>
          <w:lang w:eastAsia="en-US"/>
        </w:rPr>
        <w:t xml:space="preserve"> powinno być realizowane</w:t>
      </w:r>
      <w:r w:rsidRPr="008E1874">
        <w:rPr>
          <w:rFonts w:ascii="Arial" w:eastAsia="Calibri" w:hAnsi="Arial" w:cs="Arial"/>
          <w:lang w:eastAsia="en-US"/>
        </w:rPr>
        <w:t xml:space="preserve"> zgodnie z</w:t>
      </w:r>
      <w:r w:rsidR="00F9793C">
        <w:rPr>
          <w:rFonts w:ascii="Arial" w:eastAsia="Calibri" w:hAnsi="Arial" w:cs="Arial"/>
          <w:lang w:eastAsia="en-US"/>
        </w:rPr>
        <w:t> </w:t>
      </w:r>
      <w:r w:rsidRPr="008E1874">
        <w:rPr>
          <w:rFonts w:ascii="Arial" w:eastAsia="Calibri" w:hAnsi="Arial" w:cs="Arial"/>
          <w:lang w:eastAsia="en-US"/>
        </w:rPr>
        <w:t>obowiązującymi przepisami m. in.: ustawy o utrzymaniu czystości i porządku w gminach, a także przepisami wykonawczymi do ustawy oraz obowiązującym regulaminem utrzymania czystości i</w:t>
      </w:r>
      <w:r w:rsidR="00F9793C">
        <w:rPr>
          <w:rFonts w:ascii="Arial" w:eastAsia="Calibri" w:hAnsi="Arial" w:cs="Arial"/>
          <w:lang w:eastAsia="en-US"/>
        </w:rPr>
        <w:t> </w:t>
      </w:r>
      <w:r w:rsidRPr="008E1874">
        <w:rPr>
          <w:rFonts w:ascii="Arial" w:eastAsia="Calibri" w:hAnsi="Arial" w:cs="Arial"/>
          <w:lang w:eastAsia="en-US"/>
        </w:rPr>
        <w:t xml:space="preserve">porządku na terenie miasta Zabrze. </w:t>
      </w:r>
      <w:r w:rsidRPr="008E1874">
        <w:rPr>
          <w:rFonts w:ascii="Arial" w:hAnsi="Arial" w:cs="Arial"/>
        </w:rPr>
        <w:t xml:space="preserve">Wyłączeniu podlegają  odpady </w:t>
      </w:r>
      <w:r w:rsidR="0004724A" w:rsidRPr="008E1874">
        <w:rPr>
          <w:rFonts w:ascii="Arial" w:hAnsi="Arial" w:cs="Arial"/>
        </w:rPr>
        <w:t>powstające w wyniku prowadzonej</w:t>
      </w:r>
      <w:r w:rsidRPr="008E1874">
        <w:rPr>
          <w:rFonts w:ascii="Arial" w:hAnsi="Arial" w:cs="Arial"/>
        </w:rPr>
        <w:t xml:space="preserve"> działalności gospodarczej</w:t>
      </w:r>
      <w:r w:rsidRPr="008E1874">
        <w:rPr>
          <w:rFonts w:ascii="Arial" w:eastAsia="Calibri" w:hAnsi="Arial" w:cs="Arial"/>
          <w:lang w:eastAsia="en-US"/>
        </w:rPr>
        <w:t>.</w:t>
      </w:r>
    </w:p>
    <w:p w:rsidR="00441AD3" w:rsidRPr="008E1874" w:rsidRDefault="00441AD3"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eastAsia="Calibri" w:hAnsi="Arial" w:cs="Arial"/>
          <w:lang w:eastAsia="en-US"/>
        </w:rPr>
        <w:t xml:space="preserve">Poddanie procesom odzysku w instalacji do sortowania odpadów każdej ilości zebranych zmieszanych odpadów komunalnych w celu wyodrębnienia frakcji odpadów wskazanych </w:t>
      </w:r>
      <w:r w:rsidRPr="008E1874">
        <w:rPr>
          <w:rFonts w:ascii="Arial" w:eastAsia="Calibri" w:hAnsi="Arial" w:cs="Arial"/>
          <w:lang w:eastAsia="en-US"/>
        </w:rPr>
        <w:br/>
        <w:t>w obowiązujących przepisach jako odpady podlegające recyklingowi, przygotowaniu do ponownego użycia i odzysku innymi metodami.</w:t>
      </w:r>
    </w:p>
    <w:p w:rsidR="00643AE9" w:rsidRPr="008E1874" w:rsidRDefault="00CA2084"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eastAsia="Calibri" w:hAnsi="Arial" w:cs="Arial"/>
          <w:lang w:eastAsia="en-US"/>
        </w:rPr>
        <w:t>Podejmowanie czynności i działań związany</w:t>
      </w:r>
      <w:r w:rsidR="00441AD3" w:rsidRPr="008E1874">
        <w:rPr>
          <w:rFonts w:ascii="Arial" w:eastAsia="Calibri" w:hAnsi="Arial" w:cs="Arial"/>
          <w:lang w:eastAsia="en-US"/>
        </w:rPr>
        <w:t>ch z zagospodarowan</w:t>
      </w:r>
      <w:r w:rsidR="00615520">
        <w:rPr>
          <w:rFonts w:ascii="Arial" w:eastAsia="Calibri" w:hAnsi="Arial" w:cs="Arial"/>
          <w:lang w:eastAsia="en-US"/>
        </w:rPr>
        <w:t xml:space="preserve">iem odpadów </w:t>
      </w:r>
      <w:r w:rsidR="007549FB" w:rsidRPr="008E1874">
        <w:rPr>
          <w:rFonts w:ascii="Arial" w:eastAsia="Calibri" w:hAnsi="Arial" w:cs="Arial"/>
          <w:lang w:eastAsia="en-US"/>
        </w:rPr>
        <w:t xml:space="preserve">w </w:t>
      </w:r>
      <w:r w:rsidRPr="008E1874">
        <w:rPr>
          <w:rFonts w:ascii="Arial" w:eastAsia="Calibri" w:hAnsi="Arial" w:cs="Arial"/>
          <w:lang w:eastAsia="en-US"/>
        </w:rPr>
        <w:t>instalacjach do przetwarzania i unieszkodliwian</w:t>
      </w:r>
      <w:r w:rsidR="00441AD3" w:rsidRPr="008E1874">
        <w:rPr>
          <w:rFonts w:ascii="Arial" w:eastAsia="Calibri" w:hAnsi="Arial" w:cs="Arial"/>
          <w:lang w:eastAsia="en-US"/>
        </w:rPr>
        <w:t xml:space="preserve">ia odpadów komunalnych zgodnie </w:t>
      </w:r>
      <w:r w:rsidRPr="008E1874">
        <w:rPr>
          <w:rFonts w:ascii="Arial" w:eastAsia="Calibri" w:hAnsi="Arial" w:cs="Arial"/>
          <w:lang w:eastAsia="en-US"/>
        </w:rPr>
        <w:t>z obowiązującymi przepisami. W</w:t>
      </w:r>
      <w:r w:rsidR="00527B4F">
        <w:rPr>
          <w:rFonts w:ascii="Arial" w:eastAsia="Calibri" w:hAnsi="Arial" w:cs="Arial"/>
          <w:lang w:eastAsia="en-US"/>
        </w:rPr>
        <w:t> </w:t>
      </w:r>
      <w:r w:rsidRPr="008E1874">
        <w:rPr>
          <w:rFonts w:ascii="Arial" w:eastAsia="Calibri" w:hAnsi="Arial" w:cs="Arial"/>
          <w:lang w:eastAsia="en-US"/>
        </w:rPr>
        <w:t>przypadku zmiany przepisów ustawowych Wykonawca zobowiązany jest do ich stosowania.</w:t>
      </w:r>
      <w:r w:rsidR="00441AD3" w:rsidRPr="008E1874">
        <w:rPr>
          <w:rFonts w:ascii="Arial" w:eastAsia="Calibri" w:hAnsi="Arial" w:cs="Arial"/>
          <w:lang w:eastAsia="en-US"/>
        </w:rPr>
        <w:t xml:space="preserve"> </w:t>
      </w:r>
    </w:p>
    <w:p w:rsidR="00643AE9" w:rsidRPr="00B80FFE" w:rsidRDefault="00643AE9"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eastAsia="Calibri" w:hAnsi="Arial" w:cs="Arial"/>
          <w:lang w:eastAsia="en-US"/>
        </w:rPr>
        <w:t>Utrzymywanie standardów sanitarnych oraz standardów ochrony środowiska zgodnie z</w:t>
      </w:r>
      <w:r w:rsidR="00527B4F">
        <w:rPr>
          <w:rFonts w:ascii="Arial" w:eastAsia="Calibri" w:hAnsi="Arial" w:cs="Arial"/>
          <w:lang w:eastAsia="en-US"/>
        </w:rPr>
        <w:t> </w:t>
      </w:r>
      <w:r w:rsidRPr="008E1874">
        <w:rPr>
          <w:rFonts w:ascii="Arial" w:eastAsia="Calibri" w:hAnsi="Arial" w:cs="Arial"/>
          <w:lang w:eastAsia="en-US"/>
        </w:rPr>
        <w:t>obowiązującym przepisami prawa</w:t>
      </w:r>
      <w:r w:rsidR="00B80FFE">
        <w:rPr>
          <w:rFonts w:ascii="Arial" w:eastAsia="Calibri" w:hAnsi="Arial" w:cs="Arial"/>
          <w:lang w:eastAsia="en-US"/>
        </w:rPr>
        <w:t xml:space="preserve"> w szczególności okre</w:t>
      </w:r>
      <w:r w:rsidR="003F6571">
        <w:rPr>
          <w:rFonts w:ascii="Arial" w:eastAsia="Calibri" w:hAnsi="Arial" w:cs="Arial"/>
          <w:lang w:eastAsia="en-US"/>
        </w:rPr>
        <w:t>ślonych w pkt 1 OPZ.</w:t>
      </w:r>
      <w:r w:rsidR="00B80FFE">
        <w:rPr>
          <w:rFonts w:ascii="Arial" w:eastAsia="Calibri" w:hAnsi="Arial" w:cs="Arial"/>
          <w:lang w:eastAsia="en-US"/>
        </w:rPr>
        <w:t xml:space="preserve"> </w:t>
      </w:r>
      <w:r w:rsidRPr="00B80FFE">
        <w:rPr>
          <w:rFonts w:ascii="Arial" w:eastAsia="Calibri" w:hAnsi="Arial" w:cs="Arial"/>
          <w:lang w:eastAsia="en-US"/>
        </w:rPr>
        <w:t xml:space="preserve"> </w:t>
      </w:r>
    </w:p>
    <w:p w:rsidR="00FE1E2B" w:rsidRPr="00FE1E2B" w:rsidRDefault="00643AE9"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eastAsia="Calibri" w:hAnsi="Arial" w:cs="Arial"/>
          <w:lang w:eastAsia="en-US"/>
        </w:rPr>
        <w:t xml:space="preserve">Ważenia każdej ilości </w:t>
      </w:r>
      <w:r w:rsidR="00DF7589">
        <w:rPr>
          <w:rFonts w:ascii="Arial" w:eastAsia="Calibri" w:hAnsi="Arial" w:cs="Arial"/>
          <w:lang w:eastAsia="en-US"/>
        </w:rPr>
        <w:t xml:space="preserve">zmieszanych odpadów komunalnych, a także </w:t>
      </w:r>
      <w:r w:rsidRPr="008E1874">
        <w:rPr>
          <w:rFonts w:ascii="Arial" w:eastAsia="Calibri" w:hAnsi="Arial" w:cs="Arial"/>
          <w:lang w:eastAsia="en-US"/>
        </w:rPr>
        <w:t>poszczególnych frakcji odpadów komunalnych se</w:t>
      </w:r>
      <w:r w:rsidR="005521FD">
        <w:rPr>
          <w:rFonts w:ascii="Arial" w:eastAsia="Calibri" w:hAnsi="Arial" w:cs="Arial"/>
          <w:lang w:eastAsia="en-US"/>
        </w:rPr>
        <w:t>lektywnie zebranych</w:t>
      </w:r>
      <w:r w:rsidR="00DF7589">
        <w:rPr>
          <w:rFonts w:ascii="Arial" w:eastAsia="Calibri" w:hAnsi="Arial" w:cs="Arial"/>
          <w:lang w:eastAsia="en-US"/>
        </w:rPr>
        <w:t xml:space="preserve"> </w:t>
      </w:r>
      <w:r w:rsidR="005521FD">
        <w:rPr>
          <w:rFonts w:ascii="Arial" w:eastAsia="Calibri" w:hAnsi="Arial" w:cs="Arial"/>
          <w:lang w:eastAsia="en-US"/>
        </w:rPr>
        <w:t>(tj. papier; szkło; tworzywa sztuczne; metale; opakowania wielomateriałowe;</w:t>
      </w:r>
      <w:r w:rsidRPr="008E1874">
        <w:rPr>
          <w:rFonts w:ascii="Arial" w:eastAsia="Calibri" w:hAnsi="Arial" w:cs="Arial"/>
          <w:lang w:eastAsia="en-US"/>
        </w:rPr>
        <w:t xml:space="preserve"> odpady biodegradowalne,</w:t>
      </w:r>
      <w:r w:rsidR="005521FD">
        <w:rPr>
          <w:rFonts w:ascii="Arial" w:eastAsia="Calibri" w:hAnsi="Arial" w:cs="Arial"/>
          <w:lang w:eastAsia="en-US"/>
        </w:rPr>
        <w:t xml:space="preserve"> w tym zielone;</w:t>
      </w:r>
      <w:r w:rsidRPr="008E1874">
        <w:rPr>
          <w:rFonts w:ascii="Arial" w:eastAsia="Calibri" w:hAnsi="Arial" w:cs="Arial"/>
          <w:lang w:eastAsia="en-US"/>
        </w:rPr>
        <w:t xml:space="preserve"> wielko</w:t>
      </w:r>
      <w:r w:rsidR="005521FD">
        <w:rPr>
          <w:rFonts w:ascii="Arial" w:eastAsia="Calibri" w:hAnsi="Arial" w:cs="Arial"/>
          <w:lang w:eastAsia="en-US"/>
        </w:rPr>
        <w:t>gabarytowe; budowlane i rozbiórkowe;</w:t>
      </w:r>
      <w:r w:rsidRPr="008E1874">
        <w:rPr>
          <w:rFonts w:ascii="Arial" w:eastAsia="Calibri" w:hAnsi="Arial" w:cs="Arial"/>
          <w:lang w:eastAsia="en-US"/>
        </w:rPr>
        <w:t xml:space="preserve"> a także baterie i leki)</w:t>
      </w:r>
      <w:r w:rsidR="00DF7589" w:rsidRPr="00DF7589">
        <w:rPr>
          <w:rFonts w:ascii="Arial" w:eastAsia="Calibri" w:hAnsi="Arial" w:cs="Arial"/>
          <w:lang w:eastAsia="en-US"/>
        </w:rPr>
        <w:t xml:space="preserve"> </w:t>
      </w:r>
      <w:r w:rsidR="00DF7589" w:rsidRPr="00D10438">
        <w:rPr>
          <w:rFonts w:ascii="Arial" w:eastAsia="Calibri" w:hAnsi="Arial" w:cs="Arial"/>
          <w:lang w:eastAsia="en-US"/>
        </w:rPr>
        <w:t>oraz odebranych w</w:t>
      </w:r>
      <w:r w:rsidR="00D10438" w:rsidRPr="00D10438">
        <w:rPr>
          <w:rFonts w:ascii="Arial" w:eastAsia="Calibri" w:hAnsi="Arial" w:cs="Arial"/>
          <w:lang w:eastAsia="en-US"/>
        </w:rPr>
        <w:t xml:space="preserve"> mobilnym/stacjonarnym</w:t>
      </w:r>
      <w:r w:rsidR="00DF7589" w:rsidRPr="00D10438">
        <w:rPr>
          <w:rFonts w:ascii="Arial" w:eastAsia="Calibri" w:hAnsi="Arial" w:cs="Arial"/>
          <w:lang w:eastAsia="en-US"/>
        </w:rPr>
        <w:t xml:space="preserve"> PSZOK</w:t>
      </w:r>
      <w:r w:rsidR="009D58DA" w:rsidRPr="00D10438">
        <w:rPr>
          <w:rFonts w:ascii="Arial" w:eastAsia="Calibri" w:hAnsi="Arial" w:cs="Arial"/>
          <w:lang w:eastAsia="en-US"/>
        </w:rPr>
        <w:t>.</w:t>
      </w:r>
    </w:p>
    <w:p w:rsidR="00643AE9" w:rsidRPr="00D10438" w:rsidRDefault="00FE1E2B" w:rsidP="00DF2FB0">
      <w:pPr>
        <w:pStyle w:val="Akapitzlist"/>
        <w:numPr>
          <w:ilvl w:val="1"/>
          <w:numId w:val="10"/>
        </w:numPr>
        <w:tabs>
          <w:tab w:val="left" w:pos="284"/>
        </w:tabs>
        <w:spacing w:line="360" w:lineRule="auto"/>
        <w:ind w:left="567"/>
        <w:jc w:val="both"/>
        <w:rPr>
          <w:rFonts w:ascii="Arial" w:hAnsi="Arial" w:cs="Arial"/>
          <w:b/>
        </w:rPr>
      </w:pPr>
      <w:r w:rsidRPr="00D10438">
        <w:rPr>
          <w:rFonts w:ascii="Arial" w:eastAsia="Calibri" w:hAnsi="Arial" w:cs="Arial"/>
          <w:lang w:eastAsia="en-US"/>
        </w:rPr>
        <w:t>E</w:t>
      </w:r>
      <w:r w:rsidR="00643AE9" w:rsidRPr="00D10438">
        <w:rPr>
          <w:rFonts w:ascii="Arial" w:eastAsia="Calibri" w:hAnsi="Arial" w:cs="Arial"/>
          <w:lang w:eastAsia="en-US"/>
        </w:rPr>
        <w:t xml:space="preserve">widencjonowanie każdej frakcji i ilości odpadów </w:t>
      </w:r>
      <w:r w:rsidR="00BD7BF4" w:rsidRPr="00D10438">
        <w:rPr>
          <w:rFonts w:ascii="Arial" w:eastAsia="Calibri" w:hAnsi="Arial" w:cs="Arial"/>
          <w:lang w:eastAsia="en-US"/>
        </w:rPr>
        <w:t xml:space="preserve">odebranych bezpośrednio od właścicieli nieruchomości zamieszkałych, niezamieszkałych i mieszanych, a także odpadów </w:t>
      </w:r>
      <w:r w:rsidR="00643AE9" w:rsidRPr="00D10438">
        <w:rPr>
          <w:rFonts w:ascii="Arial" w:eastAsia="Calibri" w:hAnsi="Arial" w:cs="Arial"/>
          <w:lang w:eastAsia="en-US"/>
        </w:rPr>
        <w:t>dostarczanych do</w:t>
      </w:r>
      <w:r w:rsidR="00D10438" w:rsidRPr="00D10438">
        <w:rPr>
          <w:rFonts w:ascii="Arial" w:eastAsia="Calibri" w:hAnsi="Arial" w:cs="Arial"/>
          <w:lang w:eastAsia="en-US"/>
        </w:rPr>
        <w:t xml:space="preserve"> mobilnego/stacjonarnego</w:t>
      </w:r>
      <w:r w:rsidR="00643AE9" w:rsidRPr="00D10438">
        <w:rPr>
          <w:rFonts w:ascii="Arial" w:eastAsia="Calibri" w:hAnsi="Arial" w:cs="Arial"/>
          <w:lang w:eastAsia="en-US"/>
        </w:rPr>
        <w:t xml:space="preserve"> PSZOK</w:t>
      </w:r>
      <w:r w:rsidR="00643AE9" w:rsidRPr="00D10438">
        <w:rPr>
          <w:rFonts w:ascii="Arial" w:eastAsia="Calibri" w:hAnsi="Arial" w:cs="Arial"/>
          <w:color w:val="00B050"/>
          <w:lang w:eastAsia="en-US"/>
        </w:rPr>
        <w:t>.</w:t>
      </w:r>
      <w:r w:rsidR="0004724A" w:rsidRPr="00D10438">
        <w:rPr>
          <w:rFonts w:ascii="Arial" w:hAnsi="Arial" w:cs="Arial"/>
        </w:rPr>
        <w:t xml:space="preserve"> </w:t>
      </w:r>
    </w:p>
    <w:p w:rsidR="00FE1E2B" w:rsidRPr="00BD7BF4" w:rsidRDefault="00FE1E2B" w:rsidP="00DF2FB0">
      <w:pPr>
        <w:pStyle w:val="Akapitzlist"/>
        <w:numPr>
          <w:ilvl w:val="1"/>
          <w:numId w:val="10"/>
        </w:numPr>
        <w:tabs>
          <w:tab w:val="left" w:pos="284"/>
        </w:tabs>
        <w:spacing w:line="360" w:lineRule="auto"/>
        <w:ind w:left="567"/>
        <w:jc w:val="both"/>
        <w:rPr>
          <w:rFonts w:ascii="Arial" w:hAnsi="Arial" w:cs="Arial"/>
          <w:b/>
        </w:rPr>
      </w:pPr>
      <w:r>
        <w:rPr>
          <w:rFonts w:ascii="Arial" w:eastAsia="Calibri" w:hAnsi="Arial" w:cs="Arial"/>
          <w:lang w:eastAsia="en-US"/>
        </w:rPr>
        <w:t>E</w:t>
      </w:r>
      <w:r w:rsidRPr="008E1874">
        <w:rPr>
          <w:rFonts w:ascii="Arial" w:eastAsia="Calibri" w:hAnsi="Arial" w:cs="Arial"/>
          <w:lang w:eastAsia="en-US"/>
        </w:rPr>
        <w:t xml:space="preserve">widencjonowanie </w:t>
      </w:r>
      <w:r w:rsidR="00BD7BF4">
        <w:rPr>
          <w:rFonts w:ascii="Arial" w:eastAsia="Calibri" w:hAnsi="Arial" w:cs="Arial"/>
          <w:lang w:eastAsia="en-US"/>
        </w:rPr>
        <w:t>każdej frakcji i</w:t>
      </w:r>
      <w:r>
        <w:rPr>
          <w:rFonts w:ascii="Arial" w:eastAsia="Calibri" w:hAnsi="Arial" w:cs="Arial"/>
          <w:lang w:eastAsia="en-US"/>
        </w:rPr>
        <w:t xml:space="preserve"> </w:t>
      </w:r>
      <w:r w:rsidRPr="008E1874">
        <w:rPr>
          <w:rFonts w:ascii="Arial" w:eastAsia="Calibri" w:hAnsi="Arial" w:cs="Arial"/>
          <w:lang w:eastAsia="en-US"/>
        </w:rPr>
        <w:t xml:space="preserve">ilości odpadów </w:t>
      </w:r>
      <w:r>
        <w:rPr>
          <w:rFonts w:ascii="Arial" w:eastAsia="Calibri" w:hAnsi="Arial" w:cs="Arial"/>
          <w:lang w:eastAsia="en-US"/>
        </w:rPr>
        <w:t xml:space="preserve">odebranych z </w:t>
      </w:r>
      <w:r w:rsidR="00BD7BF4">
        <w:rPr>
          <w:rFonts w:ascii="Arial" w:eastAsia="Calibri" w:hAnsi="Arial" w:cs="Arial"/>
          <w:lang w:eastAsia="en-US"/>
        </w:rPr>
        <w:t>punktów/obiektów wskazanych przez Zamawiającego (</w:t>
      </w:r>
      <w:r w:rsidR="00BD06C7">
        <w:rPr>
          <w:rFonts w:ascii="Arial" w:eastAsia="Calibri" w:hAnsi="Arial" w:cs="Arial"/>
          <w:lang w:eastAsia="en-US"/>
        </w:rPr>
        <w:t>baterie</w:t>
      </w:r>
      <w:r w:rsidR="00BD7BF4">
        <w:rPr>
          <w:rFonts w:ascii="Arial" w:eastAsia="Calibri" w:hAnsi="Arial" w:cs="Arial"/>
          <w:lang w:eastAsia="en-US"/>
        </w:rPr>
        <w:t>,  apteki itp.)</w:t>
      </w:r>
      <w:r w:rsidRPr="008E1874">
        <w:rPr>
          <w:rFonts w:ascii="Arial" w:eastAsia="Calibri" w:hAnsi="Arial" w:cs="Arial"/>
          <w:color w:val="00B050"/>
          <w:lang w:eastAsia="en-US"/>
        </w:rPr>
        <w:t>.</w:t>
      </w:r>
      <w:r w:rsidRPr="008E1874">
        <w:rPr>
          <w:rFonts w:ascii="Arial" w:hAnsi="Arial" w:cs="Arial"/>
        </w:rPr>
        <w:t xml:space="preserve"> </w:t>
      </w:r>
    </w:p>
    <w:p w:rsidR="00BD7BF4" w:rsidRPr="00BD7BF4" w:rsidRDefault="00643AE9"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hAnsi="Arial" w:cs="Arial"/>
        </w:rPr>
        <w:t>Zapewnienie we wszystkich pojazdach urządzeń monitorujących ich pracę (czas pracy, aktualna lokalizacja, ilość punktów wywozowych, z których zostały odebrane odpady, długość przebytych tras itp.) umożliwiające śledzenie pojazdów poprzez system GPS z</w:t>
      </w:r>
      <w:r w:rsidR="000C3857">
        <w:rPr>
          <w:rFonts w:ascii="Arial" w:hAnsi="Arial" w:cs="Arial"/>
        </w:rPr>
        <w:t> </w:t>
      </w:r>
      <w:r w:rsidRPr="008E1874">
        <w:rPr>
          <w:rFonts w:ascii="Arial" w:hAnsi="Arial" w:cs="Arial"/>
        </w:rPr>
        <w:t xml:space="preserve">jednoczesnym zapisem danych. </w:t>
      </w:r>
    </w:p>
    <w:p w:rsidR="00643AE9" w:rsidRPr="008E1874" w:rsidRDefault="00643AE9"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hAnsi="Arial" w:cs="Arial"/>
        </w:rPr>
        <w:t>Zamawiający zastrzega prawo wglądu do dokumentacj</w:t>
      </w:r>
      <w:r w:rsidR="005521FD">
        <w:rPr>
          <w:rFonts w:ascii="Arial" w:hAnsi="Arial" w:cs="Arial"/>
        </w:rPr>
        <w:t>i oraz systemu</w:t>
      </w:r>
      <w:r w:rsidR="00BD7BF4">
        <w:rPr>
          <w:rFonts w:ascii="Arial" w:hAnsi="Arial" w:cs="Arial"/>
        </w:rPr>
        <w:t xml:space="preserve"> opisanych w pkt 5.</w:t>
      </w:r>
      <w:r w:rsidR="00F9793C">
        <w:rPr>
          <w:rFonts w:ascii="Arial" w:hAnsi="Arial" w:cs="Arial"/>
        </w:rPr>
        <w:t xml:space="preserve">8. </w:t>
      </w:r>
      <w:r w:rsidR="00826952">
        <w:rPr>
          <w:rFonts w:ascii="Arial" w:hAnsi="Arial" w:cs="Arial"/>
        </w:rPr>
        <w:t>– 5.11</w:t>
      </w:r>
      <w:r w:rsidR="00BD7BF4">
        <w:rPr>
          <w:rFonts w:ascii="Arial" w:hAnsi="Arial" w:cs="Arial"/>
        </w:rPr>
        <w:t>., którym posługuje się Wykonawca</w:t>
      </w:r>
      <w:r w:rsidRPr="008E1874">
        <w:rPr>
          <w:rFonts w:ascii="Arial" w:hAnsi="Arial" w:cs="Arial"/>
        </w:rPr>
        <w:t xml:space="preserve"> w trakcie realizacji usługi przez upoważnionego pracownika nadzoru wymienionego/wymienionych w umowie.</w:t>
      </w:r>
      <w:r w:rsidR="004550D8">
        <w:rPr>
          <w:rFonts w:ascii="Arial" w:hAnsi="Arial" w:cs="Arial"/>
        </w:rPr>
        <w:t xml:space="preserve"> Ponadto zobowiązuje Wykonawcę do współpracy w przypadku wdrożenia przez Zamawiającego e-usług, które będą wpływały bezpośrednio na zakres i jakość realizacji usługi odbioru, transportu i zagospodarowania odpadów z</w:t>
      </w:r>
      <w:r w:rsidR="000C3857">
        <w:rPr>
          <w:rFonts w:ascii="Arial" w:hAnsi="Arial" w:cs="Arial"/>
        </w:rPr>
        <w:t> </w:t>
      </w:r>
      <w:r w:rsidR="004550D8">
        <w:rPr>
          <w:rFonts w:ascii="Arial" w:hAnsi="Arial" w:cs="Arial"/>
        </w:rPr>
        <w:t>terenu miasta Zabrze.</w:t>
      </w:r>
    </w:p>
    <w:p w:rsidR="00086D23" w:rsidRPr="008E1874" w:rsidRDefault="00643AE9"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hAnsi="Arial" w:cs="Arial"/>
        </w:rPr>
        <w:lastRenderedPageBreak/>
        <w:t>Zabezpieczenie przewożonych odpadów w spos</w:t>
      </w:r>
      <w:r w:rsidR="00615520">
        <w:rPr>
          <w:rFonts w:ascii="Arial" w:hAnsi="Arial" w:cs="Arial"/>
        </w:rPr>
        <w:t xml:space="preserve">ób gwarantujący bezpieczeństwo </w:t>
      </w:r>
      <w:r w:rsidRPr="008E1874">
        <w:rPr>
          <w:rFonts w:ascii="Arial" w:hAnsi="Arial" w:cs="Arial"/>
        </w:rPr>
        <w:t>w ruchu drogowym, a także innych użytkowników dróg, terenów nieruchomości, z których odbierane będą odpady komunalne oraz zachowania odpowiedniego stanu sanitarnego użytkowanych pojazdów (mycie, dezynfekcja sprzętu winno odbywać się w warunkach spełniających wymagania z</w:t>
      </w:r>
      <w:r w:rsidR="000C3857">
        <w:rPr>
          <w:rFonts w:ascii="Arial" w:hAnsi="Arial" w:cs="Arial"/>
        </w:rPr>
        <w:t> </w:t>
      </w:r>
      <w:r w:rsidRPr="008E1874">
        <w:rPr>
          <w:rFonts w:ascii="Arial" w:hAnsi="Arial" w:cs="Arial"/>
        </w:rPr>
        <w:t>zakresu ochrony środowiska i ochrony sanitarnej).</w:t>
      </w:r>
    </w:p>
    <w:p w:rsidR="00441AD3" w:rsidRPr="008E1874" w:rsidRDefault="00086D23"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eastAsia="Calibri" w:hAnsi="Arial" w:cs="Arial"/>
          <w:lang w:eastAsia="en-US"/>
        </w:rPr>
        <w:t>Monitorowanie obowiązku ciążącego na właścicielu nieruchomości w zakresie selektywnego zbierania odpadów komunalnych, a w przypadku stwierdzenia, że właściciel nieruchomości nie wywiązuje się z deklarowanej selektywnej zbiórki odpadów, niezwłocznego powiadomienia Zamawiającego o zaistniałym zdarzeniu. Dodatkowo należy sporządzić dokumentację (fotografia oraz protokół podpisany przez Wykonawcę i Zamawiającego) umożliwiającą jednoznaczną identyfikację nieruchomości (</w:t>
      </w:r>
      <w:r w:rsidR="00CE6543">
        <w:rPr>
          <w:rFonts w:ascii="Arial" w:eastAsia="Calibri" w:hAnsi="Arial" w:cs="Arial"/>
          <w:lang w:eastAsia="en-US"/>
        </w:rPr>
        <w:t>PW</w:t>
      </w:r>
      <w:r w:rsidRPr="008E1874">
        <w:rPr>
          <w:rFonts w:ascii="Arial" w:eastAsia="Calibri" w:hAnsi="Arial" w:cs="Arial"/>
          <w:lang w:eastAsia="en-US"/>
        </w:rPr>
        <w:t xml:space="preserve">) oraz wykonania odbioru odpadów jako zmieszanych odpadów komunalnych. </w:t>
      </w:r>
    </w:p>
    <w:p w:rsidR="00441AD3" w:rsidRPr="008E1874" w:rsidRDefault="00441AD3"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hAnsi="Arial" w:cs="Arial"/>
        </w:rPr>
        <w:t xml:space="preserve">Powiadamianie Zamawiającego o </w:t>
      </w:r>
      <w:r w:rsidR="00AF4BC6" w:rsidRPr="008E1874">
        <w:rPr>
          <w:rFonts w:ascii="Arial" w:hAnsi="Arial" w:cs="Arial"/>
        </w:rPr>
        <w:t>stwierdzonych przypadkach</w:t>
      </w:r>
      <w:r w:rsidRPr="008E1874">
        <w:rPr>
          <w:rFonts w:ascii="Arial" w:hAnsi="Arial" w:cs="Arial"/>
        </w:rPr>
        <w:t xml:space="preserve"> wprowadzania do odpadów komunalnych, odpadów </w:t>
      </w:r>
      <w:r w:rsidR="0004724A" w:rsidRPr="008E1874">
        <w:rPr>
          <w:rFonts w:ascii="Arial" w:hAnsi="Arial" w:cs="Arial"/>
        </w:rPr>
        <w:t xml:space="preserve">powstających w wyniku prowadzonej </w:t>
      </w:r>
      <w:r w:rsidRPr="008E1874">
        <w:rPr>
          <w:rFonts w:ascii="Arial" w:hAnsi="Arial" w:cs="Arial"/>
        </w:rPr>
        <w:t>działalności gospodarczej</w:t>
      </w:r>
      <w:r w:rsidR="0004724A" w:rsidRPr="008E1874">
        <w:rPr>
          <w:rFonts w:ascii="Arial" w:hAnsi="Arial" w:cs="Arial"/>
        </w:rPr>
        <w:t xml:space="preserve">. </w:t>
      </w:r>
      <w:r w:rsidR="00CE6543">
        <w:rPr>
          <w:rFonts w:ascii="Arial" w:hAnsi="Arial" w:cs="Arial"/>
        </w:rPr>
        <w:t>Nieprawidłowości należy odnotować w protokole i poprzeć dokumentacją zdjęciową.</w:t>
      </w:r>
    </w:p>
    <w:p w:rsidR="00643AE9" w:rsidRPr="008E1874" w:rsidRDefault="00643AE9"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hAnsi="Arial" w:cs="Arial"/>
        </w:rPr>
        <w:t>Porządkowanie terenu zanieczyszczonego odpadami i innymi</w:t>
      </w:r>
      <w:r w:rsidR="007549FB" w:rsidRPr="008E1874">
        <w:rPr>
          <w:rFonts w:ascii="Arial" w:hAnsi="Arial" w:cs="Arial"/>
        </w:rPr>
        <w:t xml:space="preserve"> zanieczyszczeniami wysypanymi </w:t>
      </w:r>
      <w:r w:rsidRPr="008E1874">
        <w:rPr>
          <w:rFonts w:ascii="Arial" w:hAnsi="Arial" w:cs="Arial"/>
        </w:rPr>
        <w:t>z</w:t>
      </w:r>
      <w:r w:rsidR="000C3857">
        <w:rPr>
          <w:rFonts w:ascii="Arial" w:hAnsi="Arial" w:cs="Arial"/>
        </w:rPr>
        <w:t> </w:t>
      </w:r>
      <w:r w:rsidRPr="008E1874">
        <w:rPr>
          <w:rFonts w:ascii="Arial" w:hAnsi="Arial" w:cs="Arial"/>
        </w:rPr>
        <w:t>pojemników, kontenerów i pojazdów w trakcie realizacji usługi wywozu, a także naprawy lub poniesienia kosztów naprawy szkód wyrządzonych podczas wykonywania usługi wywozu np.</w:t>
      </w:r>
      <w:r w:rsidR="00F9793C">
        <w:rPr>
          <w:rFonts w:ascii="Arial" w:hAnsi="Arial" w:cs="Arial"/>
        </w:rPr>
        <w:t> </w:t>
      </w:r>
      <w:r w:rsidRPr="008E1874">
        <w:rPr>
          <w:rFonts w:ascii="Arial" w:hAnsi="Arial" w:cs="Arial"/>
        </w:rPr>
        <w:t xml:space="preserve">uszkodzenia pojemników, ogrodzeń, </w:t>
      </w:r>
      <w:r w:rsidR="005521FD">
        <w:rPr>
          <w:rFonts w:ascii="Arial" w:hAnsi="Arial" w:cs="Arial"/>
        </w:rPr>
        <w:t xml:space="preserve">dróg i </w:t>
      </w:r>
      <w:r w:rsidRPr="008E1874">
        <w:rPr>
          <w:rFonts w:ascii="Arial" w:hAnsi="Arial" w:cs="Arial"/>
        </w:rPr>
        <w:t>chodników osiedlowych, punktów do składowania odpadów itp.</w:t>
      </w:r>
    </w:p>
    <w:p w:rsidR="00331607" w:rsidRPr="008E1874" w:rsidRDefault="00643AE9" w:rsidP="00DF2FB0">
      <w:pPr>
        <w:pStyle w:val="Akapitzlist"/>
        <w:numPr>
          <w:ilvl w:val="1"/>
          <w:numId w:val="10"/>
        </w:numPr>
        <w:tabs>
          <w:tab w:val="left" w:pos="284"/>
        </w:tabs>
        <w:spacing w:line="360" w:lineRule="auto"/>
        <w:ind w:left="567"/>
        <w:jc w:val="both"/>
        <w:rPr>
          <w:rFonts w:ascii="Arial" w:hAnsi="Arial" w:cs="Arial"/>
          <w:b/>
        </w:rPr>
      </w:pPr>
      <w:r w:rsidRPr="008E1874">
        <w:rPr>
          <w:rFonts w:ascii="Arial" w:hAnsi="Arial" w:cs="Arial"/>
        </w:rPr>
        <w:t xml:space="preserve">Dbałość o czystość i porządek wokół pojemników stanowiących wyposażenie </w:t>
      </w:r>
      <w:r w:rsidR="005521FD">
        <w:rPr>
          <w:rFonts w:ascii="Arial" w:hAnsi="Arial" w:cs="Arial"/>
        </w:rPr>
        <w:t>GS</w:t>
      </w:r>
      <w:r w:rsidRPr="008E1874">
        <w:rPr>
          <w:rFonts w:ascii="Arial" w:hAnsi="Arial" w:cs="Arial"/>
        </w:rPr>
        <w:t>, a także utrzymanie ich w od</w:t>
      </w:r>
      <w:r w:rsidR="007549FB" w:rsidRPr="008E1874">
        <w:rPr>
          <w:rFonts w:ascii="Arial" w:hAnsi="Arial" w:cs="Arial"/>
        </w:rPr>
        <w:t xml:space="preserve">powiednim stanie technicznym i sanitarnym. </w:t>
      </w:r>
      <w:r w:rsidR="00615520">
        <w:rPr>
          <w:rFonts w:ascii="Arial" w:hAnsi="Arial" w:cs="Arial"/>
        </w:rPr>
        <w:t xml:space="preserve">W </w:t>
      </w:r>
      <w:r w:rsidRPr="008E1874">
        <w:rPr>
          <w:rFonts w:ascii="Arial" w:hAnsi="Arial" w:cs="Arial"/>
        </w:rPr>
        <w:t>przypadku stwierdzenia, iż</w:t>
      </w:r>
      <w:r w:rsidR="000C3857">
        <w:rPr>
          <w:rFonts w:ascii="Arial" w:hAnsi="Arial" w:cs="Arial"/>
        </w:rPr>
        <w:t> </w:t>
      </w:r>
      <w:r w:rsidRPr="008E1874">
        <w:rPr>
          <w:rFonts w:ascii="Arial" w:hAnsi="Arial" w:cs="Arial"/>
        </w:rPr>
        <w:t>w</w:t>
      </w:r>
      <w:r w:rsidR="00F9793C">
        <w:rPr>
          <w:rFonts w:ascii="Arial" w:hAnsi="Arial" w:cs="Arial"/>
        </w:rPr>
        <w:t> </w:t>
      </w:r>
      <w:r w:rsidRPr="008E1874">
        <w:rPr>
          <w:rFonts w:ascii="Arial" w:hAnsi="Arial" w:cs="Arial"/>
        </w:rPr>
        <w:t>punktach tych o</w:t>
      </w:r>
      <w:r w:rsidR="00615520">
        <w:rPr>
          <w:rFonts w:ascii="Arial" w:hAnsi="Arial" w:cs="Arial"/>
        </w:rPr>
        <w:t xml:space="preserve">dpady gromadzone są niezgodnie </w:t>
      </w:r>
      <w:r w:rsidRPr="008E1874">
        <w:rPr>
          <w:rFonts w:ascii="Arial" w:hAnsi="Arial" w:cs="Arial"/>
        </w:rPr>
        <w:t>z obowiązującym Regulaminem utrzymania czystości i porządku na terenie miasta Zabrze, sporządzenia dokumentacji i niezwłocznego przekazania Zamawiającemu</w:t>
      </w:r>
      <w:r w:rsidR="005521FD">
        <w:rPr>
          <w:rFonts w:ascii="Arial" w:hAnsi="Arial" w:cs="Arial"/>
        </w:rPr>
        <w:t xml:space="preserve"> oraz usunięcia odpadów w ramach świadczonej usługi</w:t>
      </w:r>
      <w:r w:rsidRPr="008E1874">
        <w:rPr>
          <w:rFonts w:ascii="Arial" w:hAnsi="Arial" w:cs="Arial"/>
        </w:rPr>
        <w:t>.</w:t>
      </w:r>
    </w:p>
    <w:p w:rsidR="00331607" w:rsidRPr="008E1874" w:rsidRDefault="00331607" w:rsidP="00CA2084">
      <w:pPr>
        <w:pStyle w:val="Akapitzlist"/>
        <w:tabs>
          <w:tab w:val="left" w:pos="284"/>
        </w:tabs>
        <w:spacing w:line="360" w:lineRule="auto"/>
        <w:ind w:left="567"/>
        <w:jc w:val="both"/>
        <w:rPr>
          <w:rFonts w:ascii="Arial" w:hAnsi="Arial" w:cs="Arial"/>
          <w:b/>
        </w:rPr>
      </w:pPr>
    </w:p>
    <w:p w:rsidR="00F34DF8" w:rsidRPr="008E1874" w:rsidRDefault="00F34DF8" w:rsidP="00DF2FB0">
      <w:pPr>
        <w:pStyle w:val="Akapitzlist"/>
        <w:numPr>
          <w:ilvl w:val="0"/>
          <w:numId w:val="10"/>
        </w:numPr>
        <w:tabs>
          <w:tab w:val="left" w:pos="284"/>
        </w:tabs>
        <w:spacing w:line="360" w:lineRule="auto"/>
        <w:jc w:val="both"/>
        <w:rPr>
          <w:rFonts w:ascii="Arial" w:hAnsi="Arial" w:cs="Arial"/>
          <w:b/>
        </w:rPr>
      </w:pPr>
      <w:r w:rsidRPr="008E1874">
        <w:rPr>
          <w:rFonts w:ascii="Arial" w:hAnsi="Arial" w:cs="Arial"/>
          <w:b/>
        </w:rPr>
        <w:t>Zadania Wykonawc</w:t>
      </w:r>
      <w:r w:rsidR="00BD06C7">
        <w:rPr>
          <w:rFonts w:ascii="Arial" w:hAnsi="Arial" w:cs="Arial"/>
          <w:b/>
        </w:rPr>
        <w:t>y</w:t>
      </w:r>
      <w:r w:rsidRPr="008E1874">
        <w:rPr>
          <w:rFonts w:ascii="Arial" w:hAnsi="Arial" w:cs="Arial"/>
          <w:b/>
        </w:rPr>
        <w:t xml:space="preserve"> związane z realizacją zamówienia</w:t>
      </w:r>
    </w:p>
    <w:p w:rsidR="00F62746" w:rsidRPr="008E1874" w:rsidRDefault="00F62746" w:rsidP="00DF2FB0">
      <w:pPr>
        <w:pStyle w:val="Akapitzlist"/>
        <w:numPr>
          <w:ilvl w:val="1"/>
          <w:numId w:val="10"/>
        </w:numPr>
        <w:tabs>
          <w:tab w:val="left" w:pos="426"/>
          <w:tab w:val="left" w:pos="567"/>
        </w:tabs>
        <w:spacing w:line="360" w:lineRule="auto"/>
        <w:ind w:left="426" w:hanging="284"/>
        <w:jc w:val="both"/>
        <w:rPr>
          <w:rFonts w:ascii="Arial" w:hAnsi="Arial" w:cs="Arial"/>
          <w:b/>
        </w:rPr>
      </w:pPr>
      <w:r w:rsidRPr="008E1874">
        <w:rPr>
          <w:rFonts w:ascii="Arial" w:hAnsi="Arial" w:cs="Arial"/>
          <w:b/>
        </w:rPr>
        <w:t xml:space="preserve">Środki transportu </w:t>
      </w:r>
      <w:r w:rsidR="001D6BC3" w:rsidRPr="008E1874">
        <w:rPr>
          <w:rFonts w:ascii="Arial" w:hAnsi="Arial" w:cs="Arial"/>
          <w:b/>
        </w:rPr>
        <w:t>służące</w:t>
      </w:r>
      <w:r w:rsidRPr="008E1874">
        <w:rPr>
          <w:rFonts w:ascii="Arial" w:hAnsi="Arial" w:cs="Arial"/>
          <w:b/>
        </w:rPr>
        <w:t xml:space="preserve"> do zbierania </w:t>
      </w:r>
      <w:r w:rsidR="001D6BC3" w:rsidRPr="008E1874">
        <w:rPr>
          <w:rFonts w:ascii="Arial" w:hAnsi="Arial" w:cs="Arial"/>
          <w:b/>
        </w:rPr>
        <w:t xml:space="preserve">i transportu </w:t>
      </w:r>
      <w:r w:rsidRPr="008E1874">
        <w:rPr>
          <w:rFonts w:ascii="Arial" w:hAnsi="Arial" w:cs="Arial"/>
          <w:b/>
        </w:rPr>
        <w:t>odpadów komunalnych</w:t>
      </w:r>
    </w:p>
    <w:p w:rsidR="00967627" w:rsidRPr="002665E6" w:rsidRDefault="00BD06C7" w:rsidP="00DF2FB0">
      <w:pPr>
        <w:pStyle w:val="Akapitzlist"/>
        <w:numPr>
          <w:ilvl w:val="2"/>
          <w:numId w:val="10"/>
        </w:numPr>
        <w:spacing w:line="360" w:lineRule="auto"/>
        <w:ind w:left="993" w:hanging="567"/>
        <w:jc w:val="both"/>
        <w:rPr>
          <w:rFonts w:ascii="Arial" w:hAnsi="Arial" w:cs="Arial"/>
          <w:b/>
        </w:rPr>
      </w:pPr>
      <w:r w:rsidRPr="002665E6">
        <w:rPr>
          <w:rFonts w:ascii="Arial" w:eastAsia="Calibri" w:hAnsi="Arial" w:cs="Arial"/>
          <w:lang w:eastAsia="en-US"/>
        </w:rPr>
        <w:t>Wykonawca zobowiązany jest</w:t>
      </w:r>
      <w:r w:rsidR="00F62746" w:rsidRPr="002665E6">
        <w:rPr>
          <w:rFonts w:ascii="Arial" w:eastAsia="Calibri" w:hAnsi="Arial" w:cs="Arial"/>
          <w:lang w:eastAsia="en-US"/>
        </w:rPr>
        <w:t xml:space="preserve"> do zapewnienia specjalistycznych samochodów oraz urządzeń niezbędnych do realizacji p</w:t>
      </w:r>
      <w:r w:rsidR="00615520" w:rsidRPr="002665E6">
        <w:rPr>
          <w:rFonts w:ascii="Arial" w:eastAsia="Calibri" w:hAnsi="Arial" w:cs="Arial"/>
          <w:lang w:eastAsia="en-US"/>
        </w:rPr>
        <w:t xml:space="preserve">rzedmiotu zamówienia, zgodnie </w:t>
      </w:r>
      <w:r w:rsidR="007549FB" w:rsidRPr="002665E6">
        <w:rPr>
          <w:rFonts w:ascii="Arial" w:eastAsia="Calibri" w:hAnsi="Arial" w:cs="Arial"/>
          <w:lang w:eastAsia="en-US"/>
        </w:rPr>
        <w:t xml:space="preserve">z </w:t>
      </w:r>
      <w:r w:rsidR="00F62746" w:rsidRPr="002665E6">
        <w:rPr>
          <w:rFonts w:ascii="Arial" w:eastAsia="Calibri" w:hAnsi="Arial" w:cs="Arial"/>
          <w:lang w:eastAsia="en-US"/>
        </w:rPr>
        <w:t xml:space="preserve">obowiązującymi przepisami prawa odpowiedniej zarówno pod względem technicznym, jak i ilościowym, gwarantujących terminowe i jakościowe wykonanie zakresu rzeczowego usługi. </w:t>
      </w:r>
    </w:p>
    <w:p w:rsidR="00DB47D6" w:rsidRPr="002665E6" w:rsidRDefault="00DB47D6" w:rsidP="00DF2FB0">
      <w:pPr>
        <w:numPr>
          <w:ilvl w:val="2"/>
          <w:numId w:val="10"/>
        </w:numPr>
        <w:tabs>
          <w:tab w:val="left" w:pos="284"/>
          <w:tab w:val="left" w:pos="1134"/>
        </w:tabs>
        <w:spacing w:line="360" w:lineRule="auto"/>
        <w:ind w:left="993" w:hanging="567"/>
        <w:contextualSpacing/>
        <w:jc w:val="both"/>
        <w:rPr>
          <w:rFonts w:ascii="Arial" w:hAnsi="Arial" w:cs="Arial"/>
          <w:b/>
        </w:rPr>
      </w:pPr>
      <w:r w:rsidRPr="002665E6">
        <w:rPr>
          <w:rFonts w:ascii="Arial" w:eastAsia="Calibri" w:hAnsi="Arial" w:cs="Arial"/>
          <w:lang w:eastAsia="en-US"/>
        </w:rPr>
        <w:t>W trakcie realizacji usługi Wykonawc</w:t>
      </w:r>
      <w:r w:rsidR="00BD06C7" w:rsidRPr="002665E6">
        <w:rPr>
          <w:rFonts w:ascii="Arial" w:eastAsia="Calibri" w:hAnsi="Arial" w:cs="Arial"/>
          <w:lang w:eastAsia="en-US"/>
        </w:rPr>
        <w:t>a</w:t>
      </w:r>
      <w:r w:rsidRPr="002665E6">
        <w:rPr>
          <w:rFonts w:ascii="Arial" w:eastAsia="Calibri" w:hAnsi="Arial" w:cs="Arial"/>
          <w:lang w:eastAsia="en-US"/>
        </w:rPr>
        <w:t xml:space="preserve"> </w:t>
      </w:r>
      <w:r w:rsidR="00BD06C7" w:rsidRPr="002665E6">
        <w:rPr>
          <w:rFonts w:ascii="Arial" w:eastAsia="Calibri" w:hAnsi="Arial" w:cs="Arial"/>
          <w:lang w:eastAsia="en-US"/>
        </w:rPr>
        <w:t>jest</w:t>
      </w:r>
      <w:r w:rsidR="00CE6543" w:rsidRPr="002665E6">
        <w:rPr>
          <w:rFonts w:ascii="Arial" w:eastAsia="Calibri" w:hAnsi="Arial" w:cs="Arial"/>
          <w:lang w:eastAsia="en-US"/>
        </w:rPr>
        <w:t xml:space="preserve"> odpowiedzialn</w:t>
      </w:r>
      <w:r w:rsidR="00BD06C7" w:rsidRPr="002665E6">
        <w:rPr>
          <w:rFonts w:ascii="Arial" w:eastAsia="Calibri" w:hAnsi="Arial" w:cs="Arial"/>
          <w:lang w:eastAsia="en-US"/>
        </w:rPr>
        <w:t>y</w:t>
      </w:r>
      <w:r w:rsidRPr="002665E6">
        <w:rPr>
          <w:rFonts w:ascii="Arial" w:eastAsia="Calibri" w:hAnsi="Arial" w:cs="Arial"/>
          <w:lang w:eastAsia="en-US"/>
        </w:rPr>
        <w:t xml:space="preserve"> za utrzymywanie</w:t>
      </w:r>
      <w:r w:rsidR="0079759E" w:rsidRPr="002665E6">
        <w:rPr>
          <w:rFonts w:ascii="Arial" w:eastAsia="Calibri" w:hAnsi="Arial" w:cs="Arial"/>
          <w:lang w:eastAsia="en-US"/>
        </w:rPr>
        <w:t xml:space="preserve"> we</w:t>
      </w:r>
      <w:r w:rsidRPr="002665E6">
        <w:rPr>
          <w:rFonts w:ascii="Arial" w:eastAsia="Calibri" w:hAnsi="Arial" w:cs="Arial"/>
          <w:lang w:eastAsia="en-US"/>
        </w:rPr>
        <w:t xml:space="preserve"> właściwym stanie sanitarnym pojazdów, którymi </w:t>
      </w:r>
      <w:r w:rsidR="00444705" w:rsidRPr="002665E6">
        <w:rPr>
          <w:rFonts w:ascii="Arial" w:eastAsia="Calibri" w:hAnsi="Arial" w:cs="Arial"/>
          <w:lang w:eastAsia="en-US"/>
        </w:rPr>
        <w:t>wykonywany jest odbiór i transport odpadów</w:t>
      </w:r>
      <w:r w:rsidRPr="002665E6">
        <w:rPr>
          <w:rFonts w:ascii="Arial" w:eastAsia="Calibri" w:hAnsi="Arial" w:cs="Arial"/>
          <w:lang w:eastAsia="en-US"/>
        </w:rPr>
        <w:t xml:space="preserve"> zgodnie z</w:t>
      </w:r>
      <w:r w:rsidR="00763D16">
        <w:rPr>
          <w:rFonts w:ascii="Arial" w:eastAsia="Calibri" w:hAnsi="Arial" w:cs="Arial"/>
          <w:lang w:eastAsia="en-US"/>
        </w:rPr>
        <w:t> </w:t>
      </w:r>
      <w:r w:rsidRPr="002665E6">
        <w:rPr>
          <w:rFonts w:ascii="Arial" w:eastAsia="Calibri" w:hAnsi="Arial" w:cs="Arial"/>
          <w:lang w:eastAsia="en-US"/>
        </w:rPr>
        <w:t>wymaganiami określonymi w obowiązujących przepisach.</w:t>
      </w:r>
    </w:p>
    <w:p w:rsidR="00967627" w:rsidRPr="0071277A" w:rsidRDefault="00BD06C7" w:rsidP="00DF2FB0">
      <w:pPr>
        <w:pStyle w:val="Akapitzlist"/>
        <w:numPr>
          <w:ilvl w:val="2"/>
          <w:numId w:val="10"/>
        </w:numPr>
        <w:spacing w:line="360" w:lineRule="auto"/>
        <w:ind w:left="993" w:hanging="567"/>
        <w:jc w:val="both"/>
        <w:rPr>
          <w:rFonts w:ascii="Arial" w:hAnsi="Arial" w:cs="Arial"/>
          <w:b/>
        </w:rPr>
      </w:pPr>
      <w:r>
        <w:rPr>
          <w:rFonts w:ascii="Arial" w:eastAsia="Calibri" w:hAnsi="Arial" w:cs="Arial"/>
          <w:lang w:eastAsia="en-US"/>
        </w:rPr>
        <w:t>Wykonawca</w:t>
      </w:r>
      <w:r w:rsidR="00F62746" w:rsidRPr="008E1874">
        <w:rPr>
          <w:rFonts w:ascii="Arial" w:eastAsia="Calibri" w:hAnsi="Arial" w:cs="Arial"/>
          <w:lang w:eastAsia="en-US"/>
        </w:rPr>
        <w:t xml:space="preserve"> przystępując </w:t>
      </w:r>
      <w:r>
        <w:rPr>
          <w:rFonts w:ascii="Arial" w:eastAsia="Calibri" w:hAnsi="Arial" w:cs="Arial"/>
          <w:lang w:eastAsia="en-US"/>
        </w:rPr>
        <w:t>do realizacji usługi zobowiązany jest</w:t>
      </w:r>
      <w:r w:rsidR="00F62746" w:rsidRPr="008E1874">
        <w:rPr>
          <w:rFonts w:ascii="Arial" w:eastAsia="Calibri" w:hAnsi="Arial" w:cs="Arial"/>
          <w:lang w:eastAsia="en-US"/>
        </w:rPr>
        <w:t xml:space="preserve"> do dysponowania odpowiednią ilością pojazdów, umożliwiających odbiór odpadów </w:t>
      </w:r>
      <w:r w:rsidR="00523160">
        <w:rPr>
          <w:rFonts w:ascii="Arial" w:eastAsia="Calibri" w:hAnsi="Arial" w:cs="Arial"/>
          <w:lang w:eastAsia="en-US"/>
        </w:rPr>
        <w:t>zgromadzonych w</w:t>
      </w:r>
      <w:r w:rsidR="00F9793C">
        <w:rPr>
          <w:rFonts w:ascii="Arial" w:eastAsia="Calibri" w:hAnsi="Arial" w:cs="Arial"/>
          <w:lang w:eastAsia="en-US"/>
        </w:rPr>
        <w:t> </w:t>
      </w:r>
      <w:r w:rsidR="00763D16">
        <w:rPr>
          <w:rFonts w:ascii="Arial" w:eastAsia="Calibri" w:hAnsi="Arial" w:cs="Arial"/>
          <w:lang w:eastAsia="en-US"/>
        </w:rPr>
        <w:t xml:space="preserve">pojemnikach, workach, kontenerach oraz </w:t>
      </w:r>
      <w:r w:rsidR="00523160">
        <w:rPr>
          <w:rFonts w:ascii="Arial" w:eastAsia="Calibri" w:hAnsi="Arial" w:cs="Arial"/>
          <w:lang w:eastAsia="en-US"/>
        </w:rPr>
        <w:t xml:space="preserve">zbiornikach </w:t>
      </w:r>
      <w:r w:rsidR="00F62746" w:rsidRPr="008E1874">
        <w:rPr>
          <w:rFonts w:ascii="Arial" w:eastAsia="Calibri" w:hAnsi="Arial" w:cs="Arial"/>
          <w:lang w:eastAsia="en-US"/>
        </w:rPr>
        <w:t>określonych w Regulaminie utrzymania czystości i porządku na terenie miasta Zabrze, a mianowicie:</w:t>
      </w:r>
    </w:p>
    <w:p w:rsidR="0071277A" w:rsidRPr="00523160" w:rsidRDefault="0071277A" w:rsidP="0071277A">
      <w:pPr>
        <w:pStyle w:val="Akapitzlist"/>
        <w:spacing w:line="360" w:lineRule="auto"/>
        <w:ind w:left="993"/>
        <w:jc w:val="both"/>
        <w:rPr>
          <w:rFonts w:ascii="Arial" w:hAnsi="Arial" w:cs="Arial"/>
          <w:b/>
        </w:rPr>
      </w:pPr>
    </w:p>
    <w:p w:rsidR="00523160" w:rsidRPr="004325DF" w:rsidRDefault="00BD06C7" w:rsidP="00DF2FB0">
      <w:pPr>
        <w:pStyle w:val="Akapitzlist"/>
        <w:numPr>
          <w:ilvl w:val="0"/>
          <w:numId w:val="22"/>
        </w:numPr>
        <w:spacing w:line="360" w:lineRule="auto"/>
        <w:jc w:val="both"/>
        <w:rPr>
          <w:rFonts w:ascii="Arial" w:hAnsi="Arial" w:cs="Arial"/>
          <w:b/>
        </w:rPr>
      </w:pPr>
      <w:r>
        <w:rPr>
          <w:rFonts w:ascii="Arial" w:eastAsia="Calibri" w:hAnsi="Arial" w:cs="Arial"/>
          <w:lang w:eastAsia="en-US"/>
        </w:rPr>
        <w:lastRenderedPageBreak/>
        <w:t xml:space="preserve">dla </w:t>
      </w:r>
      <w:r w:rsidRPr="004325DF">
        <w:rPr>
          <w:rFonts w:ascii="Arial" w:eastAsia="Calibri" w:hAnsi="Arial" w:cs="Arial"/>
          <w:b/>
          <w:lang w:eastAsia="en-US"/>
        </w:rPr>
        <w:t>CZĘŚCI I – OBSZAR PÓŁNOC</w:t>
      </w:r>
    </w:p>
    <w:p w:rsidR="00523160" w:rsidRPr="00523160" w:rsidRDefault="00F62746" w:rsidP="00523160">
      <w:pPr>
        <w:pStyle w:val="Akapitzlist"/>
        <w:numPr>
          <w:ilvl w:val="0"/>
          <w:numId w:val="3"/>
        </w:numPr>
        <w:spacing w:line="360" w:lineRule="auto"/>
        <w:ind w:left="1701"/>
        <w:jc w:val="both"/>
        <w:rPr>
          <w:rFonts w:ascii="Arial" w:hAnsi="Arial" w:cs="Arial"/>
          <w:b/>
        </w:rPr>
      </w:pPr>
      <w:r w:rsidRPr="00523160">
        <w:rPr>
          <w:rFonts w:ascii="Arial" w:eastAsia="Calibri" w:hAnsi="Arial" w:cs="Arial"/>
          <w:lang w:eastAsia="en-US"/>
        </w:rPr>
        <w:t xml:space="preserve">minimum </w:t>
      </w:r>
      <w:r w:rsidR="000B2537">
        <w:rPr>
          <w:rFonts w:ascii="Arial" w:eastAsia="Calibri" w:hAnsi="Arial" w:cs="Arial"/>
          <w:lang w:eastAsia="en-US"/>
        </w:rPr>
        <w:t>10</w:t>
      </w:r>
      <w:r w:rsidRPr="00523160">
        <w:rPr>
          <w:rFonts w:ascii="Arial" w:eastAsia="Calibri" w:hAnsi="Arial" w:cs="Arial"/>
          <w:lang w:eastAsia="en-US"/>
        </w:rPr>
        <w:t xml:space="preserve"> śmieciarek </w:t>
      </w:r>
      <w:r w:rsidR="000B2537" w:rsidRPr="00523160">
        <w:rPr>
          <w:rFonts w:ascii="Arial" w:eastAsia="Calibri" w:hAnsi="Arial" w:cs="Arial"/>
          <w:lang w:eastAsia="en-US"/>
        </w:rPr>
        <w:t xml:space="preserve">o załadunku </w:t>
      </w:r>
      <w:r w:rsidR="00303CA2">
        <w:rPr>
          <w:rFonts w:ascii="Arial" w:eastAsia="Calibri" w:hAnsi="Arial" w:cs="Arial"/>
          <w:lang w:eastAsia="en-US"/>
        </w:rPr>
        <w:t>nie mniejszym niż</w:t>
      </w:r>
      <w:r w:rsidR="000B2537" w:rsidRPr="00523160">
        <w:rPr>
          <w:rFonts w:ascii="Arial" w:eastAsia="Calibri" w:hAnsi="Arial" w:cs="Arial"/>
          <w:lang w:eastAsia="en-US"/>
        </w:rPr>
        <w:t xml:space="preserve"> 12 m</w:t>
      </w:r>
      <w:r w:rsidR="000B2537" w:rsidRPr="00523160">
        <w:rPr>
          <w:rFonts w:ascii="Arial" w:eastAsia="Calibri" w:hAnsi="Arial" w:cs="Arial"/>
          <w:vertAlign w:val="superscript"/>
          <w:lang w:eastAsia="en-US"/>
        </w:rPr>
        <w:t>3</w:t>
      </w:r>
      <w:r w:rsidR="000B2537">
        <w:rPr>
          <w:rFonts w:ascii="Arial" w:eastAsia="Calibri" w:hAnsi="Arial" w:cs="Arial"/>
          <w:vertAlign w:val="superscript"/>
          <w:lang w:eastAsia="en-US"/>
        </w:rPr>
        <w:t xml:space="preserve"> </w:t>
      </w:r>
      <w:r w:rsidR="000B2537">
        <w:rPr>
          <w:rFonts w:ascii="Arial" w:eastAsia="Calibri" w:hAnsi="Arial" w:cs="Arial"/>
          <w:lang w:eastAsia="en-US"/>
        </w:rPr>
        <w:t>do prowadzenia zbiórki odpadów zmieszanych oraz selektywnie zbieranych, w tym</w:t>
      </w:r>
      <w:r w:rsidR="001E4D01" w:rsidRPr="00523160">
        <w:rPr>
          <w:rFonts w:ascii="Arial" w:eastAsia="Calibri" w:hAnsi="Arial" w:cs="Arial"/>
          <w:lang w:eastAsia="en-US"/>
        </w:rPr>
        <w:t xml:space="preserve"> </w:t>
      </w:r>
      <w:r w:rsidR="000B2537">
        <w:rPr>
          <w:rFonts w:ascii="Arial" w:eastAsia="Calibri" w:hAnsi="Arial" w:cs="Arial"/>
          <w:lang w:eastAsia="en-US"/>
        </w:rPr>
        <w:t xml:space="preserve">połowę z nich spełniających </w:t>
      </w:r>
      <w:r w:rsidR="00303CA2">
        <w:rPr>
          <w:rFonts w:ascii="Arial" w:eastAsia="Calibri" w:hAnsi="Arial" w:cs="Arial"/>
          <w:lang w:eastAsia="en-US"/>
        </w:rPr>
        <w:t xml:space="preserve">minimum </w:t>
      </w:r>
      <w:r w:rsidR="00AE0741" w:rsidRPr="00523160">
        <w:rPr>
          <w:rFonts w:ascii="Arial" w:eastAsia="Calibri" w:hAnsi="Arial" w:cs="Arial"/>
          <w:lang w:eastAsia="en-US"/>
        </w:rPr>
        <w:t>normę Euro 5</w:t>
      </w:r>
      <w:r w:rsidRPr="00523160">
        <w:rPr>
          <w:rFonts w:ascii="Arial" w:eastAsia="Calibri" w:hAnsi="Arial" w:cs="Arial"/>
          <w:lang w:eastAsia="en-US"/>
        </w:rPr>
        <w:t>;</w:t>
      </w:r>
    </w:p>
    <w:p w:rsidR="00523160" w:rsidRPr="00523160" w:rsidRDefault="00F62746" w:rsidP="00523160">
      <w:pPr>
        <w:pStyle w:val="Akapitzlist"/>
        <w:numPr>
          <w:ilvl w:val="0"/>
          <w:numId w:val="3"/>
        </w:numPr>
        <w:spacing w:line="360" w:lineRule="auto"/>
        <w:ind w:left="1701"/>
        <w:jc w:val="both"/>
        <w:rPr>
          <w:rFonts w:ascii="Arial" w:hAnsi="Arial" w:cs="Arial"/>
          <w:b/>
        </w:rPr>
      </w:pPr>
      <w:r w:rsidRPr="00523160">
        <w:rPr>
          <w:rFonts w:ascii="Arial" w:eastAsia="Calibri" w:hAnsi="Arial" w:cs="Arial"/>
          <w:lang w:eastAsia="en-US"/>
        </w:rPr>
        <w:t xml:space="preserve">minimum </w:t>
      </w:r>
      <w:r w:rsidR="00523160">
        <w:rPr>
          <w:rFonts w:ascii="Arial" w:eastAsia="Calibri" w:hAnsi="Arial" w:cs="Arial"/>
          <w:lang w:eastAsia="en-US"/>
        </w:rPr>
        <w:t>1</w:t>
      </w:r>
      <w:r w:rsidRPr="00523160">
        <w:rPr>
          <w:rFonts w:ascii="Arial" w:eastAsia="Calibri" w:hAnsi="Arial" w:cs="Arial"/>
          <w:lang w:eastAsia="en-US"/>
        </w:rPr>
        <w:t xml:space="preserve"> samoch</w:t>
      </w:r>
      <w:r w:rsidR="00523160">
        <w:rPr>
          <w:rFonts w:ascii="Arial" w:eastAsia="Calibri" w:hAnsi="Arial" w:cs="Arial"/>
          <w:lang w:eastAsia="en-US"/>
        </w:rPr>
        <w:t>ód</w:t>
      </w:r>
      <w:r w:rsidRPr="00523160">
        <w:rPr>
          <w:rFonts w:ascii="Arial" w:eastAsia="Calibri" w:hAnsi="Arial" w:cs="Arial"/>
          <w:lang w:eastAsia="en-US"/>
        </w:rPr>
        <w:t xml:space="preserve"> specjalistyczn</w:t>
      </w:r>
      <w:r w:rsidR="00523160">
        <w:rPr>
          <w:rFonts w:ascii="Arial" w:eastAsia="Calibri" w:hAnsi="Arial" w:cs="Arial"/>
          <w:lang w:eastAsia="en-US"/>
        </w:rPr>
        <w:t>y</w:t>
      </w:r>
      <w:r w:rsidRPr="00523160">
        <w:rPr>
          <w:rFonts w:ascii="Arial" w:eastAsia="Calibri" w:hAnsi="Arial" w:cs="Arial"/>
          <w:lang w:eastAsia="en-US"/>
        </w:rPr>
        <w:t xml:space="preserve"> do obsługi kontenerów od KP-5 do KP-10;</w:t>
      </w:r>
    </w:p>
    <w:p w:rsidR="00523160" w:rsidRPr="00523160" w:rsidRDefault="00E8292E" w:rsidP="00523160">
      <w:pPr>
        <w:pStyle w:val="Akapitzlist"/>
        <w:numPr>
          <w:ilvl w:val="0"/>
          <w:numId w:val="3"/>
        </w:numPr>
        <w:spacing w:line="360" w:lineRule="auto"/>
        <w:ind w:left="1701"/>
        <w:jc w:val="both"/>
        <w:rPr>
          <w:rFonts w:ascii="Arial" w:hAnsi="Arial" w:cs="Arial"/>
          <w:b/>
        </w:rPr>
      </w:pPr>
      <w:r>
        <w:rPr>
          <w:rFonts w:ascii="Arial" w:eastAsia="Calibri" w:hAnsi="Arial" w:cs="Arial"/>
          <w:lang w:eastAsia="en-US"/>
        </w:rPr>
        <w:t>minimum 2</w:t>
      </w:r>
      <w:r w:rsidR="00F62746" w:rsidRPr="00523160">
        <w:rPr>
          <w:rFonts w:ascii="Arial" w:eastAsia="Calibri" w:hAnsi="Arial" w:cs="Arial"/>
          <w:lang w:eastAsia="en-US"/>
        </w:rPr>
        <w:t xml:space="preserve"> śmieciarki małogabarytowe, które są przystosowane do odbioru odpadów z</w:t>
      </w:r>
      <w:r w:rsidR="000C3857">
        <w:rPr>
          <w:rFonts w:ascii="Arial" w:eastAsia="Calibri" w:hAnsi="Arial" w:cs="Arial"/>
          <w:lang w:eastAsia="en-US"/>
        </w:rPr>
        <w:t> </w:t>
      </w:r>
      <w:r w:rsidR="00F62746" w:rsidRPr="00523160">
        <w:rPr>
          <w:rFonts w:ascii="Arial" w:eastAsia="Calibri" w:hAnsi="Arial" w:cs="Arial"/>
          <w:lang w:eastAsia="en-US"/>
        </w:rPr>
        <w:t>rejonu posesji o utrudnionym dojeździe</w:t>
      </w:r>
      <w:r w:rsidR="00303CA2">
        <w:rPr>
          <w:rFonts w:ascii="Arial" w:eastAsia="Calibri" w:hAnsi="Arial" w:cs="Arial"/>
          <w:lang w:eastAsia="en-US"/>
        </w:rPr>
        <w:t xml:space="preserve"> i DMC nie większej niż 7,5 tony</w:t>
      </w:r>
      <w:r w:rsidR="00F62746" w:rsidRPr="00523160">
        <w:rPr>
          <w:rFonts w:ascii="Arial" w:eastAsia="Calibri" w:hAnsi="Arial" w:cs="Arial"/>
          <w:lang w:eastAsia="en-US"/>
        </w:rPr>
        <w:t>;</w:t>
      </w:r>
    </w:p>
    <w:p w:rsidR="00BD06C7" w:rsidRPr="00BD06C7" w:rsidRDefault="00523160" w:rsidP="00BD06C7">
      <w:pPr>
        <w:pStyle w:val="Akapitzlist"/>
        <w:numPr>
          <w:ilvl w:val="0"/>
          <w:numId w:val="3"/>
        </w:numPr>
        <w:spacing w:line="360" w:lineRule="auto"/>
        <w:ind w:left="1701"/>
        <w:jc w:val="both"/>
        <w:rPr>
          <w:rFonts w:ascii="Arial" w:hAnsi="Arial" w:cs="Arial"/>
          <w:b/>
        </w:rPr>
      </w:pPr>
      <w:r w:rsidRPr="00523160">
        <w:rPr>
          <w:rFonts w:ascii="Arial" w:eastAsia="Calibri" w:hAnsi="Arial" w:cs="Arial"/>
          <w:lang w:eastAsia="en-US"/>
        </w:rPr>
        <w:t>minimum 1 śmieciarkę</w:t>
      </w:r>
      <w:r w:rsidR="00F62746" w:rsidRPr="00523160">
        <w:rPr>
          <w:rFonts w:ascii="Arial" w:eastAsia="Calibri" w:hAnsi="Arial" w:cs="Arial"/>
          <w:lang w:eastAsia="en-US"/>
        </w:rPr>
        <w:t xml:space="preserve"> z myjką o zamkniętym obieg</w:t>
      </w:r>
      <w:r w:rsidR="007549FB" w:rsidRPr="00523160">
        <w:rPr>
          <w:rFonts w:ascii="Arial" w:eastAsia="Calibri" w:hAnsi="Arial" w:cs="Arial"/>
          <w:lang w:eastAsia="en-US"/>
        </w:rPr>
        <w:t xml:space="preserve">u wody, przystosowaną do mycia </w:t>
      </w:r>
      <w:r w:rsidR="00615520" w:rsidRPr="00523160">
        <w:rPr>
          <w:rFonts w:ascii="Arial" w:eastAsia="Calibri" w:hAnsi="Arial" w:cs="Arial"/>
          <w:lang w:eastAsia="en-US"/>
        </w:rPr>
        <w:t>i</w:t>
      </w:r>
      <w:r w:rsidR="000C3857">
        <w:rPr>
          <w:rFonts w:ascii="Arial" w:eastAsia="Calibri" w:hAnsi="Arial" w:cs="Arial"/>
          <w:lang w:eastAsia="en-US"/>
        </w:rPr>
        <w:t> </w:t>
      </w:r>
      <w:r w:rsidR="00F62746" w:rsidRPr="00523160">
        <w:rPr>
          <w:rFonts w:ascii="Arial" w:eastAsia="Calibri" w:hAnsi="Arial" w:cs="Arial"/>
          <w:lang w:eastAsia="en-US"/>
        </w:rPr>
        <w:t>dezynfekcji pojemników w miejscu odbioru odpadów</w:t>
      </w:r>
      <w:r w:rsidR="00BD06C7">
        <w:rPr>
          <w:rFonts w:ascii="Arial" w:eastAsia="Calibri" w:hAnsi="Arial" w:cs="Arial"/>
          <w:lang w:eastAsia="en-US"/>
        </w:rPr>
        <w:t>;</w:t>
      </w:r>
    </w:p>
    <w:p w:rsidR="00BD06C7" w:rsidRPr="00BD06C7" w:rsidRDefault="00E8292E" w:rsidP="00BD06C7">
      <w:pPr>
        <w:pStyle w:val="Akapitzlist"/>
        <w:numPr>
          <w:ilvl w:val="0"/>
          <w:numId w:val="3"/>
        </w:numPr>
        <w:spacing w:line="360" w:lineRule="auto"/>
        <w:ind w:left="1701"/>
        <w:jc w:val="both"/>
        <w:rPr>
          <w:rFonts w:ascii="Arial" w:hAnsi="Arial" w:cs="Arial"/>
          <w:b/>
        </w:rPr>
      </w:pPr>
      <w:r>
        <w:rPr>
          <w:rFonts w:ascii="Arial" w:eastAsia="Calibri" w:hAnsi="Arial" w:cs="Arial"/>
          <w:lang w:eastAsia="en-US"/>
        </w:rPr>
        <w:t>minimum 1</w:t>
      </w:r>
      <w:r w:rsidR="000B2537">
        <w:rPr>
          <w:rFonts w:ascii="Arial" w:eastAsia="Calibri" w:hAnsi="Arial" w:cs="Arial"/>
          <w:lang w:eastAsia="en-US"/>
        </w:rPr>
        <w:t xml:space="preserve"> pojazdy z HDS o nośności minimum</w:t>
      </w:r>
      <w:r w:rsidR="00BD06C7" w:rsidRPr="00BD06C7">
        <w:rPr>
          <w:rFonts w:ascii="Arial" w:eastAsia="Calibri" w:hAnsi="Arial" w:cs="Arial"/>
          <w:lang w:eastAsia="en-US"/>
        </w:rPr>
        <w:t xml:space="preserve"> 1,5 tony;</w:t>
      </w:r>
    </w:p>
    <w:p w:rsidR="00BD06C7" w:rsidRPr="00BD06C7" w:rsidRDefault="000624E1" w:rsidP="00BD06C7">
      <w:pPr>
        <w:pStyle w:val="Akapitzlist"/>
        <w:numPr>
          <w:ilvl w:val="0"/>
          <w:numId w:val="3"/>
        </w:numPr>
        <w:spacing w:line="360" w:lineRule="auto"/>
        <w:ind w:left="1701"/>
        <w:jc w:val="both"/>
        <w:rPr>
          <w:rFonts w:ascii="Arial" w:hAnsi="Arial" w:cs="Arial"/>
          <w:b/>
        </w:rPr>
      </w:pPr>
      <w:r>
        <w:rPr>
          <w:rFonts w:ascii="Arial" w:eastAsia="Calibri" w:hAnsi="Arial" w:cs="Arial"/>
          <w:lang w:eastAsia="en-US"/>
        </w:rPr>
        <w:t xml:space="preserve">minimum </w:t>
      </w:r>
      <w:r w:rsidR="00E8292E">
        <w:rPr>
          <w:rFonts w:ascii="Arial" w:eastAsia="Calibri" w:hAnsi="Arial" w:cs="Arial"/>
          <w:lang w:eastAsia="en-US"/>
        </w:rPr>
        <w:t>2</w:t>
      </w:r>
      <w:r w:rsidR="00BD06C7" w:rsidRPr="00BD06C7">
        <w:rPr>
          <w:rFonts w:ascii="Arial" w:eastAsia="Calibri" w:hAnsi="Arial" w:cs="Arial"/>
          <w:lang w:eastAsia="en-US"/>
        </w:rPr>
        <w:t xml:space="preserve"> pojazdy przystosowane do świadczenia usługi odb</w:t>
      </w:r>
      <w:r w:rsidR="006A6A33">
        <w:rPr>
          <w:rFonts w:ascii="Arial" w:eastAsia="Calibri" w:hAnsi="Arial" w:cs="Arial"/>
          <w:lang w:eastAsia="en-US"/>
        </w:rPr>
        <w:t>ioru odpadów wielkogabarytowych;</w:t>
      </w:r>
    </w:p>
    <w:p w:rsidR="00523160" w:rsidRPr="00BD06C7" w:rsidRDefault="00BD06C7" w:rsidP="00BD06C7">
      <w:pPr>
        <w:pStyle w:val="Akapitzlist"/>
        <w:numPr>
          <w:ilvl w:val="0"/>
          <w:numId w:val="3"/>
        </w:numPr>
        <w:spacing w:line="360" w:lineRule="auto"/>
        <w:ind w:left="1701"/>
        <w:jc w:val="both"/>
        <w:rPr>
          <w:rFonts w:ascii="Arial" w:hAnsi="Arial" w:cs="Arial"/>
          <w:b/>
        </w:rPr>
      </w:pPr>
      <w:r w:rsidRPr="00BD06C7">
        <w:rPr>
          <w:rFonts w:ascii="Arial" w:eastAsia="Calibri" w:hAnsi="Arial" w:cs="Arial"/>
          <w:lang w:eastAsia="en-US"/>
        </w:rPr>
        <w:t>minimum 1 pojazd do zbiórki zużytych baterii i akumulatorów oraz leków</w:t>
      </w:r>
      <w:r w:rsidR="00523160" w:rsidRPr="00BD06C7">
        <w:rPr>
          <w:rFonts w:ascii="Arial" w:eastAsia="Calibri" w:hAnsi="Arial" w:cs="Arial"/>
          <w:lang w:eastAsia="en-US"/>
        </w:rPr>
        <w:t>.</w:t>
      </w:r>
    </w:p>
    <w:p w:rsidR="00BD06C7" w:rsidRDefault="00523160" w:rsidP="00DF2FB0">
      <w:pPr>
        <w:pStyle w:val="Akapitzlist"/>
        <w:numPr>
          <w:ilvl w:val="0"/>
          <w:numId w:val="22"/>
        </w:numPr>
        <w:tabs>
          <w:tab w:val="left" w:pos="1276"/>
        </w:tabs>
        <w:autoSpaceDE w:val="0"/>
        <w:autoSpaceDN w:val="0"/>
        <w:adjustRightInd w:val="0"/>
        <w:spacing w:line="360" w:lineRule="auto"/>
        <w:jc w:val="both"/>
        <w:rPr>
          <w:rFonts w:ascii="Arial" w:eastAsia="Calibri" w:hAnsi="Arial" w:cs="Arial"/>
          <w:lang w:eastAsia="en-US"/>
        </w:rPr>
      </w:pPr>
      <w:r>
        <w:rPr>
          <w:rFonts w:ascii="Arial" w:eastAsia="Calibri" w:hAnsi="Arial" w:cs="Arial"/>
          <w:lang w:eastAsia="en-US"/>
        </w:rPr>
        <w:t xml:space="preserve">dla </w:t>
      </w:r>
      <w:r w:rsidR="00BD06C7" w:rsidRPr="004325DF">
        <w:rPr>
          <w:rFonts w:ascii="Arial" w:eastAsia="Calibri" w:hAnsi="Arial" w:cs="Arial"/>
          <w:b/>
          <w:lang w:eastAsia="en-US"/>
        </w:rPr>
        <w:t>CZĘŚĆI II</w:t>
      </w:r>
      <w:r w:rsidR="00826952" w:rsidRPr="004325DF">
        <w:rPr>
          <w:rFonts w:ascii="Arial" w:eastAsia="Calibri" w:hAnsi="Arial" w:cs="Arial"/>
          <w:b/>
          <w:lang w:eastAsia="en-US"/>
        </w:rPr>
        <w:t xml:space="preserve"> – OBSZAR POŁUDNIE</w:t>
      </w:r>
    </w:p>
    <w:p w:rsidR="00BD06C7" w:rsidRPr="00BD06C7" w:rsidRDefault="00BD06C7" w:rsidP="00DF2FB0">
      <w:pPr>
        <w:pStyle w:val="Akapitzlist"/>
        <w:numPr>
          <w:ilvl w:val="0"/>
          <w:numId w:val="23"/>
        </w:numPr>
        <w:tabs>
          <w:tab w:val="left" w:pos="1276"/>
        </w:tabs>
        <w:autoSpaceDE w:val="0"/>
        <w:autoSpaceDN w:val="0"/>
        <w:adjustRightInd w:val="0"/>
        <w:spacing w:line="360" w:lineRule="auto"/>
        <w:jc w:val="both"/>
        <w:rPr>
          <w:rFonts w:ascii="Arial" w:eastAsia="Calibri" w:hAnsi="Arial" w:cs="Arial"/>
          <w:lang w:eastAsia="en-US"/>
        </w:rPr>
      </w:pPr>
      <w:r w:rsidRPr="00BD06C7">
        <w:rPr>
          <w:rFonts w:ascii="Arial" w:eastAsia="Calibri" w:hAnsi="Arial" w:cs="Arial"/>
          <w:lang w:eastAsia="en-US"/>
        </w:rPr>
        <w:t xml:space="preserve">minimum </w:t>
      </w:r>
      <w:r w:rsidR="000B2537">
        <w:rPr>
          <w:rFonts w:ascii="Arial" w:eastAsia="Calibri" w:hAnsi="Arial" w:cs="Arial"/>
          <w:lang w:eastAsia="en-US"/>
        </w:rPr>
        <w:t>8</w:t>
      </w:r>
      <w:r w:rsidRPr="00BD06C7">
        <w:rPr>
          <w:rFonts w:ascii="Arial" w:eastAsia="Calibri" w:hAnsi="Arial" w:cs="Arial"/>
          <w:lang w:eastAsia="en-US"/>
        </w:rPr>
        <w:t xml:space="preserve"> śmieciarek </w:t>
      </w:r>
      <w:r w:rsidR="000B2537" w:rsidRPr="00BD06C7">
        <w:rPr>
          <w:rFonts w:ascii="Arial" w:eastAsia="Calibri" w:hAnsi="Arial" w:cs="Arial"/>
          <w:lang w:eastAsia="en-US"/>
        </w:rPr>
        <w:t xml:space="preserve">o załadunku </w:t>
      </w:r>
      <w:r w:rsidR="00BB4B8B">
        <w:rPr>
          <w:rFonts w:ascii="Arial" w:eastAsia="Calibri" w:hAnsi="Arial" w:cs="Arial"/>
          <w:lang w:eastAsia="en-US"/>
        </w:rPr>
        <w:t xml:space="preserve">nie mniejszym niż </w:t>
      </w:r>
      <w:r w:rsidR="000B2537" w:rsidRPr="00BD06C7">
        <w:rPr>
          <w:rFonts w:ascii="Arial" w:eastAsia="Calibri" w:hAnsi="Arial" w:cs="Arial"/>
          <w:lang w:eastAsia="en-US"/>
        </w:rPr>
        <w:t>12 m</w:t>
      </w:r>
      <w:r w:rsidR="000B2537" w:rsidRPr="00BD06C7">
        <w:rPr>
          <w:rFonts w:ascii="Arial" w:eastAsia="Calibri" w:hAnsi="Arial" w:cs="Arial"/>
          <w:vertAlign w:val="superscript"/>
          <w:lang w:eastAsia="en-US"/>
        </w:rPr>
        <w:t>3</w:t>
      </w:r>
      <w:r w:rsidR="000B2537">
        <w:rPr>
          <w:rFonts w:ascii="Arial" w:eastAsia="Calibri" w:hAnsi="Arial" w:cs="Arial"/>
          <w:vertAlign w:val="superscript"/>
          <w:lang w:eastAsia="en-US"/>
        </w:rPr>
        <w:t xml:space="preserve"> </w:t>
      </w:r>
      <w:r w:rsidR="000B2537">
        <w:rPr>
          <w:rFonts w:ascii="Arial" w:eastAsia="Calibri" w:hAnsi="Arial" w:cs="Arial"/>
          <w:lang w:eastAsia="en-US"/>
        </w:rPr>
        <w:t>do prowadzen</w:t>
      </w:r>
      <w:r w:rsidR="000D650C">
        <w:rPr>
          <w:rFonts w:ascii="Arial" w:eastAsia="Calibri" w:hAnsi="Arial" w:cs="Arial"/>
          <w:lang w:eastAsia="en-US"/>
        </w:rPr>
        <w:t>ia odbioru odpadów zmieszanych i</w:t>
      </w:r>
      <w:r w:rsidR="000B2537">
        <w:rPr>
          <w:rFonts w:ascii="Arial" w:eastAsia="Calibri" w:hAnsi="Arial" w:cs="Arial"/>
          <w:lang w:eastAsia="en-US"/>
        </w:rPr>
        <w:t xml:space="preserve"> selektywnie zbieranych</w:t>
      </w:r>
      <w:r w:rsidR="000D650C">
        <w:rPr>
          <w:rFonts w:ascii="Arial" w:eastAsia="Calibri" w:hAnsi="Arial" w:cs="Arial"/>
          <w:lang w:eastAsia="en-US"/>
        </w:rPr>
        <w:t xml:space="preserve">, w tym </w:t>
      </w:r>
      <w:r w:rsidR="00303CA2">
        <w:rPr>
          <w:rFonts w:ascii="Arial" w:eastAsia="Calibri" w:hAnsi="Arial" w:cs="Arial"/>
          <w:lang w:eastAsia="en-US"/>
        </w:rPr>
        <w:t xml:space="preserve">połowę z nich spełniających minimum </w:t>
      </w:r>
      <w:r w:rsidR="00303CA2" w:rsidRPr="00523160">
        <w:rPr>
          <w:rFonts w:ascii="Arial" w:eastAsia="Calibri" w:hAnsi="Arial" w:cs="Arial"/>
          <w:lang w:eastAsia="en-US"/>
        </w:rPr>
        <w:t>normę Euro 5</w:t>
      </w:r>
      <w:r w:rsidR="000D650C">
        <w:rPr>
          <w:rFonts w:ascii="Arial" w:eastAsia="Calibri" w:hAnsi="Arial" w:cs="Arial"/>
          <w:lang w:eastAsia="en-US"/>
        </w:rPr>
        <w:t>;</w:t>
      </w:r>
    </w:p>
    <w:p w:rsidR="00BD06C7" w:rsidRPr="00523160" w:rsidRDefault="00BD06C7" w:rsidP="00DF2FB0">
      <w:pPr>
        <w:pStyle w:val="Akapitzlist"/>
        <w:numPr>
          <w:ilvl w:val="0"/>
          <w:numId w:val="23"/>
        </w:numPr>
        <w:spacing w:line="360" w:lineRule="auto"/>
        <w:jc w:val="both"/>
        <w:rPr>
          <w:rFonts w:ascii="Arial" w:hAnsi="Arial" w:cs="Arial"/>
          <w:b/>
        </w:rPr>
      </w:pPr>
      <w:r w:rsidRPr="00523160">
        <w:rPr>
          <w:rFonts w:ascii="Arial" w:eastAsia="Calibri" w:hAnsi="Arial" w:cs="Arial"/>
          <w:lang w:eastAsia="en-US"/>
        </w:rPr>
        <w:t xml:space="preserve">minimum </w:t>
      </w:r>
      <w:r>
        <w:rPr>
          <w:rFonts w:ascii="Arial" w:eastAsia="Calibri" w:hAnsi="Arial" w:cs="Arial"/>
          <w:lang w:eastAsia="en-US"/>
        </w:rPr>
        <w:t>1</w:t>
      </w:r>
      <w:r w:rsidRPr="00523160">
        <w:rPr>
          <w:rFonts w:ascii="Arial" w:eastAsia="Calibri" w:hAnsi="Arial" w:cs="Arial"/>
          <w:lang w:eastAsia="en-US"/>
        </w:rPr>
        <w:t xml:space="preserve"> samoch</w:t>
      </w:r>
      <w:r>
        <w:rPr>
          <w:rFonts w:ascii="Arial" w:eastAsia="Calibri" w:hAnsi="Arial" w:cs="Arial"/>
          <w:lang w:eastAsia="en-US"/>
        </w:rPr>
        <w:t>ód</w:t>
      </w:r>
      <w:r w:rsidRPr="00523160">
        <w:rPr>
          <w:rFonts w:ascii="Arial" w:eastAsia="Calibri" w:hAnsi="Arial" w:cs="Arial"/>
          <w:lang w:eastAsia="en-US"/>
        </w:rPr>
        <w:t xml:space="preserve"> specjalistyczn</w:t>
      </w:r>
      <w:r>
        <w:rPr>
          <w:rFonts w:ascii="Arial" w:eastAsia="Calibri" w:hAnsi="Arial" w:cs="Arial"/>
          <w:lang w:eastAsia="en-US"/>
        </w:rPr>
        <w:t>y</w:t>
      </w:r>
      <w:r w:rsidRPr="00523160">
        <w:rPr>
          <w:rFonts w:ascii="Arial" w:eastAsia="Calibri" w:hAnsi="Arial" w:cs="Arial"/>
          <w:lang w:eastAsia="en-US"/>
        </w:rPr>
        <w:t xml:space="preserve"> do obsługi kontenerów od KP-5 do KP-10;</w:t>
      </w:r>
    </w:p>
    <w:p w:rsidR="00BD06C7" w:rsidRPr="00523160" w:rsidRDefault="00E8292E" w:rsidP="00DF2FB0">
      <w:pPr>
        <w:pStyle w:val="Akapitzlist"/>
        <w:numPr>
          <w:ilvl w:val="0"/>
          <w:numId w:val="23"/>
        </w:numPr>
        <w:spacing w:line="360" w:lineRule="auto"/>
        <w:jc w:val="both"/>
        <w:rPr>
          <w:rFonts w:ascii="Arial" w:hAnsi="Arial" w:cs="Arial"/>
          <w:b/>
        </w:rPr>
      </w:pPr>
      <w:r>
        <w:rPr>
          <w:rFonts w:ascii="Arial" w:eastAsia="Calibri" w:hAnsi="Arial" w:cs="Arial"/>
          <w:lang w:eastAsia="en-US"/>
        </w:rPr>
        <w:t>minimum 2</w:t>
      </w:r>
      <w:r w:rsidR="00BD06C7" w:rsidRPr="00523160">
        <w:rPr>
          <w:rFonts w:ascii="Arial" w:eastAsia="Calibri" w:hAnsi="Arial" w:cs="Arial"/>
          <w:lang w:eastAsia="en-US"/>
        </w:rPr>
        <w:t xml:space="preserve"> śmieciarki małogabarytowe, które są przystosowane do odbioru odpadów z</w:t>
      </w:r>
      <w:r w:rsidR="00645B3B">
        <w:rPr>
          <w:rFonts w:ascii="Arial" w:eastAsia="Calibri" w:hAnsi="Arial" w:cs="Arial"/>
          <w:lang w:eastAsia="en-US"/>
        </w:rPr>
        <w:t> </w:t>
      </w:r>
      <w:r w:rsidR="00BD06C7" w:rsidRPr="00523160">
        <w:rPr>
          <w:rFonts w:ascii="Arial" w:eastAsia="Calibri" w:hAnsi="Arial" w:cs="Arial"/>
          <w:lang w:eastAsia="en-US"/>
        </w:rPr>
        <w:t>rejonu posesji o utrudnionym dojeździe</w:t>
      </w:r>
      <w:r w:rsidR="00303CA2" w:rsidRPr="00303CA2">
        <w:rPr>
          <w:rFonts w:ascii="Arial" w:eastAsia="Calibri" w:hAnsi="Arial" w:cs="Arial"/>
          <w:lang w:eastAsia="en-US"/>
        </w:rPr>
        <w:t xml:space="preserve"> </w:t>
      </w:r>
      <w:r w:rsidR="00303CA2">
        <w:rPr>
          <w:rFonts w:ascii="Arial" w:eastAsia="Calibri" w:hAnsi="Arial" w:cs="Arial"/>
          <w:lang w:eastAsia="en-US"/>
        </w:rPr>
        <w:t>i DMC nie większej niż 7,5 tony</w:t>
      </w:r>
      <w:r w:rsidR="00BD06C7" w:rsidRPr="00523160">
        <w:rPr>
          <w:rFonts w:ascii="Arial" w:eastAsia="Calibri" w:hAnsi="Arial" w:cs="Arial"/>
          <w:lang w:eastAsia="en-US"/>
        </w:rPr>
        <w:t>;</w:t>
      </w:r>
    </w:p>
    <w:p w:rsidR="00BD06C7" w:rsidRPr="00BD06C7" w:rsidRDefault="00BD06C7" w:rsidP="00DF2FB0">
      <w:pPr>
        <w:pStyle w:val="Akapitzlist"/>
        <w:numPr>
          <w:ilvl w:val="0"/>
          <w:numId w:val="23"/>
        </w:numPr>
        <w:spacing w:line="360" w:lineRule="auto"/>
        <w:jc w:val="both"/>
        <w:rPr>
          <w:rFonts w:ascii="Arial" w:hAnsi="Arial" w:cs="Arial"/>
          <w:b/>
        </w:rPr>
      </w:pPr>
      <w:r w:rsidRPr="00523160">
        <w:rPr>
          <w:rFonts w:ascii="Arial" w:eastAsia="Calibri" w:hAnsi="Arial" w:cs="Arial"/>
          <w:lang w:eastAsia="en-US"/>
        </w:rPr>
        <w:t>minimum 1 śmieciarkę z myjką o zamkniętym obiegu wody, przystosowaną do mycia i</w:t>
      </w:r>
      <w:r w:rsidR="00645B3B">
        <w:rPr>
          <w:rFonts w:ascii="Arial" w:eastAsia="Calibri" w:hAnsi="Arial" w:cs="Arial"/>
          <w:lang w:eastAsia="en-US"/>
        </w:rPr>
        <w:t> </w:t>
      </w:r>
      <w:r w:rsidRPr="00523160">
        <w:rPr>
          <w:rFonts w:ascii="Arial" w:eastAsia="Calibri" w:hAnsi="Arial" w:cs="Arial"/>
          <w:lang w:eastAsia="en-US"/>
        </w:rPr>
        <w:t>dezynfekcji pojemników w miejscu odbioru odpadów</w:t>
      </w:r>
      <w:r>
        <w:rPr>
          <w:rFonts w:ascii="Arial" w:eastAsia="Calibri" w:hAnsi="Arial" w:cs="Arial"/>
          <w:lang w:eastAsia="en-US"/>
        </w:rPr>
        <w:t>;</w:t>
      </w:r>
    </w:p>
    <w:p w:rsidR="00BD06C7" w:rsidRPr="00BD06C7" w:rsidRDefault="00303CA2" w:rsidP="00DF2FB0">
      <w:pPr>
        <w:pStyle w:val="Akapitzlist"/>
        <w:numPr>
          <w:ilvl w:val="0"/>
          <w:numId w:val="23"/>
        </w:numPr>
        <w:spacing w:line="360" w:lineRule="auto"/>
        <w:jc w:val="both"/>
        <w:rPr>
          <w:rFonts w:ascii="Arial" w:hAnsi="Arial" w:cs="Arial"/>
          <w:b/>
        </w:rPr>
      </w:pPr>
      <w:r>
        <w:rPr>
          <w:rFonts w:ascii="Arial" w:eastAsia="Calibri" w:hAnsi="Arial" w:cs="Arial"/>
          <w:lang w:eastAsia="en-US"/>
        </w:rPr>
        <w:t>minimum 1</w:t>
      </w:r>
      <w:r w:rsidR="000D650C">
        <w:rPr>
          <w:rFonts w:ascii="Arial" w:eastAsia="Calibri" w:hAnsi="Arial" w:cs="Arial"/>
          <w:lang w:eastAsia="en-US"/>
        </w:rPr>
        <w:t xml:space="preserve"> pojazdy z HDS o nośności minimum</w:t>
      </w:r>
      <w:r w:rsidR="00523160" w:rsidRPr="00BD06C7">
        <w:rPr>
          <w:rFonts w:ascii="Arial" w:eastAsia="Calibri" w:hAnsi="Arial" w:cs="Arial"/>
          <w:lang w:eastAsia="en-US"/>
        </w:rPr>
        <w:t xml:space="preserve"> 1,5 tony;</w:t>
      </w:r>
    </w:p>
    <w:p w:rsidR="00BD06C7" w:rsidRPr="00BD06C7" w:rsidRDefault="00E8292E" w:rsidP="00DF2FB0">
      <w:pPr>
        <w:pStyle w:val="Akapitzlist"/>
        <w:numPr>
          <w:ilvl w:val="0"/>
          <w:numId w:val="23"/>
        </w:numPr>
        <w:spacing w:line="360" w:lineRule="auto"/>
        <w:jc w:val="both"/>
        <w:rPr>
          <w:rFonts w:ascii="Arial" w:hAnsi="Arial" w:cs="Arial"/>
          <w:b/>
        </w:rPr>
      </w:pPr>
      <w:r>
        <w:rPr>
          <w:rFonts w:ascii="Arial" w:eastAsia="Calibri" w:hAnsi="Arial" w:cs="Arial"/>
          <w:lang w:eastAsia="en-US"/>
        </w:rPr>
        <w:t>minimum 1</w:t>
      </w:r>
      <w:r w:rsidR="00523160" w:rsidRPr="00BD06C7">
        <w:rPr>
          <w:rFonts w:ascii="Arial" w:eastAsia="Calibri" w:hAnsi="Arial" w:cs="Arial"/>
          <w:lang w:eastAsia="en-US"/>
        </w:rPr>
        <w:t xml:space="preserve"> pojazdy</w:t>
      </w:r>
      <w:r w:rsidR="000D650C">
        <w:rPr>
          <w:rFonts w:ascii="Arial" w:eastAsia="Calibri" w:hAnsi="Arial" w:cs="Arial"/>
          <w:lang w:eastAsia="en-US"/>
        </w:rPr>
        <w:t xml:space="preserve"> </w:t>
      </w:r>
      <w:r w:rsidR="00523160" w:rsidRPr="00BD06C7">
        <w:rPr>
          <w:rFonts w:ascii="Arial" w:eastAsia="Calibri" w:hAnsi="Arial" w:cs="Arial"/>
          <w:lang w:eastAsia="en-US"/>
        </w:rPr>
        <w:t>przystosowane do świadczenia usługi odbioru odpadów wielkogabarytowych;</w:t>
      </w:r>
    </w:p>
    <w:p w:rsidR="0003763E" w:rsidRPr="00BD06C7" w:rsidRDefault="00523160" w:rsidP="00DF2FB0">
      <w:pPr>
        <w:pStyle w:val="Akapitzlist"/>
        <w:numPr>
          <w:ilvl w:val="0"/>
          <w:numId w:val="23"/>
        </w:numPr>
        <w:spacing w:line="360" w:lineRule="auto"/>
        <w:jc w:val="both"/>
        <w:rPr>
          <w:rFonts w:ascii="Arial" w:hAnsi="Arial" w:cs="Arial"/>
          <w:b/>
        </w:rPr>
      </w:pPr>
      <w:r w:rsidRPr="00BD06C7">
        <w:rPr>
          <w:rFonts w:ascii="Arial" w:eastAsia="Calibri" w:hAnsi="Arial" w:cs="Arial"/>
          <w:lang w:eastAsia="en-US"/>
        </w:rPr>
        <w:t xml:space="preserve">minimum 1 pojazd do zbiórki zużytych baterii i akumulatorów oraz </w:t>
      </w:r>
      <w:r w:rsidR="008144A8" w:rsidRPr="00BD06C7">
        <w:rPr>
          <w:rFonts w:ascii="Arial" w:eastAsia="Calibri" w:hAnsi="Arial" w:cs="Arial"/>
          <w:lang w:eastAsia="en-US"/>
        </w:rPr>
        <w:t>leków</w:t>
      </w:r>
      <w:r w:rsidR="00F62746" w:rsidRPr="00BD06C7">
        <w:rPr>
          <w:rFonts w:ascii="Arial" w:eastAsia="Calibri" w:hAnsi="Arial" w:cs="Arial"/>
          <w:lang w:eastAsia="en-US"/>
        </w:rPr>
        <w:t>.</w:t>
      </w:r>
    </w:p>
    <w:p w:rsidR="008144A8" w:rsidRDefault="00F62746"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Wykonawca, celem prawidłowej realizacji usługi każdego dnia roboczego winien dysponować</w:t>
      </w:r>
      <w:r w:rsidR="00437EBB" w:rsidRPr="008E1874">
        <w:rPr>
          <w:rFonts w:ascii="Arial" w:eastAsia="Calibri" w:hAnsi="Arial" w:cs="Arial"/>
          <w:lang w:eastAsia="en-US"/>
        </w:rPr>
        <w:t xml:space="preserve"> </w:t>
      </w:r>
      <w:r w:rsidRPr="008E1874">
        <w:rPr>
          <w:rFonts w:ascii="Arial" w:eastAsia="Calibri" w:hAnsi="Arial" w:cs="Arial"/>
          <w:lang w:eastAsia="en-US"/>
        </w:rPr>
        <w:t xml:space="preserve">pojazdami umożliwiającymi zbiórkę poszczególnych frakcji odpadów. Wszystkie pojazdy muszą być oznakowane logiem firmy oraz danymi adresowymi i numerem telefonu kontaktowego. </w:t>
      </w:r>
    </w:p>
    <w:p w:rsidR="00A21779" w:rsidRDefault="00703C54"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Pr>
          <w:rFonts w:ascii="Arial" w:eastAsia="Calibri" w:hAnsi="Arial" w:cs="Arial"/>
          <w:lang w:eastAsia="en-US"/>
        </w:rPr>
        <w:t>Oprócz oznakowania, o którym mowa w pkt 6.1.4 poszczególne pojazdy odbierające określoną frakcję odpadów powinny być oznaczone widocznym opisem na pojeździe jakie odpady są odbierane np. PAPIER.</w:t>
      </w:r>
      <w:r w:rsidR="00B1312D" w:rsidRPr="00B1312D">
        <w:rPr>
          <w:rFonts w:ascii="Arial" w:eastAsia="Calibri" w:hAnsi="Arial" w:cs="Arial"/>
          <w:lang w:eastAsia="en-US"/>
        </w:rPr>
        <w:t xml:space="preserve"> </w:t>
      </w:r>
      <w:r w:rsidR="00B1312D">
        <w:rPr>
          <w:rFonts w:ascii="Arial" w:eastAsia="Calibri" w:hAnsi="Arial" w:cs="Arial"/>
          <w:lang w:eastAsia="en-US"/>
        </w:rPr>
        <w:t xml:space="preserve">Zamawiający zastrzega sobie prawo do wykorzystania powierzchni bocznych komór załadowczych pojazdów Wykonawcy jako nośnika informacji wykorzystywanych dla celów działań edukacyjnych i informacyjnych.  </w:t>
      </w:r>
    </w:p>
    <w:p w:rsidR="00A21779" w:rsidRPr="000D650C" w:rsidRDefault="00A21779"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0D650C">
        <w:rPr>
          <w:rFonts w:ascii="Arial" w:eastAsia="Calibri" w:hAnsi="Arial" w:cs="Arial"/>
          <w:lang w:eastAsia="en-US"/>
        </w:rPr>
        <w:t xml:space="preserve">Jeżeli Wykonawca wykorzystuje do odbierania </w:t>
      </w:r>
      <w:r w:rsidR="000D650C">
        <w:rPr>
          <w:rFonts w:ascii="Arial" w:eastAsia="Calibri" w:hAnsi="Arial" w:cs="Arial"/>
          <w:lang w:eastAsia="en-US"/>
        </w:rPr>
        <w:t>odpadów zbieranych w sposób selektywny pojazdów, którymi wcześniej odbierał odpady zmieszane, przed rozpoczęciem odbioru odpadów selektywnych zobowiązany jest do całkowitego opróżnienia komory załadowczej oraz jej umycia.</w:t>
      </w:r>
    </w:p>
    <w:p w:rsidR="001C0DA9" w:rsidRDefault="002665E6"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1C0DA9">
        <w:rPr>
          <w:rFonts w:ascii="Arial" w:eastAsia="Calibri" w:hAnsi="Arial" w:cs="Arial"/>
          <w:lang w:eastAsia="en-US"/>
        </w:rPr>
        <w:lastRenderedPageBreak/>
        <w:t>Każdy z pojazdów wymienionych w pkt 6.1.3. realizujący odbiór odpadów na terenie OBSZARU PÓŁNOC i</w:t>
      </w:r>
      <w:r w:rsidR="00D10438">
        <w:rPr>
          <w:rFonts w:ascii="Arial" w:eastAsia="Calibri" w:hAnsi="Arial" w:cs="Arial"/>
          <w:lang w:eastAsia="en-US"/>
        </w:rPr>
        <w:t>/lub</w:t>
      </w:r>
      <w:r w:rsidRPr="001C0DA9">
        <w:rPr>
          <w:rFonts w:ascii="Arial" w:eastAsia="Calibri" w:hAnsi="Arial" w:cs="Arial"/>
          <w:lang w:eastAsia="en-US"/>
        </w:rPr>
        <w:t xml:space="preserve"> OBSZARU POŁUDNIE musi być wyposażony w </w:t>
      </w:r>
      <w:r w:rsidR="00303CA2">
        <w:rPr>
          <w:rFonts w:ascii="Arial" w:eastAsia="Calibri" w:hAnsi="Arial" w:cs="Arial"/>
          <w:lang w:eastAsia="en-US"/>
        </w:rPr>
        <w:t>GPS, który będzie rejestrował</w:t>
      </w:r>
      <w:r w:rsidRPr="001C0DA9">
        <w:rPr>
          <w:rFonts w:ascii="Arial" w:eastAsia="Calibri" w:hAnsi="Arial" w:cs="Arial"/>
          <w:lang w:eastAsia="en-US"/>
        </w:rPr>
        <w:t xml:space="preserve"> trasę </w:t>
      </w:r>
      <w:r w:rsidR="006A6A33">
        <w:rPr>
          <w:rFonts w:ascii="Arial" w:eastAsia="Calibri" w:hAnsi="Arial" w:cs="Arial"/>
          <w:lang w:eastAsia="en-US"/>
        </w:rPr>
        <w:t>jego przejazdu wraz z realizacją</w:t>
      </w:r>
      <w:r w:rsidRPr="001C0DA9">
        <w:rPr>
          <w:rFonts w:ascii="Arial" w:eastAsia="Calibri" w:hAnsi="Arial" w:cs="Arial"/>
          <w:lang w:eastAsia="en-US"/>
        </w:rPr>
        <w:t xml:space="preserve"> obsługi poszczególnych</w:t>
      </w:r>
      <w:r w:rsidR="0097334E" w:rsidRPr="001C0DA9">
        <w:rPr>
          <w:rFonts w:ascii="Arial" w:eastAsia="Calibri" w:hAnsi="Arial" w:cs="Arial"/>
          <w:lang w:eastAsia="en-US"/>
        </w:rPr>
        <w:t xml:space="preserve"> PW. </w:t>
      </w:r>
      <w:r w:rsidR="00303CA2">
        <w:rPr>
          <w:rFonts w:ascii="Arial" w:eastAsia="Calibri" w:hAnsi="Arial" w:cs="Arial"/>
          <w:lang w:eastAsia="en-US"/>
        </w:rPr>
        <w:t>Wykonawca może wyposażyć pojazdy również w inne urządzenia (np. k</w:t>
      </w:r>
      <w:r w:rsidR="0097334E" w:rsidRPr="001C0DA9">
        <w:rPr>
          <w:rFonts w:ascii="Arial" w:eastAsia="Calibri" w:hAnsi="Arial" w:cs="Arial"/>
          <w:lang w:eastAsia="en-US"/>
        </w:rPr>
        <w:t>amery</w:t>
      </w:r>
      <w:r w:rsidR="00303CA2">
        <w:rPr>
          <w:rFonts w:ascii="Arial" w:eastAsia="Calibri" w:hAnsi="Arial" w:cs="Arial"/>
          <w:lang w:eastAsia="en-US"/>
        </w:rPr>
        <w:t>) dokumentujące realizację usługi w terenie, które w sytuacji spornej między właścicielem nieruchomości, a</w:t>
      </w:r>
      <w:r w:rsidR="00763D16">
        <w:rPr>
          <w:rFonts w:ascii="Arial" w:eastAsia="Calibri" w:hAnsi="Arial" w:cs="Arial"/>
          <w:lang w:eastAsia="en-US"/>
        </w:rPr>
        <w:t> </w:t>
      </w:r>
      <w:r w:rsidR="00303CA2">
        <w:rPr>
          <w:rFonts w:ascii="Arial" w:eastAsia="Calibri" w:hAnsi="Arial" w:cs="Arial"/>
          <w:lang w:eastAsia="en-US"/>
        </w:rPr>
        <w:t>Wykonawcą/Zamawiającym mogą posłużyć jako dowód</w:t>
      </w:r>
      <w:r w:rsidR="000E219B">
        <w:rPr>
          <w:rFonts w:ascii="Arial" w:eastAsia="Calibri" w:hAnsi="Arial" w:cs="Arial"/>
          <w:lang w:eastAsia="en-US"/>
        </w:rPr>
        <w:t xml:space="preserve"> w sprawie</w:t>
      </w:r>
      <w:r w:rsidR="001C0DA9" w:rsidRPr="001C0DA9">
        <w:rPr>
          <w:rFonts w:ascii="Arial" w:eastAsia="Calibri" w:hAnsi="Arial" w:cs="Arial"/>
          <w:lang w:eastAsia="en-US"/>
        </w:rPr>
        <w:t xml:space="preserve">.  </w:t>
      </w:r>
    </w:p>
    <w:p w:rsidR="00B1312D" w:rsidRPr="00B019A6" w:rsidRDefault="00B1312D"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1C0DA9">
        <w:rPr>
          <w:rFonts w:ascii="Arial" w:eastAsia="Calibri" w:hAnsi="Arial" w:cs="Arial"/>
          <w:lang w:eastAsia="en-US"/>
        </w:rPr>
        <w:t>Urządzenia, o których mowa w pkt 6.1.7. muszą rejestrować obraz</w:t>
      </w:r>
      <w:r w:rsidR="001C0DA9">
        <w:rPr>
          <w:rFonts w:ascii="Arial" w:eastAsia="Calibri" w:hAnsi="Arial" w:cs="Arial"/>
          <w:lang w:eastAsia="en-US"/>
        </w:rPr>
        <w:t xml:space="preserve"> w odległości minimum 3</w:t>
      </w:r>
      <w:r w:rsidR="00763D16">
        <w:rPr>
          <w:rFonts w:ascii="Arial" w:eastAsia="Calibri" w:hAnsi="Arial" w:cs="Arial"/>
          <w:lang w:eastAsia="en-US"/>
        </w:rPr>
        <w:t> </w:t>
      </w:r>
      <w:r w:rsidR="001C0DA9">
        <w:rPr>
          <w:rFonts w:ascii="Arial" w:eastAsia="Calibri" w:hAnsi="Arial" w:cs="Arial"/>
          <w:lang w:eastAsia="en-US"/>
        </w:rPr>
        <w:t>metrów, natomiast ich kąt widzenia nie powinien być mniejszy niż 120 stopni. Ponadto zarejestrowane nagrania muszą być opatrzone tzw. „stopką</w:t>
      </w:r>
      <w:r w:rsidR="00B019A6">
        <w:rPr>
          <w:rFonts w:ascii="Arial" w:eastAsia="Calibri" w:hAnsi="Arial" w:cs="Arial"/>
          <w:lang w:eastAsia="en-US"/>
        </w:rPr>
        <w:t xml:space="preserve"> informacyjną”, która wskazuje nr</w:t>
      </w:r>
      <w:r w:rsidR="00051D91">
        <w:rPr>
          <w:rFonts w:ascii="Arial" w:eastAsia="Calibri" w:hAnsi="Arial" w:cs="Arial"/>
          <w:lang w:eastAsia="en-US"/>
        </w:rPr>
        <w:t> </w:t>
      </w:r>
      <w:r w:rsidR="00B019A6">
        <w:rPr>
          <w:rFonts w:ascii="Arial" w:eastAsia="Calibri" w:hAnsi="Arial" w:cs="Arial"/>
          <w:lang w:eastAsia="en-US"/>
        </w:rPr>
        <w:t>rejestracyjny pojazdu, datę oraz czas nagrania.</w:t>
      </w:r>
      <w:r w:rsidR="001C0DA9">
        <w:rPr>
          <w:rFonts w:ascii="Arial" w:eastAsia="Calibri" w:hAnsi="Arial" w:cs="Arial"/>
          <w:lang w:eastAsia="en-US"/>
        </w:rPr>
        <w:t xml:space="preserve"> </w:t>
      </w:r>
    </w:p>
    <w:p w:rsidR="0003763E" w:rsidRPr="008E1874" w:rsidRDefault="008144A8"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Pr>
          <w:rFonts w:ascii="Arial" w:eastAsia="Calibri" w:hAnsi="Arial" w:cs="Arial"/>
          <w:lang w:eastAsia="en-US"/>
        </w:rPr>
        <w:t xml:space="preserve">Pojazdy </w:t>
      </w:r>
      <w:r w:rsidR="00F62746" w:rsidRPr="008E1874">
        <w:rPr>
          <w:rFonts w:ascii="Arial" w:eastAsia="Calibri" w:hAnsi="Arial" w:cs="Arial"/>
          <w:lang w:eastAsia="en-US"/>
        </w:rPr>
        <w:t xml:space="preserve">winny być w pełni sprawne, posiadać aktualne badania techniczne oraz ubezpieczenie OC. Awaria któregokolwiek z pojazdów w trakcie realizacji zamówienia zobowiązuje Wykonawcę do zapewnienia pojazdu zastępczego o </w:t>
      </w:r>
      <w:r w:rsidR="00CC0CEC">
        <w:rPr>
          <w:rFonts w:ascii="Arial" w:eastAsia="Calibri" w:hAnsi="Arial" w:cs="Arial"/>
          <w:lang w:eastAsia="en-US"/>
        </w:rPr>
        <w:t>takich parametrach, które pozwolą</w:t>
      </w:r>
      <w:r w:rsidR="00F62746" w:rsidRPr="008E1874">
        <w:rPr>
          <w:rFonts w:ascii="Arial" w:eastAsia="Calibri" w:hAnsi="Arial" w:cs="Arial"/>
          <w:lang w:eastAsia="en-US"/>
        </w:rPr>
        <w:t xml:space="preserve"> na prawidłową i terminową realizację zadań związanych z</w:t>
      </w:r>
      <w:r w:rsidR="00051D91">
        <w:rPr>
          <w:rFonts w:ascii="Arial" w:eastAsia="Calibri" w:hAnsi="Arial" w:cs="Arial"/>
          <w:lang w:eastAsia="en-US"/>
        </w:rPr>
        <w:t> </w:t>
      </w:r>
      <w:r w:rsidR="00F62746" w:rsidRPr="008E1874">
        <w:rPr>
          <w:rFonts w:ascii="Arial" w:eastAsia="Calibri" w:hAnsi="Arial" w:cs="Arial"/>
          <w:lang w:eastAsia="en-US"/>
        </w:rPr>
        <w:t>odbiorem i</w:t>
      </w:r>
      <w:r w:rsidR="00763D16">
        <w:rPr>
          <w:rFonts w:ascii="Arial" w:eastAsia="Calibri" w:hAnsi="Arial" w:cs="Arial"/>
          <w:lang w:eastAsia="en-US"/>
        </w:rPr>
        <w:t> </w:t>
      </w:r>
      <w:r w:rsidR="00F62746" w:rsidRPr="008E1874">
        <w:rPr>
          <w:rFonts w:ascii="Arial" w:eastAsia="Calibri" w:hAnsi="Arial" w:cs="Arial"/>
          <w:lang w:eastAsia="en-US"/>
        </w:rPr>
        <w:t>transportem odpadów.</w:t>
      </w:r>
    </w:p>
    <w:p w:rsidR="0003763E" w:rsidRPr="008E1874" w:rsidRDefault="00F62746"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Na wyposażeniu każdego z samochodów winny znajdować się narzędzia umożliwiające tr</w:t>
      </w:r>
      <w:r w:rsidR="00FD654F">
        <w:rPr>
          <w:rFonts w:ascii="Arial" w:eastAsia="Calibri" w:hAnsi="Arial" w:cs="Arial"/>
          <w:lang w:eastAsia="en-US"/>
        </w:rPr>
        <w:t>ansport i</w:t>
      </w:r>
      <w:r w:rsidR="00051D91">
        <w:rPr>
          <w:rFonts w:ascii="Arial" w:eastAsia="Calibri" w:hAnsi="Arial" w:cs="Arial"/>
          <w:lang w:eastAsia="en-US"/>
        </w:rPr>
        <w:t> </w:t>
      </w:r>
      <w:r w:rsidR="00FD654F">
        <w:rPr>
          <w:rFonts w:ascii="Arial" w:eastAsia="Calibri" w:hAnsi="Arial" w:cs="Arial"/>
          <w:lang w:eastAsia="en-US"/>
        </w:rPr>
        <w:t xml:space="preserve">rozładunek pojemników oraz worków </w:t>
      </w:r>
      <w:r w:rsidRPr="008E1874">
        <w:rPr>
          <w:rFonts w:ascii="Arial" w:eastAsia="Calibri" w:hAnsi="Arial" w:cs="Arial"/>
          <w:lang w:eastAsia="en-US"/>
        </w:rPr>
        <w:t>w przypadku stwierdze</w:t>
      </w:r>
      <w:r w:rsidR="00FD654F">
        <w:rPr>
          <w:rFonts w:ascii="Arial" w:eastAsia="Calibri" w:hAnsi="Arial" w:cs="Arial"/>
          <w:lang w:eastAsia="en-US"/>
        </w:rPr>
        <w:t>nia bezpośrednio przy odbiorze ich</w:t>
      </w:r>
      <w:r w:rsidRPr="008E1874">
        <w:rPr>
          <w:rFonts w:ascii="Arial" w:eastAsia="Calibri" w:hAnsi="Arial" w:cs="Arial"/>
          <w:lang w:eastAsia="en-US"/>
        </w:rPr>
        <w:t xml:space="preserve"> uszkodzenia, a także narzędzia umożliwiające uprzątnięcie terenu z</w:t>
      </w:r>
      <w:r w:rsidR="00051D91">
        <w:rPr>
          <w:rFonts w:ascii="Arial" w:eastAsia="Calibri" w:hAnsi="Arial" w:cs="Arial"/>
          <w:lang w:eastAsia="en-US"/>
        </w:rPr>
        <w:t> </w:t>
      </w:r>
      <w:r w:rsidRPr="008E1874">
        <w:rPr>
          <w:rFonts w:ascii="Arial" w:eastAsia="Calibri" w:hAnsi="Arial" w:cs="Arial"/>
          <w:lang w:eastAsia="en-US"/>
        </w:rPr>
        <w:t>odpadów</w:t>
      </w:r>
      <w:r w:rsidR="0003763E" w:rsidRPr="008E1874">
        <w:rPr>
          <w:rFonts w:ascii="Arial" w:eastAsia="Calibri" w:hAnsi="Arial" w:cs="Arial"/>
          <w:lang w:eastAsia="en-US"/>
        </w:rPr>
        <w:t xml:space="preserve"> rozsypanych podczas załadunku.</w:t>
      </w:r>
    </w:p>
    <w:p w:rsidR="00F62746" w:rsidRPr="008E1874" w:rsidRDefault="00F62746"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Zamawiający nie dopuszcza odbierania odpadów komunalnych wspólnie z odpadami z</w:t>
      </w:r>
      <w:r w:rsidR="006A3838">
        <w:rPr>
          <w:rFonts w:ascii="Arial" w:eastAsia="Calibri" w:hAnsi="Arial" w:cs="Arial"/>
          <w:lang w:eastAsia="en-US"/>
        </w:rPr>
        <w:t> </w:t>
      </w:r>
      <w:r w:rsidRPr="008E1874">
        <w:rPr>
          <w:rFonts w:ascii="Arial" w:eastAsia="Calibri" w:hAnsi="Arial" w:cs="Arial"/>
          <w:lang w:eastAsia="en-US"/>
        </w:rPr>
        <w:t>innej gminy lub z jakimikolwiek innymi odpadami</w:t>
      </w:r>
      <w:r w:rsidR="00B019A6">
        <w:rPr>
          <w:rFonts w:ascii="Arial" w:eastAsia="Calibri" w:hAnsi="Arial" w:cs="Arial"/>
          <w:lang w:eastAsia="en-US"/>
        </w:rPr>
        <w:t xml:space="preserve"> nie objętymi przedmiotem zamówienia.</w:t>
      </w:r>
    </w:p>
    <w:p w:rsidR="00A17BB3" w:rsidRPr="008E1874" w:rsidRDefault="001D6BC3" w:rsidP="00DF2FB0">
      <w:pPr>
        <w:pStyle w:val="Akapitzlist"/>
        <w:numPr>
          <w:ilvl w:val="1"/>
          <w:numId w:val="10"/>
        </w:numPr>
        <w:spacing w:line="360" w:lineRule="auto"/>
        <w:ind w:left="426"/>
        <w:jc w:val="both"/>
        <w:rPr>
          <w:rFonts w:ascii="Arial" w:hAnsi="Arial" w:cs="Arial"/>
          <w:b/>
        </w:rPr>
      </w:pPr>
      <w:r w:rsidRPr="008E1874">
        <w:rPr>
          <w:rFonts w:ascii="Arial" w:hAnsi="Arial" w:cs="Arial"/>
          <w:b/>
        </w:rPr>
        <w:t>Urządzenia do gromadzenia odpadów komunalnych (worki/pojemniki/kontenery)</w:t>
      </w:r>
    </w:p>
    <w:p w:rsidR="00A17BB3" w:rsidRPr="008E1874" w:rsidRDefault="00A17BB3" w:rsidP="00DF2FB0">
      <w:pPr>
        <w:pStyle w:val="Akapitzlist"/>
        <w:numPr>
          <w:ilvl w:val="2"/>
          <w:numId w:val="10"/>
        </w:numPr>
        <w:tabs>
          <w:tab w:val="left" w:pos="993"/>
        </w:tabs>
        <w:spacing w:line="360" w:lineRule="auto"/>
        <w:ind w:left="851" w:hanging="425"/>
        <w:jc w:val="both"/>
        <w:rPr>
          <w:rFonts w:ascii="Arial" w:hAnsi="Arial" w:cs="Arial"/>
          <w:b/>
        </w:rPr>
      </w:pPr>
      <w:r w:rsidRPr="008E1874">
        <w:rPr>
          <w:rFonts w:ascii="Arial" w:eastAsia="Calibri" w:hAnsi="Arial" w:cs="Arial"/>
          <w:lang w:eastAsia="en-US"/>
        </w:rPr>
        <w:t xml:space="preserve">Zamawiający w Regulaminie określił, rodzaj, pojemność oraz kolorystykę </w:t>
      </w:r>
      <w:r w:rsidR="004550D8">
        <w:rPr>
          <w:rFonts w:ascii="Arial" w:eastAsia="Calibri" w:hAnsi="Arial" w:cs="Arial"/>
          <w:lang w:eastAsia="en-US"/>
        </w:rPr>
        <w:t>worków/</w:t>
      </w:r>
      <w:r w:rsidRPr="008E1874">
        <w:rPr>
          <w:rFonts w:ascii="Arial" w:eastAsia="Calibri" w:hAnsi="Arial" w:cs="Arial"/>
          <w:lang w:eastAsia="en-US"/>
        </w:rPr>
        <w:t>pojemników</w:t>
      </w:r>
      <w:r w:rsidR="004550D8">
        <w:rPr>
          <w:rFonts w:ascii="Arial" w:eastAsia="Calibri" w:hAnsi="Arial" w:cs="Arial"/>
          <w:lang w:eastAsia="en-US"/>
        </w:rPr>
        <w:t>/kontenerów/zbiorników</w:t>
      </w:r>
      <w:r w:rsidRPr="008E1874">
        <w:rPr>
          <w:rFonts w:ascii="Arial" w:hAnsi="Arial" w:cs="Arial"/>
        </w:rPr>
        <w:t xml:space="preserve"> przeznaczonych do zbierania odpadów komunalnych</w:t>
      </w:r>
      <w:r w:rsidRPr="008E1874">
        <w:rPr>
          <w:rFonts w:ascii="Arial" w:eastAsia="Calibri" w:hAnsi="Arial" w:cs="Arial"/>
          <w:lang w:eastAsia="en-US"/>
        </w:rPr>
        <w:t xml:space="preserve">. Wszystkie pojemniki do gromadzenia </w:t>
      </w:r>
      <w:r w:rsidRPr="008E1874">
        <w:rPr>
          <w:rFonts w:ascii="Arial" w:hAnsi="Arial" w:cs="Arial"/>
        </w:rPr>
        <w:t>odpadów komunalnych, winny by</w:t>
      </w:r>
      <w:r w:rsidRPr="008E1874">
        <w:rPr>
          <w:rFonts w:ascii="Arial" w:eastAsia="TimesNewRoman" w:hAnsi="Arial" w:cs="Arial"/>
        </w:rPr>
        <w:t xml:space="preserve">ć </w:t>
      </w:r>
      <w:r w:rsidRPr="008E1874">
        <w:rPr>
          <w:rFonts w:ascii="Arial" w:hAnsi="Arial" w:cs="Arial"/>
        </w:rPr>
        <w:t>znormalizowane, szczelne, posiada</w:t>
      </w:r>
      <w:r w:rsidRPr="008E1874">
        <w:rPr>
          <w:rFonts w:ascii="Arial" w:eastAsia="TimesNewRoman" w:hAnsi="Arial" w:cs="Arial"/>
        </w:rPr>
        <w:t xml:space="preserve">ć </w:t>
      </w:r>
      <w:r w:rsidRPr="008E1874">
        <w:rPr>
          <w:rFonts w:ascii="Arial" w:hAnsi="Arial" w:cs="Arial"/>
        </w:rPr>
        <w:t>klap</w:t>
      </w:r>
      <w:r w:rsidR="00E55CC2">
        <w:rPr>
          <w:rFonts w:ascii="Arial" w:eastAsia="TimesNewRoman" w:hAnsi="Arial" w:cs="Arial"/>
        </w:rPr>
        <w:t>y, a pojemniki do gromadzenia odpadów selektywnie</w:t>
      </w:r>
      <w:r w:rsidRPr="008E1874">
        <w:rPr>
          <w:rFonts w:ascii="Arial" w:eastAsia="TimesNewRoman" w:hAnsi="Arial" w:cs="Arial"/>
        </w:rPr>
        <w:t xml:space="preserve"> </w:t>
      </w:r>
      <w:r w:rsidR="00E55CC2">
        <w:rPr>
          <w:rFonts w:ascii="Arial" w:eastAsia="TimesNewRoman" w:hAnsi="Arial" w:cs="Arial"/>
        </w:rPr>
        <w:t xml:space="preserve">zbieranych dodatkowo </w:t>
      </w:r>
      <w:r w:rsidR="00E55CC2">
        <w:rPr>
          <w:rFonts w:ascii="Arial" w:hAnsi="Arial" w:cs="Arial"/>
        </w:rPr>
        <w:t>otwory wsypowe. K</w:t>
      </w:r>
      <w:r w:rsidRPr="008E1874">
        <w:rPr>
          <w:rFonts w:ascii="Arial" w:hAnsi="Arial" w:cs="Arial"/>
        </w:rPr>
        <w:t>ażde odstępstwo należy niezwłocznie zgłaszać Zamawiającemu.</w:t>
      </w:r>
    </w:p>
    <w:p w:rsidR="00A17BB3" w:rsidRPr="008E1874" w:rsidRDefault="00A17BB3" w:rsidP="00DF2FB0">
      <w:pPr>
        <w:pStyle w:val="Akapitzlist"/>
        <w:numPr>
          <w:ilvl w:val="2"/>
          <w:numId w:val="10"/>
        </w:numPr>
        <w:tabs>
          <w:tab w:val="left" w:pos="993"/>
        </w:tabs>
        <w:spacing w:line="360" w:lineRule="auto"/>
        <w:ind w:left="851" w:hanging="425"/>
        <w:jc w:val="both"/>
        <w:rPr>
          <w:rFonts w:ascii="Arial" w:hAnsi="Arial" w:cs="Arial"/>
          <w:b/>
        </w:rPr>
      </w:pPr>
      <w:r w:rsidRPr="008E1874">
        <w:rPr>
          <w:rFonts w:ascii="Arial" w:hAnsi="Arial" w:cs="Arial"/>
        </w:rPr>
        <w:t xml:space="preserve">Wykonawca podczas realizacji zamówienia będzie zobowiązany do obsługi następujących rodzajów </w:t>
      </w:r>
      <w:r w:rsidR="00B019A6">
        <w:rPr>
          <w:rFonts w:ascii="Arial" w:hAnsi="Arial" w:cs="Arial"/>
        </w:rPr>
        <w:t>worków/</w:t>
      </w:r>
      <w:r w:rsidRPr="008E1874">
        <w:rPr>
          <w:rFonts w:ascii="Arial" w:hAnsi="Arial" w:cs="Arial"/>
        </w:rPr>
        <w:t>pojemników</w:t>
      </w:r>
      <w:r w:rsidR="00B019A6">
        <w:rPr>
          <w:rFonts w:ascii="Arial" w:hAnsi="Arial" w:cs="Arial"/>
        </w:rPr>
        <w:t>/kontenerów/zbiorników</w:t>
      </w:r>
      <w:r w:rsidRPr="008E1874">
        <w:rPr>
          <w:rFonts w:ascii="Arial" w:hAnsi="Arial" w:cs="Arial"/>
        </w:rPr>
        <w:t>:</w:t>
      </w:r>
    </w:p>
    <w:p w:rsidR="00A17BB3" w:rsidRPr="002227D1" w:rsidRDefault="00A17BB3" w:rsidP="00DF2FB0">
      <w:pPr>
        <w:pStyle w:val="Akapitzlist"/>
        <w:numPr>
          <w:ilvl w:val="0"/>
          <w:numId w:val="31"/>
        </w:numPr>
        <w:tabs>
          <w:tab w:val="left" w:pos="993"/>
        </w:tabs>
        <w:spacing w:line="360" w:lineRule="auto"/>
        <w:jc w:val="both"/>
        <w:rPr>
          <w:rFonts w:ascii="Arial" w:hAnsi="Arial" w:cs="Arial"/>
          <w:b/>
        </w:rPr>
      </w:pPr>
      <w:r w:rsidRPr="002227D1">
        <w:rPr>
          <w:rFonts w:ascii="Arial" w:hAnsi="Arial" w:cs="Arial"/>
        </w:rPr>
        <w:t>zmieszane odpady komunalne:</w:t>
      </w:r>
    </w:p>
    <w:p w:rsidR="00A17BB3" w:rsidRPr="008E1874" w:rsidRDefault="00A17BB3" w:rsidP="00A17BB3">
      <w:pPr>
        <w:pStyle w:val="Akapitzlist"/>
        <w:tabs>
          <w:tab w:val="left" w:pos="993"/>
        </w:tabs>
        <w:spacing w:line="360" w:lineRule="auto"/>
        <w:ind w:left="1134"/>
        <w:jc w:val="both"/>
        <w:rPr>
          <w:rFonts w:ascii="Arial" w:hAnsi="Arial" w:cs="Arial"/>
        </w:rPr>
      </w:pPr>
      <w:r w:rsidRPr="008E1874">
        <w:rPr>
          <w:rFonts w:ascii="Arial" w:hAnsi="Arial" w:cs="Arial"/>
        </w:rPr>
        <w:t>- worki z tworzywa sztucznego o pojemno</w:t>
      </w:r>
      <w:r w:rsidRPr="008E1874">
        <w:rPr>
          <w:rFonts w:ascii="Arial" w:eastAsia="TimesNewRoman" w:hAnsi="Arial" w:cs="Arial"/>
        </w:rPr>
        <w:t>ś</w:t>
      </w:r>
      <w:r w:rsidR="000570C1">
        <w:rPr>
          <w:rFonts w:ascii="Arial" w:hAnsi="Arial" w:cs="Arial"/>
        </w:rPr>
        <w:t>ci od 60 l do 120 l,</w:t>
      </w:r>
      <w:r w:rsidRPr="008E1874">
        <w:rPr>
          <w:rFonts w:ascii="Arial" w:hAnsi="Arial" w:cs="Arial"/>
        </w:rPr>
        <w:t xml:space="preserve"> </w:t>
      </w:r>
    </w:p>
    <w:p w:rsidR="00A17BB3" w:rsidRPr="008E1874" w:rsidRDefault="00A17BB3" w:rsidP="00A17BB3">
      <w:pPr>
        <w:pStyle w:val="Akapitzlist"/>
        <w:tabs>
          <w:tab w:val="left" w:pos="993"/>
        </w:tabs>
        <w:spacing w:line="360" w:lineRule="auto"/>
        <w:ind w:left="1134"/>
        <w:jc w:val="both"/>
        <w:rPr>
          <w:rFonts w:ascii="Arial" w:hAnsi="Arial" w:cs="Arial"/>
        </w:rPr>
      </w:pPr>
      <w:r w:rsidRPr="008E1874">
        <w:rPr>
          <w:rFonts w:ascii="Arial" w:hAnsi="Arial" w:cs="Arial"/>
        </w:rPr>
        <w:t>- pojemniki zamykane o pojemno</w:t>
      </w:r>
      <w:r w:rsidRPr="008E1874">
        <w:rPr>
          <w:rFonts w:ascii="Arial" w:eastAsia="TimesNewRoman" w:hAnsi="Arial" w:cs="Arial"/>
        </w:rPr>
        <w:t>ś</w:t>
      </w:r>
      <w:r w:rsidRPr="008E1874">
        <w:rPr>
          <w:rFonts w:ascii="Arial" w:hAnsi="Arial" w:cs="Arial"/>
        </w:rPr>
        <w:t xml:space="preserve">ci od 110 l do 2500 l, </w:t>
      </w:r>
    </w:p>
    <w:p w:rsidR="00B019A6" w:rsidRDefault="00A17BB3" w:rsidP="00B019A6">
      <w:pPr>
        <w:pStyle w:val="Akapitzlist"/>
        <w:tabs>
          <w:tab w:val="left" w:pos="993"/>
        </w:tabs>
        <w:spacing w:line="360" w:lineRule="auto"/>
        <w:ind w:left="1134"/>
        <w:jc w:val="both"/>
        <w:rPr>
          <w:rFonts w:ascii="Arial" w:hAnsi="Arial" w:cs="Arial"/>
        </w:rPr>
      </w:pPr>
      <w:r w:rsidRPr="008E1874">
        <w:rPr>
          <w:rFonts w:ascii="Arial" w:hAnsi="Arial" w:cs="Arial"/>
        </w:rPr>
        <w:t>- kontenery zamykane o pojemno</w:t>
      </w:r>
      <w:r w:rsidRPr="008E1874">
        <w:rPr>
          <w:rFonts w:ascii="Arial" w:eastAsia="TimesNewRoman" w:hAnsi="Arial" w:cs="Arial"/>
        </w:rPr>
        <w:t>ś</w:t>
      </w:r>
      <w:r w:rsidRPr="008E1874">
        <w:rPr>
          <w:rFonts w:ascii="Arial" w:hAnsi="Arial" w:cs="Arial"/>
        </w:rPr>
        <w:t>ci od 5 m</w:t>
      </w:r>
      <w:r w:rsidRPr="008E1874">
        <w:rPr>
          <w:rFonts w:ascii="Arial" w:hAnsi="Arial" w:cs="Arial"/>
          <w:vertAlign w:val="superscript"/>
        </w:rPr>
        <w:t>3</w:t>
      </w:r>
      <w:r w:rsidRPr="008E1874">
        <w:rPr>
          <w:rFonts w:ascii="Arial" w:hAnsi="Arial" w:cs="Arial"/>
        </w:rPr>
        <w:t xml:space="preserve"> do 10 m</w:t>
      </w:r>
      <w:r w:rsidRPr="008E1874">
        <w:rPr>
          <w:rFonts w:ascii="Arial" w:hAnsi="Arial" w:cs="Arial"/>
          <w:vertAlign w:val="superscript"/>
        </w:rPr>
        <w:t>3</w:t>
      </w:r>
      <w:r w:rsidR="00B019A6">
        <w:rPr>
          <w:rFonts w:ascii="Arial" w:hAnsi="Arial" w:cs="Arial"/>
        </w:rPr>
        <w:t>,</w:t>
      </w:r>
    </w:p>
    <w:p w:rsidR="00A17BB3" w:rsidRPr="00B019A6" w:rsidRDefault="000570C1" w:rsidP="00B019A6">
      <w:pPr>
        <w:pStyle w:val="Akapitzlist"/>
        <w:tabs>
          <w:tab w:val="left" w:pos="993"/>
        </w:tabs>
        <w:spacing w:line="360" w:lineRule="auto"/>
        <w:ind w:left="1134"/>
        <w:jc w:val="both"/>
        <w:rPr>
          <w:rFonts w:ascii="Arial" w:hAnsi="Arial" w:cs="Arial"/>
          <w:vertAlign w:val="superscript"/>
        </w:rPr>
      </w:pPr>
      <w:r>
        <w:rPr>
          <w:rFonts w:ascii="Arial" w:hAnsi="Arial" w:cs="Arial"/>
        </w:rPr>
        <w:t>- zbiorniki podziemne i półpodziemne o pojemności 0,3 m</w:t>
      </w:r>
      <w:r>
        <w:rPr>
          <w:rFonts w:ascii="Arial" w:hAnsi="Arial" w:cs="Arial"/>
          <w:vertAlign w:val="superscript"/>
        </w:rPr>
        <w:t xml:space="preserve">3 </w:t>
      </w:r>
      <w:r>
        <w:rPr>
          <w:rFonts w:ascii="Arial" w:hAnsi="Arial" w:cs="Arial"/>
        </w:rPr>
        <w:t>do 5 m</w:t>
      </w:r>
      <w:r>
        <w:rPr>
          <w:rFonts w:ascii="Arial" w:hAnsi="Arial" w:cs="Arial"/>
          <w:vertAlign w:val="superscript"/>
        </w:rPr>
        <w:t>3</w:t>
      </w:r>
      <w:r w:rsidR="00A17BB3" w:rsidRPr="00B019A6">
        <w:rPr>
          <w:rFonts w:ascii="Arial" w:hAnsi="Arial" w:cs="Arial"/>
        </w:rPr>
        <w:t>.</w:t>
      </w:r>
    </w:p>
    <w:p w:rsidR="00A17BB3" w:rsidRPr="002227D1" w:rsidRDefault="00A17BB3" w:rsidP="00DF2FB0">
      <w:pPr>
        <w:pStyle w:val="Akapitzlist"/>
        <w:numPr>
          <w:ilvl w:val="0"/>
          <w:numId w:val="31"/>
        </w:numPr>
        <w:tabs>
          <w:tab w:val="left" w:pos="993"/>
        </w:tabs>
        <w:spacing w:line="360" w:lineRule="auto"/>
        <w:jc w:val="both"/>
        <w:rPr>
          <w:rFonts w:ascii="Arial" w:hAnsi="Arial" w:cs="Arial"/>
        </w:rPr>
      </w:pPr>
      <w:r w:rsidRPr="002227D1">
        <w:rPr>
          <w:rFonts w:ascii="Arial" w:hAnsi="Arial" w:cs="Arial"/>
        </w:rPr>
        <w:t>segregowane odpady komunalne:</w:t>
      </w:r>
    </w:p>
    <w:p w:rsidR="00A17BB3" w:rsidRPr="008E1874" w:rsidRDefault="00A17BB3" w:rsidP="00A17BB3">
      <w:pPr>
        <w:pStyle w:val="Akapitzlist"/>
        <w:tabs>
          <w:tab w:val="left" w:pos="993"/>
        </w:tabs>
        <w:spacing w:line="360" w:lineRule="auto"/>
        <w:ind w:left="1134"/>
        <w:jc w:val="both"/>
        <w:rPr>
          <w:rFonts w:ascii="Arial" w:hAnsi="Arial" w:cs="Arial"/>
        </w:rPr>
      </w:pPr>
      <w:r w:rsidRPr="008E1874">
        <w:rPr>
          <w:rFonts w:ascii="Arial" w:hAnsi="Arial" w:cs="Arial"/>
        </w:rPr>
        <w:t>- worki z tworzywa sztucznego o pojemno</w:t>
      </w:r>
      <w:r w:rsidRPr="008E1874">
        <w:rPr>
          <w:rFonts w:ascii="Arial" w:eastAsia="TimesNewRoman" w:hAnsi="Arial" w:cs="Arial"/>
        </w:rPr>
        <w:t>ś</w:t>
      </w:r>
      <w:r w:rsidRPr="008E1874">
        <w:rPr>
          <w:rFonts w:ascii="Arial" w:hAnsi="Arial" w:cs="Arial"/>
        </w:rPr>
        <w:t>ci od 60 l do 120 l</w:t>
      </w:r>
      <w:r w:rsidR="000570C1">
        <w:rPr>
          <w:rFonts w:ascii="Arial" w:hAnsi="Arial" w:cs="Arial"/>
        </w:rPr>
        <w:t>,</w:t>
      </w:r>
    </w:p>
    <w:p w:rsidR="000570C1" w:rsidRDefault="00A17BB3" w:rsidP="00A17BB3">
      <w:pPr>
        <w:pStyle w:val="Akapitzlist"/>
        <w:tabs>
          <w:tab w:val="left" w:pos="993"/>
        </w:tabs>
        <w:spacing w:line="360" w:lineRule="auto"/>
        <w:ind w:left="1134"/>
        <w:jc w:val="both"/>
        <w:rPr>
          <w:rFonts w:ascii="Arial" w:hAnsi="Arial" w:cs="Arial"/>
        </w:rPr>
      </w:pPr>
      <w:r w:rsidRPr="008E1874">
        <w:rPr>
          <w:rFonts w:ascii="Arial" w:hAnsi="Arial" w:cs="Arial"/>
        </w:rPr>
        <w:t>- pojemniki o pojemno</w:t>
      </w:r>
      <w:r w:rsidRPr="008E1874">
        <w:rPr>
          <w:rFonts w:ascii="Arial" w:eastAsia="TimesNewRoman" w:hAnsi="Arial" w:cs="Arial"/>
        </w:rPr>
        <w:t>ś</w:t>
      </w:r>
      <w:r w:rsidRPr="008E1874">
        <w:rPr>
          <w:rFonts w:ascii="Arial" w:hAnsi="Arial" w:cs="Arial"/>
        </w:rPr>
        <w:t>ci od 110 l do 2500 l</w:t>
      </w:r>
      <w:r w:rsidR="000570C1">
        <w:rPr>
          <w:rFonts w:ascii="Arial" w:hAnsi="Arial" w:cs="Arial"/>
        </w:rPr>
        <w:t>,</w:t>
      </w:r>
    </w:p>
    <w:p w:rsidR="009F7A88" w:rsidRPr="000570C1" w:rsidRDefault="000570C1" w:rsidP="000570C1">
      <w:pPr>
        <w:pStyle w:val="Akapitzlist"/>
        <w:tabs>
          <w:tab w:val="left" w:pos="993"/>
        </w:tabs>
        <w:spacing w:line="360" w:lineRule="auto"/>
        <w:ind w:left="1134"/>
        <w:jc w:val="both"/>
        <w:rPr>
          <w:rFonts w:ascii="Arial" w:hAnsi="Arial" w:cs="Arial"/>
          <w:vertAlign w:val="superscript"/>
        </w:rPr>
      </w:pPr>
      <w:r>
        <w:rPr>
          <w:rFonts w:ascii="Arial" w:hAnsi="Arial" w:cs="Arial"/>
        </w:rPr>
        <w:t>- zbiorniki podziemne i półpodziemne o pojemności 0,3 m</w:t>
      </w:r>
      <w:r>
        <w:rPr>
          <w:rFonts w:ascii="Arial" w:hAnsi="Arial" w:cs="Arial"/>
          <w:vertAlign w:val="superscript"/>
        </w:rPr>
        <w:t xml:space="preserve">3 </w:t>
      </w:r>
      <w:r>
        <w:rPr>
          <w:rFonts w:ascii="Arial" w:hAnsi="Arial" w:cs="Arial"/>
        </w:rPr>
        <w:t>do 5 m</w:t>
      </w:r>
      <w:r>
        <w:rPr>
          <w:rFonts w:ascii="Arial" w:hAnsi="Arial" w:cs="Arial"/>
          <w:vertAlign w:val="superscript"/>
        </w:rPr>
        <w:t>3</w:t>
      </w:r>
      <w:r w:rsidR="00A17BB3" w:rsidRPr="000570C1">
        <w:rPr>
          <w:rFonts w:ascii="Arial" w:hAnsi="Arial" w:cs="Arial"/>
        </w:rPr>
        <w:t>.</w:t>
      </w:r>
    </w:p>
    <w:p w:rsidR="009F7A88" w:rsidRDefault="002227D1" w:rsidP="009F7A88">
      <w:pPr>
        <w:pStyle w:val="Akapitzlist"/>
        <w:tabs>
          <w:tab w:val="left" w:pos="851"/>
        </w:tabs>
        <w:spacing w:line="360" w:lineRule="auto"/>
        <w:ind w:left="851"/>
        <w:jc w:val="both"/>
        <w:rPr>
          <w:rFonts w:ascii="Arial" w:hAnsi="Arial" w:cs="Arial"/>
        </w:rPr>
      </w:pPr>
      <w:r>
        <w:rPr>
          <w:rFonts w:ascii="Arial" w:hAnsi="Arial" w:cs="Arial"/>
        </w:rPr>
        <w:lastRenderedPageBreak/>
        <w:t>3</w:t>
      </w:r>
      <w:r w:rsidR="009F7A88">
        <w:rPr>
          <w:rFonts w:ascii="Arial" w:hAnsi="Arial" w:cs="Arial"/>
        </w:rPr>
        <w:t xml:space="preserve">) pojemniki do zbiórki przeterminowanych leków udostępnione przez Zamawiającego, do których Wykonawca będzie zobowiązany zapewnić worki </w:t>
      </w:r>
      <w:r w:rsidR="009659AD">
        <w:rPr>
          <w:rFonts w:ascii="Arial" w:hAnsi="Arial" w:cs="Arial"/>
        </w:rPr>
        <w:t>ułatwiające ich obsługę.</w:t>
      </w:r>
    </w:p>
    <w:p w:rsidR="00101E0A" w:rsidRDefault="002227D1" w:rsidP="00101E0A">
      <w:pPr>
        <w:pStyle w:val="Akapitzlist"/>
        <w:tabs>
          <w:tab w:val="left" w:pos="851"/>
        </w:tabs>
        <w:spacing w:line="360" w:lineRule="auto"/>
        <w:ind w:left="851"/>
        <w:jc w:val="both"/>
        <w:rPr>
          <w:rFonts w:ascii="Arial" w:hAnsi="Arial" w:cs="Arial"/>
        </w:rPr>
      </w:pPr>
      <w:r>
        <w:rPr>
          <w:rFonts w:ascii="Arial" w:hAnsi="Arial" w:cs="Arial"/>
        </w:rPr>
        <w:t>4</w:t>
      </w:r>
      <w:r w:rsidR="009F7A88">
        <w:rPr>
          <w:rFonts w:ascii="Arial" w:hAnsi="Arial" w:cs="Arial"/>
        </w:rPr>
        <w:t xml:space="preserve">) pojemniki do zbiórki zużytych baterii i akumulatorów, które w ramach zaoferowanej oferty </w:t>
      </w:r>
      <w:r w:rsidR="00101E0A">
        <w:rPr>
          <w:rFonts w:ascii="Arial" w:hAnsi="Arial" w:cs="Arial"/>
        </w:rPr>
        <w:t>cenowej zapewni Wykonawca usługi</w:t>
      </w:r>
    </w:p>
    <w:p w:rsidR="00A17BB3" w:rsidRPr="00101E0A" w:rsidRDefault="00101E0A" w:rsidP="00101E0A">
      <w:pPr>
        <w:pStyle w:val="Akapitzlist"/>
        <w:tabs>
          <w:tab w:val="left" w:pos="851"/>
        </w:tabs>
        <w:spacing w:line="360" w:lineRule="auto"/>
        <w:ind w:left="851"/>
        <w:jc w:val="both"/>
        <w:rPr>
          <w:rFonts w:ascii="Arial" w:hAnsi="Arial" w:cs="Arial"/>
        </w:rPr>
      </w:pPr>
      <w:r>
        <w:rPr>
          <w:rFonts w:ascii="Arial" w:hAnsi="Arial" w:cs="Arial"/>
        </w:rPr>
        <w:t xml:space="preserve">5) </w:t>
      </w:r>
      <w:r w:rsidR="00BE30BB">
        <w:rPr>
          <w:rFonts w:ascii="Arial" w:hAnsi="Arial" w:cs="Arial"/>
        </w:rPr>
        <w:t xml:space="preserve">pojemniki siatkowe przewidziane do zbiórki tworzyw sztucznych będące własnością Zamawiającego </w:t>
      </w:r>
      <w:r w:rsidR="00C9005C">
        <w:rPr>
          <w:rFonts w:ascii="Arial" w:hAnsi="Arial" w:cs="Arial"/>
        </w:rPr>
        <w:t>rozmieszczone na terenie OBSZARU PÓŁNOC oraz OBSZARU POŁUDNIE</w:t>
      </w:r>
      <w:r w:rsidR="009F7A88" w:rsidRPr="00101E0A">
        <w:rPr>
          <w:rFonts w:ascii="Arial" w:hAnsi="Arial" w:cs="Arial"/>
        </w:rPr>
        <w:t xml:space="preserve">. </w:t>
      </w:r>
    </w:p>
    <w:p w:rsidR="00A17BB3" w:rsidRPr="008E1874" w:rsidRDefault="00F4010D" w:rsidP="00DF2FB0">
      <w:pPr>
        <w:pStyle w:val="Akapitzlist"/>
        <w:numPr>
          <w:ilvl w:val="2"/>
          <w:numId w:val="10"/>
        </w:numPr>
        <w:tabs>
          <w:tab w:val="left" w:pos="993"/>
        </w:tabs>
        <w:spacing w:line="360" w:lineRule="auto"/>
        <w:ind w:left="993" w:hanging="567"/>
        <w:jc w:val="both"/>
        <w:rPr>
          <w:rFonts w:ascii="Arial" w:hAnsi="Arial" w:cs="Arial"/>
          <w:b/>
        </w:rPr>
      </w:pPr>
      <w:r w:rsidRPr="008E1874">
        <w:rPr>
          <w:rFonts w:ascii="Arial" w:hAnsi="Arial" w:cs="Arial"/>
        </w:rPr>
        <w:t>Pojemność pojemników d</w:t>
      </w:r>
      <w:r w:rsidR="00A17BB3" w:rsidRPr="008E1874">
        <w:rPr>
          <w:rFonts w:ascii="Arial" w:hAnsi="Arial" w:cs="Arial"/>
        </w:rPr>
        <w:t>o zbierania odpadów komunalnych</w:t>
      </w:r>
      <w:r w:rsidRPr="008E1874">
        <w:rPr>
          <w:rFonts w:ascii="Arial" w:hAnsi="Arial" w:cs="Arial"/>
        </w:rPr>
        <w:t>, w które Wykonawca będzie zobowiązany wyposażyć nieruchomości z podziałem</w:t>
      </w:r>
      <w:r w:rsidR="00A17BB3" w:rsidRPr="008E1874">
        <w:rPr>
          <w:rFonts w:ascii="Arial" w:hAnsi="Arial" w:cs="Arial"/>
        </w:rPr>
        <w:t xml:space="preserve"> na </w:t>
      </w:r>
      <w:r w:rsidRPr="008E1874">
        <w:rPr>
          <w:rFonts w:ascii="Arial" w:hAnsi="Arial" w:cs="Arial"/>
        </w:rPr>
        <w:t>poszczególne frakcje</w:t>
      </w:r>
      <w:r w:rsidR="00A17BB3" w:rsidRPr="008E1874">
        <w:rPr>
          <w:rFonts w:ascii="Arial" w:hAnsi="Arial" w:cs="Arial"/>
        </w:rPr>
        <w:t>:</w:t>
      </w:r>
    </w:p>
    <w:p w:rsidR="00F4010D" w:rsidRPr="008E1874" w:rsidRDefault="00F4010D" w:rsidP="00F4010D">
      <w:pPr>
        <w:pStyle w:val="Akapitzlist"/>
        <w:tabs>
          <w:tab w:val="left" w:pos="993"/>
        </w:tabs>
        <w:spacing w:line="360" w:lineRule="auto"/>
        <w:ind w:left="993"/>
        <w:jc w:val="both"/>
        <w:rPr>
          <w:rFonts w:ascii="Arial" w:hAnsi="Arial" w:cs="Arial"/>
        </w:rPr>
      </w:pPr>
      <w:r w:rsidRPr="008E1874">
        <w:rPr>
          <w:rFonts w:ascii="Arial" w:hAnsi="Arial" w:cs="Arial"/>
        </w:rPr>
        <w:t>a) odpady komunalne zmieszane</w:t>
      </w:r>
    </w:p>
    <w:p w:rsidR="00F4010D" w:rsidRPr="008E1874" w:rsidRDefault="00A17BB3" w:rsidP="00F4010D">
      <w:pPr>
        <w:pStyle w:val="Akapitzlist"/>
        <w:tabs>
          <w:tab w:val="left" w:pos="1276"/>
        </w:tabs>
        <w:spacing w:line="360" w:lineRule="auto"/>
        <w:ind w:left="1276" w:hanging="142"/>
        <w:jc w:val="both"/>
        <w:rPr>
          <w:rFonts w:ascii="Arial" w:hAnsi="Arial" w:cs="Arial"/>
        </w:rPr>
      </w:pPr>
      <w:r w:rsidRPr="008E1874">
        <w:rPr>
          <w:rFonts w:ascii="Arial" w:hAnsi="Arial" w:cs="Arial"/>
        </w:rPr>
        <w:t xml:space="preserve">- </w:t>
      </w:r>
      <w:r w:rsidR="00F4010D" w:rsidRPr="008E1874">
        <w:rPr>
          <w:rFonts w:ascii="Arial" w:hAnsi="Arial" w:cs="Arial"/>
        </w:rPr>
        <w:t xml:space="preserve">dla </w:t>
      </w:r>
      <w:r w:rsidRPr="008E1874">
        <w:rPr>
          <w:rFonts w:ascii="Arial" w:hAnsi="Arial" w:cs="Arial"/>
        </w:rPr>
        <w:t>zabudowy jednorodzinnej pojemniki o minimalnej pojemno</w:t>
      </w:r>
      <w:r w:rsidRPr="008E1874">
        <w:rPr>
          <w:rFonts w:ascii="Arial" w:eastAsia="TimesNewRoman" w:hAnsi="Arial" w:cs="Arial"/>
        </w:rPr>
        <w:t>ś</w:t>
      </w:r>
      <w:r w:rsidRPr="008E1874">
        <w:rPr>
          <w:rFonts w:ascii="Arial" w:hAnsi="Arial" w:cs="Arial"/>
        </w:rPr>
        <w:t xml:space="preserve">ci </w:t>
      </w:r>
      <w:r w:rsidR="00F4010D" w:rsidRPr="008E1874">
        <w:rPr>
          <w:rFonts w:ascii="Arial" w:hAnsi="Arial" w:cs="Arial"/>
        </w:rPr>
        <w:t>110 l lub worki</w:t>
      </w:r>
      <w:r w:rsidR="00437EBB" w:rsidRPr="008E1874">
        <w:rPr>
          <w:rFonts w:ascii="Arial" w:hAnsi="Arial" w:cs="Arial"/>
        </w:rPr>
        <w:t xml:space="preserve"> o</w:t>
      </w:r>
      <w:r w:rsidR="006A3838">
        <w:rPr>
          <w:rFonts w:ascii="Arial" w:hAnsi="Arial" w:cs="Arial"/>
        </w:rPr>
        <w:t> </w:t>
      </w:r>
      <w:r w:rsidRPr="008E1874">
        <w:rPr>
          <w:rFonts w:ascii="Arial" w:hAnsi="Arial" w:cs="Arial"/>
        </w:rPr>
        <w:t>minimalnej pojemno</w:t>
      </w:r>
      <w:r w:rsidRPr="008E1874">
        <w:rPr>
          <w:rFonts w:ascii="Arial" w:eastAsia="TimesNewRoman" w:hAnsi="Arial" w:cs="Arial"/>
        </w:rPr>
        <w:t>ś</w:t>
      </w:r>
      <w:r w:rsidRPr="008E1874">
        <w:rPr>
          <w:rFonts w:ascii="Arial" w:hAnsi="Arial" w:cs="Arial"/>
        </w:rPr>
        <w:t>ci 60 l,</w:t>
      </w:r>
    </w:p>
    <w:p w:rsidR="00F4010D" w:rsidRPr="008E1874" w:rsidRDefault="00A17BB3" w:rsidP="00F4010D">
      <w:pPr>
        <w:pStyle w:val="Akapitzlist"/>
        <w:tabs>
          <w:tab w:val="left" w:pos="1276"/>
        </w:tabs>
        <w:spacing w:line="360" w:lineRule="auto"/>
        <w:ind w:left="1276" w:hanging="142"/>
        <w:jc w:val="both"/>
        <w:rPr>
          <w:rFonts w:ascii="Arial" w:hAnsi="Arial" w:cs="Arial"/>
        </w:rPr>
      </w:pPr>
      <w:r w:rsidRPr="008E1874">
        <w:rPr>
          <w:rFonts w:ascii="Arial" w:hAnsi="Arial" w:cs="Arial"/>
        </w:rPr>
        <w:t xml:space="preserve">- </w:t>
      </w:r>
      <w:r w:rsidR="00F4010D" w:rsidRPr="008E1874">
        <w:rPr>
          <w:rFonts w:ascii="Arial" w:hAnsi="Arial" w:cs="Arial"/>
        </w:rPr>
        <w:t xml:space="preserve">dla </w:t>
      </w:r>
      <w:r w:rsidRPr="008E1874">
        <w:rPr>
          <w:rFonts w:ascii="Arial" w:hAnsi="Arial" w:cs="Arial"/>
        </w:rPr>
        <w:t>zabudowy wielorodzinnej pojemniki o minimalnej pojemno</w:t>
      </w:r>
      <w:r w:rsidRPr="008E1874">
        <w:rPr>
          <w:rFonts w:ascii="Arial" w:eastAsia="TimesNewRoman" w:hAnsi="Arial" w:cs="Arial"/>
        </w:rPr>
        <w:t>ś</w:t>
      </w:r>
      <w:r w:rsidRPr="008E1874">
        <w:rPr>
          <w:rFonts w:ascii="Arial" w:hAnsi="Arial" w:cs="Arial"/>
        </w:rPr>
        <w:t>ci 110 l,</w:t>
      </w:r>
    </w:p>
    <w:p w:rsidR="00F4010D" w:rsidRPr="008E1874" w:rsidRDefault="00A17BB3" w:rsidP="00F4010D">
      <w:pPr>
        <w:pStyle w:val="Akapitzlist"/>
        <w:tabs>
          <w:tab w:val="left" w:pos="1276"/>
        </w:tabs>
        <w:spacing w:line="360" w:lineRule="auto"/>
        <w:ind w:left="1276" w:hanging="142"/>
        <w:jc w:val="both"/>
        <w:rPr>
          <w:rFonts w:ascii="Arial" w:hAnsi="Arial" w:cs="Arial"/>
        </w:rPr>
      </w:pPr>
      <w:r w:rsidRPr="008E1874">
        <w:rPr>
          <w:rFonts w:ascii="Arial" w:hAnsi="Arial" w:cs="Arial"/>
        </w:rPr>
        <w:t xml:space="preserve">- </w:t>
      </w:r>
      <w:r w:rsidR="00F4010D" w:rsidRPr="008E1874">
        <w:rPr>
          <w:rFonts w:ascii="Arial" w:hAnsi="Arial" w:cs="Arial"/>
        </w:rPr>
        <w:t xml:space="preserve">dla </w:t>
      </w:r>
      <w:r w:rsidRPr="008E1874">
        <w:rPr>
          <w:rFonts w:ascii="Arial" w:hAnsi="Arial" w:cs="Arial"/>
        </w:rPr>
        <w:t>zabudowy niezamieszkałej pojemniki o minimalnej pojemno</w:t>
      </w:r>
      <w:r w:rsidRPr="008E1874">
        <w:rPr>
          <w:rFonts w:ascii="Arial" w:eastAsia="TimesNewRoman" w:hAnsi="Arial" w:cs="Arial"/>
        </w:rPr>
        <w:t>ś</w:t>
      </w:r>
      <w:r w:rsidRPr="008E1874">
        <w:rPr>
          <w:rFonts w:ascii="Arial" w:hAnsi="Arial" w:cs="Arial"/>
        </w:rPr>
        <w:t>ci 110 l lub worki</w:t>
      </w:r>
      <w:r w:rsidR="008144A8">
        <w:rPr>
          <w:rFonts w:ascii="Arial" w:hAnsi="Arial" w:cs="Arial"/>
        </w:rPr>
        <w:t xml:space="preserve"> o</w:t>
      </w:r>
      <w:r w:rsidR="00763D16">
        <w:rPr>
          <w:rFonts w:ascii="Arial" w:hAnsi="Arial" w:cs="Arial"/>
        </w:rPr>
        <w:t> </w:t>
      </w:r>
      <w:r w:rsidR="008144A8">
        <w:rPr>
          <w:rFonts w:ascii="Arial" w:hAnsi="Arial" w:cs="Arial"/>
        </w:rPr>
        <w:t>minimalnej pojemności</w:t>
      </w:r>
      <w:r w:rsidRPr="008E1874">
        <w:rPr>
          <w:rFonts w:ascii="Arial" w:hAnsi="Arial" w:cs="Arial"/>
        </w:rPr>
        <w:t xml:space="preserve"> 60 l.</w:t>
      </w:r>
    </w:p>
    <w:p w:rsidR="00A17BB3" w:rsidRPr="008E1874" w:rsidRDefault="00F4010D" w:rsidP="00DF2FB0">
      <w:pPr>
        <w:pStyle w:val="Akapitzlist"/>
        <w:numPr>
          <w:ilvl w:val="0"/>
          <w:numId w:val="12"/>
        </w:numPr>
        <w:tabs>
          <w:tab w:val="left" w:pos="1276"/>
        </w:tabs>
        <w:spacing w:line="360" w:lineRule="auto"/>
        <w:ind w:left="1276" w:hanging="283"/>
        <w:jc w:val="both"/>
        <w:rPr>
          <w:rFonts w:ascii="Arial" w:hAnsi="Arial" w:cs="Arial"/>
          <w:b/>
        </w:rPr>
      </w:pPr>
      <w:r w:rsidRPr="008E1874">
        <w:rPr>
          <w:rFonts w:ascii="Arial" w:hAnsi="Arial" w:cs="Arial"/>
        </w:rPr>
        <w:t>odpady komunalne selektywnie zbierane</w:t>
      </w:r>
    </w:p>
    <w:p w:rsidR="00A17BB3" w:rsidRPr="008E1874" w:rsidRDefault="00A17BB3" w:rsidP="00F4010D">
      <w:pPr>
        <w:autoSpaceDE w:val="0"/>
        <w:autoSpaceDN w:val="0"/>
        <w:adjustRightInd w:val="0"/>
        <w:spacing w:line="360" w:lineRule="auto"/>
        <w:ind w:left="1134"/>
        <w:jc w:val="both"/>
        <w:rPr>
          <w:rFonts w:ascii="Arial" w:hAnsi="Arial" w:cs="Arial"/>
        </w:rPr>
      </w:pPr>
      <w:r w:rsidRPr="008E1874">
        <w:rPr>
          <w:rFonts w:ascii="Arial" w:hAnsi="Arial" w:cs="Arial"/>
        </w:rPr>
        <w:t xml:space="preserve">- </w:t>
      </w:r>
      <w:r w:rsidR="00F4010D" w:rsidRPr="008E1874">
        <w:rPr>
          <w:rFonts w:ascii="Arial" w:hAnsi="Arial" w:cs="Arial"/>
        </w:rPr>
        <w:t xml:space="preserve">dla </w:t>
      </w:r>
      <w:r w:rsidRPr="008E1874">
        <w:rPr>
          <w:rFonts w:ascii="Arial" w:hAnsi="Arial" w:cs="Arial"/>
        </w:rPr>
        <w:t>zabudowy jednorodzinnej worki o minimalnej pojemności 60 litrów,</w:t>
      </w:r>
    </w:p>
    <w:p w:rsidR="00F4010D" w:rsidRPr="008E1874" w:rsidRDefault="00F4010D" w:rsidP="00F4010D">
      <w:pPr>
        <w:tabs>
          <w:tab w:val="left" w:pos="1276"/>
        </w:tabs>
        <w:autoSpaceDE w:val="0"/>
        <w:autoSpaceDN w:val="0"/>
        <w:adjustRightInd w:val="0"/>
        <w:spacing w:line="360" w:lineRule="auto"/>
        <w:ind w:left="1134"/>
        <w:jc w:val="both"/>
        <w:rPr>
          <w:rFonts w:ascii="Arial" w:hAnsi="Arial" w:cs="Arial"/>
        </w:rPr>
      </w:pPr>
      <w:r w:rsidRPr="008E1874">
        <w:rPr>
          <w:rFonts w:ascii="Arial" w:hAnsi="Arial" w:cs="Arial"/>
        </w:rPr>
        <w:t xml:space="preserve">- dla </w:t>
      </w:r>
      <w:r w:rsidR="00A17BB3" w:rsidRPr="008E1874">
        <w:rPr>
          <w:rFonts w:ascii="Arial" w:hAnsi="Arial" w:cs="Arial"/>
        </w:rPr>
        <w:t>zabudowy wielorodzinnej pojemniki o minimalnej pojemności 110 l lub worki o</w:t>
      </w:r>
      <w:r w:rsidR="006A3838">
        <w:rPr>
          <w:rFonts w:ascii="Arial" w:hAnsi="Arial" w:cs="Arial"/>
        </w:rPr>
        <w:t> </w:t>
      </w:r>
      <w:r w:rsidR="00A17BB3" w:rsidRPr="008E1874">
        <w:rPr>
          <w:rFonts w:ascii="Arial" w:hAnsi="Arial" w:cs="Arial"/>
        </w:rPr>
        <w:t>minimalnej pojemności 60 litrów,</w:t>
      </w:r>
    </w:p>
    <w:p w:rsidR="00A17BB3" w:rsidRPr="008E1874" w:rsidRDefault="00A17BB3" w:rsidP="00F4010D">
      <w:pPr>
        <w:tabs>
          <w:tab w:val="left" w:pos="1276"/>
        </w:tabs>
        <w:autoSpaceDE w:val="0"/>
        <w:autoSpaceDN w:val="0"/>
        <w:adjustRightInd w:val="0"/>
        <w:spacing w:line="360" w:lineRule="auto"/>
        <w:ind w:left="1134"/>
        <w:jc w:val="both"/>
        <w:rPr>
          <w:rFonts w:ascii="Arial" w:hAnsi="Arial" w:cs="Arial"/>
        </w:rPr>
      </w:pPr>
      <w:r w:rsidRPr="008E1874">
        <w:rPr>
          <w:rFonts w:ascii="Arial" w:hAnsi="Arial" w:cs="Arial"/>
        </w:rPr>
        <w:t>-</w:t>
      </w:r>
      <w:r w:rsidR="00F4010D" w:rsidRPr="008E1874">
        <w:rPr>
          <w:rFonts w:ascii="Arial" w:hAnsi="Arial" w:cs="Arial"/>
        </w:rPr>
        <w:t xml:space="preserve"> dla</w:t>
      </w:r>
      <w:r w:rsidRPr="008E1874">
        <w:rPr>
          <w:rFonts w:ascii="Arial" w:hAnsi="Arial" w:cs="Arial"/>
        </w:rPr>
        <w:t xml:space="preserve"> zabudowy niezamieszkałej pojemnik o minimalnej pojemno</w:t>
      </w:r>
      <w:r w:rsidRPr="008E1874">
        <w:rPr>
          <w:rFonts w:ascii="Arial" w:eastAsia="TimesNewRoman" w:hAnsi="Arial" w:cs="Arial"/>
        </w:rPr>
        <w:t>ś</w:t>
      </w:r>
      <w:r w:rsidRPr="008E1874">
        <w:rPr>
          <w:rFonts w:ascii="Arial" w:hAnsi="Arial" w:cs="Arial"/>
        </w:rPr>
        <w:t>ci 110 l lub worki o</w:t>
      </w:r>
      <w:r w:rsidR="006A3838">
        <w:rPr>
          <w:rFonts w:ascii="Arial" w:hAnsi="Arial" w:cs="Arial"/>
        </w:rPr>
        <w:t> </w:t>
      </w:r>
      <w:r w:rsidRPr="008E1874">
        <w:rPr>
          <w:rFonts w:ascii="Arial" w:hAnsi="Arial" w:cs="Arial"/>
        </w:rPr>
        <w:t>minimalnej pojemności 60l.</w:t>
      </w:r>
    </w:p>
    <w:p w:rsidR="008D716F" w:rsidRDefault="00EF1B1B" w:rsidP="00DF2FB0">
      <w:pPr>
        <w:pStyle w:val="Akapitzlist"/>
        <w:numPr>
          <w:ilvl w:val="2"/>
          <w:numId w:val="10"/>
        </w:numPr>
        <w:tabs>
          <w:tab w:val="left" w:pos="1276"/>
        </w:tabs>
        <w:autoSpaceDE w:val="0"/>
        <w:autoSpaceDN w:val="0"/>
        <w:adjustRightInd w:val="0"/>
        <w:spacing w:line="360" w:lineRule="auto"/>
        <w:ind w:left="993" w:hanging="567"/>
        <w:jc w:val="both"/>
        <w:rPr>
          <w:rFonts w:ascii="Arial" w:hAnsi="Arial" w:cs="Arial"/>
        </w:rPr>
      </w:pPr>
      <w:r w:rsidRPr="00EF1B1B">
        <w:rPr>
          <w:rFonts w:ascii="Arial" w:hAnsi="Arial" w:cs="Arial"/>
        </w:rPr>
        <w:t xml:space="preserve">Lokalizacje PW oraz ilość i rodzaj </w:t>
      </w:r>
      <w:r w:rsidR="006A6A33">
        <w:rPr>
          <w:rFonts w:ascii="Arial" w:hAnsi="Arial" w:cs="Arial"/>
        </w:rPr>
        <w:t>pojemników w jaką</w:t>
      </w:r>
      <w:r w:rsidRPr="00EF1B1B">
        <w:rPr>
          <w:rFonts w:ascii="Arial" w:hAnsi="Arial" w:cs="Arial"/>
        </w:rPr>
        <w:t xml:space="preserve"> należy wyposażyć dany PW</w:t>
      </w:r>
      <w:r w:rsidR="000742AE">
        <w:rPr>
          <w:rFonts w:ascii="Arial" w:hAnsi="Arial" w:cs="Arial"/>
        </w:rPr>
        <w:t xml:space="preserve"> w każdym z</w:t>
      </w:r>
      <w:r w:rsidR="00763D16">
        <w:rPr>
          <w:rFonts w:ascii="Arial" w:hAnsi="Arial" w:cs="Arial"/>
        </w:rPr>
        <w:t> </w:t>
      </w:r>
      <w:r w:rsidR="000742AE">
        <w:rPr>
          <w:rFonts w:ascii="Arial" w:hAnsi="Arial" w:cs="Arial"/>
        </w:rPr>
        <w:t>obszarów zostaną przekazane Wykonawcy po rozstrzygniętej procedurze przetargowej</w:t>
      </w:r>
      <w:r w:rsidR="00CF3A94">
        <w:rPr>
          <w:rFonts w:ascii="Arial" w:hAnsi="Arial" w:cs="Arial"/>
        </w:rPr>
        <w:t>.</w:t>
      </w:r>
      <w:r w:rsidR="0057174D">
        <w:rPr>
          <w:rFonts w:ascii="Arial" w:hAnsi="Arial" w:cs="Arial"/>
        </w:rPr>
        <w:t xml:space="preserve"> Dane za miesiąc listopad 2016 roku wskazują około 9 500 miejsc gromadzenia odpadów na terenie całego miasta Zabrze.</w:t>
      </w:r>
      <w:r w:rsidR="00CF3A94">
        <w:rPr>
          <w:rFonts w:ascii="Arial" w:hAnsi="Arial" w:cs="Arial"/>
        </w:rPr>
        <w:t xml:space="preserve"> Określona ilość PW </w:t>
      </w:r>
      <w:r w:rsidR="0057174D">
        <w:rPr>
          <w:rFonts w:ascii="Arial" w:hAnsi="Arial" w:cs="Arial"/>
        </w:rPr>
        <w:t>jest</w:t>
      </w:r>
      <w:r w:rsidR="00CF3A94">
        <w:rPr>
          <w:rFonts w:ascii="Arial" w:hAnsi="Arial" w:cs="Arial"/>
        </w:rPr>
        <w:t xml:space="preserve"> wartością szacunkową, gdyż </w:t>
      </w:r>
      <w:r w:rsidR="000742AE">
        <w:rPr>
          <w:rFonts w:ascii="Arial" w:hAnsi="Arial" w:cs="Arial"/>
        </w:rPr>
        <w:t xml:space="preserve">dane dotyczące ilości </w:t>
      </w:r>
      <w:r w:rsidR="00CF3A94">
        <w:rPr>
          <w:rFonts w:ascii="Arial" w:hAnsi="Arial" w:cs="Arial"/>
        </w:rPr>
        <w:t xml:space="preserve">PW oraz pojemników w jakie muszą zostać wyposażone </w:t>
      </w:r>
      <w:r w:rsidR="000742AE">
        <w:rPr>
          <w:rFonts w:ascii="Arial" w:hAnsi="Arial" w:cs="Arial"/>
        </w:rPr>
        <w:t>są na bieżąco aktualizowane</w:t>
      </w:r>
      <w:r w:rsidR="00F43DA3">
        <w:rPr>
          <w:rFonts w:ascii="Arial" w:hAnsi="Arial" w:cs="Arial"/>
        </w:rPr>
        <w:t xml:space="preserve"> przez właścicieli nieruchomości</w:t>
      </w:r>
      <w:r w:rsidR="000742AE">
        <w:rPr>
          <w:rFonts w:ascii="Arial" w:hAnsi="Arial" w:cs="Arial"/>
        </w:rPr>
        <w:t xml:space="preserve"> i w dniu </w:t>
      </w:r>
      <w:r w:rsidR="00CF3A94">
        <w:rPr>
          <w:rFonts w:ascii="Arial" w:hAnsi="Arial" w:cs="Arial"/>
        </w:rPr>
        <w:t xml:space="preserve">rozpoczęcia zamówienia może być </w:t>
      </w:r>
      <w:r w:rsidR="008D716F">
        <w:rPr>
          <w:rFonts w:ascii="Arial" w:hAnsi="Arial" w:cs="Arial"/>
        </w:rPr>
        <w:t>odmienna.</w:t>
      </w:r>
    </w:p>
    <w:p w:rsidR="009B3E6D" w:rsidRPr="009B23C5" w:rsidRDefault="00822058" w:rsidP="00DF2FB0">
      <w:pPr>
        <w:pStyle w:val="Akapitzlist"/>
        <w:numPr>
          <w:ilvl w:val="2"/>
          <w:numId w:val="10"/>
        </w:numPr>
        <w:tabs>
          <w:tab w:val="left" w:pos="1276"/>
        </w:tabs>
        <w:autoSpaceDE w:val="0"/>
        <w:autoSpaceDN w:val="0"/>
        <w:adjustRightInd w:val="0"/>
        <w:spacing w:line="360" w:lineRule="auto"/>
        <w:ind w:left="993" w:hanging="567"/>
        <w:jc w:val="both"/>
        <w:rPr>
          <w:rFonts w:ascii="Arial" w:hAnsi="Arial" w:cs="Arial"/>
        </w:rPr>
      </w:pPr>
      <w:r>
        <w:rPr>
          <w:rFonts w:ascii="Arial" w:hAnsi="Arial" w:cs="Arial"/>
        </w:rPr>
        <w:t xml:space="preserve">Zamawiający zastrzega </w:t>
      </w:r>
      <w:r w:rsidR="000570C1">
        <w:rPr>
          <w:rFonts w:ascii="Arial" w:hAnsi="Arial" w:cs="Arial"/>
        </w:rPr>
        <w:t xml:space="preserve">sobie </w:t>
      </w:r>
      <w:r>
        <w:rPr>
          <w:rFonts w:ascii="Arial" w:hAnsi="Arial" w:cs="Arial"/>
        </w:rPr>
        <w:t>prawo zwiększenia ilości</w:t>
      </w:r>
      <w:r w:rsidR="009B3E6D">
        <w:rPr>
          <w:rFonts w:ascii="Arial" w:hAnsi="Arial" w:cs="Arial"/>
        </w:rPr>
        <w:t xml:space="preserve"> pojemników</w:t>
      </w:r>
      <w:r w:rsidR="009B23C5">
        <w:rPr>
          <w:rFonts w:ascii="Arial" w:hAnsi="Arial" w:cs="Arial"/>
        </w:rPr>
        <w:t xml:space="preserve"> dla różnych frakcji </w:t>
      </w:r>
      <w:r w:rsidR="009B23C5" w:rsidRPr="009B23C5">
        <w:rPr>
          <w:rFonts w:ascii="Arial" w:hAnsi="Arial" w:cs="Arial"/>
        </w:rPr>
        <w:t>odpadów</w:t>
      </w:r>
      <w:r w:rsidR="009B3E6D" w:rsidRPr="009B23C5">
        <w:rPr>
          <w:rFonts w:ascii="Arial" w:hAnsi="Arial" w:cs="Arial"/>
        </w:rPr>
        <w:t xml:space="preserve"> w następujących przypadkach:</w:t>
      </w:r>
    </w:p>
    <w:p w:rsidR="009B3E6D" w:rsidRPr="00BD7AD2" w:rsidRDefault="009B3E6D" w:rsidP="00DF2FB0">
      <w:pPr>
        <w:pStyle w:val="Akapitzlist"/>
        <w:numPr>
          <w:ilvl w:val="0"/>
          <w:numId w:val="27"/>
        </w:numPr>
        <w:tabs>
          <w:tab w:val="left" w:pos="1276"/>
        </w:tabs>
        <w:autoSpaceDE w:val="0"/>
        <w:autoSpaceDN w:val="0"/>
        <w:adjustRightInd w:val="0"/>
        <w:spacing w:line="360" w:lineRule="auto"/>
        <w:jc w:val="both"/>
        <w:rPr>
          <w:rFonts w:ascii="Arial" w:hAnsi="Arial" w:cs="Arial"/>
        </w:rPr>
      </w:pPr>
      <w:r w:rsidRPr="00BD7AD2">
        <w:rPr>
          <w:rFonts w:ascii="Arial" w:hAnsi="Arial" w:cs="Arial"/>
        </w:rPr>
        <w:t>zmiana liczby</w:t>
      </w:r>
      <w:r w:rsidR="000E6959" w:rsidRPr="00BD7AD2">
        <w:rPr>
          <w:rFonts w:ascii="Arial" w:hAnsi="Arial" w:cs="Arial"/>
        </w:rPr>
        <w:t xml:space="preserve"> </w:t>
      </w:r>
      <w:r w:rsidRPr="00BD7AD2">
        <w:rPr>
          <w:rFonts w:ascii="Arial" w:hAnsi="Arial" w:cs="Arial"/>
        </w:rPr>
        <w:t>PW;</w:t>
      </w:r>
    </w:p>
    <w:p w:rsidR="009B23C5" w:rsidRPr="00BD7AD2" w:rsidRDefault="009B3E6D" w:rsidP="00DF2FB0">
      <w:pPr>
        <w:pStyle w:val="Akapitzlist"/>
        <w:numPr>
          <w:ilvl w:val="0"/>
          <w:numId w:val="27"/>
        </w:numPr>
        <w:tabs>
          <w:tab w:val="left" w:pos="1276"/>
        </w:tabs>
        <w:autoSpaceDE w:val="0"/>
        <w:autoSpaceDN w:val="0"/>
        <w:adjustRightInd w:val="0"/>
        <w:spacing w:line="360" w:lineRule="auto"/>
        <w:ind w:left="1276" w:hanging="283"/>
        <w:jc w:val="both"/>
        <w:rPr>
          <w:rFonts w:ascii="Arial" w:hAnsi="Arial" w:cs="Arial"/>
        </w:rPr>
      </w:pPr>
      <w:r w:rsidRPr="00BD7AD2">
        <w:rPr>
          <w:rFonts w:ascii="Arial" w:hAnsi="Arial" w:cs="Arial"/>
        </w:rPr>
        <w:t xml:space="preserve">zmiana danych deklaracji np. wzrost liczby osób, zwiększenie </w:t>
      </w:r>
      <w:r w:rsidR="009B23C5" w:rsidRPr="00BD7AD2">
        <w:rPr>
          <w:rFonts w:ascii="Arial" w:hAnsi="Arial" w:cs="Arial"/>
        </w:rPr>
        <w:t xml:space="preserve">ilości lub </w:t>
      </w:r>
      <w:r w:rsidRPr="00BD7AD2">
        <w:rPr>
          <w:rFonts w:ascii="Arial" w:hAnsi="Arial" w:cs="Arial"/>
        </w:rPr>
        <w:t>objętości</w:t>
      </w:r>
      <w:r w:rsidR="009B23C5" w:rsidRPr="00BD7AD2">
        <w:rPr>
          <w:rFonts w:ascii="Arial" w:hAnsi="Arial" w:cs="Arial"/>
        </w:rPr>
        <w:t xml:space="preserve"> pojemnika dla nieruchomości niezamieszkałych, zmiana sposobu zbiórki odpadów.</w:t>
      </w:r>
    </w:p>
    <w:p w:rsidR="008D716F" w:rsidRDefault="009B23C5" w:rsidP="009B23C5">
      <w:pPr>
        <w:tabs>
          <w:tab w:val="left" w:pos="1276"/>
        </w:tabs>
        <w:autoSpaceDE w:val="0"/>
        <w:autoSpaceDN w:val="0"/>
        <w:adjustRightInd w:val="0"/>
        <w:spacing w:line="360" w:lineRule="auto"/>
        <w:ind w:left="993"/>
        <w:jc w:val="both"/>
        <w:rPr>
          <w:rFonts w:ascii="Arial" w:hAnsi="Arial" w:cs="Arial"/>
        </w:rPr>
      </w:pPr>
      <w:r w:rsidRPr="00BA3D39">
        <w:rPr>
          <w:rFonts w:ascii="Arial" w:hAnsi="Arial" w:cs="Arial"/>
        </w:rPr>
        <w:t>J</w:t>
      </w:r>
      <w:r w:rsidR="000E6959" w:rsidRPr="00BA3D39">
        <w:rPr>
          <w:rFonts w:ascii="Arial" w:hAnsi="Arial" w:cs="Arial"/>
        </w:rPr>
        <w:t xml:space="preserve">ednocześnie </w:t>
      </w:r>
      <w:r w:rsidR="00BA3D39" w:rsidRPr="00BA3D39">
        <w:rPr>
          <w:rFonts w:ascii="Arial" w:hAnsi="Arial" w:cs="Arial"/>
        </w:rPr>
        <w:t>w</w:t>
      </w:r>
      <w:r w:rsidR="009075CE">
        <w:rPr>
          <w:rFonts w:ascii="Arial" w:hAnsi="Arial" w:cs="Arial"/>
        </w:rPr>
        <w:t> </w:t>
      </w:r>
      <w:r w:rsidR="00BA3D39" w:rsidRPr="00BA3D39">
        <w:rPr>
          <w:rFonts w:ascii="Arial" w:hAnsi="Arial" w:cs="Arial"/>
        </w:rPr>
        <w:t xml:space="preserve">pierwszym kwartale trwania umowy </w:t>
      </w:r>
      <w:r w:rsidR="00F16894" w:rsidRPr="00BA3D39">
        <w:rPr>
          <w:rFonts w:ascii="Arial" w:hAnsi="Arial" w:cs="Arial"/>
        </w:rPr>
        <w:t>d</w:t>
      </w:r>
      <w:r w:rsidR="00AA1C66" w:rsidRPr="00BA3D39">
        <w:rPr>
          <w:rFonts w:ascii="Arial" w:hAnsi="Arial" w:cs="Arial"/>
        </w:rPr>
        <w:t>opuszcza się możliwość</w:t>
      </w:r>
      <w:r w:rsidR="00D10438" w:rsidRPr="00BA3D39">
        <w:rPr>
          <w:rFonts w:ascii="Arial" w:hAnsi="Arial" w:cs="Arial"/>
        </w:rPr>
        <w:t xml:space="preserve"> wyposażenia nieruchomości w większą</w:t>
      </w:r>
      <w:r w:rsidR="00F02E2E">
        <w:rPr>
          <w:rFonts w:ascii="Arial" w:hAnsi="Arial" w:cs="Arial"/>
        </w:rPr>
        <w:t>/mniejszą</w:t>
      </w:r>
      <w:r w:rsidR="00D10438" w:rsidRPr="00BA3D39">
        <w:rPr>
          <w:rFonts w:ascii="Arial" w:hAnsi="Arial" w:cs="Arial"/>
        </w:rPr>
        <w:t xml:space="preserve"> </w:t>
      </w:r>
      <w:r w:rsidR="00BA3D39" w:rsidRPr="00BA3D39">
        <w:rPr>
          <w:rFonts w:ascii="Arial" w:hAnsi="Arial" w:cs="Arial"/>
        </w:rPr>
        <w:t>ilość</w:t>
      </w:r>
      <w:r w:rsidR="00D10438" w:rsidRPr="00BA3D39">
        <w:rPr>
          <w:rFonts w:ascii="Arial" w:hAnsi="Arial" w:cs="Arial"/>
        </w:rPr>
        <w:t xml:space="preserve"> </w:t>
      </w:r>
      <w:r w:rsidR="00F02E2E">
        <w:rPr>
          <w:rFonts w:ascii="Arial" w:hAnsi="Arial" w:cs="Arial"/>
        </w:rPr>
        <w:t xml:space="preserve">(objętość) </w:t>
      </w:r>
      <w:r w:rsidR="00D10438" w:rsidRPr="00BA3D39">
        <w:rPr>
          <w:rFonts w:ascii="Arial" w:hAnsi="Arial" w:cs="Arial"/>
        </w:rPr>
        <w:t>pojemników</w:t>
      </w:r>
      <w:r w:rsidR="00F02E2E">
        <w:rPr>
          <w:rFonts w:ascii="Arial" w:hAnsi="Arial" w:cs="Arial"/>
        </w:rPr>
        <w:t xml:space="preserve"> </w:t>
      </w:r>
      <w:r w:rsidR="00BA3D39">
        <w:rPr>
          <w:rFonts w:ascii="Arial" w:hAnsi="Arial" w:cs="Arial"/>
        </w:rPr>
        <w:t>niż ta, o której mowa w</w:t>
      </w:r>
      <w:r w:rsidR="00763D16">
        <w:rPr>
          <w:rFonts w:ascii="Arial" w:hAnsi="Arial" w:cs="Arial"/>
        </w:rPr>
        <w:t> </w:t>
      </w:r>
      <w:r w:rsidR="00BA3D39">
        <w:rPr>
          <w:rFonts w:ascii="Arial" w:hAnsi="Arial" w:cs="Arial"/>
        </w:rPr>
        <w:t>pkt</w:t>
      </w:r>
      <w:r w:rsidR="00763D16">
        <w:rPr>
          <w:rFonts w:ascii="Arial" w:hAnsi="Arial" w:cs="Arial"/>
        </w:rPr>
        <w:t> </w:t>
      </w:r>
      <w:r w:rsidR="00BA3D39">
        <w:rPr>
          <w:rFonts w:ascii="Arial" w:hAnsi="Arial" w:cs="Arial"/>
        </w:rPr>
        <w:t xml:space="preserve">6.2.4. </w:t>
      </w:r>
      <w:r w:rsidR="00BA3D39" w:rsidRPr="00BA3D39">
        <w:rPr>
          <w:rFonts w:ascii="Arial" w:hAnsi="Arial" w:cs="Arial"/>
        </w:rPr>
        <w:t>uwzględniając możliwości techniczne wyposażenia i odbioru odpadów z</w:t>
      </w:r>
      <w:r w:rsidR="009075CE">
        <w:rPr>
          <w:rFonts w:ascii="Arial" w:hAnsi="Arial" w:cs="Arial"/>
        </w:rPr>
        <w:t> </w:t>
      </w:r>
      <w:r w:rsidR="00BA3D39" w:rsidRPr="00BA3D39">
        <w:rPr>
          <w:rFonts w:ascii="Arial" w:hAnsi="Arial" w:cs="Arial"/>
        </w:rPr>
        <w:t>terenu danej nieruchomości.</w:t>
      </w:r>
      <w:r w:rsidR="007F7324">
        <w:rPr>
          <w:rFonts w:ascii="Arial" w:hAnsi="Arial" w:cs="Arial"/>
        </w:rPr>
        <w:t xml:space="preserve"> Ponadto w szczególnie uzasadnionych przypadkach Zamawiający może zobowiązać Wykonawcę do podstawienia do danego PW dodatkowych pojemników w ramach ilości określonej w pkt 6.5.8. OPZ.  </w:t>
      </w:r>
      <w:r w:rsidR="00D10438" w:rsidRPr="00EF1B1B">
        <w:rPr>
          <w:rFonts w:ascii="Arial" w:hAnsi="Arial" w:cs="Arial"/>
          <w:highlight w:val="red"/>
        </w:rPr>
        <w:t xml:space="preserve"> </w:t>
      </w:r>
    </w:p>
    <w:p w:rsidR="002742CC" w:rsidRDefault="00085D6D" w:rsidP="00DF2FB0">
      <w:pPr>
        <w:pStyle w:val="Akapitzlist"/>
        <w:numPr>
          <w:ilvl w:val="2"/>
          <w:numId w:val="10"/>
        </w:numPr>
        <w:tabs>
          <w:tab w:val="left" w:pos="1276"/>
          <w:tab w:val="left" w:pos="1701"/>
        </w:tabs>
        <w:spacing w:line="360" w:lineRule="auto"/>
        <w:ind w:left="993" w:hanging="567"/>
        <w:jc w:val="both"/>
        <w:rPr>
          <w:rFonts w:ascii="Arial" w:hAnsi="Arial" w:cs="Arial"/>
        </w:rPr>
      </w:pPr>
      <w:r>
        <w:rPr>
          <w:rFonts w:ascii="Arial" w:hAnsi="Arial" w:cs="Arial"/>
        </w:rPr>
        <w:t>Powstanie lub likwidacja PW nie jest zależ</w:t>
      </w:r>
      <w:r w:rsidR="0012324F">
        <w:rPr>
          <w:rFonts w:ascii="Arial" w:hAnsi="Arial" w:cs="Arial"/>
        </w:rPr>
        <w:t>ne od Zamawiającego, dlatego też</w:t>
      </w:r>
      <w:r>
        <w:rPr>
          <w:rFonts w:ascii="Arial" w:hAnsi="Arial" w:cs="Arial"/>
        </w:rPr>
        <w:t xml:space="preserve"> nie jest w stanie określić o ile może się zwiększyć/zmniejszyć ich liczba, w związku z czym </w:t>
      </w:r>
      <w:r w:rsidR="002742CC" w:rsidRPr="008E1874">
        <w:rPr>
          <w:rFonts w:ascii="Arial" w:hAnsi="Arial" w:cs="Arial"/>
        </w:rPr>
        <w:t xml:space="preserve">Wykonawcy nie </w:t>
      </w:r>
      <w:r w:rsidR="002742CC" w:rsidRPr="008E1874">
        <w:rPr>
          <w:rFonts w:ascii="Arial" w:hAnsi="Arial" w:cs="Arial"/>
        </w:rPr>
        <w:lastRenderedPageBreak/>
        <w:t>przysługuje roszczenie o podwyższenie wynagrodzenia</w:t>
      </w:r>
      <w:r w:rsidRPr="00085D6D">
        <w:rPr>
          <w:rFonts w:ascii="Arial" w:hAnsi="Arial" w:cs="Arial"/>
        </w:rPr>
        <w:t xml:space="preserve"> </w:t>
      </w:r>
      <w:r w:rsidRPr="008E1874">
        <w:rPr>
          <w:rFonts w:ascii="Arial" w:hAnsi="Arial" w:cs="Arial"/>
        </w:rPr>
        <w:t>w żadnym przypadku</w:t>
      </w:r>
      <w:r>
        <w:rPr>
          <w:rFonts w:ascii="Arial" w:hAnsi="Arial" w:cs="Arial"/>
        </w:rPr>
        <w:t xml:space="preserve"> opisanym w</w:t>
      </w:r>
      <w:r w:rsidR="00763D16">
        <w:rPr>
          <w:rFonts w:ascii="Arial" w:hAnsi="Arial" w:cs="Arial"/>
        </w:rPr>
        <w:t> </w:t>
      </w:r>
      <w:r>
        <w:rPr>
          <w:rFonts w:ascii="Arial" w:hAnsi="Arial" w:cs="Arial"/>
        </w:rPr>
        <w:t>pkt</w:t>
      </w:r>
      <w:r w:rsidR="00763D16">
        <w:rPr>
          <w:rFonts w:ascii="Arial" w:hAnsi="Arial" w:cs="Arial"/>
        </w:rPr>
        <w:t> </w:t>
      </w:r>
      <w:r>
        <w:rPr>
          <w:rFonts w:ascii="Arial" w:hAnsi="Arial" w:cs="Arial"/>
        </w:rPr>
        <w:t>6.2.4. i 6.2.5.</w:t>
      </w:r>
      <w:r w:rsidR="002742CC" w:rsidRPr="008E1874">
        <w:rPr>
          <w:rFonts w:ascii="Arial" w:hAnsi="Arial" w:cs="Arial"/>
        </w:rPr>
        <w:t xml:space="preserve">, </w:t>
      </w:r>
      <w:r>
        <w:rPr>
          <w:rFonts w:ascii="Arial" w:hAnsi="Arial" w:cs="Arial"/>
        </w:rPr>
        <w:t>które będą wiązały się</w:t>
      </w:r>
      <w:r w:rsidR="002742CC" w:rsidRPr="008E1874">
        <w:rPr>
          <w:rFonts w:ascii="Arial" w:hAnsi="Arial" w:cs="Arial"/>
        </w:rPr>
        <w:t xml:space="preserve"> ze wzrostem kosztów</w:t>
      </w:r>
      <w:r w:rsidR="002742CC">
        <w:rPr>
          <w:rFonts w:ascii="Arial" w:hAnsi="Arial" w:cs="Arial"/>
        </w:rPr>
        <w:t xml:space="preserve"> związanych z</w:t>
      </w:r>
      <w:r w:rsidR="009075CE">
        <w:rPr>
          <w:rFonts w:ascii="Arial" w:hAnsi="Arial" w:cs="Arial"/>
        </w:rPr>
        <w:t> </w:t>
      </w:r>
      <w:r w:rsidR="002742CC">
        <w:rPr>
          <w:rFonts w:ascii="Arial" w:hAnsi="Arial" w:cs="Arial"/>
        </w:rPr>
        <w:t>zakupem dodatkowych pojemników oraz ich transportem do określonego PW zlokalizowanego na terenie miasta Zabrze.</w:t>
      </w:r>
    </w:p>
    <w:p w:rsidR="00F63B2B" w:rsidRPr="00F63B2B" w:rsidRDefault="002742CC" w:rsidP="00DF2FB0">
      <w:pPr>
        <w:pStyle w:val="Akapitzlist"/>
        <w:numPr>
          <w:ilvl w:val="2"/>
          <w:numId w:val="10"/>
        </w:numPr>
        <w:tabs>
          <w:tab w:val="left" w:pos="1276"/>
          <w:tab w:val="left" w:pos="1701"/>
        </w:tabs>
        <w:spacing w:line="360" w:lineRule="auto"/>
        <w:ind w:left="993" w:hanging="567"/>
        <w:jc w:val="both"/>
        <w:rPr>
          <w:rFonts w:ascii="Arial" w:hAnsi="Arial" w:cs="Arial"/>
        </w:rPr>
      </w:pPr>
      <w:r w:rsidRPr="008E1874">
        <w:rPr>
          <w:rFonts w:ascii="Arial" w:hAnsi="Arial" w:cs="Arial"/>
        </w:rPr>
        <w:t xml:space="preserve"> </w:t>
      </w:r>
      <w:r w:rsidR="00B97878" w:rsidRPr="00553EC6">
        <w:rPr>
          <w:rFonts w:ascii="Arial" w:eastAsia="Calibri" w:hAnsi="Arial" w:cs="Arial"/>
          <w:lang w:eastAsia="en-US"/>
        </w:rPr>
        <w:t>Wykonawca jest zobowiązany do</w:t>
      </w:r>
      <w:r w:rsidR="00AA1C66" w:rsidRPr="00553EC6">
        <w:rPr>
          <w:rFonts w:ascii="Arial" w:eastAsia="Calibri" w:hAnsi="Arial" w:cs="Arial"/>
          <w:lang w:eastAsia="en-US"/>
        </w:rPr>
        <w:t xml:space="preserve"> oznaczenia każdego pojemnika/</w:t>
      </w:r>
      <w:r w:rsidR="00B97878" w:rsidRPr="00553EC6">
        <w:rPr>
          <w:rFonts w:ascii="Arial" w:eastAsia="Calibri" w:hAnsi="Arial" w:cs="Arial"/>
          <w:lang w:eastAsia="en-US"/>
        </w:rPr>
        <w:t>worka</w:t>
      </w:r>
      <w:r w:rsidR="00AA1C66" w:rsidRPr="00553EC6">
        <w:rPr>
          <w:rFonts w:ascii="Arial" w:eastAsia="Calibri" w:hAnsi="Arial" w:cs="Arial"/>
          <w:lang w:eastAsia="en-US"/>
        </w:rPr>
        <w:t>/kontenera</w:t>
      </w:r>
      <w:r w:rsidR="007C7F4C">
        <w:rPr>
          <w:rFonts w:ascii="Arial" w:eastAsia="Calibri" w:hAnsi="Arial" w:cs="Arial"/>
          <w:lang w:eastAsia="en-US"/>
        </w:rPr>
        <w:t>/zbiornika</w:t>
      </w:r>
      <w:r w:rsidR="001D6BC3" w:rsidRPr="00553EC6">
        <w:rPr>
          <w:rFonts w:ascii="Arial" w:eastAsia="Calibri" w:hAnsi="Arial" w:cs="Arial"/>
          <w:lang w:eastAsia="en-US"/>
        </w:rPr>
        <w:t xml:space="preserve"> instrukcją jakie odpady należy w nich umieszczać oraz jakich zabrania się wrzucać</w:t>
      </w:r>
      <w:r w:rsidR="00AA1C66" w:rsidRPr="00553EC6">
        <w:rPr>
          <w:rFonts w:ascii="Arial" w:eastAsia="Calibri" w:hAnsi="Arial" w:cs="Arial"/>
          <w:lang w:eastAsia="en-US"/>
        </w:rPr>
        <w:t>.</w:t>
      </w:r>
      <w:r w:rsidR="007F6EA2">
        <w:rPr>
          <w:rFonts w:ascii="Arial" w:eastAsia="Calibri" w:hAnsi="Arial" w:cs="Arial"/>
          <w:lang w:eastAsia="en-US"/>
        </w:rPr>
        <w:t xml:space="preserve"> Oznakowanie powinno być odporne na warunki atmosferyczne w szczególności na wilgoć i</w:t>
      </w:r>
      <w:r w:rsidR="00860B48">
        <w:rPr>
          <w:rFonts w:ascii="Arial" w:eastAsia="Calibri" w:hAnsi="Arial" w:cs="Arial"/>
          <w:lang w:eastAsia="en-US"/>
        </w:rPr>
        <w:t> </w:t>
      </w:r>
      <w:r w:rsidR="007F6EA2">
        <w:rPr>
          <w:rFonts w:ascii="Arial" w:eastAsia="Calibri" w:hAnsi="Arial" w:cs="Arial"/>
          <w:lang w:eastAsia="en-US"/>
        </w:rPr>
        <w:t xml:space="preserve">promieniowanie słoneczne. </w:t>
      </w:r>
      <w:r w:rsidR="00F63B2B">
        <w:rPr>
          <w:rFonts w:ascii="Arial" w:eastAsia="Calibri" w:hAnsi="Arial" w:cs="Arial"/>
          <w:lang w:eastAsia="en-US"/>
        </w:rPr>
        <w:t>Jeżeli oznakowanie zostanie zniszczone lub stanie się nieczytelne Wykonawca jest zobowiązany do ponownego oznakowania pojemnika.</w:t>
      </w:r>
    </w:p>
    <w:p w:rsidR="00553EC6" w:rsidRPr="00553EC6" w:rsidRDefault="00AA1C66" w:rsidP="00DF2FB0">
      <w:pPr>
        <w:pStyle w:val="Akapitzlist"/>
        <w:numPr>
          <w:ilvl w:val="2"/>
          <w:numId w:val="10"/>
        </w:numPr>
        <w:tabs>
          <w:tab w:val="left" w:pos="1276"/>
          <w:tab w:val="left" w:pos="1701"/>
        </w:tabs>
        <w:spacing w:line="360" w:lineRule="auto"/>
        <w:ind w:left="993" w:hanging="567"/>
        <w:jc w:val="both"/>
        <w:rPr>
          <w:rFonts w:ascii="Arial" w:hAnsi="Arial" w:cs="Arial"/>
        </w:rPr>
      </w:pPr>
      <w:r w:rsidRPr="00553EC6">
        <w:rPr>
          <w:rFonts w:ascii="Arial" w:eastAsia="Calibri" w:hAnsi="Arial" w:cs="Arial"/>
          <w:lang w:eastAsia="en-US"/>
        </w:rPr>
        <w:t xml:space="preserve"> Oznakowanie pojemnika będącego własnością prywatną musi zawierać </w:t>
      </w:r>
      <w:r w:rsidR="00121882" w:rsidRPr="00553EC6">
        <w:rPr>
          <w:rFonts w:ascii="Arial" w:eastAsia="Calibri" w:hAnsi="Arial" w:cs="Arial"/>
          <w:lang w:eastAsia="en-US"/>
        </w:rPr>
        <w:t>dodatkową informację</w:t>
      </w:r>
      <w:r w:rsidR="00553EC6">
        <w:rPr>
          <w:rFonts w:ascii="Arial" w:eastAsia="Calibri" w:hAnsi="Arial" w:cs="Arial"/>
          <w:lang w:eastAsia="en-US"/>
        </w:rPr>
        <w:t xml:space="preserve"> „WŁASNOŚĆ PRYWATNA” i następuje </w:t>
      </w:r>
      <w:r w:rsidR="00616EB4">
        <w:rPr>
          <w:rFonts w:ascii="Arial" w:eastAsia="Calibri" w:hAnsi="Arial" w:cs="Arial"/>
          <w:lang w:eastAsia="en-US"/>
        </w:rPr>
        <w:t xml:space="preserve">następnego dnia </w:t>
      </w:r>
      <w:r w:rsidR="00553EC6">
        <w:rPr>
          <w:rFonts w:ascii="Arial" w:eastAsia="Calibri" w:hAnsi="Arial" w:cs="Arial"/>
          <w:lang w:eastAsia="en-US"/>
        </w:rPr>
        <w:t xml:space="preserve">po </w:t>
      </w:r>
      <w:r w:rsidR="00616EB4">
        <w:rPr>
          <w:rFonts w:ascii="Arial" w:eastAsia="Calibri" w:hAnsi="Arial" w:cs="Arial"/>
          <w:lang w:eastAsia="en-US"/>
        </w:rPr>
        <w:t xml:space="preserve">otrzymaniu zgłoszenia wniesionego przez właściciela, zarządcę bądź innego podmiotu władającego </w:t>
      </w:r>
      <w:r w:rsidR="0041581D">
        <w:rPr>
          <w:rFonts w:ascii="Arial" w:eastAsia="Calibri" w:hAnsi="Arial" w:cs="Arial"/>
          <w:lang w:eastAsia="en-US"/>
        </w:rPr>
        <w:t>nieruchomością.</w:t>
      </w:r>
    </w:p>
    <w:p w:rsidR="00985C97" w:rsidRPr="008E1874" w:rsidRDefault="00AA1C66" w:rsidP="00DF2FB0">
      <w:pPr>
        <w:pStyle w:val="Akapitzlist"/>
        <w:numPr>
          <w:ilvl w:val="2"/>
          <w:numId w:val="10"/>
        </w:numPr>
        <w:tabs>
          <w:tab w:val="left" w:pos="1276"/>
          <w:tab w:val="left" w:pos="1701"/>
        </w:tabs>
        <w:spacing w:line="360" w:lineRule="auto"/>
        <w:ind w:left="993" w:hanging="567"/>
        <w:jc w:val="both"/>
        <w:rPr>
          <w:rFonts w:ascii="Arial" w:hAnsi="Arial" w:cs="Arial"/>
        </w:rPr>
      </w:pPr>
      <w:r>
        <w:rPr>
          <w:rFonts w:ascii="Arial" w:eastAsia="Calibri" w:hAnsi="Arial" w:cs="Arial"/>
          <w:lang w:eastAsia="en-US"/>
        </w:rPr>
        <w:t>Instru</w:t>
      </w:r>
      <w:r w:rsidR="00500117">
        <w:rPr>
          <w:rFonts w:ascii="Arial" w:eastAsia="Calibri" w:hAnsi="Arial" w:cs="Arial"/>
          <w:lang w:eastAsia="en-US"/>
        </w:rPr>
        <w:t>kcja, o której mowa w pkt. 6.2.7.</w:t>
      </w:r>
      <w:r>
        <w:rPr>
          <w:rFonts w:ascii="Arial" w:eastAsia="Calibri" w:hAnsi="Arial" w:cs="Arial"/>
          <w:lang w:eastAsia="en-US"/>
        </w:rPr>
        <w:t xml:space="preserve"> musi</w:t>
      </w:r>
      <w:r w:rsidR="001D6BC3" w:rsidRPr="008E1874">
        <w:rPr>
          <w:rFonts w:ascii="Arial" w:eastAsia="Calibri" w:hAnsi="Arial" w:cs="Arial"/>
          <w:lang w:eastAsia="en-US"/>
        </w:rPr>
        <w:t xml:space="preserve"> </w:t>
      </w:r>
      <w:r>
        <w:rPr>
          <w:rFonts w:ascii="Arial" w:eastAsia="Calibri" w:hAnsi="Arial" w:cs="Arial"/>
          <w:lang w:eastAsia="en-US"/>
        </w:rPr>
        <w:t>zawierać następujące informacje</w:t>
      </w:r>
      <w:r w:rsidR="00985C97" w:rsidRPr="008E1874">
        <w:rPr>
          <w:rFonts w:ascii="Arial" w:eastAsia="Calibri" w:hAnsi="Arial" w:cs="Arial"/>
          <w:lang w:eastAsia="en-US"/>
        </w:rPr>
        <w:t>:</w:t>
      </w:r>
    </w:p>
    <w:p w:rsidR="004E0736" w:rsidRPr="002227D1" w:rsidRDefault="00121882" w:rsidP="00DF2FB0">
      <w:pPr>
        <w:pStyle w:val="Akapitzlist"/>
        <w:numPr>
          <w:ilvl w:val="0"/>
          <w:numId w:val="32"/>
        </w:numPr>
        <w:autoSpaceDE w:val="0"/>
        <w:autoSpaceDN w:val="0"/>
        <w:adjustRightInd w:val="0"/>
        <w:spacing w:line="360" w:lineRule="auto"/>
        <w:ind w:left="1276"/>
        <w:jc w:val="both"/>
        <w:rPr>
          <w:rFonts w:ascii="Arial" w:eastAsia="Calibri" w:hAnsi="Arial" w:cs="Arial"/>
          <w:lang w:eastAsia="en-US"/>
        </w:rPr>
      </w:pPr>
      <w:r w:rsidRPr="002227D1">
        <w:rPr>
          <w:rFonts w:ascii="Arial" w:eastAsia="Calibri" w:hAnsi="Arial" w:cs="Arial"/>
          <w:lang w:eastAsia="en-US"/>
        </w:rPr>
        <w:t>p</w:t>
      </w:r>
      <w:r w:rsidR="004E0736" w:rsidRPr="002227D1">
        <w:rPr>
          <w:rFonts w:ascii="Arial" w:eastAsia="Calibri" w:hAnsi="Arial" w:cs="Arial"/>
          <w:lang w:eastAsia="en-US"/>
        </w:rPr>
        <w:t>ojemnik</w:t>
      </w:r>
      <w:r w:rsidRPr="002227D1">
        <w:rPr>
          <w:rFonts w:ascii="Arial" w:eastAsia="Calibri" w:hAnsi="Arial" w:cs="Arial"/>
          <w:lang w:eastAsia="en-US"/>
        </w:rPr>
        <w:t xml:space="preserve"> i kontenery na</w:t>
      </w:r>
      <w:r w:rsidR="004E0736" w:rsidRPr="002227D1">
        <w:rPr>
          <w:rFonts w:ascii="Arial" w:eastAsia="Calibri" w:hAnsi="Arial" w:cs="Arial"/>
          <w:lang w:eastAsia="en-US"/>
        </w:rPr>
        <w:t xml:space="preserve"> odpady zmieszane:</w:t>
      </w:r>
    </w:p>
    <w:p w:rsidR="004E0736" w:rsidRPr="008E1874" w:rsidRDefault="004E0736" w:rsidP="004E0736">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lang w:eastAsia="en-US"/>
        </w:rPr>
        <w:t xml:space="preserve">- </w:t>
      </w:r>
      <w:r w:rsidRPr="008E1874">
        <w:rPr>
          <w:rFonts w:ascii="Arial" w:eastAsia="Calibri" w:hAnsi="Arial" w:cs="Arial"/>
          <w:b/>
          <w:lang w:eastAsia="en-US"/>
        </w:rPr>
        <w:t>NALEŻY WRZUCAĆ</w:t>
      </w:r>
      <w:r w:rsidRPr="008E1874">
        <w:rPr>
          <w:rFonts w:ascii="Arial" w:eastAsia="Calibri" w:hAnsi="Arial" w:cs="Arial"/>
          <w:lang w:eastAsia="en-US"/>
        </w:rPr>
        <w:t xml:space="preserve"> – kompletnie wygaszony popiół z pieca, kominka i grilla, zużyte środki higieny osobistej, resztki po posiłkach (np. wędliny, mięsa i kości), tłusty i zabrudzony papier, opakowania po olejach spożywczych,</w:t>
      </w:r>
      <w:r w:rsidR="002379E1" w:rsidRPr="008E1874">
        <w:rPr>
          <w:rFonts w:ascii="Arial" w:eastAsia="Calibri" w:hAnsi="Arial" w:cs="Arial"/>
          <w:lang w:eastAsia="en-US"/>
        </w:rPr>
        <w:t xml:space="preserve"> styropian,</w:t>
      </w:r>
      <w:r w:rsidRPr="008E1874">
        <w:rPr>
          <w:rFonts w:ascii="Arial" w:eastAsia="Calibri" w:hAnsi="Arial" w:cs="Arial"/>
          <w:lang w:eastAsia="en-US"/>
        </w:rPr>
        <w:t xml:space="preserve"> a także odpady, których nie można zakwalifikować do żadnej innej kategorii.</w:t>
      </w:r>
    </w:p>
    <w:p w:rsidR="004E0736" w:rsidRPr="008E1874" w:rsidRDefault="004E0736" w:rsidP="004E0736">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lang w:eastAsia="en-US"/>
        </w:rPr>
        <w:t xml:space="preserve">- </w:t>
      </w:r>
      <w:r w:rsidRPr="008E1874">
        <w:rPr>
          <w:rFonts w:ascii="Arial" w:eastAsia="Calibri" w:hAnsi="Arial" w:cs="Arial"/>
          <w:b/>
          <w:lang w:eastAsia="en-US"/>
        </w:rPr>
        <w:t>ZABRANIA SIĘ WRZUCAĆ</w:t>
      </w:r>
      <w:r w:rsidRPr="008E1874">
        <w:rPr>
          <w:rFonts w:ascii="Arial" w:eastAsia="Calibri" w:hAnsi="Arial" w:cs="Arial"/>
          <w:lang w:eastAsia="en-US"/>
        </w:rPr>
        <w:t xml:space="preserve"> – leków, chem</w:t>
      </w:r>
      <w:r w:rsidR="00615520">
        <w:rPr>
          <w:rFonts w:ascii="Arial" w:eastAsia="Calibri" w:hAnsi="Arial" w:cs="Arial"/>
          <w:lang w:eastAsia="en-US"/>
        </w:rPr>
        <w:t xml:space="preserve">ikaliów, sprzętu elektrycznego </w:t>
      </w:r>
      <w:r w:rsidR="00615520">
        <w:rPr>
          <w:rFonts w:ascii="Arial" w:eastAsia="Calibri" w:hAnsi="Arial" w:cs="Arial"/>
          <w:lang w:eastAsia="en-US"/>
        </w:rPr>
        <w:br/>
      </w:r>
      <w:r w:rsidRPr="008E1874">
        <w:rPr>
          <w:rFonts w:ascii="Arial" w:eastAsia="Calibri" w:hAnsi="Arial" w:cs="Arial"/>
          <w:lang w:eastAsia="en-US"/>
        </w:rPr>
        <w:t>i elektronicznego, baterii, odpadów budowlanych i rozbiórkowych, zużytych akumulatorów, odpadów wielkogabarytowych oraz innych odpadów niebezpiecznych.</w:t>
      </w:r>
    </w:p>
    <w:p w:rsidR="004E0736" w:rsidRPr="008E1874" w:rsidRDefault="004E0736" w:rsidP="004E0736">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lang w:eastAsia="en-US"/>
        </w:rPr>
        <w:t>Bazując na doświadczeniu Wykonawcy dopuszcza  się dalsze uszczegółowienie rodzaju odpadów jakie należy i zabrania się umieszczać w poszczególnych pojemnikach po wcześniejszym przedstawieniu i akceptacji przez Zamawiającego.</w:t>
      </w:r>
    </w:p>
    <w:p w:rsidR="00985C97" w:rsidRPr="002227D1" w:rsidRDefault="00121882" w:rsidP="00DF2FB0">
      <w:pPr>
        <w:pStyle w:val="Akapitzlist"/>
        <w:numPr>
          <w:ilvl w:val="0"/>
          <w:numId w:val="32"/>
        </w:numPr>
        <w:autoSpaceDE w:val="0"/>
        <w:autoSpaceDN w:val="0"/>
        <w:adjustRightInd w:val="0"/>
        <w:spacing w:line="360" w:lineRule="auto"/>
        <w:ind w:left="1276"/>
        <w:jc w:val="both"/>
        <w:rPr>
          <w:rFonts w:ascii="Arial" w:eastAsia="Calibri" w:hAnsi="Arial" w:cs="Arial"/>
          <w:lang w:eastAsia="en-US"/>
        </w:rPr>
      </w:pPr>
      <w:r w:rsidRPr="002227D1">
        <w:rPr>
          <w:rFonts w:ascii="Arial" w:eastAsia="Calibri" w:hAnsi="Arial" w:cs="Arial"/>
          <w:lang w:eastAsia="en-US"/>
        </w:rPr>
        <w:t xml:space="preserve">pojemniki </w:t>
      </w:r>
      <w:r w:rsidR="00985C97" w:rsidRPr="002227D1">
        <w:rPr>
          <w:rFonts w:ascii="Arial" w:eastAsia="Calibri" w:hAnsi="Arial" w:cs="Arial"/>
          <w:lang w:eastAsia="en-US"/>
        </w:rPr>
        <w:t>i worki frakcji tworzywa sztuczne</w:t>
      </w:r>
    </w:p>
    <w:p w:rsidR="00985C97" w:rsidRPr="008E1874" w:rsidRDefault="00985C97" w:rsidP="00985C97">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lang w:eastAsia="en-US"/>
        </w:rPr>
        <w:t xml:space="preserve">- </w:t>
      </w:r>
      <w:r w:rsidRPr="008E1874">
        <w:rPr>
          <w:rFonts w:ascii="Arial" w:eastAsia="Calibri" w:hAnsi="Arial" w:cs="Arial"/>
          <w:b/>
          <w:lang w:eastAsia="en-US"/>
        </w:rPr>
        <w:t>NALEŻY WRZUCAĆ</w:t>
      </w:r>
      <w:r w:rsidRPr="008E1874">
        <w:rPr>
          <w:rFonts w:ascii="Arial" w:eastAsia="Calibri" w:hAnsi="Arial" w:cs="Arial"/>
          <w:lang w:eastAsia="en-US"/>
        </w:rPr>
        <w:t xml:space="preserve"> – nakrętki, zgniecione opakowania po napojach typu PET, kosmetykach, chemii gospodarczej, plastikowe worki, torebki i reklamówki, koszyki po owocach i pojemniki po </w:t>
      </w:r>
      <w:r w:rsidR="00F57FBE" w:rsidRPr="008E1874">
        <w:rPr>
          <w:rFonts w:ascii="Arial" w:eastAsia="Calibri" w:hAnsi="Arial" w:cs="Arial"/>
          <w:lang w:eastAsia="en-US"/>
        </w:rPr>
        <w:t>wyrobach</w:t>
      </w:r>
      <w:r w:rsidRPr="008E1874">
        <w:rPr>
          <w:rFonts w:ascii="Arial" w:eastAsia="Calibri" w:hAnsi="Arial" w:cs="Arial"/>
          <w:lang w:eastAsia="en-US"/>
        </w:rPr>
        <w:t xml:space="preserve"> garmażeryjnych, plastikowe opakowania po żywności, </w:t>
      </w:r>
      <w:r w:rsidR="00F57FBE" w:rsidRPr="008E1874">
        <w:rPr>
          <w:rFonts w:ascii="Arial" w:eastAsia="Calibri" w:hAnsi="Arial" w:cs="Arial"/>
          <w:lang w:eastAsia="en-US"/>
        </w:rPr>
        <w:br/>
      </w:r>
      <w:r w:rsidRPr="008E1874">
        <w:rPr>
          <w:rFonts w:ascii="Arial" w:eastAsia="Calibri" w:hAnsi="Arial" w:cs="Arial"/>
          <w:lang w:eastAsia="en-US"/>
        </w:rPr>
        <w:t>a także wszelkie inne produkty i opakowania z tworzyw sztucznych, które oznakowane są symbolem recyklingu, opakowania wielomateriałowe np. kartony po mleku i sokach, opakowania metalowe i aluminiowe o małych rozmiarach (kapsle pokrywki słoików, puszki pudełka folia aluminiowa).</w:t>
      </w:r>
    </w:p>
    <w:p w:rsidR="00985C97" w:rsidRPr="008E1874" w:rsidRDefault="00985C97" w:rsidP="00985C97">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lang w:eastAsia="en-US"/>
        </w:rPr>
        <w:t xml:space="preserve">- </w:t>
      </w:r>
      <w:r w:rsidRPr="008E1874">
        <w:rPr>
          <w:rFonts w:ascii="Arial" w:eastAsia="Calibri" w:hAnsi="Arial" w:cs="Arial"/>
          <w:b/>
          <w:lang w:eastAsia="en-US"/>
        </w:rPr>
        <w:t>ZABRANIA SIĘ WRZUCAĆ</w:t>
      </w:r>
      <w:r w:rsidRPr="008E1874">
        <w:rPr>
          <w:rFonts w:ascii="Arial" w:eastAsia="Calibri" w:hAnsi="Arial" w:cs="Arial"/>
          <w:lang w:eastAsia="en-US"/>
        </w:rPr>
        <w:t xml:space="preserve"> – butelek po olejach oraz z jakąkolwiek inną zawartością, gumy, opakowań po farbach i chemikaliach, aerozolach, śr</w:t>
      </w:r>
      <w:r w:rsidR="00615520">
        <w:rPr>
          <w:rFonts w:ascii="Arial" w:eastAsia="Calibri" w:hAnsi="Arial" w:cs="Arial"/>
          <w:lang w:eastAsia="en-US"/>
        </w:rPr>
        <w:t xml:space="preserve">odkach chwasto i owadobójczych, </w:t>
      </w:r>
      <w:r w:rsidRPr="008E1874">
        <w:rPr>
          <w:rFonts w:ascii="Arial" w:eastAsia="Calibri" w:hAnsi="Arial" w:cs="Arial"/>
          <w:lang w:eastAsia="en-US"/>
        </w:rPr>
        <w:t>a</w:t>
      </w:r>
      <w:r w:rsidR="009075CE">
        <w:rPr>
          <w:rFonts w:ascii="Arial" w:eastAsia="Calibri" w:hAnsi="Arial" w:cs="Arial"/>
          <w:lang w:eastAsia="en-US"/>
        </w:rPr>
        <w:t> </w:t>
      </w:r>
      <w:r w:rsidRPr="008E1874">
        <w:rPr>
          <w:rFonts w:ascii="Arial" w:eastAsia="Calibri" w:hAnsi="Arial" w:cs="Arial"/>
          <w:lang w:eastAsia="en-US"/>
        </w:rPr>
        <w:t>także innych opakowań zanieczyszczonych substancjami niebezpiecznymi, baterii, sprzętu AGD/RTV, tworzyw sztucznych pochodzenia medycznego, foli budowlanej.</w:t>
      </w:r>
    </w:p>
    <w:p w:rsidR="00985C97" w:rsidRPr="008E1874" w:rsidRDefault="00985C97" w:rsidP="00DF2FB0">
      <w:pPr>
        <w:pStyle w:val="Akapitzlist"/>
        <w:numPr>
          <w:ilvl w:val="0"/>
          <w:numId w:val="32"/>
        </w:numPr>
        <w:tabs>
          <w:tab w:val="left" w:pos="1418"/>
        </w:tabs>
        <w:autoSpaceDE w:val="0"/>
        <w:autoSpaceDN w:val="0"/>
        <w:adjustRightInd w:val="0"/>
        <w:spacing w:line="360" w:lineRule="auto"/>
        <w:ind w:left="1276" w:hanging="283"/>
        <w:jc w:val="both"/>
        <w:rPr>
          <w:rFonts w:ascii="Arial" w:eastAsia="Calibri" w:hAnsi="Arial" w:cs="Arial"/>
          <w:lang w:eastAsia="en-US"/>
        </w:rPr>
      </w:pPr>
      <w:r w:rsidRPr="008E1874">
        <w:rPr>
          <w:rFonts w:ascii="Arial" w:eastAsia="Calibri" w:hAnsi="Arial" w:cs="Arial"/>
          <w:lang w:eastAsia="en-US"/>
        </w:rPr>
        <w:t>pojemnik i worki frakcji papier:</w:t>
      </w:r>
    </w:p>
    <w:p w:rsidR="00985C97" w:rsidRPr="008E1874" w:rsidRDefault="00985C97" w:rsidP="00985C97">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b/>
          <w:lang w:eastAsia="en-US"/>
        </w:rPr>
        <w:t>- NALEŻY WRZUCAĆ</w:t>
      </w:r>
      <w:r w:rsidRPr="008E1874">
        <w:rPr>
          <w:rFonts w:ascii="Arial" w:eastAsia="Calibri" w:hAnsi="Arial" w:cs="Arial"/>
          <w:lang w:eastAsia="en-US"/>
        </w:rPr>
        <w:t xml:space="preserve"> – gazety, czasopisma, katalogi, broszury, ulotki, reklamy, książki, zeszyty, papier do pisania, papierowe torby na zakupy, kartony, tektury, tekturę falistą, papier kserograficzny, papier szkolny i biurowy, koperty, prospekty.</w:t>
      </w:r>
    </w:p>
    <w:p w:rsidR="00985C97" w:rsidRPr="008E1874" w:rsidRDefault="00985C97" w:rsidP="00985C97">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lang w:eastAsia="en-US"/>
        </w:rPr>
        <w:lastRenderedPageBreak/>
        <w:t xml:space="preserve">- </w:t>
      </w:r>
      <w:r w:rsidRPr="008E1874">
        <w:rPr>
          <w:rFonts w:ascii="Arial" w:eastAsia="Calibri" w:hAnsi="Arial" w:cs="Arial"/>
          <w:b/>
          <w:lang w:eastAsia="en-US"/>
        </w:rPr>
        <w:t>ZABRANIA SIĘ WRZUCAĆ</w:t>
      </w:r>
      <w:r w:rsidRPr="008E1874">
        <w:rPr>
          <w:rFonts w:ascii="Arial" w:eastAsia="Calibri" w:hAnsi="Arial" w:cs="Arial"/>
          <w:lang w:eastAsia="en-US"/>
        </w:rPr>
        <w:t xml:space="preserve"> – kartonów i tektury pokrytych folia aluminiową (np.</w:t>
      </w:r>
      <w:r w:rsidR="00763D16">
        <w:rPr>
          <w:rFonts w:ascii="Arial" w:eastAsia="Calibri" w:hAnsi="Arial" w:cs="Arial"/>
          <w:lang w:eastAsia="en-US"/>
        </w:rPr>
        <w:t> </w:t>
      </w:r>
      <w:r w:rsidRPr="008E1874">
        <w:rPr>
          <w:rFonts w:ascii="Arial" w:eastAsia="Calibri" w:hAnsi="Arial" w:cs="Arial"/>
          <w:lang w:eastAsia="en-US"/>
        </w:rPr>
        <w:t>opakowania po mleku), wodoodpornego papieru opakowaniowego, tłustego i</w:t>
      </w:r>
      <w:r w:rsidR="00763D16">
        <w:rPr>
          <w:rFonts w:ascii="Arial" w:eastAsia="Calibri" w:hAnsi="Arial" w:cs="Arial"/>
          <w:lang w:eastAsia="en-US"/>
        </w:rPr>
        <w:t> </w:t>
      </w:r>
      <w:r w:rsidRPr="008E1874">
        <w:rPr>
          <w:rFonts w:ascii="Arial" w:eastAsia="Calibri" w:hAnsi="Arial" w:cs="Arial"/>
          <w:lang w:eastAsia="en-US"/>
        </w:rPr>
        <w:t>zabrudzonego papieru, papieru termicznego i faksowego, kalki, odpadów higienicznych (w</w:t>
      </w:r>
      <w:r w:rsidR="00763D16">
        <w:rPr>
          <w:rFonts w:ascii="Arial" w:eastAsia="Calibri" w:hAnsi="Arial" w:cs="Arial"/>
          <w:lang w:eastAsia="en-US"/>
        </w:rPr>
        <w:t> </w:t>
      </w:r>
      <w:r w:rsidRPr="008E1874">
        <w:rPr>
          <w:rFonts w:ascii="Arial" w:eastAsia="Calibri" w:hAnsi="Arial" w:cs="Arial"/>
          <w:lang w:eastAsia="en-US"/>
        </w:rPr>
        <w:t>tym pieluch), tapet, worków po cemencie.</w:t>
      </w:r>
    </w:p>
    <w:p w:rsidR="00985C97" w:rsidRPr="008E1874" w:rsidRDefault="00985C97" w:rsidP="00DF2FB0">
      <w:pPr>
        <w:pStyle w:val="Akapitzlist"/>
        <w:numPr>
          <w:ilvl w:val="0"/>
          <w:numId w:val="32"/>
        </w:numPr>
        <w:autoSpaceDE w:val="0"/>
        <w:autoSpaceDN w:val="0"/>
        <w:adjustRightInd w:val="0"/>
        <w:spacing w:line="360" w:lineRule="auto"/>
        <w:ind w:left="1276" w:hanging="283"/>
        <w:jc w:val="both"/>
        <w:rPr>
          <w:rFonts w:ascii="Arial" w:eastAsia="Calibri" w:hAnsi="Arial" w:cs="Arial"/>
          <w:lang w:eastAsia="en-US"/>
        </w:rPr>
      </w:pPr>
      <w:r w:rsidRPr="008E1874">
        <w:rPr>
          <w:rFonts w:ascii="Arial" w:eastAsia="Calibri" w:hAnsi="Arial" w:cs="Arial"/>
          <w:lang w:eastAsia="en-US"/>
        </w:rPr>
        <w:t>pojemnik i worki frakcji szkło:</w:t>
      </w:r>
    </w:p>
    <w:p w:rsidR="00985C97" w:rsidRPr="008E1874" w:rsidRDefault="00985C97" w:rsidP="00985C97">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lang w:eastAsia="en-US"/>
        </w:rPr>
        <w:t xml:space="preserve">- </w:t>
      </w:r>
      <w:r w:rsidRPr="008E1874">
        <w:rPr>
          <w:rFonts w:ascii="Arial" w:eastAsia="Calibri" w:hAnsi="Arial" w:cs="Arial"/>
          <w:b/>
          <w:lang w:eastAsia="en-US"/>
        </w:rPr>
        <w:t>NALEŻY WRZUCAĆ</w:t>
      </w:r>
      <w:r w:rsidRPr="008E1874">
        <w:rPr>
          <w:rFonts w:ascii="Arial" w:eastAsia="Calibri" w:hAnsi="Arial" w:cs="Arial"/>
          <w:lang w:eastAsia="en-US"/>
        </w:rPr>
        <w:t xml:space="preserve"> – szklane butelki, słoiki po napojach i żywności, szklane opakowania po napojach alkoholowych, a także inne przedmioty szklane ze znakiem GL70, GL71 oraz GL72.</w:t>
      </w:r>
    </w:p>
    <w:p w:rsidR="00985C97" w:rsidRPr="008E1874" w:rsidRDefault="00985C97" w:rsidP="00985C97">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lang w:eastAsia="en-US"/>
        </w:rPr>
        <w:t xml:space="preserve">- </w:t>
      </w:r>
      <w:r w:rsidRPr="008E1874">
        <w:rPr>
          <w:rFonts w:ascii="Arial" w:eastAsia="Calibri" w:hAnsi="Arial" w:cs="Arial"/>
          <w:b/>
          <w:lang w:eastAsia="en-US"/>
        </w:rPr>
        <w:t>ZABRANIA SIĘ WRZUCAĆ</w:t>
      </w:r>
      <w:r w:rsidRPr="008E1874">
        <w:rPr>
          <w:rFonts w:ascii="Arial" w:eastAsia="Calibri" w:hAnsi="Arial" w:cs="Arial"/>
          <w:lang w:eastAsia="en-US"/>
        </w:rPr>
        <w:t xml:space="preserve"> – porcelany i ceramiki, fajansu, żarówek, lamp fluorescencyjnych, neonowych i rtęciowych, reflektorów szkła okularowego, szkła kryształowego i żaroodpornego, ekranów i lamp telewizyjnych, luster, szyb samochodowych i okiennych, luksferów.</w:t>
      </w:r>
    </w:p>
    <w:p w:rsidR="00985C97" w:rsidRPr="008E1874" w:rsidRDefault="00985C97" w:rsidP="00DF2FB0">
      <w:pPr>
        <w:pStyle w:val="Akapitzlist"/>
        <w:numPr>
          <w:ilvl w:val="0"/>
          <w:numId w:val="32"/>
        </w:numPr>
        <w:autoSpaceDE w:val="0"/>
        <w:autoSpaceDN w:val="0"/>
        <w:adjustRightInd w:val="0"/>
        <w:spacing w:line="360" w:lineRule="auto"/>
        <w:ind w:left="1276" w:hanging="283"/>
        <w:jc w:val="both"/>
        <w:rPr>
          <w:rFonts w:ascii="Arial" w:eastAsia="Calibri" w:hAnsi="Arial" w:cs="Arial"/>
          <w:lang w:eastAsia="en-US"/>
        </w:rPr>
      </w:pPr>
      <w:r w:rsidRPr="008E1874">
        <w:rPr>
          <w:rFonts w:ascii="Arial" w:eastAsia="Calibri" w:hAnsi="Arial" w:cs="Arial"/>
          <w:lang w:eastAsia="en-US"/>
        </w:rPr>
        <w:t xml:space="preserve">pojemnik </w:t>
      </w:r>
      <w:r w:rsidR="00121882">
        <w:rPr>
          <w:rFonts w:ascii="Arial" w:eastAsia="Calibri" w:hAnsi="Arial" w:cs="Arial"/>
          <w:lang w:eastAsia="en-US"/>
        </w:rPr>
        <w:t xml:space="preserve">i worki </w:t>
      </w:r>
      <w:r w:rsidRPr="008E1874">
        <w:rPr>
          <w:rFonts w:ascii="Arial" w:eastAsia="Calibri" w:hAnsi="Arial" w:cs="Arial"/>
          <w:lang w:eastAsia="en-US"/>
        </w:rPr>
        <w:t>frakcji odpady ulegające biodegradacji</w:t>
      </w:r>
      <w:r w:rsidR="00121882">
        <w:rPr>
          <w:rFonts w:ascii="Arial" w:eastAsia="Calibri" w:hAnsi="Arial" w:cs="Arial"/>
          <w:lang w:eastAsia="en-US"/>
        </w:rPr>
        <w:t>, w tym zielone</w:t>
      </w:r>
      <w:r w:rsidRPr="008E1874">
        <w:rPr>
          <w:rFonts w:ascii="Arial" w:eastAsia="Calibri" w:hAnsi="Arial" w:cs="Arial"/>
          <w:lang w:eastAsia="en-US"/>
        </w:rPr>
        <w:t>:</w:t>
      </w:r>
    </w:p>
    <w:p w:rsidR="00985C97" w:rsidRPr="008E1874" w:rsidRDefault="00985C97" w:rsidP="00985C97">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lang w:eastAsia="en-US"/>
        </w:rPr>
        <w:t xml:space="preserve">- </w:t>
      </w:r>
      <w:r w:rsidRPr="008E1874">
        <w:rPr>
          <w:rFonts w:ascii="Arial" w:eastAsia="Calibri" w:hAnsi="Arial" w:cs="Arial"/>
          <w:b/>
          <w:lang w:eastAsia="en-US"/>
        </w:rPr>
        <w:t>NALEŻY WRZUCAĆ</w:t>
      </w:r>
      <w:r w:rsidRPr="008E1874">
        <w:rPr>
          <w:rFonts w:ascii="Arial" w:eastAsia="Calibri" w:hAnsi="Arial" w:cs="Arial"/>
          <w:lang w:eastAsia="en-US"/>
        </w:rPr>
        <w:t xml:space="preserve"> – obierki z warzyw i owoców, skorupki jaj, stare pieczywo, fusy po kawie (również z filtrem papierowym) i herbacie, łupiny orzechów, ziarna i pestki, zwiędłe kwiaty i rośliny, odpady z ogrodów (trawa, liście, gałązki itp.), opakowania z foli biodegradowalnej.</w:t>
      </w:r>
    </w:p>
    <w:p w:rsidR="005400F9" w:rsidRDefault="00985C97" w:rsidP="005400F9">
      <w:pPr>
        <w:pStyle w:val="Akapitzlist"/>
        <w:autoSpaceDE w:val="0"/>
        <w:autoSpaceDN w:val="0"/>
        <w:adjustRightInd w:val="0"/>
        <w:spacing w:line="360" w:lineRule="auto"/>
        <w:ind w:left="1134"/>
        <w:jc w:val="both"/>
        <w:rPr>
          <w:rFonts w:ascii="Arial" w:eastAsia="Calibri" w:hAnsi="Arial" w:cs="Arial"/>
          <w:lang w:eastAsia="en-US"/>
        </w:rPr>
      </w:pPr>
      <w:r w:rsidRPr="008E1874">
        <w:rPr>
          <w:rFonts w:ascii="Arial" w:eastAsia="Calibri" w:hAnsi="Arial" w:cs="Arial"/>
          <w:lang w:eastAsia="en-US"/>
        </w:rPr>
        <w:t xml:space="preserve">- </w:t>
      </w:r>
      <w:r w:rsidRPr="008E1874">
        <w:rPr>
          <w:rFonts w:ascii="Arial" w:eastAsia="Calibri" w:hAnsi="Arial" w:cs="Arial"/>
          <w:b/>
          <w:lang w:eastAsia="en-US"/>
        </w:rPr>
        <w:t>ZABRANIA SIĘ WRZUCAĆ</w:t>
      </w:r>
      <w:r w:rsidRPr="008E1874">
        <w:rPr>
          <w:rFonts w:ascii="Arial" w:eastAsia="Calibri" w:hAnsi="Arial" w:cs="Arial"/>
          <w:lang w:eastAsia="en-US"/>
        </w:rPr>
        <w:t xml:space="preserve"> – płynnych resztek jedzenia, mięsa, resztek po posiłkach, popiołu, odchodów zwierzęcych.</w:t>
      </w:r>
    </w:p>
    <w:p w:rsidR="00587C1F" w:rsidRPr="005400F9" w:rsidRDefault="00587C1F" w:rsidP="00445264">
      <w:pPr>
        <w:pStyle w:val="Akapitzlist"/>
        <w:numPr>
          <w:ilvl w:val="2"/>
          <w:numId w:val="10"/>
        </w:numPr>
        <w:autoSpaceDE w:val="0"/>
        <w:autoSpaceDN w:val="0"/>
        <w:adjustRightInd w:val="0"/>
        <w:spacing w:line="360" w:lineRule="auto"/>
        <w:ind w:left="1134"/>
        <w:jc w:val="both"/>
        <w:rPr>
          <w:rFonts w:ascii="Arial" w:eastAsia="Calibri" w:hAnsi="Arial" w:cs="Arial"/>
          <w:lang w:eastAsia="en-US"/>
        </w:rPr>
      </w:pPr>
      <w:r w:rsidRPr="005400F9">
        <w:rPr>
          <w:rFonts w:ascii="Arial" w:eastAsia="Calibri" w:hAnsi="Arial" w:cs="Arial"/>
          <w:lang w:eastAsia="en-US"/>
        </w:rPr>
        <w:t>Wszystkie worki/pojemniki/kontenery</w:t>
      </w:r>
      <w:r w:rsidR="007C7F4C">
        <w:rPr>
          <w:rFonts w:ascii="Arial" w:eastAsia="Calibri" w:hAnsi="Arial" w:cs="Arial"/>
          <w:lang w:eastAsia="en-US"/>
        </w:rPr>
        <w:t>/zbiorniki</w:t>
      </w:r>
      <w:r w:rsidRPr="005400F9">
        <w:rPr>
          <w:rFonts w:ascii="Arial" w:eastAsia="Calibri" w:hAnsi="Arial" w:cs="Arial"/>
          <w:lang w:eastAsia="en-US"/>
        </w:rPr>
        <w:t xml:space="preserve"> winny zawierać dane ko</w:t>
      </w:r>
      <w:r w:rsidR="005400F9">
        <w:rPr>
          <w:rFonts w:ascii="Arial" w:eastAsia="Calibri" w:hAnsi="Arial" w:cs="Arial"/>
          <w:lang w:eastAsia="en-US"/>
        </w:rPr>
        <w:t xml:space="preserve">ntaktowe Wykonawcy usługi, </w:t>
      </w:r>
      <w:r w:rsidRPr="005400F9">
        <w:rPr>
          <w:rFonts w:ascii="Arial" w:eastAsia="Calibri" w:hAnsi="Arial" w:cs="Arial"/>
          <w:lang w:eastAsia="en-US"/>
        </w:rPr>
        <w:t>a</w:t>
      </w:r>
      <w:r w:rsidR="00763D16">
        <w:rPr>
          <w:rFonts w:ascii="Arial" w:eastAsia="Calibri" w:hAnsi="Arial" w:cs="Arial"/>
          <w:lang w:eastAsia="en-US"/>
        </w:rPr>
        <w:t> </w:t>
      </w:r>
      <w:r w:rsidRPr="005400F9">
        <w:rPr>
          <w:rFonts w:ascii="Arial" w:eastAsia="Calibri" w:hAnsi="Arial" w:cs="Arial"/>
          <w:lang w:eastAsia="en-US"/>
        </w:rPr>
        <w:t>mianowicie logo wraz z numerem telefonu oraz adresem strony internetowej.</w:t>
      </w:r>
      <w:r w:rsidR="005400F9" w:rsidRPr="005400F9">
        <w:rPr>
          <w:rFonts w:ascii="Arial" w:eastAsia="Calibri" w:hAnsi="Arial" w:cs="Arial"/>
          <w:lang w:eastAsia="en-US"/>
        </w:rPr>
        <w:t xml:space="preserve"> Jednocześnie </w:t>
      </w:r>
      <w:r w:rsidR="006A63BE">
        <w:rPr>
          <w:rFonts w:ascii="Arial" w:eastAsia="Calibri" w:hAnsi="Arial" w:cs="Arial"/>
          <w:lang w:eastAsia="en-US"/>
        </w:rPr>
        <w:t xml:space="preserve">Wykonawca dokona </w:t>
      </w:r>
      <w:r w:rsidR="005400F9" w:rsidRPr="005400F9">
        <w:rPr>
          <w:rFonts w:ascii="Arial" w:eastAsia="Calibri" w:hAnsi="Arial" w:cs="Arial"/>
          <w:lang w:eastAsia="en-US"/>
        </w:rPr>
        <w:t xml:space="preserve"> dodatkowego oznakowania pojemników</w:t>
      </w:r>
      <w:r w:rsidR="00445264">
        <w:rPr>
          <w:rFonts w:ascii="Arial" w:eastAsia="Calibri" w:hAnsi="Arial" w:cs="Arial"/>
          <w:lang w:eastAsia="en-US"/>
        </w:rPr>
        <w:t xml:space="preserve"> przeznaczonych do zbiórki odpadów zmieszanych</w:t>
      </w:r>
      <w:r w:rsidR="005400F9" w:rsidRPr="005400F9">
        <w:rPr>
          <w:rFonts w:ascii="Arial" w:eastAsia="Calibri" w:hAnsi="Arial" w:cs="Arial"/>
          <w:lang w:eastAsia="en-US"/>
        </w:rPr>
        <w:t xml:space="preserve"> naklejkami informującymi o</w:t>
      </w:r>
      <w:r w:rsidR="00763D16">
        <w:rPr>
          <w:rFonts w:ascii="Arial" w:eastAsia="Calibri" w:hAnsi="Arial" w:cs="Arial"/>
          <w:lang w:eastAsia="en-US"/>
        </w:rPr>
        <w:t> </w:t>
      </w:r>
      <w:r w:rsidR="005400F9" w:rsidRPr="005400F9">
        <w:rPr>
          <w:rFonts w:ascii="Arial" w:eastAsia="Calibri" w:hAnsi="Arial" w:cs="Arial"/>
          <w:lang w:eastAsia="en-US"/>
        </w:rPr>
        <w:t>możliwości zdeponowania w</w:t>
      </w:r>
      <w:r w:rsidR="00276B3E">
        <w:rPr>
          <w:rFonts w:ascii="Arial" w:eastAsia="Calibri" w:hAnsi="Arial" w:cs="Arial"/>
          <w:lang w:eastAsia="en-US"/>
        </w:rPr>
        <w:t> </w:t>
      </w:r>
      <w:r w:rsidR="005400F9" w:rsidRPr="005400F9">
        <w:rPr>
          <w:rFonts w:ascii="Arial" w:eastAsia="Calibri" w:hAnsi="Arial" w:cs="Arial"/>
          <w:lang w:eastAsia="en-US"/>
        </w:rPr>
        <w:t>nich odchodów zwierzęcych</w:t>
      </w:r>
      <w:r w:rsidR="006A63BE">
        <w:rPr>
          <w:rFonts w:ascii="Arial" w:eastAsia="Calibri" w:hAnsi="Arial" w:cs="Arial"/>
          <w:lang w:eastAsia="en-US"/>
        </w:rPr>
        <w:t>, które zostaną dostarczone przez Zamawiającego</w:t>
      </w:r>
      <w:r w:rsidR="005400F9" w:rsidRPr="005400F9">
        <w:rPr>
          <w:rFonts w:ascii="Arial" w:eastAsia="Calibri" w:hAnsi="Arial" w:cs="Arial"/>
          <w:lang w:eastAsia="en-US"/>
        </w:rPr>
        <w:t xml:space="preserve">. </w:t>
      </w:r>
    </w:p>
    <w:p w:rsidR="00F63B2B" w:rsidRPr="00F63B2B" w:rsidRDefault="001D6BC3" w:rsidP="00445264">
      <w:pPr>
        <w:pStyle w:val="Akapitzlist"/>
        <w:numPr>
          <w:ilvl w:val="2"/>
          <w:numId w:val="10"/>
        </w:numPr>
        <w:tabs>
          <w:tab w:val="left" w:pos="993"/>
          <w:tab w:val="left" w:pos="1134"/>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Wytrzymałość</w:t>
      </w:r>
      <w:r w:rsidR="0018791D" w:rsidRPr="008E1874">
        <w:rPr>
          <w:rFonts w:ascii="Arial" w:eastAsia="Calibri" w:hAnsi="Arial" w:cs="Arial"/>
          <w:lang w:eastAsia="en-US"/>
        </w:rPr>
        <w:t xml:space="preserve"> pojemników oraz gramatura</w:t>
      </w:r>
      <w:r w:rsidRPr="008E1874">
        <w:rPr>
          <w:rFonts w:ascii="Arial" w:eastAsia="Calibri" w:hAnsi="Arial" w:cs="Arial"/>
          <w:lang w:eastAsia="en-US"/>
        </w:rPr>
        <w:t xml:space="preserve"> w</w:t>
      </w:r>
      <w:r w:rsidR="0018791D" w:rsidRPr="008E1874">
        <w:rPr>
          <w:rFonts w:ascii="Arial" w:eastAsia="Calibri" w:hAnsi="Arial" w:cs="Arial"/>
          <w:lang w:eastAsia="en-US"/>
        </w:rPr>
        <w:t xml:space="preserve">orków przeznaczonych do zbiórki </w:t>
      </w:r>
      <w:r w:rsidR="00E055F6" w:rsidRPr="008E1874">
        <w:rPr>
          <w:rFonts w:ascii="Arial" w:eastAsia="Calibri" w:hAnsi="Arial" w:cs="Arial"/>
          <w:lang w:eastAsia="en-US"/>
        </w:rPr>
        <w:t xml:space="preserve">poszczególnych frakcji </w:t>
      </w:r>
      <w:r w:rsidRPr="008E1874">
        <w:rPr>
          <w:rFonts w:ascii="Arial" w:eastAsia="Calibri" w:hAnsi="Arial" w:cs="Arial"/>
          <w:lang w:eastAsia="en-US"/>
        </w:rPr>
        <w:t>odpadów winna gwarant</w:t>
      </w:r>
      <w:r w:rsidR="00615520">
        <w:rPr>
          <w:rFonts w:ascii="Arial" w:eastAsia="Calibri" w:hAnsi="Arial" w:cs="Arial"/>
          <w:lang w:eastAsia="en-US"/>
        </w:rPr>
        <w:t xml:space="preserve">ować możliwość ich zgromadzenia </w:t>
      </w:r>
      <w:r w:rsidR="00615520">
        <w:rPr>
          <w:rFonts w:ascii="Arial" w:eastAsia="Calibri" w:hAnsi="Arial" w:cs="Arial"/>
          <w:lang w:eastAsia="en-US"/>
        </w:rPr>
        <w:br/>
      </w:r>
      <w:r w:rsidRPr="008E1874">
        <w:rPr>
          <w:rFonts w:ascii="Arial" w:eastAsia="Calibri" w:hAnsi="Arial" w:cs="Arial"/>
          <w:lang w:eastAsia="en-US"/>
        </w:rPr>
        <w:t xml:space="preserve">z uwzględnieniem ciężaru </w:t>
      </w:r>
      <w:r w:rsidR="00E055F6" w:rsidRPr="008E1874">
        <w:rPr>
          <w:rFonts w:ascii="Arial" w:eastAsia="Calibri" w:hAnsi="Arial" w:cs="Arial"/>
          <w:lang w:eastAsia="en-US"/>
        </w:rPr>
        <w:t>każdej</w:t>
      </w:r>
      <w:r w:rsidRPr="008E1874">
        <w:rPr>
          <w:rFonts w:ascii="Arial" w:eastAsia="Calibri" w:hAnsi="Arial" w:cs="Arial"/>
          <w:lang w:eastAsia="en-US"/>
        </w:rPr>
        <w:t xml:space="preserve"> frakcji odpadów komunalnych.</w:t>
      </w:r>
    </w:p>
    <w:p w:rsidR="00EA375E" w:rsidRPr="008E1874" w:rsidRDefault="00F57FBE"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 xml:space="preserve">W celu rozstrzygnięcia spornych sytuacji dotyczących </w:t>
      </w:r>
      <w:r w:rsidR="002B364B" w:rsidRPr="008E1874">
        <w:rPr>
          <w:rFonts w:ascii="Arial" w:eastAsia="Calibri" w:hAnsi="Arial" w:cs="Arial"/>
          <w:lang w:eastAsia="en-US"/>
        </w:rPr>
        <w:t>braku realizacji wyposażenia nieruchomości w pojemnik/i</w:t>
      </w:r>
      <w:r w:rsidR="005A69DF">
        <w:rPr>
          <w:rFonts w:ascii="Arial" w:eastAsia="Calibri" w:hAnsi="Arial" w:cs="Arial"/>
          <w:lang w:eastAsia="en-US"/>
        </w:rPr>
        <w:t>, worki, kontener/y</w:t>
      </w:r>
      <w:r w:rsidR="002B364B" w:rsidRPr="008E1874">
        <w:rPr>
          <w:rFonts w:ascii="Arial" w:eastAsia="Calibri" w:hAnsi="Arial" w:cs="Arial"/>
          <w:lang w:eastAsia="en-US"/>
        </w:rPr>
        <w:t xml:space="preserve"> do zbiórki odpadów komunalnych wskazane jest posiadanie przez Wykonawcę potwierdzenia prawidłowej realizacji usługi.</w:t>
      </w:r>
    </w:p>
    <w:p w:rsidR="004212CE" w:rsidRDefault="001D6BC3" w:rsidP="00DF2FB0">
      <w:pPr>
        <w:pStyle w:val="Akapitzlist"/>
        <w:numPr>
          <w:ilvl w:val="2"/>
          <w:numId w:val="10"/>
        </w:numPr>
        <w:tabs>
          <w:tab w:val="left" w:pos="993"/>
          <w:tab w:val="left" w:pos="1134"/>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Zamawiający nie bierze odpowiedzialności za rozdysponowane przez Wykonawcę pojemniki do zbierania odpadów komunalnych w szczególności za ic</w:t>
      </w:r>
      <w:r w:rsidR="00E055F6" w:rsidRPr="008E1874">
        <w:rPr>
          <w:rFonts w:ascii="Arial" w:eastAsia="Calibri" w:hAnsi="Arial" w:cs="Arial"/>
          <w:lang w:eastAsia="en-US"/>
        </w:rPr>
        <w:t>h zniszczenie, utratę, zużycie.</w:t>
      </w:r>
    </w:p>
    <w:p w:rsidR="005A69DF" w:rsidRDefault="005A69DF"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Pr>
          <w:rFonts w:ascii="Arial" w:eastAsia="Calibri" w:hAnsi="Arial" w:cs="Arial"/>
          <w:lang w:eastAsia="en-US"/>
        </w:rPr>
        <w:t>W przypadku uszkodzenia/zniszczenia pojemników/kontenerów stanowiących własność Wykonawcy będącego wynikiem niewłaściwej eksploatacji, a także ich dewastacj</w:t>
      </w:r>
      <w:r w:rsidR="00CC0CEC">
        <w:rPr>
          <w:rFonts w:ascii="Arial" w:eastAsia="Calibri" w:hAnsi="Arial" w:cs="Arial"/>
          <w:lang w:eastAsia="en-US"/>
        </w:rPr>
        <w:t xml:space="preserve">ę </w:t>
      </w:r>
      <w:r>
        <w:rPr>
          <w:rFonts w:ascii="Arial" w:eastAsia="Calibri" w:hAnsi="Arial" w:cs="Arial"/>
          <w:lang w:eastAsia="en-US"/>
        </w:rPr>
        <w:t xml:space="preserve">przez użytkowników lub osoby trzecie ponowne wyposażenie PW </w:t>
      </w:r>
      <w:r w:rsidR="00121882">
        <w:rPr>
          <w:rFonts w:ascii="Arial" w:eastAsia="Calibri" w:hAnsi="Arial" w:cs="Arial"/>
          <w:lang w:eastAsia="en-US"/>
        </w:rPr>
        <w:t xml:space="preserve">w odpowiednie pojemniki </w:t>
      </w:r>
      <w:r>
        <w:rPr>
          <w:rFonts w:ascii="Arial" w:eastAsia="Calibri" w:hAnsi="Arial" w:cs="Arial"/>
          <w:lang w:eastAsia="en-US"/>
        </w:rPr>
        <w:t>leży po stronie użytkowników.</w:t>
      </w:r>
    </w:p>
    <w:p w:rsidR="001978F7" w:rsidRDefault="001978F7"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Pr>
          <w:rFonts w:ascii="Arial" w:eastAsia="Calibri" w:hAnsi="Arial" w:cs="Arial"/>
          <w:lang w:eastAsia="en-US"/>
        </w:rPr>
        <w:t>Wykonawca jest zobowiązany do jak najszybszego powiadamiania gminy o stwierdzonych uszkodzeniach/zni</w:t>
      </w:r>
      <w:r w:rsidR="00664C57">
        <w:rPr>
          <w:rFonts w:ascii="Arial" w:eastAsia="Calibri" w:hAnsi="Arial" w:cs="Arial"/>
          <w:lang w:eastAsia="en-US"/>
        </w:rPr>
        <w:t>s</w:t>
      </w:r>
      <w:r w:rsidR="00445264">
        <w:rPr>
          <w:rFonts w:ascii="Arial" w:eastAsia="Calibri" w:hAnsi="Arial" w:cs="Arial"/>
          <w:lang w:eastAsia="en-US"/>
        </w:rPr>
        <w:t>zczeniach opisanych w pkt 6.2.14</w:t>
      </w:r>
      <w:r w:rsidR="00121882">
        <w:rPr>
          <w:rFonts w:ascii="Arial" w:eastAsia="Calibri" w:hAnsi="Arial" w:cs="Arial"/>
          <w:lang w:eastAsia="en-US"/>
        </w:rPr>
        <w:t>.</w:t>
      </w:r>
      <w:r>
        <w:rPr>
          <w:rFonts w:ascii="Arial" w:eastAsia="Calibri" w:hAnsi="Arial" w:cs="Arial"/>
          <w:lang w:eastAsia="en-US"/>
        </w:rPr>
        <w:t xml:space="preserve"> również w przypadku pojemników stanowiących własność prywatną.</w:t>
      </w:r>
      <w:r w:rsidR="00A0137B">
        <w:rPr>
          <w:rFonts w:ascii="Arial" w:eastAsia="Calibri" w:hAnsi="Arial" w:cs="Arial"/>
          <w:lang w:eastAsia="en-US"/>
        </w:rPr>
        <w:t xml:space="preserve"> Zgłoszenie powinno być poparte dokumentacj</w:t>
      </w:r>
      <w:r w:rsidR="00CC0CEC">
        <w:rPr>
          <w:rFonts w:ascii="Arial" w:eastAsia="Calibri" w:hAnsi="Arial" w:cs="Arial"/>
          <w:lang w:eastAsia="en-US"/>
        </w:rPr>
        <w:t xml:space="preserve">ą </w:t>
      </w:r>
      <w:r w:rsidR="00A0137B">
        <w:rPr>
          <w:rFonts w:ascii="Arial" w:eastAsia="Calibri" w:hAnsi="Arial" w:cs="Arial"/>
          <w:lang w:eastAsia="en-US"/>
        </w:rPr>
        <w:t>fotograficzną, która jednoznacznie pozwoli zidentyfikować PW.</w:t>
      </w:r>
    </w:p>
    <w:p w:rsidR="00FB4F40" w:rsidRDefault="001978F7"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Pr>
          <w:rFonts w:ascii="Arial" w:eastAsia="Calibri" w:hAnsi="Arial" w:cs="Arial"/>
          <w:lang w:eastAsia="en-US"/>
        </w:rPr>
        <w:lastRenderedPageBreak/>
        <w:t xml:space="preserve">Jeżeli </w:t>
      </w:r>
      <w:r w:rsidRPr="001978F7">
        <w:rPr>
          <w:rFonts w:ascii="Arial" w:eastAsia="Calibri" w:hAnsi="Arial" w:cs="Arial"/>
          <w:lang w:eastAsia="en-US"/>
        </w:rPr>
        <w:t xml:space="preserve">uszkodzenia pojemników/kontenerów/zbiorników </w:t>
      </w:r>
      <w:r>
        <w:rPr>
          <w:rFonts w:ascii="Arial" w:eastAsia="Calibri" w:hAnsi="Arial" w:cs="Arial"/>
          <w:lang w:eastAsia="en-US"/>
        </w:rPr>
        <w:t>nastąpiły w trakcie</w:t>
      </w:r>
      <w:r w:rsidRPr="001978F7">
        <w:rPr>
          <w:rFonts w:ascii="Arial" w:eastAsia="Calibri" w:hAnsi="Arial" w:cs="Arial"/>
          <w:lang w:eastAsia="en-US"/>
        </w:rPr>
        <w:t xml:space="preserve"> realizacji usługi</w:t>
      </w:r>
      <w:r>
        <w:rPr>
          <w:rFonts w:ascii="Arial" w:eastAsia="Calibri" w:hAnsi="Arial" w:cs="Arial"/>
          <w:lang w:eastAsia="en-US"/>
        </w:rPr>
        <w:t xml:space="preserve"> Wykonawca jest zobowiązany</w:t>
      </w:r>
      <w:r w:rsidR="00F63B2B">
        <w:rPr>
          <w:rFonts w:ascii="Arial" w:eastAsia="Calibri" w:hAnsi="Arial" w:cs="Arial"/>
          <w:lang w:eastAsia="en-US"/>
        </w:rPr>
        <w:t xml:space="preserve"> do ich niezwłocznej wymiany</w:t>
      </w:r>
      <w:r w:rsidRPr="001978F7">
        <w:rPr>
          <w:rFonts w:ascii="Arial" w:eastAsia="Calibri" w:hAnsi="Arial" w:cs="Arial"/>
          <w:lang w:eastAsia="en-US"/>
        </w:rPr>
        <w:t xml:space="preserve"> bądź pokrycia kosztów naprawy</w:t>
      </w:r>
      <w:r>
        <w:rPr>
          <w:rFonts w:ascii="Arial" w:eastAsia="Calibri" w:hAnsi="Arial" w:cs="Arial"/>
          <w:lang w:eastAsia="en-US"/>
        </w:rPr>
        <w:t>/zakupu</w:t>
      </w:r>
      <w:r w:rsidRPr="001978F7">
        <w:rPr>
          <w:rFonts w:ascii="Arial" w:eastAsia="Calibri" w:hAnsi="Arial" w:cs="Arial"/>
          <w:lang w:eastAsia="en-US"/>
        </w:rPr>
        <w:t xml:space="preserve"> jeżeli stanowią własność prywatną.</w:t>
      </w:r>
    </w:p>
    <w:p w:rsidR="005A69DF" w:rsidRPr="00982962" w:rsidRDefault="00FB4F40" w:rsidP="00DF2FB0">
      <w:pPr>
        <w:pStyle w:val="Akapitzlist"/>
        <w:numPr>
          <w:ilvl w:val="2"/>
          <w:numId w:val="10"/>
        </w:numPr>
        <w:tabs>
          <w:tab w:val="left" w:pos="1134"/>
        </w:tabs>
        <w:spacing w:line="360" w:lineRule="auto"/>
        <w:ind w:left="993" w:hanging="567"/>
        <w:jc w:val="both"/>
        <w:rPr>
          <w:rFonts w:ascii="Arial" w:hAnsi="Arial" w:cs="Arial"/>
          <w:b/>
        </w:rPr>
      </w:pPr>
      <w:r w:rsidRPr="00982962">
        <w:rPr>
          <w:rFonts w:ascii="Arial" w:eastAsia="Calibri" w:hAnsi="Arial" w:cs="Arial"/>
          <w:lang w:eastAsia="en-US"/>
        </w:rPr>
        <w:t>Wszystkie udostępnione przez Wykonawcę pojemniki do selektywnej zbiórki odpadów</w:t>
      </w:r>
      <w:r w:rsidR="00982962" w:rsidRPr="00982962">
        <w:rPr>
          <w:rFonts w:ascii="Arial" w:eastAsia="Calibri" w:hAnsi="Arial" w:cs="Arial"/>
          <w:lang w:eastAsia="en-US"/>
        </w:rPr>
        <w:t xml:space="preserve"> o</w:t>
      </w:r>
      <w:r w:rsidR="00763D16">
        <w:rPr>
          <w:rFonts w:ascii="Arial" w:eastAsia="Calibri" w:hAnsi="Arial" w:cs="Arial"/>
          <w:lang w:eastAsia="en-US"/>
        </w:rPr>
        <w:t> </w:t>
      </w:r>
      <w:r w:rsidR="00982962" w:rsidRPr="00982962">
        <w:rPr>
          <w:rFonts w:ascii="Arial" w:eastAsia="Calibri" w:hAnsi="Arial" w:cs="Arial"/>
          <w:lang w:eastAsia="en-US"/>
        </w:rPr>
        <w:t>objętości 1100 litrów</w:t>
      </w:r>
      <w:r w:rsidRPr="00982962">
        <w:rPr>
          <w:rFonts w:ascii="Arial" w:eastAsia="Calibri" w:hAnsi="Arial" w:cs="Arial"/>
          <w:lang w:eastAsia="en-US"/>
        </w:rPr>
        <w:t xml:space="preserve"> </w:t>
      </w:r>
      <w:r w:rsidR="00CC0CEC">
        <w:rPr>
          <w:rFonts w:ascii="Arial" w:eastAsia="Calibri" w:hAnsi="Arial" w:cs="Arial"/>
          <w:lang w:eastAsia="en-US"/>
        </w:rPr>
        <w:t xml:space="preserve">oprócz wymogów określonych w regulaminie </w:t>
      </w:r>
      <w:r w:rsidRPr="00982962">
        <w:rPr>
          <w:rFonts w:ascii="Arial" w:eastAsia="Calibri" w:hAnsi="Arial" w:cs="Arial"/>
          <w:lang w:eastAsia="en-US"/>
        </w:rPr>
        <w:t>muszą być zamykane i</w:t>
      </w:r>
      <w:r w:rsidR="00860B48">
        <w:rPr>
          <w:rFonts w:ascii="Arial" w:eastAsia="Calibri" w:hAnsi="Arial" w:cs="Arial"/>
          <w:lang w:eastAsia="en-US"/>
        </w:rPr>
        <w:t> </w:t>
      </w:r>
      <w:r w:rsidRPr="00982962">
        <w:rPr>
          <w:rFonts w:ascii="Arial" w:eastAsia="Calibri" w:hAnsi="Arial" w:cs="Arial"/>
          <w:lang w:eastAsia="en-US"/>
        </w:rPr>
        <w:t xml:space="preserve">posiadać </w:t>
      </w:r>
      <w:r w:rsidR="006A6C2C">
        <w:rPr>
          <w:rFonts w:ascii="Arial" w:eastAsia="Calibri" w:hAnsi="Arial" w:cs="Arial"/>
          <w:lang w:eastAsia="en-US"/>
        </w:rPr>
        <w:t xml:space="preserve">dodatkowe </w:t>
      </w:r>
      <w:r w:rsidRPr="00982962">
        <w:rPr>
          <w:rFonts w:ascii="Arial" w:eastAsia="Calibri" w:hAnsi="Arial" w:cs="Arial"/>
          <w:lang w:eastAsia="en-US"/>
        </w:rPr>
        <w:t>otwory wsypowe</w:t>
      </w:r>
      <w:r w:rsidR="00CC0CEC">
        <w:rPr>
          <w:rFonts w:ascii="Arial" w:eastAsia="Calibri" w:hAnsi="Arial" w:cs="Arial"/>
          <w:lang w:eastAsia="en-US"/>
        </w:rPr>
        <w:t xml:space="preserve"> na klapach</w:t>
      </w:r>
      <w:r w:rsidRPr="00982962">
        <w:rPr>
          <w:rFonts w:ascii="Arial" w:eastAsia="Calibri" w:hAnsi="Arial" w:cs="Arial"/>
          <w:lang w:eastAsia="en-US"/>
        </w:rPr>
        <w:t xml:space="preserve">. Pojemniki </w:t>
      </w:r>
      <w:r w:rsidR="00982962" w:rsidRPr="00982962">
        <w:rPr>
          <w:rFonts w:ascii="Arial" w:eastAsia="Calibri" w:hAnsi="Arial" w:cs="Arial"/>
          <w:lang w:eastAsia="en-US"/>
        </w:rPr>
        <w:t>po</w:t>
      </w:r>
      <w:r w:rsidRPr="00982962">
        <w:rPr>
          <w:rFonts w:ascii="Arial" w:eastAsia="Calibri" w:hAnsi="Arial" w:cs="Arial"/>
          <w:lang w:eastAsia="en-US"/>
        </w:rPr>
        <w:t>winny posiadać tą sama wkładkę umożliwiaj</w:t>
      </w:r>
      <w:r w:rsidR="00982962" w:rsidRPr="00982962">
        <w:rPr>
          <w:rFonts w:ascii="Arial" w:eastAsia="Calibri" w:hAnsi="Arial" w:cs="Arial"/>
          <w:lang w:eastAsia="en-US"/>
        </w:rPr>
        <w:t>ącą ich otwarcie jednym kluczem, a o</w:t>
      </w:r>
      <w:r w:rsidRPr="00982962">
        <w:rPr>
          <w:rFonts w:ascii="Arial" w:eastAsia="Calibri" w:hAnsi="Arial" w:cs="Arial"/>
          <w:lang w:eastAsia="en-US"/>
        </w:rPr>
        <w:t xml:space="preserve">twory wsypowe </w:t>
      </w:r>
      <w:r w:rsidR="00982962" w:rsidRPr="00982962">
        <w:rPr>
          <w:rFonts w:ascii="Arial" w:eastAsia="Calibri" w:hAnsi="Arial" w:cs="Arial"/>
          <w:lang w:eastAsia="en-US"/>
        </w:rPr>
        <w:t>zabezpieczone</w:t>
      </w:r>
      <w:r w:rsidRPr="00982962">
        <w:rPr>
          <w:rFonts w:ascii="Arial" w:eastAsia="Calibri" w:hAnsi="Arial" w:cs="Arial"/>
          <w:lang w:eastAsia="en-US"/>
        </w:rPr>
        <w:t xml:space="preserve"> w</w:t>
      </w:r>
      <w:r w:rsidR="0071277A">
        <w:rPr>
          <w:rFonts w:ascii="Arial" w:eastAsia="Calibri" w:hAnsi="Arial" w:cs="Arial"/>
          <w:lang w:eastAsia="en-US"/>
        </w:rPr>
        <w:t> </w:t>
      </w:r>
      <w:r w:rsidRPr="00982962">
        <w:rPr>
          <w:rFonts w:ascii="Arial" w:eastAsia="Calibri" w:hAnsi="Arial" w:cs="Arial"/>
          <w:lang w:eastAsia="en-US"/>
        </w:rPr>
        <w:t xml:space="preserve">sposób uniemożliwiający opróżnienie pojemnika. Wykonawca jest zobowiązany do przekazania Zamawiającemu jednego egzemplarza kluczy najpóźniej w dniu rozpoczęcia </w:t>
      </w:r>
      <w:r w:rsidR="00CC0CEC">
        <w:rPr>
          <w:rFonts w:ascii="Arial" w:eastAsia="Calibri" w:hAnsi="Arial" w:cs="Arial"/>
          <w:lang w:eastAsia="en-US"/>
        </w:rPr>
        <w:t xml:space="preserve">realizacji </w:t>
      </w:r>
      <w:r w:rsidRPr="00982962">
        <w:rPr>
          <w:rFonts w:ascii="Arial" w:eastAsia="Calibri" w:hAnsi="Arial" w:cs="Arial"/>
          <w:lang w:eastAsia="en-US"/>
        </w:rPr>
        <w:t>usługi.</w:t>
      </w:r>
      <w:r w:rsidR="005A69DF" w:rsidRPr="00982962">
        <w:rPr>
          <w:rFonts w:ascii="Arial" w:eastAsia="Calibri" w:hAnsi="Arial" w:cs="Arial"/>
          <w:lang w:eastAsia="en-US"/>
        </w:rPr>
        <w:t xml:space="preserve"> </w:t>
      </w:r>
    </w:p>
    <w:p w:rsidR="004E0736" w:rsidRPr="00A0137B" w:rsidRDefault="00E055F6" w:rsidP="00DF2FB0">
      <w:pPr>
        <w:pStyle w:val="Akapitzlist"/>
        <w:numPr>
          <w:ilvl w:val="1"/>
          <w:numId w:val="10"/>
        </w:numPr>
        <w:spacing w:line="360" w:lineRule="auto"/>
        <w:ind w:left="426"/>
        <w:jc w:val="both"/>
        <w:rPr>
          <w:rFonts w:ascii="Arial" w:hAnsi="Arial" w:cs="Arial"/>
          <w:b/>
        </w:rPr>
      </w:pPr>
      <w:r w:rsidRPr="00A0137B">
        <w:rPr>
          <w:rFonts w:ascii="Arial" w:hAnsi="Arial" w:cs="Arial"/>
          <w:b/>
        </w:rPr>
        <w:t>C</w:t>
      </w:r>
      <w:r w:rsidR="00F62746" w:rsidRPr="00A0137B">
        <w:rPr>
          <w:rFonts w:ascii="Arial" w:hAnsi="Arial" w:cs="Arial"/>
          <w:b/>
        </w:rPr>
        <w:t>zęstotliwość odbierania odpadów komunalnych od właścicieli nieruchomości</w:t>
      </w:r>
    </w:p>
    <w:p w:rsidR="00E055F6" w:rsidRPr="008E1874" w:rsidRDefault="00E055F6" w:rsidP="00DF2FB0">
      <w:pPr>
        <w:pStyle w:val="Akapitzlist"/>
        <w:numPr>
          <w:ilvl w:val="2"/>
          <w:numId w:val="10"/>
        </w:numPr>
        <w:spacing w:line="360" w:lineRule="auto"/>
        <w:ind w:left="993" w:hanging="567"/>
        <w:jc w:val="both"/>
        <w:rPr>
          <w:rFonts w:ascii="Arial" w:hAnsi="Arial" w:cs="Arial"/>
        </w:rPr>
      </w:pPr>
      <w:r w:rsidRPr="008E1874">
        <w:rPr>
          <w:rFonts w:ascii="Arial" w:hAnsi="Arial" w:cs="Arial"/>
        </w:rPr>
        <w:t>Zbiórka odpadów komunalnych selektywnie zebranych będzie prowadzona z podziałem na następujące frakcje:</w:t>
      </w:r>
    </w:p>
    <w:p w:rsidR="00E055F6" w:rsidRPr="002227D1" w:rsidRDefault="00E055F6" w:rsidP="002227D1">
      <w:pPr>
        <w:pStyle w:val="Akapitzlist"/>
        <w:numPr>
          <w:ilvl w:val="4"/>
          <w:numId w:val="5"/>
        </w:numPr>
        <w:tabs>
          <w:tab w:val="clear" w:pos="770"/>
          <w:tab w:val="left" w:pos="1134"/>
          <w:tab w:val="num" w:pos="1418"/>
        </w:tabs>
        <w:spacing w:line="360" w:lineRule="auto"/>
        <w:ind w:firstLine="1292"/>
        <w:jc w:val="both"/>
        <w:rPr>
          <w:rFonts w:ascii="Arial" w:hAnsi="Arial" w:cs="Arial"/>
        </w:rPr>
      </w:pPr>
      <w:r w:rsidRPr="002227D1">
        <w:rPr>
          <w:rFonts w:ascii="Arial" w:hAnsi="Arial" w:cs="Arial"/>
        </w:rPr>
        <w:t>papier;</w:t>
      </w:r>
    </w:p>
    <w:p w:rsidR="00E055F6" w:rsidRPr="008E1874" w:rsidRDefault="00E055F6" w:rsidP="003E4DDF">
      <w:pPr>
        <w:numPr>
          <w:ilvl w:val="4"/>
          <w:numId w:val="5"/>
        </w:numPr>
        <w:tabs>
          <w:tab w:val="left" w:pos="1134"/>
        </w:tabs>
        <w:spacing w:line="360" w:lineRule="auto"/>
        <w:ind w:left="851" w:firstLine="142"/>
        <w:jc w:val="both"/>
        <w:rPr>
          <w:rFonts w:ascii="Arial" w:hAnsi="Arial" w:cs="Arial"/>
        </w:rPr>
      </w:pPr>
      <w:r w:rsidRPr="008E1874">
        <w:rPr>
          <w:rFonts w:ascii="Arial" w:hAnsi="Arial" w:cs="Arial"/>
        </w:rPr>
        <w:t>tworzywa sztuczne, metal i opakowania wielomateriałowe;</w:t>
      </w:r>
    </w:p>
    <w:p w:rsidR="00E055F6" w:rsidRPr="008E1874" w:rsidRDefault="00E055F6" w:rsidP="003E4DDF">
      <w:pPr>
        <w:numPr>
          <w:ilvl w:val="4"/>
          <w:numId w:val="5"/>
        </w:numPr>
        <w:tabs>
          <w:tab w:val="left" w:pos="1134"/>
        </w:tabs>
        <w:spacing w:line="360" w:lineRule="auto"/>
        <w:ind w:firstLine="1292"/>
        <w:jc w:val="both"/>
        <w:rPr>
          <w:rFonts w:ascii="Arial" w:hAnsi="Arial" w:cs="Arial"/>
        </w:rPr>
      </w:pPr>
      <w:r w:rsidRPr="008E1874">
        <w:rPr>
          <w:rFonts w:ascii="Arial" w:hAnsi="Arial" w:cs="Arial"/>
        </w:rPr>
        <w:t>szkło;</w:t>
      </w:r>
    </w:p>
    <w:p w:rsidR="00E055F6" w:rsidRPr="008E1874" w:rsidRDefault="00E055F6" w:rsidP="003E4DDF">
      <w:pPr>
        <w:numPr>
          <w:ilvl w:val="4"/>
          <w:numId w:val="5"/>
        </w:numPr>
        <w:tabs>
          <w:tab w:val="left" w:pos="1134"/>
        </w:tabs>
        <w:spacing w:line="360" w:lineRule="auto"/>
        <w:ind w:left="709" w:firstLine="284"/>
        <w:jc w:val="both"/>
        <w:rPr>
          <w:rFonts w:ascii="Arial" w:hAnsi="Arial" w:cs="Arial"/>
        </w:rPr>
      </w:pPr>
      <w:r w:rsidRPr="008E1874">
        <w:rPr>
          <w:rFonts w:ascii="Arial" w:hAnsi="Arial" w:cs="Arial"/>
        </w:rPr>
        <w:t>odpady ulegające biodegradacji, w tym odpady zielone;</w:t>
      </w:r>
    </w:p>
    <w:p w:rsidR="004E0736" w:rsidRPr="008E1874" w:rsidRDefault="00E055F6" w:rsidP="003E4DDF">
      <w:pPr>
        <w:numPr>
          <w:ilvl w:val="4"/>
          <w:numId w:val="5"/>
        </w:numPr>
        <w:tabs>
          <w:tab w:val="left" w:pos="1134"/>
        </w:tabs>
        <w:spacing w:line="360" w:lineRule="auto"/>
        <w:ind w:firstLine="1292"/>
        <w:jc w:val="both"/>
        <w:rPr>
          <w:rFonts w:ascii="Arial" w:hAnsi="Arial" w:cs="Arial"/>
        </w:rPr>
      </w:pPr>
      <w:r w:rsidRPr="008E1874">
        <w:rPr>
          <w:rFonts w:ascii="Arial" w:hAnsi="Arial" w:cs="Arial"/>
        </w:rPr>
        <w:t>przeterminowane leki i chemikalia;</w:t>
      </w:r>
    </w:p>
    <w:p w:rsidR="00E055F6" w:rsidRPr="008E1874" w:rsidRDefault="00E055F6" w:rsidP="003E4DDF">
      <w:pPr>
        <w:numPr>
          <w:ilvl w:val="4"/>
          <w:numId w:val="5"/>
        </w:numPr>
        <w:tabs>
          <w:tab w:val="left" w:pos="1134"/>
        </w:tabs>
        <w:spacing w:line="360" w:lineRule="auto"/>
        <w:ind w:firstLine="1292"/>
        <w:jc w:val="both"/>
        <w:rPr>
          <w:rFonts w:ascii="Arial" w:hAnsi="Arial" w:cs="Arial"/>
        </w:rPr>
      </w:pPr>
      <w:r w:rsidRPr="008E1874">
        <w:rPr>
          <w:rFonts w:ascii="Arial" w:hAnsi="Arial" w:cs="Arial"/>
        </w:rPr>
        <w:t>zużyte baterie i akumulatory;</w:t>
      </w:r>
    </w:p>
    <w:p w:rsidR="00E055F6" w:rsidRPr="008E1874" w:rsidRDefault="00E055F6" w:rsidP="003E4DDF">
      <w:pPr>
        <w:numPr>
          <w:ilvl w:val="4"/>
          <w:numId w:val="5"/>
        </w:numPr>
        <w:tabs>
          <w:tab w:val="left" w:pos="1134"/>
        </w:tabs>
        <w:spacing w:line="360" w:lineRule="auto"/>
        <w:ind w:firstLine="1292"/>
        <w:jc w:val="both"/>
        <w:rPr>
          <w:rFonts w:ascii="Arial" w:hAnsi="Arial" w:cs="Arial"/>
        </w:rPr>
      </w:pPr>
      <w:r w:rsidRPr="008E1874">
        <w:rPr>
          <w:rFonts w:ascii="Arial" w:hAnsi="Arial" w:cs="Arial"/>
        </w:rPr>
        <w:t>zużyty sprzęt elektryczny i elektroniczny;</w:t>
      </w:r>
    </w:p>
    <w:p w:rsidR="00E055F6" w:rsidRPr="008E1874" w:rsidRDefault="00E055F6" w:rsidP="003E4DDF">
      <w:pPr>
        <w:numPr>
          <w:ilvl w:val="4"/>
          <w:numId w:val="5"/>
        </w:numPr>
        <w:tabs>
          <w:tab w:val="left" w:pos="1134"/>
        </w:tabs>
        <w:spacing w:line="360" w:lineRule="auto"/>
        <w:ind w:firstLine="1292"/>
        <w:jc w:val="both"/>
        <w:rPr>
          <w:rFonts w:ascii="Arial" w:hAnsi="Arial" w:cs="Arial"/>
        </w:rPr>
      </w:pPr>
      <w:r w:rsidRPr="008E1874">
        <w:rPr>
          <w:rFonts w:ascii="Arial" w:hAnsi="Arial" w:cs="Arial"/>
        </w:rPr>
        <w:t>meble i inne odpady wielkogabarytowe;</w:t>
      </w:r>
    </w:p>
    <w:p w:rsidR="00E055F6" w:rsidRPr="008E1874" w:rsidRDefault="002227D1" w:rsidP="003E4DDF">
      <w:pPr>
        <w:numPr>
          <w:ilvl w:val="4"/>
          <w:numId w:val="5"/>
        </w:numPr>
        <w:tabs>
          <w:tab w:val="left" w:pos="1134"/>
        </w:tabs>
        <w:spacing w:line="360" w:lineRule="auto"/>
        <w:ind w:firstLine="1292"/>
        <w:jc w:val="both"/>
        <w:rPr>
          <w:rFonts w:ascii="Arial" w:hAnsi="Arial" w:cs="Arial"/>
        </w:rPr>
      </w:pPr>
      <w:r>
        <w:rPr>
          <w:rFonts w:ascii="Arial" w:hAnsi="Arial" w:cs="Arial"/>
        </w:rPr>
        <w:t xml:space="preserve"> </w:t>
      </w:r>
      <w:r w:rsidR="00E055F6" w:rsidRPr="008E1874">
        <w:rPr>
          <w:rFonts w:ascii="Arial" w:hAnsi="Arial" w:cs="Arial"/>
        </w:rPr>
        <w:t>zużyte opony;</w:t>
      </w:r>
    </w:p>
    <w:p w:rsidR="00E055F6" w:rsidRPr="008E1874" w:rsidRDefault="004E0736" w:rsidP="003E4DDF">
      <w:pPr>
        <w:numPr>
          <w:ilvl w:val="4"/>
          <w:numId w:val="5"/>
        </w:numPr>
        <w:tabs>
          <w:tab w:val="left" w:pos="1134"/>
        </w:tabs>
        <w:spacing w:line="360" w:lineRule="auto"/>
        <w:ind w:firstLine="1292"/>
        <w:jc w:val="both"/>
        <w:rPr>
          <w:rFonts w:ascii="Arial" w:hAnsi="Arial" w:cs="Arial"/>
        </w:rPr>
      </w:pPr>
      <w:r w:rsidRPr="008E1874">
        <w:rPr>
          <w:rFonts w:ascii="Arial" w:hAnsi="Arial" w:cs="Arial"/>
        </w:rPr>
        <w:t xml:space="preserve"> </w:t>
      </w:r>
      <w:r w:rsidR="00E055F6" w:rsidRPr="008E1874">
        <w:rPr>
          <w:rFonts w:ascii="Arial" w:hAnsi="Arial" w:cs="Arial"/>
        </w:rPr>
        <w:t>odpady budowlane i rozbiórkowe powstające w gospodarstwach domowych.</w:t>
      </w:r>
    </w:p>
    <w:p w:rsidR="00E055F6" w:rsidRPr="008E1874" w:rsidRDefault="00E055F6" w:rsidP="00DF2FB0">
      <w:pPr>
        <w:pStyle w:val="Akapitzlist"/>
        <w:numPr>
          <w:ilvl w:val="2"/>
          <w:numId w:val="10"/>
        </w:numPr>
        <w:tabs>
          <w:tab w:val="left" w:pos="1134"/>
        </w:tabs>
        <w:spacing w:line="360" w:lineRule="auto"/>
        <w:ind w:left="993" w:hanging="567"/>
        <w:jc w:val="both"/>
        <w:rPr>
          <w:rFonts w:ascii="Arial" w:hAnsi="Arial" w:cs="Arial"/>
        </w:rPr>
      </w:pPr>
      <w:r w:rsidRPr="008E1874">
        <w:rPr>
          <w:rFonts w:ascii="Arial" w:hAnsi="Arial" w:cs="Arial"/>
        </w:rPr>
        <w:t>Odbiór odpadów selektywnie</w:t>
      </w:r>
      <w:r w:rsidR="00664C57">
        <w:rPr>
          <w:rFonts w:ascii="Arial" w:hAnsi="Arial" w:cs="Arial"/>
        </w:rPr>
        <w:t xml:space="preserve"> zebranych wymienionych w pkt 6.3.1. ppkt 1) - 4</w:t>
      </w:r>
      <w:r w:rsidRPr="008E1874">
        <w:rPr>
          <w:rFonts w:ascii="Arial" w:hAnsi="Arial" w:cs="Arial"/>
        </w:rPr>
        <w:t xml:space="preserve">) oraz </w:t>
      </w:r>
      <w:r w:rsidR="00BE5EA1">
        <w:rPr>
          <w:rFonts w:ascii="Arial" w:hAnsi="Arial" w:cs="Arial"/>
        </w:rPr>
        <w:t>ppkt 8</w:t>
      </w:r>
      <w:r w:rsidRPr="008E1874">
        <w:rPr>
          <w:rFonts w:ascii="Arial" w:hAnsi="Arial" w:cs="Arial"/>
        </w:rPr>
        <w:t>) będzie prowadzony bezpośrednio od właścicieli nieruchomości, na podstawie zatwierdzonych przez Zamawiającego harmonogramów wywozu odpadów z zachowaniem minimalnej częstotliwości określonej w uchwałach Rady Miasta Zabrze.</w:t>
      </w:r>
    </w:p>
    <w:p w:rsidR="004E0736" w:rsidRPr="008E1874" w:rsidRDefault="00E055F6" w:rsidP="00DF2FB0">
      <w:pPr>
        <w:pStyle w:val="Akapitzlist"/>
        <w:numPr>
          <w:ilvl w:val="2"/>
          <w:numId w:val="10"/>
        </w:numPr>
        <w:tabs>
          <w:tab w:val="left" w:pos="1134"/>
        </w:tabs>
        <w:spacing w:line="360" w:lineRule="auto"/>
        <w:ind w:left="993" w:hanging="567"/>
        <w:jc w:val="both"/>
        <w:rPr>
          <w:rFonts w:ascii="Arial" w:hAnsi="Arial" w:cs="Arial"/>
        </w:rPr>
      </w:pPr>
      <w:r w:rsidRPr="008E1874">
        <w:rPr>
          <w:rFonts w:ascii="Arial" w:hAnsi="Arial" w:cs="Arial"/>
        </w:rPr>
        <w:t>Odbiór odpadów wskazanych w</w:t>
      </w:r>
      <w:r w:rsidR="000A62DB" w:rsidRPr="000A62DB">
        <w:rPr>
          <w:rFonts w:ascii="Arial" w:hAnsi="Arial" w:cs="Arial"/>
        </w:rPr>
        <w:t xml:space="preserve"> </w:t>
      </w:r>
      <w:r w:rsidR="000A62DB">
        <w:rPr>
          <w:rFonts w:ascii="Arial" w:hAnsi="Arial" w:cs="Arial"/>
        </w:rPr>
        <w:t>pkt 6.3.1. ppkt</w:t>
      </w:r>
      <w:r w:rsidRPr="008E1874">
        <w:rPr>
          <w:rFonts w:ascii="Arial" w:hAnsi="Arial" w:cs="Arial"/>
        </w:rPr>
        <w:t xml:space="preserve"> </w:t>
      </w:r>
      <w:r w:rsidR="000A62DB">
        <w:rPr>
          <w:rFonts w:ascii="Arial" w:hAnsi="Arial" w:cs="Arial"/>
        </w:rPr>
        <w:t>5) i 6</w:t>
      </w:r>
      <w:r w:rsidRPr="008E1874">
        <w:rPr>
          <w:rFonts w:ascii="Arial" w:hAnsi="Arial" w:cs="Arial"/>
        </w:rPr>
        <w:t>) będzie prowadzony w wyznaczonych placówkach w terminach określonych harmonogramem.</w:t>
      </w:r>
      <w:r w:rsidR="004E0736" w:rsidRPr="008E1874">
        <w:rPr>
          <w:rFonts w:ascii="Arial" w:hAnsi="Arial" w:cs="Arial"/>
        </w:rPr>
        <w:t xml:space="preserve"> Lokalizacje punktów zbiórki</w:t>
      </w:r>
      <w:r w:rsidR="00F63B2B">
        <w:rPr>
          <w:rFonts w:ascii="Arial" w:hAnsi="Arial" w:cs="Arial"/>
        </w:rPr>
        <w:t xml:space="preserve"> dla OBSZARU PÓŁNOC </w:t>
      </w:r>
      <w:r w:rsidR="007C7F4C">
        <w:rPr>
          <w:rFonts w:ascii="Arial" w:hAnsi="Arial" w:cs="Arial"/>
        </w:rPr>
        <w:t>i/lub</w:t>
      </w:r>
      <w:r w:rsidR="00F63B2B">
        <w:rPr>
          <w:rFonts w:ascii="Arial" w:hAnsi="Arial" w:cs="Arial"/>
        </w:rPr>
        <w:t xml:space="preserve"> OBSZARU POŁUDNIE</w:t>
      </w:r>
      <w:r w:rsidR="004E0736" w:rsidRPr="008E1874">
        <w:rPr>
          <w:rFonts w:ascii="Arial" w:hAnsi="Arial" w:cs="Arial"/>
        </w:rPr>
        <w:t xml:space="preserve"> wskaże Zama</w:t>
      </w:r>
      <w:r w:rsidR="00BC1D8E" w:rsidRPr="008E1874">
        <w:rPr>
          <w:rFonts w:ascii="Arial" w:hAnsi="Arial" w:cs="Arial"/>
        </w:rPr>
        <w:t>wiający, jednocześnie zastrzega</w:t>
      </w:r>
      <w:r w:rsidR="004E0736" w:rsidRPr="008E1874">
        <w:rPr>
          <w:rFonts w:ascii="Arial" w:hAnsi="Arial" w:cs="Arial"/>
        </w:rPr>
        <w:t xml:space="preserve"> sobie prawo do zmiany lokalizacji tych punktów w</w:t>
      </w:r>
      <w:r w:rsidR="003C53DC">
        <w:rPr>
          <w:rFonts w:ascii="Arial" w:hAnsi="Arial" w:cs="Arial"/>
        </w:rPr>
        <w:t xml:space="preserve"> trakcie realizacji zamówienia.</w:t>
      </w:r>
    </w:p>
    <w:p w:rsidR="004E0736" w:rsidRPr="008E1874" w:rsidRDefault="004E0736" w:rsidP="00DF2FB0">
      <w:pPr>
        <w:pStyle w:val="Akapitzlist"/>
        <w:numPr>
          <w:ilvl w:val="2"/>
          <w:numId w:val="10"/>
        </w:numPr>
        <w:tabs>
          <w:tab w:val="left" w:pos="1134"/>
        </w:tabs>
        <w:spacing w:line="360" w:lineRule="auto"/>
        <w:ind w:left="993" w:hanging="567"/>
        <w:jc w:val="both"/>
        <w:rPr>
          <w:rFonts w:ascii="Arial" w:hAnsi="Arial" w:cs="Arial"/>
        </w:rPr>
      </w:pPr>
      <w:r w:rsidRPr="008E1874">
        <w:rPr>
          <w:rFonts w:ascii="Arial" w:eastAsia="Calibri" w:hAnsi="Arial" w:cs="Arial"/>
          <w:lang w:eastAsia="en-US"/>
        </w:rPr>
        <w:t>Odbiór</w:t>
      </w:r>
      <w:r w:rsidR="00E055F6" w:rsidRPr="008E1874">
        <w:rPr>
          <w:rFonts w:ascii="Arial" w:eastAsia="Calibri" w:hAnsi="Arial" w:cs="Arial"/>
          <w:lang w:eastAsia="en-US"/>
        </w:rPr>
        <w:t xml:space="preserve"> odpadów wskaza</w:t>
      </w:r>
      <w:r w:rsidR="000A62DB">
        <w:rPr>
          <w:rFonts w:ascii="Arial" w:eastAsia="Calibri" w:hAnsi="Arial" w:cs="Arial"/>
          <w:lang w:eastAsia="en-US"/>
        </w:rPr>
        <w:t>nych w</w:t>
      </w:r>
      <w:r w:rsidR="000A62DB" w:rsidRPr="000A62DB">
        <w:rPr>
          <w:rFonts w:ascii="Arial" w:hAnsi="Arial" w:cs="Arial"/>
        </w:rPr>
        <w:t xml:space="preserve"> </w:t>
      </w:r>
      <w:r w:rsidR="000A62DB">
        <w:rPr>
          <w:rFonts w:ascii="Arial" w:hAnsi="Arial" w:cs="Arial"/>
        </w:rPr>
        <w:t>pkt 6.3.1. ppkt</w:t>
      </w:r>
      <w:r w:rsidR="000A62DB">
        <w:rPr>
          <w:rFonts w:ascii="Arial" w:eastAsia="Calibri" w:hAnsi="Arial" w:cs="Arial"/>
          <w:lang w:eastAsia="en-US"/>
        </w:rPr>
        <w:t xml:space="preserve"> 10</w:t>
      </w:r>
      <w:r w:rsidRPr="008E1874">
        <w:rPr>
          <w:rFonts w:ascii="Arial" w:eastAsia="Calibri" w:hAnsi="Arial" w:cs="Arial"/>
          <w:lang w:eastAsia="en-US"/>
        </w:rPr>
        <w:t>) będzie prowadzony</w:t>
      </w:r>
      <w:r w:rsidR="00E055F6" w:rsidRPr="008E1874">
        <w:rPr>
          <w:rFonts w:ascii="Arial" w:eastAsia="Calibri" w:hAnsi="Arial" w:cs="Arial"/>
          <w:lang w:eastAsia="en-US"/>
        </w:rPr>
        <w:t xml:space="preserve"> w ramach składanych </w:t>
      </w:r>
      <w:r w:rsidRPr="008E1874">
        <w:rPr>
          <w:rFonts w:ascii="Arial" w:eastAsia="Calibri" w:hAnsi="Arial" w:cs="Arial"/>
          <w:lang w:eastAsia="en-US"/>
        </w:rPr>
        <w:t>przez mieszkańców wniosków określających zapotrzebowanie</w:t>
      </w:r>
      <w:r w:rsidR="00E055F6" w:rsidRPr="008E1874">
        <w:rPr>
          <w:rFonts w:ascii="Arial" w:eastAsia="Calibri" w:hAnsi="Arial" w:cs="Arial"/>
          <w:lang w:eastAsia="en-US"/>
        </w:rPr>
        <w:t xml:space="preserve"> na worki </w:t>
      </w:r>
      <w:r w:rsidR="000A62DB">
        <w:rPr>
          <w:rFonts w:ascii="Arial" w:eastAsia="Calibri" w:hAnsi="Arial" w:cs="Arial"/>
          <w:lang w:eastAsia="en-US"/>
        </w:rPr>
        <w:t xml:space="preserve">BIG-BAG </w:t>
      </w:r>
      <w:r w:rsidR="00E055F6" w:rsidRPr="008E1874">
        <w:rPr>
          <w:rFonts w:ascii="Arial" w:eastAsia="Calibri" w:hAnsi="Arial" w:cs="Arial"/>
          <w:lang w:eastAsia="en-US"/>
        </w:rPr>
        <w:t xml:space="preserve">do zbiórki odpadów budowlanych i rozbiórkowych. </w:t>
      </w:r>
    </w:p>
    <w:p w:rsidR="004E0736" w:rsidRPr="008E1874" w:rsidRDefault="00A26AB1" w:rsidP="00DF2FB0">
      <w:pPr>
        <w:pStyle w:val="Akapitzlist"/>
        <w:numPr>
          <w:ilvl w:val="2"/>
          <w:numId w:val="10"/>
        </w:numPr>
        <w:tabs>
          <w:tab w:val="left" w:pos="1134"/>
        </w:tabs>
        <w:spacing w:line="360" w:lineRule="auto"/>
        <w:ind w:left="993" w:hanging="567"/>
        <w:jc w:val="both"/>
        <w:rPr>
          <w:rFonts w:ascii="Arial" w:hAnsi="Arial" w:cs="Arial"/>
        </w:rPr>
      </w:pPr>
      <w:r w:rsidRPr="008E1874">
        <w:rPr>
          <w:rFonts w:ascii="Arial" w:eastAsia="Calibri" w:hAnsi="Arial" w:cs="Arial"/>
          <w:lang w:eastAsia="en-US"/>
        </w:rPr>
        <w:t xml:space="preserve">Odbiór odpadów wymienionych w </w:t>
      </w:r>
      <w:r w:rsidR="000A62DB">
        <w:rPr>
          <w:rFonts w:ascii="Arial" w:hAnsi="Arial" w:cs="Arial"/>
        </w:rPr>
        <w:t>pkt 6.3.1. ppkt</w:t>
      </w:r>
      <w:r w:rsidR="000A62DB">
        <w:rPr>
          <w:rFonts w:ascii="Arial" w:eastAsia="Calibri" w:hAnsi="Arial" w:cs="Arial"/>
          <w:lang w:eastAsia="en-US"/>
        </w:rPr>
        <w:t xml:space="preserve"> 7) i 9</w:t>
      </w:r>
      <w:r w:rsidRPr="008E1874">
        <w:rPr>
          <w:rFonts w:ascii="Arial" w:eastAsia="Calibri" w:hAnsi="Arial" w:cs="Arial"/>
          <w:lang w:eastAsia="en-US"/>
        </w:rPr>
        <w:t>) oraz w</w:t>
      </w:r>
      <w:r w:rsidR="00E055F6" w:rsidRPr="008E1874">
        <w:rPr>
          <w:rFonts w:ascii="Arial" w:eastAsia="Calibri" w:hAnsi="Arial" w:cs="Arial"/>
          <w:lang w:eastAsia="en-US"/>
        </w:rPr>
        <w:t>szystkie frakc</w:t>
      </w:r>
      <w:r w:rsidRPr="008E1874">
        <w:rPr>
          <w:rFonts w:ascii="Arial" w:eastAsia="Calibri" w:hAnsi="Arial" w:cs="Arial"/>
          <w:lang w:eastAsia="en-US"/>
        </w:rPr>
        <w:t xml:space="preserve">je odpadów wymienione w </w:t>
      </w:r>
      <w:r w:rsidR="00507E45" w:rsidRPr="008E1874">
        <w:rPr>
          <w:rFonts w:ascii="Arial" w:eastAsia="Calibri" w:hAnsi="Arial" w:cs="Arial"/>
          <w:lang w:eastAsia="en-US"/>
        </w:rPr>
        <w:t xml:space="preserve">tabeli </w:t>
      </w:r>
      <w:r w:rsidR="004E0736" w:rsidRPr="008E1874">
        <w:rPr>
          <w:rFonts w:ascii="Arial" w:eastAsia="Calibri" w:hAnsi="Arial" w:cs="Arial"/>
          <w:lang w:eastAsia="en-US"/>
        </w:rPr>
        <w:t xml:space="preserve">pkt. </w:t>
      </w:r>
      <w:r w:rsidR="00A0137B">
        <w:rPr>
          <w:rFonts w:ascii="Arial" w:eastAsia="Calibri" w:hAnsi="Arial" w:cs="Arial"/>
          <w:lang w:eastAsia="en-US"/>
        </w:rPr>
        <w:t>3.4</w:t>
      </w:r>
      <w:r w:rsidR="00F64FDC" w:rsidRPr="008E1874">
        <w:rPr>
          <w:rFonts w:ascii="Arial" w:eastAsia="Calibri" w:hAnsi="Arial" w:cs="Arial"/>
          <w:lang w:eastAsia="en-US"/>
        </w:rPr>
        <w:t xml:space="preserve">. </w:t>
      </w:r>
      <w:r w:rsidR="00E055F6" w:rsidRPr="008E1874">
        <w:rPr>
          <w:rFonts w:ascii="Arial" w:eastAsia="Calibri" w:hAnsi="Arial" w:cs="Arial"/>
          <w:lang w:eastAsia="en-US"/>
        </w:rPr>
        <w:t xml:space="preserve">OPZ właściciele nieruchomości będą mogli nieodpłatnie dostarczyć własnym transportem do </w:t>
      </w:r>
      <w:r w:rsidR="00D61E58">
        <w:rPr>
          <w:rFonts w:ascii="Arial" w:eastAsia="Calibri" w:hAnsi="Arial" w:cs="Arial"/>
          <w:lang w:eastAsia="en-US"/>
        </w:rPr>
        <w:t>stacjonarnego</w:t>
      </w:r>
      <w:r w:rsidR="00E055F6" w:rsidRPr="008E1874">
        <w:rPr>
          <w:rFonts w:ascii="Arial" w:eastAsia="Calibri" w:hAnsi="Arial" w:cs="Arial"/>
          <w:lang w:eastAsia="en-US"/>
        </w:rPr>
        <w:t xml:space="preserve"> punktu selektywnego zbierania odpa</w:t>
      </w:r>
      <w:r w:rsidRPr="008E1874">
        <w:rPr>
          <w:rFonts w:ascii="Arial" w:eastAsia="Calibri" w:hAnsi="Arial" w:cs="Arial"/>
          <w:lang w:eastAsia="en-US"/>
        </w:rPr>
        <w:t>dów za wyjątkiem niesegregowanych (zmieszanych) odpadów komunalnych o kodzie 20 03 01.</w:t>
      </w:r>
    </w:p>
    <w:p w:rsidR="004E0736" w:rsidRPr="008E1874" w:rsidRDefault="00E055F6" w:rsidP="00DF2FB0">
      <w:pPr>
        <w:pStyle w:val="Akapitzlist"/>
        <w:numPr>
          <w:ilvl w:val="2"/>
          <w:numId w:val="10"/>
        </w:numPr>
        <w:tabs>
          <w:tab w:val="left" w:pos="1134"/>
        </w:tabs>
        <w:spacing w:line="360" w:lineRule="auto"/>
        <w:ind w:left="993" w:hanging="567"/>
        <w:jc w:val="both"/>
        <w:rPr>
          <w:rFonts w:ascii="Arial" w:hAnsi="Arial" w:cs="Arial"/>
        </w:rPr>
      </w:pPr>
      <w:r w:rsidRPr="008E1874">
        <w:rPr>
          <w:rFonts w:ascii="Arial" w:eastAsia="Calibri" w:hAnsi="Arial" w:cs="Arial"/>
          <w:lang w:eastAsia="en-US"/>
        </w:rPr>
        <w:lastRenderedPageBreak/>
        <w:t xml:space="preserve">Podana w aktach prawa miejscowego </w:t>
      </w:r>
      <w:r w:rsidRPr="008E1874">
        <w:rPr>
          <w:rFonts w:ascii="Arial" w:hAnsi="Arial" w:cs="Arial"/>
        </w:rPr>
        <w:t>częstotliwość wywozu odpadów komunalnych</w:t>
      </w:r>
      <w:r w:rsidR="004E0736" w:rsidRPr="008E1874">
        <w:rPr>
          <w:rFonts w:ascii="Arial" w:hAnsi="Arial" w:cs="Arial"/>
        </w:rPr>
        <w:t xml:space="preserve"> </w:t>
      </w:r>
      <w:r w:rsidRPr="008E1874">
        <w:rPr>
          <w:rFonts w:ascii="Arial" w:hAnsi="Arial" w:cs="Arial"/>
        </w:rPr>
        <w:t>jest częstotliwością wymaganą.</w:t>
      </w:r>
      <w:r w:rsidR="00AF080C">
        <w:rPr>
          <w:rFonts w:ascii="Arial" w:hAnsi="Arial" w:cs="Arial"/>
        </w:rPr>
        <w:t xml:space="preserve"> Zwiększenie częstotliwości może nastąpić wyłącznie w przypadku nakazów, decyzji, orzeczeń itp. wydanych przez inne organy np. sanepid, sądy itd. </w:t>
      </w:r>
      <w:r w:rsidRPr="008E1874">
        <w:rPr>
          <w:rFonts w:ascii="Arial" w:hAnsi="Arial" w:cs="Arial"/>
        </w:rPr>
        <w:t xml:space="preserve"> </w:t>
      </w:r>
    </w:p>
    <w:p w:rsidR="001D6BC3" w:rsidRPr="008E1874" w:rsidRDefault="00E055F6" w:rsidP="00DF2FB0">
      <w:pPr>
        <w:pStyle w:val="Akapitzlist"/>
        <w:numPr>
          <w:ilvl w:val="2"/>
          <w:numId w:val="10"/>
        </w:numPr>
        <w:tabs>
          <w:tab w:val="left" w:pos="1134"/>
        </w:tabs>
        <w:spacing w:line="360" w:lineRule="auto"/>
        <w:ind w:left="993" w:hanging="567"/>
        <w:jc w:val="both"/>
        <w:rPr>
          <w:rFonts w:ascii="Arial" w:hAnsi="Arial" w:cs="Arial"/>
        </w:rPr>
      </w:pPr>
      <w:r w:rsidRPr="008E1874">
        <w:rPr>
          <w:rFonts w:ascii="Arial" w:hAnsi="Arial" w:cs="Arial"/>
        </w:rPr>
        <w:t>Z</w:t>
      </w:r>
      <w:r w:rsidR="00A0137B">
        <w:rPr>
          <w:rFonts w:ascii="Arial" w:hAnsi="Arial" w:cs="Arial"/>
        </w:rPr>
        <w:t>amawiający zobowiązuje Wykonawców</w:t>
      </w:r>
      <w:r w:rsidRPr="008E1874">
        <w:rPr>
          <w:rFonts w:ascii="Arial" w:hAnsi="Arial" w:cs="Arial"/>
        </w:rPr>
        <w:t xml:space="preserve"> do wykonania dodatkowych odbiorów odpadów komunalnych z miejsc ich powstawania w przeddzień Świąt Bożego Narodzenia i Świąt Wielkanocnych z nieruchomości zamieszkałych wielorodzi</w:t>
      </w:r>
      <w:r w:rsidR="005101D8" w:rsidRPr="008E1874">
        <w:rPr>
          <w:rFonts w:ascii="Arial" w:hAnsi="Arial" w:cs="Arial"/>
        </w:rPr>
        <w:t xml:space="preserve">nnych oraz powtórzenia odbioru </w:t>
      </w:r>
      <w:r w:rsidRPr="008E1874">
        <w:rPr>
          <w:rFonts w:ascii="Arial" w:hAnsi="Arial" w:cs="Arial"/>
        </w:rPr>
        <w:t>w</w:t>
      </w:r>
      <w:r w:rsidR="00920378">
        <w:rPr>
          <w:rFonts w:ascii="Arial" w:hAnsi="Arial" w:cs="Arial"/>
        </w:rPr>
        <w:t> </w:t>
      </w:r>
      <w:r w:rsidRPr="008E1874">
        <w:rPr>
          <w:rFonts w:ascii="Arial" w:hAnsi="Arial" w:cs="Arial"/>
        </w:rPr>
        <w:t xml:space="preserve">pierwszym dniu nie będącym dniem wolnym po tych świętach. W przypadku nieruchomości jednorodzinnych, jeśli ostatni wykonany odbiór nastąpił </w:t>
      </w:r>
      <w:r w:rsidR="00BC1D8E" w:rsidRPr="008E1874">
        <w:rPr>
          <w:rFonts w:ascii="Arial" w:hAnsi="Arial" w:cs="Arial"/>
        </w:rPr>
        <w:t>wcześniej</w:t>
      </w:r>
      <w:r w:rsidRPr="008E1874">
        <w:rPr>
          <w:rFonts w:ascii="Arial" w:hAnsi="Arial" w:cs="Arial"/>
        </w:rPr>
        <w:t xml:space="preserve"> niż 3 dni robocze przed ww.</w:t>
      </w:r>
      <w:r w:rsidR="00763D16">
        <w:rPr>
          <w:rFonts w:ascii="Arial" w:hAnsi="Arial" w:cs="Arial"/>
        </w:rPr>
        <w:t> </w:t>
      </w:r>
      <w:r w:rsidRPr="008E1874">
        <w:rPr>
          <w:rFonts w:ascii="Arial" w:hAnsi="Arial" w:cs="Arial"/>
        </w:rPr>
        <w:t xml:space="preserve">świętami, a kolejnym planowanym jest w okresie dłuższym niż 3 dni, dodatkowy odbiór odpadów winien być zrealizowany bezpośrednio przed lub po tych świętach.  </w:t>
      </w:r>
    </w:p>
    <w:p w:rsidR="00F62746" w:rsidRPr="008E1874" w:rsidRDefault="00F62746" w:rsidP="00DF2FB0">
      <w:pPr>
        <w:pStyle w:val="Akapitzlist"/>
        <w:numPr>
          <w:ilvl w:val="1"/>
          <w:numId w:val="10"/>
        </w:numPr>
        <w:spacing w:line="360" w:lineRule="auto"/>
        <w:ind w:left="426"/>
        <w:jc w:val="both"/>
        <w:rPr>
          <w:rFonts w:ascii="Arial" w:hAnsi="Arial" w:cs="Arial"/>
          <w:b/>
        </w:rPr>
      </w:pPr>
      <w:r w:rsidRPr="008E1874">
        <w:rPr>
          <w:rFonts w:ascii="Arial" w:hAnsi="Arial" w:cs="Arial"/>
          <w:b/>
        </w:rPr>
        <w:t>Harmonogramy odbioru odpadów</w:t>
      </w:r>
    </w:p>
    <w:p w:rsidR="00AF080C" w:rsidRDefault="00F20457" w:rsidP="00DF2FB0">
      <w:pPr>
        <w:pStyle w:val="Akapitzlist"/>
        <w:numPr>
          <w:ilvl w:val="2"/>
          <w:numId w:val="10"/>
        </w:numPr>
        <w:spacing w:line="360" w:lineRule="auto"/>
        <w:ind w:left="993" w:hanging="567"/>
        <w:jc w:val="both"/>
        <w:rPr>
          <w:rFonts w:ascii="Arial" w:hAnsi="Arial" w:cs="Arial"/>
        </w:rPr>
      </w:pPr>
      <w:r w:rsidRPr="008E1874">
        <w:rPr>
          <w:rFonts w:ascii="Arial" w:hAnsi="Arial" w:cs="Arial"/>
        </w:rPr>
        <w:t>Wykonawc</w:t>
      </w:r>
      <w:r w:rsidR="00AF080C">
        <w:rPr>
          <w:rFonts w:ascii="Arial" w:hAnsi="Arial" w:cs="Arial"/>
        </w:rPr>
        <w:t>ę</w:t>
      </w:r>
      <w:r w:rsidRPr="008E1874">
        <w:rPr>
          <w:rFonts w:ascii="Arial" w:hAnsi="Arial" w:cs="Arial"/>
        </w:rPr>
        <w:t xml:space="preserve"> </w:t>
      </w:r>
      <w:r w:rsidR="00AF080C">
        <w:rPr>
          <w:rFonts w:ascii="Arial" w:hAnsi="Arial" w:cs="Arial"/>
        </w:rPr>
        <w:t xml:space="preserve">realizującego CZĘŚĆ I </w:t>
      </w:r>
      <w:r w:rsidR="00FA2350">
        <w:rPr>
          <w:rFonts w:ascii="Arial" w:hAnsi="Arial" w:cs="Arial"/>
        </w:rPr>
        <w:t>i/lub</w:t>
      </w:r>
      <w:r w:rsidR="00AF080C">
        <w:rPr>
          <w:rFonts w:ascii="Arial" w:hAnsi="Arial" w:cs="Arial"/>
        </w:rPr>
        <w:t xml:space="preserve"> CZĘŚĆ II zamówienia </w:t>
      </w:r>
      <w:r w:rsidRPr="008E1874">
        <w:rPr>
          <w:rFonts w:ascii="Arial" w:hAnsi="Arial" w:cs="Arial"/>
        </w:rPr>
        <w:t xml:space="preserve">zobowiązuje się do przygotowania harmonogramów odbioru </w:t>
      </w:r>
      <w:r w:rsidR="00AF080C">
        <w:rPr>
          <w:rFonts w:ascii="Arial" w:hAnsi="Arial" w:cs="Arial"/>
        </w:rPr>
        <w:t xml:space="preserve">poszczególnych </w:t>
      </w:r>
      <w:r w:rsidRPr="008E1874">
        <w:rPr>
          <w:rFonts w:ascii="Arial" w:hAnsi="Arial" w:cs="Arial"/>
        </w:rPr>
        <w:t xml:space="preserve">frakcji odpadów </w:t>
      </w:r>
      <w:r w:rsidR="00492E43" w:rsidRPr="008E1874">
        <w:rPr>
          <w:rFonts w:ascii="Arial" w:hAnsi="Arial" w:cs="Arial"/>
        </w:rPr>
        <w:t xml:space="preserve">dla </w:t>
      </w:r>
      <w:r w:rsidR="00AF080C">
        <w:rPr>
          <w:rFonts w:ascii="Arial" w:hAnsi="Arial" w:cs="Arial"/>
        </w:rPr>
        <w:t>każdej z</w:t>
      </w:r>
      <w:r w:rsidR="00DA6F77" w:rsidRPr="008E1874">
        <w:rPr>
          <w:rFonts w:ascii="Arial" w:hAnsi="Arial" w:cs="Arial"/>
        </w:rPr>
        <w:t xml:space="preserve"> dzielnic</w:t>
      </w:r>
      <w:r w:rsidR="00A0137B">
        <w:rPr>
          <w:rFonts w:ascii="Arial" w:hAnsi="Arial" w:cs="Arial"/>
        </w:rPr>
        <w:t xml:space="preserve"> wchodzących w skład OBSZARU PÓŁNOC i</w:t>
      </w:r>
      <w:r w:rsidR="00FA2350">
        <w:rPr>
          <w:rFonts w:ascii="Arial" w:hAnsi="Arial" w:cs="Arial"/>
        </w:rPr>
        <w:t>/lub</w:t>
      </w:r>
      <w:r w:rsidR="00A0137B">
        <w:rPr>
          <w:rFonts w:ascii="Arial" w:hAnsi="Arial" w:cs="Arial"/>
        </w:rPr>
        <w:t xml:space="preserve"> OBSZARU POŁUDNIE</w:t>
      </w:r>
      <w:r w:rsidR="00DA6F77" w:rsidRPr="008E1874">
        <w:rPr>
          <w:rFonts w:ascii="Arial" w:hAnsi="Arial" w:cs="Arial"/>
        </w:rPr>
        <w:t xml:space="preserve"> </w:t>
      </w:r>
      <w:r w:rsidR="00AF080C">
        <w:rPr>
          <w:rFonts w:ascii="Arial" w:hAnsi="Arial" w:cs="Arial"/>
        </w:rPr>
        <w:t xml:space="preserve">z uwzględnieniem </w:t>
      </w:r>
      <w:r w:rsidR="00492E43" w:rsidRPr="008E1874">
        <w:rPr>
          <w:rFonts w:ascii="Arial" w:hAnsi="Arial" w:cs="Arial"/>
        </w:rPr>
        <w:t xml:space="preserve">rodzajów zabudowy funkcjonujących </w:t>
      </w:r>
      <w:r w:rsidR="00AF080C">
        <w:rPr>
          <w:rFonts w:ascii="Arial" w:hAnsi="Arial" w:cs="Arial"/>
        </w:rPr>
        <w:t>w danym obszarze</w:t>
      </w:r>
      <w:r w:rsidR="00491119">
        <w:rPr>
          <w:rFonts w:ascii="Arial" w:hAnsi="Arial" w:cs="Arial"/>
        </w:rPr>
        <w:t>, a także innych obiektów oraz PW zlokalizowanych w ramach ww. obszarów (np. apteki, GS itp.)</w:t>
      </w:r>
      <w:r w:rsidR="00AF080C">
        <w:rPr>
          <w:rFonts w:ascii="Arial" w:hAnsi="Arial" w:cs="Arial"/>
        </w:rPr>
        <w:t>.</w:t>
      </w:r>
    </w:p>
    <w:p w:rsidR="00E97B1B" w:rsidRPr="00491119" w:rsidRDefault="00492E43" w:rsidP="00DF2FB0">
      <w:pPr>
        <w:pStyle w:val="Akapitzlist"/>
        <w:numPr>
          <w:ilvl w:val="2"/>
          <w:numId w:val="10"/>
        </w:numPr>
        <w:spacing w:line="360" w:lineRule="auto"/>
        <w:ind w:left="993" w:hanging="567"/>
        <w:jc w:val="both"/>
        <w:rPr>
          <w:rFonts w:ascii="Arial" w:hAnsi="Arial" w:cs="Arial"/>
        </w:rPr>
      </w:pPr>
      <w:r w:rsidRPr="00491119">
        <w:rPr>
          <w:rFonts w:ascii="Arial" w:eastAsia="Calibri" w:hAnsi="Arial" w:cs="Arial"/>
          <w:lang w:eastAsia="en-US"/>
        </w:rPr>
        <w:t>Każdy harmonogram odbioru odpadów powinien zapewniać regularność oraz powtarzalność odbioru poszczególnych frakcji odpadów, co w znaczny sposób ułatwi zaplanowanie i</w:t>
      </w:r>
      <w:r w:rsidR="00763D16">
        <w:rPr>
          <w:rFonts w:ascii="Arial" w:eastAsia="Calibri" w:hAnsi="Arial" w:cs="Arial"/>
          <w:lang w:eastAsia="en-US"/>
        </w:rPr>
        <w:t> </w:t>
      </w:r>
      <w:r w:rsidRPr="00491119">
        <w:rPr>
          <w:rFonts w:ascii="Arial" w:eastAsia="Calibri" w:hAnsi="Arial" w:cs="Arial"/>
          <w:lang w:eastAsia="en-US"/>
        </w:rPr>
        <w:t xml:space="preserve">przygotowanie </w:t>
      </w:r>
      <w:r w:rsidR="00DA6F77" w:rsidRPr="00491119">
        <w:rPr>
          <w:rFonts w:ascii="Arial" w:eastAsia="Calibri" w:hAnsi="Arial" w:cs="Arial"/>
          <w:lang w:eastAsia="en-US"/>
        </w:rPr>
        <w:t xml:space="preserve">odpadów </w:t>
      </w:r>
      <w:r w:rsidRPr="00491119">
        <w:rPr>
          <w:rFonts w:ascii="Arial" w:eastAsia="Calibri" w:hAnsi="Arial" w:cs="Arial"/>
          <w:lang w:eastAsia="en-US"/>
        </w:rPr>
        <w:t xml:space="preserve">przez właścicieli nieruchomości </w:t>
      </w:r>
      <w:r w:rsidR="00DA6F77" w:rsidRPr="00491119">
        <w:rPr>
          <w:rFonts w:ascii="Arial" w:eastAsia="Calibri" w:hAnsi="Arial" w:cs="Arial"/>
          <w:lang w:eastAsia="en-US"/>
        </w:rPr>
        <w:t xml:space="preserve">w terminach ich </w:t>
      </w:r>
      <w:r w:rsidRPr="00491119">
        <w:rPr>
          <w:rFonts w:ascii="Arial" w:eastAsia="Calibri" w:hAnsi="Arial" w:cs="Arial"/>
          <w:lang w:eastAsia="en-US"/>
        </w:rPr>
        <w:t xml:space="preserve">odbioru. </w:t>
      </w:r>
    </w:p>
    <w:p w:rsidR="00B23115" w:rsidRPr="00FA2350" w:rsidRDefault="00492E43" w:rsidP="00DF2FB0">
      <w:pPr>
        <w:pStyle w:val="Akapitzlist"/>
        <w:numPr>
          <w:ilvl w:val="2"/>
          <w:numId w:val="10"/>
        </w:numPr>
        <w:spacing w:line="360" w:lineRule="auto"/>
        <w:ind w:left="993" w:hanging="567"/>
        <w:jc w:val="both"/>
        <w:rPr>
          <w:rFonts w:ascii="Arial" w:hAnsi="Arial" w:cs="Arial"/>
        </w:rPr>
      </w:pPr>
      <w:r w:rsidRPr="008E1874">
        <w:rPr>
          <w:rFonts w:ascii="Arial" w:eastAsia="Calibri" w:hAnsi="Arial" w:cs="Arial"/>
          <w:lang w:eastAsia="en-US"/>
        </w:rPr>
        <w:t>Pierwsze harmonogramy dotyczące zbiórki odpadów zmieszanych oraz selektywnie zbieranych (papier szkło, tworzywa sztuczne, odpady ulegające biodegradacji, w tym zielone)</w:t>
      </w:r>
      <w:r w:rsidR="00E97B1B" w:rsidRPr="008E1874">
        <w:rPr>
          <w:rFonts w:ascii="Arial" w:eastAsia="Calibri" w:hAnsi="Arial" w:cs="Arial"/>
          <w:lang w:eastAsia="en-US"/>
        </w:rPr>
        <w:t xml:space="preserve"> z</w:t>
      </w:r>
      <w:r w:rsidR="00920378">
        <w:rPr>
          <w:rFonts w:ascii="Arial" w:eastAsia="Calibri" w:hAnsi="Arial" w:cs="Arial"/>
          <w:lang w:eastAsia="en-US"/>
        </w:rPr>
        <w:t> </w:t>
      </w:r>
      <w:r w:rsidR="00E97B1B" w:rsidRPr="008E1874">
        <w:rPr>
          <w:rFonts w:ascii="Arial" w:eastAsia="Calibri" w:hAnsi="Arial" w:cs="Arial"/>
          <w:lang w:eastAsia="en-US"/>
        </w:rPr>
        <w:t>terenu nieruchomości zamieszkałych i niezamieszkałych</w:t>
      </w:r>
      <w:r w:rsidRPr="008E1874">
        <w:rPr>
          <w:rFonts w:ascii="Arial" w:eastAsia="Calibri" w:hAnsi="Arial" w:cs="Arial"/>
          <w:lang w:eastAsia="en-US"/>
        </w:rPr>
        <w:t xml:space="preserve"> należy przygotować</w:t>
      </w:r>
      <w:r w:rsidR="00B23115" w:rsidRPr="00B23115">
        <w:rPr>
          <w:rFonts w:ascii="Arial" w:eastAsia="Calibri" w:hAnsi="Arial" w:cs="Arial"/>
          <w:lang w:eastAsia="en-US"/>
        </w:rPr>
        <w:t xml:space="preserve"> </w:t>
      </w:r>
      <w:r w:rsidR="00B23115" w:rsidRPr="008E1874">
        <w:rPr>
          <w:rFonts w:ascii="Arial" w:eastAsia="Calibri" w:hAnsi="Arial" w:cs="Arial"/>
          <w:lang w:eastAsia="en-US"/>
        </w:rPr>
        <w:t>zachowując ciągłość i powtarzalność odbiorów na każdym typie nieruchomości</w:t>
      </w:r>
      <w:r w:rsidRPr="008E1874">
        <w:rPr>
          <w:rFonts w:ascii="Arial" w:eastAsia="Calibri" w:hAnsi="Arial" w:cs="Arial"/>
          <w:lang w:eastAsia="en-US"/>
        </w:rPr>
        <w:t xml:space="preserve"> w oparciu o</w:t>
      </w:r>
      <w:r w:rsidR="00920378">
        <w:rPr>
          <w:rFonts w:ascii="Arial" w:eastAsia="Calibri" w:hAnsi="Arial" w:cs="Arial"/>
          <w:lang w:eastAsia="en-US"/>
        </w:rPr>
        <w:t> </w:t>
      </w:r>
      <w:r w:rsidRPr="008E1874">
        <w:rPr>
          <w:rFonts w:ascii="Arial" w:eastAsia="Calibri" w:hAnsi="Arial" w:cs="Arial"/>
          <w:lang w:eastAsia="en-US"/>
        </w:rPr>
        <w:t>harmonogramy</w:t>
      </w:r>
      <w:r w:rsidR="00F15FD5">
        <w:rPr>
          <w:rFonts w:ascii="Arial" w:eastAsia="Calibri" w:hAnsi="Arial" w:cs="Arial"/>
          <w:lang w:eastAsia="en-US"/>
        </w:rPr>
        <w:t xml:space="preserve"> obowiązujące w </w:t>
      </w:r>
      <w:r w:rsidR="00EE462D">
        <w:rPr>
          <w:rFonts w:ascii="Arial" w:eastAsia="Calibri" w:hAnsi="Arial" w:cs="Arial"/>
          <w:lang w:eastAsia="en-US"/>
        </w:rPr>
        <w:t xml:space="preserve">ostatnim </w:t>
      </w:r>
      <w:r w:rsidR="00F15FD5">
        <w:rPr>
          <w:rFonts w:ascii="Arial" w:eastAsia="Calibri" w:hAnsi="Arial" w:cs="Arial"/>
          <w:lang w:eastAsia="en-US"/>
        </w:rPr>
        <w:t xml:space="preserve">miesiącu </w:t>
      </w:r>
      <w:r w:rsidR="00B23115">
        <w:rPr>
          <w:rFonts w:ascii="Arial" w:eastAsia="Calibri" w:hAnsi="Arial" w:cs="Arial"/>
          <w:lang w:eastAsia="en-US"/>
        </w:rPr>
        <w:t xml:space="preserve">przed przystąpieniem do realizacji zamówienia. Aktualnie obowiązujące harmonogramy są dostępne na stronie internetowej </w:t>
      </w:r>
      <w:r w:rsidR="00896177">
        <w:rPr>
          <w:rFonts w:ascii="Arial" w:eastAsia="Calibri" w:hAnsi="Arial" w:cs="Arial"/>
          <w:lang w:eastAsia="en-US"/>
        </w:rPr>
        <w:t xml:space="preserve">Urzędu </w:t>
      </w:r>
      <w:r w:rsidR="00B23115">
        <w:rPr>
          <w:rFonts w:ascii="Arial" w:eastAsia="Calibri" w:hAnsi="Arial" w:cs="Arial"/>
          <w:lang w:eastAsia="en-US"/>
        </w:rPr>
        <w:t xml:space="preserve">Miasta Zabrze pod adresem </w:t>
      </w:r>
      <w:hyperlink r:id="rId10" w:history="1">
        <w:r w:rsidR="00B23115" w:rsidRPr="00146560">
          <w:rPr>
            <w:rStyle w:val="Hipercze"/>
            <w:rFonts w:ascii="Arial" w:eastAsia="Calibri" w:hAnsi="Arial" w:cs="Arial"/>
            <w:lang w:eastAsia="en-US"/>
          </w:rPr>
          <w:t>http://www.um.zabrze.pl/mieszkancy/odpady-komunalne</w:t>
        </w:r>
      </w:hyperlink>
      <w:r w:rsidR="00B23115">
        <w:rPr>
          <w:rFonts w:ascii="Arial" w:eastAsia="Calibri" w:hAnsi="Arial" w:cs="Arial"/>
          <w:lang w:eastAsia="en-US"/>
        </w:rPr>
        <w:t>.</w:t>
      </w:r>
    </w:p>
    <w:p w:rsidR="00FA2350" w:rsidRPr="00B23115" w:rsidRDefault="00FA2350" w:rsidP="00DF2FB0">
      <w:pPr>
        <w:pStyle w:val="Akapitzlist"/>
        <w:numPr>
          <w:ilvl w:val="2"/>
          <w:numId w:val="10"/>
        </w:numPr>
        <w:spacing w:line="360" w:lineRule="auto"/>
        <w:ind w:left="993" w:hanging="567"/>
        <w:jc w:val="both"/>
        <w:rPr>
          <w:rFonts w:ascii="Arial" w:hAnsi="Arial" w:cs="Arial"/>
        </w:rPr>
      </w:pPr>
      <w:r>
        <w:rPr>
          <w:rFonts w:ascii="Arial" w:eastAsia="Calibri" w:hAnsi="Arial" w:cs="Arial"/>
          <w:lang w:eastAsia="en-US"/>
        </w:rPr>
        <w:t>Wyjątek od zasady opisanej w pkt 6.4.3. stanowią harmonogramy dla frakcji, których realizację odbioru  ustalono z częstotliwością 2 razy w tygodniu, gdyż odstęp pomiędzy odbiorami nie powinien być mniejszy niż 3 dni.</w:t>
      </w:r>
    </w:p>
    <w:p w:rsidR="00DA6F77" w:rsidRPr="008E1874" w:rsidRDefault="00DA6F77" w:rsidP="00DF2FB0">
      <w:pPr>
        <w:pStyle w:val="Akapitzlist"/>
        <w:numPr>
          <w:ilvl w:val="2"/>
          <w:numId w:val="10"/>
        </w:numPr>
        <w:spacing w:line="360" w:lineRule="auto"/>
        <w:ind w:left="993" w:hanging="567"/>
        <w:jc w:val="both"/>
        <w:rPr>
          <w:rFonts w:ascii="Arial" w:hAnsi="Arial" w:cs="Arial"/>
        </w:rPr>
      </w:pPr>
      <w:r w:rsidRPr="008E1874">
        <w:rPr>
          <w:rFonts w:ascii="Arial" w:eastAsia="Calibri" w:hAnsi="Arial" w:cs="Arial"/>
          <w:lang w:eastAsia="en-US"/>
        </w:rPr>
        <w:t>W każdym harmonogramie należy uwzględnić następujące wytyczne:</w:t>
      </w:r>
    </w:p>
    <w:p w:rsidR="00DA6F77" w:rsidRPr="002227D1" w:rsidRDefault="00DA6F77" w:rsidP="002227D1">
      <w:pPr>
        <w:pStyle w:val="Akapitzlist"/>
        <w:numPr>
          <w:ilvl w:val="0"/>
          <w:numId w:val="2"/>
        </w:numPr>
        <w:autoSpaceDE w:val="0"/>
        <w:autoSpaceDN w:val="0"/>
        <w:adjustRightInd w:val="0"/>
        <w:spacing w:line="360" w:lineRule="auto"/>
        <w:ind w:left="1276"/>
        <w:jc w:val="both"/>
        <w:rPr>
          <w:rFonts w:ascii="Arial" w:eastAsia="Calibri" w:hAnsi="Arial" w:cs="Arial"/>
          <w:lang w:eastAsia="en-US"/>
        </w:rPr>
      </w:pPr>
      <w:r w:rsidRPr="002227D1">
        <w:rPr>
          <w:rFonts w:ascii="Arial" w:eastAsia="Calibri" w:hAnsi="Arial" w:cs="Arial"/>
          <w:lang w:eastAsia="en-US"/>
        </w:rPr>
        <w:t>odbiór odpadów, które odbierane będą z częstotliwością raz w tygodniu, powinien przypadać na ten sam dzień tygodnia;</w:t>
      </w:r>
    </w:p>
    <w:p w:rsidR="00DA6F77" w:rsidRPr="008E1874" w:rsidRDefault="00DA6F77" w:rsidP="003E4DDF">
      <w:pPr>
        <w:pStyle w:val="Akapitzlist"/>
        <w:numPr>
          <w:ilvl w:val="0"/>
          <w:numId w:val="2"/>
        </w:numPr>
        <w:tabs>
          <w:tab w:val="left" w:pos="1276"/>
        </w:tabs>
        <w:autoSpaceDE w:val="0"/>
        <w:autoSpaceDN w:val="0"/>
        <w:adjustRightInd w:val="0"/>
        <w:spacing w:line="360" w:lineRule="auto"/>
        <w:ind w:left="1276" w:hanging="283"/>
        <w:jc w:val="both"/>
        <w:rPr>
          <w:rFonts w:ascii="Arial" w:eastAsia="Calibri" w:hAnsi="Arial" w:cs="Arial"/>
          <w:lang w:eastAsia="en-US"/>
        </w:rPr>
      </w:pPr>
      <w:r w:rsidRPr="008E1874">
        <w:rPr>
          <w:rFonts w:ascii="Arial" w:eastAsia="Calibri" w:hAnsi="Arial" w:cs="Arial"/>
          <w:lang w:eastAsia="en-US"/>
        </w:rPr>
        <w:t>odbiór odpadów, które odbierane będą z częstotliwością jeden raz w miesiącu, powinien zostać ustalony na ten sam dzień miesiąca np. każdy 1 poniedziałek miesiąca.</w:t>
      </w:r>
    </w:p>
    <w:p w:rsidR="000451AE" w:rsidRPr="008E1874" w:rsidRDefault="00DA6F77" w:rsidP="000451AE">
      <w:pPr>
        <w:tabs>
          <w:tab w:val="left" w:pos="1276"/>
        </w:tabs>
        <w:autoSpaceDE w:val="0"/>
        <w:autoSpaceDN w:val="0"/>
        <w:adjustRightInd w:val="0"/>
        <w:spacing w:line="360" w:lineRule="auto"/>
        <w:ind w:left="993"/>
        <w:jc w:val="both"/>
        <w:rPr>
          <w:rFonts w:ascii="Arial" w:eastAsia="Calibri" w:hAnsi="Arial" w:cs="Arial"/>
          <w:lang w:eastAsia="en-US"/>
        </w:rPr>
      </w:pPr>
      <w:r w:rsidRPr="008E1874">
        <w:rPr>
          <w:rFonts w:ascii="Arial" w:eastAsia="Calibri" w:hAnsi="Arial" w:cs="Arial"/>
          <w:lang w:eastAsia="en-US"/>
        </w:rPr>
        <w:t>Częstotliwość odbioru odpadów z poszczególnych nieruchomości (jednorodzinnych, wielorodzinnych i niezamieszkałych) została określon</w:t>
      </w:r>
      <w:r w:rsidR="005101D8" w:rsidRPr="008E1874">
        <w:rPr>
          <w:rFonts w:ascii="Arial" w:eastAsia="Calibri" w:hAnsi="Arial" w:cs="Arial"/>
          <w:lang w:eastAsia="en-US"/>
        </w:rPr>
        <w:t xml:space="preserve">a w Uchwale Rady Miasta Zabrze </w:t>
      </w:r>
      <w:r w:rsidRPr="008E1874">
        <w:rPr>
          <w:rFonts w:ascii="Arial" w:eastAsia="Calibri" w:hAnsi="Arial" w:cs="Arial"/>
          <w:lang w:eastAsia="en-US"/>
        </w:rPr>
        <w:t>w</w:t>
      </w:r>
      <w:r w:rsidR="00920378">
        <w:rPr>
          <w:rFonts w:ascii="Arial" w:eastAsia="Calibri" w:hAnsi="Arial" w:cs="Arial"/>
          <w:lang w:eastAsia="en-US"/>
        </w:rPr>
        <w:t> </w:t>
      </w:r>
      <w:r w:rsidRPr="008E1874">
        <w:rPr>
          <w:rFonts w:ascii="Arial" w:eastAsia="Calibri" w:hAnsi="Arial" w:cs="Arial"/>
          <w:lang w:eastAsia="en-US"/>
        </w:rPr>
        <w:t>sprawie szczegółowego sposobu i zakresu świadczenia  usług w zakresie odbierania odpadów komunalnych od właścicieli nieruchomości i zagospodarowania tych odpadów.</w:t>
      </w:r>
    </w:p>
    <w:p w:rsidR="000451AE" w:rsidRPr="008E1874" w:rsidRDefault="000451AE" w:rsidP="00DF2FB0">
      <w:pPr>
        <w:pStyle w:val="Akapitzlist"/>
        <w:numPr>
          <w:ilvl w:val="2"/>
          <w:numId w:val="10"/>
        </w:numPr>
        <w:tabs>
          <w:tab w:val="left" w:pos="1276"/>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O</w:t>
      </w:r>
      <w:r w:rsidR="00F56539">
        <w:rPr>
          <w:rFonts w:ascii="Arial" w:eastAsia="Calibri" w:hAnsi="Arial" w:cs="Arial"/>
          <w:lang w:eastAsia="en-US"/>
        </w:rPr>
        <w:t xml:space="preserve">pracowując harmonogram </w:t>
      </w:r>
      <w:r w:rsidR="00EF1B1B">
        <w:rPr>
          <w:rFonts w:ascii="Arial" w:eastAsia="Calibri" w:hAnsi="Arial" w:cs="Arial"/>
          <w:lang w:eastAsia="en-US"/>
        </w:rPr>
        <w:t xml:space="preserve">dla </w:t>
      </w:r>
      <w:r w:rsidR="00491119">
        <w:rPr>
          <w:rFonts w:ascii="Arial" w:eastAsia="Calibri" w:hAnsi="Arial" w:cs="Arial"/>
          <w:lang w:eastAsia="en-US"/>
        </w:rPr>
        <w:t xml:space="preserve">OBSZARU PÓŁNOC </w:t>
      </w:r>
      <w:r w:rsidR="00500117">
        <w:rPr>
          <w:rFonts w:ascii="Arial" w:eastAsia="Calibri" w:hAnsi="Arial" w:cs="Arial"/>
          <w:lang w:eastAsia="en-US"/>
        </w:rPr>
        <w:t>i/lub</w:t>
      </w:r>
      <w:r w:rsidR="00EF1B1B">
        <w:rPr>
          <w:rFonts w:ascii="Arial" w:eastAsia="Calibri" w:hAnsi="Arial" w:cs="Arial"/>
          <w:lang w:eastAsia="en-US"/>
        </w:rPr>
        <w:t xml:space="preserve"> </w:t>
      </w:r>
      <w:r w:rsidR="00491119">
        <w:rPr>
          <w:rFonts w:ascii="Arial" w:eastAsia="Calibri" w:hAnsi="Arial" w:cs="Arial"/>
          <w:lang w:eastAsia="en-US"/>
        </w:rPr>
        <w:t>OBSZARU POŁUDNIE</w:t>
      </w:r>
      <w:r w:rsidR="00EF1B1B">
        <w:rPr>
          <w:rFonts w:ascii="Arial" w:eastAsia="Calibri" w:hAnsi="Arial" w:cs="Arial"/>
          <w:lang w:eastAsia="en-US"/>
        </w:rPr>
        <w:t xml:space="preserve"> niniejszego zamówienia </w:t>
      </w:r>
      <w:r w:rsidR="00491119">
        <w:rPr>
          <w:rFonts w:ascii="Arial" w:eastAsia="Calibri" w:hAnsi="Arial" w:cs="Arial"/>
          <w:lang w:eastAsia="en-US"/>
        </w:rPr>
        <w:t>Wykonawca</w:t>
      </w:r>
      <w:r w:rsidRPr="008E1874">
        <w:rPr>
          <w:rFonts w:ascii="Arial" w:eastAsia="Calibri" w:hAnsi="Arial" w:cs="Arial"/>
          <w:lang w:eastAsia="en-US"/>
        </w:rPr>
        <w:t xml:space="preserve"> </w:t>
      </w:r>
      <w:r w:rsidR="00491119">
        <w:rPr>
          <w:rFonts w:ascii="Arial" w:eastAsia="Calibri" w:hAnsi="Arial" w:cs="Arial"/>
          <w:lang w:eastAsia="en-US"/>
        </w:rPr>
        <w:t>powinien</w:t>
      </w:r>
      <w:r w:rsidR="00EF1B1B">
        <w:rPr>
          <w:rFonts w:ascii="Arial" w:eastAsia="Calibri" w:hAnsi="Arial" w:cs="Arial"/>
          <w:lang w:eastAsia="en-US"/>
        </w:rPr>
        <w:t xml:space="preserve"> bazować na wykazie lokalizacji PW wraz z</w:t>
      </w:r>
      <w:r w:rsidR="00920378">
        <w:rPr>
          <w:rFonts w:ascii="Arial" w:eastAsia="Calibri" w:hAnsi="Arial" w:cs="Arial"/>
          <w:lang w:eastAsia="en-US"/>
        </w:rPr>
        <w:t> </w:t>
      </w:r>
      <w:r w:rsidR="00EF1B1B">
        <w:rPr>
          <w:rFonts w:ascii="Arial" w:eastAsia="Calibri" w:hAnsi="Arial" w:cs="Arial"/>
          <w:lang w:eastAsia="en-US"/>
        </w:rPr>
        <w:t xml:space="preserve">ich </w:t>
      </w:r>
      <w:r w:rsidR="00EF1B1B">
        <w:rPr>
          <w:rFonts w:ascii="Arial" w:eastAsia="Calibri" w:hAnsi="Arial" w:cs="Arial"/>
          <w:lang w:eastAsia="en-US"/>
        </w:rPr>
        <w:lastRenderedPageBreak/>
        <w:t xml:space="preserve">wyposażeniem, a także </w:t>
      </w:r>
      <w:r w:rsidRPr="008E1874">
        <w:rPr>
          <w:rFonts w:ascii="Arial" w:eastAsia="Calibri" w:hAnsi="Arial" w:cs="Arial"/>
          <w:lang w:eastAsia="en-US"/>
        </w:rPr>
        <w:t xml:space="preserve">danymi zgromadzonymi w Systemie Informacji o Terenie (pkt </w:t>
      </w:r>
      <w:r w:rsidR="00D8336A">
        <w:rPr>
          <w:rFonts w:ascii="Arial" w:eastAsia="Calibri" w:hAnsi="Arial" w:cs="Arial"/>
          <w:lang w:eastAsia="en-US"/>
        </w:rPr>
        <w:t>4.5.</w:t>
      </w:r>
      <w:r w:rsidRPr="008E1874">
        <w:rPr>
          <w:rFonts w:ascii="Arial" w:eastAsia="Calibri" w:hAnsi="Arial" w:cs="Arial"/>
          <w:lang w:eastAsia="en-US"/>
        </w:rPr>
        <w:t xml:space="preserve"> OPZ), celem właściwego określenia, w której dzielnicy położona jest dana nieruchomość.</w:t>
      </w:r>
    </w:p>
    <w:p w:rsidR="002708C3" w:rsidRPr="008E1874" w:rsidRDefault="000451AE" w:rsidP="00DF2FB0">
      <w:pPr>
        <w:pStyle w:val="Akapitzlist"/>
        <w:numPr>
          <w:ilvl w:val="2"/>
          <w:numId w:val="10"/>
        </w:numPr>
        <w:tabs>
          <w:tab w:val="left" w:pos="1276"/>
        </w:tabs>
        <w:autoSpaceDE w:val="0"/>
        <w:autoSpaceDN w:val="0"/>
        <w:adjustRightInd w:val="0"/>
        <w:spacing w:line="360" w:lineRule="auto"/>
        <w:ind w:left="993" w:hanging="567"/>
        <w:jc w:val="both"/>
        <w:rPr>
          <w:rFonts w:ascii="Arial" w:eastAsia="Calibri" w:hAnsi="Arial" w:cs="Arial"/>
          <w:lang w:eastAsia="en-US"/>
        </w:rPr>
      </w:pPr>
      <w:r w:rsidRPr="00E12DF6">
        <w:rPr>
          <w:rFonts w:ascii="Arial" w:eastAsia="Calibri" w:hAnsi="Arial" w:cs="Arial"/>
          <w:lang w:eastAsia="en-US"/>
        </w:rPr>
        <w:t xml:space="preserve">Wzory wszystkich harmonogramów stanowią załącznik nr </w:t>
      </w:r>
      <w:r w:rsidR="00D8336A">
        <w:rPr>
          <w:rFonts w:ascii="Arial" w:eastAsia="Calibri" w:hAnsi="Arial" w:cs="Arial"/>
          <w:lang w:eastAsia="en-US"/>
        </w:rPr>
        <w:t xml:space="preserve">1 </w:t>
      </w:r>
      <w:r w:rsidRPr="00E12DF6">
        <w:rPr>
          <w:rFonts w:ascii="Arial" w:eastAsia="Calibri" w:hAnsi="Arial" w:cs="Arial"/>
          <w:lang w:eastAsia="en-US"/>
        </w:rPr>
        <w:t>do niniejszego OPZ. W</w:t>
      </w:r>
      <w:r w:rsidRPr="008E1874">
        <w:rPr>
          <w:rFonts w:ascii="Arial" w:eastAsia="Calibri" w:hAnsi="Arial" w:cs="Arial"/>
          <w:lang w:eastAsia="en-US"/>
        </w:rPr>
        <w:t xml:space="preserve"> przypadku harmonogramów zawierających nazwę ulicy, na których odbiór odbywa przez kilka następujących po sobie dniach (np. ul. Wolności), należy określić przedział punktów adresowych obsługiwanych danego dnia. Harmonogramy winny określać daty odbioru minimum 1 roku kalendarzowego, chyba, że okres zamówienia jest krótszy</w:t>
      </w:r>
      <w:r w:rsidR="00DE41D1" w:rsidRPr="008E1874">
        <w:rPr>
          <w:rFonts w:ascii="Arial" w:eastAsia="Calibri" w:hAnsi="Arial" w:cs="Arial"/>
          <w:lang w:eastAsia="en-US"/>
        </w:rPr>
        <w:t>.</w:t>
      </w:r>
    </w:p>
    <w:p w:rsidR="00D239D6" w:rsidRDefault="002708C3" w:rsidP="00DF2FB0">
      <w:pPr>
        <w:pStyle w:val="Akapitzlist"/>
        <w:numPr>
          <w:ilvl w:val="2"/>
          <w:numId w:val="10"/>
        </w:numPr>
        <w:tabs>
          <w:tab w:val="left" w:pos="1276"/>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Harmonogramy należy przedstawić Zamawiającemu w formie elektronicznej w postaci</w:t>
      </w:r>
      <w:r w:rsidR="00453626">
        <w:rPr>
          <w:rFonts w:ascii="Arial" w:eastAsia="Calibri" w:hAnsi="Arial" w:cs="Arial"/>
          <w:lang w:eastAsia="en-US"/>
        </w:rPr>
        <w:t xml:space="preserve"> plików </w:t>
      </w:r>
      <w:r w:rsidR="006A6C2C">
        <w:rPr>
          <w:rFonts w:ascii="Arial" w:eastAsia="Calibri" w:hAnsi="Arial" w:cs="Arial"/>
          <w:lang w:eastAsia="en-US"/>
        </w:rPr>
        <w:t>.</w:t>
      </w:r>
      <w:r w:rsidR="00453626">
        <w:rPr>
          <w:rFonts w:ascii="Arial" w:eastAsia="Calibri" w:hAnsi="Arial" w:cs="Arial"/>
          <w:lang w:eastAsia="en-US"/>
        </w:rPr>
        <w:t>x</w:t>
      </w:r>
      <w:r w:rsidR="006A6C2C">
        <w:rPr>
          <w:rFonts w:ascii="Arial" w:eastAsia="Calibri" w:hAnsi="Arial" w:cs="Arial"/>
          <w:lang w:eastAsia="en-US"/>
        </w:rPr>
        <w:t>ls</w:t>
      </w:r>
      <w:r w:rsidR="00453626">
        <w:rPr>
          <w:rFonts w:ascii="Arial" w:eastAsia="Calibri" w:hAnsi="Arial" w:cs="Arial"/>
          <w:lang w:eastAsia="en-US"/>
        </w:rPr>
        <w:t xml:space="preserve"> lub </w:t>
      </w:r>
      <w:r w:rsidR="006A6C2C">
        <w:rPr>
          <w:rFonts w:ascii="Arial" w:eastAsia="Calibri" w:hAnsi="Arial" w:cs="Arial"/>
          <w:lang w:eastAsia="en-US"/>
        </w:rPr>
        <w:t>.xlsx</w:t>
      </w:r>
      <w:r w:rsidR="00453626">
        <w:rPr>
          <w:rFonts w:ascii="Arial" w:eastAsia="Calibri" w:hAnsi="Arial" w:cs="Arial"/>
          <w:lang w:eastAsia="en-US"/>
        </w:rPr>
        <w:t xml:space="preserve"> minimum 30</w:t>
      </w:r>
      <w:r w:rsidRPr="008E1874">
        <w:rPr>
          <w:rFonts w:ascii="Arial" w:eastAsia="Calibri" w:hAnsi="Arial" w:cs="Arial"/>
          <w:lang w:eastAsia="en-US"/>
        </w:rPr>
        <w:t xml:space="preserve"> dni przed rozpoczęciem realizacji zamówienia</w:t>
      </w:r>
      <w:r w:rsidR="00811A64">
        <w:rPr>
          <w:rFonts w:ascii="Arial" w:eastAsia="Calibri" w:hAnsi="Arial" w:cs="Arial"/>
          <w:lang w:eastAsia="en-US"/>
        </w:rPr>
        <w:t>, a także przed wejściem w życie harmonogramu na kolejny okres (rok)</w:t>
      </w:r>
      <w:r w:rsidRPr="008E1874">
        <w:rPr>
          <w:rFonts w:ascii="Arial" w:eastAsia="Calibri" w:hAnsi="Arial" w:cs="Arial"/>
          <w:lang w:eastAsia="en-US"/>
        </w:rPr>
        <w:t>. Po akceptacji Zamawiającego obie strony umowy są zobowiązane do zamieszczenia harmonogramów na własnych stronach internetowych.</w:t>
      </w:r>
      <w:r w:rsidR="00B23115">
        <w:rPr>
          <w:rFonts w:ascii="Arial" w:eastAsia="Calibri" w:hAnsi="Arial" w:cs="Arial"/>
          <w:lang w:eastAsia="en-US"/>
        </w:rPr>
        <w:t xml:space="preserve"> W przypadku podpisania umowy w terminie krótszym niż 30 dni przed rozpoczęciem zamówienia harmonogramy należy przedstawić na 7 dni przed jej realizacją.  </w:t>
      </w:r>
    </w:p>
    <w:p w:rsidR="00063A99" w:rsidRPr="00811A64" w:rsidRDefault="001E1382" w:rsidP="00DF2FB0">
      <w:pPr>
        <w:pStyle w:val="Akapitzlist"/>
        <w:numPr>
          <w:ilvl w:val="2"/>
          <w:numId w:val="10"/>
        </w:numPr>
        <w:tabs>
          <w:tab w:val="left" w:pos="1276"/>
        </w:tabs>
        <w:autoSpaceDE w:val="0"/>
        <w:autoSpaceDN w:val="0"/>
        <w:adjustRightInd w:val="0"/>
        <w:spacing w:line="360" w:lineRule="auto"/>
        <w:ind w:left="993" w:hanging="567"/>
        <w:jc w:val="both"/>
        <w:rPr>
          <w:rFonts w:ascii="Arial" w:eastAsia="Calibri" w:hAnsi="Arial" w:cs="Arial"/>
          <w:lang w:eastAsia="en-US"/>
        </w:rPr>
      </w:pPr>
      <w:r w:rsidRPr="00AA7EE9">
        <w:rPr>
          <w:rFonts w:ascii="Arial" w:eastAsia="Calibri" w:hAnsi="Arial" w:cs="Arial"/>
          <w:lang w:eastAsia="en-US"/>
        </w:rPr>
        <w:t>Wykonawca jest zobowiązany do przygotowania</w:t>
      </w:r>
      <w:r w:rsidR="00B23115">
        <w:rPr>
          <w:rFonts w:ascii="Arial" w:eastAsia="Calibri" w:hAnsi="Arial" w:cs="Arial"/>
          <w:lang w:eastAsia="en-US"/>
        </w:rPr>
        <w:t xml:space="preserve"> i przekazania właścicielom, zarządcą i innym podmiotom władającym nieruchomościami zamieszkałymi</w:t>
      </w:r>
      <w:r w:rsidR="001C12E4">
        <w:rPr>
          <w:rFonts w:ascii="Arial" w:eastAsia="Calibri" w:hAnsi="Arial" w:cs="Arial"/>
          <w:lang w:eastAsia="en-US"/>
        </w:rPr>
        <w:t xml:space="preserve"> wielorodzinnymi i jednorodzinnymi</w:t>
      </w:r>
      <w:r w:rsidR="000554B0">
        <w:rPr>
          <w:rFonts w:ascii="Arial" w:eastAsia="Calibri" w:hAnsi="Arial" w:cs="Arial"/>
          <w:lang w:eastAsia="en-US"/>
        </w:rPr>
        <w:t xml:space="preserve"> harmonogramów zbiórki poszczególnych frakcji odpadów. </w:t>
      </w:r>
      <w:r w:rsidR="001C12E4">
        <w:rPr>
          <w:rFonts w:ascii="Arial" w:eastAsia="Calibri" w:hAnsi="Arial" w:cs="Arial"/>
          <w:lang w:eastAsia="en-US"/>
        </w:rPr>
        <w:t xml:space="preserve">Dla </w:t>
      </w:r>
      <w:r w:rsidR="000554B0">
        <w:rPr>
          <w:rFonts w:ascii="Arial" w:eastAsia="Calibri" w:hAnsi="Arial" w:cs="Arial"/>
          <w:lang w:eastAsia="en-US"/>
        </w:rPr>
        <w:t xml:space="preserve">nieruchomości zamieszkałych wielorodzinnych </w:t>
      </w:r>
      <w:r w:rsidR="008B05BA">
        <w:rPr>
          <w:rFonts w:ascii="Arial" w:eastAsia="Calibri" w:hAnsi="Arial" w:cs="Arial"/>
          <w:lang w:eastAsia="en-US"/>
        </w:rPr>
        <w:t xml:space="preserve">zarządcom </w:t>
      </w:r>
      <w:r w:rsidR="000554B0">
        <w:rPr>
          <w:rFonts w:ascii="Arial" w:eastAsia="Calibri" w:hAnsi="Arial" w:cs="Arial"/>
          <w:lang w:eastAsia="en-US"/>
        </w:rPr>
        <w:t>należy dostarczyć harmonogramy w formie elektronicznej, natomiast</w:t>
      </w:r>
      <w:r w:rsidR="001C12E4">
        <w:rPr>
          <w:rFonts w:ascii="Arial" w:eastAsia="Calibri" w:hAnsi="Arial" w:cs="Arial"/>
          <w:lang w:eastAsia="en-US"/>
        </w:rPr>
        <w:t xml:space="preserve"> </w:t>
      </w:r>
      <w:r w:rsidRPr="00AA7EE9">
        <w:rPr>
          <w:rFonts w:ascii="Arial" w:eastAsia="Calibri" w:hAnsi="Arial" w:cs="Arial"/>
          <w:lang w:eastAsia="en-US"/>
        </w:rPr>
        <w:t>dla zabudowy jednorodzinnej</w:t>
      </w:r>
      <w:r w:rsidR="001C12E4" w:rsidRPr="001C12E4">
        <w:rPr>
          <w:rFonts w:ascii="Arial" w:eastAsia="Calibri" w:hAnsi="Arial" w:cs="Arial"/>
          <w:lang w:eastAsia="en-US"/>
        </w:rPr>
        <w:t xml:space="preserve"> </w:t>
      </w:r>
      <w:r w:rsidR="001C12E4">
        <w:rPr>
          <w:rFonts w:ascii="Arial" w:eastAsia="Calibri" w:hAnsi="Arial" w:cs="Arial"/>
          <w:lang w:eastAsia="en-US"/>
        </w:rPr>
        <w:t xml:space="preserve">w </w:t>
      </w:r>
      <w:r w:rsidR="004E7318">
        <w:rPr>
          <w:rFonts w:ascii="Arial" w:eastAsia="Calibri" w:hAnsi="Arial" w:cs="Arial"/>
          <w:lang w:eastAsia="en-US"/>
        </w:rPr>
        <w:t>formie papierowej. Przekazanie</w:t>
      </w:r>
      <w:r w:rsidRPr="00AA7EE9">
        <w:rPr>
          <w:rFonts w:ascii="Arial" w:eastAsia="Calibri" w:hAnsi="Arial" w:cs="Arial"/>
          <w:lang w:eastAsia="en-US"/>
        </w:rPr>
        <w:t xml:space="preserve"> </w:t>
      </w:r>
      <w:r w:rsidR="004E7318">
        <w:rPr>
          <w:rFonts w:ascii="Arial" w:eastAsia="Calibri" w:hAnsi="Arial" w:cs="Arial"/>
          <w:lang w:eastAsia="en-US"/>
        </w:rPr>
        <w:t>harmonogramów</w:t>
      </w:r>
      <w:r w:rsidRPr="00AA7EE9">
        <w:rPr>
          <w:rFonts w:ascii="Arial" w:eastAsia="Calibri" w:hAnsi="Arial" w:cs="Arial"/>
          <w:lang w:eastAsia="en-US"/>
        </w:rPr>
        <w:t xml:space="preserve"> </w:t>
      </w:r>
      <w:r w:rsidR="002F57FF">
        <w:rPr>
          <w:rFonts w:ascii="Arial" w:eastAsia="Calibri" w:hAnsi="Arial" w:cs="Arial"/>
          <w:lang w:eastAsia="en-US"/>
        </w:rPr>
        <w:t xml:space="preserve">nie </w:t>
      </w:r>
      <w:r w:rsidR="00A00C3D">
        <w:rPr>
          <w:rFonts w:ascii="Arial" w:eastAsia="Calibri" w:hAnsi="Arial" w:cs="Arial"/>
          <w:lang w:eastAsia="en-US"/>
        </w:rPr>
        <w:t xml:space="preserve">powinno nastąpić </w:t>
      </w:r>
      <w:r w:rsidRPr="00AA7EE9">
        <w:rPr>
          <w:rFonts w:ascii="Arial" w:eastAsia="Calibri" w:hAnsi="Arial" w:cs="Arial"/>
          <w:lang w:eastAsia="en-US"/>
        </w:rPr>
        <w:t xml:space="preserve">później </w:t>
      </w:r>
      <w:r w:rsidR="002F57FF">
        <w:rPr>
          <w:rFonts w:ascii="Arial" w:eastAsia="Calibri" w:hAnsi="Arial" w:cs="Arial"/>
          <w:lang w:eastAsia="en-US"/>
        </w:rPr>
        <w:t>niż</w:t>
      </w:r>
      <w:r w:rsidRPr="00AA7EE9">
        <w:rPr>
          <w:rFonts w:ascii="Arial" w:eastAsia="Calibri" w:hAnsi="Arial" w:cs="Arial"/>
          <w:lang w:eastAsia="en-US"/>
        </w:rPr>
        <w:t xml:space="preserve"> </w:t>
      </w:r>
      <w:r w:rsidR="00811A64">
        <w:rPr>
          <w:rFonts w:ascii="Arial" w:eastAsia="Calibri" w:hAnsi="Arial" w:cs="Arial"/>
          <w:lang w:eastAsia="en-US"/>
        </w:rPr>
        <w:t>14 dni</w:t>
      </w:r>
      <w:r w:rsidRPr="00AA7EE9">
        <w:rPr>
          <w:rFonts w:ascii="Arial" w:eastAsia="Calibri" w:hAnsi="Arial" w:cs="Arial"/>
          <w:lang w:eastAsia="en-US"/>
        </w:rPr>
        <w:t xml:space="preserve"> od </w:t>
      </w:r>
      <w:r w:rsidR="002F57FF">
        <w:rPr>
          <w:rFonts w:ascii="Arial" w:eastAsia="Calibri" w:hAnsi="Arial" w:cs="Arial"/>
          <w:lang w:eastAsia="en-US"/>
        </w:rPr>
        <w:t>akceptacji harmonogramu przez Zamawiającego</w:t>
      </w:r>
      <w:r w:rsidR="00811A64">
        <w:rPr>
          <w:rFonts w:ascii="Arial" w:eastAsia="Calibri" w:hAnsi="Arial" w:cs="Arial"/>
          <w:lang w:eastAsia="en-US"/>
        </w:rPr>
        <w:t xml:space="preserve">, </w:t>
      </w:r>
      <w:r w:rsidR="002F57FF">
        <w:rPr>
          <w:rFonts w:ascii="Arial" w:eastAsia="Calibri" w:hAnsi="Arial" w:cs="Arial"/>
          <w:lang w:eastAsia="en-US"/>
        </w:rPr>
        <w:t xml:space="preserve">wyznaczony termin dotyczy również </w:t>
      </w:r>
      <w:r w:rsidR="00A00C3D">
        <w:rPr>
          <w:rFonts w:ascii="Arial" w:eastAsia="Calibri" w:hAnsi="Arial" w:cs="Arial"/>
          <w:lang w:eastAsia="en-US"/>
        </w:rPr>
        <w:t>harmonogramów</w:t>
      </w:r>
      <w:r w:rsidR="00811A64">
        <w:rPr>
          <w:rFonts w:ascii="Arial" w:eastAsia="Calibri" w:hAnsi="Arial" w:cs="Arial"/>
          <w:lang w:eastAsia="en-US"/>
        </w:rPr>
        <w:t xml:space="preserve"> na kolejny okres (rok)</w:t>
      </w:r>
      <w:r w:rsidRPr="00AA7EE9">
        <w:rPr>
          <w:rFonts w:ascii="Arial" w:eastAsia="Calibri" w:hAnsi="Arial" w:cs="Arial"/>
          <w:lang w:eastAsia="en-US"/>
        </w:rPr>
        <w:t>.</w:t>
      </w:r>
      <w:r w:rsidRPr="00811A64">
        <w:rPr>
          <w:rFonts w:ascii="Arial" w:eastAsia="Calibri" w:hAnsi="Arial" w:cs="Arial"/>
          <w:lang w:eastAsia="en-US"/>
        </w:rPr>
        <w:t xml:space="preserve"> </w:t>
      </w:r>
    </w:p>
    <w:p w:rsidR="00063A99" w:rsidRPr="00AA7EE9" w:rsidRDefault="001E1382" w:rsidP="00D61E58">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AA7EE9">
        <w:rPr>
          <w:rFonts w:ascii="Arial" w:eastAsia="Calibri" w:hAnsi="Arial" w:cs="Arial"/>
          <w:lang w:eastAsia="en-US"/>
        </w:rPr>
        <w:t xml:space="preserve">Harmonogram </w:t>
      </w:r>
      <w:r w:rsidR="00A00C3D">
        <w:rPr>
          <w:rFonts w:ascii="Arial" w:eastAsia="Calibri" w:hAnsi="Arial" w:cs="Arial"/>
          <w:lang w:eastAsia="en-US"/>
        </w:rPr>
        <w:t xml:space="preserve">w formie papierowej </w:t>
      </w:r>
      <w:r w:rsidRPr="00AA7EE9">
        <w:rPr>
          <w:rFonts w:ascii="Arial" w:eastAsia="Calibri" w:hAnsi="Arial" w:cs="Arial"/>
          <w:lang w:eastAsia="en-US"/>
        </w:rPr>
        <w:t>należy opracować na papierze o formacie A4 z</w:t>
      </w:r>
      <w:r w:rsidR="00763D16">
        <w:rPr>
          <w:rFonts w:ascii="Arial" w:eastAsia="Calibri" w:hAnsi="Arial" w:cs="Arial"/>
          <w:lang w:eastAsia="en-US"/>
        </w:rPr>
        <w:t> </w:t>
      </w:r>
      <w:r w:rsidRPr="00AA7EE9">
        <w:rPr>
          <w:rFonts w:ascii="Arial" w:eastAsia="Calibri" w:hAnsi="Arial" w:cs="Arial"/>
          <w:lang w:eastAsia="en-US"/>
        </w:rPr>
        <w:t>obustronnym zadrukiem</w:t>
      </w:r>
      <w:r w:rsidR="00063A99" w:rsidRPr="00AA7EE9">
        <w:rPr>
          <w:rFonts w:ascii="Arial" w:eastAsia="Calibri" w:hAnsi="Arial" w:cs="Arial"/>
          <w:lang w:eastAsia="en-US"/>
        </w:rPr>
        <w:t>, na którym znajdą się następujące informacje:</w:t>
      </w:r>
    </w:p>
    <w:p w:rsidR="00867079" w:rsidRPr="00AA7EE9" w:rsidRDefault="00063A99" w:rsidP="00DF2FB0">
      <w:pPr>
        <w:pStyle w:val="Akapitzlist"/>
        <w:numPr>
          <w:ilvl w:val="0"/>
          <w:numId w:val="24"/>
        </w:numPr>
        <w:tabs>
          <w:tab w:val="left" w:pos="851"/>
          <w:tab w:val="left" w:pos="1276"/>
        </w:tabs>
        <w:autoSpaceDE w:val="0"/>
        <w:autoSpaceDN w:val="0"/>
        <w:adjustRightInd w:val="0"/>
        <w:spacing w:line="360" w:lineRule="auto"/>
        <w:ind w:left="1276"/>
        <w:jc w:val="both"/>
        <w:rPr>
          <w:rFonts w:ascii="Arial" w:eastAsia="Calibri" w:hAnsi="Arial" w:cs="Arial"/>
          <w:lang w:eastAsia="en-US"/>
        </w:rPr>
      </w:pPr>
      <w:r w:rsidRPr="00AA7EE9">
        <w:rPr>
          <w:rFonts w:ascii="Arial" w:eastAsia="Calibri" w:hAnsi="Arial" w:cs="Arial"/>
          <w:lang w:eastAsia="en-US"/>
        </w:rPr>
        <w:t>z</w:t>
      </w:r>
      <w:r w:rsidR="001E1382" w:rsidRPr="00AA7EE9">
        <w:rPr>
          <w:rFonts w:ascii="Arial" w:eastAsia="Calibri" w:hAnsi="Arial" w:cs="Arial"/>
          <w:lang w:eastAsia="en-US"/>
        </w:rPr>
        <w:t xml:space="preserve"> jednej strony</w:t>
      </w:r>
      <w:r w:rsidR="00867079" w:rsidRPr="00AA7EE9">
        <w:rPr>
          <w:rFonts w:ascii="Arial" w:eastAsia="Calibri" w:hAnsi="Arial" w:cs="Arial"/>
          <w:lang w:eastAsia="en-US"/>
        </w:rPr>
        <w:t>:</w:t>
      </w:r>
    </w:p>
    <w:p w:rsidR="00867079" w:rsidRPr="00AA7EE9" w:rsidRDefault="00063A99" w:rsidP="00DF2FB0">
      <w:pPr>
        <w:pStyle w:val="Akapitzlist"/>
        <w:numPr>
          <w:ilvl w:val="0"/>
          <w:numId w:val="25"/>
        </w:numPr>
        <w:tabs>
          <w:tab w:val="left" w:pos="851"/>
          <w:tab w:val="left" w:pos="1276"/>
        </w:tabs>
        <w:autoSpaceDE w:val="0"/>
        <w:autoSpaceDN w:val="0"/>
        <w:adjustRightInd w:val="0"/>
        <w:spacing w:line="360" w:lineRule="auto"/>
        <w:jc w:val="both"/>
        <w:rPr>
          <w:rFonts w:ascii="Arial" w:eastAsia="Calibri" w:hAnsi="Arial" w:cs="Arial"/>
          <w:lang w:eastAsia="en-US"/>
        </w:rPr>
      </w:pPr>
      <w:r w:rsidRPr="00AA7EE9">
        <w:rPr>
          <w:rFonts w:ascii="Arial" w:eastAsia="Calibri" w:hAnsi="Arial" w:cs="Arial"/>
          <w:lang w:eastAsia="en-US"/>
        </w:rPr>
        <w:t>nazwa ulicy wraz z</w:t>
      </w:r>
      <w:r w:rsidR="001E1382" w:rsidRPr="00AA7EE9">
        <w:rPr>
          <w:rFonts w:ascii="Arial" w:eastAsia="Calibri" w:hAnsi="Arial" w:cs="Arial"/>
          <w:lang w:eastAsia="en-US"/>
        </w:rPr>
        <w:t xml:space="preserve"> terminami odbioru </w:t>
      </w:r>
      <w:r w:rsidRPr="00AA7EE9">
        <w:rPr>
          <w:rFonts w:ascii="Arial" w:eastAsia="Calibri" w:hAnsi="Arial" w:cs="Arial"/>
          <w:lang w:eastAsia="en-US"/>
        </w:rPr>
        <w:t xml:space="preserve">dla poszczególnych </w:t>
      </w:r>
      <w:r w:rsidR="001E1382" w:rsidRPr="00AA7EE9">
        <w:rPr>
          <w:rFonts w:ascii="Arial" w:eastAsia="Calibri" w:hAnsi="Arial" w:cs="Arial"/>
          <w:lang w:eastAsia="en-US"/>
        </w:rPr>
        <w:t>frakcj</w:t>
      </w:r>
      <w:r w:rsidRPr="00AA7EE9">
        <w:rPr>
          <w:rFonts w:ascii="Arial" w:eastAsia="Calibri" w:hAnsi="Arial" w:cs="Arial"/>
          <w:lang w:eastAsia="en-US"/>
        </w:rPr>
        <w:t>i</w:t>
      </w:r>
      <w:r w:rsidR="001E1382" w:rsidRPr="00AA7EE9">
        <w:rPr>
          <w:rFonts w:ascii="Arial" w:eastAsia="Calibri" w:hAnsi="Arial" w:cs="Arial"/>
          <w:lang w:eastAsia="en-US"/>
        </w:rPr>
        <w:t xml:space="preserve"> odpadów</w:t>
      </w:r>
      <w:r w:rsidRPr="00AA7EE9">
        <w:rPr>
          <w:rFonts w:ascii="Arial" w:eastAsia="Calibri" w:hAnsi="Arial" w:cs="Arial"/>
          <w:lang w:eastAsia="en-US"/>
        </w:rPr>
        <w:t xml:space="preserve"> odbieranych bezpośrednio od właści</w:t>
      </w:r>
      <w:r w:rsidR="00867079" w:rsidRPr="00AA7EE9">
        <w:rPr>
          <w:rFonts w:ascii="Arial" w:eastAsia="Calibri" w:hAnsi="Arial" w:cs="Arial"/>
          <w:lang w:eastAsia="en-US"/>
        </w:rPr>
        <w:t>ci</w:t>
      </w:r>
      <w:r w:rsidRPr="00AA7EE9">
        <w:rPr>
          <w:rFonts w:ascii="Arial" w:eastAsia="Calibri" w:hAnsi="Arial" w:cs="Arial"/>
          <w:lang w:eastAsia="en-US"/>
        </w:rPr>
        <w:t>eli nieruchomości</w:t>
      </w:r>
      <w:r w:rsidR="00867079" w:rsidRPr="00AA7EE9">
        <w:rPr>
          <w:rFonts w:ascii="Arial" w:eastAsia="Calibri" w:hAnsi="Arial" w:cs="Arial"/>
          <w:lang w:eastAsia="en-US"/>
        </w:rPr>
        <w:t>;</w:t>
      </w:r>
    </w:p>
    <w:p w:rsidR="00867079" w:rsidRPr="00AA7EE9" w:rsidRDefault="00867079" w:rsidP="00DF2FB0">
      <w:pPr>
        <w:pStyle w:val="Akapitzlist"/>
        <w:numPr>
          <w:ilvl w:val="0"/>
          <w:numId w:val="25"/>
        </w:numPr>
        <w:tabs>
          <w:tab w:val="left" w:pos="851"/>
          <w:tab w:val="left" w:pos="1276"/>
        </w:tabs>
        <w:autoSpaceDE w:val="0"/>
        <w:autoSpaceDN w:val="0"/>
        <w:adjustRightInd w:val="0"/>
        <w:spacing w:line="360" w:lineRule="auto"/>
        <w:jc w:val="both"/>
        <w:rPr>
          <w:rFonts w:ascii="Arial" w:eastAsia="Calibri" w:hAnsi="Arial" w:cs="Arial"/>
          <w:lang w:eastAsia="en-US"/>
        </w:rPr>
      </w:pPr>
      <w:r w:rsidRPr="00AA7EE9">
        <w:rPr>
          <w:rFonts w:ascii="Arial" w:eastAsia="Calibri" w:hAnsi="Arial" w:cs="Arial"/>
          <w:lang w:eastAsia="en-US"/>
        </w:rPr>
        <w:t>informacja o zwiększonej częstotliwości odbioru tworzyw sztucznych oraz odpadów ulegających biodegradacji, w tym zielonych w miesiącach od maja do września;</w:t>
      </w:r>
    </w:p>
    <w:p w:rsidR="00867079" w:rsidRPr="00AA7EE9" w:rsidRDefault="00867079" w:rsidP="00DF2FB0">
      <w:pPr>
        <w:pStyle w:val="Akapitzlist"/>
        <w:numPr>
          <w:ilvl w:val="0"/>
          <w:numId w:val="25"/>
        </w:numPr>
        <w:tabs>
          <w:tab w:val="left" w:pos="851"/>
          <w:tab w:val="left" w:pos="1276"/>
        </w:tabs>
        <w:autoSpaceDE w:val="0"/>
        <w:autoSpaceDN w:val="0"/>
        <w:adjustRightInd w:val="0"/>
        <w:spacing w:line="360" w:lineRule="auto"/>
        <w:jc w:val="both"/>
        <w:rPr>
          <w:rFonts w:ascii="Arial" w:eastAsia="Calibri" w:hAnsi="Arial" w:cs="Arial"/>
          <w:lang w:eastAsia="en-US"/>
        </w:rPr>
      </w:pPr>
      <w:r w:rsidRPr="00AA7EE9">
        <w:rPr>
          <w:rFonts w:ascii="Arial" w:eastAsia="Calibri" w:hAnsi="Arial" w:cs="Arial"/>
          <w:lang w:eastAsia="en-US"/>
        </w:rPr>
        <w:t>informacja, iż w przypadku wystąpienia w danym tygodniu dnia ustawowo wolnego od pracy (święta) wszystkie terminy odbioru zostają przesunięte na kolejny dzień z</w:t>
      </w:r>
      <w:r w:rsidR="00763D16">
        <w:rPr>
          <w:rFonts w:ascii="Arial" w:eastAsia="Calibri" w:hAnsi="Arial" w:cs="Arial"/>
          <w:lang w:eastAsia="en-US"/>
        </w:rPr>
        <w:t> </w:t>
      </w:r>
      <w:r w:rsidRPr="00AA7EE9">
        <w:rPr>
          <w:rFonts w:ascii="Arial" w:eastAsia="Calibri" w:hAnsi="Arial" w:cs="Arial"/>
          <w:lang w:eastAsia="en-US"/>
        </w:rPr>
        <w:t>zakończeniem realizacji usługi w sobotę.</w:t>
      </w:r>
    </w:p>
    <w:p w:rsidR="00867079" w:rsidRPr="00AA7EE9" w:rsidRDefault="00867079" w:rsidP="00DF2FB0">
      <w:pPr>
        <w:pStyle w:val="Akapitzlist"/>
        <w:numPr>
          <w:ilvl w:val="0"/>
          <w:numId w:val="24"/>
        </w:numPr>
        <w:tabs>
          <w:tab w:val="left" w:pos="851"/>
          <w:tab w:val="left" w:pos="1276"/>
        </w:tabs>
        <w:autoSpaceDE w:val="0"/>
        <w:autoSpaceDN w:val="0"/>
        <w:adjustRightInd w:val="0"/>
        <w:spacing w:line="360" w:lineRule="auto"/>
        <w:jc w:val="both"/>
        <w:rPr>
          <w:rFonts w:ascii="Arial" w:eastAsia="Calibri" w:hAnsi="Arial" w:cs="Arial"/>
          <w:lang w:eastAsia="en-US"/>
        </w:rPr>
      </w:pPr>
      <w:r w:rsidRPr="00AA7EE9">
        <w:rPr>
          <w:rFonts w:ascii="Arial" w:eastAsia="Calibri" w:hAnsi="Arial" w:cs="Arial"/>
          <w:lang w:eastAsia="en-US"/>
        </w:rPr>
        <w:t xml:space="preserve"> </w:t>
      </w:r>
      <w:r w:rsidR="001E1382" w:rsidRPr="00AA7EE9">
        <w:rPr>
          <w:rFonts w:ascii="Arial" w:eastAsia="Calibri" w:hAnsi="Arial" w:cs="Arial"/>
          <w:lang w:eastAsia="en-US"/>
        </w:rPr>
        <w:t xml:space="preserve">z drugiej </w:t>
      </w:r>
      <w:r w:rsidRPr="00AA7EE9">
        <w:rPr>
          <w:rFonts w:ascii="Arial" w:eastAsia="Calibri" w:hAnsi="Arial" w:cs="Arial"/>
          <w:lang w:eastAsia="en-US"/>
        </w:rPr>
        <w:t>strony:</w:t>
      </w:r>
    </w:p>
    <w:p w:rsidR="00867079" w:rsidRPr="00AA7EE9" w:rsidRDefault="00867079" w:rsidP="00DF2FB0">
      <w:pPr>
        <w:pStyle w:val="Akapitzlist"/>
        <w:numPr>
          <w:ilvl w:val="0"/>
          <w:numId w:val="26"/>
        </w:numPr>
        <w:tabs>
          <w:tab w:val="left" w:pos="851"/>
          <w:tab w:val="left" w:pos="1276"/>
        </w:tabs>
        <w:autoSpaceDE w:val="0"/>
        <w:autoSpaceDN w:val="0"/>
        <w:adjustRightInd w:val="0"/>
        <w:spacing w:line="360" w:lineRule="auto"/>
        <w:jc w:val="both"/>
        <w:rPr>
          <w:rFonts w:ascii="Arial" w:eastAsia="Calibri" w:hAnsi="Arial" w:cs="Arial"/>
          <w:lang w:eastAsia="en-US"/>
        </w:rPr>
      </w:pPr>
      <w:r w:rsidRPr="00AA7EE9">
        <w:rPr>
          <w:rFonts w:ascii="Arial" w:eastAsia="Calibri" w:hAnsi="Arial" w:cs="Arial"/>
          <w:lang w:eastAsia="en-US"/>
        </w:rPr>
        <w:t xml:space="preserve">informacja dotycząca PSZOK w szczególności </w:t>
      </w:r>
      <w:r w:rsidR="00AA7EE9" w:rsidRPr="00AA7EE9">
        <w:rPr>
          <w:rFonts w:ascii="Arial" w:eastAsia="Calibri" w:hAnsi="Arial" w:cs="Arial"/>
          <w:lang w:eastAsia="en-US"/>
        </w:rPr>
        <w:t xml:space="preserve">adres punktu, </w:t>
      </w:r>
      <w:r w:rsidRPr="00AA7EE9">
        <w:rPr>
          <w:rFonts w:ascii="Arial" w:eastAsia="Calibri" w:hAnsi="Arial" w:cs="Arial"/>
          <w:lang w:eastAsia="en-US"/>
        </w:rPr>
        <w:t>godzin</w:t>
      </w:r>
      <w:r w:rsidR="00AA7EE9" w:rsidRPr="00AA7EE9">
        <w:rPr>
          <w:rFonts w:ascii="Arial" w:eastAsia="Calibri" w:hAnsi="Arial" w:cs="Arial"/>
          <w:lang w:eastAsia="en-US"/>
        </w:rPr>
        <w:t>y</w:t>
      </w:r>
      <w:r w:rsidRPr="00AA7EE9">
        <w:rPr>
          <w:rFonts w:ascii="Arial" w:eastAsia="Calibri" w:hAnsi="Arial" w:cs="Arial"/>
          <w:lang w:eastAsia="en-US"/>
        </w:rPr>
        <w:t xml:space="preserve"> </w:t>
      </w:r>
      <w:r w:rsidR="00AA7EE9" w:rsidRPr="00AA7EE9">
        <w:rPr>
          <w:rFonts w:ascii="Arial" w:eastAsia="Calibri" w:hAnsi="Arial" w:cs="Arial"/>
          <w:lang w:eastAsia="en-US"/>
        </w:rPr>
        <w:t>funkcjonowania wraz z dniem tygodnia</w:t>
      </w:r>
      <w:r w:rsidRPr="00AA7EE9">
        <w:rPr>
          <w:rFonts w:ascii="Arial" w:eastAsia="Calibri" w:hAnsi="Arial" w:cs="Arial"/>
          <w:lang w:eastAsia="en-US"/>
        </w:rPr>
        <w:t>, numer telefonu kontaktowego, dokumenty wymagane podczas dostarczania odpadów, ograniczenia dotyczące ilości odpadów przyjmowanych w</w:t>
      </w:r>
      <w:r w:rsidR="00763D16">
        <w:rPr>
          <w:rFonts w:ascii="Arial" w:eastAsia="Calibri" w:hAnsi="Arial" w:cs="Arial"/>
          <w:lang w:eastAsia="en-US"/>
        </w:rPr>
        <w:t> </w:t>
      </w:r>
      <w:r w:rsidRPr="00AA7EE9">
        <w:rPr>
          <w:rFonts w:ascii="Arial" w:eastAsia="Calibri" w:hAnsi="Arial" w:cs="Arial"/>
          <w:lang w:eastAsia="en-US"/>
        </w:rPr>
        <w:t>punkcie itp.;</w:t>
      </w:r>
    </w:p>
    <w:p w:rsidR="00A00C3D" w:rsidRDefault="00AA7EE9" w:rsidP="00DF2FB0">
      <w:pPr>
        <w:pStyle w:val="Akapitzlist"/>
        <w:numPr>
          <w:ilvl w:val="0"/>
          <w:numId w:val="26"/>
        </w:numPr>
        <w:tabs>
          <w:tab w:val="left" w:pos="851"/>
          <w:tab w:val="left" w:pos="1276"/>
        </w:tabs>
        <w:autoSpaceDE w:val="0"/>
        <w:autoSpaceDN w:val="0"/>
        <w:adjustRightInd w:val="0"/>
        <w:spacing w:line="360" w:lineRule="auto"/>
        <w:jc w:val="both"/>
        <w:rPr>
          <w:rFonts w:ascii="Arial" w:eastAsia="Calibri" w:hAnsi="Arial" w:cs="Arial"/>
          <w:lang w:eastAsia="en-US"/>
        </w:rPr>
      </w:pPr>
      <w:r w:rsidRPr="00AA7EE9">
        <w:rPr>
          <w:rFonts w:ascii="Arial" w:eastAsia="Calibri" w:hAnsi="Arial" w:cs="Arial"/>
          <w:lang w:eastAsia="en-US"/>
        </w:rPr>
        <w:t>informacja dotycząca sposobu i zakresu udostępniania worków BIG-BAG w ramach ponoszonej opłaty za gospodarowanie odpadami komunalnymi tj.: adres punktu ich udostępniania, zakres dni i godzin w jakim możliwy jest pobór worków, wymagane dokumenty, okres na jaki udostępniane są worki oraz informacja jakie odpady należy gromadzić w workach.</w:t>
      </w:r>
    </w:p>
    <w:p w:rsidR="001E1382" w:rsidRPr="00811A64" w:rsidRDefault="00A00C3D" w:rsidP="00A00C3D">
      <w:pPr>
        <w:pStyle w:val="Akapitzlist"/>
        <w:tabs>
          <w:tab w:val="left" w:pos="851"/>
          <w:tab w:val="left" w:pos="1276"/>
        </w:tabs>
        <w:autoSpaceDE w:val="0"/>
        <w:autoSpaceDN w:val="0"/>
        <w:adjustRightInd w:val="0"/>
        <w:spacing w:line="360" w:lineRule="auto"/>
        <w:ind w:left="1134"/>
        <w:jc w:val="both"/>
        <w:rPr>
          <w:rFonts w:ascii="Arial" w:eastAsia="Calibri" w:hAnsi="Arial" w:cs="Arial"/>
          <w:lang w:eastAsia="en-US"/>
        </w:rPr>
      </w:pPr>
      <w:r>
        <w:rPr>
          <w:rFonts w:ascii="Arial" w:eastAsia="Calibri" w:hAnsi="Arial" w:cs="Arial"/>
          <w:lang w:eastAsia="en-US"/>
        </w:rPr>
        <w:lastRenderedPageBreak/>
        <w:t>Treść informacji opisanych w ppkt 2) lit. a) i b) przed rozpoczęciem wydruku musi zostać pozytywnie zaopiniowana przez Zamawiającego.</w:t>
      </w:r>
      <w:r w:rsidR="00AA7EE9" w:rsidRPr="00811A64">
        <w:rPr>
          <w:rFonts w:ascii="Arial" w:eastAsia="Calibri" w:hAnsi="Arial" w:cs="Arial"/>
          <w:lang w:eastAsia="en-US"/>
        </w:rPr>
        <w:t xml:space="preserve">  </w:t>
      </w:r>
      <w:r w:rsidR="00867079" w:rsidRPr="00811A64">
        <w:rPr>
          <w:rFonts w:ascii="Arial" w:eastAsia="Calibri" w:hAnsi="Arial" w:cs="Arial"/>
          <w:lang w:eastAsia="en-US"/>
        </w:rPr>
        <w:t xml:space="preserve"> </w:t>
      </w:r>
    </w:p>
    <w:p w:rsidR="008527F6" w:rsidRDefault="00D239D6" w:rsidP="00DF2FB0">
      <w:pPr>
        <w:pStyle w:val="Akapitzlist"/>
        <w:numPr>
          <w:ilvl w:val="2"/>
          <w:numId w:val="10"/>
        </w:numPr>
        <w:tabs>
          <w:tab w:val="left" w:pos="1134"/>
          <w:tab w:val="left" w:pos="1418"/>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 xml:space="preserve">Zamawiający zastrzega sobie możliwości wprowadzenia zmian w harmonogramach </w:t>
      </w:r>
      <w:r w:rsidR="00BC1D8E" w:rsidRPr="008E1874">
        <w:rPr>
          <w:rFonts w:ascii="Arial" w:eastAsia="Calibri" w:hAnsi="Arial" w:cs="Arial"/>
          <w:lang w:eastAsia="en-US"/>
        </w:rPr>
        <w:t>w</w:t>
      </w:r>
      <w:r w:rsidR="00763D16">
        <w:rPr>
          <w:rFonts w:ascii="Arial" w:eastAsia="Calibri" w:hAnsi="Arial" w:cs="Arial"/>
          <w:lang w:eastAsia="en-US"/>
        </w:rPr>
        <w:t> </w:t>
      </w:r>
      <w:r w:rsidRPr="008E1874">
        <w:rPr>
          <w:rFonts w:ascii="Arial" w:eastAsia="Calibri" w:hAnsi="Arial" w:cs="Arial"/>
          <w:lang w:eastAsia="en-US"/>
        </w:rPr>
        <w:t xml:space="preserve">trakcie trwania umowy. </w:t>
      </w:r>
      <w:r w:rsidR="002708C3" w:rsidRPr="008E1874">
        <w:rPr>
          <w:rFonts w:ascii="Arial" w:eastAsia="Calibri" w:hAnsi="Arial" w:cs="Arial"/>
          <w:lang w:eastAsia="en-US"/>
        </w:rPr>
        <w:t xml:space="preserve">Aktualizacja (modyfikacja) </w:t>
      </w:r>
      <w:r w:rsidR="00E97B1B" w:rsidRPr="008E1874">
        <w:rPr>
          <w:rFonts w:ascii="Arial" w:eastAsia="Calibri" w:hAnsi="Arial" w:cs="Arial"/>
          <w:lang w:eastAsia="en-US"/>
        </w:rPr>
        <w:t>każdego z</w:t>
      </w:r>
      <w:r w:rsidR="003A27C6" w:rsidRPr="008E1874">
        <w:rPr>
          <w:rFonts w:ascii="Arial" w:eastAsia="Calibri" w:hAnsi="Arial" w:cs="Arial"/>
          <w:lang w:eastAsia="en-US"/>
        </w:rPr>
        <w:t xml:space="preserve"> </w:t>
      </w:r>
      <w:r w:rsidR="002708C3" w:rsidRPr="008E1874">
        <w:rPr>
          <w:rFonts w:ascii="Arial" w:eastAsia="Calibri" w:hAnsi="Arial" w:cs="Arial"/>
          <w:lang w:eastAsia="en-US"/>
        </w:rPr>
        <w:t>obowiązujących harmonogramów zarówno przez Wykonawcę, jak i Zamawiającego winna następować minimum 14 dni przed</w:t>
      </w:r>
      <w:r w:rsidR="003A27C6" w:rsidRPr="008E1874">
        <w:rPr>
          <w:rFonts w:ascii="Arial" w:eastAsia="Calibri" w:hAnsi="Arial" w:cs="Arial"/>
          <w:lang w:eastAsia="en-US"/>
        </w:rPr>
        <w:t xml:space="preserve"> wdrożeniem planowanych zmian. </w:t>
      </w:r>
      <w:r w:rsidR="002708C3" w:rsidRPr="008E1874">
        <w:rPr>
          <w:rFonts w:ascii="Arial" w:eastAsia="Calibri" w:hAnsi="Arial" w:cs="Arial"/>
          <w:lang w:eastAsia="en-US"/>
        </w:rPr>
        <w:t xml:space="preserve">W przypadku wystąpienia zmian obowiązek poinformowania </w:t>
      </w:r>
      <w:r w:rsidRPr="008E1874">
        <w:rPr>
          <w:rFonts w:ascii="Arial" w:eastAsia="Calibri" w:hAnsi="Arial" w:cs="Arial"/>
          <w:lang w:eastAsia="en-US"/>
        </w:rPr>
        <w:t>właściciela</w:t>
      </w:r>
      <w:r w:rsidR="008B05BA">
        <w:rPr>
          <w:rFonts w:ascii="Arial" w:eastAsia="Calibri" w:hAnsi="Arial" w:cs="Arial"/>
          <w:lang w:eastAsia="en-US"/>
        </w:rPr>
        <w:t>/zarządcy</w:t>
      </w:r>
      <w:r w:rsidRPr="008E1874">
        <w:rPr>
          <w:rFonts w:ascii="Arial" w:eastAsia="Calibri" w:hAnsi="Arial" w:cs="Arial"/>
          <w:lang w:eastAsia="en-US"/>
        </w:rPr>
        <w:t xml:space="preserve"> nieruchomości</w:t>
      </w:r>
      <w:r w:rsidR="002708C3" w:rsidRPr="008E1874">
        <w:rPr>
          <w:rFonts w:ascii="Arial" w:eastAsia="Calibri" w:hAnsi="Arial" w:cs="Arial"/>
          <w:lang w:eastAsia="en-US"/>
        </w:rPr>
        <w:t xml:space="preserve"> ciąży na Wykonawcy usługi.</w:t>
      </w:r>
      <w:r w:rsidRPr="008E1874">
        <w:rPr>
          <w:rFonts w:ascii="Arial" w:eastAsia="Calibri" w:hAnsi="Arial" w:cs="Arial"/>
          <w:lang w:eastAsia="en-US"/>
        </w:rPr>
        <w:t xml:space="preserve"> Powiadomienia należy dokonać najpóźniej przed dniem planowanego wywozu lub przed dniem zmiany jeżeli następuje ona wcześniej niż dotychczasowy termin odbioru odpadów. </w:t>
      </w:r>
    </w:p>
    <w:p w:rsidR="008072E4" w:rsidRPr="008E1874" w:rsidRDefault="008072E4" w:rsidP="00DF2FB0">
      <w:pPr>
        <w:pStyle w:val="Akapitzlist"/>
        <w:numPr>
          <w:ilvl w:val="2"/>
          <w:numId w:val="10"/>
        </w:numPr>
        <w:tabs>
          <w:tab w:val="left" w:pos="1134"/>
          <w:tab w:val="left" w:pos="1418"/>
        </w:tabs>
        <w:autoSpaceDE w:val="0"/>
        <w:autoSpaceDN w:val="0"/>
        <w:adjustRightInd w:val="0"/>
        <w:spacing w:line="360" w:lineRule="auto"/>
        <w:ind w:left="993" w:hanging="567"/>
        <w:jc w:val="both"/>
        <w:rPr>
          <w:rFonts w:ascii="Arial" w:eastAsia="Calibri" w:hAnsi="Arial" w:cs="Arial"/>
          <w:lang w:eastAsia="en-US"/>
        </w:rPr>
      </w:pPr>
      <w:r>
        <w:rPr>
          <w:rFonts w:ascii="Arial" w:eastAsia="Calibri" w:hAnsi="Arial" w:cs="Arial"/>
          <w:lang w:eastAsia="en-US"/>
        </w:rPr>
        <w:t>Doręc</w:t>
      </w:r>
      <w:r w:rsidR="007C7F4C">
        <w:rPr>
          <w:rFonts w:ascii="Arial" w:eastAsia="Calibri" w:hAnsi="Arial" w:cs="Arial"/>
          <w:lang w:eastAsia="en-US"/>
        </w:rPr>
        <w:t>zenie, o którym mowa w pkt 6.4.9.</w:t>
      </w:r>
      <w:r>
        <w:rPr>
          <w:rFonts w:ascii="Arial" w:eastAsia="Calibri" w:hAnsi="Arial" w:cs="Arial"/>
          <w:lang w:eastAsia="en-US"/>
        </w:rPr>
        <w:t xml:space="preserve"> i 6.4.10</w:t>
      </w:r>
      <w:r w:rsidR="007C7F4C">
        <w:rPr>
          <w:rFonts w:ascii="Arial" w:eastAsia="Calibri" w:hAnsi="Arial" w:cs="Arial"/>
          <w:lang w:eastAsia="en-US"/>
        </w:rPr>
        <w:t>.</w:t>
      </w:r>
      <w:r>
        <w:rPr>
          <w:rFonts w:ascii="Arial" w:eastAsia="Calibri" w:hAnsi="Arial" w:cs="Arial"/>
          <w:lang w:eastAsia="en-US"/>
        </w:rPr>
        <w:t xml:space="preserve"> może polegać na dystrybucji harmonogramów siłami własnymi Wykonawcy lub przesłaniu listu za pomocą wybranego przez siebie operatora pocztowego.</w:t>
      </w:r>
      <w:r w:rsidR="00884A91">
        <w:rPr>
          <w:rFonts w:ascii="Arial" w:eastAsia="Calibri" w:hAnsi="Arial" w:cs="Arial"/>
          <w:lang w:eastAsia="en-US"/>
        </w:rPr>
        <w:t xml:space="preserve"> Wykaz zarządców nieruchomości jakim należy przekazać harmonogramy dla zabudowy wielorodzinnej zostanie przekazany Wykonawcy po zawarciu umowy.</w:t>
      </w:r>
    </w:p>
    <w:p w:rsidR="008527F6" w:rsidRPr="008E1874" w:rsidRDefault="008527F6" w:rsidP="00DF2FB0">
      <w:pPr>
        <w:pStyle w:val="Akapitzlist"/>
        <w:numPr>
          <w:ilvl w:val="1"/>
          <w:numId w:val="10"/>
        </w:numPr>
        <w:tabs>
          <w:tab w:val="left" w:pos="1276"/>
        </w:tabs>
        <w:autoSpaceDE w:val="0"/>
        <w:autoSpaceDN w:val="0"/>
        <w:adjustRightInd w:val="0"/>
        <w:spacing w:line="360" w:lineRule="auto"/>
        <w:ind w:left="426"/>
        <w:jc w:val="both"/>
        <w:rPr>
          <w:rFonts w:ascii="Arial" w:eastAsia="Calibri" w:hAnsi="Arial" w:cs="Arial"/>
          <w:b/>
          <w:lang w:eastAsia="en-US"/>
        </w:rPr>
      </w:pPr>
      <w:r w:rsidRPr="008E1874">
        <w:rPr>
          <w:rFonts w:ascii="Arial" w:hAnsi="Arial" w:cs="Arial"/>
          <w:b/>
        </w:rPr>
        <w:t>Dostarczenie i utrzymanie urządzeń do zbiórki odpadów komunalnych dla właścicieli nieruchomości</w:t>
      </w:r>
    </w:p>
    <w:p w:rsidR="008B0A20" w:rsidRPr="008B0A20" w:rsidRDefault="008527F6" w:rsidP="00DF2FB0">
      <w:pPr>
        <w:pStyle w:val="Akapitzlist"/>
        <w:numPr>
          <w:ilvl w:val="2"/>
          <w:numId w:val="10"/>
        </w:numPr>
        <w:tabs>
          <w:tab w:val="left" w:pos="1276"/>
        </w:tabs>
        <w:autoSpaceDE w:val="0"/>
        <w:autoSpaceDN w:val="0"/>
        <w:adjustRightInd w:val="0"/>
        <w:spacing w:line="360" w:lineRule="auto"/>
        <w:ind w:left="993" w:hanging="567"/>
        <w:jc w:val="both"/>
        <w:rPr>
          <w:rFonts w:ascii="Arial" w:eastAsia="Calibri" w:hAnsi="Arial" w:cs="Arial"/>
          <w:b/>
          <w:lang w:eastAsia="en-US"/>
        </w:rPr>
      </w:pPr>
      <w:r w:rsidRPr="008E1874">
        <w:rPr>
          <w:rFonts w:ascii="Arial" w:eastAsia="Calibri" w:hAnsi="Arial" w:cs="Arial"/>
          <w:lang w:eastAsia="en-US"/>
        </w:rPr>
        <w:t>Wykonawca zobowiązany jest do rozstawienia pojemników</w:t>
      </w:r>
      <w:r w:rsidR="008B0A20">
        <w:rPr>
          <w:rFonts w:ascii="Arial" w:eastAsia="Calibri" w:hAnsi="Arial" w:cs="Arial"/>
          <w:lang w:eastAsia="en-US"/>
        </w:rPr>
        <w:t>/kontenerów</w:t>
      </w:r>
      <w:r w:rsidRPr="008E1874">
        <w:rPr>
          <w:rFonts w:ascii="Arial" w:eastAsia="Calibri" w:hAnsi="Arial" w:cs="Arial"/>
          <w:lang w:eastAsia="en-US"/>
        </w:rPr>
        <w:t xml:space="preserve"> na odp</w:t>
      </w:r>
      <w:r w:rsidR="00615520">
        <w:rPr>
          <w:rFonts w:ascii="Arial" w:eastAsia="Calibri" w:hAnsi="Arial" w:cs="Arial"/>
          <w:lang w:eastAsia="en-US"/>
        </w:rPr>
        <w:t xml:space="preserve">ady zmieszane </w:t>
      </w:r>
      <w:r w:rsidR="001529E3" w:rsidRPr="008E1874">
        <w:rPr>
          <w:rFonts w:ascii="Arial" w:eastAsia="Calibri" w:hAnsi="Arial" w:cs="Arial"/>
          <w:lang w:eastAsia="en-US"/>
        </w:rPr>
        <w:t>i</w:t>
      </w:r>
      <w:r w:rsidR="001C6EBC">
        <w:rPr>
          <w:rFonts w:ascii="Arial" w:eastAsia="Calibri" w:hAnsi="Arial" w:cs="Arial"/>
          <w:lang w:eastAsia="en-US"/>
        </w:rPr>
        <w:t> </w:t>
      </w:r>
      <w:r w:rsidR="00800ABD" w:rsidRPr="008E1874">
        <w:rPr>
          <w:rFonts w:ascii="Arial" w:eastAsia="Calibri" w:hAnsi="Arial" w:cs="Arial"/>
          <w:lang w:eastAsia="en-US"/>
        </w:rPr>
        <w:t>selektywnie zbierane</w:t>
      </w:r>
      <w:r w:rsidRPr="008E1874">
        <w:rPr>
          <w:rFonts w:ascii="Arial" w:eastAsia="Calibri" w:hAnsi="Arial" w:cs="Arial"/>
          <w:lang w:eastAsia="en-US"/>
        </w:rPr>
        <w:t xml:space="preserve"> </w:t>
      </w:r>
      <w:r w:rsidR="001529E3" w:rsidRPr="008E1874">
        <w:rPr>
          <w:rFonts w:ascii="Arial" w:eastAsia="Calibri" w:hAnsi="Arial" w:cs="Arial"/>
          <w:lang w:eastAsia="en-US"/>
        </w:rPr>
        <w:t>oraz dostarczenia</w:t>
      </w:r>
      <w:r w:rsidRPr="008E1874">
        <w:rPr>
          <w:rFonts w:ascii="Arial" w:eastAsia="Calibri" w:hAnsi="Arial" w:cs="Arial"/>
          <w:lang w:eastAsia="en-US"/>
        </w:rPr>
        <w:t xml:space="preserve"> worków do </w:t>
      </w:r>
      <w:r w:rsidR="00800ABD" w:rsidRPr="008E1874">
        <w:rPr>
          <w:rFonts w:ascii="Arial" w:eastAsia="Calibri" w:hAnsi="Arial" w:cs="Arial"/>
          <w:lang w:eastAsia="en-US"/>
        </w:rPr>
        <w:t xml:space="preserve">prowadzenia </w:t>
      </w:r>
      <w:r w:rsidRPr="008E1874">
        <w:rPr>
          <w:rFonts w:ascii="Arial" w:eastAsia="Calibri" w:hAnsi="Arial" w:cs="Arial"/>
          <w:lang w:eastAsia="en-US"/>
        </w:rPr>
        <w:t xml:space="preserve">selektywnej zbiórki odpadów dla wszystkich nieruchomości, które zgodnie z art. 6i ustawy o utrzymaniu czystości </w:t>
      </w:r>
      <w:r w:rsidR="008B0A20">
        <w:rPr>
          <w:rFonts w:ascii="Arial" w:eastAsia="Calibri" w:hAnsi="Arial" w:cs="Arial"/>
          <w:lang w:eastAsia="en-US"/>
        </w:rPr>
        <w:t>i</w:t>
      </w:r>
      <w:r w:rsidR="001C6EBC">
        <w:rPr>
          <w:rFonts w:ascii="Arial" w:eastAsia="Calibri" w:hAnsi="Arial" w:cs="Arial"/>
          <w:lang w:eastAsia="en-US"/>
        </w:rPr>
        <w:t> </w:t>
      </w:r>
      <w:r w:rsidR="008B0A20">
        <w:rPr>
          <w:rFonts w:ascii="Arial" w:eastAsia="Calibri" w:hAnsi="Arial" w:cs="Arial"/>
          <w:lang w:eastAsia="en-US"/>
        </w:rPr>
        <w:t xml:space="preserve">porządku w gminach (Dz.U.2016.250) </w:t>
      </w:r>
      <w:r w:rsidRPr="008E1874">
        <w:rPr>
          <w:rFonts w:ascii="Arial" w:eastAsia="Calibri" w:hAnsi="Arial" w:cs="Arial"/>
          <w:lang w:eastAsia="en-US"/>
        </w:rPr>
        <w:t xml:space="preserve">są obowiązane do ponoszenia opłaty za gospodarowanie odpadami komunalnymi. </w:t>
      </w:r>
    </w:p>
    <w:p w:rsidR="008527F6" w:rsidRPr="008B0A20" w:rsidRDefault="002A0357" w:rsidP="00DF2FB0">
      <w:pPr>
        <w:pStyle w:val="Akapitzlist"/>
        <w:numPr>
          <w:ilvl w:val="2"/>
          <w:numId w:val="10"/>
        </w:numPr>
        <w:tabs>
          <w:tab w:val="left" w:pos="1276"/>
        </w:tabs>
        <w:autoSpaceDE w:val="0"/>
        <w:autoSpaceDN w:val="0"/>
        <w:adjustRightInd w:val="0"/>
        <w:spacing w:line="360" w:lineRule="auto"/>
        <w:ind w:left="993" w:hanging="567"/>
        <w:jc w:val="both"/>
        <w:rPr>
          <w:rFonts w:ascii="Arial" w:eastAsia="Calibri" w:hAnsi="Arial" w:cs="Arial"/>
          <w:b/>
          <w:lang w:eastAsia="en-US"/>
        </w:rPr>
      </w:pPr>
      <w:r>
        <w:rPr>
          <w:rFonts w:ascii="Arial" w:eastAsia="Calibri" w:hAnsi="Arial" w:cs="Arial"/>
          <w:lang w:eastAsia="en-US"/>
        </w:rPr>
        <w:t>P</w:t>
      </w:r>
      <w:r w:rsidR="008B0A20" w:rsidRPr="008B0A20">
        <w:rPr>
          <w:rFonts w:ascii="Arial" w:eastAsia="Calibri" w:hAnsi="Arial" w:cs="Arial"/>
          <w:lang w:eastAsia="en-US"/>
        </w:rPr>
        <w:t>ojemniki/kontenery</w:t>
      </w:r>
      <w:r w:rsidR="008527F6" w:rsidRPr="008B0A20">
        <w:rPr>
          <w:rFonts w:ascii="Arial" w:eastAsia="Calibri" w:hAnsi="Arial" w:cs="Arial"/>
          <w:lang w:eastAsia="en-US"/>
        </w:rPr>
        <w:t xml:space="preserve"> winny być podstawione </w:t>
      </w:r>
      <w:r w:rsidR="00032459">
        <w:rPr>
          <w:rFonts w:ascii="Arial" w:eastAsia="Calibri" w:hAnsi="Arial" w:cs="Arial"/>
          <w:lang w:eastAsia="en-US"/>
        </w:rPr>
        <w:t xml:space="preserve">z uwzględnieniem zasad opisanych w pkt </w:t>
      </w:r>
      <w:r w:rsidR="000A6F72">
        <w:rPr>
          <w:rFonts w:ascii="Arial" w:eastAsia="Calibri" w:hAnsi="Arial" w:cs="Arial"/>
          <w:lang w:eastAsia="en-US"/>
        </w:rPr>
        <w:t>10</w:t>
      </w:r>
      <w:r w:rsidR="00032459">
        <w:rPr>
          <w:rFonts w:ascii="Arial" w:eastAsia="Calibri" w:hAnsi="Arial" w:cs="Arial"/>
          <w:lang w:eastAsia="en-US"/>
        </w:rPr>
        <w:t xml:space="preserve"> </w:t>
      </w:r>
      <w:r w:rsidR="00245936">
        <w:rPr>
          <w:rFonts w:ascii="Arial" w:eastAsia="Calibri" w:hAnsi="Arial" w:cs="Arial"/>
          <w:lang w:eastAsia="en-US"/>
        </w:rPr>
        <w:t>w</w:t>
      </w:r>
      <w:r w:rsidR="00763D16">
        <w:rPr>
          <w:rFonts w:ascii="Arial" w:eastAsia="Calibri" w:hAnsi="Arial" w:cs="Arial"/>
          <w:lang w:eastAsia="en-US"/>
        </w:rPr>
        <w:t> </w:t>
      </w:r>
      <w:r w:rsidR="00245936">
        <w:rPr>
          <w:rFonts w:ascii="Arial" w:eastAsia="Calibri" w:hAnsi="Arial" w:cs="Arial"/>
          <w:lang w:eastAsia="en-US"/>
        </w:rPr>
        <w:t>dniu odbioru</w:t>
      </w:r>
      <w:r w:rsidR="00032459">
        <w:rPr>
          <w:rFonts w:ascii="Arial" w:eastAsia="Calibri" w:hAnsi="Arial" w:cs="Arial"/>
          <w:lang w:eastAsia="en-US"/>
        </w:rPr>
        <w:t xml:space="preserve"> pojemników przez dotychczasowego Wykonawcę.</w:t>
      </w:r>
      <w:r>
        <w:rPr>
          <w:rFonts w:ascii="Arial" w:eastAsia="Calibri" w:hAnsi="Arial" w:cs="Arial"/>
          <w:lang w:eastAsia="en-US"/>
        </w:rPr>
        <w:t xml:space="preserve"> Dostarczenie wszystkich </w:t>
      </w:r>
      <w:r w:rsidR="00032459">
        <w:rPr>
          <w:rFonts w:ascii="Arial" w:eastAsia="Calibri" w:hAnsi="Arial" w:cs="Arial"/>
          <w:lang w:eastAsia="en-US"/>
        </w:rPr>
        <w:t xml:space="preserve">pojemników/kontenerów </w:t>
      </w:r>
      <w:r w:rsidR="00A00C3D">
        <w:rPr>
          <w:rFonts w:ascii="Arial" w:eastAsia="Calibri" w:hAnsi="Arial" w:cs="Arial"/>
          <w:lang w:eastAsia="en-US"/>
        </w:rPr>
        <w:t xml:space="preserve">należy zrealizować </w:t>
      </w:r>
      <w:r w:rsidR="008527F6" w:rsidRPr="008B0A20">
        <w:rPr>
          <w:rFonts w:ascii="Arial" w:eastAsia="Calibri" w:hAnsi="Arial" w:cs="Arial"/>
          <w:lang w:eastAsia="en-US"/>
        </w:rPr>
        <w:t xml:space="preserve">do </w:t>
      </w:r>
      <w:r w:rsidR="00032459">
        <w:rPr>
          <w:rFonts w:ascii="Arial" w:eastAsia="Calibri" w:hAnsi="Arial" w:cs="Arial"/>
          <w:lang w:eastAsia="en-US"/>
        </w:rPr>
        <w:t>31.03</w:t>
      </w:r>
      <w:r w:rsidR="008B0A20" w:rsidRPr="008B0A20">
        <w:rPr>
          <w:rFonts w:ascii="Arial" w:eastAsia="Calibri" w:hAnsi="Arial" w:cs="Arial"/>
          <w:lang w:eastAsia="en-US"/>
        </w:rPr>
        <w:t>.2017</w:t>
      </w:r>
      <w:r w:rsidR="008527F6" w:rsidRPr="008B0A20">
        <w:rPr>
          <w:rFonts w:ascii="Arial" w:eastAsia="Calibri" w:hAnsi="Arial" w:cs="Arial"/>
          <w:lang w:eastAsia="en-US"/>
        </w:rPr>
        <w:t xml:space="preserve"> roku</w:t>
      </w:r>
      <w:r w:rsidR="00A00C3D">
        <w:rPr>
          <w:rFonts w:ascii="Arial" w:eastAsia="Calibri" w:hAnsi="Arial" w:cs="Arial"/>
          <w:lang w:eastAsia="en-US"/>
        </w:rPr>
        <w:t xml:space="preserve"> i potwierdzić pisemnie Zamawiającemu.</w:t>
      </w:r>
      <w:r w:rsidR="008527F6" w:rsidRPr="008B0A20">
        <w:rPr>
          <w:rFonts w:ascii="Arial" w:eastAsia="Calibri" w:hAnsi="Arial" w:cs="Arial"/>
          <w:lang w:eastAsia="en-US"/>
        </w:rPr>
        <w:t xml:space="preserve"> </w:t>
      </w:r>
    </w:p>
    <w:p w:rsidR="00032459" w:rsidRPr="00032459" w:rsidRDefault="008527F6" w:rsidP="00DF2FB0">
      <w:pPr>
        <w:pStyle w:val="Akapitzlist"/>
        <w:numPr>
          <w:ilvl w:val="2"/>
          <w:numId w:val="10"/>
        </w:numPr>
        <w:tabs>
          <w:tab w:val="left" w:pos="1276"/>
        </w:tabs>
        <w:autoSpaceDE w:val="0"/>
        <w:autoSpaceDN w:val="0"/>
        <w:adjustRightInd w:val="0"/>
        <w:spacing w:line="360" w:lineRule="auto"/>
        <w:ind w:left="993" w:hanging="567"/>
        <w:jc w:val="both"/>
        <w:rPr>
          <w:rFonts w:ascii="Arial" w:eastAsia="Calibri" w:hAnsi="Arial" w:cs="Arial"/>
          <w:b/>
          <w:lang w:eastAsia="en-US"/>
        </w:rPr>
      </w:pPr>
      <w:r w:rsidRPr="008E1874">
        <w:rPr>
          <w:rFonts w:ascii="Arial" w:eastAsia="Calibri" w:hAnsi="Arial" w:cs="Arial"/>
          <w:lang w:eastAsia="en-US"/>
        </w:rPr>
        <w:t>W przypadku braku odbioru pojemników przez dotychczasowego Wykonawcę usługi, co w</w:t>
      </w:r>
      <w:r w:rsidR="008F5E21">
        <w:rPr>
          <w:rFonts w:ascii="Arial" w:eastAsia="Calibri" w:hAnsi="Arial" w:cs="Arial"/>
          <w:lang w:eastAsia="en-US"/>
        </w:rPr>
        <w:t> </w:t>
      </w:r>
      <w:r w:rsidRPr="008E1874">
        <w:rPr>
          <w:rFonts w:ascii="Arial" w:eastAsia="Calibri" w:hAnsi="Arial" w:cs="Arial"/>
          <w:lang w:eastAsia="en-US"/>
        </w:rPr>
        <w:t>znaczny sposób może utrudnić prawidłową realizację zadania podstawienia pojemników w</w:t>
      </w:r>
      <w:r w:rsidR="008F5E21">
        <w:rPr>
          <w:rFonts w:ascii="Arial" w:eastAsia="Calibri" w:hAnsi="Arial" w:cs="Arial"/>
          <w:lang w:eastAsia="en-US"/>
        </w:rPr>
        <w:t> </w:t>
      </w:r>
      <w:r w:rsidRPr="008E1874">
        <w:rPr>
          <w:rFonts w:ascii="Arial" w:eastAsia="Calibri" w:hAnsi="Arial" w:cs="Arial"/>
          <w:lang w:eastAsia="en-US"/>
        </w:rPr>
        <w:t xml:space="preserve">terminie do </w:t>
      </w:r>
      <w:r w:rsidR="00032459">
        <w:rPr>
          <w:rFonts w:ascii="Arial" w:eastAsia="Calibri" w:hAnsi="Arial" w:cs="Arial"/>
          <w:lang w:eastAsia="en-US"/>
        </w:rPr>
        <w:t>31.03.2017</w:t>
      </w:r>
      <w:r w:rsidRPr="008E1874">
        <w:rPr>
          <w:rFonts w:ascii="Arial" w:eastAsia="Calibri" w:hAnsi="Arial" w:cs="Arial"/>
          <w:lang w:eastAsia="en-US"/>
        </w:rPr>
        <w:t xml:space="preserve"> roku, należy dostawić minimum jeden pojemnik na odpady zmieszane oznaczony własnym logo. </w:t>
      </w:r>
    </w:p>
    <w:p w:rsidR="008527F6" w:rsidRPr="002A0357" w:rsidRDefault="00032459" w:rsidP="00DF2FB0">
      <w:pPr>
        <w:pStyle w:val="Akapitzlist"/>
        <w:numPr>
          <w:ilvl w:val="2"/>
          <w:numId w:val="10"/>
        </w:numPr>
        <w:tabs>
          <w:tab w:val="left" w:pos="1276"/>
        </w:tabs>
        <w:autoSpaceDE w:val="0"/>
        <w:autoSpaceDN w:val="0"/>
        <w:adjustRightInd w:val="0"/>
        <w:spacing w:line="360" w:lineRule="auto"/>
        <w:ind w:left="993" w:hanging="567"/>
        <w:jc w:val="both"/>
        <w:rPr>
          <w:rFonts w:ascii="Arial" w:eastAsia="Calibri" w:hAnsi="Arial" w:cs="Arial"/>
          <w:b/>
          <w:lang w:eastAsia="en-US"/>
        </w:rPr>
      </w:pPr>
      <w:r>
        <w:rPr>
          <w:rFonts w:ascii="Arial" w:eastAsia="Calibri" w:hAnsi="Arial" w:cs="Arial"/>
          <w:lang w:eastAsia="en-US"/>
        </w:rPr>
        <w:t xml:space="preserve">W sytuacji opisanej w pkt 6.5.3 </w:t>
      </w:r>
      <w:r w:rsidR="00245936">
        <w:rPr>
          <w:rFonts w:ascii="Arial" w:eastAsia="Calibri" w:hAnsi="Arial" w:cs="Arial"/>
          <w:lang w:eastAsia="en-US"/>
        </w:rPr>
        <w:t>o</w:t>
      </w:r>
      <w:r w:rsidR="008527F6" w:rsidRPr="008E1874">
        <w:rPr>
          <w:rFonts w:ascii="Arial" w:eastAsia="Calibri" w:hAnsi="Arial" w:cs="Arial"/>
          <w:lang w:eastAsia="en-US"/>
        </w:rPr>
        <w:t xml:space="preserve">dbiór odpadów winien odbywać się ze zwiększoną częstotliwością lub z pojemników poprzedniego Wykonawcy, celem zapewnienia prawidłowej obsługi wszystkich nieruchomości znajdujących się w granicach </w:t>
      </w:r>
      <w:r w:rsidR="00861E86">
        <w:rPr>
          <w:rFonts w:ascii="Arial" w:eastAsia="Calibri" w:hAnsi="Arial" w:cs="Arial"/>
          <w:lang w:eastAsia="en-US"/>
        </w:rPr>
        <w:t xml:space="preserve">OSZARU PÓŁNOC </w:t>
      </w:r>
      <w:r w:rsidR="008B05BA">
        <w:rPr>
          <w:rFonts w:ascii="Arial" w:eastAsia="Calibri" w:hAnsi="Arial" w:cs="Arial"/>
          <w:lang w:eastAsia="en-US"/>
        </w:rPr>
        <w:t>i/lub</w:t>
      </w:r>
      <w:r w:rsidR="00861E86">
        <w:rPr>
          <w:rFonts w:ascii="Arial" w:eastAsia="Calibri" w:hAnsi="Arial" w:cs="Arial"/>
          <w:lang w:eastAsia="en-US"/>
        </w:rPr>
        <w:t xml:space="preserve"> OBSZARU POŁUDNIE</w:t>
      </w:r>
      <w:r w:rsidR="008527F6" w:rsidRPr="008E1874">
        <w:rPr>
          <w:rFonts w:ascii="Arial" w:eastAsia="Calibri" w:hAnsi="Arial" w:cs="Arial"/>
          <w:lang w:eastAsia="en-US"/>
        </w:rPr>
        <w:t xml:space="preserve">. Wykonawcę zobowiązuje się do sukcesywnego uzupełnienia </w:t>
      </w:r>
      <w:r w:rsidR="008527F6" w:rsidRPr="002A0357">
        <w:rPr>
          <w:rFonts w:ascii="Arial" w:eastAsia="Calibri" w:hAnsi="Arial" w:cs="Arial"/>
          <w:lang w:eastAsia="en-US"/>
        </w:rPr>
        <w:t xml:space="preserve">pojemników w miejsca, w których zostały odebrane pojemniki poprzedniego </w:t>
      </w:r>
      <w:r w:rsidR="00FA06BD" w:rsidRPr="002A0357">
        <w:rPr>
          <w:rFonts w:ascii="Arial" w:eastAsia="Calibri" w:hAnsi="Arial" w:cs="Arial"/>
          <w:lang w:eastAsia="en-US"/>
        </w:rPr>
        <w:t>Wykonawcy</w:t>
      </w:r>
      <w:r w:rsidR="008527F6" w:rsidRPr="002A0357">
        <w:rPr>
          <w:rFonts w:ascii="Arial" w:eastAsia="Calibri" w:hAnsi="Arial" w:cs="Arial"/>
          <w:lang w:eastAsia="en-US"/>
        </w:rPr>
        <w:t>.</w:t>
      </w:r>
    </w:p>
    <w:p w:rsidR="0045427E" w:rsidRDefault="002A0357" w:rsidP="00DF2FB0">
      <w:pPr>
        <w:pStyle w:val="Akapitzlist"/>
        <w:numPr>
          <w:ilvl w:val="2"/>
          <w:numId w:val="10"/>
        </w:numPr>
        <w:tabs>
          <w:tab w:val="left" w:pos="1276"/>
        </w:tabs>
        <w:autoSpaceDE w:val="0"/>
        <w:autoSpaceDN w:val="0"/>
        <w:adjustRightInd w:val="0"/>
        <w:spacing w:line="360" w:lineRule="auto"/>
        <w:ind w:left="993" w:hanging="567"/>
        <w:jc w:val="both"/>
        <w:rPr>
          <w:rFonts w:ascii="Arial" w:hAnsi="Arial" w:cs="Arial"/>
        </w:rPr>
      </w:pPr>
      <w:r w:rsidRPr="002A0357">
        <w:rPr>
          <w:rFonts w:ascii="Arial" w:hAnsi="Arial" w:cs="Arial"/>
        </w:rPr>
        <w:t>Nieruchomości zamieszkałe jednorodzinne, na których zadeklarowano selektywny sposób zbiórki odpadów należy wyposażyć w z</w:t>
      </w:r>
      <w:r>
        <w:rPr>
          <w:rFonts w:ascii="Arial" w:hAnsi="Arial" w:cs="Arial"/>
        </w:rPr>
        <w:t>estaw worków do selektywnej zbiórki odpadów w ilości</w:t>
      </w:r>
      <w:r w:rsidR="008B05BA">
        <w:rPr>
          <w:rFonts w:ascii="Arial" w:hAnsi="Arial" w:cs="Arial"/>
        </w:rPr>
        <w:t xml:space="preserve"> po 5 sztuk</w:t>
      </w:r>
      <w:r w:rsidR="009836CC">
        <w:rPr>
          <w:rFonts w:ascii="Arial" w:hAnsi="Arial" w:cs="Arial"/>
        </w:rPr>
        <w:t xml:space="preserve"> o pojemności 120 litrów na każdą frakcje odpadów.</w:t>
      </w:r>
      <w:r>
        <w:rPr>
          <w:rFonts w:ascii="Arial" w:hAnsi="Arial" w:cs="Arial"/>
        </w:rPr>
        <w:t xml:space="preserve"> </w:t>
      </w:r>
      <w:r w:rsidR="0045427E">
        <w:rPr>
          <w:rFonts w:ascii="Arial" w:hAnsi="Arial" w:cs="Arial"/>
        </w:rPr>
        <w:t>W przypadku zastosowania worków o mniejszej objętości należy zastosow</w:t>
      </w:r>
      <w:r w:rsidR="00882939">
        <w:rPr>
          <w:rFonts w:ascii="Arial" w:hAnsi="Arial" w:cs="Arial"/>
        </w:rPr>
        <w:t>ać zasadę określona w pkt 6.5.15</w:t>
      </w:r>
      <w:r w:rsidR="0045427E">
        <w:rPr>
          <w:rFonts w:ascii="Arial" w:hAnsi="Arial" w:cs="Arial"/>
        </w:rPr>
        <w:t xml:space="preserve"> OPZ.</w:t>
      </w:r>
    </w:p>
    <w:p w:rsidR="009836CC" w:rsidRDefault="009836CC" w:rsidP="00DF2FB0">
      <w:pPr>
        <w:pStyle w:val="Akapitzlist"/>
        <w:numPr>
          <w:ilvl w:val="2"/>
          <w:numId w:val="10"/>
        </w:numPr>
        <w:tabs>
          <w:tab w:val="left" w:pos="1276"/>
        </w:tabs>
        <w:autoSpaceDE w:val="0"/>
        <w:autoSpaceDN w:val="0"/>
        <w:adjustRightInd w:val="0"/>
        <w:spacing w:line="360" w:lineRule="auto"/>
        <w:ind w:left="993" w:hanging="567"/>
        <w:jc w:val="both"/>
        <w:rPr>
          <w:rFonts w:ascii="Arial" w:hAnsi="Arial" w:cs="Arial"/>
        </w:rPr>
      </w:pPr>
      <w:r>
        <w:rPr>
          <w:rFonts w:ascii="Arial" w:hAnsi="Arial" w:cs="Arial"/>
        </w:rPr>
        <w:t>Nieruchomości niezamieszkałe, dla których zdeklarowano selektywny sposób zbiórki odpadów i pojemnik na odpady zmieszane o pojemności 120 lub 240 litrów</w:t>
      </w:r>
      <w:r w:rsidRPr="009836CC">
        <w:rPr>
          <w:rFonts w:ascii="Arial" w:hAnsi="Arial" w:cs="Arial"/>
        </w:rPr>
        <w:t xml:space="preserve"> </w:t>
      </w:r>
      <w:r w:rsidRPr="002A0357">
        <w:rPr>
          <w:rFonts w:ascii="Arial" w:hAnsi="Arial" w:cs="Arial"/>
        </w:rPr>
        <w:t>należy wyposażyć w z</w:t>
      </w:r>
      <w:r>
        <w:rPr>
          <w:rFonts w:ascii="Arial" w:hAnsi="Arial" w:cs="Arial"/>
        </w:rPr>
        <w:t xml:space="preserve">estaw </w:t>
      </w:r>
      <w:r>
        <w:rPr>
          <w:rFonts w:ascii="Arial" w:hAnsi="Arial" w:cs="Arial"/>
        </w:rPr>
        <w:lastRenderedPageBreak/>
        <w:t>worków do selektywnej zbiórki odpadów w ilości 1 sztuki o pojemności 120 litrów na każdą frakcje odpadów. W przypadku zastosowania worków o mniejszej objętości należy zastosow</w:t>
      </w:r>
      <w:r w:rsidR="000A62DB">
        <w:rPr>
          <w:rFonts w:ascii="Arial" w:hAnsi="Arial" w:cs="Arial"/>
        </w:rPr>
        <w:t>ać zasadę określona w pkt 6.5.1</w:t>
      </w:r>
      <w:r w:rsidR="00882939">
        <w:rPr>
          <w:rFonts w:ascii="Arial" w:hAnsi="Arial" w:cs="Arial"/>
        </w:rPr>
        <w:t>5</w:t>
      </w:r>
      <w:r>
        <w:rPr>
          <w:rFonts w:ascii="Arial" w:hAnsi="Arial" w:cs="Arial"/>
        </w:rPr>
        <w:t xml:space="preserve"> OPZ.</w:t>
      </w:r>
    </w:p>
    <w:p w:rsidR="002A0357" w:rsidRPr="00882939" w:rsidRDefault="0045427E" w:rsidP="00DF2FB0">
      <w:pPr>
        <w:pStyle w:val="Akapitzlist"/>
        <w:numPr>
          <w:ilvl w:val="2"/>
          <w:numId w:val="10"/>
        </w:numPr>
        <w:tabs>
          <w:tab w:val="left" w:pos="1276"/>
        </w:tabs>
        <w:autoSpaceDE w:val="0"/>
        <w:autoSpaceDN w:val="0"/>
        <w:adjustRightInd w:val="0"/>
        <w:spacing w:line="360" w:lineRule="auto"/>
        <w:ind w:left="993" w:hanging="567"/>
        <w:jc w:val="both"/>
        <w:rPr>
          <w:rFonts w:ascii="Arial" w:hAnsi="Arial" w:cs="Arial"/>
        </w:rPr>
      </w:pPr>
      <w:r w:rsidRPr="009836CC">
        <w:rPr>
          <w:rFonts w:ascii="Arial" w:hAnsi="Arial" w:cs="Arial"/>
        </w:rPr>
        <w:t xml:space="preserve">Pierwszy zestaw worków należy dostarczyć do dnia 31.03.2017 roku oraz w terminie 3 dni </w:t>
      </w:r>
      <w:r w:rsidRPr="00882939">
        <w:rPr>
          <w:rFonts w:ascii="Arial" w:hAnsi="Arial" w:cs="Arial"/>
        </w:rPr>
        <w:t>roboczych od chwili powzięcia informacji o zmianie sposobu zbiórki odpadów, a także włączenia nowej nieruchomości jednorodzinnej w system gospodarowania odpadami komunalnymi.</w:t>
      </w:r>
    </w:p>
    <w:p w:rsidR="008527F6" w:rsidRPr="00882939" w:rsidRDefault="008527F6" w:rsidP="00DF2FB0">
      <w:pPr>
        <w:pStyle w:val="Akapitzlist"/>
        <w:numPr>
          <w:ilvl w:val="2"/>
          <w:numId w:val="10"/>
        </w:numPr>
        <w:tabs>
          <w:tab w:val="left" w:pos="1276"/>
        </w:tabs>
        <w:autoSpaceDE w:val="0"/>
        <w:autoSpaceDN w:val="0"/>
        <w:adjustRightInd w:val="0"/>
        <w:spacing w:line="360" w:lineRule="auto"/>
        <w:ind w:left="993" w:hanging="567"/>
        <w:jc w:val="both"/>
        <w:rPr>
          <w:rFonts w:ascii="Arial" w:eastAsia="Calibri" w:hAnsi="Arial" w:cs="Arial"/>
          <w:b/>
          <w:lang w:eastAsia="en-US"/>
        </w:rPr>
      </w:pPr>
      <w:r w:rsidRPr="00882939">
        <w:rPr>
          <w:rFonts w:ascii="Arial" w:eastAsia="Calibri" w:hAnsi="Arial" w:cs="Arial"/>
          <w:lang w:eastAsia="en-US"/>
        </w:rPr>
        <w:t xml:space="preserve">Szacuje się, iż przed rozpoczęciem realizacji usługi Wykonawca będzie zobowiązany do dysponowania następująca ilością pojemników i worków, która pozwoli na wyposażenie wszystkich </w:t>
      </w:r>
      <w:r w:rsidR="00182EB8" w:rsidRPr="00882939">
        <w:rPr>
          <w:rFonts w:ascii="Arial" w:eastAsia="Calibri" w:hAnsi="Arial" w:cs="Arial"/>
          <w:lang w:eastAsia="en-US"/>
        </w:rPr>
        <w:t>nieruchomości</w:t>
      </w:r>
      <w:r w:rsidRPr="00882939">
        <w:rPr>
          <w:rFonts w:ascii="Arial" w:eastAsia="Calibri" w:hAnsi="Arial" w:cs="Arial"/>
          <w:lang w:eastAsia="en-US"/>
        </w:rPr>
        <w:t>:</w:t>
      </w:r>
    </w:p>
    <w:p w:rsidR="008527F6" w:rsidRPr="00882939" w:rsidRDefault="00934FEA" w:rsidP="00DF2FB0">
      <w:pPr>
        <w:pStyle w:val="Akapitzlist"/>
        <w:numPr>
          <w:ilvl w:val="0"/>
          <w:numId w:val="33"/>
        </w:numPr>
        <w:tabs>
          <w:tab w:val="left" w:pos="1276"/>
        </w:tabs>
        <w:autoSpaceDE w:val="0"/>
        <w:autoSpaceDN w:val="0"/>
        <w:adjustRightInd w:val="0"/>
        <w:spacing w:line="360" w:lineRule="auto"/>
        <w:jc w:val="both"/>
        <w:rPr>
          <w:rFonts w:ascii="Arial" w:eastAsia="Calibri" w:hAnsi="Arial" w:cs="Arial"/>
          <w:b/>
          <w:lang w:eastAsia="en-US"/>
        </w:rPr>
      </w:pPr>
      <w:r w:rsidRPr="00882939">
        <w:rPr>
          <w:rFonts w:ascii="Arial" w:eastAsia="Calibri" w:hAnsi="Arial" w:cs="Arial"/>
          <w:lang w:eastAsia="en-US"/>
        </w:rPr>
        <w:t>odpady zmieszane</w:t>
      </w:r>
    </w:p>
    <w:p w:rsidR="00732792" w:rsidRPr="00D016E4" w:rsidRDefault="00934FEA" w:rsidP="00934FEA">
      <w:pPr>
        <w:pStyle w:val="Akapitzlist"/>
        <w:tabs>
          <w:tab w:val="left" w:pos="1276"/>
        </w:tabs>
        <w:autoSpaceDE w:val="0"/>
        <w:autoSpaceDN w:val="0"/>
        <w:adjustRightInd w:val="0"/>
        <w:spacing w:line="360" w:lineRule="auto"/>
        <w:ind w:left="1353"/>
        <w:jc w:val="both"/>
        <w:rPr>
          <w:rFonts w:ascii="Arial" w:eastAsia="Calibri" w:hAnsi="Arial" w:cs="Arial"/>
          <w:lang w:eastAsia="en-US"/>
        </w:rPr>
      </w:pPr>
      <w:r w:rsidRPr="00882939">
        <w:rPr>
          <w:rFonts w:ascii="Arial" w:eastAsia="Calibri" w:hAnsi="Arial" w:cs="Arial"/>
          <w:lang w:eastAsia="en-US"/>
        </w:rPr>
        <w:t xml:space="preserve">- </w:t>
      </w:r>
      <w:r w:rsidR="00732792" w:rsidRPr="00882939">
        <w:rPr>
          <w:rFonts w:ascii="Arial" w:eastAsia="Calibri" w:hAnsi="Arial" w:cs="Arial"/>
          <w:lang w:eastAsia="en-US"/>
        </w:rPr>
        <w:t xml:space="preserve">pojemnik </w:t>
      </w:r>
      <w:r w:rsidRPr="00882939">
        <w:rPr>
          <w:rFonts w:ascii="Arial" w:eastAsia="Calibri" w:hAnsi="Arial" w:cs="Arial"/>
          <w:lang w:eastAsia="en-US"/>
        </w:rPr>
        <w:t xml:space="preserve">110-120 </w:t>
      </w:r>
      <w:r w:rsidRPr="00D016E4">
        <w:rPr>
          <w:rFonts w:ascii="Arial" w:eastAsia="Calibri" w:hAnsi="Arial" w:cs="Arial"/>
          <w:lang w:eastAsia="en-US"/>
        </w:rPr>
        <w:t xml:space="preserve">litrów </w:t>
      </w:r>
      <w:r w:rsidR="00732792" w:rsidRPr="00D016E4">
        <w:rPr>
          <w:rFonts w:ascii="Arial" w:eastAsia="Calibri" w:hAnsi="Arial" w:cs="Arial"/>
          <w:lang w:eastAsia="en-US"/>
        </w:rPr>
        <w:t>–</w:t>
      </w:r>
      <w:r w:rsidRPr="00D016E4">
        <w:rPr>
          <w:rFonts w:ascii="Arial" w:eastAsia="Calibri" w:hAnsi="Arial" w:cs="Arial"/>
          <w:lang w:eastAsia="en-US"/>
        </w:rPr>
        <w:t xml:space="preserve"> </w:t>
      </w:r>
      <w:r w:rsidR="008B05BA" w:rsidRPr="00D016E4">
        <w:rPr>
          <w:rFonts w:ascii="Arial" w:eastAsia="Calibri" w:hAnsi="Arial" w:cs="Arial"/>
          <w:lang w:eastAsia="en-US"/>
        </w:rPr>
        <w:t>9</w:t>
      </w:r>
      <w:r w:rsidR="00043B58">
        <w:rPr>
          <w:rFonts w:ascii="Arial" w:eastAsia="Calibri" w:hAnsi="Arial" w:cs="Arial"/>
          <w:lang w:eastAsia="en-US"/>
        </w:rPr>
        <w:t> </w:t>
      </w:r>
      <w:r w:rsidR="008B05BA" w:rsidRPr="00D016E4">
        <w:rPr>
          <w:rFonts w:ascii="Arial" w:eastAsia="Calibri" w:hAnsi="Arial" w:cs="Arial"/>
          <w:lang w:eastAsia="en-US"/>
        </w:rPr>
        <w:t>200 sztuk</w:t>
      </w:r>
      <w:r w:rsidR="00445264">
        <w:rPr>
          <w:rFonts w:ascii="Arial" w:eastAsia="Calibri" w:hAnsi="Arial" w:cs="Arial"/>
          <w:lang w:eastAsia="en-US"/>
        </w:rPr>
        <w:t>, w tym 700 sztuk pojemników metalowych</w:t>
      </w:r>
    </w:p>
    <w:p w:rsidR="00713EA5" w:rsidRPr="00D016E4" w:rsidRDefault="00732792" w:rsidP="00934FEA">
      <w:pPr>
        <w:pStyle w:val="Akapitzlist"/>
        <w:tabs>
          <w:tab w:val="left" w:pos="1276"/>
        </w:tabs>
        <w:autoSpaceDE w:val="0"/>
        <w:autoSpaceDN w:val="0"/>
        <w:adjustRightInd w:val="0"/>
        <w:spacing w:line="360" w:lineRule="auto"/>
        <w:ind w:left="1353"/>
        <w:jc w:val="both"/>
        <w:rPr>
          <w:rFonts w:ascii="Arial" w:eastAsia="Calibri" w:hAnsi="Arial" w:cs="Arial"/>
          <w:lang w:eastAsia="en-US"/>
        </w:rPr>
      </w:pPr>
      <w:r w:rsidRPr="00D016E4">
        <w:rPr>
          <w:rFonts w:ascii="Arial" w:eastAsia="Calibri" w:hAnsi="Arial" w:cs="Arial"/>
          <w:lang w:eastAsia="en-US"/>
        </w:rPr>
        <w:t xml:space="preserve">- pojemnik 240 litrów - </w:t>
      </w:r>
      <w:r w:rsidR="008B05BA" w:rsidRPr="00D016E4">
        <w:rPr>
          <w:rFonts w:ascii="Arial" w:eastAsia="Calibri" w:hAnsi="Arial" w:cs="Arial"/>
          <w:lang w:eastAsia="en-US"/>
        </w:rPr>
        <w:t>3 900 sztuk</w:t>
      </w:r>
      <w:r w:rsidR="00445264">
        <w:rPr>
          <w:rFonts w:ascii="Arial" w:eastAsia="Calibri" w:hAnsi="Arial" w:cs="Arial"/>
          <w:lang w:eastAsia="en-US"/>
        </w:rPr>
        <w:t>, w tym 900</w:t>
      </w:r>
      <w:r w:rsidR="00A31527">
        <w:rPr>
          <w:rFonts w:ascii="Arial" w:eastAsia="Calibri" w:hAnsi="Arial" w:cs="Arial"/>
          <w:lang w:eastAsia="en-US"/>
        </w:rPr>
        <w:t xml:space="preserve"> sztuk pojemników metalowych</w:t>
      </w:r>
    </w:p>
    <w:p w:rsidR="00D016E4" w:rsidRPr="00D016E4" w:rsidRDefault="00713EA5" w:rsidP="00934FEA">
      <w:pPr>
        <w:pStyle w:val="Akapitzlist"/>
        <w:tabs>
          <w:tab w:val="left" w:pos="1276"/>
        </w:tabs>
        <w:autoSpaceDE w:val="0"/>
        <w:autoSpaceDN w:val="0"/>
        <w:adjustRightInd w:val="0"/>
        <w:spacing w:line="360" w:lineRule="auto"/>
        <w:ind w:left="1353"/>
        <w:jc w:val="both"/>
        <w:rPr>
          <w:rFonts w:ascii="Arial" w:eastAsia="Calibri" w:hAnsi="Arial" w:cs="Arial"/>
          <w:lang w:eastAsia="en-US"/>
        </w:rPr>
      </w:pPr>
      <w:r w:rsidRPr="00D016E4">
        <w:rPr>
          <w:rFonts w:ascii="Arial" w:eastAsia="Calibri" w:hAnsi="Arial" w:cs="Arial"/>
          <w:lang w:eastAsia="en-US"/>
        </w:rPr>
        <w:t xml:space="preserve">- pojemnik 1100 litrów – </w:t>
      </w:r>
      <w:r w:rsidR="00D016E4" w:rsidRPr="00D016E4">
        <w:rPr>
          <w:rFonts w:ascii="Arial" w:eastAsia="Calibri" w:hAnsi="Arial" w:cs="Arial"/>
          <w:lang w:eastAsia="en-US"/>
        </w:rPr>
        <w:t>4</w:t>
      </w:r>
      <w:r w:rsidR="00043B58">
        <w:rPr>
          <w:rFonts w:ascii="Arial" w:eastAsia="Calibri" w:hAnsi="Arial" w:cs="Arial"/>
          <w:lang w:eastAsia="en-US"/>
        </w:rPr>
        <w:t> </w:t>
      </w:r>
      <w:r w:rsidR="00D016E4" w:rsidRPr="00D016E4">
        <w:rPr>
          <w:rFonts w:ascii="Arial" w:eastAsia="Calibri" w:hAnsi="Arial" w:cs="Arial"/>
          <w:lang w:eastAsia="en-US"/>
        </w:rPr>
        <w:t>9</w:t>
      </w:r>
      <w:r w:rsidR="00C34552" w:rsidRPr="00D016E4">
        <w:rPr>
          <w:rFonts w:ascii="Arial" w:eastAsia="Calibri" w:hAnsi="Arial" w:cs="Arial"/>
          <w:lang w:eastAsia="en-US"/>
        </w:rPr>
        <w:t>00</w:t>
      </w:r>
      <w:r w:rsidRPr="00D016E4">
        <w:rPr>
          <w:rFonts w:ascii="Arial" w:eastAsia="Calibri" w:hAnsi="Arial" w:cs="Arial"/>
          <w:lang w:eastAsia="en-US"/>
        </w:rPr>
        <w:t xml:space="preserve"> sztuk</w:t>
      </w:r>
      <w:r w:rsidR="00A31527">
        <w:rPr>
          <w:rFonts w:ascii="Arial" w:eastAsia="Calibri" w:hAnsi="Arial" w:cs="Arial"/>
          <w:lang w:eastAsia="en-US"/>
        </w:rPr>
        <w:t>, w tym 900 sztuk pojemników metalowych</w:t>
      </w:r>
      <w:r w:rsidR="0041581D" w:rsidRPr="00D016E4">
        <w:rPr>
          <w:rFonts w:ascii="Arial" w:eastAsia="Calibri" w:hAnsi="Arial" w:cs="Arial"/>
          <w:lang w:eastAsia="en-US"/>
        </w:rPr>
        <w:t xml:space="preserve">  </w:t>
      </w:r>
      <w:r w:rsidR="00A31527">
        <w:rPr>
          <w:rFonts w:ascii="Arial" w:eastAsia="Calibri" w:hAnsi="Arial" w:cs="Arial"/>
          <w:lang w:eastAsia="en-US"/>
        </w:rPr>
        <w:tab/>
      </w:r>
      <w:r w:rsidR="00A31527">
        <w:rPr>
          <w:rFonts w:ascii="Arial" w:eastAsia="Calibri" w:hAnsi="Arial" w:cs="Arial"/>
          <w:lang w:eastAsia="en-US"/>
        </w:rPr>
        <w:tab/>
      </w:r>
    </w:p>
    <w:p w:rsidR="00713EA5" w:rsidRPr="00D016E4" w:rsidRDefault="00713EA5" w:rsidP="00934FEA">
      <w:pPr>
        <w:pStyle w:val="Akapitzlist"/>
        <w:tabs>
          <w:tab w:val="left" w:pos="1276"/>
        </w:tabs>
        <w:autoSpaceDE w:val="0"/>
        <w:autoSpaceDN w:val="0"/>
        <w:adjustRightInd w:val="0"/>
        <w:spacing w:line="360" w:lineRule="auto"/>
        <w:ind w:left="1353"/>
        <w:jc w:val="both"/>
        <w:rPr>
          <w:rFonts w:ascii="Arial" w:eastAsia="Calibri" w:hAnsi="Arial" w:cs="Arial"/>
          <w:lang w:eastAsia="en-US"/>
        </w:rPr>
      </w:pPr>
      <w:r w:rsidRPr="00D016E4">
        <w:rPr>
          <w:rFonts w:ascii="Arial" w:eastAsia="Calibri" w:hAnsi="Arial" w:cs="Arial"/>
          <w:lang w:eastAsia="en-US"/>
        </w:rPr>
        <w:t xml:space="preserve">- pojemnik 2500 litrów </w:t>
      </w:r>
      <w:r w:rsidR="006E4EAD" w:rsidRPr="00D016E4">
        <w:rPr>
          <w:rFonts w:ascii="Arial" w:eastAsia="Calibri" w:hAnsi="Arial" w:cs="Arial"/>
          <w:lang w:eastAsia="en-US"/>
        </w:rPr>
        <w:t>–</w:t>
      </w:r>
      <w:r w:rsidRPr="00D016E4">
        <w:rPr>
          <w:rFonts w:ascii="Arial" w:eastAsia="Calibri" w:hAnsi="Arial" w:cs="Arial"/>
          <w:lang w:eastAsia="en-US"/>
        </w:rPr>
        <w:t xml:space="preserve"> </w:t>
      </w:r>
      <w:r w:rsidR="006F50C0" w:rsidRPr="00D016E4">
        <w:rPr>
          <w:rFonts w:ascii="Arial" w:eastAsia="Calibri" w:hAnsi="Arial" w:cs="Arial"/>
          <w:lang w:eastAsia="en-US"/>
        </w:rPr>
        <w:t>30</w:t>
      </w:r>
      <w:r w:rsidR="00D722F5" w:rsidRPr="00D016E4">
        <w:rPr>
          <w:rFonts w:ascii="Arial" w:eastAsia="Calibri" w:hAnsi="Arial" w:cs="Arial"/>
          <w:lang w:eastAsia="en-US"/>
        </w:rPr>
        <w:t xml:space="preserve"> </w:t>
      </w:r>
      <w:r w:rsidRPr="00D016E4">
        <w:rPr>
          <w:rFonts w:ascii="Arial" w:eastAsia="Calibri" w:hAnsi="Arial" w:cs="Arial"/>
          <w:lang w:eastAsia="en-US"/>
        </w:rPr>
        <w:t>sztuk</w:t>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p>
    <w:p w:rsidR="00713EA5" w:rsidRPr="00D016E4" w:rsidRDefault="00713EA5" w:rsidP="006E4EAD">
      <w:pPr>
        <w:pStyle w:val="Akapitzlist"/>
        <w:tabs>
          <w:tab w:val="left" w:pos="1276"/>
        </w:tabs>
        <w:autoSpaceDE w:val="0"/>
        <w:autoSpaceDN w:val="0"/>
        <w:adjustRightInd w:val="0"/>
        <w:spacing w:line="360" w:lineRule="auto"/>
        <w:ind w:left="1353"/>
        <w:jc w:val="both"/>
        <w:rPr>
          <w:rFonts w:ascii="Arial" w:eastAsia="Calibri" w:hAnsi="Arial" w:cs="Arial"/>
          <w:lang w:eastAsia="en-US"/>
        </w:rPr>
      </w:pPr>
      <w:r w:rsidRPr="00D016E4">
        <w:rPr>
          <w:rFonts w:ascii="Arial" w:eastAsia="Calibri" w:hAnsi="Arial" w:cs="Arial"/>
          <w:lang w:eastAsia="en-US"/>
        </w:rPr>
        <w:t xml:space="preserve">- kontener KP-5 </w:t>
      </w:r>
      <w:r w:rsidR="006E4EAD" w:rsidRPr="00D016E4">
        <w:rPr>
          <w:rFonts w:ascii="Arial" w:eastAsia="Calibri" w:hAnsi="Arial" w:cs="Arial"/>
          <w:lang w:eastAsia="en-US"/>
        </w:rPr>
        <w:t>–</w:t>
      </w:r>
      <w:r w:rsidRPr="00D016E4">
        <w:rPr>
          <w:rFonts w:ascii="Arial" w:eastAsia="Calibri" w:hAnsi="Arial" w:cs="Arial"/>
          <w:lang w:eastAsia="en-US"/>
        </w:rPr>
        <w:t xml:space="preserve"> </w:t>
      </w:r>
      <w:r w:rsidR="00D722F5" w:rsidRPr="00D016E4">
        <w:rPr>
          <w:rFonts w:ascii="Arial" w:eastAsia="Calibri" w:hAnsi="Arial" w:cs="Arial"/>
          <w:lang w:eastAsia="en-US"/>
        </w:rPr>
        <w:t>40</w:t>
      </w:r>
      <w:r w:rsidRPr="00D016E4">
        <w:rPr>
          <w:rFonts w:ascii="Arial" w:eastAsia="Calibri" w:hAnsi="Arial" w:cs="Arial"/>
          <w:lang w:eastAsia="en-US"/>
        </w:rPr>
        <w:t xml:space="preserve"> sztuk</w:t>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p>
    <w:p w:rsidR="00D016E4" w:rsidRPr="00D016E4" w:rsidRDefault="00713EA5" w:rsidP="00934FEA">
      <w:pPr>
        <w:pStyle w:val="Akapitzlist"/>
        <w:tabs>
          <w:tab w:val="left" w:pos="1276"/>
        </w:tabs>
        <w:autoSpaceDE w:val="0"/>
        <w:autoSpaceDN w:val="0"/>
        <w:adjustRightInd w:val="0"/>
        <w:spacing w:line="360" w:lineRule="auto"/>
        <w:ind w:left="1353"/>
        <w:jc w:val="both"/>
        <w:rPr>
          <w:rFonts w:ascii="Arial" w:eastAsia="Calibri" w:hAnsi="Arial" w:cs="Arial"/>
          <w:lang w:eastAsia="en-US"/>
        </w:rPr>
      </w:pPr>
      <w:r w:rsidRPr="00D016E4">
        <w:rPr>
          <w:rFonts w:ascii="Arial" w:eastAsia="Calibri" w:hAnsi="Arial" w:cs="Arial"/>
          <w:lang w:eastAsia="en-US"/>
        </w:rPr>
        <w:t xml:space="preserve">- kontener KP-7 </w:t>
      </w:r>
      <w:r w:rsidR="006E4EAD" w:rsidRPr="00D016E4">
        <w:rPr>
          <w:rFonts w:ascii="Arial" w:eastAsia="Calibri" w:hAnsi="Arial" w:cs="Arial"/>
          <w:lang w:eastAsia="en-US"/>
        </w:rPr>
        <w:t>–</w:t>
      </w:r>
      <w:r w:rsidRPr="00D016E4">
        <w:rPr>
          <w:rFonts w:ascii="Arial" w:eastAsia="Calibri" w:hAnsi="Arial" w:cs="Arial"/>
          <w:lang w:eastAsia="en-US"/>
        </w:rPr>
        <w:t xml:space="preserve"> </w:t>
      </w:r>
      <w:r w:rsidR="00D016E4" w:rsidRPr="00D016E4">
        <w:rPr>
          <w:rFonts w:ascii="Arial" w:eastAsia="Calibri" w:hAnsi="Arial" w:cs="Arial"/>
          <w:lang w:eastAsia="en-US"/>
        </w:rPr>
        <w:t>8</w:t>
      </w:r>
      <w:r w:rsidR="00D722F5" w:rsidRPr="00D016E4">
        <w:rPr>
          <w:rFonts w:ascii="Arial" w:eastAsia="Calibri" w:hAnsi="Arial" w:cs="Arial"/>
          <w:lang w:eastAsia="en-US"/>
        </w:rPr>
        <w:t>0</w:t>
      </w:r>
      <w:r w:rsidR="006E4EAD" w:rsidRPr="00D016E4">
        <w:rPr>
          <w:rFonts w:ascii="Arial" w:eastAsia="Calibri" w:hAnsi="Arial" w:cs="Arial"/>
          <w:lang w:eastAsia="en-US"/>
        </w:rPr>
        <w:t xml:space="preserve"> </w:t>
      </w:r>
      <w:r w:rsidRPr="00D016E4">
        <w:rPr>
          <w:rFonts w:ascii="Arial" w:eastAsia="Calibri" w:hAnsi="Arial" w:cs="Arial"/>
          <w:lang w:eastAsia="en-US"/>
        </w:rPr>
        <w:t>sztuk</w:t>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p>
    <w:p w:rsidR="00934FEA" w:rsidRPr="00D016E4" w:rsidRDefault="00713EA5" w:rsidP="00934FEA">
      <w:pPr>
        <w:pStyle w:val="Akapitzlist"/>
        <w:tabs>
          <w:tab w:val="left" w:pos="1276"/>
        </w:tabs>
        <w:autoSpaceDE w:val="0"/>
        <w:autoSpaceDN w:val="0"/>
        <w:adjustRightInd w:val="0"/>
        <w:spacing w:line="360" w:lineRule="auto"/>
        <w:ind w:left="1353"/>
        <w:jc w:val="both"/>
        <w:rPr>
          <w:rFonts w:ascii="Arial" w:eastAsia="Calibri" w:hAnsi="Arial" w:cs="Arial"/>
          <w:lang w:eastAsia="en-US"/>
        </w:rPr>
      </w:pPr>
      <w:r w:rsidRPr="00D016E4">
        <w:rPr>
          <w:rFonts w:ascii="Arial" w:eastAsia="Calibri" w:hAnsi="Arial" w:cs="Arial"/>
          <w:lang w:eastAsia="en-US"/>
        </w:rPr>
        <w:t xml:space="preserve">- kontener KP-10 </w:t>
      </w:r>
      <w:r w:rsidR="006E4EAD" w:rsidRPr="00D016E4">
        <w:rPr>
          <w:rFonts w:ascii="Arial" w:eastAsia="Calibri" w:hAnsi="Arial" w:cs="Arial"/>
          <w:lang w:eastAsia="en-US"/>
        </w:rPr>
        <w:t>–</w:t>
      </w:r>
      <w:r w:rsidRPr="00D016E4">
        <w:rPr>
          <w:rFonts w:ascii="Arial" w:eastAsia="Calibri" w:hAnsi="Arial" w:cs="Arial"/>
          <w:lang w:eastAsia="en-US"/>
        </w:rPr>
        <w:t xml:space="preserve"> </w:t>
      </w:r>
      <w:r w:rsidR="006E4EAD" w:rsidRPr="00D016E4">
        <w:rPr>
          <w:rFonts w:ascii="Arial" w:eastAsia="Calibri" w:hAnsi="Arial" w:cs="Arial"/>
          <w:lang w:eastAsia="en-US"/>
        </w:rPr>
        <w:t xml:space="preserve">10 </w:t>
      </w:r>
      <w:r w:rsidRPr="00D016E4">
        <w:rPr>
          <w:rFonts w:ascii="Arial" w:eastAsia="Calibri" w:hAnsi="Arial" w:cs="Arial"/>
          <w:lang w:eastAsia="en-US"/>
        </w:rPr>
        <w:t>sztuk</w:t>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r w:rsidR="00413228" w:rsidRPr="00D016E4">
        <w:rPr>
          <w:rFonts w:ascii="Arial" w:eastAsia="Calibri" w:hAnsi="Arial" w:cs="Arial"/>
          <w:lang w:eastAsia="en-US"/>
        </w:rPr>
        <w:tab/>
      </w:r>
    </w:p>
    <w:p w:rsidR="00713EA5" w:rsidRPr="00D016E4" w:rsidRDefault="00713EA5" w:rsidP="00DF2FB0">
      <w:pPr>
        <w:pStyle w:val="Akapitzlist"/>
        <w:numPr>
          <w:ilvl w:val="0"/>
          <w:numId w:val="33"/>
        </w:numPr>
        <w:tabs>
          <w:tab w:val="left" w:pos="1276"/>
        </w:tabs>
        <w:autoSpaceDE w:val="0"/>
        <w:autoSpaceDN w:val="0"/>
        <w:adjustRightInd w:val="0"/>
        <w:spacing w:line="360" w:lineRule="auto"/>
        <w:jc w:val="both"/>
        <w:rPr>
          <w:rFonts w:ascii="Arial" w:eastAsia="Calibri" w:hAnsi="Arial" w:cs="Arial"/>
          <w:lang w:eastAsia="en-US"/>
        </w:rPr>
      </w:pPr>
      <w:r w:rsidRPr="00D016E4">
        <w:rPr>
          <w:rFonts w:ascii="Arial" w:eastAsia="Calibri" w:hAnsi="Arial" w:cs="Arial"/>
          <w:lang w:eastAsia="en-US"/>
        </w:rPr>
        <w:t xml:space="preserve">odpady selektywnie zbierane </w:t>
      </w:r>
    </w:p>
    <w:p w:rsidR="00983844" w:rsidRPr="00D016E4" w:rsidRDefault="00713EA5" w:rsidP="005101D8">
      <w:pPr>
        <w:pStyle w:val="Akapitzlist"/>
        <w:tabs>
          <w:tab w:val="left" w:pos="1560"/>
        </w:tabs>
        <w:autoSpaceDE w:val="0"/>
        <w:autoSpaceDN w:val="0"/>
        <w:adjustRightInd w:val="0"/>
        <w:spacing w:line="360" w:lineRule="auto"/>
        <w:ind w:left="1560" w:hanging="207"/>
        <w:jc w:val="both"/>
        <w:rPr>
          <w:rFonts w:ascii="Arial" w:eastAsia="Calibri" w:hAnsi="Arial" w:cs="Arial"/>
          <w:lang w:eastAsia="en-US"/>
        </w:rPr>
      </w:pPr>
      <w:r w:rsidRPr="00D016E4">
        <w:rPr>
          <w:rFonts w:ascii="Arial" w:eastAsia="Calibri" w:hAnsi="Arial" w:cs="Arial"/>
          <w:lang w:eastAsia="en-US"/>
        </w:rPr>
        <w:t xml:space="preserve">- </w:t>
      </w:r>
      <w:r w:rsidR="00983844" w:rsidRPr="00D016E4">
        <w:rPr>
          <w:rFonts w:ascii="Arial" w:eastAsia="Calibri" w:hAnsi="Arial" w:cs="Arial"/>
          <w:lang w:eastAsia="en-US"/>
        </w:rPr>
        <w:t xml:space="preserve">worki o pojemności 120 litrów – </w:t>
      </w:r>
      <w:r w:rsidR="00D016E4" w:rsidRPr="00D016E4">
        <w:rPr>
          <w:rFonts w:ascii="Arial" w:eastAsia="Calibri" w:hAnsi="Arial" w:cs="Arial"/>
          <w:lang w:eastAsia="en-US"/>
        </w:rPr>
        <w:t>400</w:t>
      </w:r>
      <w:r w:rsidR="00983844" w:rsidRPr="00D016E4">
        <w:rPr>
          <w:rFonts w:ascii="Arial" w:eastAsia="Calibri" w:hAnsi="Arial" w:cs="Arial"/>
          <w:lang w:eastAsia="en-US"/>
        </w:rPr>
        <w:t> 000 sztuk</w:t>
      </w:r>
      <w:r w:rsidR="00D016E4" w:rsidRPr="00D016E4">
        <w:rPr>
          <w:rFonts w:ascii="Arial" w:eastAsia="Calibri" w:hAnsi="Arial" w:cs="Arial"/>
          <w:lang w:eastAsia="en-US"/>
        </w:rPr>
        <w:t xml:space="preserve">, </w:t>
      </w:r>
      <w:r w:rsidR="00983844" w:rsidRPr="00D016E4">
        <w:rPr>
          <w:rFonts w:ascii="Arial" w:eastAsia="Calibri" w:hAnsi="Arial" w:cs="Arial"/>
          <w:lang w:eastAsia="en-US"/>
        </w:rPr>
        <w:t xml:space="preserve">wyliczenie dotyczy okresu 12 miesięcy </w:t>
      </w:r>
    </w:p>
    <w:p w:rsidR="00713EA5" w:rsidRPr="00D016E4" w:rsidRDefault="00983844" w:rsidP="00713EA5">
      <w:pPr>
        <w:pStyle w:val="Akapitzlist"/>
        <w:tabs>
          <w:tab w:val="left" w:pos="1276"/>
        </w:tabs>
        <w:autoSpaceDE w:val="0"/>
        <w:autoSpaceDN w:val="0"/>
        <w:adjustRightInd w:val="0"/>
        <w:spacing w:line="360" w:lineRule="auto"/>
        <w:ind w:left="1353"/>
        <w:jc w:val="both"/>
        <w:rPr>
          <w:rFonts w:ascii="Arial" w:eastAsia="Calibri" w:hAnsi="Arial" w:cs="Arial"/>
          <w:lang w:eastAsia="en-US"/>
        </w:rPr>
      </w:pPr>
      <w:r w:rsidRPr="00D016E4">
        <w:rPr>
          <w:rFonts w:ascii="Arial" w:eastAsia="Calibri" w:hAnsi="Arial" w:cs="Arial"/>
          <w:lang w:eastAsia="en-US"/>
        </w:rPr>
        <w:t xml:space="preserve">- </w:t>
      </w:r>
      <w:r w:rsidR="00713EA5" w:rsidRPr="00D016E4">
        <w:rPr>
          <w:rFonts w:ascii="Arial" w:eastAsia="Calibri" w:hAnsi="Arial" w:cs="Arial"/>
          <w:lang w:eastAsia="en-US"/>
        </w:rPr>
        <w:t xml:space="preserve">pojemnik 110-120 litrów – </w:t>
      </w:r>
      <w:r w:rsidR="006F50C0" w:rsidRPr="00D016E4">
        <w:rPr>
          <w:rFonts w:ascii="Arial" w:eastAsia="Calibri" w:hAnsi="Arial" w:cs="Arial"/>
          <w:lang w:eastAsia="en-US"/>
        </w:rPr>
        <w:t>3</w:t>
      </w:r>
      <w:r w:rsidR="009E5CED">
        <w:rPr>
          <w:rFonts w:ascii="Arial" w:eastAsia="Calibri" w:hAnsi="Arial" w:cs="Arial"/>
          <w:lang w:eastAsia="en-US"/>
        </w:rPr>
        <w:t> </w:t>
      </w:r>
      <w:r w:rsidR="006F50C0" w:rsidRPr="00D016E4">
        <w:rPr>
          <w:rFonts w:ascii="Arial" w:eastAsia="Calibri" w:hAnsi="Arial" w:cs="Arial"/>
          <w:lang w:eastAsia="en-US"/>
        </w:rPr>
        <w:t>9</w:t>
      </w:r>
      <w:r w:rsidR="00D122D9" w:rsidRPr="00D016E4">
        <w:rPr>
          <w:rFonts w:ascii="Arial" w:eastAsia="Calibri" w:hAnsi="Arial" w:cs="Arial"/>
          <w:lang w:eastAsia="en-US"/>
        </w:rPr>
        <w:t>00</w:t>
      </w:r>
      <w:r w:rsidR="00713EA5" w:rsidRPr="00D016E4">
        <w:rPr>
          <w:rFonts w:ascii="Arial" w:eastAsia="Calibri" w:hAnsi="Arial" w:cs="Arial"/>
          <w:lang w:eastAsia="en-US"/>
        </w:rPr>
        <w:t xml:space="preserve"> sztuk</w:t>
      </w:r>
      <w:r w:rsidR="00A31527">
        <w:rPr>
          <w:rFonts w:ascii="Arial" w:eastAsia="Calibri" w:hAnsi="Arial" w:cs="Arial"/>
          <w:lang w:eastAsia="en-US"/>
        </w:rPr>
        <w:t>,</w:t>
      </w:r>
      <w:r w:rsidR="00A31527" w:rsidRPr="00A31527">
        <w:rPr>
          <w:rFonts w:ascii="Arial" w:eastAsia="Calibri" w:hAnsi="Arial" w:cs="Arial"/>
          <w:lang w:eastAsia="en-US"/>
        </w:rPr>
        <w:t xml:space="preserve"> </w:t>
      </w:r>
      <w:r w:rsidR="00A31527">
        <w:rPr>
          <w:rFonts w:ascii="Arial" w:eastAsia="Calibri" w:hAnsi="Arial" w:cs="Arial"/>
          <w:lang w:eastAsia="en-US"/>
        </w:rPr>
        <w:t>w tym 400 sztuk pojemników metalowych</w:t>
      </w:r>
      <w:r w:rsidR="00A31527" w:rsidRPr="00D016E4">
        <w:rPr>
          <w:rFonts w:ascii="Arial" w:eastAsia="Calibri" w:hAnsi="Arial" w:cs="Arial"/>
          <w:lang w:eastAsia="en-US"/>
        </w:rPr>
        <w:t xml:space="preserve">  </w:t>
      </w:r>
      <w:r w:rsidR="0041581D" w:rsidRPr="00D016E4">
        <w:rPr>
          <w:rFonts w:ascii="Arial" w:eastAsia="Calibri" w:hAnsi="Arial" w:cs="Arial"/>
          <w:lang w:eastAsia="en-US"/>
        </w:rPr>
        <w:t xml:space="preserve">   </w:t>
      </w:r>
    </w:p>
    <w:p w:rsidR="00713EA5" w:rsidRPr="00D016E4" w:rsidRDefault="00713EA5" w:rsidP="00713EA5">
      <w:pPr>
        <w:pStyle w:val="Akapitzlist"/>
        <w:tabs>
          <w:tab w:val="left" w:pos="1276"/>
        </w:tabs>
        <w:autoSpaceDE w:val="0"/>
        <w:autoSpaceDN w:val="0"/>
        <w:adjustRightInd w:val="0"/>
        <w:spacing w:line="360" w:lineRule="auto"/>
        <w:ind w:left="1353"/>
        <w:jc w:val="both"/>
        <w:rPr>
          <w:rFonts w:ascii="Arial" w:eastAsia="Calibri" w:hAnsi="Arial" w:cs="Arial"/>
          <w:lang w:eastAsia="en-US"/>
        </w:rPr>
      </w:pPr>
      <w:r w:rsidRPr="00D016E4">
        <w:rPr>
          <w:rFonts w:ascii="Arial" w:eastAsia="Calibri" w:hAnsi="Arial" w:cs="Arial"/>
          <w:lang w:eastAsia="en-US"/>
        </w:rPr>
        <w:t xml:space="preserve">- pojemnik 240 litrów -  </w:t>
      </w:r>
      <w:r w:rsidR="006F50C0" w:rsidRPr="00D016E4">
        <w:rPr>
          <w:rFonts w:ascii="Arial" w:eastAsia="Calibri" w:hAnsi="Arial" w:cs="Arial"/>
          <w:lang w:eastAsia="en-US"/>
        </w:rPr>
        <w:t>2</w:t>
      </w:r>
      <w:r w:rsidR="009E5CED">
        <w:rPr>
          <w:rFonts w:ascii="Arial" w:eastAsia="Calibri" w:hAnsi="Arial" w:cs="Arial"/>
          <w:lang w:eastAsia="en-US"/>
        </w:rPr>
        <w:t> </w:t>
      </w:r>
      <w:r w:rsidR="006F50C0" w:rsidRPr="00D016E4">
        <w:rPr>
          <w:rFonts w:ascii="Arial" w:eastAsia="Calibri" w:hAnsi="Arial" w:cs="Arial"/>
          <w:lang w:eastAsia="en-US"/>
        </w:rPr>
        <w:t>4</w:t>
      </w:r>
      <w:r w:rsidR="00D122D9" w:rsidRPr="00D016E4">
        <w:rPr>
          <w:rFonts w:ascii="Arial" w:eastAsia="Calibri" w:hAnsi="Arial" w:cs="Arial"/>
          <w:lang w:eastAsia="en-US"/>
        </w:rPr>
        <w:t>00</w:t>
      </w:r>
      <w:r w:rsidRPr="00D016E4">
        <w:rPr>
          <w:rFonts w:ascii="Arial" w:eastAsia="Calibri" w:hAnsi="Arial" w:cs="Arial"/>
          <w:lang w:eastAsia="en-US"/>
        </w:rPr>
        <w:t xml:space="preserve"> sztuk</w:t>
      </w:r>
      <w:r w:rsidR="00A31527">
        <w:rPr>
          <w:rFonts w:ascii="Arial" w:eastAsia="Calibri" w:hAnsi="Arial" w:cs="Arial"/>
          <w:lang w:eastAsia="en-US"/>
        </w:rPr>
        <w:t>,</w:t>
      </w:r>
      <w:r w:rsidR="00A31527" w:rsidRPr="00A31527">
        <w:rPr>
          <w:rFonts w:ascii="Arial" w:eastAsia="Calibri" w:hAnsi="Arial" w:cs="Arial"/>
          <w:lang w:eastAsia="en-US"/>
        </w:rPr>
        <w:t xml:space="preserve"> </w:t>
      </w:r>
      <w:r w:rsidR="00A31527">
        <w:rPr>
          <w:rFonts w:ascii="Arial" w:eastAsia="Calibri" w:hAnsi="Arial" w:cs="Arial"/>
          <w:lang w:eastAsia="en-US"/>
        </w:rPr>
        <w:t>w tym 400 sztuk pojemników metalowych</w:t>
      </w:r>
      <w:r w:rsidR="00A31527" w:rsidRPr="00D016E4">
        <w:rPr>
          <w:rFonts w:ascii="Arial" w:eastAsia="Calibri" w:hAnsi="Arial" w:cs="Arial"/>
          <w:lang w:eastAsia="en-US"/>
        </w:rPr>
        <w:t xml:space="preserve">  </w:t>
      </w:r>
      <w:r w:rsidR="0041581D" w:rsidRPr="00D016E4">
        <w:rPr>
          <w:rFonts w:ascii="Arial" w:eastAsia="Calibri" w:hAnsi="Arial" w:cs="Arial"/>
          <w:lang w:eastAsia="en-US"/>
        </w:rPr>
        <w:t xml:space="preserve">   </w:t>
      </w:r>
    </w:p>
    <w:p w:rsidR="00A47FCC" w:rsidRPr="00861E86" w:rsidRDefault="00713EA5" w:rsidP="00A47FCC">
      <w:pPr>
        <w:pStyle w:val="Akapitzlist"/>
        <w:tabs>
          <w:tab w:val="left" w:pos="1276"/>
        </w:tabs>
        <w:autoSpaceDE w:val="0"/>
        <w:autoSpaceDN w:val="0"/>
        <w:adjustRightInd w:val="0"/>
        <w:spacing w:line="360" w:lineRule="auto"/>
        <w:ind w:left="1353"/>
        <w:jc w:val="both"/>
        <w:rPr>
          <w:rFonts w:ascii="Arial" w:eastAsia="Calibri" w:hAnsi="Arial" w:cs="Arial"/>
          <w:lang w:eastAsia="en-US"/>
        </w:rPr>
      </w:pPr>
      <w:r w:rsidRPr="00D016E4">
        <w:rPr>
          <w:rFonts w:ascii="Arial" w:eastAsia="Calibri" w:hAnsi="Arial" w:cs="Arial"/>
          <w:lang w:eastAsia="en-US"/>
        </w:rPr>
        <w:t>- pojemniki 1100 litrów</w:t>
      </w:r>
      <w:r w:rsidR="00983844" w:rsidRPr="00D016E4">
        <w:rPr>
          <w:rFonts w:ascii="Arial" w:eastAsia="Calibri" w:hAnsi="Arial" w:cs="Arial"/>
          <w:lang w:eastAsia="en-US"/>
        </w:rPr>
        <w:t xml:space="preserve"> – </w:t>
      </w:r>
      <w:r w:rsidR="005D213E" w:rsidRPr="00D016E4">
        <w:rPr>
          <w:rFonts w:ascii="Arial" w:eastAsia="Calibri" w:hAnsi="Arial" w:cs="Arial"/>
          <w:lang w:eastAsia="en-US"/>
        </w:rPr>
        <w:t>5</w:t>
      </w:r>
      <w:r w:rsidR="009E5CED">
        <w:rPr>
          <w:rFonts w:ascii="Arial" w:eastAsia="Calibri" w:hAnsi="Arial" w:cs="Arial"/>
          <w:lang w:eastAsia="en-US"/>
        </w:rPr>
        <w:t> </w:t>
      </w:r>
      <w:r w:rsidR="006F50C0" w:rsidRPr="00D016E4">
        <w:rPr>
          <w:rFonts w:ascii="Arial" w:eastAsia="Calibri" w:hAnsi="Arial" w:cs="Arial"/>
          <w:lang w:eastAsia="en-US"/>
        </w:rPr>
        <w:t>5</w:t>
      </w:r>
      <w:r w:rsidR="005D213E" w:rsidRPr="00D016E4">
        <w:rPr>
          <w:rFonts w:ascii="Arial" w:eastAsia="Calibri" w:hAnsi="Arial" w:cs="Arial"/>
          <w:lang w:eastAsia="en-US"/>
        </w:rPr>
        <w:t>00</w:t>
      </w:r>
      <w:r w:rsidR="00983844" w:rsidRPr="00D016E4">
        <w:rPr>
          <w:rFonts w:ascii="Arial" w:eastAsia="Calibri" w:hAnsi="Arial" w:cs="Arial"/>
          <w:lang w:eastAsia="en-US"/>
        </w:rPr>
        <w:t xml:space="preserve"> sztuk</w:t>
      </w:r>
      <w:r w:rsidR="00A31527" w:rsidRPr="00A31527">
        <w:rPr>
          <w:rFonts w:ascii="Arial" w:eastAsia="Calibri" w:hAnsi="Arial" w:cs="Arial"/>
          <w:lang w:eastAsia="en-US"/>
        </w:rPr>
        <w:t xml:space="preserve"> </w:t>
      </w:r>
      <w:r w:rsidR="00A31527">
        <w:rPr>
          <w:rFonts w:ascii="Arial" w:eastAsia="Calibri" w:hAnsi="Arial" w:cs="Arial"/>
          <w:lang w:eastAsia="en-US"/>
        </w:rPr>
        <w:t>w tym 500 sztuk pojemników metalowych</w:t>
      </w:r>
      <w:r w:rsidR="00A31527" w:rsidRPr="00D016E4">
        <w:rPr>
          <w:rFonts w:ascii="Arial" w:eastAsia="Calibri" w:hAnsi="Arial" w:cs="Arial"/>
          <w:lang w:eastAsia="en-US"/>
        </w:rPr>
        <w:t xml:space="preserve">  </w:t>
      </w:r>
    </w:p>
    <w:p w:rsidR="008A4C4E" w:rsidRPr="008A4C4E" w:rsidRDefault="006520FA" w:rsidP="00DF2FB0">
      <w:pPr>
        <w:pStyle w:val="Akapitzlist"/>
        <w:numPr>
          <w:ilvl w:val="2"/>
          <w:numId w:val="10"/>
        </w:numPr>
        <w:tabs>
          <w:tab w:val="left" w:pos="1276"/>
        </w:tabs>
        <w:autoSpaceDE w:val="0"/>
        <w:autoSpaceDN w:val="0"/>
        <w:adjustRightInd w:val="0"/>
        <w:spacing w:line="360" w:lineRule="auto"/>
        <w:ind w:left="993" w:hanging="567"/>
        <w:jc w:val="both"/>
        <w:rPr>
          <w:rFonts w:ascii="Arial" w:eastAsia="Calibri" w:hAnsi="Arial" w:cs="Arial"/>
          <w:lang w:eastAsia="en-US"/>
        </w:rPr>
      </w:pPr>
      <w:r w:rsidRPr="008E1874">
        <w:rPr>
          <w:rFonts w:ascii="Arial" w:hAnsi="Arial" w:cs="Arial"/>
        </w:rPr>
        <w:t>W przypadku uszkodzenia</w:t>
      </w:r>
      <w:r w:rsidR="00A47FCC" w:rsidRPr="008E1874">
        <w:rPr>
          <w:rFonts w:ascii="Arial" w:hAnsi="Arial" w:cs="Arial"/>
        </w:rPr>
        <w:t xml:space="preserve"> pojemników</w:t>
      </w:r>
      <w:r w:rsidR="00245936">
        <w:rPr>
          <w:rFonts w:ascii="Arial" w:hAnsi="Arial" w:cs="Arial"/>
        </w:rPr>
        <w:t xml:space="preserve">/kontenerów udostępnionych właścicielom </w:t>
      </w:r>
      <w:r w:rsidR="00245936" w:rsidRPr="008E1874">
        <w:rPr>
          <w:rFonts w:ascii="Arial" w:hAnsi="Arial" w:cs="Arial"/>
        </w:rPr>
        <w:t xml:space="preserve">nieruchomości </w:t>
      </w:r>
      <w:r w:rsidR="00245936">
        <w:rPr>
          <w:rFonts w:ascii="Arial" w:hAnsi="Arial" w:cs="Arial"/>
        </w:rPr>
        <w:t>lub stanowiących ich własność, a obsługiwanych w ramach zawartej umowy, które wynika z ich standardowej eksploatacji</w:t>
      </w:r>
      <w:r w:rsidR="00A47FCC" w:rsidRPr="008E1874">
        <w:rPr>
          <w:rFonts w:ascii="Arial" w:hAnsi="Arial" w:cs="Arial"/>
        </w:rPr>
        <w:t xml:space="preserve"> </w:t>
      </w:r>
      <w:r w:rsidR="00245936">
        <w:rPr>
          <w:rFonts w:ascii="Arial" w:hAnsi="Arial" w:cs="Arial"/>
        </w:rPr>
        <w:t xml:space="preserve">lub </w:t>
      </w:r>
      <w:r w:rsidR="008A4C4E">
        <w:rPr>
          <w:rFonts w:ascii="Arial" w:hAnsi="Arial" w:cs="Arial"/>
        </w:rPr>
        <w:t xml:space="preserve">nastąpiło na skutek niewłaściwej realizacji usługi </w:t>
      </w:r>
      <w:r w:rsidR="00A47FCC" w:rsidRPr="008E1874">
        <w:rPr>
          <w:rFonts w:ascii="Arial" w:hAnsi="Arial" w:cs="Arial"/>
        </w:rPr>
        <w:t>Wykonawca zobowiązany jest do ich niezwłocznej wymiany</w:t>
      </w:r>
      <w:r w:rsidR="008A4C4E">
        <w:rPr>
          <w:rFonts w:ascii="Arial" w:hAnsi="Arial" w:cs="Arial"/>
        </w:rPr>
        <w:t xml:space="preserve"> na sprawne technicznie</w:t>
      </w:r>
      <w:r w:rsidR="00A47FCC" w:rsidRPr="008E1874">
        <w:rPr>
          <w:rFonts w:ascii="Arial" w:hAnsi="Arial" w:cs="Arial"/>
        </w:rPr>
        <w:t xml:space="preserve">. </w:t>
      </w:r>
    </w:p>
    <w:p w:rsidR="00A47FCC" w:rsidRPr="008A4C4E" w:rsidRDefault="00A47FCC"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8E1874">
        <w:rPr>
          <w:rFonts w:ascii="Arial" w:hAnsi="Arial" w:cs="Arial"/>
        </w:rPr>
        <w:t xml:space="preserve">Termin </w:t>
      </w:r>
      <w:r w:rsidR="008A4C4E">
        <w:rPr>
          <w:rFonts w:ascii="Arial" w:hAnsi="Arial" w:cs="Arial"/>
        </w:rPr>
        <w:t xml:space="preserve">usunięcia uszkodzonych pojemników/kontenerów wraz z podstawieniem w ich miejsce sprawnych technicznie </w:t>
      </w:r>
      <w:r w:rsidRPr="008E1874">
        <w:rPr>
          <w:rFonts w:ascii="Arial" w:hAnsi="Arial" w:cs="Arial"/>
        </w:rPr>
        <w:t>nie może być dłuższy niż 3 dni</w:t>
      </w:r>
      <w:r w:rsidR="00F15FD5">
        <w:rPr>
          <w:rFonts w:ascii="Arial" w:hAnsi="Arial" w:cs="Arial"/>
        </w:rPr>
        <w:t xml:space="preserve"> robocze</w:t>
      </w:r>
      <w:r w:rsidRPr="008E1874">
        <w:rPr>
          <w:rFonts w:ascii="Arial" w:hAnsi="Arial" w:cs="Arial"/>
        </w:rPr>
        <w:t xml:space="preserve"> o</w:t>
      </w:r>
      <w:r w:rsidR="00EF1490" w:rsidRPr="008E1874">
        <w:rPr>
          <w:rFonts w:ascii="Arial" w:hAnsi="Arial" w:cs="Arial"/>
        </w:rPr>
        <w:t>d</w:t>
      </w:r>
      <w:r w:rsidRPr="008E1874">
        <w:rPr>
          <w:rFonts w:ascii="Arial" w:hAnsi="Arial" w:cs="Arial"/>
        </w:rPr>
        <w:t xml:space="preserve"> </w:t>
      </w:r>
      <w:r w:rsidR="008A4C4E">
        <w:rPr>
          <w:rFonts w:ascii="Arial" w:hAnsi="Arial" w:cs="Arial"/>
        </w:rPr>
        <w:t>stwierdzenia ich uszkodzenia.</w:t>
      </w:r>
      <w:r w:rsidR="00A35740">
        <w:rPr>
          <w:rFonts w:ascii="Arial" w:hAnsi="Arial" w:cs="Arial"/>
        </w:rPr>
        <w:t xml:space="preserve"> Dostarczane pojemniki muszą posiadać właściwe oznaczenie.</w:t>
      </w:r>
    </w:p>
    <w:p w:rsidR="008A4C4E" w:rsidRPr="009B23C5" w:rsidRDefault="008A4C4E"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Pr>
          <w:rFonts w:ascii="Arial" w:hAnsi="Arial" w:cs="Arial"/>
        </w:rPr>
        <w:t xml:space="preserve">W przypadku stwierdzenia przez Wykonawcę zniszczenia lub uszkodzenia </w:t>
      </w:r>
      <w:r w:rsidRPr="008E1874">
        <w:rPr>
          <w:rFonts w:ascii="Arial" w:hAnsi="Arial" w:cs="Arial"/>
        </w:rPr>
        <w:t>pojemników</w:t>
      </w:r>
      <w:r>
        <w:rPr>
          <w:rFonts w:ascii="Arial" w:hAnsi="Arial" w:cs="Arial"/>
        </w:rPr>
        <w:t xml:space="preserve">/kontenerów udostępnionych właścicielom </w:t>
      </w:r>
      <w:r w:rsidRPr="008E1874">
        <w:rPr>
          <w:rFonts w:ascii="Arial" w:hAnsi="Arial" w:cs="Arial"/>
        </w:rPr>
        <w:t xml:space="preserve">nieruchomości </w:t>
      </w:r>
      <w:r>
        <w:rPr>
          <w:rFonts w:ascii="Arial" w:hAnsi="Arial" w:cs="Arial"/>
        </w:rPr>
        <w:t>lub stanowiących ich własność, a obsługiwanych w ramach zawartej umowy</w:t>
      </w:r>
      <w:r w:rsidR="00822058">
        <w:rPr>
          <w:rFonts w:ascii="Arial" w:hAnsi="Arial" w:cs="Arial"/>
        </w:rPr>
        <w:t xml:space="preserve">, należy niezwłocznie powiadomić </w:t>
      </w:r>
      <w:r w:rsidR="00822058" w:rsidRPr="009B23C5">
        <w:rPr>
          <w:rFonts w:ascii="Arial" w:hAnsi="Arial" w:cs="Arial"/>
        </w:rPr>
        <w:t>Zamawiającego.</w:t>
      </w:r>
      <w:r w:rsidRPr="009B23C5">
        <w:rPr>
          <w:rFonts w:ascii="Arial" w:hAnsi="Arial" w:cs="Arial"/>
        </w:rPr>
        <w:t xml:space="preserve"> </w:t>
      </w:r>
    </w:p>
    <w:p w:rsidR="00F02E2E" w:rsidRPr="00F02E2E" w:rsidRDefault="006520FA" w:rsidP="00DF2FB0">
      <w:pPr>
        <w:pStyle w:val="Akapitzlist"/>
        <w:numPr>
          <w:ilvl w:val="2"/>
          <w:numId w:val="10"/>
        </w:numPr>
        <w:tabs>
          <w:tab w:val="left" w:pos="1134"/>
          <w:tab w:val="left" w:pos="1276"/>
        </w:tabs>
        <w:autoSpaceDE w:val="0"/>
        <w:autoSpaceDN w:val="0"/>
        <w:adjustRightInd w:val="0"/>
        <w:spacing w:line="360" w:lineRule="auto"/>
        <w:ind w:left="993" w:hanging="567"/>
        <w:jc w:val="both"/>
        <w:rPr>
          <w:rFonts w:ascii="Arial" w:hAnsi="Arial" w:cs="Arial"/>
        </w:rPr>
      </w:pPr>
      <w:r w:rsidRPr="00F02E2E">
        <w:rPr>
          <w:rFonts w:ascii="Arial" w:eastAsia="Calibri" w:hAnsi="Arial" w:cs="Arial"/>
          <w:lang w:eastAsia="en-US"/>
        </w:rPr>
        <w:t xml:space="preserve">Wykonawcę zobowiązuje się do </w:t>
      </w:r>
      <w:r w:rsidR="00F02E2E">
        <w:rPr>
          <w:rFonts w:ascii="Arial" w:eastAsia="Calibri" w:hAnsi="Arial" w:cs="Arial"/>
          <w:lang w:eastAsia="en-US"/>
        </w:rPr>
        <w:t xml:space="preserve">wymiany na większe/mniejsze objętościowo pojemniki i/lub </w:t>
      </w:r>
      <w:r w:rsidRPr="00F02E2E">
        <w:rPr>
          <w:rFonts w:ascii="Arial" w:eastAsia="Calibri" w:hAnsi="Arial" w:cs="Arial"/>
          <w:lang w:eastAsia="en-US"/>
        </w:rPr>
        <w:t>dostarczenia</w:t>
      </w:r>
      <w:r w:rsidR="00A47FCC" w:rsidRPr="00F02E2E">
        <w:rPr>
          <w:rFonts w:ascii="Arial" w:eastAsia="Calibri" w:hAnsi="Arial" w:cs="Arial"/>
          <w:lang w:eastAsia="en-US"/>
        </w:rPr>
        <w:t xml:space="preserve"> </w:t>
      </w:r>
      <w:r w:rsidRPr="00F02E2E">
        <w:rPr>
          <w:rFonts w:ascii="Arial" w:eastAsia="Calibri" w:hAnsi="Arial" w:cs="Arial"/>
          <w:lang w:eastAsia="en-US"/>
        </w:rPr>
        <w:t xml:space="preserve">dodatkowych pojemników na odpady </w:t>
      </w:r>
      <w:r w:rsidR="00BC1D8E" w:rsidRPr="00F02E2E">
        <w:rPr>
          <w:rFonts w:ascii="Arial" w:eastAsia="Calibri" w:hAnsi="Arial" w:cs="Arial"/>
          <w:lang w:eastAsia="en-US"/>
        </w:rPr>
        <w:t>komunalne</w:t>
      </w:r>
      <w:r w:rsidRPr="00F02E2E">
        <w:rPr>
          <w:rFonts w:ascii="Arial" w:eastAsia="Calibri" w:hAnsi="Arial" w:cs="Arial"/>
          <w:lang w:eastAsia="en-US"/>
        </w:rPr>
        <w:t xml:space="preserve"> </w:t>
      </w:r>
      <w:r w:rsidR="007F7324" w:rsidRPr="00F02E2E">
        <w:rPr>
          <w:rFonts w:ascii="Arial" w:eastAsia="Calibri" w:hAnsi="Arial" w:cs="Arial"/>
          <w:lang w:eastAsia="en-US"/>
        </w:rPr>
        <w:t xml:space="preserve">w lokalizacje wskazane przez Zamawiającego z chwilą wystąpienia okoliczności opisanych w pkt </w:t>
      </w:r>
      <w:r w:rsidR="00F02E2E">
        <w:rPr>
          <w:rFonts w:ascii="Arial" w:eastAsia="Calibri" w:hAnsi="Arial" w:cs="Arial"/>
          <w:lang w:eastAsia="en-US"/>
        </w:rPr>
        <w:t>6.2.5.</w:t>
      </w:r>
    </w:p>
    <w:p w:rsidR="00A47FCC" w:rsidRPr="00F02E2E" w:rsidRDefault="00F02E2E" w:rsidP="00DF2FB0">
      <w:pPr>
        <w:pStyle w:val="Akapitzlist"/>
        <w:numPr>
          <w:ilvl w:val="2"/>
          <w:numId w:val="10"/>
        </w:numPr>
        <w:tabs>
          <w:tab w:val="left" w:pos="1134"/>
          <w:tab w:val="left" w:pos="1276"/>
        </w:tabs>
        <w:autoSpaceDE w:val="0"/>
        <w:autoSpaceDN w:val="0"/>
        <w:adjustRightInd w:val="0"/>
        <w:spacing w:line="360" w:lineRule="auto"/>
        <w:ind w:left="993" w:hanging="567"/>
        <w:jc w:val="both"/>
        <w:rPr>
          <w:rFonts w:ascii="Arial" w:hAnsi="Arial" w:cs="Arial"/>
        </w:rPr>
      </w:pPr>
      <w:r>
        <w:rPr>
          <w:rFonts w:ascii="Arial" w:eastAsia="Calibri" w:hAnsi="Arial" w:cs="Arial"/>
          <w:lang w:eastAsia="en-US"/>
        </w:rPr>
        <w:t xml:space="preserve">Wymiana/podstawienie pojemników, o którym mowa w pkt 6.2.5. i 6.5.12. powinno nastąpić </w:t>
      </w:r>
      <w:r w:rsidR="009B23C5" w:rsidRPr="00F02E2E">
        <w:rPr>
          <w:rFonts w:ascii="Arial" w:eastAsia="Calibri" w:hAnsi="Arial" w:cs="Arial"/>
          <w:lang w:eastAsia="en-US"/>
        </w:rPr>
        <w:t>w</w:t>
      </w:r>
      <w:r w:rsidR="003E117B">
        <w:rPr>
          <w:rFonts w:ascii="Arial" w:eastAsia="Calibri" w:hAnsi="Arial" w:cs="Arial"/>
          <w:lang w:eastAsia="en-US"/>
        </w:rPr>
        <w:t> </w:t>
      </w:r>
      <w:r w:rsidR="009B23C5" w:rsidRPr="00F02E2E">
        <w:rPr>
          <w:rFonts w:ascii="Arial" w:eastAsia="Calibri" w:hAnsi="Arial" w:cs="Arial"/>
          <w:lang w:eastAsia="en-US"/>
        </w:rPr>
        <w:t xml:space="preserve">terminie </w:t>
      </w:r>
      <w:r w:rsidR="00452724" w:rsidRPr="00F02E2E">
        <w:rPr>
          <w:rFonts w:ascii="Arial" w:eastAsia="Calibri" w:hAnsi="Arial" w:cs="Arial"/>
          <w:lang w:eastAsia="en-US"/>
        </w:rPr>
        <w:t>3 dni roboczych</w:t>
      </w:r>
      <w:r w:rsidR="00A47FCC" w:rsidRPr="00F02E2E">
        <w:rPr>
          <w:rFonts w:ascii="Arial" w:eastAsia="Calibri" w:hAnsi="Arial" w:cs="Arial"/>
          <w:lang w:eastAsia="en-US"/>
        </w:rPr>
        <w:t xml:space="preserve"> licząc od dnia następnego po </w:t>
      </w:r>
      <w:r w:rsidR="00452724" w:rsidRPr="00F02E2E">
        <w:rPr>
          <w:rFonts w:ascii="Arial" w:eastAsia="Calibri" w:hAnsi="Arial" w:cs="Arial"/>
          <w:lang w:eastAsia="en-US"/>
        </w:rPr>
        <w:t>otrzymaniu</w:t>
      </w:r>
      <w:r w:rsidR="00A47FCC" w:rsidRPr="00F02E2E">
        <w:rPr>
          <w:rFonts w:ascii="Arial" w:eastAsia="Calibri" w:hAnsi="Arial" w:cs="Arial"/>
          <w:lang w:eastAsia="en-US"/>
        </w:rPr>
        <w:t xml:space="preserve"> informacji do </w:t>
      </w:r>
      <w:r w:rsidR="00452724" w:rsidRPr="00F02E2E">
        <w:rPr>
          <w:rFonts w:ascii="Arial" w:eastAsia="Calibri" w:hAnsi="Arial" w:cs="Arial"/>
          <w:lang w:eastAsia="en-US"/>
        </w:rPr>
        <w:t>Zamawiającego</w:t>
      </w:r>
      <w:r w:rsidR="00A47FCC" w:rsidRPr="00F02E2E">
        <w:rPr>
          <w:rFonts w:ascii="Arial" w:eastAsia="Calibri" w:hAnsi="Arial" w:cs="Arial"/>
          <w:lang w:eastAsia="en-US"/>
        </w:rPr>
        <w:t>.</w:t>
      </w:r>
      <w:r w:rsidR="006520FA" w:rsidRPr="00F02E2E">
        <w:rPr>
          <w:rFonts w:ascii="Arial" w:eastAsia="Calibri" w:hAnsi="Arial" w:cs="Arial"/>
          <w:lang w:eastAsia="en-US"/>
        </w:rPr>
        <w:t xml:space="preserve"> Jeżeli od chwili otrzymania zlecenia zwiększenia ilości pojemników do czasu </w:t>
      </w:r>
      <w:r w:rsidR="006520FA" w:rsidRPr="00F02E2E">
        <w:rPr>
          <w:rFonts w:ascii="Arial" w:eastAsia="Calibri" w:hAnsi="Arial" w:cs="Arial"/>
          <w:lang w:eastAsia="en-US"/>
        </w:rPr>
        <w:lastRenderedPageBreak/>
        <w:t>ich faktycznego podstawienia przypada harmonogramowy odbiór odpadów Wykonawca zobowiązany do uprzątnięcia odpadów zalegających wokół pojemników.</w:t>
      </w:r>
    </w:p>
    <w:p w:rsidR="00182EB8" w:rsidRPr="008265FA" w:rsidRDefault="008527F6"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8265FA">
        <w:rPr>
          <w:rFonts w:ascii="Arial" w:eastAsia="Calibri" w:hAnsi="Arial" w:cs="Arial"/>
          <w:lang w:eastAsia="en-US"/>
        </w:rPr>
        <w:t>Podana</w:t>
      </w:r>
      <w:r w:rsidR="008265FA">
        <w:rPr>
          <w:rFonts w:ascii="Arial" w:eastAsia="Calibri" w:hAnsi="Arial" w:cs="Arial"/>
          <w:lang w:eastAsia="en-US"/>
        </w:rPr>
        <w:t xml:space="preserve"> w pkt 6.5.8</w:t>
      </w:r>
      <w:r w:rsidRPr="008265FA">
        <w:rPr>
          <w:rFonts w:ascii="Arial" w:eastAsia="Calibri" w:hAnsi="Arial" w:cs="Arial"/>
          <w:lang w:eastAsia="en-US"/>
        </w:rPr>
        <w:t xml:space="preserve"> ilość worków</w:t>
      </w:r>
      <w:r w:rsidR="00452724" w:rsidRPr="008265FA">
        <w:rPr>
          <w:rFonts w:ascii="Arial" w:eastAsia="Calibri" w:hAnsi="Arial" w:cs="Arial"/>
          <w:lang w:eastAsia="en-US"/>
        </w:rPr>
        <w:t xml:space="preserve">/pojemników/kontenerów </w:t>
      </w:r>
      <w:r w:rsidRPr="008265FA">
        <w:rPr>
          <w:rFonts w:ascii="Arial" w:eastAsia="Calibri" w:hAnsi="Arial" w:cs="Arial"/>
          <w:lang w:eastAsia="en-US"/>
        </w:rPr>
        <w:t xml:space="preserve"> dla nieruchomości zamieszkałych oraz niezamieszkałych</w:t>
      </w:r>
      <w:r w:rsidR="008265FA">
        <w:rPr>
          <w:rFonts w:ascii="Arial" w:eastAsia="Calibri" w:hAnsi="Arial" w:cs="Arial"/>
          <w:lang w:eastAsia="en-US"/>
        </w:rPr>
        <w:t xml:space="preserve"> i mieszanych</w:t>
      </w:r>
      <w:r w:rsidRPr="008265FA">
        <w:rPr>
          <w:rFonts w:ascii="Arial" w:eastAsia="Calibri" w:hAnsi="Arial" w:cs="Arial"/>
          <w:lang w:eastAsia="en-US"/>
        </w:rPr>
        <w:t xml:space="preserve"> jest ilością szacunkową, wyliczoną na podstawie złożonych deklaracji o wysokości opłaty za gospodarowanie odpadami komunalnymi</w:t>
      </w:r>
      <w:r w:rsidR="008265FA">
        <w:rPr>
          <w:rFonts w:ascii="Arial" w:eastAsia="Calibri" w:hAnsi="Arial" w:cs="Arial"/>
          <w:lang w:eastAsia="en-US"/>
        </w:rPr>
        <w:t xml:space="preserve">, a także dotychczasowymi raportami składanymi przez Wykonawcę usługi na dzień 30.09.2016r. Liczba </w:t>
      </w:r>
      <w:r w:rsidR="00452724" w:rsidRPr="008265FA">
        <w:rPr>
          <w:rFonts w:ascii="Arial" w:eastAsia="Calibri" w:hAnsi="Arial" w:cs="Arial"/>
          <w:lang w:eastAsia="en-US"/>
        </w:rPr>
        <w:t>worków/</w:t>
      </w:r>
      <w:r w:rsidRPr="008265FA">
        <w:rPr>
          <w:rFonts w:ascii="Arial" w:eastAsia="Calibri" w:hAnsi="Arial" w:cs="Arial"/>
          <w:lang w:eastAsia="en-US"/>
        </w:rPr>
        <w:t>pojemnikó</w:t>
      </w:r>
      <w:r w:rsidR="007C7F4C">
        <w:rPr>
          <w:rFonts w:ascii="Arial" w:eastAsia="Calibri" w:hAnsi="Arial" w:cs="Arial"/>
          <w:lang w:eastAsia="en-US"/>
        </w:rPr>
        <w:t>w/kontenerów</w:t>
      </w:r>
      <w:r w:rsidRPr="008265FA">
        <w:rPr>
          <w:rFonts w:ascii="Arial" w:eastAsia="Calibri" w:hAnsi="Arial" w:cs="Arial"/>
          <w:lang w:eastAsia="en-US"/>
        </w:rPr>
        <w:t xml:space="preserve"> na odpady zmieszane i selektywnie zbierane</w:t>
      </w:r>
      <w:r w:rsidR="005101D8" w:rsidRPr="008265FA">
        <w:rPr>
          <w:rFonts w:ascii="Arial" w:eastAsia="Calibri" w:hAnsi="Arial" w:cs="Arial"/>
          <w:lang w:eastAsia="en-US"/>
        </w:rPr>
        <w:t xml:space="preserve"> może ulec zmianie w wysokości </w:t>
      </w:r>
      <w:r w:rsidRPr="008265FA">
        <w:rPr>
          <w:rFonts w:ascii="Arial" w:eastAsia="Calibri" w:hAnsi="Arial" w:cs="Arial"/>
          <w:lang w:eastAsia="en-US"/>
        </w:rPr>
        <w:t>+/- 20</w:t>
      </w:r>
      <w:r w:rsidR="00D016E4">
        <w:rPr>
          <w:rFonts w:ascii="Arial" w:eastAsia="Calibri" w:hAnsi="Arial" w:cs="Arial"/>
          <w:lang w:eastAsia="en-US"/>
        </w:rPr>
        <w:t>%</w:t>
      </w:r>
      <w:r w:rsidR="00452724" w:rsidRPr="008265FA">
        <w:rPr>
          <w:rFonts w:ascii="Arial" w:eastAsia="Calibri" w:hAnsi="Arial" w:cs="Arial"/>
          <w:lang w:eastAsia="en-US"/>
        </w:rPr>
        <w:t>, każdej z podanych wartości.</w:t>
      </w:r>
      <w:r w:rsidRPr="008265FA">
        <w:rPr>
          <w:rFonts w:ascii="Arial" w:eastAsia="Calibri" w:hAnsi="Arial" w:cs="Arial"/>
          <w:lang w:eastAsia="en-US"/>
        </w:rPr>
        <w:t xml:space="preserve"> </w:t>
      </w:r>
    </w:p>
    <w:p w:rsidR="00EB6100" w:rsidRDefault="008527F6"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Dopuszcza się wykorzystanie worków o mniejsz</w:t>
      </w:r>
      <w:r w:rsidR="00763D16">
        <w:rPr>
          <w:rFonts w:ascii="Arial" w:eastAsia="Calibri" w:hAnsi="Arial" w:cs="Arial"/>
          <w:lang w:eastAsia="en-US"/>
        </w:rPr>
        <w:t xml:space="preserve">ej pojemności (min. 60 litrów), </w:t>
      </w:r>
      <w:r w:rsidRPr="008E1874">
        <w:rPr>
          <w:rFonts w:ascii="Arial" w:eastAsia="Calibri" w:hAnsi="Arial" w:cs="Arial"/>
          <w:lang w:eastAsia="en-US"/>
        </w:rPr>
        <w:t>z</w:t>
      </w:r>
      <w:r w:rsidR="00763D16">
        <w:rPr>
          <w:rFonts w:ascii="Arial" w:eastAsia="Calibri" w:hAnsi="Arial" w:cs="Arial"/>
          <w:lang w:eastAsia="en-US"/>
        </w:rPr>
        <w:t> </w:t>
      </w:r>
      <w:r w:rsidRPr="008E1874">
        <w:rPr>
          <w:rFonts w:ascii="Arial" w:eastAsia="Calibri" w:hAnsi="Arial" w:cs="Arial"/>
          <w:lang w:eastAsia="en-US"/>
        </w:rPr>
        <w:t>jednoczesnym wzrostem ich ilości, który będzie gwarantował ilość i</w:t>
      </w:r>
      <w:r w:rsidR="00182EB8" w:rsidRPr="008E1874">
        <w:rPr>
          <w:rFonts w:ascii="Arial" w:eastAsia="Calibri" w:hAnsi="Arial" w:cs="Arial"/>
          <w:lang w:eastAsia="en-US"/>
        </w:rPr>
        <w:t xml:space="preserve"> pojemności określoną </w:t>
      </w:r>
      <w:r w:rsidR="00125936">
        <w:rPr>
          <w:rFonts w:ascii="Arial" w:eastAsia="Calibri" w:hAnsi="Arial" w:cs="Arial"/>
          <w:lang w:eastAsia="en-US"/>
        </w:rPr>
        <w:t>w</w:t>
      </w:r>
      <w:r w:rsidR="00763D16">
        <w:rPr>
          <w:rFonts w:ascii="Arial" w:eastAsia="Calibri" w:hAnsi="Arial" w:cs="Arial"/>
          <w:lang w:eastAsia="en-US"/>
        </w:rPr>
        <w:t> </w:t>
      </w:r>
      <w:r w:rsidR="00125936">
        <w:rPr>
          <w:rFonts w:ascii="Arial" w:eastAsia="Calibri" w:hAnsi="Arial" w:cs="Arial"/>
          <w:lang w:eastAsia="en-US"/>
        </w:rPr>
        <w:t>pkt 6.5.8 ppkt 2)</w:t>
      </w:r>
      <w:r w:rsidR="00452724">
        <w:rPr>
          <w:rFonts w:ascii="Arial" w:eastAsia="Calibri" w:hAnsi="Arial" w:cs="Arial"/>
          <w:lang w:eastAsia="en-US"/>
        </w:rPr>
        <w:t xml:space="preserve"> </w:t>
      </w:r>
      <w:r w:rsidR="00182EB8" w:rsidRPr="008E1874">
        <w:rPr>
          <w:rFonts w:ascii="Arial" w:eastAsia="Calibri" w:hAnsi="Arial" w:cs="Arial"/>
          <w:lang w:eastAsia="en-US"/>
        </w:rPr>
        <w:t>np</w:t>
      </w:r>
      <w:r w:rsidRPr="008E1874">
        <w:rPr>
          <w:rFonts w:ascii="Arial" w:eastAsia="Calibri" w:hAnsi="Arial" w:cs="Arial"/>
          <w:lang w:eastAsia="en-US"/>
        </w:rPr>
        <w:t xml:space="preserve">. przy </w:t>
      </w:r>
      <w:r w:rsidR="00182EB8" w:rsidRPr="008E1874">
        <w:rPr>
          <w:rFonts w:ascii="Arial" w:eastAsia="Calibri" w:hAnsi="Arial" w:cs="Arial"/>
          <w:lang w:eastAsia="en-US"/>
        </w:rPr>
        <w:t xml:space="preserve">wykorzystaniu </w:t>
      </w:r>
      <w:r w:rsidR="00800ABD" w:rsidRPr="008E1874">
        <w:rPr>
          <w:rFonts w:ascii="Arial" w:eastAsia="Calibri" w:hAnsi="Arial" w:cs="Arial"/>
          <w:lang w:eastAsia="en-US"/>
        </w:rPr>
        <w:t>work</w:t>
      </w:r>
      <w:r w:rsidR="00182EB8" w:rsidRPr="008E1874">
        <w:rPr>
          <w:rFonts w:ascii="Arial" w:eastAsia="Calibri" w:hAnsi="Arial" w:cs="Arial"/>
          <w:lang w:eastAsia="en-US"/>
        </w:rPr>
        <w:t>ów</w:t>
      </w:r>
      <w:r w:rsidRPr="008E1874">
        <w:rPr>
          <w:rFonts w:ascii="Arial" w:eastAsia="Calibri" w:hAnsi="Arial" w:cs="Arial"/>
          <w:lang w:eastAsia="en-US"/>
        </w:rPr>
        <w:t xml:space="preserve"> 60 litrowych ich ilość musi być 100% wyższa.</w:t>
      </w:r>
      <w:r w:rsidR="00800ABD" w:rsidRPr="008E1874">
        <w:rPr>
          <w:rFonts w:ascii="Arial" w:eastAsia="Calibri" w:hAnsi="Arial" w:cs="Arial"/>
          <w:lang w:eastAsia="en-US"/>
        </w:rPr>
        <w:t xml:space="preserve"> W przypadku wykorzystani</w:t>
      </w:r>
      <w:r w:rsidR="00D55847" w:rsidRPr="008E1874">
        <w:rPr>
          <w:rFonts w:ascii="Arial" w:eastAsia="Calibri" w:hAnsi="Arial" w:cs="Arial"/>
          <w:lang w:eastAsia="en-US"/>
        </w:rPr>
        <w:t xml:space="preserve">a do realizacji zadania worków </w:t>
      </w:r>
      <w:r w:rsidR="00800ABD" w:rsidRPr="008E1874">
        <w:rPr>
          <w:rFonts w:ascii="Arial" w:eastAsia="Calibri" w:hAnsi="Arial" w:cs="Arial"/>
          <w:lang w:eastAsia="en-US"/>
        </w:rPr>
        <w:t>o pojemności mniejszej niż 120 litrów należy powiadomić Zamawiającego z jednoczesnym wskazaniem frakcji odpadów jakich będzie dotyczyć zbiórka.</w:t>
      </w:r>
    </w:p>
    <w:p w:rsidR="00182EB8" w:rsidRDefault="00EB6100"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Pr>
          <w:rFonts w:ascii="Arial" w:eastAsia="Calibri" w:hAnsi="Arial" w:cs="Arial"/>
          <w:lang w:eastAsia="en-US"/>
        </w:rPr>
        <w:t xml:space="preserve">Wykonawca jest zobowiązany do </w:t>
      </w:r>
      <w:r w:rsidR="004336BA">
        <w:rPr>
          <w:rFonts w:ascii="Arial" w:eastAsia="Calibri" w:hAnsi="Arial" w:cs="Arial"/>
          <w:lang w:eastAsia="en-US"/>
        </w:rPr>
        <w:t>zapewnienia pojemników do zbiórki zużytych baterii i</w:t>
      </w:r>
      <w:r w:rsidR="00763D16">
        <w:rPr>
          <w:rFonts w:ascii="Arial" w:eastAsia="Calibri" w:hAnsi="Arial" w:cs="Arial"/>
          <w:lang w:eastAsia="en-US"/>
        </w:rPr>
        <w:t> </w:t>
      </w:r>
      <w:r w:rsidR="00D016E4">
        <w:rPr>
          <w:rFonts w:ascii="Arial" w:eastAsia="Calibri" w:hAnsi="Arial" w:cs="Arial"/>
          <w:lang w:eastAsia="en-US"/>
        </w:rPr>
        <w:t>baterii akumulatorowych</w:t>
      </w:r>
      <w:r w:rsidR="004336BA">
        <w:rPr>
          <w:rFonts w:ascii="Arial" w:eastAsia="Calibri" w:hAnsi="Arial" w:cs="Arial"/>
          <w:lang w:eastAsia="en-US"/>
        </w:rPr>
        <w:t xml:space="preserve"> dla wszystkich punktów przynależnych do obszaru, w którym świadczy usługę, a także utrzymanie ich w należytym stanie technicznym i sanitarnym. Pojemniki powinny być dostarczone do dnia 31.03.2017 roku.</w:t>
      </w:r>
    </w:p>
    <w:p w:rsidR="004336BA" w:rsidRPr="004336BA" w:rsidRDefault="004336BA"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Pr>
          <w:rFonts w:ascii="Arial" w:eastAsia="Calibri" w:hAnsi="Arial" w:cs="Arial"/>
          <w:lang w:eastAsia="en-US"/>
        </w:rPr>
        <w:t>Pojemniki przeznaczone do zbiórki przeterminowanych leków, które udostępniane są przez Zamawiającego należy wyposażyć w worki, które w znaczny sposób ułatwią ich opróżnianie w</w:t>
      </w:r>
      <w:r w:rsidR="00763D16">
        <w:rPr>
          <w:rFonts w:ascii="Arial" w:eastAsia="Calibri" w:hAnsi="Arial" w:cs="Arial"/>
          <w:lang w:eastAsia="en-US"/>
        </w:rPr>
        <w:t> </w:t>
      </w:r>
      <w:r>
        <w:rPr>
          <w:rFonts w:ascii="Arial" w:eastAsia="Calibri" w:hAnsi="Arial" w:cs="Arial"/>
          <w:lang w:eastAsia="en-US"/>
        </w:rPr>
        <w:t>trakcie realizacji usługi.</w:t>
      </w:r>
    </w:p>
    <w:p w:rsidR="00DB6B5D" w:rsidRPr="008E1874" w:rsidRDefault="00DB6B5D"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 xml:space="preserve">Wykonawca zobowiązany jest do </w:t>
      </w:r>
      <w:r w:rsidRPr="008E1874">
        <w:rPr>
          <w:rFonts w:ascii="Arial" w:hAnsi="Arial" w:cs="Arial"/>
        </w:rPr>
        <w:t xml:space="preserve">mycia i dezynfekcji pojemników, które zostały </w:t>
      </w:r>
      <w:r w:rsidR="00800ABD" w:rsidRPr="008E1874">
        <w:rPr>
          <w:rFonts w:ascii="Arial" w:hAnsi="Arial" w:cs="Arial"/>
        </w:rPr>
        <w:t xml:space="preserve">przez niego </w:t>
      </w:r>
      <w:r w:rsidRPr="008E1874">
        <w:rPr>
          <w:rFonts w:ascii="Arial" w:hAnsi="Arial" w:cs="Arial"/>
        </w:rPr>
        <w:t>udostępnione</w:t>
      </w:r>
      <w:r w:rsidR="00800ABD" w:rsidRPr="008E1874">
        <w:rPr>
          <w:rFonts w:ascii="Arial" w:hAnsi="Arial" w:cs="Arial"/>
        </w:rPr>
        <w:t xml:space="preserve"> oraz zakupionych </w:t>
      </w:r>
      <w:r w:rsidRPr="008E1874">
        <w:rPr>
          <w:rFonts w:ascii="Arial" w:hAnsi="Arial" w:cs="Arial"/>
        </w:rPr>
        <w:t xml:space="preserve">przez właścicieli nieruchomości </w:t>
      </w:r>
      <w:r w:rsidR="00EE5385" w:rsidRPr="008E1874">
        <w:rPr>
          <w:rFonts w:ascii="Arial" w:hAnsi="Arial" w:cs="Arial"/>
        </w:rPr>
        <w:t xml:space="preserve">jeżeli </w:t>
      </w:r>
      <w:r w:rsidR="00EB6100">
        <w:rPr>
          <w:rFonts w:ascii="Arial" w:hAnsi="Arial" w:cs="Arial"/>
        </w:rPr>
        <w:t>są obsługiwane w</w:t>
      </w:r>
      <w:r w:rsidR="00763D16">
        <w:rPr>
          <w:rFonts w:ascii="Arial" w:hAnsi="Arial" w:cs="Arial"/>
        </w:rPr>
        <w:t> </w:t>
      </w:r>
      <w:r w:rsidR="00EB6100">
        <w:rPr>
          <w:rFonts w:ascii="Arial" w:hAnsi="Arial" w:cs="Arial"/>
        </w:rPr>
        <w:t>ramach zawartej umowy</w:t>
      </w:r>
      <w:r w:rsidRPr="008E1874">
        <w:rPr>
          <w:rFonts w:ascii="Arial" w:hAnsi="Arial" w:cs="Arial"/>
        </w:rPr>
        <w:t xml:space="preserve">. </w:t>
      </w:r>
      <w:r w:rsidR="001529E3" w:rsidRPr="008E1874">
        <w:rPr>
          <w:rFonts w:ascii="Arial" w:hAnsi="Arial" w:cs="Arial"/>
        </w:rPr>
        <w:t xml:space="preserve">Czynności te winny być realizowane </w:t>
      </w:r>
      <w:r w:rsidRPr="008E1874">
        <w:rPr>
          <w:rFonts w:ascii="Arial" w:hAnsi="Arial" w:cs="Arial"/>
        </w:rPr>
        <w:t xml:space="preserve">zgodnie </w:t>
      </w:r>
      <w:r w:rsidR="00B50B80">
        <w:rPr>
          <w:rFonts w:ascii="Arial" w:hAnsi="Arial" w:cs="Arial"/>
        </w:rPr>
        <w:t xml:space="preserve">z następująca </w:t>
      </w:r>
      <w:r w:rsidRPr="008E1874">
        <w:rPr>
          <w:rFonts w:ascii="Arial" w:hAnsi="Arial" w:cs="Arial"/>
        </w:rPr>
        <w:t>częstotliwością:</w:t>
      </w:r>
    </w:p>
    <w:p w:rsidR="00DB6B5D" w:rsidRPr="002227D1" w:rsidRDefault="00076665" w:rsidP="002227D1">
      <w:pPr>
        <w:pStyle w:val="Akapitzlist"/>
        <w:numPr>
          <w:ilvl w:val="0"/>
          <w:numId w:val="4"/>
        </w:numPr>
        <w:tabs>
          <w:tab w:val="left" w:pos="851"/>
          <w:tab w:val="left" w:pos="1134"/>
          <w:tab w:val="left" w:pos="1418"/>
        </w:tabs>
        <w:autoSpaceDE w:val="0"/>
        <w:autoSpaceDN w:val="0"/>
        <w:adjustRightInd w:val="0"/>
        <w:spacing w:line="360" w:lineRule="auto"/>
        <w:ind w:hanging="218"/>
        <w:jc w:val="both"/>
        <w:rPr>
          <w:rFonts w:ascii="Arial" w:hAnsi="Arial" w:cs="Arial"/>
        </w:rPr>
      </w:pPr>
      <w:r w:rsidRPr="002227D1">
        <w:rPr>
          <w:rFonts w:ascii="Arial" w:hAnsi="Arial" w:cs="Arial"/>
        </w:rPr>
        <w:t>1 raz w roku pojemniki na odpady</w:t>
      </w:r>
      <w:r w:rsidR="00DB6B5D" w:rsidRPr="002227D1">
        <w:rPr>
          <w:rFonts w:ascii="Arial" w:hAnsi="Arial" w:cs="Arial"/>
        </w:rPr>
        <w:t xml:space="preserve"> zmieszane</w:t>
      </w:r>
      <w:r w:rsidRPr="002227D1">
        <w:rPr>
          <w:rFonts w:ascii="Arial" w:hAnsi="Arial" w:cs="Arial"/>
        </w:rPr>
        <w:t xml:space="preserve"> i tworzywa sztuczne w zabudowie jednorodzinnej</w:t>
      </w:r>
      <w:r w:rsidR="00DB6B5D" w:rsidRPr="002227D1">
        <w:rPr>
          <w:rFonts w:ascii="Arial" w:hAnsi="Arial" w:cs="Arial"/>
        </w:rPr>
        <w:t>, w</w:t>
      </w:r>
      <w:r w:rsidRPr="002227D1">
        <w:rPr>
          <w:rFonts w:ascii="Arial" w:hAnsi="Arial" w:cs="Arial"/>
        </w:rPr>
        <w:t>ielorodzinnej</w:t>
      </w:r>
      <w:r w:rsidR="0018791D" w:rsidRPr="002227D1">
        <w:rPr>
          <w:rFonts w:ascii="Arial" w:hAnsi="Arial" w:cs="Arial"/>
        </w:rPr>
        <w:t xml:space="preserve">, </w:t>
      </w:r>
      <w:r w:rsidRPr="002227D1">
        <w:rPr>
          <w:rFonts w:ascii="Arial" w:hAnsi="Arial" w:cs="Arial"/>
        </w:rPr>
        <w:t>niezamieszkałej</w:t>
      </w:r>
      <w:r w:rsidR="0018791D" w:rsidRPr="002227D1">
        <w:rPr>
          <w:rFonts w:ascii="Arial" w:hAnsi="Arial" w:cs="Arial"/>
        </w:rPr>
        <w:t xml:space="preserve"> </w:t>
      </w:r>
      <w:r w:rsidRPr="002227D1">
        <w:rPr>
          <w:rFonts w:ascii="Arial" w:hAnsi="Arial" w:cs="Arial"/>
        </w:rPr>
        <w:t>i mieszanej</w:t>
      </w:r>
      <w:r w:rsidR="00DB6B5D" w:rsidRPr="002227D1">
        <w:rPr>
          <w:rFonts w:ascii="Arial" w:hAnsi="Arial" w:cs="Arial"/>
        </w:rPr>
        <w:t xml:space="preserve"> od </w:t>
      </w:r>
      <w:r w:rsidR="0099583B" w:rsidRPr="002227D1">
        <w:rPr>
          <w:rFonts w:ascii="Arial" w:hAnsi="Arial" w:cs="Arial"/>
        </w:rPr>
        <w:t>1 czerwca</w:t>
      </w:r>
      <w:r w:rsidRPr="002227D1">
        <w:rPr>
          <w:rFonts w:ascii="Arial" w:hAnsi="Arial" w:cs="Arial"/>
        </w:rPr>
        <w:t xml:space="preserve"> do 31</w:t>
      </w:r>
      <w:r w:rsidR="0099583B" w:rsidRPr="002227D1">
        <w:rPr>
          <w:rFonts w:ascii="Arial" w:hAnsi="Arial" w:cs="Arial"/>
        </w:rPr>
        <w:t xml:space="preserve"> sierpnia</w:t>
      </w:r>
      <w:r w:rsidRPr="002227D1">
        <w:rPr>
          <w:rFonts w:ascii="Arial" w:hAnsi="Arial" w:cs="Arial"/>
        </w:rPr>
        <w:t xml:space="preserve"> </w:t>
      </w:r>
      <w:r w:rsidR="0099583B" w:rsidRPr="002227D1">
        <w:rPr>
          <w:rFonts w:ascii="Arial" w:hAnsi="Arial" w:cs="Arial"/>
        </w:rPr>
        <w:t>każdego roku</w:t>
      </w:r>
      <w:r w:rsidR="00DB6B5D" w:rsidRPr="002227D1">
        <w:rPr>
          <w:rFonts w:ascii="Arial" w:hAnsi="Arial" w:cs="Arial"/>
        </w:rPr>
        <w:t xml:space="preserve"> mycie połączone z dezynfekcją pojemnika;</w:t>
      </w:r>
    </w:p>
    <w:p w:rsidR="00DB6B5D" w:rsidRPr="008E1874" w:rsidRDefault="00FA06BD" w:rsidP="003E4DDF">
      <w:pPr>
        <w:pStyle w:val="Akapitzlist"/>
        <w:numPr>
          <w:ilvl w:val="0"/>
          <w:numId w:val="4"/>
        </w:numPr>
        <w:tabs>
          <w:tab w:val="left" w:pos="426"/>
        </w:tabs>
        <w:spacing w:line="360" w:lineRule="auto"/>
        <w:ind w:hanging="218"/>
        <w:jc w:val="both"/>
        <w:rPr>
          <w:rFonts w:ascii="Arial" w:hAnsi="Arial" w:cs="Arial"/>
        </w:rPr>
      </w:pPr>
      <w:r>
        <w:rPr>
          <w:rFonts w:ascii="Arial" w:hAnsi="Arial" w:cs="Arial"/>
        </w:rPr>
        <w:t xml:space="preserve">2 razy w roku pojemniki na </w:t>
      </w:r>
      <w:r w:rsidR="00DB6B5D" w:rsidRPr="008E1874">
        <w:rPr>
          <w:rFonts w:ascii="Arial" w:hAnsi="Arial" w:cs="Arial"/>
        </w:rPr>
        <w:t xml:space="preserve">odpady </w:t>
      </w:r>
      <w:r>
        <w:rPr>
          <w:rFonts w:ascii="Arial" w:hAnsi="Arial" w:cs="Arial"/>
        </w:rPr>
        <w:t>ulegające biodegradacji, w tym zielone w zabudowie jednorodzinnej, wielorodzinnej</w:t>
      </w:r>
      <w:r w:rsidR="0018791D" w:rsidRPr="008E1874">
        <w:rPr>
          <w:rFonts w:ascii="Arial" w:hAnsi="Arial" w:cs="Arial"/>
        </w:rPr>
        <w:t xml:space="preserve">, </w:t>
      </w:r>
      <w:r>
        <w:rPr>
          <w:rFonts w:ascii="Arial" w:hAnsi="Arial" w:cs="Arial"/>
        </w:rPr>
        <w:t>niezamieszkałej i mieszanej</w:t>
      </w:r>
      <w:r w:rsidR="0099583B">
        <w:rPr>
          <w:rFonts w:ascii="Arial" w:hAnsi="Arial" w:cs="Arial"/>
        </w:rPr>
        <w:t xml:space="preserve"> od </w:t>
      </w:r>
      <w:r w:rsidR="00B50B80">
        <w:rPr>
          <w:rFonts w:ascii="Arial" w:hAnsi="Arial" w:cs="Arial"/>
        </w:rPr>
        <w:t>1</w:t>
      </w:r>
      <w:r w:rsidR="0099583B">
        <w:rPr>
          <w:rFonts w:ascii="Arial" w:hAnsi="Arial" w:cs="Arial"/>
        </w:rPr>
        <w:t xml:space="preserve"> kwietnia</w:t>
      </w:r>
      <w:r w:rsidR="00B50B80">
        <w:rPr>
          <w:rFonts w:ascii="Arial" w:hAnsi="Arial" w:cs="Arial"/>
        </w:rPr>
        <w:t xml:space="preserve"> do 31</w:t>
      </w:r>
      <w:r w:rsidR="0099583B">
        <w:rPr>
          <w:rFonts w:ascii="Arial" w:hAnsi="Arial" w:cs="Arial"/>
        </w:rPr>
        <w:t xml:space="preserve"> maja oraz</w:t>
      </w:r>
      <w:r w:rsidR="0086159B">
        <w:rPr>
          <w:rFonts w:ascii="Arial" w:hAnsi="Arial" w:cs="Arial"/>
        </w:rPr>
        <w:t xml:space="preserve"> od </w:t>
      </w:r>
      <w:r w:rsidR="00DB6B5D" w:rsidRPr="008E1874">
        <w:rPr>
          <w:rFonts w:ascii="Arial" w:hAnsi="Arial" w:cs="Arial"/>
        </w:rPr>
        <w:t>1</w:t>
      </w:r>
      <w:r w:rsidR="0099583B">
        <w:rPr>
          <w:rFonts w:ascii="Arial" w:hAnsi="Arial" w:cs="Arial"/>
        </w:rPr>
        <w:t xml:space="preserve"> września</w:t>
      </w:r>
      <w:r w:rsidR="00DB6B5D" w:rsidRPr="008E1874">
        <w:rPr>
          <w:rFonts w:ascii="Arial" w:hAnsi="Arial" w:cs="Arial"/>
        </w:rPr>
        <w:t xml:space="preserve"> do 31</w:t>
      </w:r>
      <w:r w:rsidR="0099583B">
        <w:rPr>
          <w:rFonts w:ascii="Arial" w:hAnsi="Arial" w:cs="Arial"/>
        </w:rPr>
        <w:t xml:space="preserve"> października każdego roku</w:t>
      </w:r>
      <w:r w:rsidR="00DB6B5D" w:rsidRPr="008E1874">
        <w:rPr>
          <w:rFonts w:ascii="Arial" w:hAnsi="Arial" w:cs="Arial"/>
        </w:rPr>
        <w:t xml:space="preserve"> mycie wraz z dezynfekcją pojemnika;</w:t>
      </w:r>
    </w:p>
    <w:p w:rsidR="001529E3" w:rsidRPr="0099583B" w:rsidRDefault="00FA06BD" w:rsidP="00CE405A">
      <w:pPr>
        <w:pStyle w:val="Akapitzlist"/>
        <w:numPr>
          <w:ilvl w:val="0"/>
          <w:numId w:val="4"/>
        </w:numPr>
        <w:tabs>
          <w:tab w:val="left" w:pos="426"/>
        </w:tabs>
        <w:spacing w:line="360" w:lineRule="auto"/>
        <w:ind w:hanging="218"/>
        <w:jc w:val="both"/>
        <w:rPr>
          <w:rFonts w:ascii="Arial" w:hAnsi="Arial" w:cs="Arial"/>
        </w:rPr>
      </w:pPr>
      <w:r w:rsidRPr="0099583B">
        <w:rPr>
          <w:rFonts w:ascii="Arial" w:hAnsi="Arial" w:cs="Arial"/>
        </w:rPr>
        <w:t xml:space="preserve">pozostałe pojemniki na </w:t>
      </w:r>
      <w:r w:rsidR="00DB6B5D" w:rsidRPr="0099583B">
        <w:rPr>
          <w:rFonts w:ascii="Arial" w:hAnsi="Arial" w:cs="Arial"/>
        </w:rPr>
        <w:t xml:space="preserve">odpady selektywnie </w:t>
      </w:r>
      <w:r w:rsidRPr="0099583B">
        <w:rPr>
          <w:rFonts w:ascii="Arial" w:hAnsi="Arial" w:cs="Arial"/>
        </w:rPr>
        <w:t>zbierane po indywidualnym zgłoszeniu Zamawiającego</w:t>
      </w:r>
      <w:r w:rsidR="004136CB" w:rsidRPr="0099583B">
        <w:rPr>
          <w:rFonts w:ascii="Arial" w:hAnsi="Arial" w:cs="Arial"/>
        </w:rPr>
        <w:t xml:space="preserve"> jednakże nie częściej niż 1 raz w roku w </w:t>
      </w:r>
      <w:r w:rsidR="0099583B" w:rsidRPr="0099583B">
        <w:rPr>
          <w:rFonts w:ascii="Arial" w:hAnsi="Arial" w:cs="Arial"/>
        </w:rPr>
        <w:t>danym PW</w:t>
      </w:r>
      <w:r w:rsidR="00DB6B5D" w:rsidRPr="0099583B">
        <w:rPr>
          <w:rFonts w:ascii="Arial" w:hAnsi="Arial" w:cs="Arial"/>
        </w:rPr>
        <w:t>.</w:t>
      </w:r>
    </w:p>
    <w:p w:rsidR="00EE5385" w:rsidRDefault="001529E3" w:rsidP="00DF2FB0">
      <w:pPr>
        <w:pStyle w:val="Akapitzlist"/>
        <w:numPr>
          <w:ilvl w:val="2"/>
          <w:numId w:val="10"/>
        </w:numPr>
        <w:tabs>
          <w:tab w:val="left" w:pos="426"/>
          <w:tab w:val="left" w:pos="1134"/>
        </w:tabs>
        <w:spacing w:line="360" w:lineRule="auto"/>
        <w:ind w:left="993" w:hanging="567"/>
        <w:jc w:val="both"/>
        <w:rPr>
          <w:rFonts w:ascii="Arial" w:hAnsi="Arial" w:cs="Arial"/>
        </w:rPr>
      </w:pPr>
      <w:r w:rsidRPr="008E1874">
        <w:rPr>
          <w:rFonts w:ascii="Arial" w:hAnsi="Arial" w:cs="Arial"/>
        </w:rPr>
        <w:t>Harmonogram dotyczący</w:t>
      </w:r>
      <w:r w:rsidR="00DB6B5D" w:rsidRPr="008E1874">
        <w:rPr>
          <w:rFonts w:ascii="Arial" w:hAnsi="Arial" w:cs="Arial"/>
        </w:rPr>
        <w:t xml:space="preserve"> mycia i dezynfekcji pojemników </w:t>
      </w:r>
      <w:r w:rsidRPr="008E1874">
        <w:rPr>
          <w:rFonts w:ascii="Arial" w:hAnsi="Arial" w:cs="Arial"/>
        </w:rPr>
        <w:t xml:space="preserve">należy przedstawić Zamawiającemu </w:t>
      </w:r>
      <w:r w:rsidR="007C7F4C">
        <w:rPr>
          <w:rFonts w:ascii="Arial" w:hAnsi="Arial" w:cs="Arial"/>
        </w:rPr>
        <w:t>zgodnie z terminami pkt 6.4.8</w:t>
      </w:r>
      <w:r w:rsidR="00DB6B5D" w:rsidRPr="008E1874">
        <w:rPr>
          <w:rFonts w:ascii="Arial" w:hAnsi="Arial" w:cs="Arial"/>
        </w:rPr>
        <w:t>. Zamawiający zastrzega sobie prawo do zlecenia dodatkowej usługi mycia i/lub dezynfekcji pojemników w przypadku wydania decyzji o</w:t>
      </w:r>
      <w:r w:rsidR="00860B48">
        <w:rPr>
          <w:rFonts w:ascii="Arial" w:hAnsi="Arial" w:cs="Arial"/>
        </w:rPr>
        <w:t> </w:t>
      </w:r>
      <w:r w:rsidR="00DB6B5D" w:rsidRPr="008E1874">
        <w:rPr>
          <w:rFonts w:ascii="Arial" w:hAnsi="Arial" w:cs="Arial"/>
        </w:rPr>
        <w:t>konieczności zachowania właściwego stanu sanitarnego przez inne instytucje (np. Sanepid).</w:t>
      </w:r>
    </w:p>
    <w:p w:rsidR="0071277A" w:rsidRDefault="0071277A" w:rsidP="0071277A">
      <w:pPr>
        <w:pStyle w:val="Akapitzlist"/>
        <w:tabs>
          <w:tab w:val="left" w:pos="426"/>
          <w:tab w:val="left" w:pos="1134"/>
        </w:tabs>
        <w:spacing w:line="360" w:lineRule="auto"/>
        <w:ind w:left="993"/>
        <w:jc w:val="both"/>
        <w:rPr>
          <w:rFonts w:ascii="Arial" w:hAnsi="Arial" w:cs="Arial"/>
        </w:rPr>
      </w:pPr>
    </w:p>
    <w:p w:rsidR="0071277A" w:rsidRDefault="0071277A" w:rsidP="0071277A">
      <w:pPr>
        <w:pStyle w:val="Akapitzlist"/>
        <w:tabs>
          <w:tab w:val="left" w:pos="426"/>
          <w:tab w:val="left" w:pos="1134"/>
        </w:tabs>
        <w:spacing w:line="360" w:lineRule="auto"/>
        <w:ind w:left="993"/>
        <w:jc w:val="both"/>
        <w:rPr>
          <w:rFonts w:ascii="Arial" w:hAnsi="Arial" w:cs="Arial"/>
        </w:rPr>
      </w:pPr>
    </w:p>
    <w:p w:rsidR="0071277A" w:rsidRPr="008E1874" w:rsidRDefault="0071277A" w:rsidP="0071277A">
      <w:pPr>
        <w:pStyle w:val="Akapitzlist"/>
        <w:tabs>
          <w:tab w:val="left" w:pos="426"/>
          <w:tab w:val="left" w:pos="1134"/>
        </w:tabs>
        <w:spacing w:line="360" w:lineRule="auto"/>
        <w:ind w:left="993"/>
        <w:jc w:val="both"/>
        <w:rPr>
          <w:rFonts w:ascii="Arial" w:hAnsi="Arial" w:cs="Arial"/>
        </w:rPr>
      </w:pPr>
    </w:p>
    <w:p w:rsidR="00EE5385" w:rsidRPr="009E3125" w:rsidRDefault="00D972BC" w:rsidP="00DF2FB0">
      <w:pPr>
        <w:pStyle w:val="Akapitzlist"/>
        <w:numPr>
          <w:ilvl w:val="1"/>
          <w:numId w:val="10"/>
        </w:numPr>
        <w:spacing w:line="360" w:lineRule="auto"/>
        <w:ind w:left="426"/>
        <w:jc w:val="both"/>
        <w:rPr>
          <w:rFonts w:ascii="Arial" w:hAnsi="Arial" w:cs="Arial"/>
          <w:b/>
        </w:rPr>
      </w:pPr>
      <w:r w:rsidRPr="009E3125">
        <w:rPr>
          <w:rFonts w:ascii="Arial" w:hAnsi="Arial" w:cs="Arial"/>
          <w:b/>
        </w:rPr>
        <w:lastRenderedPageBreak/>
        <w:t xml:space="preserve">Realizacja </w:t>
      </w:r>
      <w:r w:rsidR="002841F4" w:rsidRPr="009E3125">
        <w:rPr>
          <w:rFonts w:ascii="Arial" w:hAnsi="Arial" w:cs="Arial"/>
          <w:b/>
        </w:rPr>
        <w:t>odbioru</w:t>
      </w:r>
      <w:r w:rsidR="00EE5385" w:rsidRPr="009E3125">
        <w:rPr>
          <w:rFonts w:ascii="Arial" w:hAnsi="Arial" w:cs="Arial"/>
          <w:b/>
        </w:rPr>
        <w:t xml:space="preserve"> odpadów komunalnych</w:t>
      </w:r>
      <w:r w:rsidR="004336BA" w:rsidRPr="009E3125">
        <w:rPr>
          <w:rFonts w:ascii="Arial" w:hAnsi="Arial" w:cs="Arial"/>
          <w:b/>
        </w:rPr>
        <w:t>.</w:t>
      </w:r>
    </w:p>
    <w:p w:rsidR="00D972BC" w:rsidRPr="009E3125" w:rsidRDefault="000D05CF" w:rsidP="00DF2FB0">
      <w:pPr>
        <w:pStyle w:val="Akapitzlist"/>
        <w:numPr>
          <w:ilvl w:val="2"/>
          <w:numId w:val="10"/>
        </w:numPr>
        <w:tabs>
          <w:tab w:val="left" w:pos="567"/>
        </w:tabs>
        <w:autoSpaceDE w:val="0"/>
        <w:autoSpaceDN w:val="0"/>
        <w:adjustRightInd w:val="0"/>
        <w:spacing w:line="360" w:lineRule="auto"/>
        <w:ind w:left="851" w:hanging="567"/>
        <w:jc w:val="both"/>
        <w:rPr>
          <w:rFonts w:ascii="Arial" w:eastAsia="Calibri" w:hAnsi="Arial" w:cs="Arial"/>
          <w:b/>
          <w:lang w:eastAsia="en-US"/>
        </w:rPr>
      </w:pPr>
      <w:r w:rsidRPr="009E3125">
        <w:rPr>
          <w:rFonts w:ascii="Arial" w:hAnsi="Arial" w:cs="Arial"/>
          <w:b/>
        </w:rPr>
        <w:t>Odbiór odpad</w:t>
      </w:r>
      <w:r w:rsidR="00D972BC" w:rsidRPr="009E3125">
        <w:rPr>
          <w:rFonts w:ascii="Arial" w:hAnsi="Arial" w:cs="Arial"/>
          <w:b/>
        </w:rPr>
        <w:t>ów z terenu nieruchomości zamieszkałych i niezamieszkałych oraz mieszanych.</w:t>
      </w:r>
    </w:p>
    <w:p w:rsidR="00CE7E71" w:rsidRPr="008E1874" w:rsidRDefault="00EE5385" w:rsidP="00DF2FB0">
      <w:pPr>
        <w:pStyle w:val="Akapitzlist"/>
        <w:numPr>
          <w:ilvl w:val="3"/>
          <w:numId w:val="10"/>
        </w:numPr>
        <w:tabs>
          <w:tab w:val="left" w:pos="1134"/>
        </w:tabs>
        <w:autoSpaceDE w:val="0"/>
        <w:autoSpaceDN w:val="0"/>
        <w:adjustRightInd w:val="0"/>
        <w:spacing w:line="360" w:lineRule="auto"/>
        <w:ind w:left="1134"/>
        <w:jc w:val="both"/>
        <w:rPr>
          <w:rFonts w:ascii="Arial" w:eastAsia="Calibri" w:hAnsi="Arial" w:cs="Arial"/>
          <w:b/>
          <w:lang w:eastAsia="en-US"/>
        </w:rPr>
      </w:pPr>
      <w:r w:rsidRPr="008E1874">
        <w:rPr>
          <w:rFonts w:ascii="Arial" w:hAnsi="Arial" w:cs="Arial"/>
        </w:rPr>
        <w:t>Odbiór</w:t>
      </w:r>
      <w:r w:rsidRPr="008E1874">
        <w:rPr>
          <w:rFonts w:ascii="Arial" w:eastAsia="Calibri" w:hAnsi="Arial" w:cs="Arial"/>
          <w:lang w:eastAsia="en-US"/>
        </w:rPr>
        <w:t xml:space="preserve"> odpadów komunalnych </w:t>
      </w:r>
      <w:r w:rsidR="00A85368" w:rsidRPr="008E1874">
        <w:rPr>
          <w:rFonts w:ascii="Arial" w:eastAsia="Calibri" w:hAnsi="Arial" w:cs="Arial"/>
          <w:lang w:eastAsia="en-US"/>
        </w:rPr>
        <w:t xml:space="preserve">bezpośrednio od właścicieli </w:t>
      </w:r>
      <w:r w:rsidRPr="008E1874">
        <w:rPr>
          <w:rFonts w:ascii="Arial" w:eastAsia="Calibri" w:hAnsi="Arial" w:cs="Arial"/>
          <w:lang w:eastAsia="en-US"/>
        </w:rPr>
        <w:t>nieruchomości zamieszkałych i</w:t>
      </w:r>
      <w:r w:rsidR="003E117B">
        <w:rPr>
          <w:rFonts w:ascii="Arial" w:eastAsia="Calibri" w:hAnsi="Arial" w:cs="Arial"/>
          <w:lang w:eastAsia="en-US"/>
        </w:rPr>
        <w:t> </w:t>
      </w:r>
      <w:r w:rsidRPr="008E1874">
        <w:rPr>
          <w:rFonts w:ascii="Arial" w:eastAsia="Calibri" w:hAnsi="Arial" w:cs="Arial"/>
          <w:lang w:eastAsia="en-US"/>
        </w:rPr>
        <w:t>niezamieszkałych</w:t>
      </w:r>
      <w:r w:rsidR="0027282A">
        <w:rPr>
          <w:rFonts w:ascii="Arial" w:eastAsia="Calibri" w:hAnsi="Arial" w:cs="Arial"/>
          <w:lang w:eastAsia="en-US"/>
        </w:rPr>
        <w:t>, a także mieszanych</w:t>
      </w:r>
      <w:r w:rsidRPr="008E1874">
        <w:rPr>
          <w:rFonts w:ascii="Arial" w:eastAsia="Calibri" w:hAnsi="Arial" w:cs="Arial"/>
          <w:lang w:eastAsia="en-US"/>
        </w:rPr>
        <w:t xml:space="preserve"> wpływający na </w:t>
      </w:r>
      <w:r w:rsidR="00A85368" w:rsidRPr="008E1874">
        <w:rPr>
          <w:rFonts w:ascii="Arial" w:eastAsia="Calibri" w:hAnsi="Arial" w:cs="Arial"/>
          <w:lang w:eastAsia="en-US"/>
        </w:rPr>
        <w:t>prawidłową</w:t>
      </w:r>
      <w:r w:rsidRPr="008E1874">
        <w:rPr>
          <w:rFonts w:ascii="Arial" w:eastAsia="Calibri" w:hAnsi="Arial" w:cs="Arial"/>
          <w:lang w:eastAsia="en-US"/>
        </w:rPr>
        <w:t xml:space="preserve"> realizację </w:t>
      </w:r>
      <w:r w:rsidR="00CE7E71" w:rsidRPr="008E1874">
        <w:rPr>
          <w:rFonts w:ascii="Arial" w:eastAsia="Calibri" w:hAnsi="Arial" w:cs="Arial"/>
          <w:lang w:eastAsia="en-US"/>
        </w:rPr>
        <w:t xml:space="preserve">zadania oraz </w:t>
      </w:r>
      <w:r w:rsidR="00A85368" w:rsidRPr="008E1874">
        <w:rPr>
          <w:rFonts w:ascii="Arial" w:eastAsia="Calibri" w:hAnsi="Arial" w:cs="Arial"/>
          <w:lang w:eastAsia="en-US"/>
        </w:rPr>
        <w:t>właściwe funkcjonowanie systemu</w:t>
      </w:r>
      <w:r w:rsidR="00CE7E71" w:rsidRPr="008E1874">
        <w:rPr>
          <w:rFonts w:ascii="Arial" w:eastAsia="Calibri" w:hAnsi="Arial" w:cs="Arial"/>
          <w:lang w:eastAsia="en-US"/>
        </w:rPr>
        <w:t xml:space="preserve"> gospodarki odpadami komunalnymi na terenie miasta Zabrze</w:t>
      </w:r>
      <w:r w:rsidRPr="008E1874">
        <w:rPr>
          <w:rFonts w:ascii="Arial" w:eastAsia="Calibri" w:hAnsi="Arial" w:cs="Arial"/>
          <w:lang w:eastAsia="en-US"/>
        </w:rPr>
        <w:t xml:space="preserve"> winien charakteryzować się:</w:t>
      </w:r>
    </w:p>
    <w:p w:rsidR="00A85368" w:rsidRPr="002227D1" w:rsidRDefault="00CE7E71" w:rsidP="00DF2FB0">
      <w:pPr>
        <w:pStyle w:val="Akapitzlist"/>
        <w:numPr>
          <w:ilvl w:val="0"/>
          <w:numId w:val="13"/>
        </w:numPr>
        <w:tabs>
          <w:tab w:val="left" w:pos="1134"/>
        </w:tabs>
        <w:autoSpaceDE w:val="0"/>
        <w:autoSpaceDN w:val="0"/>
        <w:adjustRightInd w:val="0"/>
        <w:spacing w:line="360" w:lineRule="auto"/>
        <w:jc w:val="both"/>
        <w:rPr>
          <w:rFonts w:ascii="Arial" w:eastAsia="Calibri" w:hAnsi="Arial" w:cs="Arial"/>
          <w:b/>
          <w:lang w:eastAsia="en-US"/>
        </w:rPr>
      </w:pPr>
      <w:r w:rsidRPr="002227D1">
        <w:rPr>
          <w:rFonts w:ascii="Arial" w:eastAsia="Calibri" w:hAnsi="Arial" w:cs="Arial"/>
          <w:lang w:eastAsia="en-US"/>
        </w:rPr>
        <w:t>s</w:t>
      </w:r>
      <w:r w:rsidR="00EE5385" w:rsidRPr="002227D1">
        <w:rPr>
          <w:rFonts w:ascii="Arial" w:eastAsia="Calibri" w:hAnsi="Arial" w:cs="Arial"/>
          <w:lang w:eastAsia="en-US"/>
        </w:rPr>
        <w:t>ystematyczny</w:t>
      </w:r>
      <w:r w:rsidRPr="002227D1">
        <w:rPr>
          <w:rFonts w:ascii="Arial" w:eastAsia="Calibri" w:hAnsi="Arial" w:cs="Arial"/>
          <w:lang w:eastAsia="en-US"/>
        </w:rPr>
        <w:t>m odbio</w:t>
      </w:r>
      <w:r w:rsidR="00EE5385" w:rsidRPr="002227D1">
        <w:rPr>
          <w:rFonts w:ascii="Arial" w:eastAsia="Calibri" w:hAnsi="Arial" w:cs="Arial"/>
          <w:lang w:eastAsia="en-US"/>
        </w:rPr>
        <w:t>r</w:t>
      </w:r>
      <w:r w:rsidRPr="002227D1">
        <w:rPr>
          <w:rFonts w:ascii="Arial" w:eastAsia="Calibri" w:hAnsi="Arial" w:cs="Arial"/>
          <w:lang w:eastAsia="en-US"/>
        </w:rPr>
        <w:t>em k</w:t>
      </w:r>
      <w:r w:rsidRPr="002227D1">
        <w:rPr>
          <w:rFonts w:ascii="Arial" w:eastAsia="TimesNewRoman" w:hAnsi="Arial" w:cs="Arial"/>
          <w:lang w:eastAsia="en-US"/>
        </w:rPr>
        <w:t>a</w:t>
      </w:r>
      <w:r w:rsidRPr="002227D1">
        <w:rPr>
          <w:rFonts w:ascii="Arial" w:eastAsia="Calibri" w:hAnsi="Arial" w:cs="Arial"/>
          <w:lang w:eastAsia="en-US"/>
        </w:rPr>
        <w:t>żdej il</w:t>
      </w:r>
      <w:r w:rsidRPr="002227D1">
        <w:rPr>
          <w:rFonts w:ascii="Arial" w:eastAsia="TimesNewRoman" w:hAnsi="Arial" w:cs="Arial"/>
          <w:lang w:eastAsia="en-US"/>
        </w:rPr>
        <w:t>o</w:t>
      </w:r>
      <w:r w:rsidRPr="002227D1">
        <w:rPr>
          <w:rFonts w:ascii="Arial" w:eastAsia="Calibri" w:hAnsi="Arial" w:cs="Arial"/>
          <w:lang w:eastAsia="en-US"/>
        </w:rPr>
        <w:t>śc</w:t>
      </w:r>
      <w:r w:rsidRPr="002227D1">
        <w:rPr>
          <w:rFonts w:ascii="Arial" w:eastAsia="Calibri" w:hAnsi="Arial" w:cs="Arial"/>
          <w:b/>
          <w:lang w:eastAsia="en-US"/>
        </w:rPr>
        <w:t xml:space="preserve">i </w:t>
      </w:r>
      <w:r w:rsidRPr="002227D1">
        <w:rPr>
          <w:rFonts w:ascii="Arial" w:eastAsia="Calibri" w:hAnsi="Arial" w:cs="Arial"/>
          <w:lang w:eastAsia="en-US"/>
        </w:rPr>
        <w:t>zebranych na terenie</w:t>
      </w:r>
      <w:r w:rsidR="00A85368" w:rsidRPr="002227D1">
        <w:rPr>
          <w:rFonts w:ascii="Arial" w:eastAsia="Calibri" w:hAnsi="Arial" w:cs="Arial"/>
          <w:lang w:eastAsia="en-US"/>
        </w:rPr>
        <w:t xml:space="preserve"> każdej</w:t>
      </w:r>
      <w:r w:rsidRPr="002227D1">
        <w:rPr>
          <w:rFonts w:ascii="Arial" w:eastAsia="Calibri" w:hAnsi="Arial" w:cs="Arial"/>
          <w:lang w:eastAsia="en-US"/>
        </w:rPr>
        <w:t xml:space="preserve"> nieruchomości, zmieszanych i selektywnie zebranych odpadów komunalnych</w:t>
      </w:r>
      <w:r w:rsidR="00EE5385" w:rsidRPr="002227D1">
        <w:rPr>
          <w:rFonts w:ascii="Arial" w:eastAsia="Calibri" w:hAnsi="Arial" w:cs="Arial"/>
          <w:lang w:eastAsia="en-US"/>
        </w:rPr>
        <w:t>, zgodnie z terminami określonymi w harmonogramach</w:t>
      </w:r>
      <w:r w:rsidRPr="002227D1">
        <w:rPr>
          <w:rFonts w:ascii="Arial" w:eastAsia="Calibri" w:hAnsi="Arial" w:cs="Arial"/>
          <w:lang w:eastAsia="en-US"/>
        </w:rPr>
        <w:t>;</w:t>
      </w:r>
    </w:p>
    <w:p w:rsidR="00A85368" w:rsidRPr="008E1874" w:rsidRDefault="00CE7E71" w:rsidP="00DF2FB0">
      <w:pPr>
        <w:pStyle w:val="Akapitzlist"/>
        <w:numPr>
          <w:ilvl w:val="0"/>
          <w:numId w:val="13"/>
        </w:numPr>
        <w:tabs>
          <w:tab w:val="left" w:pos="1134"/>
        </w:tabs>
        <w:autoSpaceDE w:val="0"/>
        <w:autoSpaceDN w:val="0"/>
        <w:adjustRightInd w:val="0"/>
        <w:spacing w:line="360" w:lineRule="auto"/>
        <w:ind w:left="1418"/>
        <w:jc w:val="both"/>
        <w:rPr>
          <w:rFonts w:ascii="Arial" w:eastAsia="Calibri" w:hAnsi="Arial" w:cs="Arial"/>
          <w:b/>
          <w:lang w:eastAsia="en-US"/>
        </w:rPr>
      </w:pPr>
      <w:r w:rsidRPr="008E1874">
        <w:rPr>
          <w:rFonts w:ascii="Arial" w:eastAsia="Calibri" w:hAnsi="Arial" w:cs="Arial"/>
          <w:lang w:eastAsia="en-US"/>
        </w:rPr>
        <w:t>selektywnym</w:t>
      </w:r>
      <w:r w:rsidR="00EE5385" w:rsidRPr="008E1874">
        <w:rPr>
          <w:rFonts w:ascii="Arial" w:eastAsia="Calibri" w:hAnsi="Arial" w:cs="Arial"/>
          <w:lang w:eastAsia="en-US"/>
        </w:rPr>
        <w:t xml:space="preserve"> odbieranie</w:t>
      </w:r>
      <w:r w:rsidRPr="008E1874">
        <w:rPr>
          <w:rFonts w:ascii="Arial" w:eastAsia="Calibri" w:hAnsi="Arial" w:cs="Arial"/>
          <w:lang w:eastAsia="en-US"/>
        </w:rPr>
        <w:t>m</w:t>
      </w:r>
      <w:r w:rsidR="00EE5385" w:rsidRPr="008E1874">
        <w:rPr>
          <w:rFonts w:ascii="Arial" w:eastAsia="Calibri" w:hAnsi="Arial" w:cs="Arial"/>
          <w:lang w:eastAsia="en-US"/>
        </w:rPr>
        <w:t xml:space="preserve"> </w:t>
      </w:r>
      <w:r w:rsidR="00A85368" w:rsidRPr="008E1874">
        <w:rPr>
          <w:rFonts w:ascii="Arial" w:eastAsia="Calibri" w:hAnsi="Arial" w:cs="Arial"/>
          <w:lang w:eastAsia="en-US"/>
        </w:rPr>
        <w:t>następujących</w:t>
      </w:r>
      <w:r w:rsidR="00EE5385" w:rsidRPr="008E1874">
        <w:rPr>
          <w:rFonts w:ascii="Arial" w:eastAsia="Calibri" w:hAnsi="Arial" w:cs="Arial"/>
          <w:lang w:eastAsia="en-US"/>
        </w:rPr>
        <w:t xml:space="preserve"> frakcji odpadów: papi</w:t>
      </w:r>
      <w:r w:rsidRPr="008E1874">
        <w:rPr>
          <w:rFonts w:ascii="Arial" w:eastAsia="Calibri" w:hAnsi="Arial" w:cs="Arial"/>
          <w:lang w:eastAsia="en-US"/>
        </w:rPr>
        <w:t>eru, szkła, tworzyw sztucznych (</w:t>
      </w:r>
      <w:r w:rsidR="00EE5385" w:rsidRPr="008E1874">
        <w:rPr>
          <w:rFonts w:ascii="Arial" w:eastAsia="Calibri" w:hAnsi="Arial" w:cs="Arial"/>
          <w:lang w:eastAsia="en-US"/>
        </w:rPr>
        <w:t>metali, opakowań wielomateriałowych</w:t>
      </w:r>
      <w:r w:rsidRPr="008E1874">
        <w:rPr>
          <w:rFonts w:ascii="Arial" w:eastAsia="Calibri" w:hAnsi="Arial" w:cs="Arial"/>
          <w:lang w:eastAsia="en-US"/>
        </w:rPr>
        <w:t>) oraz odpadów ulegających biodegradacji, w tym zielonych</w:t>
      </w:r>
      <w:r w:rsidR="00A85368" w:rsidRPr="008E1874">
        <w:rPr>
          <w:rFonts w:ascii="Arial" w:eastAsia="Calibri" w:hAnsi="Arial" w:cs="Arial"/>
          <w:lang w:eastAsia="en-US"/>
        </w:rPr>
        <w:t xml:space="preserve"> - bezpośrednio od właścicieli nieruchomości.</w:t>
      </w:r>
    </w:p>
    <w:p w:rsidR="002841F4" w:rsidRPr="002841F4" w:rsidRDefault="00A85368" w:rsidP="00DF2FB0">
      <w:pPr>
        <w:pStyle w:val="Akapitzlist"/>
        <w:numPr>
          <w:ilvl w:val="0"/>
          <w:numId w:val="13"/>
        </w:numPr>
        <w:tabs>
          <w:tab w:val="left" w:pos="1134"/>
        </w:tabs>
        <w:autoSpaceDE w:val="0"/>
        <w:autoSpaceDN w:val="0"/>
        <w:adjustRightInd w:val="0"/>
        <w:spacing w:line="360" w:lineRule="auto"/>
        <w:ind w:left="1418"/>
        <w:jc w:val="both"/>
        <w:rPr>
          <w:rFonts w:ascii="Arial" w:eastAsia="Calibri" w:hAnsi="Arial" w:cs="Arial"/>
          <w:b/>
          <w:lang w:eastAsia="en-US"/>
        </w:rPr>
      </w:pPr>
      <w:r w:rsidRPr="008E1874">
        <w:rPr>
          <w:rFonts w:ascii="Arial" w:eastAsia="Calibri" w:hAnsi="Arial" w:cs="Arial"/>
          <w:lang w:eastAsia="en-US"/>
        </w:rPr>
        <w:t xml:space="preserve">selektywnym odbiorem odpadów </w:t>
      </w:r>
      <w:r w:rsidR="00EE5385" w:rsidRPr="008E1874">
        <w:rPr>
          <w:rFonts w:ascii="Arial" w:eastAsia="Calibri" w:hAnsi="Arial" w:cs="Arial"/>
          <w:lang w:eastAsia="en-US"/>
        </w:rPr>
        <w:t>budowlanych i rozbiórkowych, a także odpadów wielkogabarytowych pochodzących z gospodarstw domowych</w:t>
      </w:r>
      <w:r w:rsidR="002841F4">
        <w:rPr>
          <w:rFonts w:ascii="Arial" w:eastAsia="Calibri" w:hAnsi="Arial" w:cs="Arial"/>
          <w:lang w:eastAsia="en-US"/>
        </w:rPr>
        <w:t>.</w:t>
      </w:r>
    </w:p>
    <w:p w:rsidR="00F517CE" w:rsidRPr="00F517CE" w:rsidRDefault="00BE164D" w:rsidP="00DF2FB0">
      <w:pPr>
        <w:pStyle w:val="Akapitzlist"/>
        <w:numPr>
          <w:ilvl w:val="3"/>
          <w:numId w:val="10"/>
        </w:numPr>
        <w:tabs>
          <w:tab w:val="left" w:pos="1134"/>
        </w:tabs>
        <w:autoSpaceDE w:val="0"/>
        <w:autoSpaceDN w:val="0"/>
        <w:adjustRightInd w:val="0"/>
        <w:spacing w:line="360" w:lineRule="auto"/>
        <w:ind w:left="1134" w:hanging="708"/>
        <w:jc w:val="both"/>
        <w:rPr>
          <w:rFonts w:ascii="Arial" w:eastAsia="Calibri" w:hAnsi="Arial" w:cs="Arial"/>
          <w:b/>
          <w:lang w:eastAsia="en-US"/>
        </w:rPr>
      </w:pPr>
      <w:r w:rsidRPr="00BE164D">
        <w:rPr>
          <w:rFonts w:ascii="Arial" w:hAnsi="Arial" w:cs="Arial"/>
        </w:rPr>
        <w:t xml:space="preserve">Prowadzenie odbioru odpadów komunalnych od właścicieli nieruchomości winno być realizowane </w:t>
      </w:r>
      <w:r>
        <w:rPr>
          <w:rFonts w:ascii="Arial" w:hAnsi="Arial" w:cs="Arial"/>
        </w:rPr>
        <w:t xml:space="preserve">od poniedziałku do piątku </w:t>
      </w:r>
      <w:r w:rsidRPr="00BE164D">
        <w:rPr>
          <w:rFonts w:ascii="Arial" w:hAnsi="Arial" w:cs="Arial"/>
        </w:rPr>
        <w:t>w godzinach od 6.00 do 22.00</w:t>
      </w:r>
      <w:r w:rsidR="00F02E2E">
        <w:rPr>
          <w:rFonts w:ascii="Arial" w:hAnsi="Arial" w:cs="Arial"/>
        </w:rPr>
        <w:t xml:space="preserve">, a także w soboty </w:t>
      </w:r>
      <w:r w:rsidR="00F517CE">
        <w:rPr>
          <w:rFonts w:ascii="Arial" w:hAnsi="Arial" w:cs="Arial"/>
        </w:rPr>
        <w:t>między godziną 9.00, a 17.00 według następującego schematu:</w:t>
      </w:r>
    </w:p>
    <w:p w:rsidR="00F517CE" w:rsidRPr="00F517CE" w:rsidRDefault="00F517CE" w:rsidP="00012B82">
      <w:pPr>
        <w:pStyle w:val="Akapitzlist"/>
        <w:numPr>
          <w:ilvl w:val="0"/>
          <w:numId w:val="45"/>
        </w:numPr>
        <w:tabs>
          <w:tab w:val="left" w:pos="1134"/>
        </w:tabs>
        <w:autoSpaceDE w:val="0"/>
        <w:autoSpaceDN w:val="0"/>
        <w:adjustRightInd w:val="0"/>
        <w:spacing w:line="360" w:lineRule="auto"/>
        <w:jc w:val="both"/>
        <w:rPr>
          <w:rFonts w:ascii="Arial" w:eastAsia="Calibri" w:hAnsi="Arial" w:cs="Arial"/>
          <w:b/>
          <w:lang w:eastAsia="en-US"/>
        </w:rPr>
      </w:pPr>
      <w:r>
        <w:rPr>
          <w:rFonts w:ascii="Arial" w:hAnsi="Arial" w:cs="Arial"/>
        </w:rPr>
        <w:t>od poniedziałku do piątku odbiór wszystkich frakcji odpadów odbieranych bezpośrednio od właścicieli nieruchomości zamieszkałych wielorodzinnych i jednorodzinnych, niezamieszkałych oraz mieszanych;</w:t>
      </w:r>
    </w:p>
    <w:p w:rsidR="00F517CE" w:rsidRPr="00F517CE" w:rsidRDefault="00F517CE" w:rsidP="00012B82">
      <w:pPr>
        <w:pStyle w:val="Akapitzlist"/>
        <w:numPr>
          <w:ilvl w:val="0"/>
          <w:numId w:val="45"/>
        </w:numPr>
        <w:tabs>
          <w:tab w:val="left" w:pos="1134"/>
        </w:tabs>
        <w:autoSpaceDE w:val="0"/>
        <w:autoSpaceDN w:val="0"/>
        <w:adjustRightInd w:val="0"/>
        <w:spacing w:line="360" w:lineRule="auto"/>
        <w:jc w:val="both"/>
        <w:rPr>
          <w:rFonts w:ascii="Arial" w:eastAsia="Calibri" w:hAnsi="Arial" w:cs="Arial"/>
          <w:b/>
          <w:lang w:eastAsia="en-US"/>
        </w:rPr>
      </w:pPr>
      <w:r>
        <w:rPr>
          <w:rFonts w:ascii="Arial" w:hAnsi="Arial" w:cs="Arial"/>
        </w:rPr>
        <w:t xml:space="preserve">w soboty odbiór odpadów zmieszanych </w:t>
      </w:r>
      <w:r w:rsidR="002C68F1">
        <w:rPr>
          <w:rFonts w:ascii="Arial" w:hAnsi="Arial" w:cs="Arial"/>
        </w:rPr>
        <w:t xml:space="preserve">oraz frakcji tworzywa sztuczne w okresie zwiększonej częstotliwości </w:t>
      </w:r>
      <w:r>
        <w:rPr>
          <w:rFonts w:ascii="Arial" w:hAnsi="Arial" w:cs="Arial"/>
        </w:rPr>
        <w:t>z</w:t>
      </w:r>
      <w:r w:rsidR="002C68F1">
        <w:rPr>
          <w:rFonts w:ascii="Arial" w:hAnsi="Arial" w:cs="Arial"/>
        </w:rPr>
        <w:t xml:space="preserve"> terenu zabudowy wielorodzinnej, a także </w:t>
      </w:r>
      <w:r>
        <w:rPr>
          <w:rFonts w:ascii="Arial" w:hAnsi="Arial" w:cs="Arial"/>
        </w:rPr>
        <w:t>realizacja interwencji wniesionych przez mieszkańców (właścicieli</w:t>
      </w:r>
      <w:r w:rsidR="002C68F1">
        <w:rPr>
          <w:rFonts w:ascii="Arial" w:hAnsi="Arial" w:cs="Arial"/>
        </w:rPr>
        <w:t>)</w:t>
      </w:r>
      <w:r w:rsidR="00BE164D" w:rsidRPr="00BE164D">
        <w:rPr>
          <w:rFonts w:ascii="Arial" w:hAnsi="Arial" w:cs="Arial"/>
        </w:rPr>
        <w:t xml:space="preserve">. </w:t>
      </w:r>
    </w:p>
    <w:p w:rsidR="00EA13C1" w:rsidRPr="00EA13C1" w:rsidRDefault="00BE164D" w:rsidP="00DF2FB0">
      <w:pPr>
        <w:pStyle w:val="Akapitzlist"/>
        <w:numPr>
          <w:ilvl w:val="3"/>
          <w:numId w:val="10"/>
        </w:numPr>
        <w:tabs>
          <w:tab w:val="left" w:pos="1134"/>
        </w:tabs>
        <w:autoSpaceDE w:val="0"/>
        <w:autoSpaceDN w:val="0"/>
        <w:adjustRightInd w:val="0"/>
        <w:spacing w:line="360" w:lineRule="auto"/>
        <w:ind w:left="1134" w:hanging="708"/>
        <w:jc w:val="both"/>
        <w:rPr>
          <w:rFonts w:ascii="Arial" w:eastAsia="Calibri" w:hAnsi="Arial" w:cs="Arial"/>
          <w:b/>
          <w:lang w:eastAsia="en-US"/>
        </w:rPr>
      </w:pPr>
      <w:r w:rsidRPr="00BE164D">
        <w:rPr>
          <w:rFonts w:ascii="Arial" w:hAnsi="Arial" w:cs="Arial"/>
        </w:rPr>
        <w:t>Odbiór odpadów komunalnych z placówek oświatowych, ośrodków kulturalnych, jednostek administracyjno-budżetowych, ośrodków zdrowia, ośrodków opieki społecznej, ośrodków sportowo-rekreacyjnych oraz zakładów zamkniętych typu areszty i zakłady karne winien być świadczony w godzinach od 8.00 do16.00.</w:t>
      </w:r>
    </w:p>
    <w:p w:rsidR="00EA13C1" w:rsidRPr="00B5202D" w:rsidRDefault="00BE164D" w:rsidP="00B5202D">
      <w:pPr>
        <w:pStyle w:val="Akapitzlist"/>
        <w:numPr>
          <w:ilvl w:val="3"/>
          <w:numId w:val="10"/>
        </w:numPr>
        <w:tabs>
          <w:tab w:val="left" w:pos="1134"/>
        </w:tabs>
        <w:autoSpaceDE w:val="0"/>
        <w:autoSpaceDN w:val="0"/>
        <w:adjustRightInd w:val="0"/>
        <w:spacing w:line="360" w:lineRule="auto"/>
        <w:ind w:left="1134"/>
        <w:jc w:val="both"/>
        <w:rPr>
          <w:rFonts w:ascii="Arial" w:eastAsia="Calibri" w:hAnsi="Arial" w:cs="Arial"/>
          <w:b/>
          <w:lang w:eastAsia="en-US"/>
        </w:rPr>
      </w:pPr>
      <w:r w:rsidRPr="00EA13C1">
        <w:rPr>
          <w:rFonts w:ascii="Arial" w:hAnsi="Arial" w:cs="Arial"/>
        </w:rPr>
        <w:t xml:space="preserve">Wykonawca jest zobowiązany </w:t>
      </w:r>
      <w:r w:rsidR="00B5202D">
        <w:rPr>
          <w:rFonts w:ascii="Arial" w:hAnsi="Arial" w:cs="Arial"/>
        </w:rPr>
        <w:t>do zapewnienia</w:t>
      </w:r>
      <w:r w:rsidR="00B5202D" w:rsidRPr="00F517CE">
        <w:rPr>
          <w:rFonts w:ascii="Arial" w:hAnsi="Arial" w:cs="Arial"/>
        </w:rPr>
        <w:t xml:space="preserve"> ciągłości świadczonych usług bez względu na czasowe nieobecności pracowników (tj. zwolnienia lekarskie</w:t>
      </w:r>
      <w:r w:rsidR="00B5202D">
        <w:rPr>
          <w:rFonts w:ascii="Arial" w:hAnsi="Arial" w:cs="Arial"/>
        </w:rPr>
        <w:t xml:space="preserve">, urlopy, strajki itp.), a także </w:t>
      </w:r>
      <w:r w:rsidRPr="00B5202D">
        <w:rPr>
          <w:rFonts w:ascii="Arial" w:hAnsi="Arial" w:cs="Arial"/>
        </w:rPr>
        <w:t>dokonywać odbioru</w:t>
      </w:r>
      <w:r w:rsidR="00B5202D">
        <w:rPr>
          <w:rFonts w:ascii="Arial" w:hAnsi="Arial" w:cs="Arial"/>
        </w:rPr>
        <w:t xml:space="preserve"> i transportu odpadów, również </w:t>
      </w:r>
      <w:r w:rsidRPr="00B5202D">
        <w:rPr>
          <w:rFonts w:ascii="Arial" w:hAnsi="Arial" w:cs="Arial"/>
        </w:rPr>
        <w:t>w przypadkach, kiedy dojazd do nieruchomości będzie utrudniony z powodu prowadzonych remontów dróg, objazdów i</w:t>
      </w:r>
      <w:r w:rsidR="00763D16">
        <w:rPr>
          <w:rFonts w:ascii="Arial" w:hAnsi="Arial" w:cs="Arial"/>
        </w:rPr>
        <w:t> </w:t>
      </w:r>
      <w:r w:rsidRPr="00B5202D">
        <w:rPr>
          <w:rFonts w:ascii="Arial" w:hAnsi="Arial" w:cs="Arial"/>
        </w:rPr>
        <w:t>innych uciążliwości. Wykonawcy w żadnym przypadku nie przysługuje roszczenie o</w:t>
      </w:r>
      <w:r w:rsidR="00763D16">
        <w:rPr>
          <w:rFonts w:ascii="Arial" w:hAnsi="Arial" w:cs="Arial"/>
        </w:rPr>
        <w:t> </w:t>
      </w:r>
      <w:r w:rsidRPr="00B5202D">
        <w:rPr>
          <w:rFonts w:ascii="Arial" w:hAnsi="Arial" w:cs="Arial"/>
        </w:rPr>
        <w:t>podwyższenie wynagrodzenia, w szczególności w związku ze wzrostem kosztów wykonywania umowy.</w:t>
      </w:r>
    </w:p>
    <w:p w:rsidR="00E16056" w:rsidRPr="00E16056" w:rsidRDefault="00E16056" w:rsidP="00DF2FB0">
      <w:pPr>
        <w:pStyle w:val="Akapitzlist"/>
        <w:numPr>
          <w:ilvl w:val="3"/>
          <w:numId w:val="10"/>
        </w:numPr>
        <w:tabs>
          <w:tab w:val="left" w:pos="1134"/>
          <w:tab w:val="left" w:pos="1276"/>
        </w:tabs>
        <w:autoSpaceDE w:val="0"/>
        <w:autoSpaceDN w:val="0"/>
        <w:adjustRightInd w:val="0"/>
        <w:spacing w:line="360" w:lineRule="auto"/>
        <w:ind w:left="1134"/>
        <w:jc w:val="both"/>
        <w:rPr>
          <w:rFonts w:ascii="Arial" w:eastAsia="Calibri" w:hAnsi="Arial" w:cs="Arial"/>
          <w:b/>
          <w:lang w:eastAsia="en-US"/>
        </w:rPr>
      </w:pPr>
      <w:r>
        <w:rPr>
          <w:rFonts w:ascii="Arial" w:eastAsia="Calibri" w:hAnsi="Arial" w:cs="Arial"/>
          <w:lang w:eastAsia="en-US"/>
        </w:rPr>
        <w:t>Wykonawca winien dostosować wielkość pojazdów do charakteru zabudowy i dostępności komunikacyjnej obsługiwanych nieruchomości np. wąskie dojazdy, drogi gruntowe itp.</w:t>
      </w:r>
      <w:r w:rsidR="00B5202D">
        <w:rPr>
          <w:rFonts w:ascii="Arial" w:eastAsia="Calibri" w:hAnsi="Arial" w:cs="Arial"/>
          <w:lang w:eastAsia="en-US"/>
        </w:rPr>
        <w:t xml:space="preserve"> </w:t>
      </w:r>
    </w:p>
    <w:p w:rsidR="00EA13C1" w:rsidRPr="00EA13C1" w:rsidRDefault="00EA13C1" w:rsidP="00DF2FB0">
      <w:pPr>
        <w:pStyle w:val="Akapitzlist"/>
        <w:numPr>
          <w:ilvl w:val="3"/>
          <w:numId w:val="10"/>
        </w:numPr>
        <w:tabs>
          <w:tab w:val="left" w:pos="1134"/>
        </w:tabs>
        <w:autoSpaceDE w:val="0"/>
        <w:autoSpaceDN w:val="0"/>
        <w:adjustRightInd w:val="0"/>
        <w:spacing w:line="360" w:lineRule="auto"/>
        <w:ind w:left="1134" w:hanging="708"/>
        <w:jc w:val="both"/>
        <w:rPr>
          <w:rFonts w:ascii="Arial" w:eastAsia="Calibri" w:hAnsi="Arial" w:cs="Arial"/>
          <w:b/>
          <w:lang w:eastAsia="en-US"/>
        </w:rPr>
      </w:pPr>
      <w:r>
        <w:rPr>
          <w:rFonts w:ascii="Arial" w:hAnsi="Arial" w:cs="Arial"/>
        </w:rPr>
        <w:t>Jeżeli</w:t>
      </w:r>
      <w:r w:rsidR="00BE164D" w:rsidRPr="00EA13C1">
        <w:rPr>
          <w:rFonts w:ascii="Arial" w:hAnsi="Arial" w:cs="Arial"/>
        </w:rPr>
        <w:t xml:space="preserve"> wyznaczony w harmonogramie dzień tygodnia (miesiąca) odbioru poszczególnych frakcji odpadów okaże się dniem ustawowo wolnym od pracy, odbiór ten winien nastąpić następnego dnia roboczego</w:t>
      </w:r>
      <w:r>
        <w:rPr>
          <w:rFonts w:ascii="Arial" w:hAnsi="Arial" w:cs="Arial"/>
        </w:rPr>
        <w:t xml:space="preserve">, a całotygodniowy cykl odbiorów powinien zakończyć się </w:t>
      </w:r>
      <w:r>
        <w:rPr>
          <w:rFonts w:ascii="Arial" w:hAnsi="Arial" w:cs="Arial"/>
        </w:rPr>
        <w:lastRenderedPageBreak/>
        <w:t>w</w:t>
      </w:r>
      <w:r w:rsidR="00763D16">
        <w:rPr>
          <w:rFonts w:ascii="Arial" w:hAnsi="Arial" w:cs="Arial"/>
        </w:rPr>
        <w:t> </w:t>
      </w:r>
      <w:r>
        <w:rPr>
          <w:rFonts w:ascii="Arial" w:hAnsi="Arial" w:cs="Arial"/>
        </w:rPr>
        <w:t>sobotę</w:t>
      </w:r>
      <w:r w:rsidR="00BE164D" w:rsidRPr="00EA13C1">
        <w:rPr>
          <w:rFonts w:ascii="Arial" w:hAnsi="Arial" w:cs="Arial"/>
        </w:rPr>
        <w:t>.</w:t>
      </w:r>
      <w:r>
        <w:rPr>
          <w:rFonts w:ascii="Arial" w:hAnsi="Arial" w:cs="Arial"/>
        </w:rPr>
        <w:t xml:space="preserve"> W opisanym przypadku, w celu </w:t>
      </w:r>
      <w:r w:rsidR="00E16056">
        <w:rPr>
          <w:rFonts w:ascii="Arial" w:hAnsi="Arial" w:cs="Arial"/>
        </w:rPr>
        <w:t>pełnej</w:t>
      </w:r>
      <w:r>
        <w:rPr>
          <w:rFonts w:ascii="Arial" w:hAnsi="Arial" w:cs="Arial"/>
        </w:rPr>
        <w:t xml:space="preserve"> realizacji usługi </w:t>
      </w:r>
      <w:r w:rsidR="00E16056">
        <w:rPr>
          <w:rFonts w:ascii="Arial" w:hAnsi="Arial" w:cs="Arial"/>
        </w:rPr>
        <w:t xml:space="preserve">w sobotę </w:t>
      </w:r>
      <w:r>
        <w:rPr>
          <w:rFonts w:ascii="Arial" w:hAnsi="Arial" w:cs="Arial"/>
        </w:rPr>
        <w:t>zakres godzinowy wskazany w pkt 6.6.1.2. może zostać rozszerzony.</w:t>
      </w:r>
      <w:r w:rsidR="00BE164D" w:rsidRPr="00EA13C1">
        <w:rPr>
          <w:rFonts w:ascii="Arial" w:hAnsi="Arial" w:cs="Arial"/>
        </w:rPr>
        <w:t xml:space="preserve"> </w:t>
      </w:r>
    </w:p>
    <w:p w:rsidR="00EA13C1" w:rsidRPr="00EA13C1" w:rsidRDefault="00BE164D" w:rsidP="00DF2FB0">
      <w:pPr>
        <w:pStyle w:val="Akapitzlist"/>
        <w:numPr>
          <w:ilvl w:val="3"/>
          <w:numId w:val="10"/>
        </w:numPr>
        <w:tabs>
          <w:tab w:val="left" w:pos="1134"/>
        </w:tabs>
        <w:autoSpaceDE w:val="0"/>
        <w:autoSpaceDN w:val="0"/>
        <w:adjustRightInd w:val="0"/>
        <w:spacing w:line="360" w:lineRule="auto"/>
        <w:ind w:left="1134" w:hanging="708"/>
        <w:jc w:val="both"/>
        <w:rPr>
          <w:rFonts w:ascii="Arial" w:eastAsia="Calibri" w:hAnsi="Arial" w:cs="Arial"/>
          <w:b/>
          <w:lang w:eastAsia="en-US"/>
        </w:rPr>
      </w:pPr>
      <w:r w:rsidRPr="00EA13C1">
        <w:rPr>
          <w:rFonts w:ascii="Arial" w:hAnsi="Arial" w:cs="Arial"/>
        </w:rPr>
        <w:t>Wykonawcę w trakcie realizacji usługi odbioru, transportu i zagospodarowania odpadów komunalnych obowiązuje całkowity zakaz mieszania poszczególnych frakcji odpadów. Dotyczy to zarówno selektywnie zebranych odpadów ze zmieszanymi odpadami komunalnymi, a także mieszanie ze sobą poszczególnych frakcji selektywnie zebranych chyba, że ich zbiórka odbywa się w jednym pojemniku tj. żółty plastik – plastik, metal, opakowania wielomateriałowe bądź jest prowadzona w systemie workowym, a sposób ich transportu nie będzie powodował mieszania poszczególnych frakcji.</w:t>
      </w:r>
    </w:p>
    <w:p w:rsidR="002B52EB" w:rsidRPr="002B52EB" w:rsidRDefault="00BE164D" w:rsidP="00DF2FB0">
      <w:pPr>
        <w:pStyle w:val="Akapitzlist"/>
        <w:numPr>
          <w:ilvl w:val="3"/>
          <w:numId w:val="10"/>
        </w:numPr>
        <w:tabs>
          <w:tab w:val="left" w:pos="1134"/>
        </w:tabs>
        <w:autoSpaceDE w:val="0"/>
        <w:autoSpaceDN w:val="0"/>
        <w:adjustRightInd w:val="0"/>
        <w:spacing w:line="360" w:lineRule="auto"/>
        <w:ind w:left="1134" w:hanging="708"/>
        <w:jc w:val="both"/>
        <w:rPr>
          <w:rFonts w:ascii="Arial" w:eastAsia="Calibri" w:hAnsi="Arial" w:cs="Arial"/>
          <w:b/>
          <w:lang w:eastAsia="en-US"/>
        </w:rPr>
      </w:pPr>
      <w:r w:rsidRPr="00EA13C1">
        <w:rPr>
          <w:rFonts w:ascii="Arial" w:hAnsi="Arial" w:cs="Arial"/>
        </w:rPr>
        <w:t xml:space="preserve">Dodatkowo Wykonawcę w trakcie trwania umowy zobowiązuje się do odbioru odpadów biodegradowalnych zielonych w szczególności trawy i liści powstałych na nieruchomościach zamieszkałych, na których właściciele nieruchomości nie zdeklarowali selektywnej zbiórki odpadów, a wyrazili chęć selektywnego gromadzenia tej frakcji odpadów poprzez odbiór worków w punkcie </w:t>
      </w:r>
      <w:r w:rsidR="006D04AC">
        <w:rPr>
          <w:rFonts w:ascii="Arial" w:hAnsi="Arial" w:cs="Arial"/>
        </w:rPr>
        <w:t xml:space="preserve">zlokalizowanym na terenie </w:t>
      </w:r>
      <w:r w:rsidR="00D016E4">
        <w:rPr>
          <w:rFonts w:ascii="Arial" w:hAnsi="Arial" w:cs="Arial"/>
        </w:rPr>
        <w:t>miasta Zabrze</w:t>
      </w:r>
      <w:r w:rsidR="006D04AC">
        <w:rPr>
          <w:rFonts w:ascii="Arial" w:hAnsi="Arial" w:cs="Arial"/>
        </w:rPr>
        <w:t xml:space="preserve">, o którym mowa również </w:t>
      </w:r>
      <w:r w:rsidRPr="00EA13C1">
        <w:rPr>
          <w:rFonts w:ascii="Arial" w:hAnsi="Arial" w:cs="Arial"/>
        </w:rPr>
        <w:t>w</w:t>
      </w:r>
      <w:r w:rsidR="00763D16">
        <w:rPr>
          <w:rFonts w:ascii="Arial" w:hAnsi="Arial" w:cs="Arial"/>
        </w:rPr>
        <w:t> </w:t>
      </w:r>
      <w:r w:rsidRPr="00EA13C1">
        <w:rPr>
          <w:rFonts w:ascii="Arial" w:hAnsi="Arial" w:cs="Arial"/>
        </w:rPr>
        <w:t>pkt</w:t>
      </w:r>
      <w:r w:rsidR="00763D16">
        <w:rPr>
          <w:rFonts w:ascii="Arial" w:hAnsi="Arial" w:cs="Arial"/>
        </w:rPr>
        <w:t> </w:t>
      </w:r>
      <w:r w:rsidR="007C7F4C">
        <w:rPr>
          <w:rFonts w:ascii="Arial" w:hAnsi="Arial" w:cs="Arial"/>
        </w:rPr>
        <w:t>6.6.3.6</w:t>
      </w:r>
      <w:r w:rsidR="006D04AC">
        <w:rPr>
          <w:rFonts w:ascii="Arial" w:hAnsi="Arial" w:cs="Arial"/>
        </w:rPr>
        <w:t>.</w:t>
      </w:r>
      <w:r w:rsidRPr="00EA13C1">
        <w:rPr>
          <w:rFonts w:ascii="Arial" w:hAnsi="Arial" w:cs="Arial"/>
        </w:rPr>
        <w:t xml:space="preserve">  </w:t>
      </w:r>
    </w:p>
    <w:p w:rsidR="00BE164D" w:rsidRPr="002B52EB" w:rsidRDefault="00BE164D" w:rsidP="00DF2FB0">
      <w:pPr>
        <w:pStyle w:val="Akapitzlist"/>
        <w:numPr>
          <w:ilvl w:val="3"/>
          <w:numId w:val="10"/>
        </w:numPr>
        <w:tabs>
          <w:tab w:val="left" w:pos="1134"/>
        </w:tabs>
        <w:autoSpaceDE w:val="0"/>
        <w:autoSpaceDN w:val="0"/>
        <w:adjustRightInd w:val="0"/>
        <w:spacing w:line="360" w:lineRule="auto"/>
        <w:ind w:left="1134" w:hanging="708"/>
        <w:jc w:val="both"/>
        <w:rPr>
          <w:rFonts w:ascii="Arial" w:eastAsia="Calibri" w:hAnsi="Arial" w:cs="Arial"/>
          <w:b/>
          <w:lang w:eastAsia="en-US"/>
        </w:rPr>
      </w:pPr>
      <w:r w:rsidRPr="002B52EB">
        <w:rPr>
          <w:rFonts w:ascii="Arial" w:hAnsi="Arial" w:cs="Arial"/>
        </w:rPr>
        <w:t xml:space="preserve">Odbiór odpadów ulegających biodegradacji na zasadach określonych w pkt </w:t>
      </w:r>
      <w:r w:rsidR="00E16056">
        <w:rPr>
          <w:rFonts w:ascii="Arial" w:hAnsi="Arial" w:cs="Arial"/>
        </w:rPr>
        <w:t>6.6.1.8</w:t>
      </w:r>
      <w:r w:rsidRPr="002B52EB">
        <w:rPr>
          <w:rFonts w:ascii="Arial" w:hAnsi="Arial" w:cs="Arial"/>
        </w:rPr>
        <w:t>. będzie prowadzony na następujących zasadach:</w:t>
      </w:r>
    </w:p>
    <w:p w:rsidR="00BE164D" w:rsidRPr="008E1874" w:rsidRDefault="00BE164D" w:rsidP="00DF2FB0">
      <w:pPr>
        <w:pStyle w:val="Akapitzlist"/>
        <w:numPr>
          <w:ilvl w:val="0"/>
          <w:numId w:val="15"/>
        </w:numPr>
        <w:tabs>
          <w:tab w:val="left" w:pos="1134"/>
        </w:tabs>
        <w:autoSpaceDE w:val="0"/>
        <w:autoSpaceDN w:val="0"/>
        <w:adjustRightInd w:val="0"/>
        <w:spacing w:line="360" w:lineRule="auto"/>
        <w:jc w:val="both"/>
        <w:rPr>
          <w:rFonts w:ascii="Arial" w:eastAsia="Calibri" w:hAnsi="Arial" w:cs="Arial"/>
          <w:b/>
          <w:lang w:eastAsia="en-US"/>
        </w:rPr>
      </w:pPr>
      <w:r w:rsidRPr="008E1874">
        <w:rPr>
          <w:rFonts w:ascii="Arial" w:hAnsi="Arial" w:cs="Arial"/>
        </w:rPr>
        <w:t xml:space="preserve">wykonawca udostępni właścicielom nieruchomości odpowiednie worki poprzez ich wydanie w wyznaczonym punkcie znajdującym się na terenie </w:t>
      </w:r>
      <w:r w:rsidR="00D016E4">
        <w:rPr>
          <w:rFonts w:ascii="Arial" w:hAnsi="Arial" w:cs="Arial"/>
        </w:rPr>
        <w:t>miasta Zabrze</w:t>
      </w:r>
      <w:r w:rsidRPr="008E1874">
        <w:rPr>
          <w:rFonts w:ascii="Arial" w:hAnsi="Arial" w:cs="Arial"/>
        </w:rPr>
        <w:t>;</w:t>
      </w:r>
    </w:p>
    <w:p w:rsidR="00BE164D" w:rsidRPr="008E1874" w:rsidRDefault="00BE164D" w:rsidP="00DF2FB0">
      <w:pPr>
        <w:pStyle w:val="Akapitzlist"/>
        <w:numPr>
          <w:ilvl w:val="0"/>
          <w:numId w:val="15"/>
        </w:numPr>
        <w:tabs>
          <w:tab w:val="left" w:pos="1134"/>
        </w:tabs>
        <w:autoSpaceDE w:val="0"/>
        <w:autoSpaceDN w:val="0"/>
        <w:adjustRightInd w:val="0"/>
        <w:spacing w:line="360" w:lineRule="auto"/>
        <w:jc w:val="both"/>
        <w:rPr>
          <w:rFonts w:ascii="Arial" w:eastAsia="Calibri" w:hAnsi="Arial" w:cs="Arial"/>
          <w:b/>
          <w:lang w:eastAsia="en-US"/>
        </w:rPr>
      </w:pPr>
      <w:r w:rsidRPr="008E1874">
        <w:rPr>
          <w:rFonts w:ascii="Arial" w:hAnsi="Arial" w:cs="Arial"/>
        </w:rPr>
        <w:t>właściciele po otrzymaniu worków zgromadzą w nich powstałe na terenie nieruchomości odpady biodegradowalne zielone i przygotują do odbioru w punktach wywozowych zgodnie z obowiązującym harmonogramem dla danego rodzaju zabudowy;</w:t>
      </w:r>
    </w:p>
    <w:p w:rsidR="00326246" w:rsidRPr="002B52EB" w:rsidRDefault="00BE164D" w:rsidP="00DF2FB0">
      <w:pPr>
        <w:pStyle w:val="Akapitzlist"/>
        <w:numPr>
          <w:ilvl w:val="0"/>
          <w:numId w:val="15"/>
        </w:numPr>
        <w:tabs>
          <w:tab w:val="left" w:pos="1134"/>
        </w:tabs>
        <w:autoSpaceDE w:val="0"/>
        <w:autoSpaceDN w:val="0"/>
        <w:adjustRightInd w:val="0"/>
        <w:spacing w:line="360" w:lineRule="auto"/>
        <w:jc w:val="both"/>
        <w:rPr>
          <w:rFonts w:ascii="Arial" w:eastAsia="Calibri" w:hAnsi="Arial" w:cs="Arial"/>
          <w:b/>
          <w:lang w:eastAsia="en-US"/>
        </w:rPr>
      </w:pPr>
      <w:r w:rsidRPr="008E1874">
        <w:rPr>
          <w:rFonts w:ascii="Arial" w:hAnsi="Arial" w:cs="Arial"/>
        </w:rPr>
        <w:t>wykonawca podczas prowadzenia odbioru określonego harmonogramem dla selektywnej zbiórki odpadów biodegradowalnych, w tym zielonych odbierze wszystkie przygotowane worki.</w:t>
      </w:r>
    </w:p>
    <w:p w:rsidR="007E3376" w:rsidRPr="007E3376" w:rsidRDefault="007E3376" w:rsidP="00DF2FB0">
      <w:pPr>
        <w:pStyle w:val="Akapitzlist"/>
        <w:numPr>
          <w:ilvl w:val="3"/>
          <w:numId w:val="10"/>
        </w:numPr>
        <w:tabs>
          <w:tab w:val="left" w:pos="1134"/>
        </w:tabs>
        <w:autoSpaceDE w:val="0"/>
        <w:autoSpaceDN w:val="0"/>
        <w:adjustRightInd w:val="0"/>
        <w:spacing w:line="360" w:lineRule="auto"/>
        <w:ind w:left="1134"/>
        <w:jc w:val="both"/>
        <w:rPr>
          <w:rFonts w:ascii="Arial" w:eastAsia="Calibri" w:hAnsi="Arial" w:cs="Arial"/>
          <w:b/>
          <w:lang w:eastAsia="en-US"/>
        </w:rPr>
      </w:pPr>
      <w:r>
        <w:rPr>
          <w:rFonts w:ascii="Arial" w:eastAsia="Calibri" w:hAnsi="Arial" w:cs="Arial"/>
          <w:lang w:eastAsia="en-US"/>
        </w:rPr>
        <w:t>Nieruchomości, na których funkcjonuje workowa zbiórka odpadów selektywnie zbieranych, za wyjątkiem nieruchomości wi</w:t>
      </w:r>
      <w:r w:rsidR="007C7F4C">
        <w:rPr>
          <w:rFonts w:ascii="Arial" w:eastAsia="Calibri" w:hAnsi="Arial" w:cs="Arial"/>
          <w:lang w:eastAsia="en-US"/>
        </w:rPr>
        <w:t xml:space="preserve">elorodzinnej oraz nieruchomości </w:t>
      </w:r>
      <w:r>
        <w:rPr>
          <w:rFonts w:ascii="Arial" w:eastAsia="Calibri" w:hAnsi="Arial" w:cs="Arial"/>
          <w:lang w:eastAsia="en-US"/>
        </w:rPr>
        <w:t>jednorodzinnych, na których nie zdeklarowano selektywnej zbiórki, a realizowany jest odbiór odpadów zielonych (trawa, liście itp.) należy w trakcie każdorazowego odbioru danej frakcji odpadów wyposażać w nowe worki w systemie „worek za worek”.</w:t>
      </w:r>
    </w:p>
    <w:p w:rsidR="00195E6C" w:rsidRDefault="00195E6C" w:rsidP="00DF2FB0">
      <w:pPr>
        <w:pStyle w:val="Akapitzlist"/>
        <w:numPr>
          <w:ilvl w:val="3"/>
          <w:numId w:val="10"/>
        </w:numPr>
        <w:tabs>
          <w:tab w:val="left" w:pos="1276"/>
        </w:tabs>
        <w:autoSpaceDE w:val="0"/>
        <w:autoSpaceDN w:val="0"/>
        <w:adjustRightInd w:val="0"/>
        <w:spacing w:line="360" w:lineRule="auto"/>
        <w:ind w:left="1134"/>
        <w:jc w:val="both"/>
        <w:rPr>
          <w:rFonts w:ascii="Arial" w:eastAsia="Calibri" w:hAnsi="Arial" w:cs="Arial"/>
          <w:lang w:eastAsia="en-US"/>
        </w:rPr>
      </w:pPr>
      <w:r>
        <w:rPr>
          <w:rFonts w:ascii="Arial" w:eastAsia="Calibri" w:hAnsi="Arial" w:cs="Arial"/>
          <w:lang w:eastAsia="en-US"/>
        </w:rPr>
        <w:t>W sytuacji zgłoszenia przez właściciela nieruchomości braku pozostawienia worków przewiduje się następujące rozwiązania:</w:t>
      </w:r>
    </w:p>
    <w:p w:rsidR="00195E6C" w:rsidRDefault="00195E6C" w:rsidP="00DF2FB0">
      <w:pPr>
        <w:pStyle w:val="Akapitzlist"/>
        <w:numPr>
          <w:ilvl w:val="0"/>
          <w:numId w:val="30"/>
        </w:numPr>
        <w:tabs>
          <w:tab w:val="left" w:pos="1134"/>
        </w:tabs>
        <w:autoSpaceDE w:val="0"/>
        <w:autoSpaceDN w:val="0"/>
        <w:adjustRightInd w:val="0"/>
        <w:spacing w:line="360" w:lineRule="auto"/>
        <w:jc w:val="both"/>
        <w:rPr>
          <w:rFonts w:ascii="Arial" w:eastAsia="Calibri" w:hAnsi="Arial" w:cs="Arial"/>
          <w:lang w:eastAsia="en-US"/>
        </w:rPr>
      </w:pPr>
      <w:r>
        <w:rPr>
          <w:rFonts w:ascii="Arial" w:eastAsia="Calibri" w:hAnsi="Arial" w:cs="Arial"/>
          <w:lang w:eastAsia="en-US"/>
        </w:rPr>
        <w:t xml:space="preserve">Wykonawca dostarczy odpowiednią ilość worków wskazaną w zgłoszeniu dla danej frakcji odpadów </w:t>
      </w:r>
      <w:r w:rsidR="007C7F4C">
        <w:rPr>
          <w:rFonts w:ascii="Arial" w:eastAsia="Calibri" w:hAnsi="Arial" w:cs="Arial"/>
          <w:lang w:eastAsia="en-US"/>
        </w:rPr>
        <w:t>podczas</w:t>
      </w:r>
      <w:r>
        <w:rPr>
          <w:rFonts w:ascii="Arial" w:eastAsia="Calibri" w:hAnsi="Arial" w:cs="Arial"/>
          <w:lang w:eastAsia="en-US"/>
        </w:rPr>
        <w:t xml:space="preserve"> najbliższego odbioru odpadów zmieszanych z</w:t>
      </w:r>
      <w:r w:rsidR="00763D16">
        <w:rPr>
          <w:rFonts w:ascii="Arial" w:eastAsia="Calibri" w:hAnsi="Arial" w:cs="Arial"/>
          <w:lang w:eastAsia="en-US"/>
        </w:rPr>
        <w:t> </w:t>
      </w:r>
      <w:r>
        <w:rPr>
          <w:rFonts w:ascii="Arial" w:eastAsia="Calibri" w:hAnsi="Arial" w:cs="Arial"/>
          <w:lang w:eastAsia="en-US"/>
        </w:rPr>
        <w:t>nieruchomości;</w:t>
      </w:r>
    </w:p>
    <w:p w:rsidR="00605136" w:rsidRDefault="00195E6C" w:rsidP="00DF2FB0">
      <w:pPr>
        <w:pStyle w:val="Akapitzlist"/>
        <w:numPr>
          <w:ilvl w:val="0"/>
          <w:numId w:val="30"/>
        </w:numPr>
        <w:tabs>
          <w:tab w:val="left" w:pos="1134"/>
        </w:tabs>
        <w:autoSpaceDE w:val="0"/>
        <w:autoSpaceDN w:val="0"/>
        <w:adjustRightInd w:val="0"/>
        <w:spacing w:line="360" w:lineRule="auto"/>
        <w:jc w:val="both"/>
        <w:rPr>
          <w:rFonts w:ascii="Arial" w:eastAsia="Calibri" w:hAnsi="Arial" w:cs="Arial"/>
          <w:lang w:eastAsia="en-US"/>
        </w:rPr>
      </w:pPr>
      <w:r>
        <w:rPr>
          <w:rFonts w:ascii="Arial" w:eastAsia="Calibri" w:hAnsi="Arial" w:cs="Arial"/>
          <w:lang w:eastAsia="en-US"/>
        </w:rPr>
        <w:t xml:space="preserve">właściciel nieruchomości </w:t>
      </w:r>
      <w:r w:rsidR="00BE328F">
        <w:rPr>
          <w:rFonts w:ascii="Arial" w:eastAsia="Calibri" w:hAnsi="Arial" w:cs="Arial"/>
          <w:lang w:eastAsia="en-US"/>
        </w:rPr>
        <w:t xml:space="preserve">lub osoba przez niego upoważniona </w:t>
      </w:r>
      <w:r>
        <w:rPr>
          <w:rFonts w:ascii="Arial" w:eastAsia="Calibri" w:hAnsi="Arial" w:cs="Arial"/>
          <w:lang w:eastAsia="en-US"/>
        </w:rPr>
        <w:t>osobiście</w:t>
      </w:r>
      <w:r w:rsidR="00BE328F">
        <w:rPr>
          <w:rFonts w:ascii="Arial" w:eastAsia="Calibri" w:hAnsi="Arial" w:cs="Arial"/>
          <w:lang w:eastAsia="en-US"/>
        </w:rPr>
        <w:t xml:space="preserve"> odbierze</w:t>
      </w:r>
      <w:r w:rsidR="009836CC">
        <w:rPr>
          <w:rFonts w:ascii="Arial" w:eastAsia="Calibri" w:hAnsi="Arial" w:cs="Arial"/>
          <w:lang w:eastAsia="en-US"/>
        </w:rPr>
        <w:t xml:space="preserve"> worki w</w:t>
      </w:r>
      <w:r w:rsidR="009957B0">
        <w:rPr>
          <w:rFonts w:ascii="Arial" w:eastAsia="Calibri" w:hAnsi="Arial" w:cs="Arial"/>
          <w:lang w:eastAsia="en-US"/>
        </w:rPr>
        <w:t> </w:t>
      </w:r>
      <w:r w:rsidR="00605136">
        <w:rPr>
          <w:rFonts w:ascii="Arial" w:eastAsia="Calibri" w:hAnsi="Arial" w:cs="Arial"/>
          <w:lang w:eastAsia="en-US"/>
        </w:rPr>
        <w:t>punkcie</w:t>
      </w:r>
      <w:r>
        <w:rPr>
          <w:rFonts w:ascii="Arial" w:eastAsia="Calibri" w:hAnsi="Arial" w:cs="Arial"/>
          <w:lang w:eastAsia="en-US"/>
        </w:rPr>
        <w:t xml:space="preserve"> prowadzony</w:t>
      </w:r>
      <w:r w:rsidR="00605136">
        <w:rPr>
          <w:rFonts w:ascii="Arial" w:eastAsia="Calibri" w:hAnsi="Arial" w:cs="Arial"/>
          <w:lang w:eastAsia="en-US"/>
        </w:rPr>
        <w:t>m</w:t>
      </w:r>
      <w:r>
        <w:rPr>
          <w:rFonts w:ascii="Arial" w:eastAsia="Calibri" w:hAnsi="Arial" w:cs="Arial"/>
          <w:lang w:eastAsia="en-US"/>
        </w:rPr>
        <w:t xml:space="preserve"> przez Wykonawcę</w:t>
      </w:r>
      <w:r w:rsidR="009836CC">
        <w:rPr>
          <w:rFonts w:ascii="Arial" w:eastAsia="Calibri" w:hAnsi="Arial" w:cs="Arial"/>
          <w:lang w:eastAsia="en-US"/>
        </w:rPr>
        <w:t>.</w:t>
      </w:r>
    </w:p>
    <w:p w:rsidR="00605136" w:rsidRPr="00605136" w:rsidRDefault="00605136" w:rsidP="00605136">
      <w:pPr>
        <w:tabs>
          <w:tab w:val="left" w:pos="1134"/>
        </w:tabs>
        <w:autoSpaceDE w:val="0"/>
        <w:autoSpaceDN w:val="0"/>
        <w:adjustRightInd w:val="0"/>
        <w:spacing w:line="360" w:lineRule="auto"/>
        <w:ind w:left="1134"/>
        <w:jc w:val="both"/>
        <w:rPr>
          <w:rFonts w:ascii="Arial" w:eastAsia="Calibri" w:hAnsi="Arial" w:cs="Arial"/>
          <w:lang w:eastAsia="en-US"/>
        </w:rPr>
      </w:pPr>
      <w:r w:rsidRPr="00605136">
        <w:rPr>
          <w:rFonts w:ascii="Arial" w:eastAsia="Calibri" w:hAnsi="Arial" w:cs="Arial"/>
          <w:lang w:eastAsia="en-US"/>
        </w:rPr>
        <w:t>Worki na frakcje selektywnie zbierane (papier, tworzywa sztuczne, szkło, odpady ulegające biodegradacji) Wykonawca usługi udostępnia w lokalu zorganizowanym na terenie miasta Zabrze.</w:t>
      </w:r>
      <w:r w:rsidR="00F351B0" w:rsidRPr="00F351B0">
        <w:rPr>
          <w:rFonts w:ascii="Arial" w:eastAsia="Calibri" w:hAnsi="Arial" w:cs="Arial"/>
          <w:lang w:eastAsia="en-US"/>
        </w:rPr>
        <w:t xml:space="preserve"> </w:t>
      </w:r>
      <w:r w:rsidR="00F351B0">
        <w:rPr>
          <w:rFonts w:ascii="Arial" w:eastAsia="Calibri" w:hAnsi="Arial" w:cs="Arial"/>
          <w:lang w:eastAsia="en-US"/>
        </w:rPr>
        <w:t>Podczas wydania worków przekaże również materiały informacyjno-edukacyjne otrzymane od Zamawiającego.</w:t>
      </w:r>
    </w:p>
    <w:p w:rsidR="006A5D59" w:rsidRDefault="00080DA3" w:rsidP="006A5D59">
      <w:pPr>
        <w:pStyle w:val="Akapitzlist"/>
        <w:numPr>
          <w:ilvl w:val="3"/>
          <w:numId w:val="10"/>
        </w:numPr>
        <w:tabs>
          <w:tab w:val="left" w:pos="1134"/>
          <w:tab w:val="left" w:pos="1276"/>
        </w:tabs>
        <w:autoSpaceDE w:val="0"/>
        <w:autoSpaceDN w:val="0"/>
        <w:adjustRightInd w:val="0"/>
        <w:spacing w:line="360" w:lineRule="auto"/>
        <w:ind w:left="1134"/>
        <w:jc w:val="both"/>
        <w:rPr>
          <w:rFonts w:ascii="Arial" w:eastAsia="Calibri" w:hAnsi="Arial" w:cs="Arial"/>
          <w:lang w:eastAsia="en-US"/>
        </w:rPr>
      </w:pPr>
      <w:r w:rsidRPr="00B41923">
        <w:rPr>
          <w:rFonts w:ascii="Arial" w:eastAsia="Calibri" w:hAnsi="Arial" w:cs="Arial"/>
          <w:lang w:eastAsia="en-US"/>
        </w:rPr>
        <w:lastRenderedPageBreak/>
        <w:t>Odbiór odpadów zielonych (np. trawa, liście) z terenu zabudowy wielorodzinnej będzie realizowany</w:t>
      </w:r>
      <w:r w:rsidR="006A5D59">
        <w:rPr>
          <w:rFonts w:ascii="Arial" w:eastAsia="Calibri" w:hAnsi="Arial" w:cs="Arial"/>
          <w:lang w:eastAsia="en-US"/>
        </w:rPr>
        <w:t xml:space="preserve"> w następujący sposób:</w:t>
      </w:r>
    </w:p>
    <w:p w:rsidR="006A5D59" w:rsidRDefault="006A5D59" w:rsidP="006A5D59">
      <w:pPr>
        <w:pStyle w:val="Akapitzlist"/>
        <w:numPr>
          <w:ilvl w:val="0"/>
          <w:numId w:val="50"/>
        </w:numPr>
        <w:tabs>
          <w:tab w:val="left" w:pos="1134"/>
          <w:tab w:val="left" w:pos="1276"/>
        </w:tabs>
        <w:autoSpaceDE w:val="0"/>
        <w:autoSpaceDN w:val="0"/>
        <w:adjustRightInd w:val="0"/>
        <w:spacing w:line="360" w:lineRule="auto"/>
        <w:jc w:val="both"/>
        <w:rPr>
          <w:rFonts w:ascii="Arial" w:eastAsia="Calibri" w:hAnsi="Arial" w:cs="Arial"/>
          <w:lang w:eastAsia="en-US"/>
        </w:rPr>
      </w:pPr>
      <w:r w:rsidRPr="00B41923">
        <w:rPr>
          <w:rFonts w:ascii="Arial" w:eastAsia="Calibri" w:hAnsi="Arial" w:cs="Arial"/>
          <w:lang w:eastAsia="en-US"/>
        </w:rPr>
        <w:t>w</w:t>
      </w:r>
      <w:r>
        <w:rPr>
          <w:rFonts w:ascii="Arial" w:eastAsia="Calibri" w:hAnsi="Arial" w:cs="Arial"/>
          <w:lang w:eastAsia="en-US"/>
        </w:rPr>
        <w:t> </w:t>
      </w:r>
      <w:r w:rsidRPr="00B41923">
        <w:rPr>
          <w:rFonts w:ascii="Arial" w:eastAsia="Calibri" w:hAnsi="Arial" w:cs="Arial"/>
          <w:lang w:eastAsia="en-US"/>
        </w:rPr>
        <w:t xml:space="preserve">okresie nie dłuższym niż 3 dni robocze </w:t>
      </w:r>
      <w:r>
        <w:rPr>
          <w:rFonts w:ascii="Arial" w:eastAsia="Calibri" w:hAnsi="Arial" w:cs="Arial"/>
          <w:lang w:eastAsia="en-US"/>
        </w:rPr>
        <w:t>od</w:t>
      </w:r>
      <w:r w:rsidRPr="00B41923">
        <w:rPr>
          <w:rFonts w:ascii="Arial" w:eastAsia="Calibri" w:hAnsi="Arial" w:cs="Arial"/>
          <w:lang w:eastAsia="en-US"/>
        </w:rPr>
        <w:t xml:space="preserve"> złożen</w:t>
      </w:r>
      <w:r>
        <w:rPr>
          <w:rFonts w:ascii="Arial" w:eastAsia="Calibri" w:hAnsi="Arial" w:cs="Arial"/>
          <w:lang w:eastAsia="en-US"/>
        </w:rPr>
        <w:t>ia</w:t>
      </w:r>
      <w:r w:rsidRPr="00B41923">
        <w:rPr>
          <w:rFonts w:ascii="Arial" w:eastAsia="Calibri" w:hAnsi="Arial" w:cs="Arial"/>
          <w:lang w:eastAsia="en-US"/>
        </w:rPr>
        <w:t xml:space="preserve"> wniosku określonego w załączniku nr</w:t>
      </w:r>
      <w:r>
        <w:rPr>
          <w:rFonts w:ascii="Arial" w:eastAsia="Calibri" w:hAnsi="Arial" w:cs="Arial"/>
          <w:lang w:eastAsia="en-US"/>
        </w:rPr>
        <w:t> 2 OPZ Wykonawca udostępni</w:t>
      </w:r>
      <w:r w:rsidR="00080DA3" w:rsidRPr="00B41923">
        <w:rPr>
          <w:rFonts w:ascii="Arial" w:eastAsia="Calibri" w:hAnsi="Arial" w:cs="Arial"/>
          <w:lang w:eastAsia="en-US"/>
        </w:rPr>
        <w:t xml:space="preserve"> właścicielom/zarządcom nieruchomości work</w:t>
      </w:r>
      <w:r>
        <w:rPr>
          <w:rFonts w:ascii="Arial" w:eastAsia="Calibri" w:hAnsi="Arial" w:cs="Arial"/>
          <w:lang w:eastAsia="en-US"/>
        </w:rPr>
        <w:t>i</w:t>
      </w:r>
      <w:r w:rsidR="00080DA3" w:rsidRPr="00B41923">
        <w:rPr>
          <w:rFonts w:ascii="Arial" w:eastAsia="Calibri" w:hAnsi="Arial" w:cs="Arial"/>
          <w:lang w:eastAsia="en-US"/>
        </w:rPr>
        <w:t xml:space="preserve"> przeznaczon</w:t>
      </w:r>
      <w:r>
        <w:rPr>
          <w:rFonts w:ascii="Arial" w:eastAsia="Calibri" w:hAnsi="Arial" w:cs="Arial"/>
          <w:lang w:eastAsia="en-US"/>
        </w:rPr>
        <w:t>e</w:t>
      </w:r>
      <w:r w:rsidR="00080DA3" w:rsidRPr="00B41923">
        <w:rPr>
          <w:rFonts w:ascii="Arial" w:eastAsia="Calibri" w:hAnsi="Arial" w:cs="Arial"/>
          <w:lang w:eastAsia="en-US"/>
        </w:rPr>
        <w:t xml:space="preserve"> do zbiórki od</w:t>
      </w:r>
      <w:r>
        <w:rPr>
          <w:rFonts w:ascii="Arial" w:eastAsia="Calibri" w:hAnsi="Arial" w:cs="Arial"/>
          <w:lang w:eastAsia="en-US"/>
        </w:rPr>
        <w:t>padów ulegających biodegradacji, a</w:t>
      </w:r>
      <w:r w:rsidR="009957B0">
        <w:rPr>
          <w:rFonts w:ascii="Arial" w:eastAsia="Calibri" w:hAnsi="Arial" w:cs="Arial"/>
          <w:lang w:eastAsia="en-US"/>
        </w:rPr>
        <w:t> </w:t>
      </w:r>
      <w:r>
        <w:rPr>
          <w:rFonts w:ascii="Arial" w:eastAsia="Calibri" w:hAnsi="Arial" w:cs="Arial"/>
          <w:lang w:eastAsia="en-US"/>
        </w:rPr>
        <w:t>następnie odbierze je w terminie określonym harmonogramem dla tej frakcji odpadów lub,</w:t>
      </w:r>
    </w:p>
    <w:p w:rsidR="00080DA3" w:rsidRPr="006A5D59" w:rsidRDefault="006A5D59" w:rsidP="006A5D59">
      <w:pPr>
        <w:pStyle w:val="Akapitzlist"/>
        <w:numPr>
          <w:ilvl w:val="0"/>
          <w:numId w:val="50"/>
        </w:numPr>
        <w:tabs>
          <w:tab w:val="left" w:pos="1134"/>
          <w:tab w:val="left" w:pos="1276"/>
        </w:tabs>
        <w:autoSpaceDE w:val="0"/>
        <w:autoSpaceDN w:val="0"/>
        <w:adjustRightInd w:val="0"/>
        <w:spacing w:line="360" w:lineRule="auto"/>
        <w:jc w:val="both"/>
        <w:rPr>
          <w:rFonts w:ascii="Arial" w:eastAsia="Calibri" w:hAnsi="Arial" w:cs="Arial"/>
          <w:lang w:eastAsia="en-US"/>
        </w:rPr>
      </w:pPr>
      <w:r>
        <w:rPr>
          <w:rFonts w:ascii="Arial" w:eastAsia="Calibri" w:hAnsi="Arial" w:cs="Arial"/>
          <w:lang w:eastAsia="en-US"/>
        </w:rPr>
        <w:t>odpady zostaną dostarczone do stacjonarnego PSZOK</w:t>
      </w:r>
      <w:r w:rsidR="00080DA3" w:rsidRPr="00B41923">
        <w:rPr>
          <w:rFonts w:ascii="Arial" w:eastAsia="Calibri" w:hAnsi="Arial" w:cs="Arial"/>
          <w:lang w:eastAsia="en-US"/>
        </w:rPr>
        <w:t xml:space="preserve"> </w:t>
      </w:r>
      <w:r>
        <w:rPr>
          <w:rFonts w:ascii="Arial" w:eastAsia="Calibri" w:hAnsi="Arial" w:cs="Arial"/>
          <w:lang w:eastAsia="en-US"/>
        </w:rPr>
        <w:t>własnym transportem przez właściciela/zarządcę i przyjęte zgodnie z procedurą opisaną w regulaminie PSZOK z</w:t>
      </w:r>
      <w:r w:rsidR="008E0349">
        <w:rPr>
          <w:rFonts w:ascii="Arial" w:eastAsia="Calibri" w:hAnsi="Arial" w:cs="Arial"/>
          <w:lang w:eastAsia="en-US"/>
        </w:rPr>
        <w:t> </w:t>
      </w:r>
      <w:r>
        <w:rPr>
          <w:rFonts w:ascii="Arial" w:eastAsia="Calibri" w:hAnsi="Arial" w:cs="Arial"/>
          <w:lang w:eastAsia="en-US"/>
        </w:rPr>
        <w:t>jednoczesnym wcześniejszym powiadomieniem</w:t>
      </w:r>
      <w:r w:rsidR="00B41923" w:rsidRPr="006A5D59">
        <w:rPr>
          <w:rFonts w:ascii="Arial" w:eastAsia="Calibri" w:hAnsi="Arial" w:cs="Arial"/>
          <w:lang w:eastAsia="en-US"/>
        </w:rPr>
        <w:t xml:space="preserve"> </w:t>
      </w:r>
      <w:r w:rsidR="008E0349">
        <w:rPr>
          <w:rFonts w:ascii="Arial" w:eastAsia="Calibri" w:hAnsi="Arial" w:cs="Arial"/>
          <w:lang w:eastAsia="en-US"/>
        </w:rPr>
        <w:t>Wykonawcy o</w:t>
      </w:r>
      <w:r w:rsidR="009957B0">
        <w:rPr>
          <w:rFonts w:ascii="Arial" w:eastAsia="Calibri" w:hAnsi="Arial" w:cs="Arial"/>
          <w:lang w:eastAsia="en-US"/>
        </w:rPr>
        <w:t> </w:t>
      </w:r>
      <w:r w:rsidR="008E0349">
        <w:rPr>
          <w:rFonts w:ascii="Arial" w:eastAsia="Calibri" w:hAnsi="Arial" w:cs="Arial"/>
          <w:lang w:eastAsia="en-US"/>
        </w:rPr>
        <w:t>zamiarze dostawy – informacja o</w:t>
      </w:r>
      <w:r w:rsidR="009957B0">
        <w:rPr>
          <w:rFonts w:ascii="Arial" w:eastAsia="Calibri" w:hAnsi="Arial" w:cs="Arial"/>
          <w:lang w:eastAsia="en-US"/>
        </w:rPr>
        <w:t> </w:t>
      </w:r>
      <w:r w:rsidR="008E0349">
        <w:rPr>
          <w:rFonts w:ascii="Arial" w:eastAsia="Calibri" w:hAnsi="Arial" w:cs="Arial"/>
          <w:lang w:eastAsia="en-US"/>
        </w:rPr>
        <w:t>planowanej dostawie powinna wpłynąć nie wcześniej niż dzień przed dostarczeniem odpadów.</w:t>
      </w:r>
    </w:p>
    <w:p w:rsidR="00510669" w:rsidRPr="00B135D0" w:rsidRDefault="00510669" w:rsidP="00DF2FB0">
      <w:pPr>
        <w:pStyle w:val="Akapitzlist"/>
        <w:numPr>
          <w:ilvl w:val="3"/>
          <w:numId w:val="10"/>
        </w:numPr>
        <w:tabs>
          <w:tab w:val="left" w:pos="1134"/>
          <w:tab w:val="left" w:pos="1276"/>
        </w:tabs>
        <w:autoSpaceDE w:val="0"/>
        <w:autoSpaceDN w:val="0"/>
        <w:adjustRightInd w:val="0"/>
        <w:spacing w:line="360" w:lineRule="auto"/>
        <w:ind w:left="1134"/>
        <w:jc w:val="both"/>
        <w:rPr>
          <w:rFonts w:ascii="Arial" w:eastAsia="Calibri" w:hAnsi="Arial" w:cs="Arial"/>
          <w:b/>
          <w:lang w:eastAsia="en-US"/>
        </w:rPr>
      </w:pPr>
      <w:r>
        <w:rPr>
          <w:rFonts w:ascii="Arial" w:eastAsia="Calibri" w:hAnsi="Arial" w:cs="Arial"/>
          <w:lang w:eastAsia="en-US"/>
        </w:rPr>
        <w:t>Podczas realizacji usługi odbioru odpadów Wykonawca zobowiązany jest do:</w:t>
      </w:r>
    </w:p>
    <w:p w:rsidR="00510669" w:rsidRPr="00B135D0" w:rsidRDefault="00510669" w:rsidP="00DF2FB0">
      <w:pPr>
        <w:pStyle w:val="Akapitzlist"/>
        <w:numPr>
          <w:ilvl w:val="0"/>
          <w:numId w:val="28"/>
        </w:numPr>
        <w:tabs>
          <w:tab w:val="left" w:pos="1134"/>
        </w:tabs>
        <w:autoSpaceDE w:val="0"/>
        <w:autoSpaceDN w:val="0"/>
        <w:adjustRightInd w:val="0"/>
        <w:spacing w:line="360" w:lineRule="auto"/>
        <w:jc w:val="both"/>
        <w:rPr>
          <w:rFonts w:ascii="Arial" w:eastAsia="Calibri" w:hAnsi="Arial" w:cs="Arial"/>
          <w:b/>
          <w:lang w:eastAsia="en-US"/>
        </w:rPr>
      </w:pPr>
      <w:r>
        <w:rPr>
          <w:rFonts w:ascii="Arial" w:eastAsia="Calibri" w:hAnsi="Arial" w:cs="Arial"/>
          <w:lang w:eastAsia="en-US"/>
        </w:rPr>
        <w:t>odstawiania pojemników do PW po ich opróżnieniu, uwzględniając ich ustawienie zgodnie z oznaczeniem znajdującym się w miejscu gromadzenia odpadów o ile ono występuje;</w:t>
      </w:r>
    </w:p>
    <w:p w:rsidR="00510669" w:rsidRPr="00B135D0" w:rsidRDefault="00510669" w:rsidP="00DF2FB0">
      <w:pPr>
        <w:pStyle w:val="Akapitzlist"/>
        <w:numPr>
          <w:ilvl w:val="0"/>
          <w:numId w:val="28"/>
        </w:numPr>
        <w:tabs>
          <w:tab w:val="left" w:pos="1134"/>
        </w:tabs>
        <w:autoSpaceDE w:val="0"/>
        <w:autoSpaceDN w:val="0"/>
        <w:adjustRightInd w:val="0"/>
        <w:spacing w:line="360" w:lineRule="auto"/>
        <w:jc w:val="both"/>
        <w:rPr>
          <w:rFonts w:ascii="Arial" w:eastAsia="Calibri" w:hAnsi="Arial" w:cs="Arial"/>
          <w:b/>
          <w:lang w:eastAsia="en-US"/>
        </w:rPr>
      </w:pPr>
      <w:r>
        <w:rPr>
          <w:rFonts w:ascii="Arial" w:eastAsia="Calibri" w:hAnsi="Arial" w:cs="Arial"/>
          <w:lang w:eastAsia="en-US"/>
        </w:rPr>
        <w:t>zamykanie pokryw pojemników, a także ich zabezpieczenie jeżeli posiadają zamek i</w:t>
      </w:r>
      <w:r w:rsidR="00763D16">
        <w:rPr>
          <w:rFonts w:ascii="Arial" w:eastAsia="Calibri" w:hAnsi="Arial" w:cs="Arial"/>
          <w:lang w:eastAsia="en-US"/>
        </w:rPr>
        <w:t> </w:t>
      </w:r>
      <w:r>
        <w:rPr>
          <w:rFonts w:ascii="Arial" w:eastAsia="Calibri" w:hAnsi="Arial" w:cs="Arial"/>
          <w:lang w:eastAsia="en-US"/>
        </w:rPr>
        <w:t>odrębne otwory wrzutowe;</w:t>
      </w:r>
    </w:p>
    <w:p w:rsidR="00510669" w:rsidRPr="00510669" w:rsidRDefault="00510669" w:rsidP="00DF2FB0">
      <w:pPr>
        <w:pStyle w:val="Akapitzlist"/>
        <w:numPr>
          <w:ilvl w:val="0"/>
          <w:numId w:val="28"/>
        </w:numPr>
        <w:tabs>
          <w:tab w:val="left" w:pos="1134"/>
        </w:tabs>
        <w:autoSpaceDE w:val="0"/>
        <w:autoSpaceDN w:val="0"/>
        <w:adjustRightInd w:val="0"/>
        <w:spacing w:line="360" w:lineRule="auto"/>
        <w:jc w:val="both"/>
        <w:rPr>
          <w:rFonts w:ascii="Arial" w:eastAsia="Calibri" w:hAnsi="Arial" w:cs="Arial"/>
          <w:b/>
          <w:lang w:eastAsia="en-US"/>
        </w:rPr>
      </w:pPr>
      <w:r>
        <w:rPr>
          <w:rFonts w:ascii="Arial" w:eastAsia="Calibri" w:hAnsi="Arial" w:cs="Arial"/>
          <w:lang w:eastAsia="en-US"/>
        </w:rPr>
        <w:t>zabezpieczenie pojemników przed ich samodzielnym przemieszczaniem;</w:t>
      </w:r>
    </w:p>
    <w:p w:rsidR="00510669" w:rsidRPr="00510669" w:rsidRDefault="00510669" w:rsidP="00DF2FB0">
      <w:pPr>
        <w:pStyle w:val="Akapitzlist"/>
        <w:numPr>
          <w:ilvl w:val="0"/>
          <w:numId w:val="28"/>
        </w:numPr>
        <w:tabs>
          <w:tab w:val="left" w:pos="1134"/>
        </w:tabs>
        <w:autoSpaceDE w:val="0"/>
        <w:autoSpaceDN w:val="0"/>
        <w:adjustRightInd w:val="0"/>
        <w:spacing w:line="360" w:lineRule="auto"/>
        <w:jc w:val="both"/>
        <w:rPr>
          <w:rFonts w:ascii="Arial" w:eastAsia="Calibri" w:hAnsi="Arial" w:cs="Arial"/>
          <w:b/>
          <w:lang w:eastAsia="en-US"/>
        </w:rPr>
      </w:pPr>
      <w:r w:rsidRPr="00510669">
        <w:rPr>
          <w:rFonts w:ascii="Arial" w:eastAsia="Calibri" w:hAnsi="Arial" w:cs="Arial"/>
          <w:lang w:eastAsia="en-US"/>
        </w:rPr>
        <w:t>uprzątnięcia odpadów rozsypanych podczas przemieszczania pojemnika z PW do miejsca postoju pojazdu transportującego, a także rozsypanych podczas załadunku</w:t>
      </w:r>
    </w:p>
    <w:p w:rsidR="002841F4" w:rsidRPr="002841F4" w:rsidRDefault="002F629D" w:rsidP="00DF2FB0">
      <w:pPr>
        <w:pStyle w:val="Akapitzlist"/>
        <w:numPr>
          <w:ilvl w:val="3"/>
          <w:numId w:val="10"/>
        </w:numPr>
        <w:tabs>
          <w:tab w:val="left" w:pos="1134"/>
          <w:tab w:val="left" w:pos="1276"/>
        </w:tabs>
        <w:autoSpaceDE w:val="0"/>
        <w:autoSpaceDN w:val="0"/>
        <w:adjustRightInd w:val="0"/>
        <w:spacing w:line="360" w:lineRule="auto"/>
        <w:ind w:left="1134"/>
        <w:jc w:val="both"/>
        <w:rPr>
          <w:rFonts w:ascii="Arial" w:eastAsia="Calibri" w:hAnsi="Arial" w:cs="Arial"/>
          <w:b/>
          <w:lang w:eastAsia="en-US"/>
        </w:rPr>
      </w:pPr>
      <w:r w:rsidRPr="002841F4">
        <w:rPr>
          <w:rFonts w:ascii="Arial" w:eastAsia="Calibri" w:hAnsi="Arial" w:cs="Arial"/>
          <w:lang w:eastAsia="en-US"/>
        </w:rPr>
        <w:t>Wykonawca jest zobowiązany do obsługi</w:t>
      </w:r>
      <w:r w:rsidR="00A85368" w:rsidRPr="002841F4">
        <w:rPr>
          <w:rFonts w:ascii="Arial" w:eastAsia="Calibri" w:hAnsi="Arial" w:cs="Arial"/>
          <w:lang w:eastAsia="en-US"/>
        </w:rPr>
        <w:t xml:space="preserve"> każdej nieruchomości zgodnie z częstotliwością wynikającą z obowiązujących uchwał Rad</w:t>
      </w:r>
      <w:r w:rsidRPr="002841F4">
        <w:rPr>
          <w:rFonts w:ascii="Arial" w:eastAsia="Calibri" w:hAnsi="Arial" w:cs="Arial"/>
          <w:lang w:eastAsia="en-US"/>
        </w:rPr>
        <w:t>y Miasta Zabrze oraz terminach</w:t>
      </w:r>
      <w:r w:rsidR="00A85368" w:rsidRPr="002841F4">
        <w:rPr>
          <w:rFonts w:ascii="Arial" w:eastAsia="Calibri" w:hAnsi="Arial" w:cs="Arial"/>
          <w:lang w:eastAsia="en-US"/>
        </w:rPr>
        <w:t xml:space="preserve"> określony</w:t>
      </w:r>
      <w:r w:rsidRPr="002841F4">
        <w:rPr>
          <w:rFonts w:ascii="Arial" w:eastAsia="Calibri" w:hAnsi="Arial" w:cs="Arial"/>
          <w:lang w:eastAsia="en-US"/>
        </w:rPr>
        <w:t>ch</w:t>
      </w:r>
      <w:r w:rsidR="00A85368" w:rsidRPr="002841F4">
        <w:rPr>
          <w:rFonts w:ascii="Arial" w:eastAsia="Calibri" w:hAnsi="Arial" w:cs="Arial"/>
          <w:lang w:eastAsia="en-US"/>
        </w:rPr>
        <w:t xml:space="preserve"> w</w:t>
      </w:r>
      <w:r w:rsidR="009957B0">
        <w:rPr>
          <w:rFonts w:ascii="Arial" w:eastAsia="Calibri" w:hAnsi="Arial" w:cs="Arial"/>
          <w:lang w:eastAsia="en-US"/>
        </w:rPr>
        <w:t> </w:t>
      </w:r>
      <w:r w:rsidR="00A85368" w:rsidRPr="002841F4">
        <w:rPr>
          <w:rFonts w:ascii="Arial" w:eastAsia="Calibri" w:hAnsi="Arial" w:cs="Arial"/>
          <w:lang w:eastAsia="en-US"/>
        </w:rPr>
        <w:t>harmonogramie. W</w:t>
      </w:r>
      <w:r w:rsidR="009957B0">
        <w:rPr>
          <w:rFonts w:ascii="Arial" w:eastAsia="Calibri" w:hAnsi="Arial" w:cs="Arial"/>
          <w:lang w:eastAsia="en-US"/>
        </w:rPr>
        <w:t> </w:t>
      </w:r>
      <w:r w:rsidR="00A85368" w:rsidRPr="002841F4">
        <w:rPr>
          <w:rFonts w:ascii="Arial" w:eastAsia="Calibri" w:hAnsi="Arial" w:cs="Arial"/>
          <w:lang w:eastAsia="en-US"/>
        </w:rPr>
        <w:t>przypadku wystąpienia okoliczności uniemożliwiających prawidłowa realizację usługi, Wykonawca zobowiązany jest niezwłocznie, nie później niż dnia następnego po planowanym odbiorze poinformować Zamawiającego</w:t>
      </w:r>
      <w:r w:rsidR="002841F4">
        <w:rPr>
          <w:rFonts w:ascii="Arial" w:eastAsia="Calibri" w:hAnsi="Arial" w:cs="Arial"/>
          <w:lang w:eastAsia="en-US"/>
        </w:rPr>
        <w:t>.</w:t>
      </w:r>
    </w:p>
    <w:p w:rsidR="002841F4" w:rsidRPr="002841F4" w:rsidRDefault="00587C1F" w:rsidP="00DF2FB0">
      <w:pPr>
        <w:pStyle w:val="Akapitzlist"/>
        <w:numPr>
          <w:ilvl w:val="3"/>
          <w:numId w:val="10"/>
        </w:numPr>
        <w:tabs>
          <w:tab w:val="left" w:pos="1134"/>
          <w:tab w:val="left" w:pos="1276"/>
        </w:tabs>
        <w:autoSpaceDE w:val="0"/>
        <w:autoSpaceDN w:val="0"/>
        <w:adjustRightInd w:val="0"/>
        <w:spacing w:line="360" w:lineRule="auto"/>
        <w:ind w:left="1134"/>
        <w:jc w:val="both"/>
        <w:rPr>
          <w:rFonts w:ascii="Arial" w:eastAsia="Calibri" w:hAnsi="Arial" w:cs="Arial"/>
          <w:b/>
          <w:lang w:eastAsia="en-US"/>
        </w:rPr>
      </w:pPr>
      <w:r w:rsidRPr="002841F4">
        <w:rPr>
          <w:rFonts w:ascii="Arial" w:eastAsia="Calibri" w:hAnsi="Arial" w:cs="Arial"/>
          <w:lang w:eastAsia="en-US"/>
        </w:rPr>
        <w:t>Informacja</w:t>
      </w:r>
      <w:r w:rsidR="00F508E7">
        <w:rPr>
          <w:rFonts w:ascii="Arial" w:eastAsia="Calibri" w:hAnsi="Arial" w:cs="Arial"/>
          <w:lang w:eastAsia="en-US"/>
        </w:rPr>
        <w:t>, o której mowa w pkt 6.6.1.14</w:t>
      </w:r>
      <w:r w:rsidR="009E3125">
        <w:rPr>
          <w:rFonts w:ascii="Arial" w:eastAsia="Calibri" w:hAnsi="Arial" w:cs="Arial"/>
          <w:lang w:eastAsia="en-US"/>
        </w:rPr>
        <w:t>.</w:t>
      </w:r>
      <w:r w:rsidRPr="002841F4">
        <w:rPr>
          <w:rFonts w:ascii="Arial" w:eastAsia="Calibri" w:hAnsi="Arial" w:cs="Arial"/>
          <w:lang w:eastAsia="en-US"/>
        </w:rPr>
        <w:t xml:space="preserve"> powinna zawierać datę </w:t>
      </w:r>
      <w:r w:rsidR="001E349C" w:rsidRPr="002841F4">
        <w:rPr>
          <w:rFonts w:ascii="Arial" w:eastAsia="Calibri" w:hAnsi="Arial" w:cs="Arial"/>
          <w:lang w:eastAsia="en-US"/>
        </w:rPr>
        <w:t>i</w:t>
      </w:r>
      <w:r w:rsidR="00EB79EC">
        <w:rPr>
          <w:rFonts w:ascii="Arial" w:eastAsia="Calibri" w:hAnsi="Arial" w:cs="Arial"/>
          <w:lang w:eastAsia="en-US"/>
        </w:rPr>
        <w:t> </w:t>
      </w:r>
      <w:r w:rsidRPr="002841F4">
        <w:rPr>
          <w:rFonts w:ascii="Arial" w:eastAsia="Calibri" w:hAnsi="Arial" w:cs="Arial"/>
          <w:lang w:eastAsia="en-US"/>
        </w:rPr>
        <w:t>przyczynę braku odbioru, a</w:t>
      </w:r>
      <w:r w:rsidR="00835CC8" w:rsidRPr="002841F4">
        <w:rPr>
          <w:rFonts w:ascii="Arial" w:eastAsia="Calibri" w:hAnsi="Arial" w:cs="Arial"/>
          <w:lang w:eastAsia="en-US"/>
        </w:rPr>
        <w:t xml:space="preserve"> także</w:t>
      </w:r>
      <w:r w:rsidR="001E349C" w:rsidRPr="002841F4">
        <w:rPr>
          <w:rFonts w:ascii="Arial" w:eastAsia="Calibri" w:hAnsi="Arial" w:cs="Arial"/>
          <w:lang w:eastAsia="en-US"/>
        </w:rPr>
        <w:t xml:space="preserve"> dokumentację w postaci zdjęć lub nagrania, które zobrazuje zaistniałe zdarzenie. Jeżeli brak obioru nastąpił z</w:t>
      </w:r>
      <w:r w:rsidR="00A0447F">
        <w:rPr>
          <w:rFonts w:ascii="Arial" w:eastAsia="Calibri" w:hAnsi="Arial" w:cs="Arial"/>
          <w:lang w:eastAsia="en-US"/>
        </w:rPr>
        <w:t> </w:t>
      </w:r>
      <w:r w:rsidR="001E349C" w:rsidRPr="002841F4">
        <w:rPr>
          <w:rFonts w:ascii="Arial" w:eastAsia="Calibri" w:hAnsi="Arial" w:cs="Arial"/>
          <w:lang w:eastAsia="en-US"/>
        </w:rPr>
        <w:t>winy Wykonawcy odbiór należy wykonać następnego dnia wraz z przekazaniem Zamawiającemu informacji o realizacji usługi.</w:t>
      </w:r>
      <w:r w:rsidR="00835CC8" w:rsidRPr="002841F4">
        <w:rPr>
          <w:rFonts w:ascii="Arial" w:eastAsia="Calibri" w:hAnsi="Arial" w:cs="Arial"/>
          <w:lang w:eastAsia="en-US"/>
        </w:rPr>
        <w:t xml:space="preserve"> </w:t>
      </w:r>
      <w:r w:rsidRPr="002841F4">
        <w:rPr>
          <w:rFonts w:ascii="Arial" w:eastAsia="Calibri" w:hAnsi="Arial" w:cs="Arial"/>
          <w:lang w:eastAsia="en-US"/>
        </w:rPr>
        <w:t>Termin ponownej realizacji usługi</w:t>
      </w:r>
      <w:r w:rsidR="00835CC8" w:rsidRPr="002841F4">
        <w:rPr>
          <w:rFonts w:ascii="Arial" w:eastAsia="Calibri" w:hAnsi="Arial" w:cs="Arial"/>
          <w:lang w:eastAsia="en-US"/>
        </w:rPr>
        <w:t xml:space="preserve"> w przypadku utrudnień wynikających z winy właściciela nieruchomości bądź osób trzecich</w:t>
      </w:r>
      <w:r w:rsidRPr="002841F4">
        <w:rPr>
          <w:rFonts w:ascii="Arial" w:eastAsia="Calibri" w:hAnsi="Arial" w:cs="Arial"/>
          <w:lang w:eastAsia="en-US"/>
        </w:rPr>
        <w:t xml:space="preserve"> nie może być dłuższy niż </w:t>
      </w:r>
      <w:r w:rsidR="00526782" w:rsidRPr="002841F4">
        <w:rPr>
          <w:rFonts w:ascii="Arial" w:eastAsia="Calibri" w:hAnsi="Arial" w:cs="Arial"/>
          <w:lang w:eastAsia="en-US"/>
        </w:rPr>
        <w:t>3 dni</w:t>
      </w:r>
      <w:r w:rsidR="00A31797" w:rsidRPr="002841F4">
        <w:rPr>
          <w:rFonts w:ascii="Arial" w:eastAsia="Calibri" w:hAnsi="Arial" w:cs="Arial"/>
          <w:lang w:eastAsia="en-US"/>
        </w:rPr>
        <w:t xml:space="preserve"> robocze</w:t>
      </w:r>
      <w:r w:rsidRPr="002841F4">
        <w:rPr>
          <w:rFonts w:ascii="Arial" w:eastAsia="Calibri" w:hAnsi="Arial" w:cs="Arial"/>
          <w:lang w:eastAsia="en-US"/>
        </w:rPr>
        <w:t xml:space="preserve"> </w:t>
      </w:r>
      <w:r w:rsidR="00A31797" w:rsidRPr="002841F4">
        <w:rPr>
          <w:rFonts w:ascii="Arial" w:eastAsia="Calibri" w:hAnsi="Arial" w:cs="Arial"/>
          <w:lang w:eastAsia="en-US"/>
        </w:rPr>
        <w:t>po terminie określonym</w:t>
      </w:r>
      <w:r w:rsidRPr="002841F4">
        <w:rPr>
          <w:rFonts w:ascii="Arial" w:eastAsia="Calibri" w:hAnsi="Arial" w:cs="Arial"/>
          <w:lang w:eastAsia="en-US"/>
        </w:rPr>
        <w:t xml:space="preserve"> harmonogramem lub momentu ustania przyczyny uniemożliwiającej dokonanie odbioru.</w:t>
      </w:r>
    </w:p>
    <w:p w:rsidR="002841F4" w:rsidRPr="006D01B3" w:rsidRDefault="002841F4" w:rsidP="00DF2FB0">
      <w:pPr>
        <w:pStyle w:val="Akapitzlist"/>
        <w:numPr>
          <w:ilvl w:val="3"/>
          <w:numId w:val="10"/>
        </w:numPr>
        <w:tabs>
          <w:tab w:val="left" w:pos="1134"/>
          <w:tab w:val="left" w:pos="1276"/>
        </w:tabs>
        <w:autoSpaceDE w:val="0"/>
        <w:autoSpaceDN w:val="0"/>
        <w:adjustRightInd w:val="0"/>
        <w:spacing w:line="360" w:lineRule="auto"/>
        <w:ind w:left="1134"/>
        <w:jc w:val="both"/>
        <w:rPr>
          <w:rFonts w:ascii="Arial" w:eastAsia="Calibri" w:hAnsi="Arial" w:cs="Arial"/>
          <w:b/>
          <w:lang w:eastAsia="en-US"/>
        </w:rPr>
      </w:pPr>
      <w:r w:rsidRPr="002841F4">
        <w:rPr>
          <w:rFonts w:ascii="Arial" w:eastAsia="Calibri" w:hAnsi="Arial" w:cs="Arial"/>
          <w:lang w:eastAsia="en-US"/>
        </w:rPr>
        <w:t>W sytuacjach opisanych w pkt 6.6.</w:t>
      </w:r>
      <w:r>
        <w:rPr>
          <w:rFonts w:ascii="Arial" w:eastAsia="Calibri" w:hAnsi="Arial" w:cs="Arial"/>
          <w:lang w:eastAsia="en-US"/>
        </w:rPr>
        <w:t>1.</w:t>
      </w:r>
      <w:r w:rsidR="00F508E7">
        <w:rPr>
          <w:rFonts w:ascii="Arial" w:eastAsia="Calibri" w:hAnsi="Arial" w:cs="Arial"/>
          <w:lang w:eastAsia="en-US"/>
        </w:rPr>
        <w:t>14</w:t>
      </w:r>
      <w:r>
        <w:rPr>
          <w:rFonts w:ascii="Arial" w:eastAsia="Calibri" w:hAnsi="Arial" w:cs="Arial"/>
          <w:lang w:eastAsia="en-US"/>
        </w:rPr>
        <w:t>. Wykonawca jest zobowiązany do o</w:t>
      </w:r>
      <w:r w:rsidRPr="002841F4">
        <w:rPr>
          <w:rFonts w:ascii="Arial" w:eastAsia="Calibri" w:hAnsi="Arial" w:cs="Arial"/>
          <w:lang w:eastAsia="en-US"/>
        </w:rPr>
        <w:t>dbior</w:t>
      </w:r>
      <w:r>
        <w:rPr>
          <w:rFonts w:ascii="Arial" w:eastAsia="Calibri" w:hAnsi="Arial" w:cs="Arial"/>
          <w:lang w:eastAsia="en-US"/>
        </w:rPr>
        <w:t>u odpadów zgromadzonych w workach/pojemnikach/kontenerach/zbiornikach oraz</w:t>
      </w:r>
      <w:r w:rsidR="00CC2887" w:rsidRPr="002841F4">
        <w:rPr>
          <w:rFonts w:ascii="Arial" w:eastAsia="Calibri" w:hAnsi="Arial" w:cs="Arial"/>
          <w:lang w:eastAsia="en-US"/>
        </w:rPr>
        <w:t xml:space="preserve"> nadmiaru odpadów </w:t>
      </w:r>
      <w:r w:rsidR="00CC5343" w:rsidRPr="002841F4">
        <w:rPr>
          <w:rFonts w:ascii="Arial" w:eastAsia="Calibri" w:hAnsi="Arial" w:cs="Arial"/>
          <w:lang w:eastAsia="en-US"/>
        </w:rPr>
        <w:t xml:space="preserve">zgromadzonych wokół </w:t>
      </w:r>
      <w:r>
        <w:rPr>
          <w:rFonts w:ascii="Arial" w:eastAsia="Calibri" w:hAnsi="Arial" w:cs="Arial"/>
          <w:lang w:eastAsia="en-US"/>
        </w:rPr>
        <w:t>nich.</w:t>
      </w:r>
    </w:p>
    <w:p w:rsidR="00675687" w:rsidRPr="00675687" w:rsidRDefault="001A1D0D" w:rsidP="00DF2FB0">
      <w:pPr>
        <w:pStyle w:val="Akapitzlist"/>
        <w:numPr>
          <w:ilvl w:val="3"/>
          <w:numId w:val="10"/>
        </w:numPr>
        <w:tabs>
          <w:tab w:val="left" w:pos="1134"/>
          <w:tab w:val="left" w:pos="1276"/>
        </w:tabs>
        <w:autoSpaceDE w:val="0"/>
        <w:autoSpaceDN w:val="0"/>
        <w:adjustRightInd w:val="0"/>
        <w:spacing w:line="360" w:lineRule="auto"/>
        <w:ind w:left="1134"/>
        <w:jc w:val="both"/>
        <w:rPr>
          <w:rFonts w:ascii="Arial" w:eastAsia="Calibri" w:hAnsi="Arial" w:cs="Arial"/>
          <w:b/>
          <w:lang w:eastAsia="en-US"/>
        </w:rPr>
      </w:pPr>
      <w:r>
        <w:rPr>
          <w:rFonts w:ascii="Arial" w:eastAsia="Calibri" w:hAnsi="Arial" w:cs="Arial"/>
          <w:lang w:eastAsia="en-US"/>
        </w:rPr>
        <w:t xml:space="preserve">W trakcie świadczenia usługi odbioru odpadów wykonawca jest zobowiązany do </w:t>
      </w:r>
      <w:r w:rsidR="00D05C64">
        <w:rPr>
          <w:rFonts w:ascii="Arial" w:eastAsia="Calibri" w:hAnsi="Arial" w:cs="Arial"/>
          <w:lang w:eastAsia="en-US"/>
        </w:rPr>
        <w:t xml:space="preserve">weryfikacji właściwej </w:t>
      </w:r>
      <w:r>
        <w:rPr>
          <w:rFonts w:ascii="Arial" w:eastAsia="Calibri" w:hAnsi="Arial" w:cs="Arial"/>
          <w:lang w:eastAsia="en-US"/>
        </w:rPr>
        <w:t xml:space="preserve">realizacji obowiązku selektywnego zbierania </w:t>
      </w:r>
      <w:r w:rsidR="00D05C64">
        <w:rPr>
          <w:rFonts w:ascii="Arial" w:eastAsia="Calibri" w:hAnsi="Arial" w:cs="Arial"/>
          <w:lang w:eastAsia="en-US"/>
        </w:rPr>
        <w:t>przez właścicieli nieruchomości. W</w:t>
      </w:r>
      <w:r w:rsidR="00763D16">
        <w:rPr>
          <w:rFonts w:ascii="Arial" w:eastAsia="Calibri" w:hAnsi="Arial" w:cs="Arial"/>
          <w:lang w:eastAsia="en-US"/>
        </w:rPr>
        <w:t> </w:t>
      </w:r>
      <w:r>
        <w:rPr>
          <w:rFonts w:ascii="Arial" w:eastAsia="Calibri" w:hAnsi="Arial" w:cs="Arial"/>
          <w:lang w:eastAsia="en-US"/>
        </w:rPr>
        <w:t>przypadku</w:t>
      </w:r>
      <w:r w:rsidR="00CF44AB">
        <w:rPr>
          <w:rFonts w:ascii="Arial" w:eastAsia="Calibri" w:hAnsi="Arial" w:cs="Arial"/>
          <w:lang w:eastAsia="en-US"/>
        </w:rPr>
        <w:t xml:space="preserve"> stwierdzenia nieprawidłowości</w:t>
      </w:r>
      <w:r w:rsidR="00675687">
        <w:rPr>
          <w:rFonts w:ascii="Arial" w:eastAsia="Calibri" w:hAnsi="Arial" w:cs="Arial"/>
          <w:lang w:eastAsia="en-US"/>
        </w:rPr>
        <w:t xml:space="preserve"> należy powiadomić Zamawiającego i</w:t>
      </w:r>
      <w:r w:rsidR="00A0447F">
        <w:rPr>
          <w:rFonts w:ascii="Arial" w:eastAsia="Calibri" w:hAnsi="Arial" w:cs="Arial"/>
          <w:lang w:eastAsia="en-US"/>
        </w:rPr>
        <w:t> </w:t>
      </w:r>
      <w:r w:rsidR="00675687">
        <w:rPr>
          <w:rFonts w:ascii="Arial" w:eastAsia="Calibri" w:hAnsi="Arial" w:cs="Arial"/>
          <w:lang w:eastAsia="en-US"/>
        </w:rPr>
        <w:t>właściciela nieruchomości według następującej procedury:</w:t>
      </w:r>
    </w:p>
    <w:p w:rsidR="00313FC4" w:rsidRPr="00313FC4" w:rsidRDefault="00313FC4" w:rsidP="00DF2FB0">
      <w:pPr>
        <w:pStyle w:val="Akapitzlist"/>
        <w:numPr>
          <w:ilvl w:val="0"/>
          <w:numId w:val="29"/>
        </w:numPr>
        <w:tabs>
          <w:tab w:val="left" w:pos="1134"/>
        </w:tabs>
        <w:autoSpaceDE w:val="0"/>
        <w:autoSpaceDN w:val="0"/>
        <w:adjustRightInd w:val="0"/>
        <w:spacing w:line="360" w:lineRule="auto"/>
        <w:jc w:val="both"/>
        <w:rPr>
          <w:rFonts w:ascii="Arial" w:eastAsia="Calibri" w:hAnsi="Arial" w:cs="Arial"/>
          <w:b/>
          <w:lang w:eastAsia="en-US"/>
        </w:rPr>
      </w:pPr>
      <w:r>
        <w:rPr>
          <w:rFonts w:ascii="Arial" w:eastAsia="Calibri" w:hAnsi="Arial" w:cs="Arial"/>
          <w:lang w:eastAsia="en-US"/>
        </w:rPr>
        <w:lastRenderedPageBreak/>
        <w:t>o</w:t>
      </w:r>
      <w:r w:rsidRPr="00313FC4">
        <w:rPr>
          <w:rFonts w:ascii="Arial" w:eastAsia="Calibri" w:hAnsi="Arial" w:cs="Arial"/>
          <w:lang w:eastAsia="en-US"/>
        </w:rPr>
        <w:t>znaczyć w widocznym miejscu worek/pojem</w:t>
      </w:r>
      <w:r w:rsidR="00FA3F97">
        <w:rPr>
          <w:rFonts w:ascii="Arial" w:eastAsia="Calibri" w:hAnsi="Arial" w:cs="Arial"/>
          <w:lang w:eastAsia="en-US"/>
        </w:rPr>
        <w:t xml:space="preserve">nik/zbiornik naklejką według wzoru określonego w załączniku nr </w:t>
      </w:r>
      <w:r w:rsidR="00B41923">
        <w:rPr>
          <w:rFonts w:ascii="Arial" w:eastAsia="Calibri" w:hAnsi="Arial" w:cs="Arial"/>
          <w:lang w:eastAsia="en-US"/>
        </w:rPr>
        <w:t>3</w:t>
      </w:r>
      <w:r w:rsidR="00FA3F97">
        <w:rPr>
          <w:rFonts w:ascii="Arial" w:eastAsia="Calibri" w:hAnsi="Arial" w:cs="Arial"/>
          <w:lang w:eastAsia="en-US"/>
        </w:rPr>
        <w:t xml:space="preserve"> OPZ</w:t>
      </w:r>
      <w:r w:rsidR="006F1B74">
        <w:rPr>
          <w:rFonts w:ascii="Arial" w:eastAsia="Calibri" w:hAnsi="Arial" w:cs="Arial"/>
          <w:lang w:eastAsia="en-US"/>
        </w:rPr>
        <w:t xml:space="preserve"> </w:t>
      </w:r>
      <w:r w:rsidRPr="00313FC4">
        <w:rPr>
          <w:rFonts w:ascii="Arial" w:eastAsia="Calibri" w:hAnsi="Arial" w:cs="Arial"/>
          <w:lang w:eastAsia="en-US"/>
        </w:rPr>
        <w:t>informującą o nie</w:t>
      </w:r>
      <w:r>
        <w:rPr>
          <w:rFonts w:ascii="Arial" w:eastAsia="Calibri" w:hAnsi="Arial" w:cs="Arial"/>
          <w:lang w:eastAsia="en-US"/>
        </w:rPr>
        <w:t>prawidłowym gromadzeniu odpadów</w:t>
      </w:r>
      <w:r w:rsidR="00266153">
        <w:rPr>
          <w:rFonts w:ascii="Arial" w:eastAsia="Calibri" w:hAnsi="Arial" w:cs="Arial"/>
          <w:lang w:eastAsia="en-US"/>
        </w:rPr>
        <w:t xml:space="preserve"> (format naklejki dla worków i pojemników 120-240 litrów to A6, natomiast dla pozostałych A5)</w:t>
      </w:r>
      <w:r>
        <w:rPr>
          <w:rFonts w:ascii="Arial" w:eastAsia="Calibri" w:hAnsi="Arial" w:cs="Arial"/>
          <w:lang w:eastAsia="en-US"/>
        </w:rPr>
        <w:t>;</w:t>
      </w:r>
    </w:p>
    <w:p w:rsidR="00313FC4" w:rsidRPr="00313FC4" w:rsidRDefault="00313FC4" w:rsidP="00DF2FB0">
      <w:pPr>
        <w:pStyle w:val="Akapitzlist"/>
        <w:numPr>
          <w:ilvl w:val="0"/>
          <w:numId w:val="29"/>
        </w:numPr>
        <w:tabs>
          <w:tab w:val="left" w:pos="1134"/>
        </w:tabs>
        <w:autoSpaceDE w:val="0"/>
        <w:autoSpaceDN w:val="0"/>
        <w:adjustRightInd w:val="0"/>
        <w:spacing w:line="360" w:lineRule="auto"/>
        <w:jc w:val="both"/>
        <w:rPr>
          <w:rFonts w:ascii="Arial" w:eastAsia="Calibri" w:hAnsi="Arial" w:cs="Arial"/>
          <w:b/>
          <w:lang w:eastAsia="en-US"/>
        </w:rPr>
      </w:pPr>
      <w:r w:rsidRPr="00313FC4">
        <w:rPr>
          <w:rFonts w:ascii="Arial" w:eastAsia="Calibri" w:hAnsi="Arial" w:cs="Arial"/>
          <w:lang w:eastAsia="en-US"/>
        </w:rPr>
        <w:t>s</w:t>
      </w:r>
      <w:r w:rsidR="00675687" w:rsidRPr="00313FC4">
        <w:rPr>
          <w:rFonts w:ascii="Arial" w:eastAsia="Calibri" w:hAnsi="Arial" w:cs="Arial"/>
          <w:lang w:eastAsia="en-US"/>
        </w:rPr>
        <w:t xml:space="preserve">porządzić </w:t>
      </w:r>
      <w:r w:rsidRPr="00313FC4">
        <w:rPr>
          <w:rFonts w:ascii="Arial" w:eastAsia="Calibri" w:hAnsi="Arial" w:cs="Arial"/>
          <w:lang w:eastAsia="en-US"/>
        </w:rPr>
        <w:t>protokół</w:t>
      </w:r>
      <w:r w:rsidR="00675687" w:rsidRPr="00313FC4">
        <w:rPr>
          <w:rFonts w:ascii="Arial" w:eastAsia="Calibri" w:hAnsi="Arial" w:cs="Arial"/>
          <w:lang w:eastAsia="en-US"/>
        </w:rPr>
        <w:t xml:space="preserve"> wraz z dokumentacją zdjęciową, która jednoznacznie pozwoli zidentyfikować PW or</w:t>
      </w:r>
      <w:r>
        <w:rPr>
          <w:rFonts w:ascii="Arial" w:eastAsia="Calibri" w:hAnsi="Arial" w:cs="Arial"/>
          <w:lang w:eastAsia="en-US"/>
        </w:rPr>
        <w:t>az stwierdzone nieprawidłowości;</w:t>
      </w:r>
    </w:p>
    <w:p w:rsidR="00675687" w:rsidRPr="00313FC4" w:rsidRDefault="00675687" w:rsidP="00DF2FB0">
      <w:pPr>
        <w:pStyle w:val="Akapitzlist"/>
        <w:numPr>
          <w:ilvl w:val="0"/>
          <w:numId w:val="29"/>
        </w:numPr>
        <w:tabs>
          <w:tab w:val="left" w:pos="1134"/>
        </w:tabs>
        <w:autoSpaceDE w:val="0"/>
        <w:autoSpaceDN w:val="0"/>
        <w:adjustRightInd w:val="0"/>
        <w:spacing w:line="360" w:lineRule="auto"/>
        <w:jc w:val="both"/>
        <w:rPr>
          <w:rFonts w:ascii="Arial" w:eastAsia="Calibri" w:hAnsi="Arial" w:cs="Arial"/>
          <w:b/>
          <w:lang w:eastAsia="en-US"/>
        </w:rPr>
      </w:pPr>
      <w:r w:rsidRPr="00313FC4">
        <w:rPr>
          <w:rFonts w:ascii="Arial" w:eastAsia="Calibri" w:hAnsi="Arial" w:cs="Arial"/>
          <w:lang w:eastAsia="en-US"/>
        </w:rPr>
        <w:t xml:space="preserve">przekazać </w:t>
      </w:r>
      <w:r w:rsidR="00313FC4">
        <w:rPr>
          <w:rFonts w:ascii="Arial" w:eastAsia="Calibri" w:hAnsi="Arial" w:cs="Arial"/>
          <w:lang w:eastAsia="en-US"/>
        </w:rPr>
        <w:t xml:space="preserve">ww. </w:t>
      </w:r>
      <w:r w:rsidRPr="00313FC4">
        <w:rPr>
          <w:rFonts w:ascii="Arial" w:eastAsia="Calibri" w:hAnsi="Arial" w:cs="Arial"/>
          <w:lang w:eastAsia="en-US"/>
        </w:rPr>
        <w:t>dokumentację w formie papierowej i elektronicznej Zamawiającemu;</w:t>
      </w:r>
    </w:p>
    <w:p w:rsidR="00326246" w:rsidRPr="00326246" w:rsidRDefault="00313FC4" w:rsidP="00DF2FB0">
      <w:pPr>
        <w:pStyle w:val="Akapitzlist"/>
        <w:numPr>
          <w:ilvl w:val="0"/>
          <w:numId w:val="29"/>
        </w:numPr>
        <w:tabs>
          <w:tab w:val="left" w:pos="1134"/>
        </w:tabs>
        <w:autoSpaceDE w:val="0"/>
        <w:autoSpaceDN w:val="0"/>
        <w:adjustRightInd w:val="0"/>
        <w:spacing w:line="360" w:lineRule="auto"/>
        <w:jc w:val="both"/>
        <w:rPr>
          <w:rFonts w:ascii="Arial" w:eastAsia="Calibri" w:hAnsi="Arial" w:cs="Arial"/>
          <w:b/>
          <w:lang w:eastAsia="en-US"/>
        </w:rPr>
      </w:pPr>
      <w:r>
        <w:rPr>
          <w:rFonts w:ascii="Arial" w:eastAsia="Calibri" w:hAnsi="Arial" w:cs="Arial"/>
          <w:lang w:eastAsia="en-US"/>
        </w:rPr>
        <w:t>w trakcie realizacji odbioru odpadów zmieszanych</w:t>
      </w:r>
      <w:r w:rsidRPr="00313FC4">
        <w:rPr>
          <w:rFonts w:ascii="Arial" w:eastAsia="Calibri" w:hAnsi="Arial" w:cs="Arial"/>
          <w:lang w:eastAsia="en-US"/>
        </w:rPr>
        <w:t xml:space="preserve"> </w:t>
      </w:r>
      <w:r>
        <w:rPr>
          <w:rFonts w:ascii="Arial" w:eastAsia="Calibri" w:hAnsi="Arial" w:cs="Arial"/>
          <w:lang w:eastAsia="en-US"/>
        </w:rPr>
        <w:t>po opróżnieniu pojemnika/zbiornika usunąć naklejkę informującą o nieprawidłowym gromadzeniu odpadów.</w:t>
      </w:r>
    </w:p>
    <w:p w:rsidR="00326246" w:rsidRPr="00326246" w:rsidRDefault="00326246" w:rsidP="00DF2FB0">
      <w:pPr>
        <w:pStyle w:val="Akapitzlist"/>
        <w:numPr>
          <w:ilvl w:val="3"/>
          <w:numId w:val="10"/>
        </w:numPr>
        <w:tabs>
          <w:tab w:val="left" w:pos="1134"/>
        </w:tabs>
        <w:autoSpaceDE w:val="0"/>
        <w:autoSpaceDN w:val="0"/>
        <w:adjustRightInd w:val="0"/>
        <w:spacing w:line="360" w:lineRule="auto"/>
        <w:ind w:left="1276" w:hanging="850"/>
        <w:jc w:val="both"/>
        <w:rPr>
          <w:rFonts w:ascii="Arial" w:eastAsia="Calibri" w:hAnsi="Arial" w:cs="Arial"/>
          <w:b/>
          <w:lang w:eastAsia="en-US"/>
        </w:rPr>
      </w:pPr>
      <w:r w:rsidRPr="00326246">
        <w:rPr>
          <w:rFonts w:ascii="Arial" w:eastAsia="Calibri" w:hAnsi="Arial" w:cs="Arial"/>
          <w:lang w:eastAsia="en-US"/>
        </w:rPr>
        <w:t xml:space="preserve">W trakcie realizacji usługi konieczna będzie również obsługa nieruchomości, które </w:t>
      </w:r>
      <w:r w:rsidRPr="00326246">
        <w:rPr>
          <w:rFonts w:ascii="Arial" w:hAnsi="Arial" w:cs="Arial"/>
        </w:rPr>
        <w:t xml:space="preserve">dotychczas nie były objęte systemem, a ich wyposażenie w worki/pojemniki/kontenery oraz odbiór odpadów jest konieczny na podstawie złożonej deklaracji o wysokości opłaty za gospodarowanie odpadami. </w:t>
      </w:r>
    </w:p>
    <w:p w:rsidR="001A1D0D" w:rsidRPr="0040242E" w:rsidRDefault="00326246" w:rsidP="00DF2FB0">
      <w:pPr>
        <w:pStyle w:val="Akapitzlist"/>
        <w:numPr>
          <w:ilvl w:val="3"/>
          <w:numId w:val="10"/>
        </w:numPr>
        <w:tabs>
          <w:tab w:val="left" w:pos="1134"/>
        </w:tabs>
        <w:autoSpaceDE w:val="0"/>
        <w:autoSpaceDN w:val="0"/>
        <w:adjustRightInd w:val="0"/>
        <w:spacing w:line="360" w:lineRule="auto"/>
        <w:ind w:left="1276" w:hanging="850"/>
        <w:jc w:val="both"/>
        <w:rPr>
          <w:rFonts w:ascii="Arial" w:eastAsia="Calibri" w:hAnsi="Arial" w:cs="Arial"/>
          <w:b/>
          <w:lang w:eastAsia="en-US"/>
        </w:rPr>
      </w:pPr>
      <w:r w:rsidRPr="00326246">
        <w:rPr>
          <w:rFonts w:ascii="Arial" w:hAnsi="Arial" w:cs="Arial"/>
        </w:rPr>
        <w:t>Zamaw</w:t>
      </w:r>
      <w:r>
        <w:rPr>
          <w:rFonts w:ascii="Arial" w:hAnsi="Arial" w:cs="Arial"/>
        </w:rPr>
        <w:t>iający po otrzymaniu deklarac</w:t>
      </w:r>
      <w:r w:rsidR="00E16056">
        <w:rPr>
          <w:rFonts w:ascii="Arial" w:hAnsi="Arial" w:cs="Arial"/>
        </w:rPr>
        <w:t>ji, o której mowa w pkt 6.6.1.</w:t>
      </w:r>
      <w:r w:rsidR="00F508E7">
        <w:rPr>
          <w:rFonts w:ascii="Arial" w:hAnsi="Arial" w:cs="Arial"/>
        </w:rPr>
        <w:t>18</w:t>
      </w:r>
      <w:r>
        <w:rPr>
          <w:rFonts w:ascii="Arial" w:hAnsi="Arial" w:cs="Arial"/>
        </w:rPr>
        <w:t xml:space="preserve">. </w:t>
      </w:r>
      <w:r w:rsidRPr="00326246">
        <w:rPr>
          <w:rFonts w:ascii="Arial" w:hAnsi="Arial" w:cs="Arial"/>
        </w:rPr>
        <w:t xml:space="preserve">poinformuje Wykonawcę, </w:t>
      </w:r>
      <w:r w:rsidR="00125936">
        <w:rPr>
          <w:rFonts w:ascii="Arial" w:hAnsi="Arial" w:cs="Arial"/>
        </w:rPr>
        <w:t>który</w:t>
      </w:r>
      <w:r w:rsidRPr="00326246">
        <w:rPr>
          <w:rFonts w:ascii="Arial" w:hAnsi="Arial" w:cs="Arial"/>
        </w:rPr>
        <w:t xml:space="preserve"> w ciągu maksymalnie 3 dni roboczych jest zobowiązany do wyposażenia nieruchomości, a także przekazanie właścicielowi harmonogramu odbioru odpadów. Potwierdzenie realizacji zadania </w:t>
      </w:r>
      <w:r w:rsidR="0040242E">
        <w:rPr>
          <w:rFonts w:ascii="Arial" w:hAnsi="Arial" w:cs="Arial"/>
        </w:rPr>
        <w:t>należy przedłożyć Zamawiającemu.</w:t>
      </w:r>
    </w:p>
    <w:p w:rsidR="0017233B" w:rsidRPr="0052182C" w:rsidRDefault="0040242E" w:rsidP="00DF2FB0">
      <w:pPr>
        <w:pStyle w:val="Akapitzlist"/>
        <w:numPr>
          <w:ilvl w:val="3"/>
          <w:numId w:val="10"/>
        </w:numPr>
        <w:tabs>
          <w:tab w:val="left" w:pos="1134"/>
        </w:tabs>
        <w:autoSpaceDE w:val="0"/>
        <w:autoSpaceDN w:val="0"/>
        <w:adjustRightInd w:val="0"/>
        <w:spacing w:line="360" w:lineRule="auto"/>
        <w:ind w:left="1276" w:hanging="850"/>
        <w:jc w:val="both"/>
        <w:rPr>
          <w:rFonts w:ascii="Arial" w:eastAsia="Calibri" w:hAnsi="Arial" w:cs="Arial"/>
          <w:b/>
          <w:lang w:eastAsia="en-US"/>
        </w:rPr>
      </w:pPr>
      <w:r>
        <w:rPr>
          <w:rFonts w:ascii="Arial" w:hAnsi="Arial" w:cs="Arial"/>
        </w:rPr>
        <w:t xml:space="preserve">Rozpoczęcie odbioru odpadów </w:t>
      </w:r>
      <w:r w:rsidR="00F67A80">
        <w:rPr>
          <w:rFonts w:ascii="Arial" w:hAnsi="Arial" w:cs="Arial"/>
        </w:rPr>
        <w:t>z nieruchomości wskazanej w</w:t>
      </w:r>
      <w:r w:rsidR="003835B3">
        <w:rPr>
          <w:rFonts w:ascii="Arial" w:hAnsi="Arial" w:cs="Arial"/>
        </w:rPr>
        <w:t> </w:t>
      </w:r>
      <w:r w:rsidR="00F67A80">
        <w:rPr>
          <w:rFonts w:ascii="Arial" w:hAnsi="Arial" w:cs="Arial"/>
        </w:rPr>
        <w:t>pkt 6.6.1.</w:t>
      </w:r>
      <w:r w:rsidR="00F508E7">
        <w:rPr>
          <w:rFonts w:ascii="Arial" w:hAnsi="Arial" w:cs="Arial"/>
        </w:rPr>
        <w:t>18</w:t>
      </w:r>
      <w:r w:rsidR="00F67A80">
        <w:rPr>
          <w:rFonts w:ascii="Arial" w:hAnsi="Arial" w:cs="Arial"/>
        </w:rPr>
        <w:t xml:space="preserve">. </w:t>
      </w:r>
      <w:r w:rsidR="00B41E54">
        <w:rPr>
          <w:rFonts w:ascii="Arial" w:hAnsi="Arial" w:cs="Arial"/>
        </w:rPr>
        <w:t>po</w:t>
      </w:r>
      <w:r>
        <w:rPr>
          <w:rFonts w:ascii="Arial" w:hAnsi="Arial" w:cs="Arial"/>
        </w:rPr>
        <w:t>winno nastąpić</w:t>
      </w:r>
      <w:r w:rsidR="00B41E54">
        <w:rPr>
          <w:rFonts w:ascii="Arial" w:hAnsi="Arial" w:cs="Arial"/>
        </w:rPr>
        <w:t xml:space="preserve"> w pierwszym terminie określonym dla danego miesiąca, od którego obowiązuje złożona deklaracja o wysokości opłaty</w:t>
      </w:r>
      <w:r w:rsidR="00F67A80">
        <w:rPr>
          <w:rFonts w:ascii="Arial" w:hAnsi="Arial" w:cs="Arial"/>
        </w:rPr>
        <w:t xml:space="preserve"> za gospodarowanie odpadami komunalnymi</w:t>
      </w:r>
      <w:r w:rsidR="00B41E54">
        <w:rPr>
          <w:rFonts w:ascii="Arial" w:hAnsi="Arial" w:cs="Arial"/>
        </w:rPr>
        <w:t>, a</w:t>
      </w:r>
      <w:r w:rsidR="00763D16">
        <w:rPr>
          <w:rFonts w:ascii="Arial" w:hAnsi="Arial" w:cs="Arial"/>
        </w:rPr>
        <w:t> </w:t>
      </w:r>
      <w:r w:rsidR="00B41E54">
        <w:rPr>
          <w:rFonts w:ascii="Arial" w:hAnsi="Arial" w:cs="Arial"/>
        </w:rPr>
        <w:t>w</w:t>
      </w:r>
      <w:r w:rsidR="00763D16">
        <w:rPr>
          <w:rFonts w:ascii="Arial" w:hAnsi="Arial" w:cs="Arial"/>
        </w:rPr>
        <w:t> </w:t>
      </w:r>
      <w:r w:rsidR="00B41E54">
        <w:rPr>
          <w:rFonts w:ascii="Arial" w:hAnsi="Arial" w:cs="Arial"/>
        </w:rPr>
        <w:t>przypadku kiedy termin/y upłynęły w</w:t>
      </w:r>
      <w:r w:rsidR="00B85FEB">
        <w:rPr>
          <w:rFonts w:ascii="Arial" w:hAnsi="Arial" w:cs="Arial"/>
        </w:rPr>
        <w:t> </w:t>
      </w:r>
      <w:r w:rsidR="00B41E54">
        <w:rPr>
          <w:rFonts w:ascii="Arial" w:hAnsi="Arial" w:cs="Arial"/>
        </w:rPr>
        <w:t xml:space="preserve">ciągu </w:t>
      </w:r>
      <w:r w:rsidR="00302751">
        <w:rPr>
          <w:rFonts w:ascii="Arial" w:hAnsi="Arial" w:cs="Arial"/>
        </w:rPr>
        <w:t>2</w:t>
      </w:r>
      <w:r w:rsidR="00B85FEB">
        <w:rPr>
          <w:rFonts w:ascii="Arial" w:hAnsi="Arial" w:cs="Arial"/>
        </w:rPr>
        <w:t> </w:t>
      </w:r>
      <w:r w:rsidR="00302751">
        <w:rPr>
          <w:rFonts w:ascii="Arial" w:hAnsi="Arial" w:cs="Arial"/>
        </w:rPr>
        <w:t>dni</w:t>
      </w:r>
      <w:r w:rsidR="00B41E54">
        <w:rPr>
          <w:rFonts w:ascii="Arial" w:hAnsi="Arial" w:cs="Arial"/>
        </w:rPr>
        <w:t xml:space="preserve"> od podstawienia pojemników.</w:t>
      </w:r>
    </w:p>
    <w:p w:rsidR="008E0349" w:rsidRPr="007C7F4C" w:rsidRDefault="0052182C" w:rsidP="007C7F4C">
      <w:pPr>
        <w:pStyle w:val="Akapitzlist"/>
        <w:numPr>
          <w:ilvl w:val="3"/>
          <w:numId w:val="10"/>
        </w:numPr>
        <w:tabs>
          <w:tab w:val="left" w:pos="1134"/>
        </w:tabs>
        <w:autoSpaceDE w:val="0"/>
        <w:autoSpaceDN w:val="0"/>
        <w:adjustRightInd w:val="0"/>
        <w:spacing w:line="360" w:lineRule="auto"/>
        <w:ind w:left="1276" w:hanging="850"/>
        <w:jc w:val="both"/>
        <w:rPr>
          <w:rFonts w:ascii="Arial" w:eastAsia="Calibri" w:hAnsi="Arial" w:cs="Arial"/>
          <w:b/>
          <w:lang w:eastAsia="en-US"/>
        </w:rPr>
      </w:pPr>
      <w:r>
        <w:rPr>
          <w:rFonts w:ascii="Arial" w:hAnsi="Arial" w:cs="Arial"/>
        </w:rPr>
        <w:t>Wykonawcę zobowiązuje się również do bieżącego informowania o udostępnieniu worków/pojemników z odpadami komunalnymi przy nieruchomościach, które nie figurują w</w:t>
      </w:r>
      <w:r w:rsidR="00763D16">
        <w:rPr>
          <w:rFonts w:ascii="Arial" w:hAnsi="Arial" w:cs="Arial"/>
        </w:rPr>
        <w:t> </w:t>
      </w:r>
      <w:r>
        <w:rPr>
          <w:rFonts w:ascii="Arial" w:hAnsi="Arial" w:cs="Arial"/>
        </w:rPr>
        <w:t xml:space="preserve">wykazach danych jakie otrzymał od Zamawiającego. Zaistniałe zdarzenie należy poprzeć dokumentacją zdjęciową. </w:t>
      </w:r>
    </w:p>
    <w:p w:rsidR="00E16056" w:rsidRPr="009A7856" w:rsidRDefault="00E16056" w:rsidP="00DF2FB0">
      <w:pPr>
        <w:pStyle w:val="Akapitzlist"/>
        <w:numPr>
          <w:ilvl w:val="2"/>
          <w:numId w:val="10"/>
        </w:numPr>
        <w:tabs>
          <w:tab w:val="left" w:pos="567"/>
          <w:tab w:val="left" w:pos="851"/>
        </w:tabs>
        <w:autoSpaceDE w:val="0"/>
        <w:autoSpaceDN w:val="0"/>
        <w:adjustRightInd w:val="0"/>
        <w:spacing w:line="360" w:lineRule="auto"/>
        <w:ind w:left="567" w:hanging="567"/>
        <w:jc w:val="both"/>
        <w:rPr>
          <w:rFonts w:ascii="Arial" w:hAnsi="Arial" w:cs="Arial"/>
          <w:b/>
        </w:rPr>
      </w:pPr>
      <w:r w:rsidRPr="009A7856">
        <w:rPr>
          <w:rFonts w:ascii="Arial" w:hAnsi="Arial" w:cs="Arial"/>
          <w:b/>
        </w:rPr>
        <w:t>Odbiór odpadów wielkogabarytowych.</w:t>
      </w:r>
    </w:p>
    <w:p w:rsidR="009A7856" w:rsidRDefault="009A7856" w:rsidP="00DF2FB0">
      <w:pPr>
        <w:pStyle w:val="Akapitzlist"/>
        <w:numPr>
          <w:ilvl w:val="3"/>
          <w:numId w:val="10"/>
        </w:numPr>
        <w:tabs>
          <w:tab w:val="left" w:pos="567"/>
          <w:tab w:val="left" w:pos="851"/>
        </w:tabs>
        <w:autoSpaceDE w:val="0"/>
        <w:autoSpaceDN w:val="0"/>
        <w:adjustRightInd w:val="0"/>
        <w:spacing w:line="360" w:lineRule="auto"/>
        <w:ind w:left="1276" w:hanging="850"/>
        <w:jc w:val="both"/>
        <w:rPr>
          <w:rFonts w:ascii="Arial" w:hAnsi="Arial" w:cs="Arial"/>
        </w:rPr>
      </w:pPr>
      <w:r>
        <w:rPr>
          <w:rFonts w:ascii="Arial" w:hAnsi="Arial" w:cs="Arial"/>
        </w:rPr>
        <w:t>Odbiór odpadów wielkogabarytowych z terenu zabudowy wielorodzinnej i jednorodzinnej powinien być świadczony w oparciu o terminy wskazane w harmonogramie dla każdego rodzaju zabudowy.</w:t>
      </w:r>
    </w:p>
    <w:p w:rsidR="009A7856" w:rsidRDefault="009A7856" w:rsidP="00DF2FB0">
      <w:pPr>
        <w:pStyle w:val="Akapitzlist"/>
        <w:numPr>
          <w:ilvl w:val="3"/>
          <w:numId w:val="10"/>
        </w:numPr>
        <w:tabs>
          <w:tab w:val="left" w:pos="567"/>
          <w:tab w:val="left" w:pos="851"/>
        </w:tabs>
        <w:autoSpaceDE w:val="0"/>
        <w:autoSpaceDN w:val="0"/>
        <w:adjustRightInd w:val="0"/>
        <w:spacing w:line="360" w:lineRule="auto"/>
        <w:ind w:left="1276" w:hanging="850"/>
        <w:jc w:val="both"/>
        <w:rPr>
          <w:rFonts w:ascii="Arial" w:hAnsi="Arial" w:cs="Arial"/>
        </w:rPr>
      </w:pPr>
      <w:r>
        <w:rPr>
          <w:rFonts w:ascii="Arial" w:hAnsi="Arial" w:cs="Arial"/>
        </w:rPr>
        <w:t xml:space="preserve">Wykonawca jest zobowiązany do odbioru wszystkich odpadów wielkogabarytowych </w:t>
      </w:r>
      <w:r w:rsidR="0052182C">
        <w:rPr>
          <w:rFonts w:ascii="Arial" w:hAnsi="Arial" w:cs="Arial"/>
        </w:rPr>
        <w:t>udostępnionych w dniu odbioru w/</w:t>
      </w:r>
      <w:r>
        <w:rPr>
          <w:rFonts w:ascii="Arial" w:hAnsi="Arial" w:cs="Arial"/>
        </w:rPr>
        <w:t>lub bezpośrednim sąsiedztwie PW.</w:t>
      </w:r>
    </w:p>
    <w:p w:rsidR="00E16056" w:rsidRPr="00E16056" w:rsidRDefault="009A7856" w:rsidP="00DF2FB0">
      <w:pPr>
        <w:pStyle w:val="Akapitzlist"/>
        <w:numPr>
          <w:ilvl w:val="3"/>
          <w:numId w:val="10"/>
        </w:numPr>
        <w:tabs>
          <w:tab w:val="left" w:pos="567"/>
          <w:tab w:val="left" w:pos="851"/>
        </w:tabs>
        <w:autoSpaceDE w:val="0"/>
        <w:autoSpaceDN w:val="0"/>
        <w:adjustRightInd w:val="0"/>
        <w:spacing w:line="360" w:lineRule="auto"/>
        <w:ind w:left="1276" w:hanging="850"/>
        <w:jc w:val="both"/>
        <w:rPr>
          <w:rFonts w:ascii="Arial" w:hAnsi="Arial" w:cs="Arial"/>
        </w:rPr>
      </w:pPr>
      <w:r>
        <w:rPr>
          <w:rFonts w:ascii="Arial" w:hAnsi="Arial" w:cs="Arial"/>
        </w:rPr>
        <w:t>W przypadku udostępnienia wśród odpadów wielkogabarytowych innych nie mieszczących się w kategorii odpadu wielkogabarytowego przed odbiorem należy wykonać dokumentację zdjęciową, która niezwłocznie powinna być przekazana do Zamawiającego. Jeżeli w</w:t>
      </w:r>
      <w:r w:rsidR="00AD7CAC">
        <w:rPr>
          <w:rFonts w:ascii="Arial" w:hAnsi="Arial" w:cs="Arial"/>
        </w:rPr>
        <w:t> </w:t>
      </w:r>
      <w:r>
        <w:rPr>
          <w:rFonts w:ascii="Arial" w:hAnsi="Arial" w:cs="Arial"/>
        </w:rPr>
        <w:t>PW udostępniono tylko odpady nie podlegające ww. zbiórce</w:t>
      </w:r>
      <w:r w:rsidR="00743A05">
        <w:rPr>
          <w:rFonts w:ascii="Arial" w:hAnsi="Arial" w:cs="Arial"/>
        </w:rPr>
        <w:t xml:space="preserve"> np. zużyte opony, ZSEE itp. również należy sporządzić dokumentację i przedstawić Zamawiającemu.</w:t>
      </w:r>
    </w:p>
    <w:p w:rsidR="009E3125" w:rsidRPr="00313FC4" w:rsidRDefault="00A47FCC" w:rsidP="00DF2FB0">
      <w:pPr>
        <w:pStyle w:val="Akapitzlist"/>
        <w:numPr>
          <w:ilvl w:val="2"/>
          <w:numId w:val="10"/>
        </w:numPr>
        <w:tabs>
          <w:tab w:val="left" w:pos="567"/>
          <w:tab w:val="left" w:pos="851"/>
        </w:tabs>
        <w:autoSpaceDE w:val="0"/>
        <w:autoSpaceDN w:val="0"/>
        <w:adjustRightInd w:val="0"/>
        <w:spacing w:line="360" w:lineRule="auto"/>
        <w:ind w:left="567" w:hanging="567"/>
        <w:jc w:val="both"/>
        <w:rPr>
          <w:rFonts w:ascii="Arial" w:hAnsi="Arial" w:cs="Arial"/>
        </w:rPr>
      </w:pPr>
      <w:r w:rsidRPr="00313FC4">
        <w:rPr>
          <w:rFonts w:ascii="Arial" w:hAnsi="Arial" w:cs="Arial"/>
          <w:b/>
        </w:rPr>
        <w:t xml:space="preserve">Odbiór odpadów </w:t>
      </w:r>
      <w:r w:rsidRPr="00313FC4">
        <w:rPr>
          <w:rFonts w:ascii="Arial" w:eastAsia="Calibri" w:hAnsi="Arial" w:cs="Arial"/>
          <w:b/>
          <w:lang w:eastAsia="en-US"/>
        </w:rPr>
        <w:t>budowlanych i rozbiórkowych</w:t>
      </w:r>
      <w:r w:rsidR="009E3125" w:rsidRPr="00313FC4">
        <w:rPr>
          <w:rFonts w:ascii="Arial" w:eastAsia="Calibri" w:hAnsi="Arial" w:cs="Arial"/>
          <w:lang w:eastAsia="en-US"/>
        </w:rPr>
        <w:t>.</w:t>
      </w:r>
    </w:p>
    <w:p w:rsidR="00286E1D" w:rsidRPr="00286E1D" w:rsidRDefault="009E3125" w:rsidP="00DF2FB0">
      <w:pPr>
        <w:pStyle w:val="Akapitzlist"/>
        <w:numPr>
          <w:ilvl w:val="3"/>
          <w:numId w:val="10"/>
        </w:numPr>
        <w:tabs>
          <w:tab w:val="left" w:pos="851"/>
          <w:tab w:val="left" w:pos="1134"/>
        </w:tabs>
        <w:autoSpaceDE w:val="0"/>
        <w:autoSpaceDN w:val="0"/>
        <w:adjustRightInd w:val="0"/>
        <w:spacing w:line="360" w:lineRule="auto"/>
        <w:ind w:left="1134"/>
        <w:jc w:val="both"/>
        <w:rPr>
          <w:rFonts w:ascii="Arial" w:hAnsi="Arial" w:cs="Arial"/>
        </w:rPr>
      </w:pPr>
      <w:r>
        <w:rPr>
          <w:rFonts w:ascii="Arial" w:eastAsia="Calibri" w:hAnsi="Arial" w:cs="Arial"/>
          <w:lang w:eastAsia="en-US"/>
        </w:rPr>
        <w:t xml:space="preserve">Odbiór odpadów budowlanych i rozbiórkowych </w:t>
      </w:r>
      <w:r w:rsidR="00A47FCC" w:rsidRPr="008E1874">
        <w:rPr>
          <w:rFonts w:ascii="Arial" w:eastAsia="Calibri" w:hAnsi="Arial" w:cs="Arial"/>
          <w:lang w:eastAsia="en-US"/>
        </w:rPr>
        <w:t>pocho</w:t>
      </w:r>
      <w:r w:rsidR="00D55847" w:rsidRPr="008E1874">
        <w:rPr>
          <w:rFonts w:ascii="Arial" w:eastAsia="Calibri" w:hAnsi="Arial" w:cs="Arial"/>
          <w:lang w:eastAsia="en-US"/>
        </w:rPr>
        <w:t>dzących z gospodarstw domowych</w:t>
      </w:r>
      <w:r w:rsidR="00286E1D" w:rsidRPr="00286E1D">
        <w:rPr>
          <w:rFonts w:ascii="Arial" w:eastAsia="Calibri" w:hAnsi="Arial" w:cs="Arial"/>
          <w:lang w:eastAsia="en-US"/>
        </w:rPr>
        <w:t xml:space="preserve"> </w:t>
      </w:r>
      <w:r w:rsidR="00286E1D" w:rsidRPr="008E1874">
        <w:rPr>
          <w:rFonts w:ascii="Arial" w:eastAsia="Calibri" w:hAnsi="Arial" w:cs="Arial"/>
          <w:lang w:eastAsia="en-US"/>
        </w:rPr>
        <w:t>bezpośrednio od właścicieli nieruchomości</w:t>
      </w:r>
      <w:r w:rsidR="00286E1D">
        <w:rPr>
          <w:rFonts w:ascii="Arial" w:eastAsia="Calibri" w:hAnsi="Arial" w:cs="Arial"/>
          <w:lang w:eastAsia="en-US"/>
        </w:rPr>
        <w:t xml:space="preserve"> jednorodzinnych i wielorodzinnych</w:t>
      </w:r>
      <w:r>
        <w:rPr>
          <w:rFonts w:ascii="Arial" w:eastAsia="Calibri" w:hAnsi="Arial" w:cs="Arial"/>
          <w:lang w:eastAsia="en-US"/>
        </w:rPr>
        <w:t xml:space="preserve"> realizowany </w:t>
      </w:r>
      <w:r>
        <w:rPr>
          <w:rFonts w:ascii="Arial" w:eastAsia="Calibri" w:hAnsi="Arial" w:cs="Arial"/>
          <w:lang w:eastAsia="en-US"/>
        </w:rPr>
        <w:lastRenderedPageBreak/>
        <w:t>jest</w:t>
      </w:r>
      <w:r w:rsidR="00D55847" w:rsidRPr="008E1874">
        <w:rPr>
          <w:rFonts w:ascii="Arial" w:eastAsia="Calibri" w:hAnsi="Arial" w:cs="Arial"/>
          <w:lang w:eastAsia="en-US"/>
        </w:rPr>
        <w:t xml:space="preserve"> </w:t>
      </w:r>
      <w:r w:rsidR="00A31797">
        <w:rPr>
          <w:rFonts w:ascii="Arial" w:eastAsia="Calibri" w:hAnsi="Arial" w:cs="Arial"/>
          <w:lang w:eastAsia="en-US"/>
        </w:rPr>
        <w:t>w workach typu BIG-BAG</w:t>
      </w:r>
      <w:r w:rsidR="00A47FCC" w:rsidRPr="008E1874">
        <w:rPr>
          <w:rFonts w:ascii="Arial" w:eastAsia="Calibri" w:hAnsi="Arial" w:cs="Arial"/>
          <w:lang w:eastAsia="en-US"/>
        </w:rPr>
        <w:t xml:space="preserve"> o minimalnej pojemności 1 m</w:t>
      </w:r>
      <w:r w:rsidR="00A47FCC" w:rsidRPr="008E1874">
        <w:rPr>
          <w:rFonts w:ascii="Arial" w:eastAsia="Calibri" w:hAnsi="Arial" w:cs="Arial"/>
          <w:vertAlign w:val="superscript"/>
          <w:lang w:eastAsia="en-US"/>
        </w:rPr>
        <w:t>3</w:t>
      </w:r>
      <w:r w:rsidR="00A47FCC" w:rsidRPr="008E1874">
        <w:rPr>
          <w:rFonts w:ascii="Arial" w:eastAsia="Calibri" w:hAnsi="Arial" w:cs="Arial"/>
          <w:lang w:eastAsia="en-US"/>
        </w:rPr>
        <w:t xml:space="preserve"> </w:t>
      </w:r>
      <w:r w:rsidR="00286E1D">
        <w:rPr>
          <w:rFonts w:ascii="Arial" w:eastAsia="Calibri" w:hAnsi="Arial" w:cs="Arial"/>
          <w:lang w:eastAsia="en-US"/>
        </w:rPr>
        <w:t>w ilości nie przekraczającej 4m</w:t>
      </w:r>
      <w:r w:rsidR="00286E1D">
        <w:rPr>
          <w:rFonts w:ascii="Arial" w:eastAsia="Calibri" w:hAnsi="Arial" w:cs="Arial"/>
          <w:vertAlign w:val="superscript"/>
          <w:lang w:eastAsia="en-US"/>
        </w:rPr>
        <w:t>3</w:t>
      </w:r>
      <w:r w:rsidR="00286E1D">
        <w:rPr>
          <w:rFonts w:ascii="Arial" w:eastAsia="Calibri" w:hAnsi="Arial" w:cs="Arial"/>
          <w:lang w:eastAsia="en-US"/>
        </w:rPr>
        <w:t xml:space="preserve"> w roku.</w:t>
      </w:r>
    </w:p>
    <w:p w:rsidR="00351F5C" w:rsidRPr="00351F5C" w:rsidRDefault="00286E1D" w:rsidP="00DF2FB0">
      <w:pPr>
        <w:pStyle w:val="Akapitzlist"/>
        <w:numPr>
          <w:ilvl w:val="3"/>
          <w:numId w:val="10"/>
        </w:numPr>
        <w:tabs>
          <w:tab w:val="left" w:pos="851"/>
          <w:tab w:val="left" w:pos="1134"/>
        </w:tabs>
        <w:autoSpaceDE w:val="0"/>
        <w:autoSpaceDN w:val="0"/>
        <w:adjustRightInd w:val="0"/>
        <w:spacing w:line="360" w:lineRule="auto"/>
        <w:ind w:left="1134"/>
        <w:jc w:val="both"/>
        <w:rPr>
          <w:rFonts w:ascii="Arial" w:hAnsi="Arial" w:cs="Arial"/>
        </w:rPr>
      </w:pPr>
      <w:r w:rsidRPr="006F1B74">
        <w:rPr>
          <w:rFonts w:ascii="Arial" w:eastAsia="Calibri" w:hAnsi="Arial" w:cs="Arial"/>
          <w:lang w:eastAsia="en-US"/>
        </w:rPr>
        <w:t>Realizacja odbioru następuje po upływie 14 dni od chwili udostępnienia worków</w:t>
      </w:r>
      <w:r w:rsidR="0052182C">
        <w:rPr>
          <w:rFonts w:ascii="Arial" w:eastAsia="Calibri" w:hAnsi="Arial" w:cs="Arial"/>
          <w:lang w:eastAsia="en-US"/>
        </w:rPr>
        <w:t>, jednakże nie później niż 16 dnia</w:t>
      </w:r>
      <w:r w:rsidRPr="006F1B74">
        <w:rPr>
          <w:rFonts w:ascii="Arial" w:eastAsia="Calibri" w:hAnsi="Arial" w:cs="Arial"/>
          <w:lang w:eastAsia="en-US"/>
        </w:rPr>
        <w:t xml:space="preserve"> lub</w:t>
      </w:r>
      <w:r w:rsidR="00731DDC" w:rsidRPr="006F1B74">
        <w:rPr>
          <w:rFonts w:ascii="Arial" w:eastAsia="Calibri" w:hAnsi="Arial" w:cs="Arial"/>
          <w:lang w:eastAsia="en-US"/>
        </w:rPr>
        <w:t xml:space="preserve"> po wcześniejszym</w:t>
      </w:r>
      <w:r w:rsidR="00351F5C">
        <w:rPr>
          <w:rFonts w:ascii="Arial" w:eastAsia="Calibri" w:hAnsi="Arial" w:cs="Arial"/>
          <w:lang w:eastAsia="en-US"/>
        </w:rPr>
        <w:t xml:space="preserve"> zgłoszeniu otrzymanym od Zamawiającego </w:t>
      </w:r>
      <w:r w:rsidR="00A47FCC" w:rsidRPr="006F1B74">
        <w:rPr>
          <w:rFonts w:ascii="Arial" w:eastAsia="Calibri" w:hAnsi="Arial" w:cs="Arial"/>
          <w:lang w:eastAsia="en-US"/>
        </w:rPr>
        <w:t>z</w:t>
      </w:r>
      <w:r w:rsidR="00763D16">
        <w:rPr>
          <w:rFonts w:ascii="Arial" w:eastAsia="Calibri" w:hAnsi="Arial" w:cs="Arial"/>
          <w:lang w:eastAsia="en-US"/>
        </w:rPr>
        <w:t> </w:t>
      </w:r>
      <w:r w:rsidR="00A47FCC" w:rsidRPr="006F1B74">
        <w:rPr>
          <w:rFonts w:ascii="Arial" w:eastAsia="Calibri" w:hAnsi="Arial" w:cs="Arial"/>
          <w:lang w:eastAsia="en-US"/>
        </w:rPr>
        <w:t xml:space="preserve">miejsc </w:t>
      </w:r>
      <w:r w:rsidR="00351F5C">
        <w:rPr>
          <w:rFonts w:ascii="Arial" w:eastAsia="Calibri" w:hAnsi="Arial" w:cs="Arial"/>
          <w:lang w:eastAsia="en-US"/>
        </w:rPr>
        <w:t xml:space="preserve">wskazanych </w:t>
      </w:r>
      <w:r w:rsidR="00A47FCC" w:rsidRPr="006F1B74">
        <w:rPr>
          <w:rFonts w:ascii="Arial" w:eastAsia="Calibri" w:hAnsi="Arial" w:cs="Arial"/>
          <w:lang w:eastAsia="en-US"/>
        </w:rPr>
        <w:t xml:space="preserve">przez </w:t>
      </w:r>
      <w:r w:rsidR="00351F5C">
        <w:rPr>
          <w:rFonts w:ascii="Arial" w:eastAsia="Calibri" w:hAnsi="Arial" w:cs="Arial"/>
          <w:lang w:eastAsia="en-US"/>
        </w:rPr>
        <w:t>właścicieli nieruchomości</w:t>
      </w:r>
      <w:r w:rsidR="00A31797" w:rsidRPr="006F1B74">
        <w:rPr>
          <w:rFonts w:ascii="Arial" w:eastAsia="Calibri" w:hAnsi="Arial" w:cs="Arial"/>
          <w:lang w:eastAsia="en-US"/>
        </w:rPr>
        <w:t xml:space="preserve">, które </w:t>
      </w:r>
      <w:r w:rsidR="00351F5C">
        <w:rPr>
          <w:rFonts w:ascii="Arial" w:eastAsia="Calibri" w:hAnsi="Arial" w:cs="Arial"/>
          <w:lang w:eastAsia="en-US"/>
        </w:rPr>
        <w:t xml:space="preserve">jednocześnie </w:t>
      </w:r>
      <w:r w:rsidR="00A31797" w:rsidRPr="006F1B74">
        <w:rPr>
          <w:rFonts w:ascii="Arial" w:eastAsia="Calibri" w:hAnsi="Arial" w:cs="Arial"/>
          <w:lang w:eastAsia="en-US"/>
        </w:rPr>
        <w:t>będą spełniały warunki określone w obowiązującym prawie miejscowym</w:t>
      </w:r>
      <w:r w:rsidR="00A47FCC" w:rsidRPr="006F1B74">
        <w:rPr>
          <w:rFonts w:ascii="Arial" w:eastAsia="Calibri" w:hAnsi="Arial" w:cs="Arial"/>
          <w:lang w:eastAsia="en-US"/>
        </w:rPr>
        <w:t>.</w:t>
      </w:r>
    </w:p>
    <w:p w:rsidR="00CE405A" w:rsidRPr="00CE405A" w:rsidRDefault="00A47FCC" w:rsidP="00DF2FB0">
      <w:pPr>
        <w:pStyle w:val="Akapitzlist"/>
        <w:numPr>
          <w:ilvl w:val="3"/>
          <w:numId w:val="10"/>
        </w:numPr>
        <w:tabs>
          <w:tab w:val="left" w:pos="851"/>
          <w:tab w:val="left" w:pos="1134"/>
        </w:tabs>
        <w:autoSpaceDE w:val="0"/>
        <w:autoSpaceDN w:val="0"/>
        <w:adjustRightInd w:val="0"/>
        <w:spacing w:line="360" w:lineRule="auto"/>
        <w:ind w:left="1134"/>
        <w:jc w:val="both"/>
        <w:rPr>
          <w:rFonts w:ascii="Arial" w:hAnsi="Arial" w:cs="Arial"/>
        </w:rPr>
      </w:pPr>
      <w:r w:rsidRPr="00351F5C">
        <w:rPr>
          <w:rFonts w:ascii="Arial" w:eastAsia="Calibri" w:hAnsi="Arial" w:cs="Arial"/>
          <w:lang w:eastAsia="en-US"/>
        </w:rPr>
        <w:t>Zamawiający określa zapotrzebowanie na worki</w:t>
      </w:r>
      <w:r w:rsidR="0017233B">
        <w:rPr>
          <w:rFonts w:ascii="Arial" w:eastAsia="Calibri" w:hAnsi="Arial" w:cs="Arial"/>
          <w:lang w:eastAsia="en-US"/>
        </w:rPr>
        <w:t>, o których mowa w pkt 6.6.3</w:t>
      </w:r>
      <w:r w:rsidR="00351F5C">
        <w:rPr>
          <w:rFonts w:ascii="Arial" w:eastAsia="Calibri" w:hAnsi="Arial" w:cs="Arial"/>
          <w:lang w:eastAsia="en-US"/>
        </w:rPr>
        <w:t xml:space="preserve">.1. </w:t>
      </w:r>
      <w:r w:rsidRPr="00351F5C">
        <w:rPr>
          <w:rFonts w:ascii="Arial" w:eastAsia="Calibri" w:hAnsi="Arial" w:cs="Arial"/>
          <w:lang w:eastAsia="en-US"/>
        </w:rPr>
        <w:t>w</w:t>
      </w:r>
      <w:r w:rsidR="00490843">
        <w:rPr>
          <w:rFonts w:ascii="Arial" w:eastAsia="Calibri" w:hAnsi="Arial" w:cs="Arial"/>
          <w:lang w:eastAsia="en-US"/>
        </w:rPr>
        <w:t> </w:t>
      </w:r>
      <w:r w:rsidRPr="00351F5C">
        <w:rPr>
          <w:rFonts w:ascii="Arial" w:eastAsia="Calibri" w:hAnsi="Arial" w:cs="Arial"/>
          <w:lang w:eastAsia="en-US"/>
        </w:rPr>
        <w:t xml:space="preserve">ilości </w:t>
      </w:r>
      <w:r w:rsidR="00D83FC9" w:rsidRPr="00351F5C">
        <w:rPr>
          <w:rFonts w:ascii="Arial" w:eastAsia="Calibri" w:hAnsi="Arial" w:cs="Arial"/>
          <w:lang w:eastAsia="en-US"/>
        </w:rPr>
        <w:t>600</w:t>
      </w:r>
      <w:r w:rsidR="00490843">
        <w:rPr>
          <w:rFonts w:ascii="Arial" w:eastAsia="Calibri" w:hAnsi="Arial" w:cs="Arial"/>
          <w:lang w:eastAsia="en-US"/>
        </w:rPr>
        <w:t> </w:t>
      </w:r>
      <w:r w:rsidR="00615520" w:rsidRPr="00351F5C">
        <w:rPr>
          <w:rFonts w:ascii="Arial" w:eastAsia="Calibri" w:hAnsi="Arial" w:cs="Arial"/>
          <w:lang w:eastAsia="en-US"/>
        </w:rPr>
        <w:t>sztuk</w:t>
      </w:r>
      <w:r w:rsidR="00D83FC9" w:rsidRPr="00351F5C">
        <w:rPr>
          <w:rFonts w:ascii="Arial" w:eastAsia="Calibri" w:hAnsi="Arial" w:cs="Arial"/>
          <w:lang w:eastAsia="en-US"/>
        </w:rPr>
        <w:t xml:space="preserve"> miesięcznie</w:t>
      </w:r>
      <w:r w:rsidR="00615520" w:rsidRPr="00351F5C">
        <w:rPr>
          <w:rFonts w:ascii="Arial" w:eastAsia="Calibri" w:hAnsi="Arial" w:cs="Arial"/>
          <w:lang w:eastAsia="en-US"/>
        </w:rPr>
        <w:t xml:space="preserve"> </w:t>
      </w:r>
      <w:r w:rsidR="00D83FC9" w:rsidRPr="00351F5C">
        <w:rPr>
          <w:rFonts w:ascii="Arial" w:eastAsia="Calibri" w:hAnsi="Arial" w:cs="Arial"/>
          <w:lang w:eastAsia="en-US"/>
        </w:rPr>
        <w:t xml:space="preserve">dla OBSZARU PÓŁNOC i </w:t>
      </w:r>
      <w:r w:rsidR="00F24D73" w:rsidRPr="00351F5C">
        <w:rPr>
          <w:rFonts w:ascii="Arial" w:eastAsia="Calibri" w:hAnsi="Arial" w:cs="Arial"/>
          <w:lang w:eastAsia="en-US"/>
        </w:rPr>
        <w:t>500</w:t>
      </w:r>
      <w:r w:rsidR="00D83FC9" w:rsidRPr="00351F5C">
        <w:rPr>
          <w:rFonts w:ascii="Arial" w:eastAsia="Calibri" w:hAnsi="Arial" w:cs="Arial"/>
          <w:lang w:eastAsia="en-US"/>
        </w:rPr>
        <w:t xml:space="preserve"> sztuk</w:t>
      </w:r>
      <w:r w:rsidR="00351F5C" w:rsidRPr="00351F5C">
        <w:rPr>
          <w:rFonts w:ascii="Arial" w:eastAsia="Calibri" w:hAnsi="Arial" w:cs="Arial"/>
          <w:lang w:eastAsia="en-US"/>
        </w:rPr>
        <w:t xml:space="preserve"> miesięcznie</w:t>
      </w:r>
      <w:r w:rsidR="00D83FC9" w:rsidRPr="00351F5C">
        <w:rPr>
          <w:rFonts w:ascii="Arial" w:eastAsia="Calibri" w:hAnsi="Arial" w:cs="Arial"/>
          <w:lang w:eastAsia="en-US"/>
        </w:rPr>
        <w:t xml:space="preserve"> dla OBSZARU POŁUDNIE</w:t>
      </w:r>
      <w:r w:rsidR="00351F5C">
        <w:rPr>
          <w:rFonts w:ascii="Arial" w:eastAsia="Calibri" w:hAnsi="Arial" w:cs="Arial"/>
          <w:lang w:eastAsia="en-US"/>
        </w:rPr>
        <w:t>. J</w:t>
      </w:r>
      <w:r w:rsidRPr="00351F5C">
        <w:rPr>
          <w:rFonts w:ascii="Arial" w:eastAsia="Calibri" w:hAnsi="Arial" w:cs="Arial"/>
          <w:lang w:eastAsia="en-US"/>
        </w:rPr>
        <w:t>ednocześnie zastrzega sobie prawo zwiększenia i</w:t>
      </w:r>
      <w:r w:rsidR="00615520" w:rsidRPr="00351F5C">
        <w:rPr>
          <w:rFonts w:ascii="Arial" w:eastAsia="Calibri" w:hAnsi="Arial" w:cs="Arial"/>
          <w:lang w:eastAsia="en-US"/>
        </w:rPr>
        <w:t>lości</w:t>
      </w:r>
      <w:r w:rsidR="00A31797" w:rsidRPr="00351F5C">
        <w:rPr>
          <w:rFonts w:ascii="Arial" w:eastAsia="Calibri" w:hAnsi="Arial" w:cs="Arial"/>
          <w:lang w:eastAsia="en-US"/>
        </w:rPr>
        <w:t xml:space="preserve"> worków w danym miesiącu, </w:t>
      </w:r>
      <w:r w:rsidRPr="00351F5C">
        <w:rPr>
          <w:rFonts w:ascii="Arial" w:eastAsia="Calibri" w:hAnsi="Arial" w:cs="Arial"/>
          <w:lang w:eastAsia="en-US"/>
        </w:rPr>
        <w:t>w przypadku nie wykorzystania całego zapotrzebowania we wcześniejszych okresach rozliczeniowych</w:t>
      </w:r>
      <w:r w:rsidR="00CE405A">
        <w:rPr>
          <w:rFonts w:ascii="Arial" w:eastAsia="Calibri" w:hAnsi="Arial" w:cs="Arial"/>
          <w:lang w:eastAsia="en-US"/>
        </w:rPr>
        <w:t>.</w:t>
      </w:r>
    </w:p>
    <w:p w:rsidR="00CE405A" w:rsidRPr="000D4BDB" w:rsidRDefault="001E4D01" w:rsidP="00DF2FB0">
      <w:pPr>
        <w:pStyle w:val="Akapitzlist"/>
        <w:numPr>
          <w:ilvl w:val="3"/>
          <w:numId w:val="10"/>
        </w:numPr>
        <w:tabs>
          <w:tab w:val="left" w:pos="851"/>
          <w:tab w:val="left" w:pos="1134"/>
        </w:tabs>
        <w:autoSpaceDE w:val="0"/>
        <w:autoSpaceDN w:val="0"/>
        <w:adjustRightInd w:val="0"/>
        <w:spacing w:line="360" w:lineRule="auto"/>
        <w:ind w:left="1134"/>
        <w:jc w:val="both"/>
        <w:rPr>
          <w:rFonts w:ascii="Arial" w:hAnsi="Arial" w:cs="Arial"/>
        </w:rPr>
      </w:pPr>
      <w:r w:rsidRPr="00CE405A">
        <w:rPr>
          <w:rFonts w:ascii="Arial" w:eastAsia="Calibri" w:hAnsi="Arial" w:cs="Arial"/>
          <w:lang w:eastAsia="en-US"/>
        </w:rPr>
        <w:t xml:space="preserve">Przypadki, w których </w:t>
      </w:r>
      <w:r w:rsidR="00CE405A">
        <w:rPr>
          <w:rFonts w:ascii="Arial" w:eastAsia="Calibri" w:hAnsi="Arial" w:cs="Arial"/>
          <w:lang w:eastAsia="en-US"/>
        </w:rPr>
        <w:t>Wykonawca stwierdza zgromadzenie</w:t>
      </w:r>
      <w:r w:rsidR="00A31797" w:rsidRPr="00CE405A">
        <w:rPr>
          <w:rFonts w:ascii="Arial" w:eastAsia="Calibri" w:hAnsi="Arial" w:cs="Arial"/>
          <w:lang w:eastAsia="en-US"/>
        </w:rPr>
        <w:t xml:space="preserve"> w workach BIG-BAG odpadów niezgodnych z ich przeznaczeniem</w:t>
      </w:r>
      <w:r w:rsidRPr="00CE405A">
        <w:rPr>
          <w:rFonts w:ascii="Arial" w:eastAsia="Calibri" w:hAnsi="Arial" w:cs="Arial"/>
          <w:lang w:eastAsia="en-US"/>
        </w:rPr>
        <w:t xml:space="preserve"> należy niezwłocznie zgłaszać Zamawiającemu</w:t>
      </w:r>
      <w:r w:rsidR="00CE405A">
        <w:rPr>
          <w:rFonts w:ascii="Arial" w:eastAsia="Calibri" w:hAnsi="Arial" w:cs="Arial"/>
          <w:lang w:eastAsia="en-US"/>
        </w:rPr>
        <w:t xml:space="preserve"> wraz z</w:t>
      </w:r>
      <w:r w:rsidR="00763D16">
        <w:rPr>
          <w:rFonts w:ascii="Arial" w:eastAsia="Calibri" w:hAnsi="Arial" w:cs="Arial"/>
          <w:lang w:eastAsia="en-US"/>
        </w:rPr>
        <w:t> </w:t>
      </w:r>
      <w:r w:rsidR="00CE405A">
        <w:rPr>
          <w:rFonts w:ascii="Arial" w:eastAsia="Calibri" w:hAnsi="Arial" w:cs="Arial"/>
          <w:lang w:eastAsia="en-US"/>
        </w:rPr>
        <w:t>dokumentacją w postaci zdjęć lub nagrania</w:t>
      </w:r>
      <w:r w:rsidR="00A47FCC" w:rsidRPr="00CE405A">
        <w:rPr>
          <w:rFonts w:ascii="Arial" w:eastAsia="Calibri" w:hAnsi="Arial" w:cs="Arial"/>
          <w:lang w:eastAsia="en-US"/>
        </w:rPr>
        <w:t>.</w:t>
      </w:r>
      <w:r w:rsidR="000D4BDB">
        <w:rPr>
          <w:rFonts w:ascii="Arial" w:eastAsia="Calibri" w:hAnsi="Arial" w:cs="Arial"/>
          <w:lang w:eastAsia="en-US"/>
        </w:rPr>
        <w:t xml:space="preserve"> Dodatkowo na worku/ach należy zamieścić informację w formacie A4 o nieprawidłowej zbiórce, której wzór określa załącznik nr 3 OPZ.</w:t>
      </w:r>
    </w:p>
    <w:p w:rsidR="006328A5" w:rsidRPr="006328A5" w:rsidRDefault="006328A5" w:rsidP="00DF2FB0">
      <w:pPr>
        <w:pStyle w:val="Akapitzlist"/>
        <w:numPr>
          <w:ilvl w:val="3"/>
          <w:numId w:val="10"/>
        </w:numPr>
        <w:tabs>
          <w:tab w:val="left" w:pos="851"/>
          <w:tab w:val="left" w:pos="1134"/>
        </w:tabs>
        <w:autoSpaceDE w:val="0"/>
        <w:autoSpaceDN w:val="0"/>
        <w:adjustRightInd w:val="0"/>
        <w:spacing w:line="360" w:lineRule="auto"/>
        <w:ind w:left="1134"/>
        <w:jc w:val="both"/>
        <w:rPr>
          <w:rFonts w:ascii="Arial" w:hAnsi="Arial" w:cs="Arial"/>
        </w:rPr>
      </w:pPr>
      <w:r w:rsidRPr="006328A5">
        <w:rPr>
          <w:rFonts w:ascii="Arial" w:eastAsia="Calibri" w:hAnsi="Arial" w:cs="Arial"/>
          <w:lang w:eastAsia="en-US"/>
        </w:rPr>
        <w:t>Odbiór worków BIG-BAG, w których stwierdzono zgromadzenie odpadów niezgodnych z ich przeznaczeniem, nastąpi po prawidłowym podziale odpadów przez posiadacza worków. Informację o możliwości ponownego podjazdu przekaże Zamawiający, a</w:t>
      </w:r>
      <w:r w:rsidR="00F7027A">
        <w:rPr>
          <w:rFonts w:ascii="Arial" w:eastAsia="Calibri" w:hAnsi="Arial" w:cs="Arial"/>
          <w:lang w:eastAsia="en-US"/>
        </w:rPr>
        <w:t> </w:t>
      </w:r>
      <w:r w:rsidRPr="006328A5">
        <w:rPr>
          <w:rFonts w:ascii="Arial" w:eastAsia="Calibri" w:hAnsi="Arial" w:cs="Arial"/>
          <w:lang w:eastAsia="en-US"/>
        </w:rPr>
        <w:t xml:space="preserve">Wykonawca zrealizuje odbiór podczas realizacji tej samej usługi w najbliższej okolicy. </w:t>
      </w:r>
    </w:p>
    <w:p w:rsidR="006328A5" w:rsidRPr="006328A5" w:rsidRDefault="00A47FCC" w:rsidP="00DF2FB0">
      <w:pPr>
        <w:pStyle w:val="Akapitzlist"/>
        <w:numPr>
          <w:ilvl w:val="3"/>
          <w:numId w:val="10"/>
        </w:numPr>
        <w:tabs>
          <w:tab w:val="left" w:pos="851"/>
          <w:tab w:val="left" w:pos="1134"/>
        </w:tabs>
        <w:autoSpaceDE w:val="0"/>
        <w:autoSpaceDN w:val="0"/>
        <w:adjustRightInd w:val="0"/>
        <w:spacing w:line="360" w:lineRule="auto"/>
        <w:ind w:left="1134"/>
        <w:jc w:val="both"/>
        <w:rPr>
          <w:rFonts w:ascii="Arial" w:hAnsi="Arial" w:cs="Arial"/>
        </w:rPr>
      </w:pPr>
      <w:r w:rsidRPr="006328A5">
        <w:rPr>
          <w:rFonts w:ascii="Arial" w:eastAsia="Calibri" w:hAnsi="Arial" w:cs="Arial"/>
          <w:lang w:eastAsia="en-US"/>
        </w:rPr>
        <w:t>Worki na odpady budowlane i rozbiórkowe</w:t>
      </w:r>
      <w:r w:rsidR="007742E5" w:rsidRPr="006328A5">
        <w:rPr>
          <w:rFonts w:ascii="Arial" w:eastAsia="Calibri" w:hAnsi="Arial" w:cs="Arial"/>
          <w:lang w:eastAsia="en-US"/>
        </w:rPr>
        <w:t xml:space="preserve"> </w:t>
      </w:r>
      <w:r w:rsidRPr="006328A5">
        <w:rPr>
          <w:rFonts w:ascii="Arial" w:eastAsia="Calibri" w:hAnsi="Arial" w:cs="Arial"/>
          <w:lang w:eastAsia="en-US"/>
        </w:rPr>
        <w:t>Wykonawca usługi udostępnia w</w:t>
      </w:r>
      <w:r w:rsidR="008837A6">
        <w:rPr>
          <w:rFonts w:ascii="Arial" w:eastAsia="Calibri" w:hAnsi="Arial" w:cs="Arial"/>
          <w:lang w:eastAsia="en-US"/>
        </w:rPr>
        <w:t> </w:t>
      </w:r>
      <w:r w:rsidRPr="006328A5">
        <w:rPr>
          <w:rFonts w:ascii="Arial" w:eastAsia="Calibri" w:hAnsi="Arial" w:cs="Arial"/>
          <w:lang w:eastAsia="en-US"/>
        </w:rPr>
        <w:t>lokalu zorganiz</w:t>
      </w:r>
      <w:r w:rsidR="006328A5">
        <w:rPr>
          <w:rFonts w:ascii="Arial" w:eastAsia="Calibri" w:hAnsi="Arial" w:cs="Arial"/>
          <w:lang w:eastAsia="en-US"/>
        </w:rPr>
        <w:t>owanym na terenie miasta Zabrze. Podczas wydania worków przekaże również materiały informacyjno-edukacyjne otrzymane od Zamawiającego</w:t>
      </w:r>
      <w:r w:rsidR="00F351B0">
        <w:rPr>
          <w:rFonts w:ascii="Arial" w:eastAsia="Calibri" w:hAnsi="Arial" w:cs="Arial"/>
          <w:lang w:eastAsia="en-US"/>
        </w:rPr>
        <w:t>.</w:t>
      </w:r>
    </w:p>
    <w:p w:rsidR="00605136" w:rsidRPr="006328A5" w:rsidRDefault="00D83FC9" w:rsidP="00DF2FB0">
      <w:pPr>
        <w:pStyle w:val="Akapitzlist"/>
        <w:numPr>
          <w:ilvl w:val="3"/>
          <w:numId w:val="10"/>
        </w:numPr>
        <w:tabs>
          <w:tab w:val="left" w:pos="851"/>
          <w:tab w:val="left" w:pos="1134"/>
        </w:tabs>
        <w:autoSpaceDE w:val="0"/>
        <w:autoSpaceDN w:val="0"/>
        <w:adjustRightInd w:val="0"/>
        <w:spacing w:line="360" w:lineRule="auto"/>
        <w:ind w:left="1134"/>
        <w:jc w:val="both"/>
        <w:rPr>
          <w:rFonts w:ascii="Arial" w:hAnsi="Arial" w:cs="Arial"/>
        </w:rPr>
      </w:pPr>
      <w:r w:rsidRPr="006328A5">
        <w:rPr>
          <w:rFonts w:ascii="Arial" w:eastAsia="Calibri" w:hAnsi="Arial" w:cs="Arial"/>
          <w:lang w:eastAsia="en-US"/>
        </w:rPr>
        <w:t>Udostępnienie worków BIG-BAG należy realizować</w:t>
      </w:r>
      <w:r w:rsidR="004136CB" w:rsidRPr="006328A5">
        <w:rPr>
          <w:rFonts w:ascii="Arial" w:eastAsia="Calibri" w:hAnsi="Arial" w:cs="Arial"/>
          <w:lang w:eastAsia="en-US"/>
        </w:rPr>
        <w:t xml:space="preserve"> codziennie od poniedziałku do piątku w</w:t>
      </w:r>
      <w:r w:rsidR="00763D16">
        <w:rPr>
          <w:rFonts w:ascii="Arial" w:eastAsia="Calibri" w:hAnsi="Arial" w:cs="Arial"/>
          <w:lang w:eastAsia="en-US"/>
        </w:rPr>
        <w:t> </w:t>
      </w:r>
      <w:r w:rsidR="004136CB" w:rsidRPr="006328A5">
        <w:rPr>
          <w:rFonts w:ascii="Arial" w:eastAsia="Calibri" w:hAnsi="Arial" w:cs="Arial"/>
          <w:lang w:eastAsia="en-US"/>
        </w:rPr>
        <w:t>godzinach od 10.00 do 18.00</w:t>
      </w:r>
      <w:r w:rsidR="00A47FCC" w:rsidRPr="006328A5">
        <w:rPr>
          <w:rFonts w:ascii="Arial" w:eastAsia="Calibri" w:hAnsi="Arial" w:cs="Arial"/>
          <w:lang w:eastAsia="en-US"/>
        </w:rPr>
        <w:t>. Zamawiający dopuszcza ś</w:t>
      </w:r>
      <w:r w:rsidR="00615520" w:rsidRPr="006328A5">
        <w:rPr>
          <w:rFonts w:ascii="Arial" w:eastAsia="Calibri" w:hAnsi="Arial" w:cs="Arial"/>
          <w:lang w:eastAsia="en-US"/>
        </w:rPr>
        <w:t>wiadcze</w:t>
      </w:r>
      <w:r w:rsidR="004136CB" w:rsidRPr="006328A5">
        <w:rPr>
          <w:rFonts w:ascii="Arial" w:eastAsia="Calibri" w:hAnsi="Arial" w:cs="Arial"/>
          <w:lang w:eastAsia="en-US"/>
        </w:rPr>
        <w:t xml:space="preserve">nie tej usługi również </w:t>
      </w:r>
      <w:r w:rsidR="00615520" w:rsidRPr="006328A5">
        <w:rPr>
          <w:rFonts w:ascii="Arial" w:eastAsia="Calibri" w:hAnsi="Arial" w:cs="Arial"/>
          <w:lang w:eastAsia="en-US"/>
        </w:rPr>
        <w:t>w</w:t>
      </w:r>
      <w:r w:rsidR="00763D16">
        <w:rPr>
          <w:rFonts w:ascii="Arial" w:eastAsia="Calibri" w:hAnsi="Arial" w:cs="Arial"/>
          <w:lang w:eastAsia="en-US"/>
        </w:rPr>
        <w:t> </w:t>
      </w:r>
      <w:r w:rsidR="00DA6FE3" w:rsidRPr="006328A5">
        <w:rPr>
          <w:rFonts w:ascii="Arial" w:eastAsia="Calibri" w:hAnsi="Arial" w:cs="Arial"/>
          <w:lang w:eastAsia="en-US"/>
        </w:rPr>
        <w:t>stacjonarnym</w:t>
      </w:r>
      <w:r w:rsidR="00615520" w:rsidRPr="006328A5">
        <w:rPr>
          <w:rFonts w:ascii="Arial" w:eastAsia="Calibri" w:hAnsi="Arial" w:cs="Arial"/>
          <w:lang w:eastAsia="en-US"/>
        </w:rPr>
        <w:t xml:space="preserve"> </w:t>
      </w:r>
      <w:r w:rsidR="00A47FCC" w:rsidRPr="006328A5">
        <w:rPr>
          <w:rFonts w:ascii="Arial" w:eastAsia="Calibri" w:hAnsi="Arial" w:cs="Arial"/>
          <w:lang w:eastAsia="en-US"/>
        </w:rPr>
        <w:t>PSZOK</w:t>
      </w:r>
      <w:r w:rsidR="00DA6FE3" w:rsidRPr="006328A5">
        <w:rPr>
          <w:rFonts w:ascii="Arial" w:eastAsia="Calibri" w:hAnsi="Arial" w:cs="Arial"/>
          <w:lang w:eastAsia="en-US"/>
        </w:rPr>
        <w:t>.</w:t>
      </w:r>
    </w:p>
    <w:p w:rsidR="00D6562F" w:rsidRPr="00D6562F" w:rsidRDefault="00A47FCC" w:rsidP="00DF2FB0">
      <w:pPr>
        <w:pStyle w:val="Akapitzlist"/>
        <w:numPr>
          <w:ilvl w:val="3"/>
          <w:numId w:val="10"/>
        </w:numPr>
        <w:tabs>
          <w:tab w:val="left" w:pos="851"/>
          <w:tab w:val="left" w:pos="1134"/>
        </w:tabs>
        <w:autoSpaceDE w:val="0"/>
        <w:autoSpaceDN w:val="0"/>
        <w:adjustRightInd w:val="0"/>
        <w:spacing w:line="360" w:lineRule="auto"/>
        <w:ind w:left="1134"/>
        <w:jc w:val="both"/>
        <w:rPr>
          <w:rFonts w:ascii="Arial" w:hAnsi="Arial" w:cs="Arial"/>
        </w:rPr>
      </w:pPr>
      <w:r w:rsidRPr="00605136">
        <w:rPr>
          <w:rFonts w:ascii="Arial" w:eastAsia="Calibri" w:hAnsi="Arial" w:cs="Arial"/>
          <w:lang w:eastAsia="en-US"/>
        </w:rPr>
        <w:t>Wydanie worka</w:t>
      </w:r>
      <w:r w:rsidR="007D23FE" w:rsidRPr="00605136">
        <w:rPr>
          <w:rFonts w:ascii="Arial" w:eastAsia="Calibri" w:hAnsi="Arial" w:cs="Arial"/>
          <w:lang w:eastAsia="en-US"/>
        </w:rPr>
        <w:t>/ów</w:t>
      </w:r>
      <w:r w:rsidRPr="00605136">
        <w:rPr>
          <w:rFonts w:ascii="Arial" w:eastAsia="Calibri" w:hAnsi="Arial" w:cs="Arial"/>
          <w:lang w:eastAsia="en-US"/>
        </w:rPr>
        <w:t xml:space="preserve"> winno być poprzedzone przyjęciem kompletnego wniosku</w:t>
      </w:r>
      <w:r w:rsidR="00605136">
        <w:rPr>
          <w:rFonts w:ascii="Arial" w:eastAsia="Calibri" w:hAnsi="Arial" w:cs="Arial"/>
          <w:lang w:eastAsia="en-US"/>
        </w:rPr>
        <w:t>,</w:t>
      </w:r>
      <w:r w:rsidR="00F24D73" w:rsidRPr="00605136">
        <w:rPr>
          <w:rFonts w:ascii="Arial" w:eastAsia="Calibri" w:hAnsi="Arial" w:cs="Arial"/>
          <w:lang w:eastAsia="en-US"/>
        </w:rPr>
        <w:t xml:space="preserve"> który stanowi załącznik nr </w:t>
      </w:r>
      <w:r w:rsidR="00B41923">
        <w:rPr>
          <w:rFonts w:ascii="Arial" w:eastAsia="Calibri" w:hAnsi="Arial" w:cs="Arial"/>
          <w:lang w:eastAsia="en-US"/>
        </w:rPr>
        <w:t>4</w:t>
      </w:r>
      <w:r w:rsidR="00B178F0">
        <w:rPr>
          <w:rFonts w:ascii="Arial" w:eastAsia="Calibri" w:hAnsi="Arial" w:cs="Arial"/>
          <w:lang w:eastAsia="en-US"/>
        </w:rPr>
        <w:t xml:space="preserve"> </w:t>
      </w:r>
      <w:r w:rsidR="00F24D73" w:rsidRPr="00605136">
        <w:rPr>
          <w:rFonts w:ascii="Arial" w:eastAsia="Calibri" w:hAnsi="Arial" w:cs="Arial"/>
          <w:lang w:eastAsia="en-US"/>
        </w:rPr>
        <w:t>OPZ wraz z dokumentem potwierdzającym ponoszenie opłaty z</w:t>
      </w:r>
      <w:r w:rsidR="008837A6">
        <w:rPr>
          <w:rFonts w:ascii="Arial" w:eastAsia="Calibri" w:hAnsi="Arial" w:cs="Arial"/>
          <w:lang w:eastAsia="en-US"/>
        </w:rPr>
        <w:t> </w:t>
      </w:r>
      <w:r w:rsidR="00F24D73" w:rsidRPr="00605136">
        <w:rPr>
          <w:rFonts w:ascii="Arial" w:eastAsia="Calibri" w:hAnsi="Arial" w:cs="Arial"/>
          <w:lang w:eastAsia="en-US"/>
        </w:rPr>
        <w:t>tytułu gospodarowania odpadami komunalnymi.</w:t>
      </w:r>
    </w:p>
    <w:p w:rsidR="00D6562F" w:rsidRPr="00D6562F" w:rsidRDefault="00A47FCC" w:rsidP="00DF2FB0">
      <w:pPr>
        <w:pStyle w:val="Akapitzlist"/>
        <w:numPr>
          <w:ilvl w:val="3"/>
          <w:numId w:val="10"/>
        </w:numPr>
        <w:tabs>
          <w:tab w:val="left" w:pos="851"/>
          <w:tab w:val="left" w:pos="1134"/>
        </w:tabs>
        <w:autoSpaceDE w:val="0"/>
        <w:autoSpaceDN w:val="0"/>
        <w:adjustRightInd w:val="0"/>
        <w:spacing w:line="360" w:lineRule="auto"/>
        <w:ind w:left="1134"/>
        <w:jc w:val="both"/>
        <w:rPr>
          <w:rFonts w:ascii="Arial" w:hAnsi="Arial" w:cs="Arial"/>
        </w:rPr>
      </w:pPr>
      <w:r w:rsidRPr="00D6562F">
        <w:rPr>
          <w:rFonts w:ascii="Arial" w:eastAsia="Calibri" w:hAnsi="Arial" w:cs="Arial"/>
          <w:lang w:eastAsia="en-US"/>
        </w:rPr>
        <w:t>Zgłoszenie o konieczności wcześniejszego odbioru worka z odpadami budowlanymi i</w:t>
      </w:r>
      <w:r w:rsidR="008837A6">
        <w:rPr>
          <w:rFonts w:ascii="Arial" w:eastAsia="Calibri" w:hAnsi="Arial" w:cs="Arial"/>
          <w:lang w:eastAsia="en-US"/>
        </w:rPr>
        <w:t> </w:t>
      </w:r>
      <w:r w:rsidRPr="00D6562F">
        <w:rPr>
          <w:rFonts w:ascii="Arial" w:eastAsia="Calibri" w:hAnsi="Arial" w:cs="Arial"/>
          <w:lang w:eastAsia="en-US"/>
        </w:rPr>
        <w:t xml:space="preserve">rozbiórkowymi przekazane do Wykonawcy bezpośrednio przez posiadacza worka lub Zamawiającego </w:t>
      </w:r>
      <w:r w:rsidR="00862158" w:rsidRPr="00D6562F">
        <w:rPr>
          <w:rFonts w:ascii="Arial" w:eastAsia="Calibri" w:hAnsi="Arial" w:cs="Arial"/>
          <w:lang w:eastAsia="en-US"/>
        </w:rPr>
        <w:t>po</w:t>
      </w:r>
      <w:r w:rsidRPr="00D6562F">
        <w:rPr>
          <w:rFonts w:ascii="Arial" w:eastAsia="Calibri" w:hAnsi="Arial" w:cs="Arial"/>
          <w:lang w:eastAsia="en-US"/>
        </w:rPr>
        <w:t>winno być zr</w:t>
      </w:r>
      <w:r w:rsidR="00A31527">
        <w:rPr>
          <w:rFonts w:ascii="Arial" w:eastAsia="Calibri" w:hAnsi="Arial" w:cs="Arial"/>
          <w:lang w:eastAsia="en-US"/>
        </w:rPr>
        <w:t>ealizowane maksymalnie w ciągu 5</w:t>
      </w:r>
      <w:r w:rsidRPr="00D6562F">
        <w:rPr>
          <w:rFonts w:ascii="Arial" w:eastAsia="Calibri" w:hAnsi="Arial" w:cs="Arial"/>
          <w:lang w:eastAsia="en-US"/>
        </w:rPr>
        <w:t xml:space="preserve"> dni roboczych od otrzymania informacji.</w:t>
      </w:r>
    </w:p>
    <w:p w:rsidR="00983C7D" w:rsidRPr="00D6562F" w:rsidRDefault="00983C7D" w:rsidP="00DF2FB0">
      <w:pPr>
        <w:pStyle w:val="Akapitzlist"/>
        <w:numPr>
          <w:ilvl w:val="3"/>
          <w:numId w:val="10"/>
        </w:numPr>
        <w:tabs>
          <w:tab w:val="left" w:pos="851"/>
          <w:tab w:val="left" w:pos="1134"/>
        </w:tabs>
        <w:autoSpaceDE w:val="0"/>
        <w:autoSpaceDN w:val="0"/>
        <w:adjustRightInd w:val="0"/>
        <w:spacing w:line="360" w:lineRule="auto"/>
        <w:ind w:left="1134"/>
        <w:jc w:val="both"/>
        <w:rPr>
          <w:rFonts w:ascii="Arial" w:hAnsi="Arial" w:cs="Arial"/>
        </w:rPr>
      </w:pPr>
      <w:r w:rsidRPr="00D6562F">
        <w:rPr>
          <w:rFonts w:ascii="Arial" w:eastAsia="Calibri" w:hAnsi="Arial" w:cs="Arial"/>
          <w:lang w:eastAsia="en-US"/>
        </w:rPr>
        <w:t>Worki BIG-BAG, które zostały udostępnione mieszkańcom i nie zostały zwrócone w</w:t>
      </w:r>
      <w:r w:rsidR="00783E55">
        <w:rPr>
          <w:rFonts w:ascii="Arial" w:eastAsia="Calibri" w:hAnsi="Arial" w:cs="Arial"/>
          <w:lang w:eastAsia="en-US"/>
        </w:rPr>
        <w:t> </w:t>
      </w:r>
      <w:r w:rsidR="00783E55" w:rsidRPr="000750D3">
        <w:rPr>
          <w:rFonts w:ascii="Arial" w:eastAsia="Calibri" w:hAnsi="Arial" w:cs="Arial"/>
          <w:lang w:eastAsia="en-US"/>
        </w:rPr>
        <w:t>takiej</w:t>
      </w:r>
      <w:r w:rsidRPr="000750D3">
        <w:rPr>
          <w:rFonts w:ascii="Arial" w:eastAsia="Calibri" w:hAnsi="Arial" w:cs="Arial"/>
          <w:lang w:eastAsia="en-US"/>
        </w:rPr>
        <w:t xml:space="preserve"> </w:t>
      </w:r>
      <w:r w:rsidRPr="00D6562F">
        <w:rPr>
          <w:rFonts w:ascii="Arial" w:eastAsia="Calibri" w:hAnsi="Arial" w:cs="Arial"/>
          <w:lang w:eastAsia="en-US"/>
        </w:rPr>
        <w:t>ilości jakiej zostały pobrane, Wykonawca odzyskuje własnym staraniem. Zamawiający nie ponosi odpowiedzialności za przywłaszczenie worków.</w:t>
      </w:r>
    </w:p>
    <w:p w:rsidR="00B538E7" w:rsidRPr="008E1874" w:rsidRDefault="00455DDE" w:rsidP="00DF2FB0">
      <w:pPr>
        <w:pStyle w:val="Akapitzlist"/>
        <w:numPr>
          <w:ilvl w:val="1"/>
          <w:numId w:val="10"/>
        </w:numPr>
        <w:autoSpaceDE w:val="0"/>
        <w:autoSpaceDN w:val="0"/>
        <w:adjustRightInd w:val="0"/>
        <w:spacing w:line="360" w:lineRule="auto"/>
        <w:ind w:left="426"/>
        <w:jc w:val="both"/>
        <w:rPr>
          <w:rFonts w:ascii="Arial" w:eastAsia="Calibri" w:hAnsi="Arial" w:cs="Arial"/>
          <w:b/>
          <w:lang w:eastAsia="en-US"/>
        </w:rPr>
      </w:pPr>
      <w:r>
        <w:rPr>
          <w:rFonts w:ascii="Arial" w:hAnsi="Arial" w:cs="Arial"/>
          <w:b/>
        </w:rPr>
        <w:t>Mobilny/stacjonarny p</w:t>
      </w:r>
      <w:r w:rsidR="00192667">
        <w:rPr>
          <w:rFonts w:ascii="Arial" w:hAnsi="Arial" w:cs="Arial"/>
          <w:b/>
        </w:rPr>
        <w:t>unkt</w:t>
      </w:r>
      <w:r>
        <w:rPr>
          <w:rFonts w:ascii="Arial" w:hAnsi="Arial" w:cs="Arial"/>
          <w:b/>
        </w:rPr>
        <w:t xml:space="preserve"> selektywnego zbierania odpadów k</w:t>
      </w:r>
      <w:r w:rsidR="00CD50ED" w:rsidRPr="008E1874">
        <w:rPr>
          <w:rFonts w:ascii="Arial" w:hAnsi="Arial" w:cs="Arial"/>
          <w:b/>
        </w:rPr>
        <w:t>omunalnych (PSZOK)</w:t>
      </w:r>
    </w:p>
    <w:p w:rsidR="0012765A" w:rsidRDefault="00743A05"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7874D0">
        <w:rPr>
          <w:rFonts w:ascii="Arial" w:eastAsia="Calibri" w:hAnsi="Arial" w:cs="Arial"/>
          <w:lang w:eastAsia="en-US"/>
        </w:rPr>
        <w:t xml:space="preserve">W ramach zawartej umowy Wykonawca jest zobowiązany do </w:t>
      </w:r>
      <w:r w:rsidR="00266153" w:rsidRPr="007874D0">
        <w:rPr>
          <w:rFonts w:ascii="Arial" w:eastAsia="Calibri" w:hAnsi="Arial" w:cs="Arial"/>
          <w:lang w:eastAsia="en-US"/>
        </w:rPr>
        <w:t>zapewnienia mieszkańcom miasta Zabrze dostępu do PSZOK. Poprzez zapewnienie dostępu</w:t>
      </w:r>
      <w:r w:rsidR="007874D0" w:rsidRPr="007874D0">
        <w:rPr>
          <w:rFonts w:ascii="Arial" w:eastAsia="Calibri" w:hAnsi="Arial" w:cs="Arial"/>
          <w:lang w:eastAsia="en-US"/>
        </w:rPr>
        <w:t xml:space="preserve"> rozumie się </w:t>
      </w:r>
      <w:r w:rsidR="00F351B0">
        <w:rPr>
          <w:rFonts w:ascii="Arial" w:eastAsia="Calibri" w:hAnsi="Arial" w:cs="Arial"/>
          <w:lang w:eastAsia="en-US"/>
        </w:rPr>
        <w:t xml:space="preserve">również </w:t>
      </w:r>
      <w:r w:rsidR="007874D0" w:rsidRPr="007874D0">
        <w:rPr>
          <w:rFonts w:ascii="Arial" w:eastAsia="Calibri" w:hAnsi="Arial" w:cs="Arial"/>
          <w:lang w:eastAsia="en-US"/>
        </w:rPr>
        <w:t>prowadzenie mobilnego PSZOK w ramach danego obszaru, na którym realizowana jest usługa</w:t>
      </w:r>
      <w:r w:rsidR="0012765A">
        <w:rPr>
          <w:rFonts w:ascii="Arial" w:eastAsia="Calibri" w:hAnsi="Arial" w:cs="Arial"/>
          <w:lang w:eastAsia="en-US"/>
        </w:rPr>
        <w:t xml:space="preserve"> do czasu utworzenia stacjonarnego punktu selektywnej zbiórki odpadów komunalnych</w:t>
      </w:r>
      <w:r w:rsidR="007874D0" w:rsidRPr="007874D0">
        <w:rPr>
          <w:rFonts w:ascii="Arial" w:eastAsia="Calibri" w:hAnsi="Arial" w:cs="Arial"/>
          <w:lang w:eastAsia="en-US"/>
        </w:rPr>
        <w:t>.</w:t>
      </w:r>
    </w:p>
    <w:p w:rsidR="004D0917" w:rsidRDefault="0012765A"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Pr>
          <w:rFonts w:ascii="Arial" w:eastAsia="Calibri" w:hAnsi="Arial" w:cs="Arial"/>
          <w:lang w:eastAsia="en-US"/>
        </w:rPr>
        <w:lastRenderedPageBreak/>
        <w:t xml:space="preserve">Organizacja stacjonarnego PSZOK powinna spełniać warunki określone w art. 3 ust. 2 pkt 6) ustawy z dnia </w:t>
      </w:r>
      <w:r w:rsidR="004D0917">
        <w:rPr>
          <w:rFonts w:ascii="Arial" w:eastAsia="Calibri" w:hAnsi="Arial" w:cs="Arial"/>
          <w:lang w:eastAsia="en-US"/>
        </w:rPr>
        <w:t>13 września 1996r. o utrzymaniu czystości i porządku w</w:t>
      </w:r>
      <w:r w:rsidR="005A2880">
        <w:rPr>
          <w:rFonts w:ascii="Arial" w:eastAsia="Calibri" w:hAnsi="Arial" w:cs="Arial"/>
          <w:lang w:eastAsia="en-US"/>
        </w:rPr>
        <w:t> </w:t>
      </w:r>
      <w:r w:rsidR="004D0917">
        <w:rPr>
          <w:rFonts w:ascii="Arial" w:eastAsia="Calibri" w:hAnsi="Arial" w:cs="Arial"/>
          <w:lang w:eastAsia="en-US"/>
        </w:rPr>
        <w:t>gminach (Dz.U..2016.250).</w:t>
      </w:r>
      <w:r>
        <w:rPr>
          <w:rFonts w:ascii="Arial" w:eastAsia="Calibri" w:hAnsi="Arial" w:cs="Arial"/>
          <w:lang w:eastAsia="en-US"/>
        </w:rPr>
        <w:t xml:space="preserve"> </w:t>
      </w:r>
      <w:r w:rsidR="004D0917">
        <w:rPr>
          <w:rFonts w:ascii="Arial" w:eastAsia="Calibri" w:hAnsi="Arial" w:cs="Arial"/>
          <w:lang w:eastAsia="en-US"/>
        </w:rPr>
        <w:t>Utworzenie stacjonarnego PSZOK musi nastąpić w ciągu 6 miesięcy od rozpoczęcia realizacji zamówienia.</w:t>
      </w:r>
    </w:p>
    <w:p w:rsidR="00743A05" w:rsidRPr="007874D0" w:rsidRDefault="007874D0"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7874D0">
        <w:rPr>
          <w:rFonts w:ascii="Arial" w:eastAsia="Calibri" w:hAnsi="Arial" w:cs="Arial"/>
          <w:lang w:eastAsia="en-US"/>
        </w:rPr>
        <w:t xml:space="preserve">Zamawiający dopuszcza możliwość utworzenia jednego </w:t>
      </w:r>
      <w:r w:rsidR="00F25244">
        <w:rPr>
          <w:rFonts w:ascii="Arial" w:eastAsia="Calibri" w:hAnsi="Arial" w:cs="Arial"/>
          <w:lang w:eastAsia="en-US"/>
        </w:rPr>
        <w:t xml:space="preserve">stacjonarnego </w:t>
      </w:r>
      <w:r w:rsidRPr="007874D0">
        <w:rPr>
          <w:rFonts w:ascii="Arial" w:eastAsia="Calibri" w:hAnsi="Arial" w:cs="Arial"/>
          <w:lang w:eastAsia="en-US"/>
        </w:rPr>
        <w:t>PSZOK przez dwóch Wykonawców</w:t>
      </w:r>
      <w:r w:rsidR="00743A05" w:rsidRPr="007874D0">
        <w:rPr>
          <w:rFonts w:ascii="Arial" w:eastAsia="Calibri" w:hAnsi="Arial" w:cs="Arial"/>
          <w:lang w:eastAsia="en-US"/>
        </w:rPr>
        <w:t xml:space="preserve"> w ramach podanej oferty cenowej</w:t>
      </w:r>
      <w:r w:rsidRPr="007874D0">
        <w:rPr>
          <w:rFonts w:ascii="Arial" w:eastAsia="Calibri" w:hAnsi="Arial" w:cs="Arial"/>
          <w:lang w:eastAsia="en-US"/>
        </w:rPr>
        <w:t xml:space="preserve"> dla każdej części zamówienia</w:t>
      </w:r>
      <w:r w:rsidR="004D0917">
        <w:rPr>
          <w:rFonts w:ascii="Arial" w:eastAsia="Calibri" w:hAnsi="Arial" w:cs="Arial"/>
          <w:lang w:eastAsia="en-US"/>
        </w:rPr>
        <w:t>, a także przez inny podmiot w ramach podwykonawstwa.</w:t>
      </w:r>
    </w:p>
    <w:p w:rsidR="00DF1702" w:rsidRPr="007874D0" w:rsidRDefault="00743A05"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b/>
          <w:lang w:eastAsia="en-US"/>
        </w:rPr>
      </w:pPr>
      <w:r w:rsidRPr="007874D0">
        <w:rPr>
          <w:rFonts w:ascii="Arial" w:hAnsi="Arial" w:cs="Arial"/>
        </w:rPr>
        <w:t xml:space="preserve">Do PSZOK </w:t>
      </w:r>
      <w:r w:rsidR="0012765A" w:rsidRPr="007874D0">
        <w:rPr>
          <w:rFonts w:ascii="Arial" w:hAnsi="Arial" w:cs="Arial"/>
        </w:rPr>
        <w:t>właściciele, zarządcy lub inne podmioty władające nieruchomością, a</w:t>
      </w:r>
      <w:r w:rsidR="005A2880">
        <w:rPr>
          <w:rFonts w:ascii="Arial" w:hAnsi="Arial" w:cs="Arial"/>
        </w:rPr>
        <w:t> </w:t>
      </w:r>
      <w:r w:rsidR="0012765A" w:rsidRPr="007874D0">
        <w:rPr>
          <w:rFonts w:ascii="Arial" w:hAnsi="Arial" w:cs="Arial"/>
        </w:rPr>
        <w:t xml:space="preserve">także mieszkańcy mogą dostarczyć </w:t>
      </w:r>
      <w:r w:rsidR="0012765A">
        <w:rPr>
          <w:rFonts w:ascii="Arial" w:hAnsi="Arial" w:cs="Arial"/>
        </w:rPr>
        <w:t>odpady</w:t>
      </w:r>
      <w:r w:rsidRPr="007874D0">
        <w:rPr>
          <w:rFonts w:ascii="Arial" w:hAnsi="Arial" w:cs="Arial"/>
        </w:rPr>
        <w:t xml:space="preserve">, które nie są odbierane bezpośrednio od właścicieli nieruchomości lub zostały udostępnione </w:t>
      </w:r>
      <w:r w:rsidR="00F33688" w:rsidRPr="007874D0">
        <w:rPr>
          <w:rFonts w:ascii="Arial" w:hAnsi="Arial" w:cs="Arial"/>
        </w:rPr>
        <w:t>w sposób niezgodny z obowiązującym prawem miejscowym</w:t>
      </w:r>
      <w:r w:rsidRPr="007874D0">
        <w:rPr>
          <w:rFonts w:ascii="Arial" w:hAnsi="Arial" w:cs="Arial"/>
        </w:rPr>
        <w:t xml:space="preserve">. </w:t>
      </w:r>
    </w:p>
    <w:p w:rsidR="004D0917" w:rsidRPr="004D0917" w:rsidRDefault="00DF1702" w:rsidP="004D0917">
      <w:pPr>
        <w:pStyle w:val="Akapitzlist"/>
        <w:numPr>
          <w:ilvl w:val="2"/>
          <w:numId w:val="10"/>
        </w:numPr>
        <w:autoSpaceDE w:val="0"/>
        <w:autoSpaceDN w:val="0"/>
        <w:adjustRightInd w:val="0"/>
        <w:spacing w:line="360" w:lineRule="auto"/>
        <w:ind w:left="993" w:hanging="567"/>
        <w:jc w:val="both"/>
        <w:rPr>
          <w:rFonts w:ascii="Arial" w:eastAsia="Calibri" w:hAnsi="Arial" w:cs="Arial"/>
          <w:b/>
          <w:lang w:eastAsia="en-US"/>
        </w:rPr>
      </w:pPr>
      <w:r w:rsidRPr="00B0065D">
        <w:rPr>
          <w:rFonts w:ascii="Arial" w:hAnsi="Arial" w:cs="Arial"/>
        </w:rPr>
        <w:t xml:space="preserve">Mobilny </w:t>
      </w:r>
      <w:r w:rsidR="004C0BB1" w:rsidRPr="00B0065D">
        <w:rPr>
          <w:rFonts w:ascii="Arial" w:hAnsi="Arial" w:cs="Arial"/>
        </w:rPr>
        <w:t>PSZOK</w:t>
      </w:r>
      <w:r w:rsidR="00743A05" w:rsidRPr="00B0065D">
        <w:rPr>
          <w:rFonts w:ascii="Arial" w:hAnsi="Arial" w:cs="Arial"/>
        </w:rPr>
        <w:t xml:space="preserve"> winien </w:t>
      </w:r>
      <w:r w:rsidRPr="00B0065D">
        <w:rPr>
          <w:rFonts w:ascii="Arial" w:hAnsi="Arial" w:cs="Arial"/>
        </w:rPr>
        <w:t>funkcjonować</w:t>
      </w:r>
      <w:r w:rsidR="004C0BB1" w:rsidRPr="00B0065D">
        <w:rPr>
          <w:rFonts w:ascii="Arial" w:hAnsi="Arial" w:cs="Arial"/>
        </w:rPr>
        <w:t xml:space="preserve"> w odstępach dwutygodniowych</w:t>
      </w:r>
      <w:r w:rsidRPr="00B0065D">
        <w:rPr>
          <w:rFonts w:ascii="Arial" w:hAnsi="Arial" w:cs="Arial"/>
        </w:rPr>
        <w:t xml:space="preserve"> w każd</w:t>
      </w:r>
      <w:r w:rsidR="004C0BB1" w:rsidRPr="00B0065D">
        <w:rPr>
          <w:rFonts w:ascii="Arial" w:hAnsi="Arial" w:cs="Arial"/>
        </w:rPr>
        <w:t>ej z dzielnic przypisanych do OBSZARU PÓŁNOC i</w:t>
      </w:r>
      <w:r w:rsidR="007874D0" w:rsidRPr="00B0065D">
        <w:rPr>
          <w:rFonts w:ascii="Arial" w:hAnsi="Arial" w:cs="Arial"/>
        </w:rPr>
        <w:t>/lub</w:t>
      </w:r>
      <w:r w:rsidR="004C0BB1" w:rsidRPr="00B0065D">
        <w:rPr>
          <w:rFonts w:ascii="Arial" w:hAnsi="Arial" w:cs="Arial"/>
        </w:rPr>
        <w:t xml:space="preserve"> OBSZARU POŁUDNIE</w:t>
      </w:r>
      <w:r w:rsidR="00743A05" w:rsidRPr="00B0065D">
        <w:rPr>
          <w:rFonts w:ascii="Arial" w:hAnsi="Arial" w:cs="Arial"/>
        </w:rPr>
        <w:t xml:space="preserve"> </w:t>
      </w:r>
      <w:r w:rsidR="004C0BB1" w:rsidRPr="00B0065D">
        <w:rPr>
          <w:rFonts w:ascii="Arial" w:hAnsi="Arial" w:cs="Arial"/>
        </w:rPr>
        <w:t>między godziną 6.00, a</w:t>
      </w:r>
      <w:r w:rsidR="00763D16">
        <w:rPr>
          <w:rFonts w:ascii="Arial" w:hAnsi="Arial" w:cs="Arial"/>
        </w:rPr>
        <w:t> </w:t>
      </w:r>
      <w:r w:rsidR="004C0BB1" w:rsidRPr="00B0065D">
        <w:rPr>
          <w:rFonts w:ascii="Arial" w:hAnsi="Arial" w:cs="Arial"/>
        </w:rPr>
        <w:t>10.00 oraz między godziną 16.00, a</w:t>
      </w:r>
      <w:r w:rsidR="00743A05" w:rsidRPr="00B0065D">
        <w:rPr>
          <w:rFonts w:ascii="Arial" w:hAnsi="Arial" w:cs="Arial"/>
        </w:rPr>
        <w:t xml:space="preserve"> 20.00 w </w:t>
      </w:r>
      <w:r w:rsidR="00B0065D" w:rsidRPr="00B0065D">
        <w:rPr>
          <w:rFonts w:ascii="Arial" w:hAnsi="Arial" w:cs="Arial"/>
        </w:rPr>
        <w:t>lokalizacjach</w:t>
      </w:r>
      <w:r w:rsidR="00743A05" w:rsidRPr="00B0065D">
        <w:rPr>
          <w:rFonts w:ascii="Arial" w:hAnsi="Arial" w:cs="Arial"/>
        </w:rPr>
        <w:t xml:space="preserve"> wskazan</w:t>
      </w:r>
      <w:r w:rsidR="00B0065D" w:rsidRPr="00B0065D">
        <w:rPr>
          <w:rFonts w:ascii="Arial" w:hAnsi="Arial" w:cs="Arial"/>
        </w:rPr>
        <w:t>ych</w:t>
      </w:r>
      <w:r w:rsidR="00743A05" w:rsidRPr="00B0065D">
        <w:rPr>
          <w:rFonts w:ascii="Arial" w:hAnsi="Arial" w:cs="Arial"/>
        </w:rPr>
        <w:t xml:space="preserve"> przez Zamawiającego.</w:t>
      </w:r>
    </w:p>
    <w:p w:rsidR="004D0917" w:rsidRPr="004D0917" w:rsidRDefault="004D0917" w:rsidP="004D0917">
      <w:pPr>
        <w:pStyle w:val="Akapitzlist"/>
        <w:numPr>
          <w:ilvl w:val="2"/>
          <w:numId w:val="10"/>
        </w:numPr>
        <w:autoSpaceDE w:val="0"/>
        <w:autoSpaceDN w:val="0"/>
        <w:adjustRightInd w:val="0"/>
        <w:spacing w:line="360" w:lineRule="auto"/>
        <w:ind w:left="993" w:hanging="567"/>
        <w:jc w:val="both"/>
        <w:rPr>
          <w:rFonts w:ascii="Arial" w:eastAsia="Calibri" w:hAnsi="Arial" w:cs="Arial"/>
          <w:b/>
          <w:lang w:eastAsia="en-US"/>
        </w:rPr>
      </w:pPr>
      <w:r w:rsidRPr="004D0917">
        <w:rPr>
          <w:rFonts w:ascii="Arial" w:hAnsi="Arial" w:cs="Arial"/>
        </w:rPr>
        <w:t xml:space="preserve">W przypadku zanieczyszczenia </w:t>
      </w:r>
      <w:r>
        <w:rPr>
          <w:rFonts w:ascii="Arial" w:hAnsi="Arial" w:cs="Arial"/>
        </w:rPr>
        <w:t>którejkolwiek z lokalizacji między poszczególnymi terminami funkcjonowania mobilnego PSZOK Wykonawca na wezwanie Zamawiającego będzie zobowiązany do niezwłocznego usunięcia nagromadzonych odpadów. Termin realizacji nie może być dłuższy niż 2 dni.</w:t>
      </w:r>
      <w:r w:rsidRPr="004D0917">
        <w:rPr>
          <w:rFonts w:ascii="Arial" w:hAnsi="Arial" w:cs="Arial"/>
        </w:rPr>
        <w:t xml:space="preserve"> </w:t>
      </w:r>
    </w:p>
    <w:p w:rsidR="00743A05" w:rsidRPr="0094064A" w:rsidRDefault="0094064A"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94064A">
        <w:rPr>
          <w:rFonts w:ascii="Arial" w:eastAsia="Calibri" w:hAnsi="Arial" w:cs="Arial"/>
          <w:lang w:eastAsia="en-US"/>
        </w:rPr>
        <w:t>L</w:t>
      </w:r>
      <w:r w:rsidR="00F33688" w:rsidRPr="0094064A">
        <w:rPr>
          <w:rFonts w:ascii="Arial" w:eastAsia="Calibri" w:hAnsi="Arial" w:cs="Arial"/>
          <w:lang w:eastAsia="en-US"/>
        </w:rPr>
        <w:t>okaliz</w:t>
      </w:r>
      <w:r w:rsidR="004D0917">
        <w:rPr>
          <w:rFonts w:ascii="Arial" w:eastAsia="Calibri" w:hAnsi="Arial" w:cs="Arial"/>
          <w:lang w:eastAsia="en-US"/>
        </w:rPr>
        <w:t>acje, o których mowa w pkt 6.7.5</w:t>
      </w:r>
      <w:r w:rsidR="00F33688" w:rsidRPr="0094064A">
        <w:rPr>
          <w:rFonts w:ascii="Arial" w:eastAsia="Calibri" w:hAnsi="Arial" w:cs="Arial"/>
          <w:lang w:eastAsia="en-US"/>
        </w:rPr>
        <w:t>. zostaną podane po rozstrzygniętej procedurze przetargowej.</w:t>
      </w:r>
      <w:r w:rsidRPr="0094064A">
        <w:rPr>
          <w:rFonts w:ascii="Arial" w:eastAsia="Calibri" w:hAnsi="Arial" w:cs="Arial"/>
          <w:lang w:eastAsia="en-US"/>
        </w:rPr>
        <w:t xml:space="preserve"> Dla dzielnic do 10 tyś. mieszkańców zostanie wyznaczony 1 punkt zbiórki, natomiast dla pozostałych nie więcej niż 2 punkty.</w:t>
      </w:r>
      <w:r w:rsidR="00F21140" w:rsidRPr="00F21140">
        <w:rPr>
          <w:rFonts w:ascii="Arial" w:hAnsi="Arial" w:cs="Arial"/>
        </w:rPr>
        <w:t xml:space="preserve"> </w:t>
      </w:r>
      <w:r w:rsidR="00F21140" w:rsidRPr="008E1874">
        <w:rPr>
          <w:rFonts w:ascii="Arial" w:hAnsi="Arial" w:cs="Arial"/>
        </w:rPr>
        <w:t xml:space="preserve">Harmonogram dotyczący </w:t>
      </w:r>
      <w:r w:rsidR="00F21140">
        <w:rPr>
          <w:rFonts w:ascii="Arial" w:hAnsi="Arial" w:cs="Arial"/>
        </w:rPr>
        <w:t>funkcjonowania mobilnego PSZOK</w:t>
      </w:r>
      <w:r w:rsidR="00F21140" w:rsidRPr="008E1874">
        <w:rPr>
          <w:rFonts w:ascii="Arial" w:hAnsi="Arial" w:cs="Arial"/>
        </w:rPr>
        <w:t xml:space="preserve"> należy przedstawić Zamawiającemu najpóźniej </w:t>
      </w:r>
      <w:r w:rsidR="00F21140">
        <w:rPr>
          <w:rFonts w:ascii="Arial" w:hAnsi="Arial" w:cs="Arial"/>
        </w:rPr>
        <w:t>w</w:t>
      </w:r>
      <w:r w:rsidR="00F8147A">
        <w:rPr>
          <w:rFonts w:ascii="Arial" w:hAnsi="Arial" w:cs="Arial"/>
        </w:rPr>
        <w:t> </w:t>
      </w:r>
      <w:r w:rsidR="00F21140">
        <w:rPr>
          <w:rFonts w:ascii="Arial" w:hAnsi="Arial" w:cs="Arial"/>
        </w:rPr>
        <w:t>dniu</w:t>
      </w:r>
      <w:r w:rsidR="00F21140" w:rsidRPr="008E1874">
        <w:rPr>
          <w:rFonts w:ascii="Arial" w:hAnsi="Arial" w:cs="Arial"/>
        </w:rPr>
        <w:t xml:space="preserve"> rozpoczęcia realizacji usługi.</w:t>
      </w:r>
    </w:p>
    <w:p w:rsidR="006520FA" w:rsidRPr="00E52D0D" w:rsidRDefault="00E52D0D"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b/>
          <w:lang w:eastAsia="en-US"/>
        </w:rPr>
      </w:pPr>
      <w:r w:rsidRPr="00E52D0D">
        <w:rPr>
          <w:rFonts w:ascii="Arial" w:eastAsia="Calibri" w:hAnsi="Arial" w:cs="Arial"/>
          <w:lang w:eastAsia="en-US"/>
        </w:rPr>
        <w:t>Funkcjonowanie mobilnego lub organizacja, u</w:t>
      </w:r>
      <w:r w:rsidR="006520FA" w:rsidRPr="00E52D0D">
        <w:rPr>
          <w:rFonts w:ascii="Arial" w:eastAsia="Calibri" w:hAnsi="Arial" w:cs="Arial"/>
          <w:lang w:eastAsia="en-US"/>
        </w:rPr>
        <w:t xml:space="preserve">trzymanie i obsługa </w:t>
      </w:r>
      <w:r w:rsidRPr="00E52D0D">
        <w:rPr>
          <w:rFonts w:ascii="Arial" w:eastAsia="Calibri" w:hAnsi="Arial" w:cs="Arial"/>
          <w:lang w:eastAsia="en-US"/>
        </w:rPr>
        <w:t>stacjonarnego PSZOK</w:t>
      </w:r>
      <w:r w:rsidR="006520FA" w:rsidRPr="00E52D0D">
        <w:rPr>
          <w:rFonts w:ascii="Arial" w:eastAsia="Calibri" w:hAnsi="Arial" w:cs="Arial"/>
          <w:color w:val="00B050"/>
          <w:lang w:eastAsia="en-US"/>
        </w:rPr>
        <w:t xml:space="preserve"> </w:t>
      </w:r>
      <w:r w:rsidR="00D55847" w:rsidRPr="00E52D0D">
        <w:rPr>
          <w:rFonts w:ascii="Arial" w:eastAsia="Calibri" w:hAnsi="Arial" w:cs="Arial"/>
          <w:lang w:eastAsia="en-US"/>
        </w:rPr>
        <w:t xml:space="preserve">wraz </w:t>
      </w:r>
      <w:r w:rsidR="006520FA" w:rsidRPr="00E52D0D">
        <w:rPr>
          <w:rFonts w:ascii="Arial" w:eastAsia="Calibri" w:hAnsi="Arial" w:cs="Arial"/>
          <w:lang w:eastAsia="en-US"/>
        </w:rPr>
        <w:t>z</w:t>
      </w:r>
      <w:r w:rsidR="00F8147A">
        <w:rPr>
          <w:rFonts w:ascii="Arial" w:eastAsia="Calibri" w:hAnsi="Arial" w:cs="Arial"/>
          <w:lang w:eastAsia="en-US"/>
        </w:rPr>
        <w:t> </w:t>
      </w:r>
      <w:r w:rsidR="006520FA" w:rsidRPr="00E52D0D">
        <w:rPr>
          <w:rFonts w:ascii="Arial" w:eastAsia="Calibri" w:hAnsi="Arial" w:cs="Arial"/>
          <w:lang w:eastAsia="en-US"/>
        </w:rPr>
        <w:t>obsadą personalną umożliwiającą jego nieprzerwane funkcjonowanie w trakcie całego okresu trwani</w:t>
      </w:r>
      <w:r w:rsidR="00D55847" w:rsidRPr="00E52D0D">
        <w:rPr>
          <w:rFonts w:ascii="Arial" w:eastAsia="Calibri" w:hAnsi="Arial" w:cs="Arial"/>
          <w:lang w:eastAsia="en-US"/>
        </w:rPr>
        <w:t xml:space="preserve">a zamówienia leży po stronie </w:t>
      </w:r>
      <w:r w:rsidR="006520FA" w:rsidRPr="00E52D0D">
        <w:rPr>
          <w:rFonts w:ascii="Arial" w:eastAsia="Calibri" w:hAnsi="Arial" w:cs="Arial"/>
          <w:lang w:eastAsia="en-US"/>
        </w:rPr>
        <w:t>Wykonawcy usługi.</w:t>
      </w:r>
    </w:p>
    <w:p w:rsidR="004D0917" w:rsidRPr="004D0917" w:rsidRDefault="00CD50ED" w:rsidP="004D0917">
      <w:pPr>
        <w:pStyle w:val="Akapitzlist"/>
        <w:numPr>
          <w:ilvl w:val="2"/>
          <w:numId w:val="10"/>
        </w:numPr>
        <w:autoSpaceDE w:val="0"/>
        <w:autoSpaceDN w:val="0"/>
        <w:adjustRightInd w:val="0"/>
        <w:spacing w:line="360" w:lineRule="auto"/>
        <w:ind w:left="993" w:hanging="567"/>
        <w:jc w:val="both"/>
        <w:rPr>
          <w:rFonts w:ascii="Arial" w:eastAsia="Calibri" w:hAnsi="Arial" w:cs="Arial"/>
          <w:b/>
          <w:lang w:eastAsia="en-US"/>
        </w:rPr>
      </w:pPr>
      <w:r w:rsidRPr="00E52D0D">
        <w:rPr>
          <w:rFonts w:ascii="Arial" w:eastAsia="Calibri" w:hAnsi="Arial" w:cs="Arial"/>
          <w:lang w:eastAsia="en-US"/>
        </w:rPr>
        <w:t>Lokalizacja stacjonarnego PSZOK musi zapewnić łatwy i bezpieczny dojazd dla każdego mieszkańca niezależnie od panujących warunków atmosferycznych. Ponadto musi być położony na terenie  utwardzonym, skanalizowanym, ogrodzonym i oświet</w:t>
      </w:r>
      <w:r w:rsidR="003860C6" w:rsidRPr="00E52D0D">
        <w:rPr>
          <w:rFonts w:ascii="Arial" w:eastAsia="Calibri" w:hAnsi="Arial" w:cs="Arial"/>
          <w:lang w:eastAsia="en-US"/>
        </w:rPr>
        <w:t>lonym oraz dozorowanym przez 24 godziny</w:t>
      </w:r>
      <w:r w:rsidRPr="00E52D0D">
        <w:rPr>
          <w:rFonts w:ascii="Arial" w:eastAsia="Calibri" w:hAnsi="Arial" w:cs="Arial"/>
          <w:lang w:eastAsia="en-US"/>
        </w:rPr>
        <w:t xml:space="preserve">. </w:t>
      </w:r>
    </w:p>
    <w:p w:rsidR="00B538E7" w:rsidRPr="004D0917" w:rsidRDefault="00CD50ED" w:rsidP="004D0917">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b/>
          <w:lang w:eastAsia="en-US"/>
        </w:rPr>
      </w:pPr>
      <w:r w:rsidRPr="004D0917">
        <w:rPr>
          <w:rFonts w:ascii="Arial" w:eastAsia="Calibri" w:hAnsi="Arial" w:cs="Arial"/>
          <w:lang w:eastAsia="en-US"/>
        </w:rPr>
        <w:t xml:space="preserve">Niezbędnym wyposażeniem </w:t>
      </w:r>
      <w:r w:rsidR="00EF6C82">
        <w:rPr>
          <w:rFonts w:ascii="Arial" w:eastAsia="Calibri" w:hAnsi="Arial" w:cs="Arial"/>
          <w:lang w:eastAsia="en-US"/>
        </w:rPr>
        <w:t xml:space="preserve">stacjonarnego </w:t>
      </w:r>
      <w:r w:rsidRPr="004D0917">
        <w:rPr>
          <w:rFonts w:ascii="Arial" w:eastAsia="Calibri" w:hAnsi="Arial" w:cs="Arial"/>
          <w:lang w:eastAsia="en-US"/>
        </w:rPr>
        <w:t>punktu będzie w szczególności waga samochodowa z ważnym świadectwem zgodności Głównego Urzędu Miar, kontenery do gromadzenia poszczególnych frakcji odpadów komunalnych, całodobowy monitoring obiektu oraz wykwalifikowana obsługa.</w:t>
      </w:r>
    </w:p>
    <w:p w:rsidR="00AE2BE8" w:rsidRPr="00E52D0D" w:rsidRDefault="00EF6C82" w:rsidP="00EF6C82">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b/>
          <w:lang w:eastAsia="en-US"/>
        </w:rPr>
      </w:pPr>
      <w:r>
        <w:rPr>
          <w:rFonts w:ascii="Arial" w:eastAsia="Calibri" w:hAnsi="Arial" w:cs="Arial"/>
          <w:lang w:eastAsia="en-US"/>
        </w:rPr>
        <w:t xml:space="preserve">Stacjonarny PSZOK </w:t>
      </w:r>
      <w:r w:rsidR="00AE2BE8" w:rsidRPr="00E52D0D">
        <w:rPr>
          <w:rFonts w:ascii="Arial" w:eastAsia="Calibri" w:hAnsi="Arial" w:cs="Arial"/>
          <w:lang w:eastAsia="en-US"/>
        </w:rPr>
        <w:t>powinien być czynny w dni robocze od poniedziałku do piątku w</w:t>
      </w:r>
      <w:r w:rsidR="00763D16">
        <w:rPr>
          <w:rFonts w:ascii="Arial" w:eastAsia="Calibri" w:hAnsi="Arial" w:cs="Arial"/>
          <w:lang w:eastAsia="en-US"/>
        </w:rPr>
        <w:t> </w:t>
      </w:r>
      <w:r w:rsidR="00AE2BE8" w:rsidRPr="00E52D0D">
        <w:rPr>
          <w:rFonts w:ascii="Arial" w:eastAsia="Calibri" w:hAnsi="Arial" w:cs="Arial"/>
          <w:lang w:eastAsia="en-US"/>
        </w:rPr>
        <w:t>godzinach od 8:00 do 20:00 oraz w każdą sobotę w godzinach od 8:00 do 13:00.</w:t>
      </w:r>
      <w:r>
        <w:rPr>
          <w:rFonts w:ascii="Arial" w:eastAsia="Calibri" w:hAnsi="Arial" w:cs="Arial"/>
          <w:lang w:eastAsia="en-US"/>
        </w:rPr>
        <w:t xml:space="preserve"> Podczas przyjęcia odpadów Wykonawca przekaże również materiały informacyjno-edukacyjne otrzymane od Zamawiającego.</w:t>
      </w:r>
    </w:p>
    <w:p w:rsidR="00A042C1" w:rsidRPr="00E52D0D" w:rsidRDefault="00EF6C82"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b/>
          <w:lang w:eastAsia="en-US"/>
        </w:rPr>
      </w:pPr>
      <w:r>
        <w:rPr>
          <w:rFonts w:ascii="Arial" w:eastAsia="Calibri" w:hAnsi="Arial" w:cs="Arial"/>
          <w:lang w:eastAsia="en-US"/>
        </w:rPr>
        <w:lastRenderedPageBreak/>
        <w:t>W</w:t>
      </w:r>
      <w:r w:rsidR="00376167" w:rsidRPr="00E52D0D">
        <w:rPr>
          <w:rFonts w:ascii="Arial" w:eastAsia="Calibri" w:hAnsi="Arial" w:cs="Arial"/>
          <w:lang w:eastAsia="en-US"/>
        </w:rPr>
        <w:t xml:space="preserve"> PSZOK </w:t>
      </w:r>
      <w:r w:rsidR="00DB47D6" w:rsidRPr="00E52D0D">
        <w:rPr>
          <w:rFonts w:ascii="Arial" w:eastAsia="Calibri" w:hAnsi="Arial" w:cs="Arial"/>
          <w:lang w:eastAsia="en-US"/>
        </w:rPr>
        <w:t xml:space="preserve">oraz na stronie internetowej Wykonawcy usługi </w:t>
      </w:r>
      <w:r w:rsidR="00376167" w:rsidRPr="00E52D0D">
        <w:rPr>
          <w:rFonts w:ascii="Arial" w:eastAsia="Calibri" w:hAnsi="Arial" w:cs="Arial"/>
          <w:lang w:eastAsia="en-US"/>
        </w:rPr>
        <w:t xml:space="preserve">należy zamieścić regulamin </w:t>
      </w:r>
      <w:r w:rsidR="00DB47D6" w:rsidRPr="00E52D0D">
        <w:rPr>
          <w:rFonts w:ascii="Arial" w:eastAsia="Calibri" w:hAnsi="Arial" w:cs="Arial"/>
          <w:lang w:eastAsia="en-US"/>
        </w:rPr>
        <w:t xml:space="preserve">funkcjonowania tego punktu. </w:t>
      </w:r>
      <w:r w:rsidR="00AE2BE8" w:rsidRPr="00E52D0D">
        <w:rPr>
          <w:rFonts w:ascii="Arial" w:eastAsia="Calibri" w:hAnsi="Arial" w:cs="Arial"/>
          <w:lang w:eastAsia="en-US"/>
        </w:rPr>
        <w:t>R</w:t>
      </w:r>
      <w:r w:rsidR="00A042C1" w:rsidRPr="00E52D0D">
        <w:rPr>
          <w:rFonts w:ascii="Arial" w:eastAsia="Calibri" w:hAnsi="Arial" w:cs="Arial"/>
          <w:lang w:eastAsia="en-US"/>
        </w:rPr>
        <w:t xml:space="preserve">egulamin PSZOK </w:t>
      </w:r>
      <w:r w:rsidR="00AE2BE8" w:rsidRPr="00E52D0D">
        <w:rPr>
          <w:rFonts w:ascii="Arial" w:eastAsia="Calibri" w:hAnsi="Arial" w:cs="Arial"/>
          <w:lang w:eastAsia="en-US"/>
        </w:rPr>
        <w:t xml:space="preserve">stanowi załącznik nr </w:t>
      </w:r>
      <w:r w:rsidR="00B41923" w:rsidRPr="00E52D0D">
        <w:rPr>
          <w:rFonts w:ascii="Arial" w:eastAsia="Calibri" w:hAnsi="Arial" w:cs="Arial"/>
          <w:lang w:eastAsia="en-US"/>
        </w:rPr>
        <w:t>5</w:t>
      </w:r>
      <w:r w:rsidR="00AE2BE8" w:rsidRPr="00E52D0D">
        <w:rPr>
          <w:rFonts w:ascii="Arial" w:eastAsia="Calibri" w:hAnsi="Arial" w:cs="Arial"/>
          <w:lang w:eastAsia="en-US"/>
        </w:rPr>
        <w:t xml:space="preserve"> </w:t>
      </w:r>
      <w:r w:rsidR="00A042C1" w:rsidRPr="00E52D0D">
        <w:rPr>
          <w:rFonts w:ascii="Arial" w:eastAsia="Calibri" w:hAnsi="Arial" w:cs="Arial"/>
          <w:lang w:eastAsia="en-US"/>
        </w:rPr>
        <w:t xml:space="preserve">OPZ. </w:t>
      </w:r>
    </w:p>
    <w:p w:rsidR="006520FA" w:rsidRPr="009875E6" w:rsidRDefault="00CD50ED" w:rsidP="00DF2FB0">
      <w:pPr>
        <w:pStyle w:val="Akapitzlist"/>
        <w:numPr>
          <w:ilvl w:val="2"/>
          <w:numId w:val="10"/>
        </w:numPr>
        <w:tabs>
          <w:tab w:val="left" w:pos="993"/>
          <w:tab w:val="left" w:pos="1134"/>
        </w:tabs>
        <w:autoSpaceDE w:val="0"/>
        <w:autoSpaceDN w:val="0"/>
        <w:adjustRightInd w:val="0"/>
        <w:spacing w:line="360" w:lineRule="auto"/>
        <w:ind w:left="993" w:hanging="567"/>
        <w:jc w:val="both"/>
        <w:rPr>
          <w:rFonts w:ascii="Arial" w:eastAsia="Calibri" w:hAnsi="Arial" w:cs="Arial"/>
          <w:b/>
          <w:lang w:eastAsia="en-US"/>
        </w:rPr>
      </w:pPr>
      <w:r w:rsidRPr="009875E6">
        <w:rPr>
          <w:rFonts w:ascii="Arial" w:eastAsia="Calibri" w:hAnsi="Arial" w:cs="Arial"/>
          <w:lang w:eastAsia="en-US"/>
        </w:rPr>
        <w:t xml:space="preserve">Rodzaje odpadów komunalnych odbieranych w </w:t>
      </w:r>
      <w:r w:rsidR="00E52D0D" w:rsidRPr="009875E6">
        <w:rPr>
          <w:rFonts w:ascii="Arial" w:eastAsia="Calibri" w:hAnsi="Arial" w:cs="Arial"/>
          <w:lang w:eastAsia="en-US"/>
        </w:rPr>
        <w:t>mobilnym/</w:t>
      </w:r>
      <w:r w:rsidRPr="009875E6">
        <w:rPr>
          <w:rFonts w:ascii="Arial" w:eastAsia="Calibri" w:hAnsi="Arial" w:cs="Arial"/>
          <w:lang w:eastAsia="en-US"/>
        </w:rPr>
        <w:t xml:space="preserve">stacjonarnym PSZOK zostały wymienione w tabeli </w:t>
      </w:r>
      <w:r w:rsidR="00B538E7" w:rsidRPr="009875E6">
        <w:rPr>
          <w:rFonts w:ascii="Arial" w:eastAsia="Calibri" w:hAnsi="Arial" w:cs="Arial"/>
          <w:lang w:eastAsia="en-US"/>
        </w:rPr>
        <w:t xml:space="preserve">pkt </w:t>
      </w:r>
      <w:r w:rsidR="003860C6" w:rsidRPr="009875E6">
        <w:rPr>
          <w:rFonts w:ascii="Arial" w:eastAsia="Calibri" w:hAnsi="Arial" w:cs="Arial"/>
          <w:lang w:eastAsia="en-US"/>
        </w:rPr>
        <w:t>3.4 OPZ.</w:t>
      </w:r>
      <w:r w:rsidR="00B538E7" w:rsidRPr="009875E6">
        <w:rPr>
          <w:rFonts w:ascii="Arial" w:eastAsia="Calibri" w:hAnsi="Arial" w:cs="Arial"/>
          <w:lang w:eastAsia="en-US"/>
        </w:rPr>
        <w:t xml:space="preserve"> Wyłączeniu podlegają niesegregowane (zmieszane) odpady komunalne o kodzie 20 03.01. </w:t>
      </w:r>
    </w:p>
    <w:p w:rsidR="00444705" w:rsidRPr="008E1874" w:rsidRDefault="00444705" w:rsidP="00DF2FB0">
      <w:pPr>
        <w:pStyle w:val="Akapitzlist"/>
        <w:numPr>
          <w:ilvl w:val="1"/>
          <w:numId w:val="10"/>
        </w:numPr>
        <w:spacing w:line="360" w:lineRule="auto"/>
        <w:ind w:left="426"/>
        <w:jc w:val="both"/>
        <w:rPr>
          <w:rFonts w:ascii="Arial" w:hAnsi="Arial" w:cs="Arial"/>
        </w:rPr>
      </w:pPr>
      <w:r w:rsidRPr="008E1874">
        <w:rPr>
          <w:rFonts w:ascii="Arial" w:hAnsi="Arial" w:cs="Arial"/>
          <w:b/>
        </w:rPr>
        <w:t xml:space="preserve">Organizacja, obsługa i utrzymanie „gniazd segregacyjnych” </w:t>
      </w:r>
    </w:p>
    <w:p w:rsidR="00625C31" w:rsidRPr="008E1874" w:rsidRDefault="00444705"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Wykonawca zobowiązany jest do utworzenia</w:t>
      </w:r>
      <w:r w:rsidR="00AE2843">
        <w:rPr>
          <w:rFonts w:ascii="Arial" w:eastAsia="Calibri" w:hAnsi="Arial" w:cs="Arial"/>
          <w:lang w:eastAsia="en-US"/>
        </w:rPr>
        <w:t xml:space="preserve"> ogólnodostępnych punktów zbiórki</w:t>
      </w:r>
      <w:r w:rsidR="00AE2843" w:rsidRPr="00AE2843">
        <w:rPr>
          <w:rFonts w:ascii="Arial" w:eastAsia="Calibri" w:hAnsi="Arial" w:cs="Arial"/>
          <w:lang w:eastAsia="en-US"/>
        </w:rPr>
        <w:t xml:space="preserve"> </w:t>
      </w:r>
      <w:r w:rsidR="00AE2843" w:rsidRPr="008E1874">
        <w:rPr>
          <w:rFonts w:ascii="Arial" w:eastAsia="Calibri" w:hAnsi="Arial" w:cs="Arial"/>
          <w:lang w:eastAsia="en-US"/>
        </w:rPr>
        <w:t>tzw. „gniazd segregacyjnych”</w:t>
      </w:r>
      <w:r w:rsidR="00AE2843">
        <w:rPr>
          <w:rFonts w:ascii="Arial" w:eastAsia="Calibri" w:hAnsi="Arial" w:cs="Arial"/>
          <w:lang w:eastAsia="en-US"/>
        </w:rPr>
        <w:t>. Dla</w:t>
      </w:r>
      <w:r w:rsidR="00F25244">
        <w:rPr>
          <w:rFonts w:ascii="Arial" w:eastAsia="Calibri" w:hAnsi="Arial" w:cs="Arial"/>
          <w:lang w:eastAsia="en-US"/>
        </w:rPr>
        <w:t xml:space="preserve"> OBSZARU PÓŁNOC przewiduje się 12</w:t>
      </w:r>
      <w:r w:rsidRPr="008E1874">
        <w:rPr>
          <w:rFonts w:ascii="Arial" w:eastAsia="Calibri" w:hAnsi="Arial" w:cs="Arial"/>
          <w:lang w:eastAsia="en-US"/>
        </w:rPr>
        <w:t xml:space="preserve"> </w:t>
      </w:r>
      <w:r w:rsidR="00AE2843">
        <w:rPr>
          <w:rFonts w:ascii="Arial" w:eastAsia="Calibri" w:hAnsi="Arial" w:cs="Arial"/>
          <w:lang w:eastAsia="en-US"/>
        </w:rPr>
        <w:t>lokalizacji, natom</w:t>
      </w:r>
      <w:r w:rsidR="00F25244">
        <w:rPr>
          <w:rFonts w:ascii="Arial" w:eastAsia="Calibri" w:hAnsi="Arial" w:cs="Arial"/>
          <w:lang w:eastAsia="en-US"/>
        </w:rPr>
        <w:t>iast w</w:t>
      </w:r>
      <w:r w:rsidR="00763D16">
        <w:rPr>
          <w:rFonts w:ascii="Arial" w:eastAsia="Calibri" w:hAnsi="Arial" w:cs="Arial"/>
          <w:lang w:eastAsia="en-US"/>
        </w:rPr>
        <w:t> </w:t>
      </w:r>
      <w:r w:rsidR="00F25244">
        <w:rPr>
          <w:rFonts w:ascii="Arial" w:eastAsia="Calibri" w:hAnsi="Arial" w:cs="Arial"/>
          <w:lang w:eastAsia="en-US"/>
        </w:rPr>
        <w:t>OBSZARZE POŁUDNIE 8</w:t>
      </w:r>
      <w:r w:rsidRPr="008E1874">
        <w:rPr>
          <w:rFonts w:ascii="Arial" w:eastAsia="Calibri" w:hAnsi="Arial" w:cs="Arial"/>
          <w:lang w:eastAsia="en-US"/>
        </w:rPr>
        <w:t xml:space="preserve"> </w:t>
      </w:r>
      <w:r w:rsidR="000750D3">
        <w:rPr>
          <w:rFonts w:ascii="Arial" w:eastAsia="Calibri" w:hAnsi="Arial" w:cs="Arial"/>
          <w:lang w:eastAsia="en-US"/>
        </w:rPr>
        <w:t>lokalizacji</w:t>
      </w:r>
      <w:r w:rsidR="00AE2843">
        <w:rPr>
          <w:rFonts w:ascii="Arial" w:eastAsia="Calibri" w:hAnsi="Arial" w:cs="Arial"/>
          <w:lang w:eastAsia="en-US"/>
        </w:rPr>
        <w:t>. Każde z „gniazd segregacyjnych” musi składać się</w:t>
      </w:r>
      <w:r w:rsidRPr="008E1874">
        <w:rPr>
          <w:rFonts w:ascii="Arial" w:eastAsia="Calibri" w:hAnsi="Arial" w:cs="Arial"/>
          <w:lang w:eastAsia="en-US"/>
        </w:rPr>
        <w:t xml:space="preserve"> </w:t>
      </w:r>
      <w:r w:rsidR="00AE2843">
        <w:rPr>
          <w:rFonts w:ascii="Arial" w:eastAsia="Calibri" w:hAnsi="Arial" w:cs="Arial"/>
          <w:lang w:eastAsia="en-US"/>
        </w:rPr>
        <w:t>z</w:t>
      </w:r>
      <w:r w:rsidR="00763D16">
        <w:rPr>
          <w:rFonts w:ascii="Arial" w:eastAsia="Calibri" w:hAnsi="Arial" w:cs="Arial"/>
          <w:lang w:eastAsia="en-US"/>
        </w:rPr>
        <w:t> </w:t>
      </w:r>
      <w:r w:rsidRPr="008E1874">
        <w:rPr>
          <w:rFonts w:ascii="Arial" w:eastAsia="Calibri" w:hAnsi="Arial" w:cs="Arial"/>
          <w:lang w:eastAsia="en-US"/>
        </w:rPr>
        <w:t>minimum dwóch pojemników przeznaczonych do zbiórki tworzyw sztucznych wraz z</w:t>
      </w:r>
      <w:r w:rsidR="00763D16">
        <w:rPr>
          <w:rFonts w:ascii="Arial" w:eastAsia="Calibri" w:hAnsi="Arial" w:cs="Arial"/>
          <w:lang w:eastAsia="en-US"/>
        </w:rPr>
        <w:t> </w:t>
      </w:r>
      <w:r w:rsidRPr="008E1874">
        <w:rPr>
          <w:rFonts w:ascii="Arial" w:eastAsia="Calibri" w:hAnsi="Arial" w:cs="Arial"/>
          <w:lang w:eastAsia="en-US"/>
        </w:rPr>
        <w:t xml:space="preserve">metalem i opakowaniami wielomateriałowymi oraz po minimum jednym pojemniku przeznaczonym do zbiórki szkła i papieru. </w:t>
      </w:r>
    </w:p>
    <w:p w:rsidR="00AE2843" w:rsidRDefault="00444705"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Zamawiający wskaże lokalizacje tych punktów po</w:t>
      </w:r>
      <w:r w:rsidR="000750D3">
        <w:rPr>
          <w:rFonts w:ascii="Arial" w:eastAsia="Calibri" w:hAnsi="Arial" w:cs="Arial"/>
          <w:lang w:eastAsia="en-US"/>
        </w:rPr>
        <w:t xml:space="preserve"> rozstrzygnięciu procedury</w:t>
      </w:r>
      <w:r w:rsidRPr="008E1874">
        <w:rPr>
          <w:rFonts w:ascii="Arial" w:eastAsia="Calibri" w:hAnsi="Arial" w:cs="Arial"/>
          <w:lang w:eastAsia="en-US"/>
        </w:rPr>
        <w:t xml:space="preserve"> przetargowej jednak nie później niż 7 dni przed rozpoczęciem realizacji przedmiotu zamówienia. Liczba ogólnodostępnych „gniazd segregacyjnych” w trakcie okresu zamówienia może</w:t>
      </w:r>
      <w:r w:rsidR="00AE2843">
        <w:rPr>
          <w:rFonts w:ascii="Arial" w:eastAsia="Calibri" w:hAnsi="Arial" w:cs="Arial"/>
          <w:lang w:eastAsia="en-US"/>
        </w:rPr>
        <w:t xml:space="preserve"> ulec zmianie w granicach +/- </w:t>
      </w:r>
      <w:r w:rsidR="00FA06BD">
        <w:rPr>
          <w:rFonts w:ascii="Arial" w:eastAsia="Calibri" w:hAnsi="Arial" w:cs="Arial"/>
          <w:lang w:eastAsia="en-US"/>
        </w:rPr>
        <w:t>5</w:t>
      </w:r>
      <w:r w:rsidR="00AE2843">
        <w:rPr>
          <w:rFonts w:ascii="Arial" w:eastAsia="Calibri" w:hAnsi="Arial" w:cs="Arial"/>
          <w:lang w:eastAsia="en-US"/>
        </w:rPr>
        <w:t>0</w:t>
      </w:r>
      <w:r w:rsidR="00FA06BD">
        <w:rPr>
          <w:rFonts w:ascii="Arial" w:eastAsia="Calibri" w:hAnsi="Arial" w:cs="Arial"/>
          <w:lang w:eastAsia="en-US"/>
        </w:rPr>
        <w:t xml:space="preserve">%. </w:t>
      </w:r>
    </w:p>
    <w:p w:rsidR="00444705" w:rsidRPr="008E1874" w:rsidRDefault="00444705"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 xml:space="preserve">Zamawiający zastrzega sobie możliwość zmiany ich lokalizacji </w:t>
      </w:r>
      <w:r w:rsidR="00AE2843">
        <w:rPr>
          <w:rFonts w:ascii="Arial" w:eastAsia="Calibri" w:hAnsi="Arial" w:cs="Arial"/>
          <w:lang w:eastAsia="en-US"/>
        </w:rPr>
        <w:t xml:space="preserve">oraz wyposażenia </w:t>
      </w:r>
      <w:r w:rsidRPr="008E1874">
        <w:rPr>
          <w:rFonts w:ascii="Arial" w:eastAsia="Calibri" w:hAnsi="Arial" w:cs="Arial"/>
          <w:lang w:eastAsia="en-US"/>
        </w:rPr>
        <w:t>w trakcie okresu zamówienia.</w:t>
      </w:r>
      <w:r w:rsidR="007C6135" w:rsidRPr="008E1874">
        <w:rPr>
          <w:rFonts w:ascii="Arial" w:eastAsia="Calibri" w:hAnsi="Arial" w:cs="Arial"/>
          <w:lang w:eastAsia="en-US"/>
        </w:rPr>
        <w:t xml:space="preserve"> Wykonawca jest zobowiązany do utworzenia „gniazda segregacyjnego” w</w:t>
      </w:r>
      <w:r w:rsidR="00763D16">
        <w:rPr>
          <w:rFonts w:ascii="Arial" w:eastAsia="Calibri" w:hAnsi="Arial" w:cs="Arial"/>
          <w:lang w:eastAsia="en-US"/>
        </w:rPr>
        <w:t> </w:t>
      </w:r>
      <w:r w:rsidR="007C6135" w:rsidRPr="008E1874">
        <w:rPr>
          <w:rFonts w:ascii="Arial" w:eastAsia="Calibri" w:hAnsi="Arial" w:cs="Arial"/>
          <w:lang w:eastAsia="en-US"/>
        </w:rPr>
        <w:t xml:space="preserve">nowej lokalizacji w ciągu </w:t>
      </w:r>
      <w:r w:rsidR="003860C6">
        <w:rPr>
          <w:rFonts w:ascii="Arial" w:eastAsia="Calibri" w:hAnsi="Arial" w:cs="Arial"/>
          <w:lang w:eastAsia="en-US"/>
        </w:rPr>
        <w:t>5</w:t>
      </w:r>
      <w:r w:rsidR="007C6135" w:rsidRPr="008E1874">
        <w:rPr>
          <w:rFonts w:ascii="Arial" w:eastAsia="Calibri" w:hAnsi="Arial" w:cs="Arial"/>
          <w:lang w:eastAsia="en-US"/>
        </w:rPr>
        <w:t xml:space="preserve"> dni</w:t>
      </w:r>
      <w:r w:rsidR="00772E04" w:rsidRPr="008E1874">
        <w:rPr>
          <w:rFonts w:ascii="Arial" w:eastAsia="Calibri" w:hAnsi="Arial" w:cs="Arial"/>
          <w:lang w:eastAsia="en-US"/>
        </w:rPr>
        <w:t xml:space="preserve"> roboczych</w:t>
      </w:r>
      <w:r w:rsidR="007C6135" w:rsidRPr="008E1874">
        <w:rPr>
          <w:rFonts w:ascii="Arial" w:eastAsia="Calibri" w:hAnsi="Arial" w:cs="Arial"/>
          <w:lang w:eastAsia="en-US"/>
        </w:rPr>
        <w:t xml:space="preserve"> od jej wyznaczenia.</w:t>
      </w:r>
    </w:p>
    <w:p w:rsidR="001C06A1" w:rsidRPr="008E1874" w:rsidRDefault="00444705"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Pojemniki stanowiące wyposażenie „gniazd segregacyjnych” muszą być odpowiednio oznakowane i dostosowane kolorystycznie do rodzaju zbieranych odpadów, zgodnie z</w:t>
      </w:r>
      <w:r w:rsidR="00004335">
        <w:rPr>
          <w:rFonts w:ascii="Arial" w:eastAsia="Calibri" w:hAnsi="Arial" w:cs="Arial"/>
          <w:lang w:eastAsia="en-US"/>
        </w:rPr>
        <w:t> </w:t>
      </w:r>
      <w:r w:rsidRPr="008E1874">
        <w:rPr>
          <w:rFonts w:ascii="Arial" w:eastAsia="Calibri" w:hAnsi="Arial" w:cs="Arial"/>
          <w:lang w:eastAsia="en-US"/>
        </w:rPr>
        <w:t xml:space="preserve">Regulaminem, a także zawierać </w:t>
      </w:r>
      <w:r w:rsidR="001C06A1" w:rsidRPr="008E1874">
        <w:rPr>
          <w:rFonts w:ascii="Arial" w:eastAsia="Calibri" w:hAnsi="Arial" w:cs="Arial"/>
          <w:lang w:eastAsia="en-US"/>
        </w:rPr>
        <w:t>instrukcję korzystania z pojemników opisaną w pkt</w:t>
      </w:r>
      <w:r w:rsidRPr="008E1874">
        <w:rPr>
          <w:rFonts w:ascii="Arial" w:eastAsia="Calibri" w:hAnsi="Arial" w:cs="Arial"/>
          <w:lang w:eastAsia="en-US"/>
        </w:rPr>
        <w:t xml:space="preserve"> </w:t>
      </w:r>
      <w:r w:rsidR="003860C6">
        <w:rPr>
          <w:rFonts w:ascii="Arial" w:eastAsia="Calibri" w:hAnsi="Arial" w:cs="Arial"/>
          <w:lang w:eastAsia="en-US"/>
        </w:rPr>
        <w:t>6.2.9. OPZ.</w:t>
      </w:r>
      <w:r w:rsidRPr="008E1874">
        <w:rPr>
          <w:rFonts w:ascii="Arial" w:eastAsia="Calibri" w:hAnsi="Arial" w:cs="Arial"/>
          <w:lang w:eastAsia="en-US"/>
        </w:rPr>
        <w:t xml:space="preserve"> </w:t>
      </w:r>
    </w:p>
    <w:p w:rsidR="007D4A1F" w:rsidRDefault="00444705"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Pojemność pojemników nie może być mniejsza niż 1,1 m</w:t>
      </w:r>
      <w:r w:rsidRPr="008E1874">
        <w:rPr>
          <w:rFonts w:ascii="Arial" w:eastAsia="Calibri" w:hAnsi="Arial" w:cs="Arial"/>
          <w:vertAlign w:val="superscript"/>
          <w:lang w:eastAsia="en-US"/>
        </w:rPr>
        <w:t>3</w:t>
      </w:r>
      <w:r w:rsidRPr="008E1874">
        <w:rPr>
          <w:rFonts w:ascii="Arial" w:eastAsia="Calibri" w:hAnsi="Arial" w:cs="Arial"/>
          <w:lang w:eastAsia="en-US"/>
        </w:rPr>
        <w:t>, a</w:t>
      </w:r>
      <w:r w:rsidR="001F2746">
        <w:rPr>
          <w:rFonts w:ascii="Arial" w:eastAsia="Calibri" w:hAnsi="Arial" w:cs="Arial"/>
          <w:lang w:eastAsia="en-US"/>
        </w:rPr>
        <w:t> </w:t>
      </w:r>
      <w:r w:rsidRPr="008E1874">
        <w:rPr>
          <w:rFonts w:ascii="Arial" w:eastAsia="Calibri" w:hAnsi="Arial" w:cs="Arial"/>
          <w:lang w:eastAsia="en-US"/>
        </w:rPr>
        <w:t>ich opróżnianie powinno odbywać się 1</w:t>
      </w:r>
      <w:r w:rsidR="001F2746">
        <w:rPr>
          <w:rFonts w:ascii="Arial" w:eastAsia="Calibri" w:hAnsi="Arial" w:cs="Arial"/>
          <w:lang w:eastAsia="en-US"/>
        </w:rPr>
        <w:t> </w:t>
      </w:r>
      <w:r w:rsidRPr="008E1874">
        <w:rPr>
          <w:rFonts w:ascii="Arial" w:eastAsia="Calibri" w:hAnsi="Arial" w:cs="Arial"/>
          <w:lang w:eastAsia="en-US"/>
        </w:rPr>
        <w:t>raz w</w:t>
      </w:r>
      <w:r w:rsidR="001F2746">
        <w:rPr>
          <w:rFonts w:ascii="Arial" w:eastAsia="Calibri" w:hAnsi="Arial" w:cs="Arial"/>
          <w:lang w:eastAsia="en-US"/>
        </w:rPr>
        <w:t> </w:t>
      </w:r>
      <w:r w:rsidRPr="008E1874">
        <w:rPr>
          <w:rFonts w:ascii="Arial" w:eastAsia="Calibri" w:hAnsi="Arial" w:cs="Arial"/>
          <w:lang w:eastAsia="en-US"/>
        </w:rPr>
        <w:t>tygodniu</w:t>
      </w:r>
      <w:r w:rsidR="003860C6">
        <w:rPr>
          <w:rFonts w:ascii="Arial" w:eastAsia="Calibri" w:hAnsi="Arial" w:cs="Arial"/>
          <w:lang w:eastAsia="en-US"/>
        </w:rPr>
        <w:t>.</w:t>
      </w:r>
      <w:r w:rsidR="007D4A1F">
        <w:rPr>
          <w:rFonts w:ascii="Arial" w:eastAsia="Calibri" w:hAnsi="Arial" w:cs="Arial"/>
          <w:lang w:eastAsia="en-US"/>
        </w:rPr>
        <w:t xml:space="preserve"> </w:t>
      </w:r>
      <w:r w:rsidR="003860C6">
        <w:rPr>
          <w:rFonts w:ascii="Arial" w:eastAsia="Calibri" w:hAnsi="Arial" w:cs="Arial"/>
          <w:lang w:eastAsia="en-US"/>
        </w:rPr>
        <w:t>Pojemniki</w:t>
      </w:r>
      <w:r w:rsidR="00A7640F">
        <w:rPr>
          <w:rFonts w:ascii="Arial" w:eastAsia="Calibri" w:hAnsi="Arial" w:cs="Arial"/>
          <w:lang w:eastAsia="en-US"/>
        </w:rPr>
        <w:t xml:space="preserve"> przeznaczone do zbiórki</w:t>
      </w:r>
      <w:r w:rsidR="007D4A1F">
        <w:rPr>
          <w:rFonts w:ascii="Arial" w:eastAsia="Calibri" w:hAnsi="Arial" w:cs="Arial"/>
          <w:lang w:eastAsia="en-US"/>
        </w:rPr>
        <w:t xml:space="preserve"> </w:t>
      </w:r>
      <w:r w:rsidR="00A7640F">
        <w:rPr>
          <w:rFonts w:ascii="Arial" w:eastAsia="Calibri" w:hAnsi="Arial" w:cs="Arial"/>
          <w:lang w:eastAsia="en-US"/>
        </w:rPr>
        <w:t>tworzyw sztucznych</w:t>
      </w:r>
      <w:r w:rsidR="00EF6C82">
        <w:rPr>
          <w:rFonts w:ascii="Arial" w:eastAsia="Calibri" w:hAnsi="Arial" w:cs="Arial"/>
          <w:lang w:eastAsia="en-US"/>
        </w:rPr>
        <w:t xml:space="preserve"> </w:t>
      </w:r>
      <w:r w:rsidR="007D4A1F">
        <w:rPr>
          <w:rFonts w:ascii="Arial" w:eastAsia="Calibri" w:hAnsi="Arial" w:cs="Arial"/>
          <w:lang w:eastAsia="en-US"/>
        </w:rPr>
        <w:t>w</w:t>
      </w:r>
      <w:r w:rsidR="00763D16">
        <w:rPr>
          <w:rFonts w:ascii="Arial" w:eastAsia="Calibri" w:hAnsi="Arial" w:cs="Arial"/>
          <w:lang w:eastAsia="en-US"/>
        </w:rPr>
        <w:t> </w:t>
      </w:r>
      <w:r w:rsidR="007D4A1F">
        <w:rPr>
          <w:rFonts w:ascii="Arial" w:eastAsia="Calibri" w:hAnsi="Arial" w:cs="Arial"/>
          <w:lang w:eastAsia="en-US"/>
        </w:rPr>
        <w:t>okresie od maja do września powinny być obsługiwane 2 razy w tygodniu.</w:t>
      </w:r>
    </w:p>
    <w:p w:rsidR="001C06A1" w:rsidRPr="008E1874" w:rsidRDefault="007D4A1F"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Pr>
          <w:rFonts w:ascii="Arial" w:eastAsia="Calibri" w:hAnsi="Arial" w:cs="Arial"/>
          <w:lang w:eastAsia="en-US"/>
        </w:rPr>
        <w:t>Jeżeli stopień zapełnienia</w:t>
      </w:r>
      <w:r w:rsidR="00444705" w:rsidRPr="008E1874">
        <w:rPr>
          <w:rFonts w:ascii="Arial" w:eastAsia="Calibri" w:hAnsi="Arial" w:cs="Arial"/>
          <w:lang w:eastAsia="en-US"/>
        </w:rPr>
        <w:t xml:space="preserve"> </w:t>
      </w:r>
      <w:r>
        <w:rPr>
          <w:rFonts w:ascii="Arial" w:eastAsia="Calibri" w:hAnsi="Arial" w:cs="Arial"/>
          <w:lang w:eastAsia="en-US"/>
        </w:rPr>
        <w:t>pojemników frakcji papier lub szkło usytuowanych w</w:t>
      </w:r>
      <w:r w:rsidR="00763D16">
        <w:rPr>
          <w:rFonts w:ascii="Arial" w:eastAsia="Calibri" w:hAnsi="Arial" w:cs="Arial"/>
          <w:lang w:eastAsia="en-US"/>
        </w:rPr>
        <w:t> </w:t>
      </w:r>
      <w:r w:rsidR="00444705" w:rsidRPr="008E1874">
        <w:rPr>
          <w:rFonts w:ascii="Arial" w:eastAsia="Calibri" w:hAnsi="Arial" w:cs="Arial"/>
          <w:lang w:eastAsia="en-US"/>
        </w:rPr>
        <w:t>poszczególnych</w:t>
      </w:r>
      <w:r>
        <w:rPr>
          <w:rFonts w:ascii="Arial" w:eastAsia="Calibri" w:hAnsi="Arial" w:cs="Arial"/>
          <w:lang w:eastAsia="en-US"/>
        </w:rPr>
        <w:t xml:space="preserve"> „gniazdach segregacyjnych”</w:t>
      </w:r>
      <w:r w:rsidR="00444705" w:rsidRPr="008E1874">
        <w:rPr>
          <w:rFonts w:ascii="Arial" w:eastAsia="Calibri" w:hAnsi="Arial" w:cs="Arial"/>
          <w:lang w:eastAsia="en-US"/>
        </w:rPr>
        <w:t xml:space="preserve"> będzie wskazywał na konieczność zwiększenia </w:t>
      </w:r>
      <w:r>
        <w:rPr>
          <w:rFonts w:ascii="Arial" w:eastAsia="Calibri" w:hAnsi="Arial" w:cs="Arial"/>
          <w:lang w:eastAsia="en-US"/>
        </w:rPr>
        <w:t xml:space="preserve">częstotliwości ich opróżniania </w:t>
      </w:r>
      <w:r w:rsidR="00444705" w:rsidRPr="008E1874">
        <w:rPr>
          <w:rFonts w:ascii="Arial" w:eastAsia="Calibri" w:hAnsi="Arial" w:cs="Arial"/>
          <w:lang w:eastAsia="en-US"/>
        </w:rPr>
        <w:t>Zamawiający poinformuje Wykonawcę</w:t>
      </w:r>
      <w:r>
        <w:rPr>
          <w:rFonts w:ascii="Arial" w:eastAsia="Calibri" w:hAnsi="Arial" w:cs="Arial"/>
          <w:lang w:eastAsia="en-US"/>
        </w:rPr>
        <w:t xml:space="preserve"> o</w:t>
      </w:r>
      <w:r w:rsidR="00763D16">
        <w:rPr>
          <w:rFonts w:ascii="Arial" w:eastAsia="Calibri" w:hAnsi="Arial" w:cs="Arial"/>
          <w:lang w:eastAsia="en-US"/>
        </w:rPr>
        <w:t> </w:t>
      </w:r>
      <w:r>
        <w:rPr>
          <w:rFonts w:ascii="Arial" w:eastAsia="Calibri" w:hAnsi="Arial" w:cs="Arial"/>
          <w:lang w:eastAsia="en-US"/>
        </w:rPr>
        <w:t>konieczności w</w:t>
      </w:r>
      <w:r w:rsidR="00444705" w:rsidRPr="008E1874">
        <w:rPr>
          <w:rFonts w:ascii="Arial" w:eastAsia="Calibri" w:hAnsi="Arial" w:cs="Arial"/>
          <w:lang w:eastAsia="en-US"/>
        </w:rPr>
        <w:t>zrost</w:t>
      </w:r>
      <w:r>
        <w:rPr>
          <w:rFonts w:ascii="Arial" w:eastAsia="Calibri" w:hAnsi="Arial" w:cs="Arial"/>
          <w:lang w:eastAsia="en-US"/>
        </w:rPr>
        <w:t>u</w:t>
      </w:r>
      <w:r w:rsidR="00444705" w:rsidRPr="008E1874">
        <w:rPr>
          <w:rFonts w:ascii="Arial" w:eastAsia="Calibri" w:hAnsi="Arial" w:cs="Arial"/>
          <w:lang w:eastAsia="en-US"/>
        </w:rPr>
        <w:t xml:space="preserve"> częstotliwości </w:t>
      </w:r>
      <w:r>
        <w:rPr>
          <w:rFonts w:ascii="Arial" w:eastAsia="Calibri" w:hAnsi="Arial" w:cs="Arial"/>
          <w:lang w:eastAsia="en-US"/>
        </w:rPr>
        <w:t xml:space="preserve">ich </w:t>
      </w:r>
      <w:r w:rsidR="00444705" w:rsidRPr="008E1874">
        <w:rPr>
          <w:rFonts w:ascii="Arial" w:eastAsia="Calibri" w:hAnsi="Arial" w:cs="Arial"/>
          <w:lang w:eastAsia="en-US"/>
        </w:rPr>
        <w:t>obsługi do dwóch razy w tygodniu</w:t>
      </w:r>
      <w:r>
        <w:rPr>
          <w:rFonts w:ascii="Arial" w:eastAsia="Calibri" w:hAnsi="Arial" w:cs="Arial"/>
          <w:lang w:eastAsia="en-US"/>
        </w:rPr>
        <w:t xml:space="preserve">. Ewentualny wzrost </w:t>
      </w:r>
      <w:r w:rsidRPr="008E1874">
        <w:rPr>
          <w:rFonts w:ascii="Arial" w:eastAsia="Calibri" w:hAnsi="Arial" w:cs="Arial"/>
          <w:lang w:eastAsia="en-US"/>
        </w:rPr>
        <w:t xml:space="preserve">będzie </w:t>
      </w:r>
      <w:r w:rsidR="00444705" w:rsidRPr="008E1874">
        <w:rPr>
          <w:rFonts w:ascii="Arial" w:eastAsia="Calibri" w:hAnsi="Arial" w:cs="Arial"/>
          <w:lang w:eastAsia="en-US"/>
        </w:rPr>
        <w:t xml:space="preserve">możliwy </w:t>
      </w:r>
      <w:r>
        <w:rPr>
          <w:rFonts w:ascii="Arial" w:eastAsia="Calibri" w:hAnsi="Arial" w:cs="Arial"/>
          <w:lang w:eastAsia="en-US"/>
        </w:rPr>
        <w:t>w maksymalnie 50</w:t>
      </w:r>
      <w:r w:rsidR="00444705" w:rsidRPr="008E1874">
        <w:rPr>
          <w:rFonts w:ascii="Arial" w:eastAsia="Calibri" w:hAnsi="Arial" w:cs="Arial"/>
          <w:lang w:eastAsia="en-US"/>
        </w:rPr>
        <w:t xml:space="preserve">% </w:t>
      </w:r>
      <w:r>
        <w:rPr>
          <w:rFonts w:ascii="Arial" w:eastAsia="Calibri" w:hAnsi="Arial" w:cs="Arial"/>
          <w:lang w:eastAsia="en-US"/>
        </w:rPr>
        <w:t xml:space="preserve">tych </w:t>
      </w:r>
      <w:r w:rsidR="00444705" w:rsidRPr="008E1874">
        <w:rPr>
          <w:rFonts w:ascii="Arial" w:eastAsia="Calibri" w:hAnsi="Arial" w:cs="Arial"/>
          <w:lang w:eastAsia="en-US"/>
        </w:rPr>
        <w:t xml:space="preserve">punktów. </w:t>
      </w:r>
    </w:p>
    <w:p w:rsidR="00643AE9" w:rsidRPr="008E1874" w:rsidRDefault="001C06A1"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8E1874">
        <w:rPr>
          <w:rFonts w:ascii="Arial" w:eastAsia="Calibri" w:hAnsi="Arial" w:cs="Arial"/>
          <w:lang w:eastAsia="en-US"/>
        </w:rPr>
        <w:t xml:space="preserve">Ogólnodostępne </w:t>
      </w:r>
      <w:r w:rsidRPr="007F3464">
        <w:rPr>
          <w:rFonts w:ascii="Arial" w:eastAsia="Calibri" w:hAnsi="Arial" w:cs="Arial"/>
          <w:lang w:eastAsia="en-US"/>
        </w:rPr>
        <w:t>„gniazda segregacyjne”</w:t>
      </w:r>
      <w:r w:rsidRPr="008E1874">
        <w:rPr>
          <w:rFonts w:ascii="Arial" w:eastAsia="Calibri" w:hAnsi="Arial" w:cs="Arial"/>
          <w:lang w:eastAsia="en-US"/>
        </w:rPr>
        <w:t xml:space="preserve"> </w:t>
      </w:r>
      <w:r w:rsidR="00444705" w:rsidRPr="008E1874">
        <w:rPr>
          <w:rFonts w:ascii="Arial" w:eastAsia="Calibri" w:hAnsi="Arial" w:cs="Arial"/>
          <w:lang w:eastAsia="en-US"/>
        </w:rPr>
        <w:t>muszą być oznaczone tablicą „</w:t>
      </w:r>
      <w:r w:rsidRPr="008E1874">
        <w:rPr>
          <w:rFonts w:ascii="Arial" w:eastAsia="Calibri" w:hAnsi="Arial" w:cs="Arial"/>
          <w:lang w:eastAsia="en-US"/>
        </w:rPr>
        <w:t>PUNKT OGÓLNODOSTĘPNY</w:t>
      </w:r>
      <w:r w:rsidR="00F15FD5">
        <w:rPr>
          <w:rFonts w:ascii="Arial" w:eastAsia="Calibri" w:hAnsi="Arial" w:cs="Arial"/>
          <w:lang w:eastAsia="en-US"/>
        </w:rPr>
        <w:t>” oraz informacją</w:t>
      </w:r>
      <w:r w:rsidR="00444705" w:rsidRPr="008E1874">
        <w:rPr>
          <w:rFonts w:ascii="Arial" w:eastAsia="Calibri" w:hAnsi="Arial" w:cs="Arial"/>
          <w:lang w:eastAsia="en-US"/>
        </w:rPr>
        <w:t xml:space="preserve"> „Zakaz gromadzenia odpadów niespełniających warunków Regulaminu utrzymania czystości i porządku na terenie </w:t>
      </w:r>
      <w:r w:rsidR="008B05BA">
        <w:rPr>
          <w:rFonts w:ascii="Arial" w:eastAsia="Calibri" w:hAnsi="Arial" w:cs="Arial"/>
          <w:lang w:eastAsia="en-US"/>
        </w:rPr>
        <w:t>gminy</w:t>
      </w:r>
      <w:r w:rsidR="00444705" w:rsidRPr="008E1874">
        <w:rPr>
          <w:rFonts w:ascii="Arial" w:eastAsia="Calibri" w:hAnsi="Arial" w:cs="Arial"/>
          <w:lang w:eastAsia="en-US"/>
        </w:rPr>
        <w:t xml:space="preserve"> Zabrze”, a</w:t>
      </w:r>
      <w:r w:rsidR="007F3464">
        <w:rPr>
          <w:rFonts w:ascii="Arial" w:eastAsia="Calibri" w:hAnsi="Arial" w:cs="Arial"/>
          <w:lang w:eastAsia="en-US"/>
        </w:rPr>
        <w:t> </w:t>
      </w:r>
      <w:r w:rsidR="00444705" w:rsidRPr="008E1874">
        <w:rPr>
          <w:rFonts w:ascii="Arial" w:eastAsia="Calibri" w:hAnsi="Arial" w:cs="Arial"/>
          <w:lang w:eastAsia="en-US"/>
        </w:rPr>
        <w:t>także „Pozostawianie odpadów poza pojemnikami zabronione</w:t>
      </w:r>
      <w:r w:rsidR="007D4A1F" w:rsidRPr="007D4A1F">
        <w:rPr>
          <w:rFonts w:ascii="Arial" w:eastAsia="Calibri" w:hAnsi="Arial" w:cs="Arial"/>
          <w:lang w:eastAsia="en-US"/>
        </w:rPr>
        <w:t xml:space="preserve"> </w:t>
      </w:r>
      <w:r w:rsidR="007D4A1F">
        <w:rPr>
          <w:rFonts w:ascii="Arial" w:eastAsia="Calibri" w:hAnsi="Arial" w:cs="Arial"/>
          <w:lang w:eastAsia="en-US"/>
        </w:rPr>
        <w:t>pod groźbą kary grzywny</w:t>
      </w:r>
      <w:r w:rsidR="00444705" w:rsidRPr="008E1874">
        <w:rPr>
          <w:rFonts w:ascii="Arial" w:eastAsia="Calibri" w:hAnsi="Arial" w:cs="Arial"/>
          <w:lang w:eastAsia="en-US"/>
        </w:rPr>
        <w:t>”. Ponadto tablica winna zawierać informacje, że nadmiar i inne frakcje odpadów winny być dostarczone do PSZOK</w:t>
      </w:r>
      <w:r w:rsidR="007D4A1F">
        <w:rPr>
          <w:rFonts w:ascii="Arial" w:eastAsia="Calibri" w:hAnsi="Arial" w:cs="Arial"/>
          <w:lang w:eastAsia="en-US"/>
        </w:rPr>
        <w:t>.</w:t>
      </w:r>
    </w:p>
    <w:p w:rsidR="00D7653F" w:rsidRPr="00D7653F" w:rsidRDefault="00625C31"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8E1874">
        <w:rPr>
          <w:rFonts w:ascii="Arial" w:hAnsi="Arial" w:cs="Arial"/>
        </w:rPr>
        <w:t>Dbałość o czystość i porządek wokół pojemników stanowiących wyposażenie „gniazd segregacyjnych” po odbiorze każdej frakcji odpadów leż</w:t>
      </w:r>
      <w:r w:rsidR="00D55847" w:rsidRPr="008E1874">
        <w:rPr>
          <w:rFonts w:ascii="Arial" w:hAnsi="Arial" w:cs="Arial"/>
        </w:rPr>
        <w:t>y po stronie Wykonawcy usługi.</w:t>
      </w:r>
      <w:r w:rsidR="00D7653F">
        <w:rPr>
          <w:rFonts w:ascii="Arial" w:hAnsi="Arial" w:cs="Arial"/>
        </w:rPr>
        <w:t xml:space="preserve"> W</w:t>
      </w:r>
      <w:r w:rsidR="00763D16">
        <w:rPr>
          <w:rFonts w:ascii="Arial" w:hAnsi="Arial" w:cs="Arial"/>
        </w:rPr>
        <w:t> </w:t>
      </w:r>
      <w:r w:rsidR="00D7653F">
        <w:rPr>
          <w:rFonts w:ascii="Arial" w:hAnsi="Arial" w:cs="Arial"/>
        </w:rPr>
        <w:t>przypadku stwierdzenia nagromadzenia w punkcie odpadów niezgodnych z</w:t>
      </w:r>
      <w:r w:rsidR="007F3464">
        <w:rPr>
          <w:rFonts w:ascii="Arial" w:hAnsi="Arial" w:cs="Arial"/>
        </w:rPr>
        <w:t> </w:t>
      </w:r>
      <w:r w:rsidR="00D7653F">
        <w:rPr>
          <w:rFonts w:ascii="Arial" w:hAnsi="Arial" w:cs="Arial"/>
        </w:rPr>
        <w:t xml:space="preserve">jego </w:t>
      </w:r>
      <w:r w:rsidR="00D7653F">
        <w:rPr>
          <w:rFonts w:ascii="Arial" w:hAnsi="Arial" w:cs="Arial"/>
        </w:rPr>
        <w:lastRenderedPageBreak/>
        <w:t>przeznaczeniem Wykonawca usuwa odpady odrębnym transportem wraz z</w:t>
      </w:r>
      <w:r w:rsidR="007F3464">
        <w:rPr>
          <w:rFonts w:ascii="Arial" w:hAnsi="Arial" w:cs="Arial"/>
        </w:rPr>
        <w:t> </w:t>
      </w:r>
      <w:r w:rsidR="00D7653F">
        <w:rPr>
          <w:rFonts w:ascii="Arial" w:hAnsi="Arial" w:cs="Arial"/>
        </w:rPr>
        <w:t>próba ich podziału przed prz</w:t>
      </w:r>
      <w:r w:rsidR="00A7640F">
        <w:rPr>
          <w:rFonts w:ascii="Arial" w:hAnsi="Arial" w:cs="Arial"/>
        </w:rPr>
        <w:t>ekazaniem do instalacji odzysku</w:t>
      </w:r>
      <w:r w:rsidR="00D7653F">
        <w:rPr>
          <w:rFonts w:ascii="Arial" w:hAnsi="Arial" w:cs="Arial"/>
        </w:rPr>
        <w:t>/unieszkodliwiania.</w:t>
      </w:r>
    </w:p>
    <w:p w:rsidR="00625C31" w:rsidRPr="00862158" w:rsidRDefault="00D55847" w:rsidP="00DF2FB0">
      <w:pPr>
        <w:pStyle w:val="Akapitzlist"/>
        <w:numPr>
          <w:ilvl w:val="2"/>
          <w:numId w:val="10"/>
        </w:numPr>
        <w:autoSpaceDE w:val="0"/>
        <w:autoSpaceDN w:val="0"/>
        <w:adjustRightInd w:val="0"/>
        <w:spacing w:line="360" w:lineRule="auto"/>
        <w:ind w:left="993" w:hanging="567"/>
        <w:jc w:val="both"/>
        <w:rPr>
          <w:rFonts w:ascii="Arial" w:eastAsia="Calibri" w:hAnsi="Arial" w:cs="Arial"/>
          <w:lang w:eastAsia="en-US"/>
        </w:rPr>
      </w:pPr>
      <w:r w:rsidRPr="008E1874">
        <w:rPr>
          <w:rFonts w:ascii="Arial" w:hAnsi="Arial" w:cs="Arial"/>
        </w:rPr>
        <w:t xml:space="preserve"> </w:t>
      </w:r>
      <w:r w:rsidR="00643AE9" w:rsidRPr="008E1874">
        <w:rPr>
          <w:rFonts w:ascii="Arial" w:hAnsi="Arial" w:cs="Arial"/>
        </w:rPr>
        <w:t xml:space="preserve">Zamawiający nie bierze odpowiedzialności za ewentualne uszkodzenie lub zniszczenie pojemników </w:t>
      </w:r>
      <w:r w:rsidR="00862158">
        <w:rPr>
          <w:rFonts w:ascii="Arial" w:hAnsi="Arial" w:cs="Arial"/>
        </w:rPr>
        <w:t xml:space="preserve">Wykonawcy </w:t>
      </w:r>
      <w:r w:rsidR="00643AE9" w:rsidRPr="008E1874">
        <w:rPr>
          <w:rFonts w:ascii="Arial" w:hAnsi="Arial" w:cs="Arial"/>
        </w:rPr>
        <w:t xml:space="preserve">rozmieszczonych w </w:t>
      </w:r>
      <w:r w:rsidR="00862158">
        <w:rPr>
          <w:rFonts w:ascii="Arial" w:hAnsi="Arial" w:cs="Arial"/>
        </w:rPr>
        <w:t>GS</w:t>
      </w:r>
      <w:r w:rsidR="00F508E7">
        <w:rPr>
          <w:rFonts w:ascii="Arial" w:hAnsi="Arial" w:cs="Arial"/>
        </w:rPr>
        <w:t>. W przypadku zaistnienia ww. okoliczności, a</w:t>
      </w:r>
      <w:r w:rsidR="00C33D1B">
        <w:rPr>
          <w:rFonts w:ascii="Arial" w:hAnsi="Arial" w:cs="Arial"/>
        </w:rPr>
        <w:t> </w:t>
      </w:r>
      <w:r w:rsidR="00F508E7">
        <w:rPr>
          <w:rFonts w:ascii="Arial" w:hAnsi="Arial" w:cs="Arial"/>
        </w:rPr>
        <w:t>także kradzieży pojemników ponowne wyposażenie GS leży po stronie Wykonawcy.</w:t>
      </w:r>
    </w:p>
    <w:p w:rsidR="00862158" w:rsidRPr="008E1874" w:rsidRDefault="00862158" w:rsidP="00DF2FB0">
      <w:pPr>
        <w:pStyle w:val="Akapitzlist"/>
        <w:numPr>
          <w:ilvl w:val="2"/>
          <w:numId w:val="10"/>
        </w:numPr>
        <w:tabs>
          <w:tab w:val="left" w:pos="1134"/>
        </w:tabs>
        <w:autoSpaceDE w:val="0"/>
        <w:autoSpaceDN w:val="0"/>
        <w:adjustRightInd w:val="0"/>
        <w:spacing w:line="360" w:lineRule="auto"/>
        <w:ind w:left="993" w:hanging="567"/>
        <w:jc w:val="both"/>
        <w:rPr>
          <w:rFonts w:ascii="Arial" w:eastAsia="Calibri" w:hAnsi="Arial" w:cs="Arial"/>
          <w:lang w:eastAsia="en-US"/>
        </w:rPr>
      </w:pPr>
      <w:r>
        <w:rPr>
          <w:rFonts w:ascii="Arial" w:hAnsi="Arial" w:cs="Arial"/>
        </w:rPr>
        <w:t xml:space="preserve">W przypadku organizacji przez Zamawiającego w trakcie obowiązywania umowy GS, które będą wyposażone w zbiorniki Wykonawca zobowiązany jest do ich obsługi. </w:t>
      </w:r>
    </w:p>
    <w:p w:rsidR="001C06A1" w:rsidRPr="008E1874" w:rsidRDefault="001C06A1" w:rsidP="00DF2FB0">
      <w:pPr>
        <w:pStyle w:val="Akapitzlist"/>
        <w:numPr>
          <w:ilvl w:val="1"/>
          <w:numId w:val="10"/>
        </w:numPr>
        <w:spacing w:line="360" w:lineRule="auto"/>
        <w:ind w:left="284"/>
        <w:jc w:val="both"/>
        <w:rPr>
          <w:rFonts w:ascii="Arial" w:hAnsi="Arial" w:cs="Arial"/>
          <w:b/>
        </w:rPr>
      </w:pPr>
      <w:r w:rsidRPr="008E1874">
        <w:rPr>
          <w:rFonts w:ascii="Arial" w:hAnsi="Arial" w:cs="Arial"/>
          <w:b/>
        </w:rPr>
        <w:t>Organizacja i prowadzenie selektywnej zbiórki odpadów komunalnych w wyznaczonych obiektach (baterie, leki)</w:t>
      </w:r>
    </w:p>
    <w:p w:rsidR="00674FB6" w:rsidRPr="00674FB6" w:rsidRDefault="00FE31BE" w:rsidP="00DF2FB0">
      <w:pPr>
        <w:pStyle w:val="Akapitzlist"/>
        <w:numPr>
          <w:ilvl w:val="2"/>
          <w:numId w:val="10"/>
        </w:numPr>
        <w:spacing w:line="360" w:lineRule="auto"/>
        <w:ind w:left="993" w:hanging="567"/>
        <w:jc w:val="both"/>
        <w:rPr>
          <w:rFonts w:ascii="Arial" w:hAnsi="Arial" w:cs="Arial"/>
          <w:b/>
        </w:rPr>
      </w:pPr>
      <w:r>
        <w:rPr>
          <w:rFonts w:ascii="Arial" w:eastAsia="Calibri" w:hAnsi="Arial" w:cs="Arial"/>
          <w:lang w:eastAsia="en-US"/>
        </w:rPr>
        <w:t xml:space="preserve">Zbiórka </w:t>
      </w:r>
      <w:r w:rsidR="001C06A1" w:rsidRPr="008E1874">
        <w:rPr>
          <w:rFonts w:ascii="Arial" w:eastAsia="Calibri" w:hAnsi="Arial" w:cs="Arial"/>
          <w:lang w:eastAsia="en-US"/>
        </w:rPr>
        <w:t xml:space="preserve">przeterminowanych leków będzie </w:t>
      </w:r>
      <w:r>
        <w:rPr>
          <w:rFonts w:ascii="Arial" w:eastAsia="Calibri" w:hAnsi="Arial" w:cs="Arial"/>
          <w:lang w:eastAsia="en-US"/>
        </w:rPr>
        <w:t xml:space="preserve">realizowana z </w:t>
      </w:r>
      <w:r w:rsidRPr="008E1874">
        <w:rPr>
          <w:rFonts w:ascii="Arial" w:eastAsia="Calibri" w:hAnsi="Arial" w:cs="Arial"/>
          <w:lang w:eastAsia="en-US"/>
        </w:rPr>
        <w:t>pojemników będących w dyspozycji Zamawiającego</w:t>
      </w:r>
      <w:r>
        <w:rPr>
          <w:rFonts w:ascii="Arial" w:eastAsia="Calibri" w:hAnsi="Arial" w:cs="Arial"/>
          <w:lang w:eastAsia="en-US"/>
        </w:rPr>
        <w:t xml:space="preserve">, które Wykonawca rozstawi zgodnie z jego wskazaniem, a następnie będzie opróżniał w terminach określonych harmonogramem. </w:t>
      </w:r>
      <w:r w:rsidR="00674FB6">
        <w:rPr>
          <w:rFonts w:ascii="Arial" w:eastAsia="Calibri" w:hAnsi="Arial" w:cs="Arial"/>
          <w:lang w:eastAsia="en-US"/>
        </w:rPr>
        <w:t>Na dzień 30.09.2016r. w</w:t>
      </w:r>
      <w:r w:rsidR="007F3464">
        <w:rPr>
          <w:rFonts w:ascii="Arial" w:eastAsia="Calibri" w:hAnsi="Arial" w:cs="Arial"/>
          <w:lang w:eastAsia="en-US"/>
        </w:rPr>
        <w:t> </w:t>
      </w:r>
      <w:r w:rsidR="00674FB6">
        <w:rPr>
          <w:rFonts w:ascii="Arial" w:eastAsia="Calibri" w:hAnsi="Arial" w:cs="Arial"/>
          <w:lang w:eastAsia="en-US"/>
        </w:rPr>
        <w:t>każdym z</w:t>
      </w:r>
      <w:r w:rsidR="00763D16">
        <w:rPr>
          <w:rFonts w:ascii="Arial" w:eastAsia="Calibri" w:hAnsi="Arial" w:cs="Arial"/>
          <w:lang w:eastAsia="en-US"/>
        </w:rPr>
        <w:t> </w:t>
      </w:r>
      <w:r w:rsidR="00674FB6">
        <w:rPr>
          <w:rFonts w:ascii="Arial" w:eastAsia="Calibri" w:hAnsi="Arial" w:cs="Arial"/>
          <w:lang w:eastAsia="en-US"/>
        </w:rPr>
        <w:t>obszarów funkcjonuje 16 lokalizacji punktów zbiórki przeterminowanych leków</w:t>
      </w:r>
      <w:r w:rsidR="005F2AB6">
        <w:rPr>
          <w:rFonts w:ascii="Arial" w:eastAsia="Calibri" w:hAnsi="Arial" w:cs="Arial"/>
          <w:lang w:eastAsia="en-US"/>
        </w:rPr>
        <w:t xml:space="preserve">, a ich wykaz stanowi załącznik nr </w:t>
      </w:r>
      <w:r w:rsidR="00B41923">
        <w:rPr>
          <w:rFonts w:ascii="Arial" w:eastAsia="Calibri" w:hAnsi="Arial" w:cs="Arial"/>
          <w:lang w:eastAsia="en-US"/>
        </w:rPr>
        <w:t>6</w:t>
      </w:r>
      <w:r w:rsidR="005F2AB6">
        <w:rPr>
          <w:rFonts w:ascii="Arial" w:eastAsia="Calibri" w:hAnsi="Arial" w:cs="Arial"/>
          <w:lang w:eastAsia="en-US"/>
        </w:rPr>
        <w:t xml:space="preserve"> OPZ.</w:t>
      </w:r>
    </w:p>
    <w:p w:rsidR="001C06A1" w:rsidRPr="00674FB6" w:rsidRDefault="001C06A1" w:rsidP="00DF2FB0">
      <w:pPr>
        <w:pStyle w:val="Akapitzlist"/>
        <w:numPr>
          <w:ilvl w:val="2"/>
          <w:numId w:val="10"/>
        </w:numPr>
        <w:spacing w:line="360" w:lineRule="auto"/>
        <w:ind w:left="993" w:hanging="567"/>
        <w:jc w:val="both"/>
        <w:rPr>
          <w:rFonts w:ascii="Arial" w:hAnsi="Arial" w:cs="Arial"/>
          <w:b/>
        </w:rPr>
      </w:pPr>
      <w:r w:rsidRPr="00674FB6">
        <w:rPr>
          <w:rFonts w:ascii="Arial" w:eastAsia="Calibri" w:hAnsi="Arial" w:cs="Arial"/>
          <w:lang w:eastAsia="en-US"/>
        </w:rPr>
        <w:t xml:space="preserve">W trakcie realizacji usługi ilości obsługiwanych </w:t>
      </w:r>
      <w:r w:rsidR="00674FB6">
        <w:rPr>
          <w:rFonts w:ascii="Arial" w:eastAsia="Calibri" w:hAnsi="Arial" w:cs="Arial"/>
          <w:lang w:eastAsia="en-US"/>
        </w:rPr>
        <w:t>aptek</w:t>
      </w:r>
      <w:r w:rsidR="00EF6C82">
        <w:rPr>
          <w:rFonts w:ascii="Arial" w:eastAsia="Calibri" w:hAnsi="Arial" w:cs="Arial"/>
          <w:lang w:eastAsia="en-US"/>
        </w:rPr>
        <w:t xml:space="preserve"> (punktów)</w:t>
      </w:r>
      <w:r w:rsidRPr="00674FB6">
        <w:rPr>
          <w:rFonts w:ascii="Arial" w:eastAsia="Calibri" w:hAnsi="Arial" w:cs="Arial"/>
          <w:lang w:eastAsia="en-US"/>
        </w:rPr>
        <w:t xml:space="preserve"> może ulec zmianie w </w:t>
      </w:r>
      <w:r w:rsidR="00674FB6">
        <w:rPr>
          <w:rFonts w:ascii="Arial" w:eastAsia="Calibri" w:hAnsi="Arial" w:cs="Arial"/>
          <w:lang w:eastAsia="en-US"/>
        </w:rPr>
        <w:t>zakresie nie większym niż +/- 25</w:t>
      </w:r>
      <w:r w:rsidRPr="00674FB6">
        <w:rPr>
          <w:rFonts w:ascii="Arial" w:eastAsia="Calibri" w:hAnsi="Arial" w:cs="Arial"/>
          <w:lang w:eastAsia="en-US"/>
        </w:rPr>
        <w:t>%.</w:t>
      </w:r>
      <w:r w:rsidRPr="00674FB6">
        <w:rPr>
          <w:rFonts w:ascii="Arial" w:eastAsia="Calibri" w:hAnsi="Arial" w:cs="Arial"/>
          <w:color w:val="00B050"/>
          <w:lang w:eastAsia="en-US"/>
        </w:rPr>
        <w:t xml:space="preserve"> </w:t>
      </w:r>
      <w:r w:rsidR="00674FB6" w:rsidRPr="00674FB6">
        <w:rPr>
          <w:rFonts w:ascii="Arial" w:eastAsia="Calibri" w:hAnsi="Arial" w:cs="Arial"/>
          <w:lang w:eastAsia="en-US"/>
        </w:rPr>
        <w:t>W chwili zwiększenia liczby punktów</w:t>
      </w:r>
      <w:r w:rsidR="00674FB6">
        <w:rPr>
          <w:rFonts w:ascii="Arial" w:eastAsia="Calibri" w:hAnsi="Arial" w:cs="Arial"/>
          <w:lang w:eastAsia="en-US"/>
        </w:rPr>
        <w:t>,</w:t>
      </w:r>
      <w:r w:rsidR="00674FB6" w:rsidRPr="00674FB6">
        <w:rPr>
          <w:rFonts w:ascii="Arial" w:eastAsia="Calibri" w:hAnsi="Arial" w:cs="Arial"/>
          <w:lang w:eastAsia="en-US"/>
        </w:rPr>
        <w:t xml:space="preserve"> </w:t>
      </w:r>
      <w:r w:rsidR="00674FB6">
        <w:rPr>
          <w:rFonts w:ascii="Arial" w:eastAsia="Calibri" w:hAnsi="Arial" w:cs="Arial"/>
          <w:lang w:eastAsia="en-US"/>
        </w:rPr>
        <w:t>p</w:t>
      </w:r>
      <w:r w:rsidR="000C2F3C" w:rsidRPr="00674FB6">
        <w:rPr>
          <w:rFonts w:ascii="Arial" w:eastAsia="Calibri" w:hAnsi="Arial" w:cs="Arial"/>
          <w:lang w:eastAsia="en-US"/>
        </w:rPr>
        <w:t>ojemniki dostarczone przez Wykonawcę winny mieć parametry zbliżone do pojemników udostępnionych przez Zamawiającego.</w:t>
      </w:r>
      <w:r w:rsidRPr="00674FB6">
        <w:rPr>
          <w:rFonts w:ascii="Arial" w:eastAsia="Calibri" w:hAnsi="Arial" w:cs="Arial"/>
          <w:color w:val="FF0000"/>
          <w:lang w:eastAsia="en-US"/>
        </w:rPr>
        <w:t xml:space="preserve"> </w:t>
      </w:r>
    </w:p>
    <w:p w:rsidR="00BB11FA" w:rsidRPr="00BB11FA" w:rsidRDefault="001C06A1" w:rsidP="00DF2FB0">
      <w:pPr>
        <w:pStyle w:val="Akapitzlist"/>
        <w:numPr>
          <w:ilvl w:val="2"/>
          <w:numId w:val="10"/>
        </w:numPr>
        <w:spacing w:line="360" w:lineRule="auto"/>
        <w:ind w:left="993" w:hanging="567"/>
        <w:jc w:val="both"/>
        <w:rPr>
          <w:rFonts w:ascii="Arial" w:hAnsi="Arial" w:cs="Arial"/>
          <w:b/>
        </w:rPr>
      </w:pPr>
      <w:r w:rsidRPr="005F2AB6">
        <w:rPr>
          <w:rFonts w:ascii="Arial" w:eastAsia="Calibri" w:hAnsi="Arial" w:cs="Arial"/>
          <w:lang w:eastAsia="en-US"/>
        </w:rPr>
        <w:t xml:space="preserve">W przypadku zbiórki baterii i </w:t>
      </w:r>
      <w:r w:rsidR="00BB11FA">
        <w:rPr>
          <w:rFonts w:ascii="Arial" w:eastAsia="Calibri" w:hAnsi="Arial" w:cs="Arial"/>
          <w:lang w:eastAsia="en-US"/>
        </w:rPr>
        <w:t>baterii akumulatorowych</w:t>
      </w:r>
      <w:r w:rsidRPr="005F2AB6">
        <w:rPr>
          <w:rFonts w:ascii="Arial" w:eastAsia="Calibri" w:hAnsi="Arial" w:cs="Arial"/>
          <w:lang w:eastAsia="en-US"/>
        </w:rPr>
        <w:t>, Wykonawca będz</w:t>
      </w:r>
      <w:r w:rsidR="00BB11FA">
        <w:rPr>
          <w:rFonts w:ascii="Arial" w:eastAsia="Calibri" w:hAnsi="Arial" w:cs="Arial"/>
          <w:lang w:eastAsia="en-US"/>
        </w:rPr>
        <w:t xml:space="preserve">ie zobowiązany do zapewnienia,  ustawienia, a następnie obsługi </w:t>
      </w:r>
      <w:r w:rsidR="007D2FF5">
        <w:rPr>
          <w:rFonts w:ascii="Arial" w:eastAsia="Calibri" w:hAnsi="Arial" w:cs="Arial"/>
          <w:lang w:eastAsia="en-US"/>
        </w:rPr>
        <w:t>10</w:t>
      </w:r>
      <w:r w:rsidRPr="005F2AB6">
        <w:rPr>
          <w:rFonts w:ascii="Arial" w:eastAsia="Calibri" w:hAnsi="Arial" w:cs="Arial"/>
          <w:lang w:eastAsia="en-US"/>
        </w:rPr>
        <w:t xml:space="preserve"> </w:t>
      </w:r>
      <w:r w:rsidR="00BB11FA">
        <w:rPr>
          <w:rFonts w:ascii="Arial" w:eastAsia="Calibri" w:hAnsi="Arial" w:cs="Arial"/>
          <w:lang w:eastAsia="en-US"/>
        </w:rPr>
        <w:t xml:space="preserve">sztuk </w:t>
      </w:r>
      <w:r w:rsidRPr="005F2AB6">
        <w:rPr>
          <w:rFonts w:ascii="Arial" w:eastAsia="Calibri" w:hAnsi="Arial" w:cs="Arial"/>
          <w:lang w:eastAsia="en-US"/>
        </w:rPr>
        <w:t>pojemników</w:t>
      </w:r>
      <w:r w:rsidR="00BB11FA">
        <w:rPr>
          <w:rFonts w:ascii="Arial" w:eastAsia="Calibri" w:hAnsi="Arial" w:cs="Arial"/>
          <w:lang w:eastAsia="en-US"/>
        </w:rPr>
        <w:t xml:space="preserve"> w </w:t>
      </w:r>
      <w:r w:rsidR="00EF6C82">
        <w:rPr>
          <w:rFonts w:ascii="Arial" w:eastAsia="Calibri" w:hAnsi="Arial" w:cs="Arial"/>
          <w:lang w:eastAsia="en-US"/>
        </w:rPr>
        <w:t>każdym z obszarów</w:t>
      </w:r>
      <w:r w:rsidR="00BB11FA">
        <w:rPr>
          <w:rFonts w:ascii="Arial" w:eastAsia="Calibri" w:hAnsi="Arial" w:cs="Arial"/>
          <w:lang w:eastAsia="en-US"/>
        </w:rPr>
        <w:t xml:space="preserve">. Na dzień 30.09.2016r. punkty zbiórki </w:t>
      </w:r>
      <w:r w:rsidR="00BB11FA" w:rsidRPr="005F2AB6">
        <w:rPr>
          <w:rFonts w:ascii="Arial" w:eastAsia="Calibri" w:hAnsi="Arial" w:cs="Arial"/>
          <w:lang w:eastAsia="en-US"/>
        </w:rPr>
        <w:t>baterii i</w:t>
      </w:r>
      <w:r w:rsidR="00BB11FA">
        <w:rPr>
          <w:rFonts w:ascii="Arial" w:eastAsia="Calibri" w:hAnsi="Arial" w:cs="Arial"/>
          <w:lang w:eastAsia="en-US"/>
        </w:rPr>
        <w:t xml:space="preserve"> baterii</w:t>
      </w:r>
      <w:r w:rsidR="00BB11FA" w:rsidRPr="005F2AB6">
        <w:rPr>
          <w:rFonts w:ascii="Arial" w:eastAsia="Calibri" w:hAnsi="Arial" w:cs="Arial"/>
          <w:lang w:eastAsia="en-US"/>
        </w:rPr>
        <w:t xml:space="preserve"> akumulator</w:t>
      </w:r>
      <w:r w:rsidR="00BB11FA">
        <w:rPr>
          <w:rFonts w:ascii="Arial" w:eastAsia="Calibri" w:hAnsi="Arial" w:cs="Arial"/>
          <w:lang w:eastAsia="en-US"/>
        </w:rPr>
        <w:t xml:space="preserve">owych funkcjonują w placówkach wskazanych w załączniku nr </w:t>
      </w:r>
      <w:r w:rsidR="00B41923">
        <w:rPr>
          <w:rFonts w:ascii="Arial" w:eastAsia="Calibri" w:hAnsi="Arial" w:cs="Arial"/>
          <w:lang w:eastAsia="en-US"/>
        </w:rPr>
        <w:t>7</w:t>
      </w:r>
      <w:r w:rsidR="00BB11FA">
        <w:rPr>
          <w:rFonts w:ascii="Arial" w:eastAsia="Calibri" w:hAnsi="Arial" w:cs="Arial"/>
          <w:lang w:eastAsia="en-US"/>
        </w:rPr>
        <w:t xml:space="preserve"> OPZ.</w:t>
      </w:r>
      <w:r w:rsidRPr="005F2AB6">
        <w:rPr>
          <w:rFonts w:ascii="Arial" w:eastAsia="Calibri" w:hAnsi="Arial" w:cs="Arial"/>
          <w:lang w:eastAsia="en-US"/>
        </w:rPr>
        <w:t xml:space="preserve"> </w:t>
      </w:r>
    </w:p>
    <w:p w:rsidR="001C06A1" w:rsidRPr="008E1874" w:rsidRDefault="001C06A1" w:rsidP="00DF2FB0">
      <w:pPr>
        <w:pStyle w:val="Akapitzlist"/>
        <w:numPr>
          <w:ilvl w:val="2"/>
          <w:numId w:val="10"/>
        </w:numPr>
        <w:spacing w:line="360" w:lineRule="auto"/>
        <w:ind w:left="993" w:hanging="567"/>
        <w:jc w:val="both"/>
        <w:rPr>
          <w:rFonts w:ascii="Arial" w:hAnsi="Arial" w:cs="Arial"/>
          <w:b/>
        </w:rPr>
      </w:pPr>
      <w:r w:rsidRPr="005F2AB6">
        <w:rPr>
          <w:rFonts w:ascii="Arial" w:eastAsia="Calibri" w:hAnsi="Arial" w:cs="Arial"/>
          <w:lang w:eastAsia="en-US"/>
        </w:rPr>
        <w:t>W trakcie</w:t>
      </w:r>
      <w:r w:rsidRPr="008E1874">
        <w:rPr>
          <w:rFonts w:ascii="Arial" w:eastAsia="Calibri" w:hAnsi="Arial" w:cs="Arial"/>
          <w:lang w:eastAsia="en-US"/>
        </w:rPr>
        <w:t xml:space="preserve"> realizacji usługi ilości obsługiwanych placówek może ulec zmianie w zakresie nie większym niż +/- </w:t>
      </w:r>
      <w:r w:rsidR="007D2FF5">
        <w:rPr>
          <w:rFonts w:ascii="Arial" w:eastAsia="Calibri" w:hAnsi="Arial" w:cs="Arial"/>
          <w:lang w:eastAsia="en-US"/>
        </w:rPr>
        <w:t>25%</w:t>
      </w:r>
      <w:r w:rsidRPr="008E1874">
        <w:rPr>
          <w:rFonts w:ascii="Arial" w:eastAsia="Calibri" w:hAnsi="Arial" w:cs="Arial"/>
          <w:lang w:eastAsia="en-US"/>
        </w:rPr>
        <w:t>. Minimalna pojemność pojemnika do zbiórki zużytych baterii nie może być mniejsza niż 20 litrów. Jednocześnie należy uwzględnić możliwości umieszczenia w</w:t>
      </w:r>
      <w:r w:rsidR="00763D16">
        <w:rPr>
          <w:rFonts w:ascii="Arial" w:eastAsia="Calibri" w:hAnsi="Arial" w:cs="Arial"/>
          <w:lang w:eastAsia="en-US"/>
        </w:rPr>
        <w:t> </w:t>
      </w:r>
      <w:r w:rsidRPr="008E1874">
        <w:rPr>
          <w:rFonts w:ascii="Arial" w:eastAsia="Calibri" w:hAnsi="Arial" w:cs="Arial"/>
          <w:lang w:eastAsia="en-US"/>
        </w:rPr>
        <w:t>po</w:t>
      </w:r>
      <w:r w:rsidR="00615520">
        <w:rPr>
          <w:rFonts w:ascii="Arial" w:eastAsia="Calibri" w:hAnsi="Arial" w:cs="Arial"/>
          <w:lang w:eastAsia="en-US"/>
        </w:rPr>
        <w:t xml:space="preserve">jemniku baterii </w:t>
      </w:r>
      <w:r w:rsidR="00625C31" w:rsidRPr="008E1874">
        <w:rPr>
          <w:rFonts w:ascii="Arial" w:eastAsia="Calibri" w:hAnsi="Arial" w:cs="Arial"/>
          <w:lang w:eastAsia="en-US"/>
        </w:rPr>
        <w:t xml:space="preserve">akumulatorowych </w:t>
      </w:r>
      <w:r w:rsidRPr="008E1874">
        <w:rPr>
          <w:rFonts w:ascii="Arial" w:eastAsia="Calibri" w:hAnsi="Arial" w:cs="Arial"/>
          <w:lang w:eastAsia="en-US"/>
        </w:rPr>
        <w:t>(np. bateria z laptopa)</w:t>
      </w:r>
      <w:r w:rsidR="0064633F" w:rsidRPr="008E1874">
        <w:rPr>
          <w:rFonts w:ascii="Arial" w:eastAsia="Calibri" w:hAnsi="Arial" w:cs="Arial"/>
          <w:lang w:eastAsia="en-US"/>
        </w:rPr>
        <w:t>.</w:t>
      </w:r>
    </w:p>
    <w:p w:rsidR="00F94BC7" w:rsidRPr="00F94BC7" w:rsidRDefault="001C06A1" w:rsidP="00DF2FB0">
      <w:pPr>
        <w:pStyle w:val="Akapitzlist"/>
        <w:numPr>
          <w:ilvl w:val="2"/>
          <w:numId w:val="10"/>
        </w:numPr>
        <w:spacing w:line="360" w:lineRule="auto"/>
        <w:ind w:left="993" w:hanging="567"/>
        <w:jc w:val="both"/>
        <w:rPr>
          <w:rFonts w:ascii="Arial" w:hAnsi="Arial" w:cs="Arial"/>
          <w:b/>
        </w:rPr>
      </w:pPr>
      <w:r w:rsidRPr="008E1874">
        <w:rPr>
          <w:rFonts w:ascii="Arial" w:eastAsia="Calibri" w:hAnsi="Arial" w:cs="Arial"/>
          <w:lang w:eastAsia="en-US"/>
        </w:rPr>
        <w:t xml:space="preserve">Zamawiający po rozstrzygniętej procedurze przetargowej </w:t>
      </w:r>
      <w:r w:rsidR="00F363FB">
        <w:rPr>
          <w:rFonts w:ascii="Arial" w:eastAsia="Calibri" w:hAnsi="Arial" w:cs="Arial"/>
          <w:lang w:eastAsia="en-US"/>
        </w:rPr>
        <w:t>podejmie działania mające na celu zawarcie porozumień kontynuujących współpracę</w:t>
      </w:r>
      <w:r w:rsidR="00F363FB" w:rsidRPr="00F363FB">
        <w:rPr>
          <w:rFonts w:ascii="Arial" w:eastAsia="Calibri" w:hAnsi="Arial" w:cs="Arial"/>
          <w:lang w:eastAsia="en-US"/>
        </w:rPr>
        <w:t xml:space="preserve"> </w:t>
      </w:r>
      <w:r w:rsidR="00F363FB">
        <w:rPr>
          <w:rFonts w:ascii="Arial" w:eastAsia="Calibri" w:hAnsi="Arial" w:cs="Arial"/>
          <w:lang w:eastAsia="en-US"/>
        </w:rPr>
        <w:t xml:space="preserve">z podmiotami, w których obecnie funkcjonuje zbiórka przeterminowanych leków oraz baterii i baterii akumulatorowych (załącznik nr </w:t>
      </w:r>
      <w:r w:rsidR="00B41923">
        <w:rPr>
          <w:rFonts w:ascii="Arial" w:eastAsia="Calibri" w:hAnsi="Arial" w:cs="Arial"/>
          <w:lang w:eastAsia="en-US"/>
        </w:rPr>
        <w:t>6 i 7</w:t>
      </w:r>
      <w:r w:rsidR="00F363FB">
        <w:rPr>
          <w:rFonts w:ascii="Arial" w:eastAsia="Calibri" w:hAnsi="Arial" w:cs="Arial"/>
          <w:lang w:eastAsia="en-US"/>
        </w:rPr>
        <w:t xml:space="preserve"> OPZ)</w:t>
      </w:r>
      <w:r w:rsidR="00F94BC7">
        <w:rPr>
          <w:rFonts w:ascii="Arial" w:eastAsia="Calibri" w:hAnsi="Arial" w:cs="Arial"/>
          <w:lang w:eastAsia="en-US"/>
        </w:rPr>
        <w:t xml:space="preserve"> i/lub nawiąże współpracę z innymi placówkami w zakresie określonym w pkt 6.9.1. – 6.9.4. OPZ.</w:t>
      </w:r>
    </w:p>
    <w:p w:rsidR="00C33D1B" w:rsidRPr="0071277A" w:rsidRDefault="00C62228" w:rsidP="0071277A">
      <w:pPr>
        <w:pStyle w:val="Akapitzlist"/>
        <w:numPr>
          <w:ilvl w:val="2"/>
          <w:numId w:val="10"/>
        </w:numPr>
        <w:spacing w:line="360" w:lineRule="auto"/>
        <w:ind w:left="993" w:hanging="567"/>
        <w:jc w:val="both"/>
        <w:rPr>
          <w:rFonts w:ascii="Arial" w:hAnsi="Arial" w:cs="Arial"/>
          <w:b/>
        </w:rPr>
      </w:pPr>
      <w:r w:rsidRPr="008E1874">
        <w:rPr>
          <w:rFonts w:ascii="Arial" w:eastAsia="Calibri" w:hAnsi="Arial" w:cs="Arial"/>
          <w:lang w:eastAsia="en-US"/>
        </w:rPr>
        <w:t xml:space="preserve">Pojemniki </w:t>
      </w:r>
      <w:r w:rsidR="00F94BC7">
        <w:rPr>
          <w:rFonts w:ascii="Arial" w:eastAsia="Calibri" w:hAnsi="Arial" w:cs="Arial"/>
          <w:lang w:eastAsia="en-US"/>
        </w:rPr>
        <w:t>do zbiórki przeterminowanych leków oraz baterii i baterii akumulatorowych po</w:t>
      </w:r>
      <w:r w:rsidRPr="008E1874">
        <w:rPr>
          <w:rFonts w:ascii="Arial" w:eastAsia="Calibri" w:hAnsi="Arial" w:cs="Arial"/>
          <w:lang w:eastAsia="en-US"/>
        </w:rPr>
        <w:t xml:space="preserve">winny być opróżniane 1 raz w miesiącu chyba, że stopień zapełnienia </w:t>
      </w:r>
      <w:r w:rsidR="00F94BC7">
        <w:rPr>
          <w:rFonts w:ascii="Arial" w:eastAsia="Calibri" w:hAnsi="Arial" w:cs="Arial"/>
          <w:lang w:eastAsia="en-US"/>
        </w:rPr>
        <w:t xml:space="preserve">w </w:t>
      </w:r>
      <w:r w:rsidRPr="008E1874">
        <w:rPr>
          <w:rFonts w:ascii="Arial" w:eastAsia="Calibri" w:hAnsi="Arial" w:cs="Arial"/>
          <w:lang w:eastAsia="en-US"/>
        </w:rPr>
        <w:t>poszczególnych punkt</w:t>
      </w:r>
      <w:r w:rsidR="00F94BC7">
        <w:rPr>
          <w:rFonts w:ascii="Arial" w:eastAsia="Calibri" w:hAnsi="Arial" w:cs="Arial"/>
          <w:lang w:eastAsia="en-US"/>
        </w:rPr>
        <w:t>ach</w:t>
      </w:r>
      <w:r w:rsidRPr="008E1874">
        <w:rPr>
          <w:rFonts w:ascii="Arial" w:eastAsia="Calibri" w:hAnsi="Arial" w:cs="Arial"/>
          <w:lang w:eastAsia="en-US"/>
        </w:rPr>
        <w:t xml:space="preserve"> będzie wskazywał na konieczność zwiększenia</w:t>
      </w:r>
      <w:r w:rsidR="00F94BC7">
        <w:rPr>
          <w:rFonts w:ascii="Arial" w:eastAsia="Calibri" w:hAnsi="Arial" w:cs="Arial"/>
          <w:lang w:eastAsia="en-US"/>
        </w:rPr>
        <w:t xml:space="preserve"> częstotliwości ich opróżniania. </w:t>
      </w:r>
      <w:r w:rsidRPr="008E1874">
        <w:rPr>
          <w:rFonts w:ascii="Arial" w:eastAsia="Calibri" w:hAnsi="Arial" w:cs="Arial"/>
          <w:lang w:eastAsia="en-US"/>
        </w:rPr>
        <w:t xml:space="preserve">Wzrost częstotliwości obsługi do dwóch razy w miesiącu </w:t>
      </w:r>
      <w:r w:rsidR="00FB4F40">
        <w:rPr>
          <w:rFonts w:ascii="Arial" w:eastAsia="Calibri" w:hAnsi="Arial" w:cs="Arial"/>
          <w:lang w:eastAsia="en-US"/>
        </w:rPr>
        <w:t xml:space="preserve">na terenie danego obszaru </w:t>
      </w:r>
      <w:r w:rsidRPr="008E1874">
        <w:rPr>
          <w:rFonts w:ascii="Arial" w:eastAsia="Calibri" w:hAnsi="Arial" w:cs="Arial"/>
          <w:lang w:eastAsia="en-US"/>
        </w:rPr>
        <w:t>będzie</w:t>
      </w:r>
      <w:r w:rsidR="00FB4F40" w:rsidRPr="00FB4F40">
        <w:rPr>
          <w:rFonts w:ascii="Arial" w:eastAsia="Calibri" w:hAnsi="Arial" w:cs="Arial"/>
          <w:lang w:eastAsia="en-US"/>
        </w:rPr>
        <w:t xml:space="preserve"> </w:t>
      </w:r>
      <w:r w:rsidR="00FB4F40" w:rsidRPr="008E1874">
        <w:rPr>
          <w:rFonts w:ascii="Arial" w:eastAsia="Calibri" w:hAnsi="Arial" w:cs="Arial"/>
          <w:lang w:eastAsia="en-US"/>
        </w:rPr>
        <w:t>możliwy</w:t>
      </w:r>
      <w:r w:rsidR="00EF6C82">
        <w:rPr>
          <w:rFonts w:ascii="Arial" w:eastAsia="Calibri" w:hAnsi="Arial" w:cs="Arial"/>
          <w:lang w:eastAsia="en-US"/>
        </w:rPr>
        <w:t xml:space="preserve"> w</w:t>
      </w:r>
      <w:r w:rsidR="00763D16">
        <w:rPr>
          <w:rFonts w:ascii="Arial" w:eastAsia="Calibri" w:hAnsi="Arial" w:cs="Arial"/>
          <w:lang w:eastAsia="en-US"/>
        </w:rPr>
        <w:t> </w:t>
      </w:r>
      <w:r w:rsidR="00EF6C82">
        <w:rPr>
          <w:rFonts w:ascii="Arial" w:eastAsia="Calibri" w:hAnsi="Arial" w:cs="Arial"/>
          <w:lang w:eastAsia="en-US"/>
        </w:rPr>
        <w:t>maksymalnie</w:t>
      </w:r>
      <w:r w:rsidR="00FB4F40">
        <w:rPr>
          <w:rFonts w:ascii="Arial" w:eastAsia="Calibri" w:hAnsi="Arial" w:cs="Arial"/>
          <w:lang w:eastAsia="en-US"/>
        </w:rPr>
        <w:t xml:space="preserve"> 6</w:t>
      </w:r>
      <w:r w:rsidRPr="008E1874">
        <w:rPr>
          <w:rFonts w:ascii="Arial" w:eastAsia="Calibri" w:hAnsi="Arial" w:cs="Arial"/>
          <w:lang w:eastAsia="en-US"/>
        </w:rPr>
        <w:t xml:space="preserve"> </w:t>
      </w:r>
      <w:r w:rsidR="00FB4F40">
        <w:rPr>
          <w:rFonts w:ascii="Arial" w:eastAsia="Calibri" w:hAnsi="Arial" w:cs="Arial"/>
          <w:lang w:eastAsia="en-US"/>
        </w:rPr>
        <w:t xml:space="preserve">punktach zbiórki przeterminowanych leków oraz 3 punktach zbiórki zużytych baterii i baterii akumulatorowych. </w:t>
      </w:r>
    </w:p>
    <w:p w:rsidR="0071277A" w:rsidRDefault="0071277A" w:rsidP="0071277A">
      <w:pPr>
        <w:pStyle w:val="Akapitzlist"/>
        <w:spacing w:line="360" w:lineRule="auto"/>
        <w:ind w:left="993"/>
        <w:jc w:val="both"/>
        <w:rPr>
          <w:rFonts w:ascii="Arial" w:eastAsia="Calibri" w:hAnsi="Arial" w:cs="Arial"/>
          <w:lang w:eastAsia="en-US"/>
        </w:rPr>
      </w:pPr>
    </w:p>
    <w:p w:rsidR="0071277A" w:rsidRDefault="0071277A" w:rsidP="0071277A">
      <w:pPr>
        <w:pStyle w:val="Akapitzlist"/>
        <w:spacing w:line="360" w:lineRule="auto"/>
        <w:ind w:left="993"/>
        <w:jc w:val="both"/>
        <w:rPr>
          <w:rFonts w:ascii="Arial" w:eastAsia="Calibri" w:hAnsi="Arial" w:cs="Arial"/>
          <w:lang w:eastAsia="en-US"/>
        </w:rPr>
      </w:pPr>
    </w:p>
    <w:p w:rsidR="0071277A" w:rsidRPr="0071277A" w:rsidRDefault="0071277A" w:rsidP="0071277A">
      <w:pPr>
        <w:pStyle w:val="Akapitzlist"/>
        <w:spacing w:line="360" w:lineRule="auto"/>
        <w:ind w:left="993"/>
        <w:jc w:val="both"/>
        <w:rPr>
          <w:rFonts w:ascii="Arial" w:hAnsi="Arial" w:cs="Arial"/>
          <w:b/>
        </w:rPr>
      </w:pPr>
    </w:p>
    <w:p w:rsidR="00CC4235" w:rsidRPr="008E1874" w:rsidRDefault="00625C31" w:rsidP="00DF2FB0">
      <w:pPr>
        <w:pStyle w:val="Akapitzlist"/>
        <w:numPr>
          <w:ilvl w:val="0"/>
          <w:numId w:val="10"/>
        </w:numPr>
        <w:spacing w:line="360" w:lineRule="auto"/>
        <w:jc w:val="both"/>
        <w:rPr>
          <w:rFonts w:ascii="Arial" w:hAnsi="Arial" w:cs="Arial"/>
          <w:b/>
        </w:rPr>
      </w:pPr>
      <w:r w:rsidRPr="008E1874">
        <w:rPr>
          <w:rFonts w:ascii="Arial" w:hAnsi="Arial" w:cs="Arial"/>
          <w:b/>
        </w:rPr>
        <w:lastRenderedPageBreak/>
        <w:t>Sposób komunikacji między Zamawiającym, a Wykonawcą</w:t>
      </w:r>
    </w:p>
    <w:p w:rsidR="00F25244" w:rsidRPr="00F25244" w:rsidRDefault="00CD4B62" w:rsidP="00DF2FB0">
      <w:pPr>
        <w:pStyle w:val="Akapitzlist"/>
        <w:numPr>
          <w:ilvl w:val="1"/>
          <w:numId w:val="10"/>
        </w:numPr>
        <w:tabs>
          <w:tab w:val="left" w:pos="567"/>
        </w:tabs>
        <w:spacing w:line="360" w:lineRule="auto"/>
        <w:ind w:left="426"/>
        <w:jc w:val="both"/>
        <w:rPr>
          <w:rFonts w:ascii="Arial" w:eastAsia="Calibri" w:hAnsi="Arial" w:cs="Arial"/>
          <w:lang w:eastAsia="en-US"/>
        </w:rPr>
      </w:pPr>
      <w:r>
        <w:rPr>
          <w:rFonts w:ascii="Arial" w:eastAsia="Calibri" w:hAnsi="Arial" w:cs="Arial"/>
          <w:lang w:eastAsia="en-US"/>
        </w:rPr>
        <w:t>Po rozstrzygniętej procedurze przetargowej</w:t>
      </w:r>
      <w:r w:rsidR="007561E0">
        <w:rPr>
          <w:rFonts w:ascii="Arial" w:eastAsia="Calibri" w:hAnsi="Arial" w:cs="Arial"/>
          <w:lang w:eastAsia="en-US"/>
        </w:rPr>
        <w:t xml:space="preserve"> i podpisaniu umowy</w:t>
      </w:r>
      <w:r>
        <w:rPr>
          <w:rFonts w:ascii="Arial" w:eastAsia="Calibri" w:hAnsi="Arial" w:cs="Arial"/>
          <w:lang w:eastAsia="en-US"/>
        </w:rPr>
        <w:t xml:space="preserve"> Zamawiający wraz z Wykonawcą wymienią </w:t>
      </w:r>
      <w:r w:rsidR="007561E0">
        <w:rPr>
          <w:rFonts w:ascii="Arial" w:eastAsia="Calibri" w:hAnsi="Arial" w:cs="Arial"/>
          <w:lang w:eastAsia="en-US"/>
        </w:rPr>
        <w:t xml:space="preserve">dane kontaktowe </w:t>
      </w:r>
      <w:r>
        <w:rPr>
          <w:rFonts w:ascii="Arial" w:eastAsia="Calibri" w:hAnsi="Arial" w:cs="Arial"/>
          <w:lang w:eastAsia="en-US"/>
        </w:rPr>
        <w:t xml:space="preserve">osób odpowiedzialnych za realizację i nadzór nad </w:t>
      </w:r>
      <w:r w:rsidR="00222C34">
        <w:rPr>
          <w:rFonts w:ascii="Arial" w:eastAsia="Calibri" w:hAnsi="Arial" w:cs="Arial"/>
          <w:lang w:eastAsia="en-US"/>
        </w:rPr>
        <w:t xml:space="preserve">prawidłową realizacją </w:t>
      </w:r>
      <w:r w:rsidR="007561E0">
        <w:rPr>
          <w:rFonts w:ascii="Arial" w:eastAsia="Calibri" w:hAnsi="Arial" w:cs="Arial"/>
          <w:lang w:eastAsia="en-US"/>
        </w:rPr>
        <w:t xml:space="preserve">umowy, w szczególności adresy </w:t>
      </w:r>
      <w:r>
        <w:rPr>
          <w:rFonts w:ascii="Arial" w:eastAsia="Calibri" w:hAnsi="Arial" w:cs="Arial"/>
          <w:lang w:eastAsia="en-US"/>
        </w:rPr>
        <w:t>poczty elektronicznej oraz numer</w:t>
      </w:r>
      <w:r w:rsidR="00DC40A1">
        <w:rPr>
          <w:rFonts w:ascii="Arial" w:eastAsia="Calibri" w:hAnsi="Arial" w:cs="Arial"/>
          <w:lang w:eastAsia="en-US"/>
        </w:rPr>
        <w:t>y</w:t>
      </w:r>
      <w:r>
        <w:rPr>
          <w:rFonts w:ascii="Arial" w:eastAsia="Calibri" w:hAnsi="Arial" w:cs="Arial"/>
          <w:lang w:eastAsia="en-US"/>
        </w:rPr>
        <w:t xml:space="preserve"> tel</w:t>
      </w:r>
      <w:r w:rsidR="007561E0">
        <w:rPr>
          <w:rFonts w:ascii="Arial" w:eastAsia="Calibri" w:hAnsi="Arial" w:cs="Arial"/>
          <w:lang w:eastAsia="en-US"/>
        </w:rPr>
        <w:t>efonów komórkowych.</w:t>
      </w:r>
      <w:r w:rsidR="00DC40A1">
        <w:rPr>
          <w:rFonts w:ascii="Arial" w:eastAsia="Calibri" w:hAnsi="Arial" w:cs="Arial"/>
          <w:lang w:eastAsia="en-US"/>
        </w:rPr>
        <w:t xml:space="preserve"> </w:t>
      </w:r>
      <w:r w:rsidR="00DC40A1" w:rsidRPr="008E1874">
        <w:rPr>
          <w:rFonts w:ascii="Arial" w:hAnsi="Arial" w:cs="Arial"/>
        </w:rPr>
        <w:t>W</w:t>
      </w:r>
      <w:r w:rsidR="00DC40A1">
        <w:rPr>
          <w:rFonts w:ascii="Arial" w:hAnsi="Arial" w:cs="Arial"/>
        </w:rPr>
        <w:t>ymiana ww. danych pozwoli na możliwość stałego kontaktu oraz wymiany dokumentacji</w:t>
      </w:r>
      <w:r w:rsidR="000C5A60">
        <w:rPr>
          <w:rFonts w:ascii="Arial" w:hAnsi="Arial" w:cs="Arial"/>
        </w:rPr>
        <w:t xml:space="preserve"> </w:t>
      </w:r>
      <w:r w:rsidR="00DC40A1" w:rsidRPr="008E1874">
        <w:rPr>
          <w:rFonts w:ascii="Arial" w:hAnsi="Arial" w:cs="Arial"/>
        </w:rPr>
        <w:t xml:space="preserve"> </w:t>
      </w:r>
      <w:r w:rsidR="000C5A60">
        <w:rPr>
          <w:rFonts w:ascii="Arial" w:hAnsi="Arial" w:cs="Arial"/>
        </w:rPr>
        <w:t>w celu</w:t>
      </w:r>
      <w:r w:rsidR="00DC40A1" w:rsidRPr="008E1874">
        <w:rPr>
          <w:rFonts w:ascii="Arial" w:hAnsi="Arial" w:cs="Arial"/>
        </w:rPr>
        <w:t xml:space="preserve"> </w:t>
      </w:r>
      <w:r w:rsidR="000C5A60">
        <w:rPr>
          <w:rFonts w:ascii="Arial" w:hAnsi="Arial" w:cs="Arial"/>
        </w:rPr>
        <w:t>wyjaśnienia</w:t>
      </w:r>
      <w:r w:rsidR="00DC40A1" w:rsidRPr="008E1874">
        <w:rPr>
          <w:rFonts w:ascii="Arial" w:hAnsi="Arial" w:cs="Arial"/>
        </w:rPr>
        <w:t xml:space="preserve"> </w:t>
      </w:r>
      <w:r w:rsidR="000C5A60">
        <w:rPr>
          <w:rFonts w:ascii="Arial" w:hAnsi="Arial" w:cs="Arial"/>
        </w:rPr>
        <w:t>istotnych</w:t>
      </w:r>
      <w:r w:rsidR="00DC40A1" w:rsidRPr="008E1874">
        <w:rPr>
          <w:rFonts w:ascii="Arial" w:hAnsi="Arial" w:cs="Arial"/>
        </w:rPr>
        <w:t xml:space="preserve"> zdarzeń związanych z gospodarowaniem odpadami komunalnymi na terenie </w:t>
      </w:r>
      <w:r w:rsidR="000C5A60">
        <w:rPr>
          <w:rFonts w:ascii="Arial" w:hAnsi="Arial" w:cs="Arial"/>
        </w:rPr>
        <w:t>danego obszaru</w:t>
      </w:r>
      <w:r w:rsidR="00DC40A1" w:rsidRPr="008E1874">
        <w:rPr>
          <w:rFonts w:ascii="Arial" w:hAnsi="Arial" w:cs="Arial"/>
        </w:rPr>
        <w:t>.</w:t>
      </w:r>
    </w:p>
    <w:p w:rsidR="00E83265" w:rsidRPr="00E83265" w:rsidRDefault="00F25244" w:rsidP="00F25244">
      <w:pPr>
        <w:pStyle w:val="Akapitzlist"/>
        <w:numPr>
          <w:ilvl w:val="1"/>
          <w:numId w:val="10"/>
        </w:numPr>
        <w:tabs>
          <w:tab w:val="left" w:pos="567"/>
        </w:tabs>
        <w:spacing w:line="360" w:lineRule="auto"/>
        <w:ind w:left="426"/>
        <w:jc w:val="both"/>
        <w:rPr>
          <w:rFonts w:ascii="Arial" w:eastAsia="Calibri" w:hAnsi="Arial" w:cs="Arial"/>
          <w:lang w:eastAsia="en-US"/>
        </w:rPr>
      </w:pPr>
      <w:r>
        <w:rPr>
          <w:rFonts w:ascii="Arial" w:hAnsi="Arial" w:cs="Arial"/>
        </w:rPr>
        <w:t>Wykonawcę zobowiązuje się do stworzenia punktu konsultacyjno-informacyjnego, w którym właściciele nieruchomości/Zarządcy/mieszkańcy będą mogli zasięgnąć informacji na temat realizowanej usługi w szczególności np. ustalić dokładny termin odbioru worków BIG-BAG</w:t>
      </w:r>
      <w:r w:rsidR="0055494D">
        <w:rPr>
          <w:rFonts w:ascii="Arial" w:hAnsi="Arial" w:cs="Arial"/>
        </w:rPr>
        <w:t>, podstawienia pojemników</w:t>
      </w:r>
      <w:r>
        <w:rPr>
          <w:rFonts w:ascii="Arial" w:hAnsi="Arial" w:cs="Arial"/>
        </w:rPr>
        <w:t xml:space="preserve"> (zmiana, przedział godzinowy itp.), zweryfikować </w:t>
      </w:r>
      <w:r w:rsidR="00E83265">
        <w:rPr>
          <w:rFonts w:ascii="Arial" w:hAnsi="Arial" w:cs="Arial"/>
        </w:rPr>
        <w:t>terminowość</w:t>
      </w:r>
      <w:r>
        <w:rPr>
          <w:rFonts w:ascii="Arial" w:hAnsi="Arial" w:cs="Arial"/>
        </w:rPr>
        <w:t xml:space="preserve"> wykonania usługi (czy w danym dniu odbiór był już realizowany, czy dopiero nastąpi</w:t>
      </w:r>
      <w:r w:rsidR="00E83265">
        <w:rPr>
          <w:rFonts w:ascii="Arial" w:hAnsi="Arial" w:cs="Arial"/>
        </w:rPr>
        <w:t xml:space="preserve"> bądź wystąpiło opóźnienie), zasięgnąć informacji na temat sposobu udostępnienia odpadów np. wielkogabarytowych, budowlanych i rozbiórkowych itp.</w:t>
      </w:r>
    </w:p>
    <w:p w:rsidR="007561E0" w:rsidRPr="00F25244" w:rsidRDefault="00E83265" w:rsidP="00F25244">
      <w:pPr>
        <w:pStyle w:val="Akapitzlist"/>
        <w:numPr>
          <w:ilvl w:val="1"/>
          <w:numId w:val="10"/>
        </w:numPr>
        <w:tabs>
          <w:tab w:val="left" w:pos="567"/>
        </w:tabs>
        <w:spacing w:line="360" w:lineRule="auto"/>
        <w:ind w:left="426"/>
        <w:jc w:val="both"/>
        <w:rPr>
          <w:rFonts w:ascii="Arial" w:eastAsia="Calibri" w:hAnsi="Arial" w:cs="Arial"/>
          <w:lang w:eastAsia="en-US"/>
        </w:rPr>
      </w:pPr>
      <w:r>
        <w:rPr>
          <w:rFonts w:ascii="Arial" w:hAnsi="Arial" w:cs="Arial"/>
        </w:rPr>
        <w:t>Punkt</w:t>
      </w:r>
      <w:r w:rsidR="0055494D">
        <w:rPr>
          <w:rFonts w:ascii="Arial" w:hAnsi="Arial" w:cs="Arial"/>
        </w:rPr>
        <w:t xml:space="preserve"> konsultacyjno-informacyjny</w:t>
      </w:r>
      <w:r>
        <w:rPr>
          <w:rFonts w:ascii="Arial" w:hAnsi="Arial" w:cs="Arial"/>
        </w:rPr>
        <w:t xml:space="preserve"> powinien funkcjonować w dni robocze od godziny 10 do godziny 18 oraz zapewniać możliwość kontaktu osobistego i telefonicznego</w:t>
      </w:r>
      <w:r w:rsidR="0055494D">
        <w:rPr>
          <w:rFonts w:ascii="Arial" w:hAnsi="Arial" w:cs="Arial"/>
        </w:rPr>
        <w:t>. Numery minimum 2 linii telefoniczn</w:t>
      </w:r>
      <w:r w:rsidR="00E62D00">
        <w:rPr>
          <w:rFonts w:ascii="Arial" w:hAnsi="Arial" w:cs="Arial"/>
        </w:rPr>
        <w:t>ych W</w:t>
      </w:r>
      <w:r w:rsidR="0055494D">
        <w:rPr>
          <w:rFonts w:ascii="Arial" w:hAnsi="Arial" w:cs="Arial"/>
        </w:rPr>
        <w:t>ykonawca przekaże Zamawiającemu oraz zamieści na własnej stronie internetowej najpóźniej dzień przed rozpoczęciem świadczenia usługi.</w:t>
      </w:r>
    </w:p>
    <w:p w:rsidR="00CC4235" w:rsidRPr="008E1874" w:rsidRDefault="00CC4235" w:rsidP="00DF2FB0">
      <w:pPr>
        <w:pStyle w:val="Akapitzlist"/>
        <w:numPr>
          <w:ilvl w:val="1"/>
          <w:numId w:val="10"/>
        </w:numPr>
        <w:spacing w:line="360" w:lineRule="auto"/>
        <w:ind w:left="426"/>
        <w:jc w:val="both"/>
        <w:rPr>
          <w:rFonts w:ascii="Arial" w:hAnsi="Arial" w:cs="Arial"/>
          <w:b/>
        </w:rPr>
      </w:pPr>
      <w:r w:rsidRPr="008E1874">
        <w:rPr>
          <w:rFonts w:ascii="Arial" w:eastAsia="Calibri" w:hAnsi="Arial" w:cs="Arial"/>
          <w:lang w:eastAsia="en-US"/>
        </w:rPr>
        <w:t>Przed rozpoczęciem realizacji zamówienia oraz w okresie trwania umowy Zamawiający udostępni Wykonawcy dane, w celu stworzenia pierwszego harmonogramu oraz ich aktualizacji w</w:t>
      </w:r>
      <w:r w:rsidR="000A7C32">
        <w:rPr>
          <w:rFonts w:ascii="Arial" w:eastAsia="Calibri" w:hAnsi="Arial" w:cs="Arial"/>
          <w:lang w:eastAsia="en-US"/>
        </w:rPr>
        <w:t> </w:t>
      </w:r>
      <w:r w:rsidRPr="008E1874">
        <w:rPr>
          <w:rFonts w:ascii="Arial" w:eastAsia="Calibri" w:hAnsi="Arial" w:cs="Arial"/>
          <w:lang w:eastAsia="en-US"/>
        </w:rPr>
        <w:t>trakcie realizacji usługi. Aktualizacje będą dotyczyły:</w:t>
      </w:r>
    </w:p>
    <w:p w:rsidR="00CC4235" w:rsidRPr="0010305C" w:rsidRDefault="00CC4235" w:rsidP="00DF2FB0">
      <w:pPr>
        <w:pStyle w:val="Akapitzlist"/>
        <w:numPr>
          <w:ilvl w:val="0"/>
          <w:numId w:val="14"/>
        </w:numPr>
        <w:spacing w:line="360" w:lineRule="auto"/>
        <w:jc w:val="both"/>
        <w:rPr>
          <w:rFonts w:ascii="Arial" w:hAnsi="Arial" w:cs="Arial"/>
          <w:b/>
        </w:rPr>
      </w:pPr>
      <w:r w:rsidRPr="0010305C">
        <w:rPr>
          <w:rFonts w:ascii="Arial" w:eastAsia="Calibri" w:hAnsi="Arial" w:cs="Arial"/>
          <w:lang w:eastAsia="en-US"/>
        </w:rPr>
        <w:t>nieruchomości, które dotychczas nie były objęte systemem,</w:t>
      </w:r>
    </w:p>
    <w:p w:rsidR="000F398E" w:rsidRPr="008E1874" w:rsidRDefault="000F398E" w:rsidP="00DF2FB0">
      <w:pPr>
        <w:pStyle w:val="Akapitzlist"/>
        <w:numPr>
          <w:ilvl w:val="0"/>
          <w:numId w:val="14"/>
        </w:numPr>
        <w:spacing w:line="360" w:lineRule="auto"/>
        <w:jc w:val="both"/>
        <w:rPr>
          <w:rFonts w:ascii="Arial" w:hAnsi="Arial" w:cs="Arial"/>
          <w:b/>
        </w:rPr>
      </w:pPr>
      <w:r w:rsidRPr="008E1874">
        <w:rPr>
          <w:rFonts w:ascii="Arial" w:eastAsia="Calibri" w:hAnsi="Arial" w:cs="Arial"/>
          <w:lang w:eastAsia="en-US"/>
        </w:rPr>
        <w:t>zmieniającej się liczby osób na poszczególnych nieruchomościach zamieszkałych,</w:t>
      </w:r>
    </w:p>
    <w:p w:rsidR="00CC4235" w:rsidRPr="008E1874" w:rsidRDefault="00CC4235" w:rsidP="00DF2FB0">
      <w:pPr>
        <w:pStyle w:val="Akapitzlist"/>
        <w:numPr>
          <w:ilvl w:val="0"/>
          <w:numId w:val="14"/>
        </w:numPr>
        <w:spacing w:line="360" w:lineRule="auto"/>
        <w:jc w:val="both"/>
        <w:rPr>
          <w:rFonts w:ascii="Arial" w:hAnsi="Arial" w:cs="Arial"/>
          <w:b/>
        </w:rPr>
      </w:pPr>
      <w:r w:rsidRPr="008E1874">
        <w:rPr>
          <w:rFonts w:ascii="Arial" w:eastAsia="Calibri" w:hAnsi="Arial" w:cs="Arial"/>
          <w:lang w:eastAsia="en-US"/>
        </w:rPr>
        <w:t>zmian w deklarowanym sposobie zbiórki odpadów komunalnych poszczególnych właścicieli nieruchomości.</w:t>
      </w:r>
    </w:p>
    <w:p w:rsidR="00772E04" w:rsidRPr="008E1874" w:rsidRDefault="00CC4235" w:rsidP="00DF2FB0">
      <w:pPr>
        <w:pStyle w:val="Akapitzlist"/>
        <w:numPr>
          <w:ilvl w:val="1"/>
          <w:numId w:val="10"/>
        </w:numPr>
        <w:tabs>
          <w:tab w:val="left" w:pos="567"/>
          <w:tab w:val="left" w:pos="709"/>
        </w:tabs>
        <w:spacing w:line="360" w:lineRule="auto"/>
        <w:ind w:left="426"/>
        <w:jc w:val="both"/>
        <w:rPr>
          <w:rFonts w:ascii="Arial" w:eastAsia="Calibri" w:hAnsi="Arial" w:cs="Arial"/>
          <w:lang w:eastAsia="en-US"/>
        </w:rPr>
      </w:pPr>
      <w:r w:rsidRPr="008E1874">
        <w:rPr>
          <w:rFonts w:ascii="Arial" w:eastAsia="Calibri" w:hAnsi="Arial" w:cs="Arial"/>
          <w:lang w:eastAsia="en-US"/>
        </w:rPr>
        <w:t xml:space="preserve">Wykonawca w okresie świadczenia usługi </w:t>
      </w:r>
      <w:r w:rsidR="008C27BA">
        <w:rPr>
          <w:rFonts w:ascii="Arial" w:eastAsia="Calibri" w:hAnsi="Arial" w:cs="Arial"/>
          <w:lang w:eastAsia="en-US"/>
        </w:rPr>
        <w:t>będzie zobowiązany do udostępnia</w:t>
      </w:r>
      <w:r w:rsidRPr="008E1874">
        <w:rPr>
          <w:rFonts w:ascii="Arial" w:eastAsia="Calibri" w:hAnsi="Arial" w:cs="Arial"/>
          <w:lang w:eastAsia="en-US"/>
        </w:rPr>
        <w:t>nia danych w</w:t>
      </w:r>
      <w:r w:rsidR="000A7C32">
        <w:rPr>
          <w:rFonts w:ascii="Arial" w:eastAsia="Calibri" w:hAnsi="Arial" w:cs="Arial"/>
          <w:lang w:eastAsia="en-US"/>
        </w:rPr>
        <w:t> </w:t>
      </w:r>
      <w:r w:rsidRPr="008E1874">
        <w:rPr>
          <w:rFonts w:ascii="Arial" w:eastAsia="Calibri" w:hAnsi="Arial" w:cs="Arial"/>
          <w:lang w:eastAsia="en-US"/>
        </w:rPr>
        <w:t xml:space="preserve">odpowiednim formacie plików, które zostaną określone w trakcie realizacji zadania odbioru, transportu i zagospodarowania odpadów komunalnych z terenu miasta Zabrze. </w:t>
      </w:r>
    </w:p>
    <w:p w:rsidR="00CC4235" w:rsidRPr="008E1874" w:rsidRDefault="00CC4235" w:rsidP="00DF2FB0">
      <w:pPr>
        <w:pStyle w:val="Akapitzlist"/>
        <w:numPr>
          <w:ilvl w:val="1"/>
          <w:numId w:val="10"/>
        </w:numPr>
        <w:tabs>
          <w:tab w:val="left" w:pos="567"/>
          <w:tab w:val="left" w:pos="709"/>
        </w:tabs>
        <w:spacing w:line="360" w:lineRule="auto"/>
        <w:ind w:left="426"/>
        <w:jc w:val="both"/>
        <w:rPr>
          <w:rFonts w:ascii="Arial" w:eastAsia="Calibri" w:hAnsi="Arial" w:cs="Arial"/>
          <w:lang w:eastAsia="en-US"/>
        </w:rPr>
      </w:pPr>
      <w:r w:rsidRPr="008E1874">
        <w:rPr>
          <w:rFonts w:ascii="Arial" w:hAnsi="Arial" w:cs="Arial"/>
        </w:rPr>
        <w:t xml:space="preserve">Wykonawca będzie zobowiązany do przeszkolenia minimum dwóch pracowników nadzoru wskazanych przez Zamawiającego z obsługi systemu informatycznego </w:t>
      </w:r>
      <w:r w:rsidR="0047721D">
        <w:rPr>
          <w:rFonts w:ascii="Arial" w:hAnsi="Arial" w:cs="Arial"/>
        </w:rPr>
        <w:t xml:space="preserve">monitorującego pracę pojazdów </w:t>
      </w:r>
      <w:r w:rsidRPr="008E1874">
        <w:rPr>
          <w:rFonts w:ascii="Arial" w:hAnsi="Arial" w:cs="Arial"/>
        </w:rPr>
        <w:t>jakim będzie się posługiwał w trakcie realizacji przedmiotu zamówienia. Ponadto jest zobowiązany do zapewnienia dostępu do tego oprogramowania poprzez wtyczkę https://, która umożliwi uzyskanie Zamawiającemu informacji dotyczących:</w:t>
      </w:r>
    </w:p>
    <w:p w:rsidR="0047721D" w:rsidRDefault="00CC4235" w:rsidP="00CC4235">
      <w:pPr>
        <w:pStyle w:val="Akapitzlist"/>
        <w:tabs>
          <w:tab w:val="left" w:pos="709"/>
          <w:tab w:val="left" w:pos="851"/>
        </w:tabs>
        <w:spacing w:line="360" w:lineRule="auto"/>
        <w:ind w:left="851"/>
        <w:jc w:val="both"/>
        <w:rPr>
          <w:rFonts w:ascii="Arial" w:hAnsi="Arial" w:cs="Arial"/>
        </w:rPr>
      </w:pPr>
      <w:r w:rsidRPr="008E1874">
        <w:rPr>
          <w:rFonts w:ascii="Arial" w:hAnsi="Arial" w:cs="Arial"/>
        </w:rPr>
        <w:t xml:space="preserve">- </w:t>
      </w:r>
      <w:r w:rsidR="0047721D">
        <w:rPr>
          <w:rFonts w:ascii="Arial" w:hAnsi="Arial" w:cs="Arial"/>
        </w:rPr>
        <w:t xml:space="preserve">bieżącej </w:t>
      </w:r>
      <w:r w:rsidR="008C27BA">
        <w:rPr>
          <w:rFonts w:ascii="Arial" w:hAnsi="Arial" w:cs="Arial"/>
        </w:rPr>
        <w:t xml:space="preserve">oraz archiwalnej </w:t>
      </w:r>
      <w:r w:rsidR="0047721D">
        <w:rPr>
          <w:rFonts w:ascii="Arial" w:hAnsi="Arial" w:cs="Arial"/>
        </w:rPr>
        <w:t>pozycji pojazdów w oparciu o wykorzystanie systemu GPS;</w:t>
      </w:r>
    </w:p>
    <w:p w:rsidR="008C27BA" w:rsidRDefault="0047721D" w:rsidP="00C45FF2">
      <w:pPr>
        <w:pStyle w:val="Akapitzlist"/>
        <w:tabs>
          <w:tab w:val="left" w:pos="709"/>
          <w:tab w:val="left" w:pos="851"/>
        </w:tabs>
        <w:spacing w:line="360" w:lineRule="auto"/>
        <w:ind w:left="851"/>
        <w:jc w:val="both"/>
        <w:rPr>
          <w:rFonts w:ascii="Arial" w:hAnsi="Arial" w:cs="Arial"/>
        </w:rPr>
      </w:pPr>
      <w:r>
        <w:rPr>
          <w:rFonts w:ascii="Arial" w:hAnsi="Arial" w:cs="Arial"/>
        </w:rPr>
        <w:t>- przebytej trasy pojazdu na mapie miasta Zabrze z dokładnością</w:t>
      </w:r>
      <w:r w:rsidR="00C45FF2">
        <w:rPr>
          <w:rFonts w:ascii="Arial" w:hAnsi="Arial" w:cs="Arial"/>
        </w:rPr>
        <w:t xml:space="preserve"> umożliwiającą jednoznaczne określenie miejsca (adresu) wykonywania prac</w:t>
      </w:r>
      <w:r w:rsidR="008C27BA">
        <w:rPr>
          <w:rFonts w:ascii="Arial" w:hAnsi="Arial" w:cs="Arial"/>
        </w:rPr>
        <w:t>;</w:t>
      </w:r>
    </w:p>
    <w:p w:rsidR="00CC4235" w:rsidRPr="00C45FF2" w:rsidRDefault="008C27BA" w:rsidP="00C45FF2">
      <w:pPr>
        <w:pStyle w:val="Akapitzlist"/>
        <w:tabs>
          <w:tab w:val="left" w:pos="709"/>
          <w:tab w:val="left" w:pos="851"/>
        </w:tabs>
        <w:spacing w:line="360" w:lineRule="auto"/>
        <w:ind w:left="851"/>
        <w:jc w:val="both"/>
        <w:rPr>
          <w:rFonts w:ascii="Arial" w:hAnsi="Arial" w:cs="Arial"/>
        </w:rPr>
      </w:pPr>
      <w:r>
        <w:rPr>
          <w:rFonts w:ascii="Arial" w:hAnsi="Arial" w:cs="Arial"/>
        </w:rPr>
        <w:t>- bieżącego oraz archiwalnego zapisu z</w:t>
      </w:r>
      <w:r w:rsidR="0043097B">
        <w:rPr>
          <w:rFonts w:ascii="Arial" w:hAnsi="Arial" w:cs="Arial"/>
        </w:rPr>
        <w:t xml:space="preserve"> innych urządzeń dokumentujących realizację usługi (np.</w:t>
      </w:r>
      <w:r w:rsidR="00763D16">
        <w:rPr>
          <w:rFonts w:ascii="Arial" w:hAnsi="Arial" w:cs="Arial"/>
        </w:rPr>
        <w:t> </w:t>
      </w:r>
      <w:r>
        <w:rPr>
          <w:rFonts w:ascii="Arial" w:hAnsi="Arial" w:cs="Arial"/>
        </w:rPr>
        <w:t>kamer</w:t>
      </w:r>
      <w:r w:rsidR="005400F9">
        <w:rPr>
          <w:rFonts w:ascii="Arial" w:hAnsi="Arial" w:cs="Arial"/>
        </w:rPr>
        <w:t>)</w:t>
      </w:r>
      <w:r w:rsidR="00C45FF2">
        <w:rPr>
          <w:rFonts w:ascii="Arial" w:hAnsi="Arial" w:cs="Arial"/>
        </w:rPr>
        <w:t>.</w:t>
      </w:r>
    </w:p>
    <w:p w:rsidR="00C83E7C" w:rsidRPr="008E1874" w:rsidRDefault="00CC4235" w:rsidP="00C83E7C">
      <w:pPr>
        <w:pStyle w:val="Akapitzlist"/>
        <w:tabs>
          <w:tab w:val="left" w:pos="426"/>
        </w:tabs>
        <w:spacing w:line="360" w:lineRule="auto"/>
        <w:ind w:left="426"/>
        <w:jc w:val="both"/>
        <w:rPr>
          <w:rFonts w:ascii="Arial" w:hAnsi="Arial" w:cs="Arial"/>
        </w:rPr>
      </w:pPr>
      <w:r w:rsidRPr="008E1874">
        <w:rPr>
          <w:rFonts w:ascii="Arial" w:hAnsi="Arial" w:cs="Arial"/>
        </w:rPr>
        <w:lastRenderedPageBreak/>
        <w:t>Narzędzie to posłuży Zamawiającemu do bieżącej kontroli pracy sprzętu wykorzystywanego do realizacji zadań związanych z odbiorem, transportem i</w:t>
      </w:r>
      <w:r w:rsidR="00D55847" w:rsidRPr="008E1874">
        <w:rPr>
          <w:rFonts w:ascii="Arial" w:hAnsi="Arial" w:cs="Arial"/>
        </w:rPr>
        <w:t xml:space="preserve"> </w:t>
      </w:r>
      <w:r w:rsidRPr="008E1874">
        <w:rPr>
          <w:rFonts w:ascii="Arial" w:hAnsi="Arial" w:cs="Arial"/>
        </w:rPr>
        <w:t>zagospo</w:t>
      </w:r>
      <w:r w:rsidR="00C83E7C" w:rsidRPr="008E1874">
        <w:rPr>
          <w:rFonts w:ascii="Arial" w:hAnsi="Arial" w:cs="Arial"/>
        </w:rPr>
        <w:t xml:space="preserve">darowaniem odpadów komunalnych, </w:t>
      </w:r>
      <w:r w:rsidRPr="008E1874">
        <w:rPr>
          <w:rFonts w:ascii="Arial" w:hAnsi="Arial" w:cs="Arial"/>
        </w:rPr>
        <w:t>a</w:t>
      </w:r>
      <w:r w:rsidR="000A7C32">
        <w:rPr>
          <w:rFonts w:ascii="Arial" w:hAnsi="Arial" w:cs="Arial"/>
        </w:rPr>
        <w:t> </w:t>
      </w:r>
      <w:r w:rsidRPr="008E1874">
        <w:rPr>
          <w:rFonts w:ascii="Arial" w:hAnsi="Arial" w:cs="Arial"/>
        </w:rPr>
        <w:t>także rozwiązywania ewentualnych sporów pomiędz</w:t>
      </w:r>
      <w:r w:rsidR="00C83E7C" w:rsidRPr="008E1874">
        <w:rPr>
          <w:rFonts w:ascii="Arial" w:hAnsi="Arial" w:cs="Arial"/>
        </w:rPr>
        <w:t>y właścicielem nieruchomości i</w:t>
      </w:r>
      <w:r w:rsidR="000A7C32">
        <w:rPr>
          <w:rFonts w:ascii="Arial" w:hAnsi="Arial" w:cs="Arial"/>
        </w:rPr>
        <w:t> </w:t>
      </w:r>
      <w:r w:rsidR="00772E04" w:rsidRPr="008E1874">
        <w:rPr>
          <w:rFonts w:ascii="Arial" w:hAnsi="Arial" w:cs="Arial"/>
        </w:rPr>
        <w:t>Wykonawcą</w:t>
      </w:r>
      <w:r w:rsidRPr="008E1874">
        <w:rPr>
          <w:rFonts w:ascii="Arial" w:hAnsi="Arial" w:cs="Arial"/>
        </w:rPr>
        <w:t>.</w:t>
      </w:r>
    </w:p>
    <w:p w:rsidR="00C83E7C" w:rsidRPr="008E1874" w:rsidRDefault="00CC4235" w:rsidP="00DF2FB0">
      <w:pPr>
        <w:pStyle w:val="Akapitzlist"/>
        <w:numPr>
          <w:ilvl w:val="1"/>
          <w:numId w:val="10"/>
        </w:numPr>
        <w:tabs>
          <w:tab w:val="left" w:pos="426"/>
        </w:tabs>
        <w:spacing w:line="360" w:lineRule="auto"/>
        <w:ind w:left="426"/>
        <w:jc w:val="both"/>
        <w:rPr>
          <w:rFonts w:ascii="Arial" w:hAnsi="Arial" w:cs="Arial"/>
        </w:rPr>
      </w:pPr>
      <w:r w:rsidRPr="008E1874">
        <w:rPr>
          <w:rFonts w:ascii="Arial" w:hAnsi="Arial" w:cs="Arial"/>
        </w:rPr>
        <w:t>Przeszkolonym pracownikom będzie również przysługiwał dostęp do dokumentacji związanej z</w:t>
      </w:r>
      <w:r w:rsidR="000A7C32">
        <w:rPr>
          <w:rFonts w:ascii="Arial" w:hAnsi="Arial" w:cs="Arial"/>
        </w:rPr>
        <w:t> </w:t>
      </w:r>
      <w:r w:rsidRPr="008E1874">
        <w:rPr>
          <w:rFonts w:ascii="Arial" w:hAnsi="Arial" w:cs="Arial"/>
        </w:rPr>
        <w:t xml:space="preserve">prowadzoną działalnością w siedzibie Wykonawcy. </w:t>
      </w:r>
      <w:r w:rsidR="008C27BA">
        <w:rPr>
          <w:rFonts w:ascii="Arial" w:hAnsi="Arial" w:cs="Arial"/>
        </w:rPr>
        <w:t>Weryfikacje</w:t>
      </w:r>
      <w:r w:rsidRPr="008E1874">
        <w:rPr>
          <w:rFonts w:ascii="Arial" w:hAnsi="Arial" w:cs="Arial"/>
        </w:rPr>
        <w:t xml:space="preserve"> będą dokonywane wyłącznie w</w:t>
      </w:r>
      <w:r w:rsidR="000A7C32">
        <w:rPr>
          <w:rFonts w:ascii="Arial" w:hAnsi="Arial" w:cs="Arial"/>
        </w:rPr>
        <w:t> </w:t>
      </w:r>
      <w:r w:rsidRPr="008E1874">
        <w:rPr>
          <w:rFonts w:ascii="Arial" w:hAnsi="Arial" w:cs="Arial"/>
        </w:rPr>
        <w:t xml:space="preserve">ramach </w:t>
      </w:r>
      <w:r w:rsidR="008C27BA">
        <w:rPr>
          <w:rFonts w:ascii="Arial" w:hAnsi="Arial" w:cs="Arial"/>
        </w:rPr>
        <w:t>sprawdzenia</w:t>
      </w:r>
      <w:r w:rsidRPr="008E1874">
        <w:rPr>
          <w:rFonts w:ascii="Arial" w:hAnsi="Arial" w:cs="Arial"/>
        </w:rPr>
        <w:t xml:space="preserve"> prawidłowości wykonywanych zadań z zakresu gospodarowania odpadami komunalnymi na terenie miasta Zabrze</w:t>
      </w:r>
      <w:r w:rsidR="007919FC">
        <w:rPr>
          <w:rFonts w:ascii="Arial" w:hAnsi="Arial" w:cs="Arial"/>
        </w:rPr>
        <w:t xml:space="preserve"> w</w:t>
      </w:r>
      <w:r w:rsidR="00C43A92">
        <w:rPr>
          <w:rFonts w:ascii="Arial" w:hAnsi="Arial" w:cs="Arial"/>
        </w:rPr>
        <w:t xml:space="preserve"> granicach danego obszaru</w:t>
      </w:r>
      <w:r w:rsidRPr="008E1874">
        <w:rPr>
          <w:rFonts w:ascii="Arial" w:hAnsi="Arial" w:cs="Arial"/>
        </w:rPr>
        <w:t>.</w:t>
      </w:r>
    </w:p>
    <w:p w:rsidR="00C83E7C" w:rsidRPr="008E1874" w:rsidRDefault="00CC4235" w:rsidP="00DF2FB0">
      <w:pPr>
        <w:pStyle w:val="Akapitzlist"/>
        <w:numPr>
          <w:ilvl w:val="1"/>
          <w:numId w:val="10"/>
        </w:numPr>
        <w:tabs>
          <w:tab w:val="left" w:pos="426"/>
        </w:tabs>
        <w:spacing w:line="360" w:lineRule="auto"/>
        <w:ind w:left="426"/>
        <w:jc w:val="both"/>
        <w:rPr>
          <w:rFonts w:ascii="Arial" w:hAnsi="Arial" w:cs="Arial"/>
        </w:rPr>
      </w:pPr>
      <w:r w:rsidRPr="008E1874">
        <w:rPr>
          <w:rFonts w:ascii="Arial" w:hAnsi="Arial" w:cs="Arial"/>
        </w:rPr>
        <w:t xml:space="preserve">Zamawiający w trakcie trwania umowy będzie prowadził zestawienie zgłaszanych przez właścicieli nieruchomości interwencji w sprawie nieprawidłowości w realizowanej usłudze. </w:t>
      </w:r>
      <w:r w:rsidR="008C27BA">
        <w:rPr>
          <w:rFonts w:ascii="Arial" w:hAnsi="Arial" w:cs="Arial"/>
        </w:rPr>
        <w:t>Druk</w:t>
      </w:r>
      <w:r w:rsidR="00C83E7C" w:rsidRPr="008E1874">
        <w:rPr>
          <w:rFonts w:ascii="Arial" w:hAnsi="Arial" w:cs="Arial"/>
        </w:rPr>
        <w:t xml:space="preserve">, który stanowi załącznik nr </w:t>
      </w:r>
      <w:r w:rsidR="00B41923">
        <w:rPr>
          <w:rFonts w:ascii="Arial" w:hAnsi="Arial" w:cs="Arial"/>
        </w:rPr>
        <w:t>8</w:t>
      </w:r>
      <w:r w:rsidRPr="008E1874">
        <w:rPr>
          <w:rFonts w:ascii="Arial" w:hAnsi="Arial" w:cs="Arial"/>
        </w:rPr>
        <w:t xml:space="preserve"> z uzupełnionymi zg</w:t>
      </w:r>
      <w:r w:rsidR="00C83E7C" w:rsidRPr="008E1874">
        <w:rPr>
          <w:rFonts w:ascii="Arial" w:hAnsi="Arial" w:cs="Arial"/>
        </w:rPr>
        <w:t>łoszeniami będzie przekazywany W</w:t>
      </w:r>
      <w:r w:rsidRPr="008E1874">
        <w:rPr>
          <w:rFonts w:ascii="Arial" w:hAnsi="Arial" w:cs="Arial"/>
        </w:rPr>
        <w:t xml:space="preserve">ykonawcy codziennie do godziny </w:t>
      </w:r>
      <w:r w:rsidR="000F398E" w:rsidRPr="008E1874">
        <w:rPr>
          <w:rFonts w:ascii="Arial" w:hAnsi="Arial" w:cs="Arial"/>
        </w:rPr>
        <w:t>13.30</w:t>
      </w:r>
      <w:r w:rsidRPr="008E1874">
        <w:rPr>
          <w:rFonts w:ascii="Arial" w:hAnsi="Arial" w:cs="Arial"/>
        </w:rPr>
        <w:t>, celem usunięcia zgłoszonych nieprawidłowości.</w:t>
      </w:r>
    </w:p>
    <w:p w:rsidR="00723FE3" w:rsidRDefault="00CC4235" w:rsidP="00DF2FB0">
      <w:pPr>
        <w:pStyle w:val="Akapitzlist"/>
        <w:numPr>
          <w:ilvl w:val="1"/>
          <w:numId w:val="10"/>
        </w:numPr>
        <w:tabs>
          <w:tab w:val="left" w:pos="426"/>
        </w:tabs>
        <w:spacing w:line="360" w:lineRule="auto"/>
        <w:ind w:left="426"/>
        <w:jc w:val="both"/>
        <w:rPr>
          <w:rFonts w:ascii="Arial" w:hAnsi="Arial" w:cs="Arial"/>
        </w:rPr>
      </w:pPr>
      <w:r w:rsidRPr="008E1874">
        <w:rPr>
          <w:rFonts w:ascii="Arial" w:hAnsi="Arial" w:cs="Arial"/>
        </w:rPr>
        <w:t>Wykonawca jest zobowiązany do niezwłocznej realizacji otrzymanych zgłoszeń bądź szczegółowego udokumentowania prawidłowo wykonanego zadania. Za dokumenty potwierdzające prawidło</w:t>
      </w:r>
      <w:r w:rsidR="007919FC">
        <w:rPr>
          <w:rFonts w:ascii="Arial" w:hAnsi="Arial" w:cs="Arial"/>
        </w:rPr>
        <w:t xml:space="preserve">wą realizację zadania uważa się </w:t>
      </w:r>
      <w:r w:rsidR="008C27BA">
        <w:rPr>
          <w:rFonts w:ascii="Arial" w:hAnsi="Arial" w:cs="Arial"/>
        </w:rPr>
        <w:t xml:space="preserve">w szczególności </w:t>
      </w:r>
      <w:r w:rsidRPr="007919FC">
        <w:rPr>
          <w:rFonts w:ascii="Arial" w:hAnsi="Arial" w:cs="Arial"/>
        </w:rPr>
        <w:t>dane z systemu GPS,</w:t>
      </w:r>
      <w:r w:rsidR="008C27BA">
        <w:rPr>
          <w:rFonts w:ascii="Arial" w:hAnsi="Arial" w:cs="Arial"/>
        </w:rPr>
        <w:t xml:space="preserve"> które pozwolą</w:t>
      </w:r>
      <w:r w:rsidR="00723FE3">
        <w:rPr>
          <w:rFonts w:ascii="Arial" w:hAnsi="Arial" w:cs="Arial"/>
        </w:rPr>
        <w:t xml:space="preserve"> </w:t>
      </w:r>
      <w:r w:rsidR="00F82951">
        <w:rPr>
          <w:rFonts w:ascii="Arial" w:hAnsi="Arial" w:cs="Arial"/>
        </w:rPr>
        <w:t xml:space="preserve">zidentyfikować pojazd realizujący usługę, a także </w:t>
      </w:r>
      <w:r w:rsidR="00723FE3">
        <w:rPr>
          <w:rFonts w:ascii="Arial" w:hAnsi="Arial" w:cs="Arial"/>
        </w:rPr>
        <w:t>określić czas i miejsce,</w:t>
      </w:r>
      <w:r w:rsidR="00F82951">
        <w:rPr>
          <w:rFonts w:ascii="Arial" w:hAnsi="Arial" w:cs="Arial"/>
        </w:rPr>
        <w:t xml:space="preserve"> w którym realizowano usługę.</w:t>
      </w:r>
      <w:r w:rsidR="00723FE3">
        <w:rPr>
          <w:rFonts w:ascii="Arial" w:hAnsi="Arial" w:cs="Arial"/>
        </w:rPr>
        <w:t xml:space="preserve"> </w:t>
      </w:r>
      <w:r w:rsidR="00F82951">
        <w:rPr>
          <w:rFonts w:ascii="Arial" w:hAnsi="Arial" w:cs="Arial"/>
        </w:rPr>
        <w:t xml:space="preserve">Dodatkową dokumentację mogą stanowić dane z innych urządzeń np. </w:t>
      </w:r>
      <w:r w:rsidR="00723FE3">
        <w:rPr>
          <w:rFonts w:ascii="Arial" w:hAnsi="Arial" w:cs="Arial"/>
        </w:rPr>
        <w:t>nagrania z kamer</w:t>
      </w:r>
      <w:r w:rsidR="002150D9">
        <w:rPr>
          <w:rFonts w:ascii="Arial" w:hAnsi="Arial" w:cs="Arial"/>
        </w:rPr>
        <w:t>, które również pozwolą na szczegółową identyfikację pojazdu oraz czasu i miejsca świadczenia usługi</w:t>
      </w:r>
      <w:r w:rsidR="00723FE3">
        <w:rPr>
          <w:rFonts w:ascii="Arial" w:hAnsi="Arial" w:cs="Arial"/>
        </w:rPr>
        <w:t xml:space="preserve">. </w:t>
      </w:r>
    </w:p>
    <w:p w:rsidR="00C83E7C" w:rsidRPr="007919FC" w:rsidRDefault="00723FE3" w:rsidP="00E62D00">
      <w:pPr>
        <w:pStyle w:val="Akapitzlist"/>
        <w:numPr>
          <w:ilvl w:val="1"/>
          <w:numId w:val="10"/>
        </w:numPr>
        <w:tabs>
          <w:tab w:val="left" w:pos="426"/>
          <w:tab w:val="left" w:pos="567"/>
        </w:tabs>
        <w:spacing w:line="360" w:lineRule="auto"/>
        <w:ind w:left="426"/>
        <w:jc w:val="both"/>
        <w:rPr>
          <w:rFonts w:ascii="Arial" w:hAnsi="Arial" w:cs="Arial"/>
        </w:rPr>
      </w:pPr>
      <w:r>
        <w:rPr>
          <w:rFonts w:ascii="Arial" w:hAnsi="Arial" w:cs="Arial"/>
        </w:rPr>
        <w:t>Na wniosek Zamawiającego w celu rozszerzenia dokum</w:t>
      </w:r>
      <w:r w:rsidR="00E62D00">
        <w:rPr>
          <w:rFonts w:ascii="Arial" w:hAnsi="Arial" w:cs="Arial"/>
        </w:rPr>
        <w:t>entacji, o której mowa w pkt 7.9</w:t>
      </w:r>
      <w:r>
        <w:rPr>
          <w:rFonts w:ascii="Arial" w:hAnsi="Arial" w:cs="Arial"/>
        </w:rPr>
        <w:t xml:space="preserve">. Wykonawca będzie zobowiązany do sporządzenia dokumentacji zdjęciowej </w:t>
      </w:r>
      <w:r w:rsidR="007919FC">
        <w:rPr>
          <w:rFonts w:ascii="Arial" w:hAnsi="Arial" w:cs="Arial"/>
        </w:rPr>
        <w:t>PW</w:t>
      </w:r>
      <w:r w:rsidR="00CC4235" w:rsidRPr="007919FC">
        <w:rPr>
          <w:rFonts w:ascii="Arial" w:hAnsi="Arial" w:cs="Arial"/>
        </w:rPr>
        <w:t xml:space="preserve"> przed i</w:t>
      </w:r>
      <w:r w:rsidR="000A7C32">
        <w:rPr>
          <w:rFonts w:ascii="Arial" w:hAnsi="Arial" w:cs="Arial"/>
        </w:rPr>
        <w:t> </w:t>
      </w:r>
      <w:r w:rsidR="00CC4235" w:rsidRPr="007919FC">
        <w:rPr>
          <w:rFonts w:ascii="Arial" w:hAnsi="Arial" w:cs="Arial"/>
        </w:rPr>
        <w:t>po odbiorze</w:t>
      </w:r>
      <w:r>
        <w:rPr>
          <w:rFonts w:ascii="Arial" w:hAnsi="Arial" w:cs="Arial"/>
        </w:rPr>
        <w:t xml:space="preserve"> danej frakcji odpadów</w:t>
      </w:r>
      <w:r w:rsidR="00CC4235" w:rsidRPr="007919FC">
        <w:rPr>
          <w:rFonts w:ascii="Arial" w:hAnsi="Arial" w:cs="Arial"/>
        </w:rPr>
        <w:t xml:space="preserve"> (zawierające datę i godzinę ich wykonania)</w:t>
      </w:r>
      <w:r>
        <w:rPr>
          <w:rFonts w:ascii="Arial" w:hAnsi="Arial" w:cs="Arial"/>
        </w:rPr>
        <w:t>, a także przedłożenia kopii raportu tzw.</w:t>
      </w:r>
      <w:r w:rsidR="000A7C32">
        <w:rPr>
          <w:rFonts w:ascii="Arial" w:hAnsi="Arial" w:cs="Arial"/>
        </w:rPr>
        <w:t> </w:t>
      </w:r>
      <w:r>
        <w:rPr>
          <w:rFonts w:ascii="Arial" w:hAnsi="Arial" w:cs="Arial"/>
        </w:rPr>
        <w:t>„trasówki</w:t>
      </w:r>
      <w:r w:rsidR="00CC4235" w:rsidRPr="007919FC">
        <w:rPr>
          <w:rFonts w:ascii="Arial" w:hAnsi="Arial" w:cs="Arial"/>
        </w:rPr>
        <w:t>”</w:t>
      </w:r>
      <w:r>
        <w:rPr>
          <w:rFonts w:ascii="Arial" w:hAnsi="Arial" w:cs="Arial"/>
        </w:rPr>
        <w:t xml:space="preserve"> lub innego</w:t>
      </w:r>
      <w:r w:rsidR="007919FC">
        <w:rPr>
          <w:rFonts w:ascii="Arial" w:hAnsi="Arial" w:cs="Arial"/>
        </w:rPr>
        <w:t xml:space="preserve"> dokument </w:t>
      </w:r>
      <w:r w:rsidR="007919FC" w:rsidRPr="007919FC">
        <w:rPr>
          <w:rFonts w:ascii="Arial" w:hAnsi="Arial" w:cs="Arial"/>
        </w:rPr>
        <w:t>z wykonanego objazdu</w:t>
      </w:r>
      <w:r w:rsidR="007919FC">
        <w:rPr>
          <w:rFonts w:ascii="Arial" w:hAnsi="Arial" w:cs="Arial"/>
        </w:rPr>
        <w:t>, który jest podpisany</w:t>
      </w:r>
      <w:r w:rsidR="00CC4235" w:rsidRPr="007919FC">
        <w:rPr>
          <w:rFonts w:ascii="Arial" w:hAnsi="Arial" w:cs="Arial"/>
        </w:rPr>
        <w:t xml:space="preserve"> przez pracowników wykonujących zadanie w terenie</w:t>
      </w:r>
      <w:r w:rsidR="007919FC">
        <w:rPr>
          <w:rFonts w:ascii="Arial" w:hAnsi="Arial" w:cs="Arial"/>
        </w:rPr>
        <w:t>.</w:t>
      </w:r>
    </w:p>
    <w:p w:rsidR="00385BD1" w:rsidRPr="00385BD1" w:rsidRDefault="00CC4235" w:rsidP="00E62D00">
      <w:pPr>
        <w:pStyle w:val="Akapitzlist"/>
        <w:numPr>
          <w:ilvl w:val="1"/>
          <w:numId w:val="10"/>
        </w:numPr>
        <w:tabs>
          <w:tab w:val="left" w:pos="567"/>
        </w:tabs>
        <w:spacing w:line="360" w:lineRule="auto"/>
        <w:ind w:left="426" w:hanging="426"/>
        <w:jc w:val="both"/>
        <w:rPr>
          <w:rFonts w:ascii="Arial" w:eastAsia="Calibri" w:hAnsi="Arial" w:cs="Arial"/>
          <w:lang w:eastAsia="en-US"/>
        </w:rPr>
      </w:pPr>
      <w:r w:rsidRPr="008E1874">
        <w:rPr>
          <w:rFonts w:ascii="Arial" w:hAnsi="Arial" w:cs="Arial"/>
        </w:rPr>
        <w:t xml:space="preserve">W przypadku braku możliwości udokumentowania właściwiej realizacji zadania Wykonawca zobowiązany jest do usunięcia zgłoszonych przez mieszkańców nieprawidłowości </w:t>
      </w:r>
      <w:r w:rsidR="00DC40A1">
        <w:rPr>
          <w:rFonts w:ascii="Arial" w:hAnsi="Arial" w:cs="Arial"/>
        </w:rPr>
        <w:t xml:space="preserve">następnego dnia po </w:t>
      </w:r>
      <w:r w:rsidR="00385BD1" w:rsidRPr="00385BD1">
        <w:rPr>
          <w:rFonts w:ascii="Arial" w:hAnsi="Arial" w:cs="Arial"/>
        </w:rPr>
        <w:t>otrzymania pliku</w:t>
      </w:r>
      <w:r w:rsidR="005744DE">
        <w:rPr>
          <w:rFonts w:ascii="Arial" w:hAnsi="Arial" w:cs="Arial"/>
        </w:rPr>
        <w:t>, o którym mowa w pkt 7.8</w:t>
      </w:r>
      <w:r w:rsidR="00385BD1" w:rsidRPr="00385BD1">
        <w:rPr>
          <w:rFonts w:ascii="Arial" w:hAnsi="Arial" w:cs="Arial"/>
        </w:rPr>
        <w:t>. Wykonawcę zobowiązuje się do złożenia wyjaśnień o</w:t>
      </w:r>
      <w:r w:rsidR="00D63894">
        <w:rPr>
          <w:rFonts w:ascii="Arial" w:hAnsi="Arial" w:cs="Arial"/>
        </w:rPr>
        <w:t> </w:t>
      </w:r>
      <w:r w:rsidR="00385BD1" w:rsidRPr="00385BD1">
        <w:rPr>
          <w:rFonts w:ascii="Arial" w:hAnsi="Arial" w:cs="Arial"/>
        </w:rPr>
        <w:t>przyczynach zaistniałej sytuacji, a także podjętych działania</w:t>
      </w:r>
      <w:r w:rsidR="008C27BA">
        <w:rPr>
          <w:rFonts w:ascii="Arial" w:hAnsi="Arial" w:cs="Arial"/>
        </w:rPr>
        <w:t>ch</w:t>
      </w:r>
      <w:r w:rsidR="00385BD1" w:rsidRPr="00385BD1">
        <w:rPr>
          <w:rFonts w:ascii="Arial" w:hAnsi="Arial" w:cs="Arial"/>
        </w:rPr>
        <w:t xml:space="preserve"> naprawczych poprzez wpisanie informacji w odpowiednią kolumnę otrzymanego pliku. Informacja zwrotna winna być przekazana Zamawiającemu w formie elektronicznej </w:t>
      </w:r>
      <w:r w:rsidR="00DC40A1">
        <w:rPr>
          <w:rFonts w:ascii="Arial" w:hAnsi="Arial" w:cs="Arial"/>
        </w:rPr>
        <w:t xml:space="preserve">do godziny </w:t>
      </w:r>
      <w:r w:rsidR="008C27BA">
        <w:rPr>
          <w:rFonts w:ascii="Arial" w:hAnsi="Arial" w:cs="Arial"/>
        </w:rPr>
        <w:t>10</w:t>
      </w:r>
      <w:r w:rsidR="00DC40A1">
        <w:rPr>
          <w:rFonts w:ascii="Arial" w:hAnsi="Arial" w:cs="Arial"/>
        </w:rPr>
        <w:t>.00</w:t>
      </w:r>
      <w:r w:rsidR="00385BD1" w:rsidRPr="00385BD1">
        <w:rPr>
          <w:rFonts w:ascii="Arial" w:hAnsi="Arial" w:cs="Arial"/>
        </w:rPr>
        <w:t xml:space="preserve"> </w:t>
      </w:r>
      <w:r w:rsidR="00DC40A1">
        <w:rPr>
          <w:rFonts w:ascii="Arial" w:hAnsi="Arial" w:cs="Arial"/>
        </w:rPr>
        <w:t xml:space="preserve">dnia następnego po usunięciu </w:t>
      </w:r>
      <w:r w:rsidR="00385BD1" w:rsidRPr="00385BD1">
        <w:rPr>
          <w:rFonts w:ascii="Arial" w:hAnsi="Arial" w:cs="Arial"/>
        </w:rPr>
        <w:t>nieprawidłowości.</w:t>
      </w:r>
    </w:p>
    <w:p w:rsidR="00C62228" w:rsidRPr="0071277A" w:rsidRDefault="00C62228" w:rsidP="00C62228">
      <w:pPr>
        <w:pStyle w:val="Akapitzlist"/>
        <w:numPr>
          <w:ilvl w:val="1"/>
          <w:numId w:val="10"/>
        </w:numPr>
        <w:tabs>
          <w:tab w:val="left" w:pos="709"/>
        </w:tabs>
        <w:spacing w:line="360" w:lineRule="auto"/>
        <w:ind w:left="426"/>
        <w:jc w:val="both"/>
        <w:rPr>
          <w:rFonts w:ascii="Arial" w:eastAsia="Calibri" w:hAnsi="Arial" w:cs="Arial"/>
          <w:lang w:eastAsia="en-US"/>
        </w:rPr>
      </w:pPr>
      <w:r w:rsidRPr="008E1874">
        <w:rPr>
          <w:rFonts w:ascii="Arial" w:hAnsi="Arial" w:cs="Arial"/>
        </w:rPr>
        <w:t>Każda reklamacja, interwencja lub skarga wniesiona przez właściciela nieruchomości do Wykonawcy winna być niezwłocznie rozpatrzona, a o sposobie jej</w:t>
      </w:r>
      <w:r w:rsidR="002150D9" w:rsidRPr="002150D9">
        <w:t xml:space="preserve"> </w:t>
      </w:r>
      <w:r w:rsidR="002150D9" w:rsidRPr="002150D9">
        <w:rPr>
          <w:rFonts w:ascii="Arial" w:hAnsi="Arial" w:cs="Arial"/>
        </w:rPr>
        <w:t>załatwienia Wykonawca każdorazowo powinien</w:t>
      </w:r>
      <w:r w:rsidRPr="008E1874">
        <w:rPr>
          <w:rFonts w:ascii="Arial" w:hAnsi="Arial" w:cs="Arial"/>
        </w:rPr>
        <w:t xml:space="preserve"> załatwienia każdorazowo należy powiadomić Zamawiającego</w:t>
      </w:r>
      <w:r w:rsidR="002150D9">
        <w:rPr>
          <w:rFonts w:ascii="Arial" w:hAnsi="Arial" w:cs="Arial"/>
        </w:rPr>
        <w:t xml:space="preserve"> w formie pisemnej</w:t>
      </w:r>
      <w:r w:rsidR="0071277A">
        <w:rPr>
          <w:rFonts w:ascii="Arial" w:hAnsi="Arial" w:cs="Arial"/>
        </w:rPr>
        <w:t>.</w:t>
      </w:r>
    </w:p>
    <w:p w:rsidR="0071277A" w:rsidRPr="00860B48" w:rsidRDefault="0071277A" w:rsidP="0071277A">
      <w:pPr>
        <w:pStyle w:val="Akapitzlist"/>
        <w:tabs>
          <w:tab w:val="left" w:pos="709"/>
        </w:tabs>
        <w:spacing w:line="360" w:lineRule="auto"/>
        <w:ind w:left="426"/>
        <w:jc w:val="both"/>
        <w:rPr>
          <w:rFonts w:ascii="Arial" w:eastAsia="Calibri" w:hAnsi="Arial" w:cs="Arial"/>
          <w:lang w:eastAsia="en-US"/>
        </w:rPr>
      </w:pPr>
    </w:p>
    <w:p w:rsidR="00441AD3" w:rsidRPr="008E1874" w:rsidRDefault="00F62746" w:rsidP="00DF2FB0">
      <w:pPr>
        <w:pStyle w:val="Akapitzlist"/>
        <w:numPr>
          <w:ilvl w:val="0"/>
          <w:numId w:val="10"/>
        </w:numPr>
        <w:spacing w:line="360" w:lineRule="auto"/>
        <w:ind w:left="284" w:hanging="284"/>
        <w:jc w:val="both"/>
        <w:rPr>
          <w:rFonts w:ascii="Arial" w:hAnsi="Arial" w:cs="Arial"/>
          <w:b/>
        </w:rPr>
      </w:pPr>
      <w:r w:rsidRPr="008E1874">
        <w:rPr>
          <w:rFonts w:ascii="Arial" w:hAnsi="Arial" w:cs="Arial"/>
          <w:b/>
        </w:rPr>
        <w:t>Sprawozdawczość z realizacji usługi</w:t>
      </w:r>
    </w:p>
    <w:p w:rsidR="00441AD3" w:rsidRPr="008E1874" w:rsidRDefault="00441AD3" w:rsidP="00DF2FB0">
      <w:pPr>
        <w:pStyle w:val="Akapitzlist"/>
        <w:numPr>
          <w:ilvl w:val="1"/>
          <w:numId w:val="10"/>
        </w:numPr>
        <w:spacing w:line="360" w:lineRule="auto"/>
        <w:ind w:left="426"/>
        <w:jc w:val="both"/>
        <w:rPr>
          <w:rFonts w:ascii="Arial" w:hAnsi="Arial" w:cs="Arial"/>
          <w:b/>
        </w:rPr>
      </w:pPr>
      <w:r w:rsidRPr="008E1874">
        <w:rPr>
          <w:rFonts w:ascii="Arial" w:eastAsia="Calibri" w:hAnsi="Arial" w:cs="Arial"/>
          <w:lang w:eastAsia="en-US"/>
        </w:rPr>
        <w:t>Wykonawca usługi z</w:t>
      </w:r>
      <w:r w:rsidRPr="008E1874">
        <w:rPr>
          <w:rFonts w:ascii="Arial" w:hAnsi="Arial" w:cs="Arial"/>
        </w:rPr>
        <w:t>obowiązany będzie do przedkładania raportów zawierających informacje o</w:t>
      </w:r>
      <w:r w:rsidR="00C048A0">
        <w:rPr>
          <w:rFonts w:ascii="Arial" w:hAnsi="Arial" w:cs="Arial"/>
        </w:rPr>
        <w:t> </w:t>
      </w:r>
      <w:r w:rsidRPr="008E1874">
        <w:rPr>
          <w:rFonts w:ascii="Arial" w:hAnsi="Arial" w:cs="Arial"/>
        </w:rPr>
        <w:t xml:space="preserve">przebiegu wykonywanej usługi odbioru, transportu i zagospodarowania odpadów wytworzonych </w:t>
      </w:r>
      <w:r w:rsidR="0087696B">
        <w:rPr>
          <w:rFonts w:ascii="Arial" w:hAnsi="Arial" w:cs="Arial"/>
        </w:rPr>
        <w:t>w</w:t>
      </w:r>
      <w:r w:rsidR="00D63894">
        <w:rPr>
          <w:rFonts w:ascii="Arial" w:hAnsi="Arial" w:cs="Arial"/>
        </w:rPr>
        <w:t> </w:t>
      </w:r>
      <w:r w:rsidR="0087696B">
        <w:rPr>
          <w:rFonts w:ascii="Arial" w:hAnsi="Arial" w:cs="Arial"/>
        </w:rPr>
        <w:t>każdym z obszarów</w:t>
      </w:r>
      <w:r w:rsidRPr="008E1874">
        <w:rPr>
          <w:rFonts w:ascii="Arial" w:hAnsi="Arial" w:cs="Arial"/>
        </w:rPr>
        <w:t>, a także innych usług objętych umową np. wyposażenie nieruchomości w</w:t>
      </w:r>
      <w:r w:rsidR="00C048A0">
        <w:rPr>
          <w:rFonts w:ascii="Arial" w:hAnsi="Arial" w:cs="Arial"/>
        </w:rPr>
        <w:t> </w:t>
      </w:r>
      <w:r w:rsidRPr="008E1874">
        <w:rPr>
          <w:rFonts w:ascii="Arial" w:hAnsi="Arial" w:cs="Arial"/>
        </w:rPr>
        <w:t>pojemniki.</w:t>
      </w:r>
    </w:p>
    <w:p w:rsidR="00441AD3" w:rsidRPr="008E1874" w:rsidRDefault="00441AD3" w:rsidP="00DF2FB0">
      <w:pPr>
        <w:pStyle w:val="Akapitzlist"/>
        <w:numPr>
          <w:ilvl w:val="1"/>
          <w:numId w:val="10"/>
        </w:numPr>
        <w:spacing w:line="360" w:lineRule="auto"/>
        <w:ind w:left="426"/>
        <w:jc w:val="both"/>
        <w:rPr>
          <w:rFonts w:ascii="Arial" w:hAnsi="Arial" w:cs="Arial"/>
          <w:b/>
        </w:rPr>
      </w:pPr>
      <w:r w:rsidRPr="008E1874">
        <w:rPr>
          <w:rFonts w:ascii="Arial" w:hAnsi="Arial" w:cs="Arial"/>
        </w:rPr>
        <w:lastRenderedPageBreak/>
        <w:t xml:space="preserve">Wykonawcę zobowiązuje się do dziennego raportowania w formie elektronicznej wszystkich zadań określonych w </w:t>
      </w:r>
      <w:r w:rsidR="00E62D00">
        <w:rPr>
          <w:rFonts w:ascii="Arial" w:hAnsi="Arial" w:cs="Arial"/>
        </w:rPr>
        <w:t>formularzu</w:t>
      </w:r>
      <w:r w:rsidRPr="008E1874">
        <w:rPr>
          <w:rFonts w:ascii="Arial" w:hAnsi="Arial" w:cs="Arial"/>
        </w:rPr>
        <w:t xml:space="preserve"> stanowiącym załącznik nr </w:t>
      </w:r>
      <w:r w:rsidR="00723FE3">
        <w:rPr>
          <w:rFonts w:ascii="Arial" w:hAnsi="Arial" w:cs="Arial"/>
        </w:rPr>
        <w:t>8</w:t>
      </w:r>
      <w:r w:rsidR="00C53387">
        <w:rPr>
          <w:rFonts w:ascii="Arial" w:hAnsi="Arial" w:cs="Arial"/>
        </w:rPr>
        <w:t>,</w:t>
      </w:r>
      <w:r w:rsidRPr="008E1874">
        <w:rPr>
          <w:rFonts w:ascii="Arial" w:hAnsi="Arial" w:cs="Arial"/>
        </w:rPr>
        <w:t xml:space="preserve"> a także przekazywania sprawozdań, których wzory określa </w:t>
      </w:r>
      <w:r w:rsidR="00873D17">
        <w:rPr>
          <w:rFonts w:ascii="Arial" w:hAnsi="Arial" w:cs="Arial"/>
        </w:rPr>
        <w:t>Rozporządzenie Ministra Środowiska w sprawie wzorów sprawozdań o</w:t>
      </w:r>
      <w:r w:rsidR="00197E7D">
        <w:rPr>
          <w:rFonts w:ascii="Arial" w:hAnsi="Arial" w:cs="Arial"/>
        </w:rPr>
        <w:t> </w:t>
      </w:r>
      <w:r w:rsidR="00873D17">
        <w:rPr>
          <w:rFonts w:ascii="Arial" w:hAnsi="Arial" w:cs="Arial"/>
        </w:rPr>
        <w:t>odebranych i</w:t>
      </w:r>
      <w:r w:rsidR="00D63894">
        <w:rPr>
          <w:rFonts w:ascii="Arial" w:hAnsi="Arial" w:cs="Arial"/>
        </w:rPr>
        <w:t> </w:t>
      </w:r>
      <w:r w:rsidR="00873D17">
        <w:rPr>
          <w:rFonts w:ascii="Arial" w:hAnsi="Arial" w:cs="Arial"/>
        </w:rPr>
        <w:t>zebranych odpadach komunalnych, odebranych nieczystościach ciekłych oraz realizacji zadań z</w:t>
      </w:r>
      <w:r w:rsidR="00D63894">
        <w:rPr>
          <w:rFonts w:ascii="Arial" w:hAnsi="Arial" w:cs="Arial"/>
        </w:rPr>
        <w:t> </w:t>
      </w:r>
      <w:r w:rsidR="00873D17">
        <w:rPr>
          <w:rFonts w:ascii="Arial" w:hAnsi="Arial" w:cs="Arial"/>
        </w:rPr>
        <w:t>zakresu gospodarki odpadami komunalnymi</w:t>
      </w:r>
      <w:r w:rsidRPr="008E1874">
        <w:rPr>
          <w:rFonts w:ascii="Arial" w:hAnsi="Arial" w:cs="Arial"/>
        </w:rPr>
        <w:t>.</w:t>
      </w:r>
    </w:p>
    <w:p w:rsidR="0087696B" w:rsidRPr="0087696B" w:rsidRDefault="00441AD3" w:rsidP="00DF2FB0">
      <w:pPr>
        <w:pStyle w:val="Akapitzlist"/>
        <w:numPr>
          <w:ilvl w:val="1"/>
          <w:numId w:val="10"/>
        </w:numPr>
        <w:spacing w:line="360" w:lineRule="auto"/>
        <w:ind w:left="426"/>
        <w:jc w:val="both"/>
        <w:rPr>
          <w:rFonts w:ascii="Arial" w:hAnsi="Arial" w:cs="Arial"/>
          <w:b/>
        </w:rPr>
      </w:pPr>
      <w:r w:rsidRPr="008E1874">
        <w:rPr>
          <w:rFonts w:ascii="Arial" w:hAnsi="Arial" w:cs="Arial"/>
        </w:rPr>
        <w:t>Do raportów miesięcznych przekazywanych w formie elektronicznej i papierowej zalicza się zbiorcze zestawienie raportów wskazanych poniżej</w:t>
      </w:r>
      <w:r w:rsidR="005D342B" w:rsidRPr="008E1874">
        <w:rPr>
          <w:rFonts w:ascii="Arial" w:hAnsi="Arial" w:cs="Arial"/>
        </w:rPr>
        <w:t xml:space="preserve"> zgodnie ze wzora</w:t>
      </w:r>
      <w:r w:rsidR="0025219C" w:rsidRPr="008E1874">
        <w:rPr>
          <w:rFonts w:ascii="Arial" w:hAnsi="Arial" w:cs="Arial"/>
        </w:rPr>
        <w:t>mi określon</w:t>
      </w:r>
      <w:r w:rsidR="00E90F99">
        <w:rPr>
          <w:rFonts w:ascii="Arial" w:hAnsi="Arial" w:cs="Arial"/>
        </w:rPr>
        <w:t xml:space="preserve">ymi w załączniku nr </w:t>
      </w:r>
      <w:r w:rsidR="00B41923">
        <w:rPr>
          <w:rFonts w:ascii="Arial" w:hAnsi="Arial" w:cs="Arial"/>
        </w:rPr>
        <w:t>9</w:t>
      </w:r>
      <w:r w:rsidR="00C53387">
        <w:rPr>
          <w:rFonts w:ascii="Arial" w:hAnsi="Arial" w:cs="Arial"/>
        </w:rPr>
        <w:t>,</w:t>
      </w:r>
      <w:r w:rsidR="00615520">
        <w:rPr>
          <w:rFonts w:ascii="Arial" w:hAnsi="Arial" w:cs="Arial"/>
        </w:rPr>
        <w:br/>
      </w:r>
      <w:r w:rsidRPr="008E1874">
        <w:rPr>
          <w:rFonts w:ascii="Arial" w:hAnsi="Arial" w:cs="Arial"/>
        </w:rPr>
        <w:t>a mianowicie:</w:t>
      </w:r>
    </w:p>
    <w:p w:rsidR="00441AD3" w:rsidRPr="0087696B" w:rsidRDefault="0087696B" w:rsidP="00DF2FB0">
      <w:pPr>
        <w:pStyle w:val="Akapitzlist"/>
        <w:numPr>
          <w:ilvl w:val="0"/>
          <w:numId w:val="34"/>
        </w:numPr>
        <w:spacing w:line="360" w:lineRule="auto"/>
        <w:jc w:val="both"/>
        <w:rPr>
          <w:rFonts w:ascii="Arial" w:hAnsi="Arial" w:cs="Arial"/>
          <w:b/>
        </w:rPr>
      </w:pPr>
      <w:r>
        <w:rPr>
          <w:rFonts w:ascii="Arial" w:hAnsi="Arial" w:cs="Arial"/>
        </w:rPr>
        <w:t>s</w:t>
      </w:r>
      <w:r w:rsidR="00441AD3" w:rsidRPr="0087696B">
        <w:rPr>
          <w:rFonts w:ascii="Arial" w:hAnsi="Arial" w:cs="Arial"/>
        </w:rPr>
        <w:t>prawozdanie informacji z urządzeń GP</w:t>
      </w:r>
      <w:r w:rsidR="00B178C1">
        <w:rPr>
          <w:rFonts w:ascii="Arial" w:hAnsi="Arial" w:cs="Arial"/>
        </w:rPr>
        <w:t>S tj. liczba pojazdów pracujących na</w:t>
      </w:r>
      <w:r w:rsidR="00441AD3" w:rsidRPr="0087696B">
        <w:rPr>
          <w:rFonts w:ascii="Arial" w:hAnsi="Arial" w:cs="Arial"/>
        </w:rPr>
        <w:t xml:space="preserve"> terenie</w:t>
      </w:r>
      <w:r w:rsidR="00B178C1">
        <w:rPr>
          <w:rFonts w:ascii="Arial" w:hAnsi="Arial" w:cs="Arial"/>
        </w:rPr>
        <w:t xml:space="preserve"> danego obszaru</w:t>
      </w:r>
      <w:r w:rsidR="00441AD3" w:rsidRPr="0087696B">
        <w:rPr>
          <w:rFonts w:ascii="Arial" w:hAnsi="Arial" w:cs="Arial"/>
        </w:rPr>
        <w:t xml:space="preserve"> w</w:t>
      </w:r>
      <w:r w:rsidR="00F235BD">
        <w:rPr>
          <w:rFonts w:ascii="Arial" w:hAnsi="Arial" w:cs="Arial"/>
        </w:rPr>
        <w:t> </w:t>
      </w:r>
      <w:r w:rsidR="00441AD3" w:rsidRPr="0087696B">
        <w:rPr>
          <w:rFonts w:ascii="Arial" w:hAnsi="Arial" w:cs="Arial"/>
        </w:rPr>
        <w:t>poszczególne dni miesiąca wraz z określeniem następujących danych:</w:t>
      </w:r>
    </w:p>
    <w:p w:rsidR="00441AD3" w:rsidRPr="00B178C1" w:rsidRDefault="00441AD3" w:rsidP="003E4DDF">
      <w:pPr>
        <w:pStyle w:val="Akapitzlist"/>
        <w:numPr>
          <w:ilvl w:val="0"/>
          <w:numId w:val="8"/>
        </w:numPr>
        <w:tabs>
          <w:tab w:val="left" w:pos="284"/>
        </w:tabs>
        <w:spacing w:line="360" w:lineRule="auto"/>
        <w:ind w:left="1276" w:hanging="283"/>
        <w:jc w:val="both"/>
        <w:rPr>
          <w:rFonts w:ascii="Arial" w:eastAsia="Calibri" w:hAnsi="Arial" w:cs="Arial"/>
          <w:lang w:eastAsia="en-US"/>
        </w:rPr>
      </w:pPr>
      <w:r w:rsidRPr="008E1874">
        <w:rPr>
          <w:rFonts w:ascii="Arial" w:hAnsi="Arial" w:cs="Arial"/>
        </w:rPr>
        <w:t>numeru rejestracyjnego pojazdu,</w:t>
      </w:r>
    </w:p>
    <w:p w:rsidR="00B178C1" w:rsidRPr="008E1874" w:rsidRDefault="00B178C1" w:rsidP="003E4DDF">
      <w:pPr>
        <w:pStyle w:val="Akapitzlist"/>
        <w:numPr>
          <w:ilvl w:val="0"/>
          <w:numId w:val="8"/>
        </w:numPr>
        <w:tabs>
          <w:tab w:val="left" w:pos="284"/>
        </w:tabs>
        <w:spacing w:line="360" w:lineRule="auto"/>
        <w:ind w:left="1276" w:hanging="283"/>
        <w:jc w:val="both"/>
        <w:rPr>
          <w:rFonts w:ascii="Arial" w:eastAsia="Calibri" w:hAnsi="Arial" w:cs="Arial"/>
          <w:lang w:eastAsia="en-US"/>
        </w:rPr>
      </w:pPr>
      <w:r>
        <w:rPr>
          <w:rFonts w:ascii="Arial" w:hAnsi="Arial" w:cs="Arial"/>
        </w:rPr>
        <w:t>rodzaj pojazdu np. śmieciarka, bramowiec itp.</w:t>
      </w:r>
    </w:p>
    <w:p w:rsidR="00441AD3" w:rsidRPr="008E1874" w:rsidRDefault="00441AD3" w:rsidP="003E4DDF">
      <w:pPr>
        <w:pStyle w:val="Akapitzlist"/>
        <w:numPr>
          <w:ilvl w:val="0"/>
          <w:numId w:val="8"/>
        </w:numPr>
        <w:tabs>
          <w:tab w:val="left" w:pos="284"/>
          <w:tab w:val="left" w:pos="1276"/>
        </w:tabs>
        <w:spacing w:line="360" w:lineRule="auto"/>
        <w:ind w:hanging="87"/>
        <w:jc w:val="both"/>
        <w:rPr>
          <w:rFonts w:ascii="Arial" w:eastAsia="Calibri" w:hAnsi="Arial" w:cs="Arial"/>
          <w:lang w:eastAsia="en-US"/>
        </w:rPr>
      </w:pPr>
      <w:r w:rsidRPr="008E1874">
        <w:rPr>
          <w:rFonts w:ascii="Arial" w:hAnsi="Arial" w:cs="Arial"/>
        </w:rPr>
        <w:t>ładowności każdego pojazdu,</w:t>
      </w:r>
    </w:p>
    <w:p w:rsidR="00441AD3" w:rsidRPr="008E1874" w:rsidRDefault="00441AD3" w:rsidP="003E4DDF">
      <w:pPr>
        <w:pStyle w:val="Akapitzlist"/>
        <w:numPr>
          <w:ilvl w:val="0"/>
          <w:numId w:val="8"/>
        </w:numPr>
        <w:tabs>
          <w:tab w:val="left" w:pos="284"/>
          <w:tab w:val="left" w:pos="1276"/>
        </w:tabs>
        <w:spacing w:line="360" w:lineRule="auto"/>
        <w:ind w:hanging="87"/>
        <w:jc w:val="both"/>
        <w:rPr>
          <w:rFonts w:ascii="Arial" w:eastAsia="Calibri" w:hAnsi="Arial" w:cs="Arial"/>
          <w:lang w:eastAsia="en-US"/>
        </w:rPr>
      </w:pPr>
      <w:r w:rsidRPr="008E1874">
        <w:rPr>
          <w:rFonts w:ascii="Arial" w:hAnsi="Arial" w:cs="Arial"/>
        </w:rPr>
        <w:t xml:space="preserve">rodzaju odpadów zbieranych przez poszczególne pojazdy </w:t>
      </w:r>
      <w:r w:rsidR="0087696B">
        <w:rPr>
          <w:rFonts w:ascii="Arial" w:hAnsi="Arial" w:cs="Arial"/>
        </w:rPr>
        <w:t>wraz z</w:t>
      </w:r>
      <w:r w:rsidRPr="008E1874">
        <w:rPr>
          <w:rFonts w:ascii="Arial" w:hAnsi="Arial" w:cs="Arial"/>
        </w:rPr>
        <w:t xml:space="preserve"> określenie</w:t>
      </w:r>
      <w:r w:rsidR="0087696B">
        <w:rPr>
          <w:rFonts w:ascii="Arial" w:hAnsi="Arial" w:cs="Arial"/>
        </w:rPr>
        <w:t>m</w:t>
      </w:r>
      <w:r w:rsidRPr="008E1874">
        <w:rPr>
          <w:rFonts w:ascii="Arial" w:hAnsi="Arial" w:cs="Arial"/>
        </w:rPr>
        <w:t xml:space="preserve"> przedziału czasowego jeśli w jednym okresie rozliczeniowym pojazd był wykorzystywany do zbiórki różnych frakcji odpadów,</w:t>
      </w:r>
      <w:r w:rsidR="0087696B">
        <w:rPr>
          <w:rFonts w:ascii="Arial" w:hAnsi="Arial" w:cs="Arial"/>
        </w:rPr>
        <w:t xml:space="preserve"> a tak</w:t>
      </w:r>
      <w:r w:rsidR="00B178C1">
        <w:rPr>
          <w:rFonts w:ascii="Arial" w:hAnsi="Arial" w:cs="Arial"/>
        </w:rPr>
        <w:t>że podział zmianowy (godzinowy)</w:t>
      </w:r>
      <w:r w:rsidR="0087696B">
        <w:rPr>
          <w:rFonts w:ascii="Arial" w:hAnsi="Arial" w:cs="Arial"/>
        </w:rPr>
        <w:t xml:space="preserve"> jeśli w danym dniu pojazdem były odbierane różne frakcje odpadów</w:t>
      </w:r>
    </w:p>
    <w:p w:rsidR="00441AD3" w:rsidRPr="008E1874" w:rsidRDefault="00441AD3" w:rsidP="003E4DDF">
      <w:pPr>
        <w:pStyle w:val="Akapitzlist"/>
        <w:numPr>
          <w:ilvl w:val="0"/>
          <w:numId w:val="8"/>
        </w:numPr>
        <w:tabs>
          <w:tab w:val="left" w:pos="284"/>
          <w:tab w:val="left" w:pos="1276"/>
        </w:tabs>
        <w:spacing w:line="360" w:lineRule="auto"/>
        <w:ind w:hanging="87"/>
        <w:jc w:val="both"/>
        <w:rPr>
          <w:rFonts w:ascii="Arial" w:eastAsia="Calibri" w:hAnsi="Arial" w:cs="Arial"/>
          <w:lang w:eastAsia="en-US"/>
        </w:rPr>
      </w:pPr>
      <w:r w:rsidRPr="008E1874">
        <w:rPr>
          <w:rFonts w:ascii="Arial" w:hAnsi="Arial" w:cs="Arial"/>
        </w:rPr>
        <w:t>czas pracy w poszczególnych dniach miesiąca,</w:t>
      </w:r>
    </w:p>
    <w:p w:rsidR="00B178C1" w:rsidRPr="00B178C1" w:rsidRDefault="00441AD3" w:rsidP="00B178C1">
      <w:pPr>
        <w:pStyle w:val="Akapitzlist"/>
        <w:numPr>
          <w:ilvl w:val="0"/>
          <w:numId w:val="8"/>
        </w:numPr>
        <w:tabs>
          <w:tab w:val="left" w:pos="284"/>
          <w:tab w:val="left" w:pos="1276"/>
        </w:tabs>
        <w:spacing w:line="360" w:lineRule="auto"/>
        <w:ind w:hanging="87"/>
        <w:jc w:val="both"/>
        <w:rPr>
          <w:rFonts w:ascii="Arial" w:eastAsia="Calibri" w:hAnsi="Arial" w:cs="Arial"/>
          <w:lang w:eastAsia="en-US"/>
        </w:rPr>
      </w:pPr>
      <w:r w:rsidRPr="008E1874">
        <w:rPr>
          <w:rFonts w:ascii="Arial" w:hAnsi="Arial" w:cs="Arial"/>
        </w:rPr>
        <w:t>długość przebytych t</w:t>
      </w:r>
      <w:r w:rsidR="007A69ED">
        <w:rPr>
          <w:rFonts w:ascii="Arial" w:hAnsi="Arial" w:cs="Arial"/>
        </w:rPr>
        <w:t>ras w poszczególne dni miesiąca;</w:t>
      </w:r>
    </w:p>
    <w:p w:rsidR="00441AD3" w:rsidRPr="00B178C1" w:rsidRDefault="00B178C1" w:rsidP="00DF2FB0">
      <w:pPr>
        <w:pStyle w:val="Akapitzlist"/>
        <w:numPr>
          <w:ilvl w:val="0"/>
          <w:numId w:val="34"/>
        </w:numPr>
        <w:tabs>
          <w:tab w:val="left" w:pos="284"/>
          <w:tab w:val="left" w:pos="1276"/>
        </w:tabs>
        <w:spacing w:line="360" w:lineRule="auto"/>
        <w:jc w:val="both"/>
        <w:rPr>
          <w:rFonts w:ascii="Arial" w:eastAsia="Calibri" w:hAnsi="Arial" w:cs="Arial"/>
          <w:lang w:eastAsia="en-US"/>
        </w:rPr>
      </w:pPr>
      <w:r>
        <w:rPr>
          <w:rFonts w:ascii="Arial" w:hAnsi="Arial" w:cs="Arial"/>
        </w:rPr>
        <w:t>s</w:t>
      </w:r>
      <w:r w:rsidR="00441AD3" w:rsidRPr="00B178C1">
        <w:rPr>
          <w:rFonts w:ascii="Arial" w:hAnsi="Arial" w:cs="Arial"/>
        </w:rPr>
        <w:t xml:space="preserve">prawozdania dotyczącego ilości (masy) odebranych odpadów komunalnych </w:t>
      </w:r>
      <w:r w:rsidR="008148A3" w:rsidRPr="00B178C1">
        <w:rPr>
          <w:rFonts w:ascii="Arial" w:hAnsi="Arial" w:cs="Arial"/>
        </w:rPr>
        <w:t xml:space="preserve">oraz sposobie ich zagospodarowania  wskazując: </w:t>
      </w:r>
    </w:p>
    <w:p w:rsidR="008148A3" w:rsidRPr="008E1874" w:rsidRDefault="008148A3" w:rsidP="003E4DDF">
      <w:pPr>
        <w:pStyle w:val="Akapitzlist"/>
        <w:numPr>
          <w:ilvl w:val="0"/>
          <w:numId w:val="6"/>
        </w:numPr>
        <w:tabs>
          <w:tab w:val="left" w:pos="567"/>
          <w:tab w:val="left" w:pos="851"/>
          <w:tab w:val="left" w:pos="1134"/>
          <w:tab w:val="left" w:pos="1276"/>
        </w:tabs>
        <w:spacing w:line="360" w:lineRule="auto"/>
        <w:ind w:hanging="87"/>
        <w:jc w:val="both"/>
        <w:rPr>
          <w:rFonts w:ascii="Arial" w:eastAsia="Calibri" w:hAnsi="Arial" w:cs="Arial"/>
          <w:lang w:eastAsia="en-US"/>
        </w:rPr>
      </w:pPr>
      <w:r w:rsidRPr="008E1874">
        <w:rPr>
          <w:rFonts w:ascii="Arial" w:hAnsi="Arial" w:cs="Arial"/>
        </w:rPr>
        <w:t>nazwę i adres instalacji, do której zostały przekazane – dane należy potwierdzić kartą ewidencji odpadów wskazującą konkretne terminy przekazania odpadów oraz zbiorcza kartą przekazania odpadów,</w:t>
      </w:r>
      <w:r w:rsidR="006C2358">
        <w:rPr>
          <w:rFonts w:ascii="Arial" w:hAnsi="Arial" w:cs="Arial"/>
        </w:rPr>
        <w:t xml:space="preserve"> których wzór określa Rozporządzenie Ministra Środowiska </w:t>
      </w:r>
      <w:r w:rsidR="006C2358" w:rsidRPr="006C2358">
        <w:rPr>
          <w:rFonts w:ascii="TimesNewRomanPS-BoldMT" w:eastAsiaTheme="minorHAnsi" w:hAnsi="TimesNewRomanPS-BoldMT" w:cs="TimesNewRomanPS-BoldMT"/>
          <w:bCs/>
          <w:lang w:eastAsia="en-US"/>
        </w:rPr>
        <w:t>w sprawie wzorów dokumentów stosowanych na potrzeby ewidencji odpadów</w:t>
      </w:r>
      <w:r w:rsidR="006C2358">
        <w:rPr>
          <w:rFonts w:ascii="TimesNewRomanPS-BoldMT" w:eastAsiaTheme="minorHAnsi" w:hAnsi="TimesNewRomanPS-BoldMT" w:cs="TimesNewRomanPS-BoldMT"/>
          <w:bCs/>
          <w:lang w:eastAsia="en-US"/>
        </w:rPr>
        <w:t>,</w:t>
      </w:r>
    </w:p>
    <w:p w:rsidR="008148A3" w:rsidRPr="008E1874" w:rsidRDefault="008148A3" w:rsidP="003E4DDF">
      <w:pPr>
        <w:pStyle w:val="Akapitzlist"/>
        <w:numPr>
          <w:ilvl w:val="0"/>
          <w:numId w:val="6"/>
        </w:numPr>
        <w:tabs>
          <w:tab w:val="left" w:pos="567"/>
          <w:tab w:val="left" w:pos="851"/>
          <w:tab w:val="left" w:pos="1134"/>
          <w:tab w:val="left" w:pos="1276"/>
        </w:tabs>
        <w:spacing w:line="360" w:lineRule="auto"/>
        <w:ind w:hanging="87"/>
        <w:jc w:val="both"/>
        <w:rPr>
          <w:rFonts w:ascii="Arial" w:eastAsia="Calibri" w:hAnsi="Arial" w:cs="Arial"/>
          <w:lang w:eastAsia="en-US"/>
        </w:rPr>
      </w:pPr>
      <w:r w:rsidRPr="008E1874">
        <w:rPr>
          <w:rFonts w:ascii="Arial" w:hAnsi="Arial" w:cs="Arial"/>
        </w:rPr>
        <w:t>kod odebranych odpadów komunalnych zgodny z katalogiem odpadów,</w:t>
      </w:r>
    </w:p>
    <w:p w:rsidR="008148A3" w:rsidRPr="008E1874" w:rsidRDefault="008148A3" w:rsidP="003E4DDF">
      <w:pPr>
        <w:pStyle w:val="Akapitzlist"/>
        <w:numPr>
          <w:ilvl w:val="0"/>
          <w:numId w:val="6"/>
        </w:numPr>
        <w:tabs>
          <w:tab w:val="left" w:pos="567"/>
          <w:tab w:val="left" w:pos="851"/>
          <w:tab w:val="left" w:pos="1134"/>
          <w:tab w:val="left" w:pos="1276"/>
        </w:tabs>
        <w:spacing w:line="360" w:lineRule="auto"/>
        <w:ind w:hanging="87"/>
        <w:jc w:val="both"/>
        <w:rPr>
          <w:rFonts w:ascii="Arial" w:eastAsia="Calibri" w:hAnsi="Arial" w:cs="Arial"/>
          <w:lang w:eastAsia="en-US"/>
        </w:rPr>
      </w:pPr>
      <w:r w:rsidRPr="008E1874">
        <w:rPr>
          <w:rFonts w:ascii="Arial" w:hAnsi="Arial" w:cs="Arial"/>
        </w:rPr>
        <w:t>rodzaj (nazwę) odebranych odpadów komunalnych,</w:t>
      </w:r>
    </w:p>
    <w:p w:rsidR="008148A3" w:rsidRPr="008E1874" w:rsidRDefault="008148A3" w:rsidP="003E4DDF">
      <w:pPr>
        <w:pStyle w:val="Akapitzlist"/>
        <w:numPr>
          <w:ilvl w:val="0"/>
          <w:numId w:val="6"/>
        </w:numPr>
        <w:tabs>
          <w:tab w:val="left" w:pos="567"/>
          <w:tab w:val="left" w:pos="851"/>
          <w:tab w:val="left" w:pos="1134"/>
          <w:tab w:val="left" w:pos="1276"/>
        </w:tabs>
        <w:spacing w:line="360" w:lineRule="auto"/>
        <w:ind w:hanging="87"/>
        <w:jc w:val="both"/>
        <w:rPr>
          <w:rFonts w:ascii="Arial" w:eastAsia="Calibri" w:hAnsi="Arial" w:cs="Arial"/>
          <w:lang w:eastAsia="en-US"/>
        </w:rPr>
      </w:pPr>
      <w:r w:rsidRPr="008E1874">
        <w:rPr>
          <w:rFonts w:ascii="Arial" w:hAnsi="Arial" w:cs="Arial"/>
        </w:rPr>
        <w:t>masę poszczególnych frakcji odpadów,</w:t>
      </w:r>
    </w:p>
    <w:p w:rsidR="00B178C1" w:rsidRPr="003C4A22" w:rsidRDefault="008148A3" w:rsidP="00B178C1">
      <w:pPr>
        <w:pStyle w:val="Akapitzlist"/>
        <w:numPr>
          <w:ilvl w:val="0"/>
          <w:numId w:val="6"/>
        </w:numPr>
        <w:tabs>
          <w:tab w:val="left" w:pos="567"/>
          <w:tab w:val="left" w:pos="851"/>
          <w:tab w:val="left" w:pos="1134"/>
          <w:tab w:val="left" w:pos="1276"/>
        </w:tabs>
        <w:spacing w:line="360" w:lineRule="auto"/>
        <w:ind w:hanging="87"/>
        <w:jc w:val="both"/>
        <w:rPr>
          <w:rFonts w:ascii="Arial" w:eastAsia="Calibri" w:hAnsi="Arial" w:cs="Arial"/>
          <w:lang w:eastAsia="en-US"/>
        </w:rPr>
      </w:pPr>
      <w:r w:rsidRPr="008E1874">
        <w:rPr>
          <w:rFonts w:ascii="Arial" w:hAnsi="Arial" w:cs="Arial"/>
        </w:rPr>
        <w:t>sposób zagospodarowania</w:t>
      </w:r>
      <w:r w:rsidR="007A69ED">
        <w:rPr>
          <w:rFonts w:ascii="Arial" w:hAnsi="Arial" w:cs="Arial"/>
        </w:rPr>
        <w:t xml:space="preserve"> odebranych odpadów komunalnych;</w:t>
      </w:r>
    </w:p>
    <w:p w:rsidR="003C4A22" w:rsidRDefault="003C4A22" w:rsidP="00DF2FB0">
      <w:pPr>
        <w:pStyle w:val="Akapitzlist"/>
        <w:numPr>
          <w:ilvl w:val="0"/>
          <w:numId w:val="34"/>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zestawienie ilości (masy) odpadów zebranych w PSZOK zawierające następujące informacje:</w:t>
      </w:r>
    </w:p>
    <w:p w:rsidR="003C4A22" w:rsidRPr="003C4A22" w:rsidRDefault="003C4A22" w:rsidP="00DF2FB0">
      <w:pPr>
        <w:pStyle w:val="Akapitzlist"/>
        <w:numPr>
          <w:ilvl w:val="0"/>
          <w:numId w:val="37"/>
        </w:numPr>
        <w:tabs>
          <w:tab w:val="left" w:pos="567"/>
          <w:tab w:val="left" w:pos="851"/>
          <w:tab w:val="left" w:pos="1134"/>
          <w:tab w:val="left" w:pos="1276"/>
        </w:tabs>
        <w:spacing w:line="360" w:lineRule="auto"/>
        <w:jc w:val="both"/>
        <w:rPr>
          <w:rFonts w:ascii="Arial" w:eastAsia="Calibri" w:hAnsi="Arial" w:cs="Arial"/>
          <w:lang w:eastAsia="en-US"/>
        </w:rPr>
      </w:pPr>
      <w:r w:rsidRPr="008E1874">
        <w:rPr>
          <w:rFonts w:ascii="Arial" w:hAnsi="Arial" w:cs="Arial"/>
        </w:rPr>
        <w:t>kod odpadów komunalnych zgodny z katalogiem odpadów</w:t>
      </w:r>
      <w:r>
        <w:rPr>
          <w:rFonts w:ascii="Arial" w:hAnsi="Arial" w:cs="Arial"/>
        </w:rPr>
        <w:t>,</w:t>
      </w:r>
    </w:p>
    <w:p w:rsidR="003C4A22" w:rsidRPr="008E1874" w:rsidRDefault="003C4A22" w:rsidP="00DF2FB0">
      <w:pPr>
        <w:pStyle w:val="Akapitzlist"/>
        <w:numPr>
          <w:ilvl w:val="0"/>
          <w:numId w:val="37"/>
        </w:numPr>
        <w:tabs>
          <w:tab w:val="left" w:pos="567"/>
          <w:tab w:val="left" w:pos="851"/>
          <w:tab w:val="left" w:pos="1134"/>
          <w:tab w:val="left" w:pos="1276"/>
        </w:tabs>
        <w:spacing w:line="360" w:lineRule="auto"/>
        <w:jc w:val="both"/>
        <w:rPr>
          <w:rFonts w:ascii="Arial" w:eastAsia="Calibri" w:hAnsi="Arial" w:cs="Arial"/>
          <w:lang w:eastAsia="en-US"/>
        </w:rPr>
      </w:pPr>
      <w:r w:rsidRPr="008E1874">
        <w:rPr>
          <w:rFonts w:ascii="Arial" w:hAnsi="Arial" w:cs="Arial"/>
        </w:rPr>
        <w:t>rodzaj (n</w:t>
      </w:r>
      <w:r>
        <w:rPr>
          <w:rFonts w:ascii="Arial" w:hAnsi="Arial" w:cs="Arial"/>
        </w:rPr>
        <w:t xml:space="preserve">azwę) </w:t>
      </w:r>
      <w:r w:rsidRPr="008E1874">
        <w:rPr>
          <w:rFonts w:ascii="Arial" w:hAnsi="Arial" w:cs="Arial"/>
        </w:rPr>
        <w:t>odpadów komunalnych,</w:t>
      </w:r>
    </w:p>
    <w:p w:rsidR="003C4A22" w:rsidRPr="008E1874" w:rsidRDefault="003C4A22" w:rsidP="00DF2FB0">
      <w:pPr>
        <w:pStyle w:val="Akapitzlist"/>
        <w:numPr>
          <w:ilvl w:val="0"/>
          <w:numId w:val="37"/>
        </w:numPr>
        <w:tabs>
          <w:tab w:val="left" w:pos="567"/>
          <w:tab w:val="left" w:pos="851"/>
          <w:tab w:val="left" w:pos="1134"/>
          <w:tab w:val="left" w:pos="1276"/>
        </w:tabs>
        <w:spacing w:line="360" w:lineRule="auto"/>
        <w:jc w:val="both"/>
        <w:rPr>
          <w:rFonts w:ascii="Arial" w:eastAsia="Calibri" w:hAnsi="Arial" w:cs="Arial"/>
          <w:lang w:eastAsia="en-US"/>
        </w:rPr>
      </w:pPr>
      <w:r>
        <w:rPr>
          <w:rFonts w:ascii="Arial" w:hAnsi="Arial" w:cs="Arial"/>
        </w:rPr>
        <w:t>masa</w:t>
      </w:r>
      <w:r w:rsidRPr="008E1874">
        <w:rPr>
          <w:rFonts w:ascii="Arial" w:hAnsi="Arial" w:cs="Arial"/>
        </w:rPr>
        <w:t xml:space="preserve"> poszczególnych frakcji odpadów,</w:t>
      </w:r>
    </w:p>
    <w:p w:rsidR="003C4A22" w:rsidRPr="008E1874" w:rsidRDefault="003C4A22" w:rsidP="00DF2FB0">
      <w:pPr>
        <w:pStyle w:val="Akapitzlist"/>
        <w:numPr>
          <w:ilvl w:val="0"/>
          <w:numId w:val="37"/>
        </w:numPr>
        <w:tabs>
          <w:tab w:val="left" w:pos="567"/>
          <w:tab w:val="left" w:pos="851"/>
          <w:tab w:val="left" w:pos="1134"/>
          <w:tab w:val="left" w:pos="1276"/>
        </w:tabs>
        <w:spacing w:line="360" w:lineRule="auto"/>
        <w:jc w:val="both"/>
        <w:rPr>
          <w:rFonts w:ascii="Arial" w:eastAsia="Calibri" w:hAnsi="Arial" w:cs="Arial"/>
          <w:lang w:eastAsia="en-US"/>
        </w:rPr>
      </w:pPr>
      <w:r w:rsidRPr="008E1874">
        <w:rPr>
          <w:rFonts w:ascii="Arial" w:hAnsi="Arial" w:cs="Arial"/>
        </w:rPr>
        <w:t>nazwę i adres instalacji, do której zostały przekazane – dane należy potwierdzić kartą ewidencji odpadów wskazującą konkretne terminy p</w:t>
      </w:r>
      <w:r w:rsidR="00E62D00">
        <w:rPr>
          <w:rFonts w:ascii="Arial" w:hAnsi="Arial" w:cs="Arial"/>
        </w:rPr>
        <w:t>rzekazania odpadów oraz zbiorczą</w:t>
      </w:r>
      <w:r w:rsidRPr="008E1874">
        <w:rPr>
          <w:rFonts w:ascii="Arial" w:hAnsi="Arial" w:cs="Arial"/>
        </w:rPr>
        <w:t xml:space="preserve"> kartą przekazania odpadów,</w:t>
      </w:r>
      <w:r w:rsidR="006C2358">
        <w:rPr>
          <w:rFonts w:ascii="Arial" w:hAnsi="Arial" w:cs="Arial"/>
        </w:rPr>
        <w:t xml:space="preserve"> których wzór określa Rozporządzenie Ministra Środowiska </w:t>
      </w:r>
      <w:r w:rsidR="006C2358" w:rsidRPr="006C2358">
        <w:rPr>
          <w:rFonts w:ascii="TimesNewRomanPS-BoldMT" w:eastAsiaTheme="minorHAnsi" w:hAnsi="TimesNewRomanPS-BoldMT" w:cs="TimesNewRomanPS-BoldMT"/>
          <w:bCs/>
          <w:lang w:eastAsia="en-US"/>
        </w:rPr>
        <w:t>w sprawie wzorów dokumentów stosowanych na potrzeby ewidencji odpadów</w:t>
      </w:r>
      <w:r w:rsidR="006C2358">
        <w:rPr>
          <w:rFonts w:ascii="TimesNewRomanPS-BoldMT" w:eastAsiaTheme="minorHAnsi" w:hAnsi="TimesNewRomanPS-BoldMT" w:cs="TimesNewRomanPS-BoldMT"/>
          <w:bCs/>
          <w:lang w:eastAsia="en-US"/>
        </w:rPr>
        <w:t>,</w:t>
      </w:r>
    </w:p>
    <w:p w:rsidR="003C4A22" w:rsidRPr="003C4A22" w:rsidRDefault="003C4A22" w:rsidP="00DF2FB0">
      <w:pPr>
        <w:pStyle w:val="Akapitzlist"/>
        <w:numPr>
          <w:ilvl w:val="0"/>
          <w:numId w:val="37"/>
        </w:numPr>
        <w:tabs>
          <w:tab w:val="left" w:pos="567"/>
          <w:tab w:val="left" w:pos="851"/>
          <w:tab w:val="left" w:pos="1134"/>
          <w:tab w:val="left" w:pos="1276"/>
        </w:tabs>
        <w:spacing w:line="360" w:lineRule="auto"/>
        <w:jc w:val="both"/>
        <w:rPr>
          <w:rFonts w:ascii="Arial" w:eastAsia="Calibri" w:hAnsi="Arial" w:cs="Arial"/>
          <w:lang w:eastAsia="en-US"/>
        </w:rPr>
      </w:pPr>
      <w:r w:rsidRPr="008E1874">
        <w:rPr>
          <w:rFonts w:ascii="Arial" w:hAnsi="Arial" w:cs="Arial"/>
        </w:rPr>
        <w:t>sposób zagospodarowania</w:t>
      </w:r>
      <w:r>
        <w:rPr>
          <w:rFonts w:ascii="Arial" w:hAnsi="Arial" w:cs="Arial"/>
        </w:rPr>
        <w:t xml:space="preserve"> odebranych odpadów komunalnych;</w:t>
      </w:r>
    </w:p>
    <w:p w:rsidR="005A1FC8" w:rsidRDefault="007A69ED" w:rsidP="00DF2FB0">
      <w:pPr>
        <w:pStyle w:val="Akapitzlist"/>
        <w:numPr>
          <w:ilvl w:val="0"/>
          <w:numId w:val="34"/>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s</w:t>
      </w:r>
      <w:r w:rsidR="00441AD3" w:rsidRPr="00B178C1">
        <w:rPr>
          <w:rFonts w:ascii="Arial" w:eastAsia="Calibri" w:hAnsi="Arial" w:cs="Arial"/>
          <w:lang w:eastAsia="en-US"/>
        </w:rPr>
        <w:t>prawozdanie</w:t>
      </w:r>
      <w:r w:rsidR="00723FE3">
        <w:rPr>
          <w:rFonts w:ascii="Arial" w:eastAsia="Calibri" w:hAnsi="Arial" w:cs="Arial"/>
          <w:lang w:eastAsia="en-US"/>
        </w:rPr>
        <w:t xml:space="preserve"> z</w:t>
      </w:r>
      <w:r w:rsidR="00441AD3" w:rsidRPr="00B178C1">
        <w:rPr>
          <w:rFonts w:ascii="Arial" w:eastAsia="Calibri" w:hAnsi="Arial" w:cs="Arial"/>
          <w:lang w:eastAsia="en-US"/>
        </w:rPr>
        <w:t xml:space="preserve"> rodzaju oraz ilości pojemników do gromadzenia odpadów komunalnych zmieszanych</w:t>
      </w:r>
      <w:r>
        <w:rPr>
          <w:rFonts w:ascii="Arial" w:eastAsia="Calibri" w:hAnsi="Arial" w:cs="Arial"/>
          <w:lang w:eastAsia="en-US"/>
        </w:rPr>
        <w:t xml:space="preserve"> i selektywnie zbieranych w podziale na poszczególne frakcje odpadów, które </w:t>
      </w:r>
      <w:r>
        <w:rPr>
          <w:rFonts w:ascii="Arial" w:eastAsia="Calibri" w:hAnsi="Arial" w:cs="Arial"/>
          <w:lang w:eastAsia="en-US"/>
        </w:rPr>
        <w:lastRenderedPageBreak/>
        <w:t>zostały</w:t>
      </w:r>
      <w:r w:rsidR="00441AD3" w:rsidRPr="00B178C1">
        <w:rPr>
          <w:rFonts w:ascii="Arial" w:eastAsia="Calibri" w:hAnsi="Arial" w:cs="Arial"/>
          <w:lang w:eastAsia="en-US"/>
        </w:rPr>
        <w:t xml:space="preserve"> rozmieszczon</w:t>
      </w:r>
      <w:r>
        <w:rPr>
          <w:rFonts w:ascii="Arial" w:eastAsia="Calibri" w:hAnsi="Arial" w:cs="Arial"/>
          <w:lang w:eastAsia="en-US"/>
        </w:rPr>
        <w:t>e</w:t>
      </w:r>
      <w:r w:rsidR="00441AD3" w:rsidRPr="00B178C1">
        <w:rPr>
          <w:rFonts w:ascii="Arial" w:eastAsia="Calibri" w:hAnsi="Arial" w:cs="Arial"/>
          <w:lang w:eastAsia="en-US"/>
        </w:rPr>
        <w:t xml:space="preserve"> na terenach nieruchomości zamieszkałych jednorodzinnych, wielorodzinnych oraz nieruchomościach niezamieszkałych</w:t>
      </w:r>
      <w:r w:rsidR="000F398E" w:rsidRPr="00B178C1">
        <w:rPr>
          <w:rFonts w:ascii="Arial" w:eastAsia="Calibri" w:hAnsi="Arial" w:cs="Arial"/>
          <w:lang w:eastAsia="en-US"/>
        </w:rPr>
        <w:t xml:space="preserve"> i mieszanych</w:t>
      </w:r>
      <w:r>
        <w:rPr>
          <w:rFonts w:ascii="Arial" w:eastAsia="Calibri" w:hAnsi="Arial" w:cs="Arial"/>
          <w:lang w:eastAsia="en-US"/>
        </w:rPr>
        <w:t xml:space="preserve"> wraz z</w:t>
      </w:r>
      <w:r w:rsidR="00D24E56">
        <w:rPr>
          <w:rFonts w:ascii="Arial" w:eastAsia="Calibri" w:hAnsi="Arial" w:cs="Arial"/>
          <w:lang w:eastAsia="en-US"/>
        </w:rPr>
        <w:t> </w:t>
      </w:r>
      <w:r>
        <w:rPr>
          <w:rFonts w:ascii="Arial" w:eastAsia="Calibri" w:hAnsi="Arial" w:cs="Arial"/>
          <w:lang w:eastAsia="en-US"/>
        </w:rPr>
        <w:t>podziałem</w:t>
      </w:r>
      <w:r w:rsidR="008148A3" w:rsidRPr="00B178C1">
        <w:rPr>
          <w:rFonts w:ascii="Arial" w:eastAsia="Calibri" w:hAnsi="Arial" w:cs="Arial"/>
          <w:lang w:eastAsia="en-US"/>
        </w:rPr>
        <w:t xml:space="preserve"> </w:t>
      </w:r>
      <w:r>
        <w:rPr>
          <w:rFonts w:ascii="Arial" w:eastAsia="Calibri" w:hAnsi="Arial" w:cs="Arial"/>
          <w:lang w:eastAsia="en-US"/>
        </w:rPr>
        <w:t xml:space="preserve">określającym własność </w:t>
      </w:r>
      <w:r w:rsidR="008148A3" w:rsidRPr="00B178C1">
        <w:rPr>
          <w:rFonts w:ascii="Arial" w:eastAsia="Calibri" w:hAnsi="Arial" w:cs="Arial"/>
          <w:lang w:eastAsia="en-US"/>
        </w:rPr>
        <w:t xml:space="preserve">Wykonawcy, Zamawiającego oraz </w:t>
      </w:r>
      <w:r>
        <w:rPr>
          <w:rFonts w:ascii="Arial" w:eastAsia="Calibri" w:hAnsi="Arial" w:cs="Arial"/>
          <w:lang w:eastAsia="en-US"/>
        </w:rPr>
        <w:t>właścicieli nieruchomości;</w:t>
      </w:r>
    </w:p>
    <w:p w:rsidR="005A1FC8" w:rsidRDefault="005A1FC8" w:rsidP="00DF2FB0">
      <w:pPr>
        <w:pStyle w:val="Akapitzlist"/>
        <w:numPr>
          <w:ilvl w:val="0"/>
          <w:numId w:val="34"/>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s</w:t>
      </w:r>
      <w:r w:rsidR="00F3237A" w:rsidRPr="005A1FC8">
        <w:rPr>
          <w:rFonts w:ascii="Arial" w:eastAsia="Calibri" w:hAnsi="Arial" w:cs="Arial"/>
          <w:lang w:eastAsia="en-US"/>
        </w:rPr>
        <w:t xml:space="preserve">prawozdanie dotyczące ilości wydanych i odebranych worków </w:t>
      </w:r>
      <w:r w:rsidR="00FD3EEB">
        <w:rPr>
          <w:rFonts w:ascii="Arial" w:eastAsia="Calibri" w:hAnsi="Arial" w:cs="Arial"/>
          <w:lang w:eastAsia="en-US"/>
        </w:rPr>
        <w:t xml:space="preserve">BIG-BAG </w:t>
      </w:r>
      <w:r w:rsidR="00F3237A" w:rsidRPr="005A1FC8">
        <w:rPr>
          <w:rFonts w:ascii="Arial" w:eastAsia="Calibri" w:hAnsi="Arial" w:cs="Arial"/>
          <w:lang w:eastAsia="en-US"/>
        </w:rPr>
        <w:t xml:space="preserve">do gromadzenia odpadów budowlanych i rozbiórkowych pochodzących z gospodarstw domowych, który </w:t>
      </w:r>
      <w:r>
        <w:rPr>
          <w:rFonts w:ascii="Arial" w:eastAsia="Calibri" w:hAnsi="Arial" w:cs="Arial"/>
          <w:lang w:eastAsia="en-US"/>
        </w:rPr>
        <w:t>po</w:t>
      </w:r>
      <w:r w:rsidR="00F3237A" w:rsidRPr="005A1FC8">
        <w:rPr>
          <w:rFonts w:ascii="Arial" w:eastAsia="Calibri" w:hAnsi="Arial" w:cs="Arial"/>
          <w:lang w:eastAsia="en-US"/>
        </w:rPr>
        <w:t>winien określać</w:t>
      </w:r>
      <w:r>
        <w:rPr>
          <w:rFonts w:ascii="Arial" w:eastAsia="Calibri" w:hAnsi="Arial" w:cs="Arial"/>
          <w:lang w:eastAsia="en-US"/>
        </w:rPr>
        <w:t>:</w:t>
      </w:r>
    </w:p>
    <w:p w:rsidR="00835F78" w:rsidRDefault="00835F78" w:rsidP="00DF2FB0">
      <w:pPr>
        <w:pStyle w:val="Akapitzlist"/>
        <w:numPr>
          <w:ilvl w:val="0"/>
          <w:numId w:val="35"/>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nr wniosku oraz miesiąc, w którym zostały wydane,</w:t>
      </w:r>
    </w:p>
    <w:p w:rsidR="00835F78" w:rsidRDefault="00835F78" w:rsidP="00DF2FB0">
      <w:pPr>
        <w:pStyle w:val="Akapitzlist"/>
        <w:numPr>
          <w:ilvl w:val="0"/>
          <w:numId w:val="35"/>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adres nieruchomości,</w:t>
      </w:r>
    </w:p>
    <w:p w:rsidR="005A1FC8" w:rsidRDefault="00F3237A" w:rsidP="00DF2FB0">
      <w:pPr>
        <w:pStyle w:val="Akapitzlist"/>
        <w:numPr>
          <w:ilvl w:val="0"/>
          <w:numId w:val="35"/>
        </w:numPr>
        <w:tabs>
          <w:tab w:val="left" w:pos="567"/>
          <w:tab w:val="left" w:pos="851"/>
          <w:tab w:val="left" w:pos="1134"/>
          <w:tab w:val="left" w:pos="1276"/>
        </w:tabs>
        <w:spacing w:line="360" w:lineRule="auto"/>
        <w:jc w:val="both"/>
        <w:rPr>
          <w:rFonts w:ascii="Arial" w:eastAsia="Calibri" w:hAnsi="Arial" w:cs="Arial"/>
          <w:lang w:eastAsia="en-US"/>
        </w:rPr>
      </w:pPr>
      <w:r w:rsidRPr="005A1FC8">
        <w:rPr>
          <w:rFonts w:ascii="Arial" w:eastAsia="Calibri" w:hAnsi="Arial" w:cs="Arial"/>
          <w:lang w:eastAsia="en-US"/>
        </w:rPr>
        <w:t>dane osoby pobierającej</w:t>
      </w:r>
      <w:r w:rsidR="00835F78">
        <w:rPr>
          <w:rFonts w:ascii="Arial" w:eastAsia="Calibri" w:hAnsi="Arial" w:cs="Arial"/>
          <w:lang w:eastAsia="en-US"/>
        </w:rPr>
        <w:t xml:space="preserve"> wraz z danymi kontaktowymi</w:t>
      </w:r>
      <w:r w:rsidR="00835F78" w:rsidRPr="00835F78">
        <w:rPr>
          <w:rFonts w:ascii="Arial" w:eastAsia="Calibri" w:hAnsi="Arial" w:cs="Arial"/>
          <w:lang w:eastAsia="en-US"/>
        </w:rPr>
        <w:t xml:space="preserve"> </w:t>
      </w:r>
      <w:r w:rsidR="00835F78">
        <w:rPr>
          <w:rFonts w:ascii="Arial" w:eastAsia="Calibri" w:hAnsi="Arial" w:cs="Arial"/>
          <w:lang w:eastAsia="en-US"/>
        </w:rPr>
        <w:t>np. numer telefonu, adres poczty elektronicznej</w:t>
      </w:r>
      <w:r w:rsidRPr="005A1FC8">
        <w:rPr>
          <w:rFonts w:ascii="Arial" w:eastAsia="Calibri" w:hAnsi="Arial" w:cs="Arial"/>
          <w:lang w:eastAsia="en-US"/>
        </w:rPr>
        <w:t>,</w:t>
      </w:r>
    </w:p>
    <w:p w:rsidR="005A1FC8" w:rsidRDefault="00835F78" w:rsidP="00DF2FB0">
      <w:pPr>
        <w:pStyle w:val="Akapitzlist"/>
        <w:numPr>
          <w:ilvl w:val="0"/>
          <w:numId w:val="35"/>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lokalizację worków (adres),</w:t>
      </w:r>
    </w:p>
    <w:p w:rsidR="00F3237A" w:rsidRDefault="005A1FC8" w:rsidP="00DF2FB0">
      <w:pPr>
        <w:pStyle w:val="Akapitzlist"/>
        <w:numPr>
          <w:ilvl w:val="0"/>
          <w:numId w:val="35"/>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datę wydania oraz</w:t>
      </w:r>
      <w:r w:rsidR="00F3237A" w:rsidRPr="005A1FC8">
        <w:rPr>
          <w:rFonts w:ascii="Arial" w:eastAsia="Calibri" w:hAnsi="Arial" w:cs="Arial"/>
          <w:lang w:eastAsia="en-US"/>
        </w:rPr>
        <w:t xml:space="preserve"> ilości </w:t>
      </w:r>
      <w:r>
        <w:rPr>
          <w:rFonts w:ascii="Arial" w:eastAsia="Calibri" w:hAnsi="Arial" w:cs="Arial"/>
          <w:lang w:eastAsia="en-US"/>
        </w:rPr>
        <w:t>udostępnionych worków wraz z ich objętością,</w:t>
      </w:r>
    </w:p>
    <w:p w:rsidR="005A1FC8" w:rsidRDefault="00FD3EEB" w:rsidP="00DF2FB0">
      <w:pPr>
        <w:pStyle w:val="Akapitzlist"/>
        <w:numPr>
          <w:ilvl w:val="0"/>
          <w:numId w:val="35"/>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datę odbioru i ilość odebranych worków</w:t>
      </w:r>
      <w:r w:rsidR="00835F78">
        <w:rPr>
          <w:rFonts w:ascii="Arial" w:eastAsia="Calibri" w:hAnsi="Arial" w:cs="Arial"/>
          <w:lang w:eastAsia="en-US"/>
        </w:rPr>
        <w:t>,</w:t>
      </w:r>
    </w:p>
    <w:p w:rsidR="00835F78" w:rsidRDefault="00FD3EEB" w:rsidP="00DF2FB0">
      <w:pPr>
        <w:pStyle w:val="Akapitzlist"/>
        <w:numPr>
          <w:ilvl w:val="0"/>
          <w:numId w:val="35"/>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informację o zwrocie worków niewykorzystanych</w:t>
      </w:r>
      <w:r w:rsidR="00835F78">
        <w:rPr>
          <w:rFonts w:ascii="Arial" w:eastAsia="Calibri" w:hAnsi="Arial" w:cs="Arial"/>
          <w:lang w:eastAsia="en-US"/>
        </w:rPr>
        <w:t>,</w:t>
      </w:r>
    </w:p>
    <w:p w:rsidR="00FD3EEB" w:rsidRDefault="00835F78" w:rsidP="00DF2FB0">
      <w:pPr>
        <w:pStyle w:val="Akapitzlist"/>
        <w:numPr>
          <w:ilvl w:val="0"/>
          <w:numId w:val="35"/>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 xml:space="preserve">różnice ilościowe wskazujące jaka ilość worków nie została zwrócona Wykonawcy; </w:t>
      </w:r>
    </w:p>
    <w:p w:rsidR="00FD3EEB" w:rsidRDefault="00FD3EEB" w:rsidP="00DF2FB0">
      <w:pPr>
        <w:pStyle w:val="Akapitzlist"/>
        <w:numPr>
          <w:ilvl w:val="0"/>
          <w:numId w:val="34"/>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wykaz</w:t>
      </w:r>
      <w:r w:rsidR="00441AD3" w:rsidRPr="00FD3EEB">
        <w:rPr>
          <w:rFonts w:ascii="Arial" w:eastAsia="Calibri" w:hAnsi="Arial" w:cs="Arial"/>
          <w:lang w:eastAsia="en-US"/>
        </w:rPr>
        <w:t xml:space="preserve"> </w:t>
      </w:r>
      <w:r>
        <w:rPr>
          <w:rFonts w:ascii="Arial" w:eastAsia="Calibri" w:hAnsi="Arial" w:cs="Arial"/>
          <w:lang w:eastAsia="en-US"/>
        </w:rPr>
        <w:t>PW</w:t>
      </w:r>
      <w:r w:rsidR="00145974" w:rsidRPr="00FD3EEB">
        <w:rPr>
          <w:rFonts w:ascii="Arial" w:eastAsia="Calibri" w:hAnsi="Arial" w:cs="Arial"/>
          <w:lang w:eastAsia="en-US"/>
        </w:rPr>
        <w:t>, w których</w:t>
      </w:r>
      <w:r w:rsidR="00441AD3" w:rsidRPr="00FD3EEB">
        <w:rPr>
          <w:rFonts w:ascii="Arial" w:eastAsia="Calibri" w:hAnsi="Arial" w:cs="Arial"/>
          <w:lang w:eastAsia="en-US"/>
        </w:rPr>
        <w:t xml:space="preserve"> mimo deklarowanej selektywnej zbiórki odpadów nie wypełniaj</w:t>
      </w:r>
      <w:r w:rsidR="00441AD3" w:rsidRPr="00FD3EEB">
        <w:rPr>
          <w:rFonts w:ascii="Arial" w:eastAsia="TimesNewRoman" w:hAnsi="Arial" w:cs="Arial"/>
          <w:lang w:eastAsia="en-US"/>
        </w:rPr>
        <w:t xml:space="preserve">ą tego </w:t>
      </w:r>
      <w:r w:rsidR="00441AD3" w:rsidRPr="00FD3EEB">
        <w:rPr>
          <w:rFonts w:ascii="Arial" w:eastAsia="Calibri" w:hAnsi="Arial" w:cs="Arial"/>
          <w:lang w:eastAsia="en-US"/>
        </w:rPr>
        <w:t>obowi</w:t>
      </w:r>
      <w:r w:rsidR="00441AD3" w:rsidRPr="00FD3EEB">
        <w:rPr>
          <w:rFonts w:ascii="Arial" w:eastAsia="TimesNewRoman" w:hAnsi="Arial" w:cs="Arial"/>
          <w:lang w:eastAsia="en-US"/>
        </w:rPr>
        <w:t>ą</w:t>
      </w:r>
      <w:r w:rsidR="00441AD3" w:rsidRPr="00FD3EEB">
        <w:rPr>
          <w:rFonts w:ascii="Arial" w:eastAsia="Calibri" w:hAnsi="Arial" w:cs="Arial"/>
          <w:lang w:eastAsia="en-US"/>
        </w:rPr>
        <w:t>zku (art. 9f ustawy o utrzymaniu czysto</w:t>
      </w:r>
      <w:r w:rsidR="00441AD3" w:rsidRPr="00FD3EEB">
        <w:rPr>
          <w:rFonts w:ascii="Arial" w:eastAsia="TimesNewRoman" w:hAnsi="Arial" w:cs="Arial"/>
          <w:lang w:eastAsia="en-US"/>
        </w:rPr>
        <w:t>ś</w:t>
      </w:r>
      <w:r w:rsidR="00441AD3" w:rsidRPr="00FD3EEB">
        <w:rPr>
          <w:rFonts w:ascii="Arial" w:eastAsia="Calibri" w:hAnsi="Arial" w:cs="Arial"/>
          <w:lang w:eastAsia="en-US"/>
        </w:rPr>
        <w:t>ci i porz</w:t>
      </w:r>
      <w:r w:rsidR="00441AD3" w:rsidRPr="00FD3EEB">
        <w:rPr>
          <w:rFonts w:ascii="Arial" w:eastAsia="TimesNewRoman" w:hAnsi="Arial" w:cs="Arial"/>
          <w:lang w:eastAsia="en-US"/>
        </w:rPr>
        <w:t>ą</w:t>
      </w:r>
      <w:r w:rsidR="00F3237A" w:rsidRPr="00FD3EEB">
        <w:rPr>
          <w:rFonts w:ascii="Arial" w:eastAsia="Calibri" w:hAnsi="Arial" w:cs="Arial"/>
          <w:lang w:eastAsia="en-US"/>
        </w:rPr>
        <w:t xml:space="preserve">dku </w:t>
      </w:r>
      <w:r w:rsidR="00441AD3" w:rsidRPr="00FD3EEB">
        <w:rPr>
          <w:rFonts w:ascii="Arial" w:eastAsia="Calibri" w:hAnsi="Arial" w:cs="Arial"/>
          <w:lang w:eastAsia="en-US"/>
        </w:rPr>
        <w:t>w gminach)</w:t>
      </w:r>
      <w:r>
        <w:rPr>
          <w:rFonts w:ascii="Arial" w:eastAsia="Calibri" w:hAnsi="Arial" w:cs="Arial"/>
          <w:lang w:eastAsia="en-US"/>
        </w:rPr>
        <w:t xml:space="preserve"> wraz z</w:t>
      </w:r>
      <w:r w:rsidR="00D24E56">
        <w:rPr>
          <w:rFonts w:ascii="Arial" w:eastAsia="Calibri" w:hAnsi="Arial" w:cs="Arial"/>
          <w:lang w:eastAsia="en-US"/>
        </w:rPr>
        <w:t> </w:t>
      </w:r>
      <w:r w:rsidR="0082202E">
        <w:rPr>
          <w:rFonts w:ascii="Arial" w:eastAsia="Calibri" w:hAnsi="Arial" w:cs="Arial"/>
          <w:lang w:eastAsia="en-US"/>
        </w:rPr>
        <w:t>numerem protokołu i datą jego sporządzenia</w:t>
      </w:r>
      <w:r>
        <w:rPr>
          <w:rFonts w:ascii="Arial" w:eastAsia="Calibri" w:hAnsi="Arial" w:cs="Arial"/>
          <w:lang w:eastAsia="en-US"/>
        </w:rPr>
        <w:t>;</w:t>
      </w:r>
    </w:p>
    <w:p w:rsidR="00FD3EEB" w:rsidRDefault="00FD3EEB" w:rsidP="00DF2FB0">
      <w:pPr>
        <w:pStyle w:val="Akapitzlist"/>
        <w:numPr>
          <w:ilvl w:val="0"/>
          <w:numId w:val="34"/>
        </w:numPr>
        <w:tabs>
          <w:tab w:val="left" w:pos="567"/>
          <w:tab w:val="left" w:pos="851"/>
          <w:tab w:val="left" w:pos="1134"/>
          <w:tab w:val="left" w:pos="1276"/>
        </w:tabs>
        <w:spacing w:line="360" w:lineRule="auto"/>
        <w:jc w:val="both"/>
        <w:rPr>
          <w:rFonts w:ascii="Arial" w:eastAsia="Calibri" w:hAnsi="Arial" w:cs="Arial"/>
          <w:lang w:eastAsia="en-US"/>
        </w:rPr>
      </w:pPr>
      <w:r w:rsidRPr="00FD3EEB">
        <w:rPr>
          <w:rFonts w:ascii="Arial" w:eastAsia="Calibri" w:hAnsi="Arial" w:cs="Arial"/>
          <w:lang w:eastAsia="en-US"/>
        </w:rPr>
        <w:t>w</w:t>
      </w:r>
      <w:r w:rsidR="005D4CD9" w:rsidRPr="00FD3EEB">
        <w:rPr>
          <w:rFonts w:ascii="Arial" w:eastAsia="Calibri" w:hAnsi="Arial" w:cs="Arial"/>
          <w:lang w:eastAsia="en-US"/>
        </w:rPr>
        <w:t xml:space="preserve">ykaz </w:t>
      </w:r>
      <w:r w:rsidRPr="00FD3EEB">
        <w:rPr>
          <w:rFonts w:ascii="Arial" w:eastAsia="Calibri" w:hAnsi="Arial" w:cs="Arial"/>
          <w:lang w:eastAsia="en-US"/>
        </w:rPr>
        <w:t>PW</w:t>
      </w:r>
      <w:r w:rsidR="00145974" w:rsidRPr="00FD3EEB">
        <w:rPr>
          <w:rFonts w:ascii="Arial" w:eastAsia="Calibri" w:hAnsi="Arial" w:cs="Arial"/>
          <w:lang w:eastAsia="en-US"/>
        </w:rPr>
        <w:t>,</w:t>
      </w:r>
      <w:r w:rsidR="005D4CD9" w:rsidRPr="00FD3EEB">
        <w:rPr>
          <w:rFonts w:ascii="Arial" w:eastAsia="Calibri" w:hAnsi="Arial" w:cs="Arial"/>
          <w:lang w:eastAsia="en-US"/>
        </w:rPr>
        <w:t xml:space="preserve"> </w:t>
      </w:r>
      <w:r w:rsidR="00145974" w:rsidRPr="00FD3EEB">
        <w:rPr>
          <w:rFonts w:ascii="Arial" w:eastAsia="Calibri" w:hAnsi="Arial" w:cs="Arial"/>
          <w:lang w:eastAsia="en-US"/>
        </w:rPr>
        <w:t>w</w:t>
      </w:r>
      <w:r w:rsidR="005D4CD9" w:rsidRPr="00FD3EEB">
        <w:rPr>
          <w:rFonts w:ascii="Arial" w:eastAsia="Calibri" w:hAnsi="Arial" w:cs="Arial"/>
          <w:lang w:eastAsia="en-US"/>
        </w:rPr>
        <w:t xml:space="preserve"> których Wykonawca stwierdził</w:t>
      </w:r>
      <w:r w:rsidR="00145974" w:rsidRPr="00FD3EEB">
        <w:rPr>
          <w:rFonts w:ascii="Arial" w:eastAsia="Calibri" w:hAnsi="Arial" w:cs="Arial"/>
          <w:lang w:eastAsia="en-US"/>
        </w:rPr>
        <w:t xml:space="preserve"> mieszanie odpadów komunalnych </w:t>
      </w:r>
      <w:r w:rsidR="005D4CD9" w:rsidRPr="00FD3EEB">
        <w:rPr>
          <w:rFonts w:ascii="Arial" w:eastAsia="Calibri" w:hAnsi="Arial" w:cs="Arial"/>
          <w:lang w:eastAsia="en-US"/>
        </w:rPr>
        <w:t>z</w:t>
      </w:r>
      <w:r w:rsidR="00D24E56">
        <w:rPr>
          <w:rFonts w:ascii="Arial" w:eastAsia="Calibri" w:hAnsi="Arial" w:cs="Arial"/>
          <w:lang w:eastAsia="en-US"/>
        </w:rPr>
        <w:t> </w:t>
      </w:r>
      <w:r w:rsidR="005D4CD9" w:rsidRPr="00FD3EEB">
        <w:rPr>
          <w:rFonts w:ascii="Arial" w:eastAsia="Calibri" w:hAnsi="Arial" w:cs="Arial"/>
          <w:lang w:eastAsia="en-US"/>
        </w:rPr>
        <w:t>odpadami pochodzącymi z działalności gospodarczej</w:t>
      </w:r>
      <w:r w:rsidR="0082202E">
        <w:rPr>
          <w:rFonts w:ascii="Arial" w:eastAsia="Calibri" w:hAnsi="Arial" w:cs="Arial"/>
          <w:lang w:eastAsia="en-US"/>
        </w:rPr>
        <w:t xml:space="preserve"> wraz z numerem protokołu i datą jego sporządzenia;</w:t>
      </w:r>
    </w:p>
    <w:p w:rsidR="00841E8D" w:rsidRDefault="00FD3EEB" w:rsidP="00DF2FB0">
      <w:pPr>
        <w:pStyle w:val="Akapitzlist"/>
        <w:numPr>
          <w:ilvl w:val="0"/>
          <w:numId w:val="34"/>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w</w:t>
      </w:r>
      <w:r w:rsidR="00441AD3" w:rsidRPr="00FD3EEB">
        <w:rPr>
          <w:rFonts w:ascii="Arial" w:eastAsia="Calibri" w:hAnsi="Arial" w:cs="Arial"/>
          <w:lang w:eastAsia="en-US"/>
        </w:rPr>
        <w:t>ykaz lokalizacji, w których wykonawca stwierdza notoryczne przepełnienia pojemników</w:t>
      </w:r>
      <w:r w:rsidR="00841E8D">
        <w:rPr>
          <w:rFonts w:ascii="Arial" w:eastAsia="Calibri" w:hAnsi="Arial" w:cs="Arial"/>
          <w:lang w:eastAsia="en-US"/>
        </w:rPr>
        <w:t xml:space="preserve"> – poprzez przepełnienie należy rozumieć sytuację, w której w cyklu 5 kolejnych odbiorów danej frakcji odpadów 3-krotnie stwierdzono wysypywanie się odpadów z pojemników</w:t>
      </w:r>
      <w:r w:rsidR="000F5C0D">
        <w:rPr>
          <w:rFonts w:ascii="Arial" w:eastAsia="Calibri" w:hAnsi="Arial" w:cs="Arial"/>
          <w:lang w:eastAsia="en-US"/>
        </w:rPr>
        <w:t xml:space="preserve"> –</w:t>
      </w:r>
      <w:r w:rsidR="00472991">
        <w:rPr>
          <w:rFonts w:ascii="Arial" w:eastAsia="Calibri" w:hAnsi="Arial" w:cs="Arial"/>
          <w:lang w:eastAsia="en-US"/>
        </w:rPr>
        <w:t xml:space="preserve"> wraz z dokumentacją zdjęciową </w:t>
      </w:r>
      <w:r w:rsidR="00472991">
        <w:rPr>
          <w:rFonts w:ascii="Arial" w:hAnsi="Arial" w:cs="Arial"/>
        </w:rPr>
        <w:t>prezentującą</w:t>
      </w:r>
      <w:r w:rsidR="00472991" w:rsidRPr="00472991">
        <w:rPr>
          <w:rFonts w:ascii="Arial" w:hAnsi="Arial" w:cs="Arial"/>
        </w:rPr>
        <w:t xml:space="preserve"> wykazane nieprawidłowości</w:t>
      </w:r>
      <w:r w:rsidR="00472991">
        <w:rPr>
          <w:rFonts w:ascii="Arial" w:eastAsia="Calibri" w:hAnsi="Arial" w:cs="Arial"/>
          <w:lang w:eastAsia="en-US"/>
        </w:rPr>
        <w:t>.</w:t>
      </w:r>
    </w:p>
    <w:p w:rsidR="00841E8D" w:rsidRDefault="00841E8D" w:rsidP="00DF2FB0">
      <w:pPr>
        <w:pStyle w:val="Akapitzlist"/>
        <w:numPr>
          <w:ilvl w:val="0"/>
          <w:numId w:val="34"/>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z</w:t>
      </w:r>
      <w:r w:rsidR="00886521" w:rsidRPr="00841E8D">
        <w:rPr>
          <w:rFonts w:ascii="Arial" w:eastAsia="Calibri" w:hAnsi="Arial" w:cs="Arial"/>
          <w:lang w:eastAsia="en-US"/>
        </w:rPr>
        <w:t>estawienie dotyczące odpadów przyjmowanych w punkcie PSZOK</w:t>
      </w:r>
      <w:r w:rsidR="00615520" w:rsidRPr="00841E8D">
        <w:rPr>
          <w:rFonts w:ascii="Arial" w:eastAsia="Calibri" w:hAnsi="Arial" w:cs="Arial"/>
          <w:lang w:eastAsia="en-US"/>
        </w:rPr>
        <w:t xml:space="preserve">, </w:t>
      </w:r>
      <w:r w:rsidR="00D55847" w:rsidRPr="00841E8D">
        <w:rPr>
          <w:rFonts w:ascii="Arial" w:eastAsia="Calibri" w:hAnsi="Arial" w:cs="Arial"/>
          <w:lang w:eastAsia="en-US"/>
        </w:rPr>
        <w:t xml:space="preserve">w </w:t>
      </w:r>
      <w:r w:rsidR="00145974" w:rsidRPr="00841E8D">
        <w:rPr>
          <w:rFonts w:ascii="Arial" w:eastAsia="Calibri" w:hAnsi="Arial" w:cs="Arial"/>
          <w:lang w:eastAsia="en-US"/>
        </w:rPr>
        <w:t xml:space="preserve">szczególności: </w:t>
      </w:r>
    </w:p>
    <w:p w:rsidR="00841E8D" w:rsidRDefault="00145974" w:rsidP="00DF2FB0">
      <w:pPr>
        <w:pStyle w:val="Akapitzlist"/>
        <w:numPr>
          <w:ilvl w:val="0"/>
          <w:numId w:val="36"/>
        </w:numPr>
        <w:tabs>
          <w:tab w:val="left" w:pos="567"/>
          <w:tab w:val="left" w:pos="851"/>
          <w:tab w:val="left" w:pos="1134"/>
          <w:tab w:val="left" w:pos="1276"/>
        </w:tabs>
        <w:spacing w:line="360" w:lineRule="auto"/>
        <w:jc w:val="both"/>
        <w:rPr>
          <w:rFonts w:ascii="Arial" w:eastAsia="Calibri" w:hAnsi="Arial" w:cs="Arial"/>
          <w:lang w:eastAsia="en-US"/>
        </w:rPr>
      </w:pPr>
      <w:r w:rsidRPr="00841E8D">
        <w:rPr>
          <w:rFonts w:ascii="Arial" w:eastAsia="Calibri" w:hAnsi="Arial" w:cs="Arial"/>
          <w:lang w:eastAsia="en-US"/>
        </w:rPr>
        <w:t>datę przyjęcia</w:t>
      </w:r>
      <w:r w:rsidR="00841E8D">
        <w:rPr>
          <w:rFonts w:ascii="Arial" w:eastAsia="Calibri" w:hAnsi="Arial" w:cs="Arial"/>
          <w:lang w:eastAsia="en-US"/>
        </w:rPr>
        <w:t xml:space="preserve"> (dostawy)</w:t>
      </w:r>
      <w:r w:rsidRPr="00841E8D">
        <w:rPr>
          <w:rFonts w:ascii="Arial" w:eastAsia="Calibri" w:hAnsi="Arial" w:cs="Arial"/>
          <w:lang w:eastAsia="en-US"/>
        </w:rPr>
        <w:t xml:space="preserve"> odpadu</w:t>
      </w:r>
      <w:r w:rsidR="00841E8D">
        <w:rPr>
          <w:rFonts w:ascii="Arial" w:eastAsia="Calibri" w:hAnsi="Arial" w:cs="Arial"/>
          <w:lang w:eastAsia="en-US"/>
        </w:rPr>
        <w:t>,</w:t>
      </w:r>
    </w:p>
    <w:p w:rsidR="00841E8D" w:rsidRDefault="0082202E" w:rsidP="00DF2FB0">
      <w:pPr>
        <w:pStyle w:val="Akapitzlist"/>
        <w:numPr>
          <w:ilvl w:val="0"/>
          <w:numId w:val="36"/>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dane pojazdu, którym zostały dostarczone odpady tj. numer rejestracyjny, marka i rodzaj (osobowe, dostawcze),</w:t>
      </w:r>
    </w:p>
    <w:p w:rsidR="00841E8D" w:rsidRDefault="00841E8D" w:rsidP="00DF2FB0">
      <w:pPr>
        <w:pStyle w:val="Akapitzlist"/>
        <w:numPr>
          <w:ilvl w:val="0"/>
          <w:numId w:val="36"/>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dane dostawcy odpadów tj. imię i nazwisko, adres zamieszkania, nr dokumentu tożsamości, adres nieruchomości, z której pochodzą odpady,</w:t>
      </w:r>
    </w:p>
    <w:p w:rsidR="000F5C0D" w:rsidRPr="003C4A22" w:rsidRDefault="0082202E" w:rsidP="00DF2FB0">
      <w:pPr>
        <w:pStyle w:val="Akapitzlist"/>
        <w:numPr>
          <w:ilvl w:val="0"/>
          <w:numId w:val="36"/>
        </w:numPr>
        <w:tabs>
          <w:tab w:val="left" w:pos="567"/>
          <w:tab w:val="left" w:pos="851"/>
          <w:tab w:val="left" w:pos="1134"/>
          <w:tab w:val="left" w:pos="1276"/>
        </w:tabs>
        <w:spacing w:line="360" w:lineRule="auto"/>
        <w:jc w:val="both"/>
        <w:rPr>
          <w:rFonts w:ascii="Arial" w:eastAsia="Calibri" w:hAnsi="Arial" w:cs="Arial"/>
          <w:lang w:eastAsia="en-US"/>
        </w:rPr>
      </w:pPr>
      <w:r>
        <w:rPr>
          <w:rFonts w:ascii="Arial" w:eastAsia="Calibri" w:hAnsi="Arial" w:cs="Arial"/>
          <w:lang w:eastAsia="en-US"/>
        </w:rPr>
        <w:t>dane dotyczące odpadów tj. kod, nazwa i masa odpadów</w:t>
      </w:r>
      <w:r w:rsidR="003C4A22">
        <w:rPr>
          <w:rFonts w:ascii="Arial" w:eastAsia="Calibri" w:hAnsi="Arial" w:cs="Arial"/>
          <w:lang w:eastAsia="en-US"/>
        </w:rPr>
        <w:t>.</w:t>
      </w:r>
    </w:p>
    <w:p w:rsidR="00FC2437" w:rsidRPr="008E1874" w:rsidRDefault="008148A3" w:rsidP="00DF2FB0">
      <w:pPr>
        <w:pStyle w:val="Akapitzlist"/>
        <w:numPr>
          <w:ilvl w:val="1"/>
          <w:numId w:val="10"/>
        </w:numPr>
        <w:tabs>
          <w:tab w:val="left" w:pos="426"/>
          <w:tab w:val="left" w:pos="567"/>
          <w:tab w:val="left" w:pos="851"/>
          <w:tab w:val="left" w:pos="1276"/>
        </w:tabs>
        <w:spacing w:line="360" w:lineRule="auto"/>
        <w:ind w:left="426"/>
        <w:jc w:val="both"/>
        <w:rPr>
          <w:rFonts w:ascii="Arial" w:hAnsi="Arial" w:cs="Arial"/>
        </w:rPr>
      </w:pPr>
      <w:r w:rsidRPr="008E1874">
        <w:rPr>
          <w:rFonts w:ascii="Arial" w:eastAsia="Calibri" w:hAnsi="Arial" w:cs="Arial"/>
          <w:lang w:eastAsia="en-US"/>
        </w:rPr>
        <w:t>W przypadku przekazania odpadów do instalacji zastępczych Wykonawca jest zobowiązany</w:t>
      </w:r>
      <w:r w:rsidR="0082202E">
        <w:rPr>
          <w:rFonts w:ascii="Arial" w:eastAsia="Calibri" w:hAnsi="Arial" w:cs="Arial"/>
          <w:lang w:eastAsia="en-US"/>
        </w:rPr>
        <w:t xml:space="preserve"> każdorazowo</w:t>
      </w:r>
      <w:r w:rsidRPr="008E1874">
        <w:rPr>
          <w:rFonts w:ascii="Arial" w:eastAsia="Calibri" w:hAnsi="Arial" w:cs="Arial"/>
          <w:lang w:eastAsia="en-US"/>
        </w:rPr>
        <w:t xml:space="preserve"> </w:t>
      </w:r>
      <w:r w:rsidR="00FC2437" w:rsidRPr="008E1874">
        <w:rPr>
          <w:rFonts w:ascii="Arial" w:eastAsia="Calibri" w:hAnsi="Arial" w:cs="Arial"/>
          <w:lang w:eastAsia="en-US"/>
        </w:rPr>
        <w:t xml:space="preserve">dołączyć do raportu wskazanego w pkt </w:t>
      </w:r>
      <w:r w:rsidR="0082202E">
        <w:rPr>
          <w:rFonts w:ascii="Arial" w:eastAsia="Calibri" w:hAnsi="Arial" w:cs="Arial"/>
          <w:lang w:eastAsia="en-US"/>
        </w:rPr>
        <w:t>8.3. ppkt 2)</w:t>
      </w:r>
      <w:r w:rsidR="00FC2437" w:rsidRPr="008E1874">
        <w:rPr>
          <w:rFonts w:ascii="Arial" w:eastAsia="Calibri" w:hAnsi="Arial" w:cs="Arial"/>
          <w:lang w:eastAsia="en-US"/>
        </w:rPr>
        <w:t xml:space="preserve"> dokument potwierdzając</w:t>
      </w:r>
      <w:r w:rsidR="0082202E">
        <w:rPr>
          <w:rFonts w:ascii="Arial" w:eastAsia="Calibri" w:hAnsi="Arial" w:cs="Arial"/>
          <w:lang w:eastAsia="en-US"/>
        </w:rPr>
        <w:t>y</w:t>
      </w:r>
      <w:r w:rsidRPr="008E1874">
        <w:rPr>
          <w:rFonts w:ascii="Arial" w:eastAsia="Calibri" w:hAnsi="Arial" w:cs="Arial"/>
          <w:lang w:eastAsia="en-US"/>
        </w:rPr>
        <w:t xml:space="preserve"> odmowę przyjęcia odpadów przez RIPOK wraz z uzasadnieniem takiego stanowiska instalacji regionalnej.</w:t>
      </w:r>
    </w:p>
    <w:p w:rsidR="00587C1F" w:rsidRDefault="00441AD3" w:rsidP="00DF2FB0">
      <w:pPr>
        <w:pStyle w:val="Akapitzlist"/>
        <w:numPr>
          <w:ilvl w:val="1"/>
          <w:numId w:val="10"/>
        </w:numPr>
        <w:tabs>
          <w:tab w:val="left" w:pos="426"/>
          <w:tab w:val="left" w:pos="567"/>
          <w:tab w:val="left" w:pos="851"/>
          <w:tab w:val="left" w:pos="1276"/>
        </w:tabs>
        <w:spacing w:line="360" w:lineRule="auto"/>
        <w:ind w:left="426"/>
        <w:jc w:val="both"/>
        <w:rPr>
          <w:rFonts w:ascii="Arial" w:hAnsi="Arial" w:cs="Arial"/>
        </w:rPr>
      </w:pPr>
      <w:r w:rsidRPr="008E1874">
        <w:rPr>
          <w:rFonts w:ascii="Arial" w:hAnsi="Arial" w:cs="Arial"/>
        </w:rPr>
        <w:t>Papierowa dokumentacja winna być sporządzona na jak najmniejszej ilości papieru z</w:t>
      </w:r>
      <w:r w:rsidR="00D24E56">
        <w:rPr>
          <w:rFonts w:ascii="Arial" w:hAnsi="Arial" w:cs="Arial"/>
        </w:rPr>
        <w:t> </w:t>
      </w:r>
      <w:r w:rsidRPr="008E1874">
        <w:rPr>
          <w:rFonts w:ascii="Arial" w:hAnsi="Arial" w:cs="Arial"/>
        </w:rPr>
        <w:t xml:space="preserve">jednoczesnym zachowaniem jej czytelności (minimalny rozmiar czcionki 8 punktów) z dwustronnym </w:t>
      </w:r>
      <w:r w:rsidR="0082202E">
        <w:rPr>
          <w:rFonts w:ascii="Arial" w:hAnsi="Arial" w:cs="Arial"/>
        </w:rPr>
        <w:t>z</w:t>
      </w:r>
      <w:r w:rsidR="000F398E" w:rsidRPr="008E1874">
        <w:rPr>
          <w:rFonts w:ascii="Arial" w:hAnsi="Arial" w:cs="Arial"/>
        </w:rPr>
        <w:t>a</w:t>
      </w:r>
      <w:r w:rsidRPr="008E1874">
        <w:rPr>
          <w:rFonts w:ascii="Arial" w:hAnsi="Arial" w:cs="Arial"/>
        </w:rPr>
        <w:t>drukiem.</w:t>
      </w:r>
    </w:p>
    <w:p w:rsidR="00FC2437" w:rsidRPr="00587C1F" w:rsidRDefault="00FC2437" w:rsidP="00DF2FB0">
      <w:pPr>
        <w:pStyle w:val="Akapitzlist"/>
        <w:numPr>
          <w:ilvl w:val="1"/>
          <w:numId w:val="10"/>
        </w:numPr>
        <w:tabs>
          <w:tab w:val="left" w:pos="426"/>
          <w:tab w:val="left" w:pos="567"/>
          <w:tab w:val="left" w:pos="851"/>
          <w:tab w:val="left" w:pos="1276"/>
        </w:tabs>
        <w:spacing w:line="360" w:lineRule="auto"/>
        <w:ind w:left="426"/>
        <w:jc w:val="both"/>
        <w:rPr>
          <w:rFonts w:ascii="Arial" w:hAnsi="Arial" w:cs="Arial"/>
        </w:rPr>
      </w:pPr>
      <w:r w:rsidRPr="00587C1F">
        <w:rPr>
          <w:rFonts w:ascii="Arial" w:hAnsi="Arial" w:cs="Arial"/>
        </w:rPr>
        <w:t>Ws</w:t>
      </w:r>
      <w:r w:rsidR="00FA06BD" w:rsidRPr="00587C1F">
        <w:rPr>
          <w:rFonts w:ascii="Arial" w:hAnsi="Arial" w:cs="Arial"/>
        </w:rPr>
        <w:t>zystkie raporty wraz z niezbędną</w:t>
      </w:r>
      <w:r w:rsidRPr="00587C1F">
        <w:rPr>
          <w:rFonts w:ascii="Arial" w:hAnsi="Arial" w:cs="Arial"/>
        </w:rPr>
        <w:t xml:space="preserve"> dokumentacją </w:t>
      </w:r>
      <w:r w:rsidR="00441AD3" w:rsidRPr="00587C1F">
        <w:rPr>
          <w:rFonts w:ascii="Arial" w:hAnsi="Arial" w:cs="Arial"/>
        </w:rPr>
        <w:t>winny być przekazane Zamawiającemu najpóźniej do 5 dnia</w:t>
      </w:r>
      <w:r w:rsidRPr="00587C1F">
        <w:rPr>
          <w:rFonts w:ascii="Arial" w:hAnsi="Arial" w:cs="Arial"/>
        </w:rPr>
        <w:t xml:space="preserve"> roboczego</w:t>
      </w:r>
      <w:r w:rsidR="00441AD3" w:rsidRPr="00587C1F">
        <w:rPr>
          <w:rFonts w:ascii="Arial" w:hAnsi="Arial" w:cs="Arial"/>
        </w:rPr>
        <w:t xml:space="preserve"> następnego miesiąca, po miesiącu r</w:t>
      </w:r>
      <w:r w:rsidRPr="00587C1F">
        <w:rPr>
          <w:rFonts w:ascii="Arial" w:hAnsi="Arial" w:cs="Arial"/>
        </w:rPr>
        <w:t>ozliczeniowym, którego dotyczy.</w:t>
      </w:r>
      <w:r w:rsidR="00587C1F" w:rsidRPr="00587C1F">
        <w:rPr>
          <w:rFonts w:ascii="Arial" w:hAnsi="Arial" w:cs="Arial"/>
        </w:rPr>
        <w:t xml:space="preserve"> </w:t>
      </w:r>
      <w:r w:rsidR="00587C1F" w:rsidRPr="000F5C0D">
        <w:rPr>
          <w:rFonts w:ascii="Arial" w:hAnsi="Arial" w:cs="Arial"/>
        </w:rPr>
        <w:t>Weryfikacja raportów oraz przekazanie Wykonawcy usługi protokołu wykonania usługi nastąpi w</w:t>
      </w:r>
      <w:r w:rsidR="00317593">
        <w:rPr>
          <w:rFonts w:ascii="Arial" w:hAnsi="Arial" w:cs="Arial"/>
        </w:rPr>
        <w:t> </w:t>
      </w:r>
      <w:r w:rsidR="00587C1F" w:rsidRPr="000F5C0D">
        <w:rPr>
          <w:rFonts w:ascii="Arial" w:hAnsi="Arial" w:cs="Arial"/>
        </w:rPr>
        <w:t xml:space="preserve">ciągu 5 dni roboczych od chwili ich otrzymania. Jeżeli Zamawiający zgłosi uwagi do danych </w:t>
      </w:r>
      <w:r w:rsidR="00587C1F" w:rsidRPr="000F5C0D">
        <w:rPr>
          <w:rFonts w:ascii="Arial" w:hAnsi="Arial" w:cs="Arial"/>
        </w:rPr>
        <w:lastRenderedPageBreak/>
        <w:t>zawartych w przekazanych raportach lub udzielonych wyjaśnieniach termin ulega wydłużeniu do czasu rozstrzygnięcia sprawy, lecz nie dłużej niż 5 dni roboczych od chwili ich otrzymania.</w:t>
      </w:r>
    </w:p>
    <w:p w:rsidR="00FC2437" w:rsidRPr="008E1874" w:rsidRDefault="00441AD3" w:rsidP="00DF2FB0">
      <w:pPr>
        <w:pStyle w:val="Akapitzlist"/>
        <w:numPr>
          <w:ilvl w:val="1"/>
          <w:numId w:val="10"/>
        </w:numPr>
        <w:tabs>
          <w:tab w:val="left" w:pos="426"/>
          <w:tab w:val="left" w:pos="567"/>
          <w:tab w:val="left" w:pos="851"/>
          <w:tab w:val="left" w:pos="1276"/>
        </w:tabs>
        <w:spacing w:line="360" w:lineRule="auto"/>
        <w:ind w:left="426"/>
        <w:jc w:val="both"/>
        <w:rPr>
          <w:rFonts w:ascii="Arial" w:hAnsi="Arial" w:cs="Arial"/>
        </w:rPr>
      </w:pPr>
      <w:r w:rsidRPr="008E1874">
        <w:rPr>
          <w:rFonts w:ascii="Arial" w:hAnsi="Arial" w:cs="Arial"/>
        </w:rPr>
        <w:t xml:space="preserve">Wykonawcę zobowiązuje się do </w:t>
      </w:r>
      <w:r w:rsidRPr="008E1874">
        <w:rPr>
          <w:rFonts w:ascii="Arial" w:eastAsia="Calibri" w:hAnsi="Arial" w:cs="Arial"/>
          <w:lang w:eastAsia="en-US"/>
        </w:rPr>
        <w:t xml:space="preserve">przechowywania sporządzonej dokumentacji do wglądu Zamawiającego przez okres określony odrębnymi przepisami, a jeśli okres ten jest krótszy, niż okres zawarcia umowy zobowiązany jest do przechowywania dokumentacji przez cały okres świadczenia usług oraz minimum 12 miesięcy po jej zakończeniu. </w:t>
      </w:r>
    </w:p>
    <w:p w:rsidR="00FC2437" w:rsidRPr="008E1874" w:rsidRDefault="00441AD3" w:rsidP="00DF2FB0">
      <w:pPr>
        <w:pStyle w:val="Akapitzlist"/>
        <w:numPr>
          <w:ilvl w:val="1"/>
          <w:numId w:val="10"/>
        </w:numPr>
        <w:tabs>
          <w:tab w:val="left" w:pos="426"/>
          <w:tab w:val="left" w:pos="567"/>
          <w:tab w:val="left" w:pos="851"/>
          <w:tab w:val="left" w:pos="1276"/>
        </w:tabs>
        <w:spacing w:line="360" w:lineRule="auto"/>
        <w:ind w:left="426"/>
        <w:jc w:val="both"/>
        <w:rPr>
          <w:rFonts w:ascii="Arial" w:hAnsi="Arial" w:cs="Arial"/>
        </w:rPr>
      </w:pPr>
      <w:r w:rsidRPr="008E1874">
        <w:rPr>
          <w:rFonts w:ascii="Arial" w:eastAsia="Calibri" w:hAnsi="Arial" w:cs="Arial"/>
          <w:lang w:eastAsia="en-US"/>
        </w:rPr>
        <w:t>Wykonawca</w:t>
      </w:r>
      <w:r w:rsidR="00835F78">
        <w:rPr>
          <w:rFonts w:ascii="Arial" w:eastAsia="Calibri" w:hAnsi="Arial" w:cs="Arial"/>
          <w:lang w:eastAsia="en-US"/>
        </w:rPr>
        <w:t>/y oraz podwykonawcy</w:t>
      </w:r>
      <w:r w:rsidRPr="008E1874">
        <w:rPr>
          <w:rFonts w:ascii="Arial" w:eastAsia="Calibri" w:hAnsi="Arial" w:cs="Arial"/>
          <w:lang w:eastAsia="en-US"/>
        </w:rPr>
        <w:t xml:space="preserve"> </w:t>
      </w:r>
      <w:r w:rsidR="00835F78">
        <w:rPr>
          <w:rFonts w:ascii="Arial" w:eastAsia="Calibri" w:hAnsi="Arial" w:cs="Arial"/>
          <w:lang w:eastAsia="en-US"/>
        </w:rPr>
        <w:t>są zobowiązani</w:t>
      </w:r>
      <w:r w:rsidRPr="008E1874">
        <w:rPr>
          <w:rFonts w:ascii="Arial" w:eastAsia="Calibri" w:hAnsi="Arial" w:cs="Arial"/>
          <w:lang w:eastAsia="en-US"/>
        </w:rPr>
        <w:t xml:space="preserve"> do prowadzenia dokumentac</w:t>
      </w:r>
      <w:r w:rsidR="00835F78">
        <w:rPr>
          <w:rFonts w:ascii="Arial" w:eastAsia="Calibri" w:hAnsi="Arial" w:cs="Arial"/>
          <w:lang w:eastAsia="en-US"/>
        </w:rPr>
        <w:t>ji w</w:t>
      </w:r>
      <w:r w:rsidR="00D24E56">
        <w:rPr>
          <w:rFonts w:ascii="Arial" w:eastAsia="Calibri" w:hAnsi="Arial" w:cs="Arial"/>
          <w:lang w:eastAsia="en-US"/>
        </w:rPr>
        <w:t> </w:t>
      </w:r>
      <w:r w:rsidR="00835F78">
        <w:rPr>
          <w:rFonts w:ascii="Arial" w:eastAsia="Calibri" w:hAnsi="Arial" w:cs="Arial"/>
          <w:lang w:eastAsia="en-US"/>
        </w:rPr>
        <w:t xml:space="preserve">zakresie sprawozdawczości </w:t>
      </w:r>
      <w:r w:rsidRPr="008E1874">
        <w:rPr>
          <w:rFonts w:ascii="Arial" w:eastAsia="Calibri" w:hAnsi="Arial" w:cs="Arial"/>
          <w:lang w:eastAsia="en-US"/>
        </w:rPr>
        <w:t xml:space="preserve">i przekazywania Zamawiającemu </w:t>
      </w:r>
      <w:r w:rsidR="000F5C0D">
        <w:rPr>
          <w:rFonts w:ascii="Arial" w:eastAsia="Calibri" w:hAnsi="Arial" w:cs="Arial"/>
          <w:lang w:eastAsia="en-US"/>
        </w:rPr>
        <w:t>półrocznych</w:t>
      </w:r>
      <w:r w:rsidRPr="008E1874">
        <w:rPr>
          <w:rFonts w:ascii="Arial" w:eastAsia="Calibri" w:hAnsi="Arial" w:cs="Arial"/>
          <w:lang w:eastAsia="en-US"/>
        </w:rPr>
        <w:t xml:space="preserve"> sprawozdań zaw</w:t>
      </w:r>
      <w:r w:rsidR="003F7131" w:rsidRPr="008E1874">
        <w:rPr>
          <w:rFonts w:ascii="Arial" w:eastAsia="Calibri" w:hAnsi="Arial" w:cs="Arial"/>
          <w:lang w:eastAsia="en-US"/>
        </w:rPr>
        <w:t xml:space="preserve">ierających informacje wskazane </w:t>
      </w:r>
      <w:r w:rsidRPr="008E1874">
        <w:rPr>
          <w:rFonts w:ascii="Arial" w:eastAsia="Calibri" w:hAnsi="Arial" w:cs="Arial"/>
          <w:lang w:eastAsia="en-US"/>
        </w:rPr>
        <w:t xml:space="preserve">w art. 9n ustawy o utrzymaniu czystości i </w:t>
      </w:r>
      <w:r w:rsidR="00835F78">
        <w:rPr>
          <w:rFonts w:ascii="Arial" w:eastAsia="Calibri" w:hAnsi="Arial" w:cs="Arial"/>
          <w:lang w:eastAsia="en-US"/>
        </w:rPr>
        <w:t>porządku w</w:t>
      </w:r>
      <w:r w:rsidR="00D24E56">
        <w:rPr>
          <w:rFonts w:ascii="Arial" w:eastAsia="Calibri" w:hAnsi="Arial" w:cs="Arial"/>
          <w:lang w:eastAsia="en-US"/>
        </w:rPr>
        <w:t> </w:t>
      </w:r>
      <w:r w:rsidR="00835F78">
        <w:rPr>
          <w:rFonts w:ascii="Arial" w:eastAsia="Calibri" w:hAnsi="Arial" w:cs="Arial"/>
          <w:lang w:eastAsia="en-US"/>
        </w:rPr>
        <w:t>gminach (tj.</w:t>
      </w:r>
      <w:r w:rsidR="00F83732">
        <w:rPr>
          <w:rFonts w:ascii="Arial" w:eastAsia="Calibri" w:hAnsi="Arial" w:cs="Arial"/>
          <w:lang w:eastAsia="en-US"/>
        </w:rPr>
        <w:t> </w:t>
      </w:r>
      <w:r w:rsidR="00835F78">
        <w:rPr>
          <w:rFonts w:ascii="Arial" w:eastAsia="Calibri" w:hAnsi="Arial" w:cs="Arial"/>
          <w:lang w:eastAsia="en-US"/>
        </w:rPr>
        <w:t>Dz.U.</w:t>
      </w:r>
      <w:r w:rsidR="00F83732">
        <w:rPr>
          <w:rFonts w:ascii="Arial" w:eastAsia="Calibri" w:hAnsi="Arial" w:cs="Arial"/>
          <w:lang w:eastAsia="en-US"/>
        </w:rPr>
        <w:t> </w:t>
      </w:r>
      <w:r w:rsidRPr="008E1874">
        <w:rPr>
          <w:rFonts w:ascii="Arial" w:eastAsia="Calibri" w:hAnsi="Arial" w:cs="Arial"/>
          <w:lang w:eastAsia="en-US"/>
        </w:rPr>
        <w:t>20</w:t>
      </w:r>
      <w:r w:rsidR="00E325CF">
        <w:rPr>
          <w:rFonts w:ascii="Arial" w:eastAsia="Calibri" w:hAnsi="Arial" w:cs="Arial"/>
          <w:lang w:eastAsia="en-US"/>
        </w:rPr>
        <w:t>16</w:t>
      </w:r>
      <w:r w:rsidR="00835F78">
        <w:rPr>
          <w:rFonts w:ascii="Arial" w:eastAsia="Calibri" w:hAnsi="Arial" w:cs="Arial"/>
          <w:lang w:eastAsia="en-US"/>
        </w:rPr>
        <w:t>.</w:t>
      </w:r>
      <w:r w:rsidR="00E325CF">
        <w:rPr>
          <w:rFonts w:ascii="Arial" w:eastAsia="Calibri" w:hAnsi="Arial" w:cs="Arial"/>
          <w:lang w:eastAsia="en-US"/>
        </w:rPr>
        <w:t>250</w:t>
      </w:r>
      <w:r w:rsidRPr="008E1874">
        <w:rPr>
          <w:rFonts w:ascii="Arial" w:eastAsia="Calibri" w:hAnsi="Arial" w:cs="Arial"/>
          <w:lang w:eastAsia="en-US"/>
        </w:rPr>
        <w:t>).</w:t>
      </w:r>
      <w:r w:rsidR="00835F78">
        <w:rPr>
          <w:rFonts w:ascii="Arial" w:eastAsia="Calibri" w:hAnsi="Arial" w:cs="Arial"/>
          <w:lang w:eastAsia="en-US"/>
        </w:rPr>
        <w:t xml:space="preserve"> </w:t>
      </w:r>
      <w:r w:rsidRPr="008E1874">
        <w:rPr>
          <w:rFonts w:ascii="Arial" w:eastAsia="Calibri" w:hAnsi="Arial" w:cs="Arial"/>
          <w:lang w:eastAsia="en-US"/>
        </w:rPr>
        <w:t>Sprawozdanie winno być sporządzone na formularzu zgodnie z</w:t>
      </w:r>
      <w:r w:rsidR="00D24E56">
        <w:rPr>
          <w:rFonts w:ascii="Arial" w:eastAsia="Calibri" w:hAnsi="Arial" w:cs="Arial"/>
          <w:lang w:eastAsia="en-US"/>
        </w:rPr>
        <w:t> </w:t>
      </w:r>
      <w:r w:rsidRPr="008E1874">
        <w:rPr>
          <w:rFonts w:ascii="Arial" w:eastAsia="Calibri" w:hAnsi="Arial" w:cs="Arial"/>
          <w:lang w:eastAsia="en-US"/>
        </w:rPr>
        <w:t>obowiązującym Rozporządzeniem Ministra Środowiska oraz przekazane Zamawiającemu zgodnie z</w:t>
      </w:r>
      <w:r w:rsidR="00D24E56">
        <w:rPr>
          <w:rFonts w:ascii="Arial" w:eastAsia="Calibri" w:hAnsi="Arial" w:cs="Arial"/>
          <w:lang w:eastAsia="en-US"/>
        </w:rPr>
        <w:t> </w:t>
      </w:r>
      <w:r w:rsidRPr="008E1874">
        <w:rPr>
          <w:rFonts w:ascii="Arial" w:eastAsia="Calibri" w:hAnsi="Arial" w:cs="Arial"/>
          <w:lang w:eastAsia="en-US"/>
        </w:rPr>
        <w:t>obowiązującymi terminami.</w:t>
      </w:r>
    </w:p>
    <w:p w:rsidR="00C62228" w:rsidRPr="008E1874" w:rsidRDefault="00C62228" w:rsidP="00145974">
      <w:pPr>
        <w:pStyle w:val="Akapitzlist"/>
        <w:tabs>
          <w:tab w:val="left" w:pos="426"/>
          <w:tab w:val="left" w:pos="567"/>
          <w:tab w:val="left" w:pos="851"/>
          <w:tab w:val="left" w:pos="1276"/>
        </w:tabs>
        <w:spacing w:line="360" w:lineRule="auto"/>
        <w:ind w:left="426"/>
        <w:jc w:val="both"/>
        <w:rPr>
          <w:rFonts w:ascii="Arial" w:hAnsi="Arial" w:cs="Arial"/>
          <w:b/>
        </w:rPr>
      </w:pPr>
    </w:p>
    <w:p w:rsidR="00FC2437" w:rsidRPr="008E1874" w:rsidRDefault="00F62746" w:rsidP="00DF2FB0">
      <w:pPr>
        <w:pStyle w:val="Akapitzlist"/>
        <w:numPr>
          <w:ilvl w:val="0"/>
          <w:numId w:val="10"/>
        </w:numPr>
        <w:spacing w:line="360" w:lineRule="auto"/>
        <w:jc w:val="both"/>
        <w:rPr>
          <w:rFonts w:ascii="Arial" w:hAnsi="Arial" w:cs="Arial"/>
          <w:b/>
        </w:rPr>
      </w:pPr>
      <w:r w:rsidRPr="008E1874">
        <w:rPr>
          <w:rFonts w:ascii="Arial" w:hAnsi="Arial" w:cs="Arial"/>
          <w:b/>
        </w:rPr>
        <w:t>Podwykonawcy</w:t>
      </w:r>
    </w:p>
    <w:p w:rsidR="00FC2437" w:rsidRPr="00296BDF" w:rsidRDefault="00FC2437" w:rsidP="00DF2FB0">
      <w:pPr>
        <w:pStyle w:val="Akapitzlist"/>
        <w:numPr>
          <w:ilvl w:val="1"/>
          <w:numId w:val="10"/>
        </w:numPr>
        <w:spacing w:line="360" w:lineRule="auto"/>
        <w:ind w:left="426"/>
        <w:jc w:val="both"/>
        <w:rPr>
          <w:rFonts w:ascii="Arial" w:hAnsi="Arial" w:cs="Arial"/>
          <w:b/>
        </w:rPr>
      </w:pPr>
      <w:r w:rsidRPr="00296BDF">
        <w:rPr>
          <w:rFonts w:ascii="Arial" w:eastAsia="Calibri" w:hAnsi="Arial" w:cs="Arial"/>
          <w:lang w:eastAsia="en-US"/>
        </w:rPr>
        <w:t>Zamawiaj</w:t>
      </w:r>
      <w:r w:rsidRPr="00296BDF">
        <w:rPr>
          <w:rFonts w:ascii="Arial" w:eastAsia="TimesNewRoman" w:hAnsi="Arial" w:cs="Arial"/>
          <w:lang w:eastAsia="en-US"/>
        </w:rPr>
        <w:t>ą</w:t>
      </w:r>
      <w:r w:rsidRPr="00296BDF">
        <w:rPr>
          <w:rFonts w:ascii="Arial" w:eastAsia="Calibri" w:hAnsi="Arial" w:cs="Arial"/>
          <w:lang w:eastAsia="en-US"/>
        </w:rPr>
        <w:t xml:space="preserve">cy </w:t>
      </w:r>
      <w:r w:rsidRPr="00296BDF">
        <w:rPr>
          <w:rFonts w:ascii="Arial" w:eastAsia="TimesNewRoman" w:hAnsi="Arial" w:cs="Arial"/>
          <w:lang w:eastAsia="en-US"/>
        </w:rPr>
        <w:t>żą</w:t>
      </w:r>
      <w:r w:rsidRPr="00296BDF">
        <w:rPr>
          <w:rFonts w:ascii="Arial" w:eastAsia="Calibri" w:hAnsi="Arial" w:cs="Arial"/>
          <w:lang w:eastAsia="en-US"/>
        </w:rPr>
        <w:t>da wskazania przez Wykonawc</w:t>
      </w:r>
      <w:r w:rsidRPr="00296BDF">
        <w:rPr>
          <w:rFonts w:ascii="Arial" w:eastAsia="TimesNewRoman" w:hAnsi="Arial" w:cs="Arial"/>
          <w:lang w:eastAsia="en-US"/>
        </w:rPr>
        <w:t xml:space="preserve">ę </w:t>
      </w:r>
      <w:r w:rsidRPr="00296BDF">
        <w:rPr>
          <w:rFonts w:ascii="Arial" w:eastAsia="Calibri" w:hAnsi="Arial" w:cs="Arial"/>
          <w:lang w:eastAsia="en-US"/>
        </w:rPr>
        <w:t>w ofercie cz</w:t>
      </w:r>
      <w:r w:rsidRPr="00296BDF">
        <w:rPr>
          <w:rFonts w:ascii="Arial" w:eastAsia="TimesNewRoman" w:hAnsi="Arial" w:cs="Arial"/>
          <w:lang w:eastAsia="en-US"/>
        </w:rPr>
        <w:t>ęś</w:t>
      </w:r>
      <w:r w:rsidRPr="00296BDF">
        <w:rPr>
          <w:rFonts w:ascii="Arial" w:eastAsia="Calibri" w:hAnsi="Arial" w:cs="Arial"/>
          <w:lang w:eastAsia="en-US"/>
        </w:rPr>
        <w:t>ci zamówienia, której wykonanie zamierza powierzy</w:t>
      </w:r>
      <w:r w:rsidRPr="00296BDF">
        <w:rPr>
          <w:rFonts w:ascii="Arial" w:eastAsia="TimesNewRoman" w:hAnsi="Arial" w:cs="Arial"/>
          <w:lang w:eastAsia="en-US"/>
        </w:rPr>
        <w:t xml:space="preserve">ć </w:t>
      </w:r>
      <w:r w:rsidRPr="00296BDF">
        <w:rPr>
          <w:rFonts w:ascii="Arial" w:eastAsia="Calibri" w:hAnsi="Arial" w:cs="Arial"/>
          <w:lang w:eastAsia="en-US"/>
        </w:rPr>
        <w:t>Podwykonawcom.</w:t>
      </w:r>
      <w:r w:rsidRPr="00296BDF">
        <w:rPr>
          <w:rFonts w:ascii="Arial" w:eastAsia="Calibri" w:hAnsi="Arial" w:cs="Arial"/>
          <w:b/>
          <w:lang w:eastAsia="en-US"/>
        </w:rPr>
        <w:t xml:space="preserve"> </w:t>
      </w:r>
      <w:r w:rsidRPr="00296BDF">
        <w:rPr>
          <w:rFonts w:ascii="Arial" w:eastAsia="Calibri" w:hAnsi="Arial" w:cs="Arial"/>
          <w:lang w:eastAsia="en-US"/>
        </w:rPr>
        <w:t>W przypadku, gdy Wykonawca nie dokona w/w wskazania, Zamawiaj</w:t>
      </w:r>
      <w:r w:rsidRPr="00296BDF">
        <w:rPr>
          <w:rFonts w:ascii="Arial" w:eastAsia="TimesNewRoman" w:hAnsi="Arial" w:cs="Arial"/>
          <w:lang w:eastAsia="en-US"/>
        </w:rPr>
        <w:t>ą</w:t>
      </w:r>
      <w:r w:rsidRPr="00296BDF">
        <w:rPr>
          <w:rFonts w:ascii="Arial" w:eastAsia="Calibri" w:hAnsi="Arial" w:cs="Arial"/>
          <w:lang w:eastAsia="en-US"/>
        </w:rPr>
        <w:t>cy uzna, i</w:t>
      </w:r>
      <w:r w:rsidRPr="00296BDF">
        <w:rPr>
          <w:rFonts w:ascii="Arial" w:eastAsia="TimesNewRoman" w:hAnsi="Arial" w:cs="Arial"/>
          <w:lang w:eastAsia="en-US"/>
        </w:rPr>
        <w:t xml:space="preserve">ż </w:t>
      </w:r>
      <w:r w:rsidRPr="00296BDF">
        <w:rPr>
          <w:rFonts w:ascii="Arial" w:eastAsia="Calibri" w:hAnsi="Arial" w:cs="Arial"/>
          <w:lang w:eastAsia="en-US"/>
        </w:rPr>
        <w:t>cały zakres</w:t>
      </w:r>
      <w:r w:rsidRPr="00296BDF">
        <w:rPr>
          <w:rFonts w:ascii="Arial" w:eastAsia="Calibri" w:hAnsi="Arial" w:cs="Arial"/>
          <w:b/>
          <w:lang w:eastAsia="en-US"/>
        </w:rPr>
        <w:t xml:space="preserve"> </w:t>
      </w:r>
      <w:r w:rsidRPr="00296BDF">
        <w:rPr>
          <w:rFonts w:ascii="Arial" w:eastAsia="TimesNewRoman" w:hAnsi="Arial" w:cs="Arial"/>
          <w:lang w:eastAsia="en-US"/>
        </w:rPr>
        <w:t>ś</w:t>
      </w:r>
      <w:r w:rsidRPr="00296BDF">
        <w:rPr>
          <w:rFonts w:ascii="Arial" w:eastAsia="Calibri" w:hAnsi="Arial" w:cs="Arial"/>
          <w:lang w:eastAsia="en-US"/>
        </w:rPr>
        <w:t>wiadczenia usługi okre</w:t>
      </w:r>
      <w:r w:rsidRPr="00296BDF">
        <w:rPr>
          <w:rFonts w:ascii="Arial" w:eastAsia="TimesNewRoman" w:hAnsi="Arial" w:cs="Arial"/>
          <w:lang w:eastAsia="en-US"/>
        </w:rPr>
        <w:t>ś</w:t>
      </w:r>
      <w:r w:rsidRPr="00296BDF">
        <w:rPr>
          <w:rFonts w:ascii="Arial" w:eastAsia="Calibri" w:hAnsi="Arial" w:cs="Arial"/>
          <w:lang w:eastAsia="en-US"/>
        </w:rPr>
        <w:t>lony w SIWZ Wykonawca b</w:t>
      </w:r>
      <w:r w:rsidRPr="00296BDF">
        <w:rPr>
          <w:rFonts w:ascii="Arial" w:eastAsia="TimesNewRoman" w:hAnsi="Arial" w:cs="Arial"/>
          <w:lang w:eastAsia="en-US"/>
        </w:rPr>
        <w:t>ę</w:t>
      </w:r>
      <w:r w:rsidRPr="00296BDF">
        <w:rPr>
          <w:rFonts w:ascii="Arial" w:eastAsia="Calibri" w:hAnsi="Arial" w:cs="Arial"/>
          <w:lang w:eastAsia="en-US"/>
        </w:rPr>
        <w:t>dzie wykonywał osobi</w:t>
      </w:r>
      <w:r w:rsidRPr="00296BDF">
        <w:rPr>
          <w:rFonts w:ascii="Arial" w:eastAsia="TimesNewRoman" w:hAnsi="Arial" w:cs="Arial"/>
          <w:lang w:eastAsia="en-US"/>
        </w:rPr>
        <w:t>ś</w:t>
      </w:r>
      <w:r w:rsidRPr="00296BDF">
        <w:rPr>
          <w:rFonts w:ascii="Arial" w:eastAsia="Calibri" w:hAnsi="Arial" w:cs="Arial"/>
          <w:lang w:eastAsia="en-US"/>
        </w:rPr>
        <w:t>cie, bez pomocy</w:t>
      </w:r>
      <w:r w:rsidRPr="00296BDF">
        <w:rPr>
          <w:rFonts w:ascii="Arial" w:eastAsia="Calibri" w:hAnsi="Arial" w:cs="Arial"/>
          <w:b/>
          <w:lang w:eastAsia="en-US"/>
        </w:rPr>
        <w:t xml:space="preserve"> </w:t>
      </w:r>
      <w:r w:rsidRPr="00296BDF">
        <w:rPr>
          <w:rFonts w:ascii="Arial" w:eastAsia="Calibri" w:hAnsi="Arial" w:cs="Arial"/>
          <w:lang w:eastAsia="en-US"/>
        </w:rPr>
        <w:t>Podwykonawców.</w:t>
      </w:r>
      <w:r w:rsidRPr="00296BDF">
        <w:rPr>
          <w:rFonts w:ascii="Arial" w:eastAsia="Calibri" w:hAnsi="Arial" w:cs="Arial"/>
          <w:b/>
          <w:lang w:eastAsia="en-US"/>
        </w:rPr>
        <w:t xml:space="preserve"> </w:t>
      </w:r>
      <w:r w:rsidRPr="00296BDF">
        <w:rPr>
          <w:rFonts w:ascii="Arial" w:eastAsia="Calibri" w:hAnsi="Arial" w:cs="Arial"/>
          <w:lang w:eastAsia="en-US"/>
        </w:rPr>
        <w:t>Zakres przedmiotu umowy przewidziany do wykonania przez Podwykonawców zawarty jest</w:t>
      </w:r>
      <w:r w:rsidRPr="00296BDF">
        <w:rPr>
          <w:rFonts w:ascii="Arial" w:eastAsia="Calibri" w:hAnsi="Arial" w:cs="Arial"/>
          <w:b/>
          <w:lang w:eastAsia="en-US"/>
        </w:rPr>
        <w:t xml:space="preserve"> </w:t>
      </w:r>
      <w:r w:rsidRPr="00296BDF">
        <w:rPr>
          <w:rFonts w:ascii="Arial" w:eastAsia="Calibri" w:hAnsi="Arial" w:cs="Arial"/>
          <w:lang w:eastAsia="en-US"/>
        </w:rPr>
        <w:t xml:space="preserve">w ofercie Wykonawcy. </w:t>
      </w:r>
    </w:p>
    <w:p w:rsidR="00FC2437" w:rsidRPr="008E1874" w:rsidRDefault="00FC2437" w:rsidP="00DF2FB0">
      <w:pPr>
        <w:pStyle w:val="Akapitzlist"/>
        <w:numPr>
          <w:ilvl w:val="1"/>
          <w:numId w:val="10"/>
        </w:numPr>
        <w:spacing w:line="360" w:lineRule="auto"/>
        <w:ind w:left="426"/>
        <w:jc w:val="both"/>
        <w:rPr>
          <w:rFonts w:ascii="Arial" w:hAnsi="Arial" w:cs="Arial"/>
          <w:b/>
        </w:rPr>
      </w:pPr>
      <w:r w:rsidRPr="008E1874">
        <w:rPr>
          <w:rFonts w:ascii="Arial" w:eastAsia="Calibri" w:hAnsi="Arial" w:cs="Arial"/>
          <w:lang w:eastAsia="en-US"/>
        </w:rPr>
        <w:t xml:space="preserve">Wykonawca z </w:t>
      </w:r>
      <w:r w:rsidR="00835F78">
        <w:rPr>
          <w:rFonts w:ascii="Arial" w:eastAsia="Calibri" w:hAnsi="Arial" w:cs="Arial"/>
          <w:lang w:eastAsia="en-US"/>
        </w:rPr>
        <w:t>miesięcznym</w:t>
      </w:r>
      <w:r w:rsidRPr="008E1874">
        <w:rPr>
          <w:rFonts w:ascii="Arial" w:eastAsia="Calibri" w:hAnsi="Arial" w:cs="Arial"/>
          <w:lang w:eastAsia="en-US"/>
        </w:rPr>
        <w:t xml:space="preserve"> wyprzedzeniem winien przedło</w:t>
      </w:r>
      <w:r w:rsidRPr="008E1874">
        <w:rPr>
          <w:rFonts w:ascii="Arial" w:eastAsia="TimesNewRoman" w:hAnsi="Arial" w:cs="Arial"/>
          <w:lang w:eastAsia="en-US"/>
        </w:rPr>
        <w:t>ż</w:t>
      </w:r>
      <w:r w:rsidRPr="008E1874">
        <w:rPr>
          <w:rFonts w:ascii="Arial" w:eastAsia="Calibri" w:hAnsi="Arial" w:cs="Arial"/>
          <w:lang w:eastAsia="en-US"/>
        </w:rPr>
        <w:t>y</w:t>
      </w:r>
      <w:r w:rsidRPr="008E1874">
        <w:rPr>
          <w:rFonts w:ascii="Arial" w:eastAsia="TimesNewRoman" w:hAnsi="Arial" w:cs="Arial"/>
          <w:lang w:eastAsia="en-US"/>
        </w:rPr>
        <w:t xml:space="preserve">ć </w:t>
      </w:r>
      <w:r w:rsidRPr="008E1874">
        <w:rPr>
          <w:rFonts w:ascii="Arial" w:eastAsia="Calibri" w:hAnsi="Arial" w:cs="Arial"/>
          <w:lang w:eastAsia="en-US"/>
        </w:rPr>
        <w:t>Zamawiaj</w:t>
      </w:r>
      <w:r w:rsidRPr="008E1874">
        <w:rPr>
          <w:rFonts w:ascii="Arial" w:eastAsia="TimesNewRoman" w:hAnsi="Arial" w:cs="Arial"/>
          <w:lang w:eastAsia="en-US"/>
        </w:rPr>
        <w:t>ą</w:t>
      </w:r>
      <w:r w:rsidRPr="008E1874">
        <w:rPr>
          <w:rFonts w:ascii="Arial" w:eastAsia="Calibri" w:hAnsi="Arial" w:cs="Arial"/>
          <w:lang w:eastAsia="en-US"/>
        </w:rPr>
        <w:t>cemu, w formie pisemnej pod rygorem niewa</w:t>
      </w:r>
      <w:r w:rsidRPr="008E1874">
        <w:rPr>
          <w:rFonts w:ascii="Arial" w:eastAsia="TimesNewRoman" w:hAnsi="Arial" w:cs="Arial"/>
          <w:lang w:eastAsia="en-US"/>
        </w:rPr>
        <w:t>ż</w:t>
      </w:r>
      <w:r w:rsidRPr="008E1874">
        <w:rPr>
          <w:rFonts w:ascii="Arial" w:eastAsia="Calibri" w:hAnsi="Arial" w:cs="Arial"/>
          <w:lang w:eastAsia="en-US"/>
        </w:rPr>
        <w:t>no</w:t>
      </w:r>
      <w:r w:rsidRPr="008E1874">
        <w:rPr>
          <w:rFonts w:ascii="Arial" w:eastAsia="TimesNewRoman" w:hAnsi="Arial" w:cs="Arial"/>
          <w:lang w:eastAsia="en-US"/>
        </w:rPr>
        <w:t>ś</w:t>
      </w:r>
      <w:r w:rsidRPr="008E1874">
        <w:rPr>
          <w:rFonts w:ascii="Arial" w:eastAsia="Calibri" w:hAnsi="Arial" w:cs="Arial"/>
          <w:lang w:eastAsia="en-US"/>
        </w:rPr>
        <w:t>ci, umow</w:t>
      </w:r>
      <w:r w:rsidRPr="008E1874">
        <w:rPr>
          <w:rFonts w:ascii="Arial" w:eastAsia="TimesNewRoman" w:hAnsi="Arial" w:cs="Arial"/>
          <w:lang w:eastAsia="en-US"/>
        </w:rPr>
        <w:t xml:space="preserve">ę </w:t>
      </w:r>
      <w:r w:rsidRPr="008E1874">
        <w:rPr>
          <w:rFonts w:ascii="Arial" w:eastAsia="Calibri" w:hAnsi="Arial" w:cs="Arial"/>
          <w:lang w:eastAsia="en-US"/>
        </w:rPr>
        <w:t>lub projekt umowy, jak</w:t>
      </w:r>
      <w:r w:rsidRPr="008E1874">
        <w:rPr>
          <w:rFonts w:ascii="Arial" w:eastAsia="TimesNewRoman" w:hAnsi="Arial" w:cs="Arial"/>
          <w:lang w:eastAsia="en-US"/>
        </w:rPr>
        <w:t xml:space="preserve">ą </w:t>
      </w:r>
      <w:r w:rsidRPr="008E1874">
        <w:rPr>
          <w:rFonts w:ascii="Arial" w:eastAsia="Calibri" w:hAnsi="Arial" w:cs="Arial"/>
          <w:lang w:eastAsia="en-US"/>
        </w:rPr>
        <w:t>ma zamiar zawrze</w:t>
      </w:r>
      <w:r w:rsidRPr="008E1874">
        <w:rPr>
          <w:rFonts w:ascii="Arial" w:eastAsia="TimesNewRoman" w:hAnsi="Arial" w:cs="Arial"/>
          <w:lang w:eastAsia="en-US"/>
        </w:rPr>
        <w:t xml:space="preserve">ć </w:t>
      </w:r>
      <w:r w:rsidRPr="008E1874">
        <w:rPr>
          <w:rFonts w:ascii="Arial" w:eastAsia="Calibri" w:hAnsi="Arial" w:cs="Arial"/>
          <w:lang w:eastAsia="en-US"/>
        </w:rPr>
        <w:t>z</w:t>
      </w:r>
      <w:r w:rsidR="00C74171">
        <w:rPr>
          <w:rFonts w:ascii="Arial" w:eastAsia="Calibri" w:hAnsi="Arial" w:cs="Arial"/>
          <w:lang w:eastAsia="en-US"/>
        </w:rPr>
        <w:t> </w:t>
      </w:r>
      <w:r w:rsidRPr="008E1874">
        <w:rPr>
          <w:rFonts w:ascii="Arial" w:eastAsia="Calibri" w:hAnsi="Arial" w:cs="Arial"/>
          <w:lang w:eastAsia="en-US"/>
        </w:rPr>
        <w:t>Podwykonawc</w:t>
      </w:r>
      <w:r w:rsidRPr="008E1874">
        <w:rPr>
          <w:rFonts w:ascii="Arial" w:eastAsia="TimesNewRoman" w:hAnsi="Arial" w:cs="Arial"/>
          <w:lang w:eastAsia="en-US"/>
        </w:rPr>
        <w:t>ą</w:t>
      </w:r>
      <w:r w:rsidR="003F7131" w:rsidRPr="008E1874">
        <w:rPr>
          <w:rFonts w:ascii="Arial" w:eastAsia="TimesNewRoman" w:hAnsi="Arial" w:cs="Arial"/>
          <w:lang w:eastAsia="en-US"/>
        </w:rPr>
        <w:t xml:space="preserve"> </w:t>
      </w:r>
      <w:r w:rsidR="00145974" w:rsidRPr="008E1874">
        <w:rPr>
          <w:rFonts w:ascii="Arial" w:eastAsia="TimesNewRoman" w:hAnsi="Arial" w:cs="Arial"/>
          <w:lang w:eastAsia="en-US"/>
        </w:rPr>
        <w:t>z</w:t>
      </w:r>
      <w:r w:rsidR="00C74171">
        <w:rPr>
          <w:rFonts w:ascii="Arial" w:eastAsia="TimesNewRoman" w:hAnsi="Arial" w:cs="Arial"/>
          <w:lang w:eastAsia="en-US"/>
        </w:rPr>
        <w:t> </w:t>
      </w:r>
      <w:r w:rsidR="00145974" w:rsidRPr="008E1874">
        <w:rPr>
          <w:rFonts w:ascii="Arial" w:eastAsia="TimesNewRoman" w:hAnsi="Arial" w:cs="Arial"/>
          <w:lang w:eastAsia="en-US"/>
        </w:rPr>
        <w:t>zakresem powierzonych prac oraz kwotą należnego wynagrodzenia</w:t>
      </w:r>
      <w:r w:rsidRPr="008E1874">
        <w:rPr>
          <w:rFonts w:ascii="Arial" w:eastAsia="Calibri" w:hAnsi="Arial" w:cs="Arial"/>
          <w:lang w:eastAsia="en-US"/>
        </w:rPr>
        <w:t>. Je</w:t>
      </w:r>
      <w:r w:rsidRPr="008E1874">
        <w:rPr>
          <w:rFonts w:ascii="Arial" w:eastAsia="TimesNewRoman" w:hAnsi="Arial" w:cs="Arial"/>
          <w:lang w:eastAsia="en-US"/>
        </w:rPr>
        <w:t>ż</w:t>
      </w:r>
      <w:r w:rsidRPr="008E1874">
        <w:rPr>
          <w:rFonts w:ascii="Arial" w:eastAsia="Calibri" w:hAnsi="Arial" w:cs="Arial"/>
          <w:lang w:eastAsia="en-US"/>
        </w:rPr>
        <w:t>eli Zamawiaj</w:t>
      </w:r>
      <w:r w:rsidRPr="008E1874">
        <w:rPr>
          <w:rFonts w:ascii="Arial" w:eastAsia="TimesNewRoman" w:hAnsi="Arial" w:cs="Arial"/>
          <w:lang w:eastAsia="en-US"/>
        </w:rPr>
        <w:t>ą</w:t>
      </w:r>
      <w:r w:rsidRPr="008E1874">
        <w:rPr>
          <w:rFonts w:ascii="Arial" w:eastAsia="Calibri" w:hAnsi="Arial" w:cs="Arial"/>
          <w:lang w:eastAsia="en-US"/>
        </w:rPr>
        <w:t xml:space="preserve">cy, </w:t>
      </w:r>
      <w:r w:rsidRPr="008E1874">
        <w:rPr>
          <w:rFonts w:ascii="Arial" w:eastAsia="Calibri" w:hAnsi="Arial" w:cs="Arial"/>
          <w:bCs/>
          <w:lang w:eastAsia="en-US"/>
        </w:rPr>
        <w:t>w</w:t>
      </w:r>
      <w:r w:rsidR="00C74171">
        <w:rPr>
          <w:rFonts w:ascii="Arial" w:eastAsia="Calibri" w:hAnsi="Arial" w:cs="Arial"/>
          <w:bCs/>
          <w:lang w:eastAsia="en-US"/>
        </w:rPr>
        <w:t> </w:t>
      </w:r>
      <w:r w:rsidRPr="008E1874">
        <w:rPr>
          <w:rFonts w:ascii="Arial" w:eastAsia="Calibri" w:hAnsi="Arial" w:cs="Arial"/>
          <w:bCs/>
          <w:lang w:eastAsia="en-US"/>
        </w:rPr>
        <w:t>terminie 14 dni roboczych</w:t>
      </w:r>
      <w:r w:rsidRPr="008E1874">
        <w:rPr>
          <w:rFonts w:ascii="Arial" w:eastAsia="Calibri" w:hAnsi="Arial" w:cs="Arial"/>
          <w:b/>
          <w:bCs/>
          <w:lang w:eastAsia="en-US"/>
        </w:rPr>
        <w:t xml:space="preserve"> </w:t>
      </w:r>
      <w:r w:rsidRPr="008E1874">
        <w:rPr>
          <w:rFonts w:ascii="Arial" w:eastAsia="Calibri" w:hAnsi="Arial" w:cs="Arial"/>
          <w:lang w:eastAsia="en-US"/>
        </w:rPr>
        <w:t>od przedstawienia mu przez Wykonawc</w:t>
      </w:r>
      <w:r w:rsidRPr="008E1874">
        <w:rPr>
          <w:rFonts w:ascii="Arial" w:eastAsia="TimesNewRoman" w:hAnsi="Arial" w:cs="Arial"/>
          <w:lang w:eastAsia="en-US"/>
        </w:rPr>
        <w:t xml:space="preserve">ę </w:t>
      </w:r>
      <w:r w:rsidRPr="008E1874">
        <w:rPr>
          <w:rFonts w:ascii="Arial" w:eastAsia="Calibri" w:hAnsi="Arial" w:cs="Arial"/>
          <w:lang w:eastAsia="en-US"/>
        </w:rPr>
        <w:t>umowy z</w:t>
      </w:r>
      <w:r w:rsidR="00C74171">
        <w:rPr>
          <w:rFonts w:ascii="Arial" w:eastAsia="Calibri" w:hAnsi="Arial" w:cs="Arial"/>
          <w:lang w:eastAsia="en-US"/>
        </w:rPr>
        <w:t> </w:t>
      </w:r>
      <w:r w:rsidRPr="008E1874">
        <w:rPr>
          <w:rFonts w:ascii="Arial" w:eastAsia="Calibri" w:hAnsi="Arial" w:cs="Arial"/>
          <w:lang w:eastAsia="en-US"/>
        </w:rPr>
        <w:t>podwykonawc</w:t>
      </w:r>
      <w:r w:rsidRPr="008E1874">
        <w:rPr>
          <w:rFonts w:ascii="Arial" w:eastAsia="TimesNewRoman" w:hAnsi="Arial" w:cs="Arial"/>
          <w:lang w:eastAsia="en-US"/>
        </w:rPr>
        <w:t xml:space="preserve">ą </w:t>
      </w:r>
      <w:r w:rsidRPr="008E1874">
        <w:rPr>
          <w:rFonts w:ascii="Arial" w:eastAsia="Calibri" w:hAnsi="Arial" w:cs="Arial"/>
          <w:lang w:eastAsia="en-US"/>
        </w:rPr>
        <w:t>lub jej projektu, nie zgłosi na pi</w:t>
      </w:r>
      <w:r w:rsidRPr="008E1874">
        <w:rPr>
          <w:rFonts w:ascii="Arial" w:eastAsia="TimesNewRoman" w:hAnsi="Arial" w:cs="Arial"/>
          <w:lang w:eastAsia="en-US"/>
        </w:rPr>
        <w:t>ś</w:t>
      </w:r>
      <w:r w:rsidRPr="008E1874">
        <w:rPr>
          <w:rFonts w:ascii="Arial" w:eastAsia="Calibri" w:hAnsi="Arial" w:cs="Arial"/>
          <w:lang w:eastAsia="en-US"/>
        </w:rPr>
        <w:t>mie sprzeciwu lub zastrze</w:t>
      </w:r>
      <w:r w:rsidRPr="008E1874">
        <w:rPr>
          <w:rFonts w:ascii="Arial" w:eastAsia="TimesNewRoman" w:hAnsi="Arial" w:cs="Arial"/>
          <w:lang w:eastAsia="en-US"/>
        </w:rPr>
        <w:t>ż</w:t>
      </w:r>
      <w:r w:rsidRPr="008E1874">
        <w:rPr>
          <w:rFonts w:ascii="Arial" w:eastAsia="Calibri" w:hAnsi="Arial" w:cs="Arial"/>
          <w:lang w:eastAsia="en-US"/>
        </w:rPr>
        <w:t>e</w:t>
      </w:r>
      <w:r w:rsidRPr="008E1874">
        <w:rPr>
          <w:rFonts w:ascii="Arial" w:eastAsia="TimesNewRoman" w:hAnsi="Arial" w:cs="Arial"/>
          <w:lang w:eastAsia="en-US"/>
        </w:rPr>
        <w:t>ń</w:t>
      </w:r>
      <w:r w:rsidRPr="008E1874">
        <w:rPr>
          <w:rFonts w:ascii="Arial" w:eastAsia="Calibri" w:hAnsi="Arial" w:cs="Arial"/>
          <w:lang w:eastAsia="en-US"/>
        </w:rPr>
        <w:t>, b</w:t>
      </w:r>
      <w:r w:rsidRPr="008E1874">
        <w:rPr>
          <w:rFonts w:ascii="Arial" w:eastAsia="TimesNewRoman" w:hAnsi="Arial" w:cs="Arial"/>
          <w:lang w:eastAsia="en-US"/>
        </w:rPr>
        <w:t>ę</w:t>
      </w:r>
      <w:r w:rsidRPr="008E1874">
        <w:rPr>
          <w:rFonts w:ascii="Arial" w:eastAsia="Calibri" w:hAnsi="Arial" w:cs="Arial"/>
          <w:lang w:eastAsia="en-US"/>
        </w:rPr>
        <w:t xml:space="preserve">dzie oznaczało to, </w:t>
      </w:r>
      <w:r w:rsidRPr="008E1874">
        <w:rPr>
          <w:rFonts w:ascii="Arial" w:eastAsia="TimesNewRoman" w:hAnsi="Arial" w:cs="Arial"/>
          <w:lang w:eastAsia="en-US"/>
        </w:rPr>
        <w:t>ż</w:t>
      </w:r>
      <w:r w:rsidRPr="008E1874">
        <w:rPr>
          <w:rFonts w:ascii="Arial" w:eastAsia="Calibri" w:hAnsi="Arial" w:cs="Arial"/>
          <w:lang w:eastAsia="en-US"/>
        </w:rPr>
        <w:t>e Zamawiaj</w:t>
      </w:r>
      <w:r w:rsidRPr="008E1874">
        <w:rPr>
          <w:rFonts w:ascii="Arial" w:eastAsia="TimesNewRoman" w:hAnsi="Arial" w:cs="Arial"/>
          <w:lang w:eastAsia="en-US"/>
        </w:rPr>
        <w:t>ą</w:t>
      </w:r>
      <w:r w:rsidRPr="008E1874">
        <w:rPr>
          <w:rFonts w:ascii="Arial" w:eastAsia="Calibri" w:hAnsi="Arial" w:cs="Arial"/>
          <w:lang w:eastAsia="en-US"/>
        </w:rPr>
        <w:t>cy wyraził zgod</w:t>
      </w:r>
      <w:r w:rsidRPr="008E1874">
        <w:rPr>
          <w:rFonts w:ascii="Arial" w:eastAsia="TimesNewRoman" w:hAnsi="Arial" w:cs="Arial"/>
          <w:lang w:eastAsia="en-US"/>
        </w:rPr>
        <w:t xml:space="preserve">ę </w:t>
      </w:r>
      <w:r w:rsidRPr="008E1874">
        <w:rPr>
          <w:rFonts w:ascii="Arial" w:eastAsia="Calibri" w:hAnsi="Arial" w:cs="Arial"/>
          <w:lang w:eastAsia="en-US"/>
        </w:rPr>
        <w:t>na zawarcie umowy.</w:t>
      </w:r>
    </w:p>
    <w:p w:rsidR="00FC2437" w:rsidRPr="008E1874" w:rsidRDefault="00FC2437" w:rsidP="00DF2FB0">
      <w:pPr>
        <w:pStyle w:val="Akapitzlist"/>
        <w:numPr>
          <w:ilvl w:val="1"/>
          <w:numId w:val="10"/>
        </w:numPr>
        <w:spacing w:line="360" w:lineRule="auto"/>
        <w:ind w:left="426"/>
        <w:jc w:val="both"/>
        <w:rPr>
          <w:rFonts w:ascii="Arial" w:hAnsi="Arial" w:cs="Arial"/>
          <w:b/>
        </w:rPr>
      </w:pPr>
      <w:r w:rsidRPr="008E1874">
        <w:rPr>
          <w:rFonts w:ascii="Arial" w:eastAsia="Calibri" w:hAnsi="Arial" w:cs="Arial"/>
          <w:lang w:eastAsia="en-US"/>
        </w:rPr>
        <w:t>Zamawiaj</w:t>
      </w:r>
      <w:r w:rsidRPr="008E1874">
        <w:rPr>
          <w:rFonts w:ascii="Arial" w:eastAsia="TimesNewRoman" w:hAnsi="Arial" w:cs="Arial"/>
          <w:lang w:eastAsia="en-US"/>
        </w:rPr>
        <w:t>ą</w:t>
      </w:r>
      <w:r w:rsidRPr="008E1874">
        <w:rPr>
          <w:rFonts w:ascii="Arial" w:eastAsia="Calibri" w:hAnsi="Arial" w:cs="Arial"/>
          <w:lang w:eastAsia="en-US"/>
        </w:rPr>
        <w:t>cy nie wyrazi zgody na zawarcie umowy Wykonawcy z Podwykonawcą w</w:t>
      </w:r>
      <w:r w:rsidR="00C74171">
        <w:rPr>
          <w:rFonts w:ascii="Arial" w:eastAsia="Calibri" w:hAnsi="Arial" w:cs="Arial"/>
          <w:lang w:eastAsia="en-US"/>
        </w:rPr>
        <w:t> </w:t>
      </w:r>
      <w:r w:rsidRPr="008E1874">
        <w:rPr>
          <w:rFonts w:ascii="Arial" w:eastAsia="Calibri" w:hAnsi="Arial" w:cs="Arial"/>
          <w:lang w:eastAsia="en-US"/>
        </w:rPr>
        <w:t xml:space="preserve">przypadku, gdy podwykonawca nie będzie spełniał odpowiednio warunków </w:t>
      </w:r>
      <w:r w:rsidRPr="00E62D00">
        <w:rPr>
          <w:rFonts w:ascii="Arial" w:eastAsia="Calibri" w:hAnsi="Arial" w:cs="Arial"/>
          <w:lang w:eastAsia="en-US"/>
        </w:rPr>
        <w:t>pkt.</w:t>
      </w:r>
      <w:r w:rsidR="00C74171">
        <w:rPr>
          <w:rFonts w:ascii="Arial" w:eastAsia="Calibri" w:hAnsi="Arial" w:cs="Arial"/>
          <w:lang w:eastAsia="en-US"/>
        </w:rPr>
        <w:t> </w:t>
      </w:r>
      <w:r w:rsidRPr="00E62D00">
        <w:rPr>
          <w:rFonts w:ascii="Arial" w:eastAsia="Calibri" w:hAnsi="Arial" w:cs="Arial"/>
          <w:lang w:eastAsia="en-US"/>
        </w:rPr>
        <w:t>5</w:t>
      </w:r>
      <w:r w:rsidR="00C74171">
        <w:rPr>
          <w:rFonts w:ascii="Arial" w:eastAsia="Calibri" w:hAnsi="Arial" w:cs="Arial"/>
          <w:lang w:eastAsia="en-US"/>
        </w:rPr>
        <w:t> </w:t>
      </w:r>
      <w:r w:rsidRPr="00E62D00">
        <w:rPr>
          <w:rFonts w:ascii="Arial" w:eastAsia="Calibri" w:hAnsi="Arial" w:cs="Arial"/>
          <w:lang w:eastAsia="en-US"/>
        </w:rPr>
        <w:t>SIWZ.</w:t>
      </w:r>
      <w:r w:rsidRPr="008E1874">
        <w:rPr>
          <w:rFonts w:ascii="Arial" w:eastAsia="Calibri" w:hAnsi="Arial" w:cs="Arial"/>
          <w:lang w:eastAsia="en-US"/>
        </w:rPr>
        <w:t xml:space="preserve"> </w:t>
      </w:r>
    </w:p>
    <w:p w:rsidR="00FC2437" w:rsidRPr="008E1874" w:rsidRDefault="00FC2437" w:rsidP="00DF2FB0">
      <w:pPr>
        <w:pStyle w:val="Akapitzlist"/>
        <w:numPr>
          <w:ilvl w:val="1"/>
          <w:numId w:val="10"/>
        </w:numPr>
        <w:spacing w:line="360" w:lineRule="auto"/>
        <w:ind w:left="426"/>
        <w:jc w:val="both"/>
        <w:rPr>
          <w:rFonts w:ascii="Arial" w:hAnsi="Arial" w:cs="Arial"/>
          <w:b/>
        </w:rPr>
      </w:pPr>
      <w:r w:rsidRPr="008E1874">
        <w:rPr>
          <w:rFonts w:ascii="Arial" w:eastAsia="Calibri" w:hAnsi="Arial" w:cs="Arial"/>
          <w:lang w:eastAsia="en-US"/>
        </w:rPr>
        <w:t>Do zawarcia przez Podwykonawc</w:t>
      </w:r>
      <w:r w:rsidRPr="008E1874">
        <w:rPr>
          <w:rFonts w:ascii="Arial" w:eastAsia="TimesNewRoman" w:hAnsi="Arial" w:cs="Arial"/>
          <w:lang w:eastAsia="en-US"/>
        </w:rPr>
        <w:t xml:space="preserve">ę </w:t>
      </w:r>
      <w:r w:rsidRPr="008E1874">
        <w:rPr>
          <w:rFonts w:ascii="Arial" w:eastAsia="Calibri" w:hAnsi="Arial" w:cs="Arial"/>
          <w:lang w:eastAsia="en-US"/>
        </w:rPr>
        <w:t>umowy z dalszym podwykonawc</w:t>
      </w:r>
      <w:r w:rsidRPr="008E1874">
        <w:rPr>
          <w:rFonts w:ascii="Arial" w:eastAsia="TimesNewRoman" w:hAnsi="Arial" w:cs="Arial"/>
          <w:lang w:eastAsia="en-US"/>
        </w:rPr>
        <w:t xml:space="preserve">ą </w:t>
      </w:r>
      <w:r w:rsidRPr="008E1874">
        <w:rPr>
          <w:rFonts w:ascii="Arial" w:eastAsia="Calibri" w:hAnsi="Arial" w:cs="Arial"/>
          <w:lang w:eastAsia="en-US"/>
        </w:rPr>
        <w:t>wymagana jest zgoda Zamawiaj</w:t>
      </w:r>
      <w:r w:rsidRPr="008E1874">
        <w:rPr>
          <w:rFonts w:ascii="Arial" w:eastAsia="TimesNewRoman" w:hAnsi="Arial" w:cs="Arial"/>
          <w:lang w:eastAsia="en-US"/>
        </w:rPr>
        <w:t>ą</w:t>
      </w:r>
      <w:r w:rsidRPr="008E1874">
        <w:rPr>
          <w:rFonts w:ascii="Arial" w:eastAsia="Calibri" w:hAnsi="Arial" w:cs="Arial"/>
          <w:lang w:eastAsia="en-US"/>
        </w:rPr>
        <w:t>cego i Wykonawcy. Ponadto umowy Wykonawcy z Podwykonawcami oraz Podwykonawców z dalszymi podmiotami musz</w:t>
      </w:r>
      <w:r w:rsidRPr="008E1874">
        <w:rPr>
          <w:rFonts w:ascii="Arial" w:eastAsia="TimesNewRoman" w:hAnsi="Arial" w:cs="Arial"/>
          <w:lang w:eastAsia="en-US"/>
        </w:rPr>
        <w:t xml:space="preserve">ą </w:t>
      </w:r>
      <w:r w:rsidRPr="008E1874">
        <w:rPr>
          <w:rFonts w:ascii="Arial" w:eastAsia="Calibri" w:hAnsi="Arial" w:cs="Arial"/>
          <w:lang w:eastAsia="en-US"/>
        </w:rPr>
        <w:t>zawiera</w:t>
      </w:r>
      <w:r w:rsidRPr="008E1874">
        <w:rPr>
          <w:rFonts w:ascii="Arial" w:eastAsia="TimesNewRoman" w:hAnsi="Arial" w:cs="Arial"/>
          <w:lang w:eastAsia="en-US"/>
        </w:rPr>
        <w:t xml:space="preserve">ć </w:t>
      </w:r>
      <w:r w:rsidRPr="008E1874">
        <w:rPr>
          <w:rFonts w:ascii="Arial" w:eastAsia="Calibri" w:hAnsi="Arial" w:cs="Arial"/>
          <w:lang w:eastAsia="en-US"/>
        </w:rPr>
        <w:t>nast</w:t>
      </w:r>
      <w:r w:rsidRPr="008E1874">
        <w:rPr>
          <w:rFonts w:ascii="Arial" w:eastAsia="TimesNewRoman" w:hAnsi="Arial" w:cs="Arial"/>
          <w:lang w:eastAsia="en-US"/>
        </w:rPr>
        <w:t>ę</w:t>
      </w:r>
      <w:r w:rsidRPr="008E1874">
        <w:rPr>
          <w:rFonts w:ascii="Arial" w:eastAsia="Calibri" w:hAnsi="Arial" w:cs="Arial"/>
          <w:lang w:eastAsia="en-US"/>
        </w:rPr>
        <w:t>puj</w:t>
      </w:r>
      <w:r w:rsidRPr="008E1874">
        <w:rPr>
          <w:rFonts w:ascii="Arial" w:eastAsia="TimesNewRoman" w:hAnsi="Arial" w:cs="Arial"/>
          <w:lang w:eastAsia="en-US"/>
        </w:rPr>
        <w:t>ą</w:t>
      </w:r>
      <w:r w:rsidRPr="008E1874">
        <w:rPr>
          <w:rFonts w:ascii="Arial" w:eastAsia="Calibri" w:hAnsi="Arial" w:cs="Arial"/>
          <w:lang w:eastAsia="en-US"/>
        </w:rPr>
        <w:t>ce postanowienia:</w:t>
      </w:r>
    </w:p>
    <w:p w:rsidR="00FC2437" w:rsidRPr="006C376E" w:rsidRDefault="00FC2437" w:rsidP="00026B70">
      <w:pPr>
        <w:pStyle w:val="Akapitzlist"/>
        <w:numPr>
          <w:ilvl w:val="0"/>
          <w:numId w:val="7"/>
        </w:numPr>
        <w:autoSpaceDE w:val="0"/>
        <w:autoSpaceDN w:val="0"/>
        <w:adjustRightInd w:val="0"/>
        <w:spacing w:line="360" w:lineRule="auto"/>
        <w:ind w:left="709" w:hanging="283"/>
        <w:jc w:val="both"/>
        <w:rPr>
          <w:rFonts w:ascii="Arial" w:eastAsia="Calibri" w:hAnsi="Arial" w:cs="Arial"/>
          <w:lang w:eastAsia="en-US"/>
        </w:rPr>
      </w:pPr>
      <w:r w:rsidRPr="006C376E">
        <w:rPr>
          <w:rFonts w:ascii="Arial" w:eastAsia="Calibri" w:hAnsi="Arial" w:cs="Arial"/>
          <w:lang w:eastAsia="en-US"/>
        </w:rPr>
        <w:t>zapis o konieczno</w:t>
      </w:r>
      <w:r w:rsidRPr="006C376E">
        <w:rPr>
          <w:rFonts w:ascii="Arial" w:eastAsia="TimesNewRoman" w:hAnsi="Arial" w:cs="Arial"/>
          <w:lang w:eastAsia="en-US"/>
        </w:rPr>
        <w:t>ś</w:t>
      </w:r>
      <w:r w:rsidRPr="006C376E">
        <w:rPr>
          <w:rFonts w:ascii="Arial" w:eastAsia="Calibri" w:hAnsi="Arial" w:cs="Arial"/>
          <w:lang w:eastAsia="en-US"/>
        </w:rPr>
        <w:t>ci uzyskiwania zgody Zamawiaj</w:t>
      </w:r>
      <w:r w:rsidRPr="006C376E">
        <w:rPr>
          <w:rFonts w:ascii="Arial" w:eastAsia="TimesNewRoman" w:hAnsi="Arial" w:cs="Arial"/>
          <w:lang w:eastAsia="en-US"/>
        </w:rPr>
        <w:t>ą</w:t>
      </w:r>
      <w:r w:rsidRPr="006C376E">
        <w:rPr>
          <w:rFonts w:ascii="Arial" w:eastAsia="Calibri" w:hAnsi="Arial" w:cs="Arial"/>
          <w:lang w:eastAsia="en-US"/>
        </w:rPr>
        <w:t xml:space="preserve">cego </w:t>
      </w:r>
      <w:r w:rsidR="003F7131" w:rsidRPr="006C376E">
        <w:rPr>
          <w:rFonts w:ascii="Arial" w:eastAsia="Calibri" w:hAnsi="Arial" w:cs="Arial"/>
          <w:lang w:eastAsia="en-US"/>
        </w:rPr>
        <w:t xml:space="preserve">i Wykonawcy na zawieranie umów </w:t>
      </w:r>
      <w:r w:rsidRPr="006C376E">
        <w:rPr>
          <w:rFonts w:ascii="Arial" w:eastAsia="Calibri" w:hAnsi="Arial" w:cs="Arial"/>
          <w:lang w:eastAsia="en-US"/>
        </w:rPr>
        <w:t>z</w:t>
      </w:r>
      <w:r w:rsidR="00C74171">
        <w:rPr>
          <w:rFonts w:ascii="Arial" w:eastAsia="Calibri" w:hAnsi="Arial" w:cs="Arial"/>
          <w:lang w:eastAsia="en-US"/>
        </w:rPr>
        <w:t> </w:t>
      </w:r>
      <w:r w:rsidRPr="006C376E">
        <w:rPr>
          <w:rFonts w:ascii="Arial" w:eastAsia="Calibri" w:hAnsi="Arial" w:cs="Arial"/>
          <w:lang w:eastAsia="en-US"/>
        </w:rPr>
        <w:t>dalszymi podwykonawcami;</w:t>
      </w:r>
    </w:p>
    <w:p w:rsidR="00FC2437" w:rsidRPr="008E1874" w:rsidRDefault="00FC2437" w:rsidP="003E4DDF">
      <w:pPr>
        <w:numPr>
          <w:ilvl w:val="0"/>
          <w:numId w:val="7"/>
        </w:numPr>
        <w:autoSpaceDE w:val="0"/>
        <w:autoSpaceDN w:val="0"/>
        <w:adjustRightInd w:val="0"/>
        <w:spacing w:line="360" w:lineRule="auto"/>
        <w:ind w:left="709" w:hanging="283"/>
        <w:contextualSpacing/>
        <w:jc w:val="both"/>
        <w:rPr>
          <w:rFonts w:ascii="Arial" w:eastAsia="Calibri" w:hAnsi="Arial" w:cs="Arial"/>
          <w:lang w:eastAsia="en-US"/>
        </w:rPr>
      </w:pPr>
      <w:r w:rsidRPr="008E1874">
        <w:rPr>
          <w:rFonts w:ascii="Arial" w:eastAsia="Calibri" w:hAnsi="Arial" w:cs="Arial"/>
          <w:lang w:eastAsia="en-US"/>
        </w:rPr>
        <w:t>zapis dotycz</w:t>
      </w:r>
      <w:r w:rsidRPr="008E1874">
        <w:rPr>
          <w:rFonts w:ascii="Arial" w:eastAsia="TimesNewRoman" w:hAnsi="Arial" w:cs="Arial"/>
          <w:lang w:eastAsia="en-US"/>
        </w:rPr>
        <w:t>ą</w:t>
      </w:r>
      <w:r w:rsidRPr="008E1874">
        <w:rPr>
          <w:rFonts w:ascii="Arial" w:eastAsia="Calibri" w:hAnsi="Arial" w:cs="Arial"/>
          <w:lang w:eastAsia="en-US"/>
        </w:rPr>
        <w:t xml:space="preserve">cy </w:t>
      </w:r>
      <w:r w:rsidR="00E62D00">
        <w:rPr>
          <w:rFonts w:ascii="Arial" w:eastAsia="Calibri" w:hAnsi="Arial" w:cs="Arial"/>
          <w:lang w:eastAsia="en-US"/>
        </w:rPr>
        <w:t xml:space="preserve">zakazu </w:t>
      </w:r>
      <w:r w:rsidRPr="008E1874">
        <w:rPr>
          <w:rFonts w:ascii="Arial" w:eastAsia="Calibri" w:hAnsi="Arial" w:cs="Arial"/>
          <w:lang w:eastAsia="en-US"/>
        </w:rPr>
        <w:t>cesji wierzytelno</w:t>
      </w:r>
      <w:r w:rsidRPr="008E1874">
        <w:rPr>
          <w:rFonts w:ascii="Arial" w:eastAsia="TimesNewRoman" w:hAnsi="Arial" w:cs="Arial"/>
          <w:lang w:eastAsia="en-US"/>
        </w:rPr>
        <w:t>ś</w:t>
      </w:r>
      <w:r w:rsidRPr="008E1874">
        <w:rPr>
          <w:rFonts w:ascii="Arial" w:eastAsia="Calibri" w:hAnsi="Arial" w:cs="Arial"/>
          <w:lang w:eastAsia="en-US"/>
        </w:rPr>
        <w:t>ci za prace wykonane przez Podwykonawc</w:t>
      </w:r>
      <w:r w:rsidRPr="008E1874">
        <w:rPr>
          <w:rFonts w:ascii="Arial" w:eastAsia="TimesNewRoman" w:hAnsi="Arial" w:cs="Arial"/>
          <w:lang w:eastAsia="en-US"/>
        </w:rPr>
        <w:t xml:space="preserve">ę </w:t>
      </w:r>
      <w:r w:rsidRPr="008E1874">
        <w:rPr>
          <w:rFonts w:ascii="Arial" w:eastAsia="Calibri" w:hAnsi="Arial" w:cs="Arial"/>
          <w:lang w:eastAsia="en-US"/>
        </w:rPr>
        <w:t>bądź inne podmioty umowy;</w:t>
      </w:r>
    </w:p>
    <w:p w:rsidR="00FC2437" w:rsidRPr="008E1874" w:rsidRDefault="00FC2437" w:rsidP="003E4DDF">
      <w:pPr>
        <w:numPr>
          <w:ilvl w:val="0"/>
          <w:numId w:val="7"/>
        </w:numPr>
        <w:autoSpaceDE w:val="0"/>
        <w:autoSpaceDN w:val="0"/>
        <w:adjustRightInd w:val="0"/>
        <w:spacing w:line="360" w:lineRule="auto"/>
        <w:ind w:left="709" w:hanging="283"/>
        <w:contextualSpacing/>
        <w:jc w:val="both"/>
        <w:rPr>
          <w:rFonts w:ascii="Arial" w:eastAsia="Calibri" w:hAnsi="Arial" w:cs="Arial"/>
          <w:lang w:eastAsia="en-US"/>
        </w:rPr>
      </w:pPr>
      <w:r w:rsidRPr="008E1874">
        <w:rPr>
          <w:rFonts w:ascii="Arial" w:eastAsia="Calibri" w:hAnsi="Arial" w:cs="Arial"/>
          <w:lang w:eastAsia="en-US"/>
        </w:rPr>
        <w:t>zapis o sposobie dokonywania płatno</w:t>
      </w:r>
      <w:r w:rsidRPr="008E1874">
        <w:rPr>
          <w:rFonts w:ascii="Arial" w:eastAsia="TimesNewRoman" w:hAnsi="Arial" w:cs="Arial"/>
          <w:lang w:eastAsia="en-US"/>
        </w:rPr>
        <w:t>ś</w:t>
      </w:r>
      <w:r w:rsidRPr="008E1874">
        <w:rPr>
          <w:rFonts w:ascii="Arial" w:eastAsia="Calibri" w:hAnsi="Arial" w:cs="Arial"/>
          <w:lang w:eastAsia="en-US"/>
        </w:rPr>
        <w:t>ci na rzecz podwykonawców lub innych podmiotów;</w:t>
      </w:r>
    </w:p>
    <w:p w:rsidR="002875E1" w:rsidRPr="008E1874" w:rsidRDefault="00FC2437" w:rsidP="003E4DDF">
      <w:pPr>
        <w:numPr>
          <w:ilvl w:val="0"/>
          <w:numId w:val="7"/>
        </w:numPr>
        <w:autoSpaceDE w:val="0"/>
        <w:autoSpaceDN w:val="0"/>
        <w:adjustRightInd w:val="0"/>
        <w:spacing w:line="360" w:lineRule="auto"/>
        <w:ind w:left="709" w:hanging="283"/>
        <w:contextualSpacing/>
        <w:jc w:val="both"/>
        <w:rPr>
          <w:rFonts w:ascii="Arial" w:eastAsia="Calibri" w:hAnsi="Arial" w:cs="Arial"/>
          <w:lang w:eastAsia="en-US"/>
        </w:rPr>
      </w:pPr>
      <w:r w:rsidRPr="008E1874">
        <w:rPr>
          <w:rFonts w:ascii="Arial" w:eastAsia="Calibri" w:hAnsi="Arial" w:cs="Arial"/>
          <w:lang w:eastAsia="en-US"/>
        </w:rPr>
        <w:t>zapis o obowi</w:t>
      </w:r>
      <w:r w:rsidRPr="008E1874">
        <w:rPr>
          <w:rFonts w:ascii="Arial" w:eastAsia="TimesNewRoman" w:hAnsi="Arial" w:cs="Arial"/>
          <w:lang w:eastAsia="en-US"/>
        </w:rPr>
        <w:t>ą</w:t>
      </w:r>
      <w:r w:rsidRPr="008E1874">
        <w:rPr>
          <w:rFonts w:ascii="Arial" w:eastAsia="Calibri" w:hAnsi="Arial" w:cs="Arial"/>
          <w:lang w:eastAsia="en-US"/>
        </w:rPr>
        <w:t>zku niezwłocznego informowania Wykonawcy i Zamawiaj</w:t>
      </w:r>
      <w:r w:rsidRPr="008E1874">
        <w:rPr>
          <w:rFonts w:ascii="Arial" w:eastAsia="TimesNewRoman" w:hAnsi="Arial" w:cs="Arial"/>
          <w:lang w:eastAsia="en-US"/>
        </w:rPr>
        <w:t>ą</w:t>
      </w:r>
      <w:r w:rsidR="008B4C6E">
        <w:rPr>
          <w:rFonts w:ascii="Arial" w:eastAsia="Calibri" w:hAnsi="Arial" w:cs="Arial"/>
          <w:lang w:eastAsia="en-US"/>
        </w:rPr>
        <w:t xml:space="preserve">cego </w:t>
      </w:r>
      <w:r w:rsidRPr="008E1874">
        <w:rPr>
          <w:rFonts w:ascii="Arial" w:eastAsia="Calibri" w:hAnsi="Arial" w:cs="Arial"/>
          <w:lang w:eastAsia="en-US"/>
        </w:rPr>
        <w:t>o zdarzeniach, które mog</w:t>
      </w:r>
      <w:r w:rsidRPr="008E1874">
        <w:rPr>
          <w:rFonts w:ascii="Arial" w:eastAsia="TimesNewRoman" w:hAnsi="Arial" w:cs="Arial"/>
          <w:lang w:eastAsia="en-US"/>
        </w:rPr>
        <w:t xml:space="preserve">ą </w:t>
      </w:r>
      <w:r w:rsidRPr="008E1874">
        <w:rPr>
          <w:rFonts w:ascii="Arial" w:eastAsia="Calibri" w:hAnsi="Arial" w:cs="Arial"/>
          <w:lang w:eastAsia="en-US"/>
        </w:rPr>
        <w:t>by</w:t>
      </w:r>
      <w:r w:rsidRPr="008E1874">
        <w:rPr>
          <w:rFonts w:ascii="Arial" w:eastAsia="TimesNewRoman" w:hAnsi="Arial" w:cs="Arial"/>
          <w:lang w:eastAsia="en-US"/>
        </w:rPr>
        <w:t xml:space="preserve">ć </w:t>
      </w:r>
      <w:r w:rsidRPr="008E1874">
        <w:rPr>
          <w:rFonts w:ascii="Arial" w:eastAsia="Calibri" w:hAnsi="Arial" w:cs="Arial"/>
          <w:lang w:eastAsia="en-US"/>
        </w:rPr>
        <w:t>uznane za istotne dla prawidłowego wykonania zobowi</w:t>
      </w:r>
      <w:r w:rsidRPr="008E1874">
        <w:rPr>
          <w:rFonts w:ascii="Arial" w:eastAsia="TimesNewRoman" w:hAnsi="Arial" w:cs="Arial"/>
          <w:lang w:eastAsia="en-US"/>
        </w:rPr>
        <w:t>ą</w:t>
      </w:r>
      <w:r w:rsidRPr="008E1874">
        <w:rPr>
          <w:rFonts w:ascii="Arial" w:eastAsia="Calibri" w:hAnsi="Arial" w:cs="Arial"/>
          <w:lang w:eastAsia="en-US"/>
        </w:rPr>
        <w:t>za</w:t>
      </w:r>
      <w:r w:rsidRPr="008E1874">
        <w:rPr>
          <w:rFonts w:ascii="Arial" w:eastAsia="TimesNewRoman" w:hAnsi="Arial" w:cs="Arial"/>
          <w:lang w:eastAsia="en-US"/>
        </w:rPr>
        <w:t xml:space="preserve">ń </w:t>
      </w:r>
      <w:r w:rsidRPr="008E1874">
        <w:rPr>
          <w:rFonts w:ascii="Arial" w:eastAsia="Calibri" w:hAnsi="Arial" w:cs="Arial"/>
          <w:lang w:eastAsia="en-US"/>
        </w:rPr>
        <w:t>przez osoby uczestnicz</w:t>
      </w:r>
      <w:r w:rsidRPr="008E1874">
        <w:rPr>
          <w:rFonts w:ascii="Arial" w:eastAsia="TimesNewRoman" w:hAnsi="Arial" w:cs="Arial"/>
          <w:lang w:eastAsia="en-US"/>
        </w:rPr>
        <w:t>ą</w:t>
      </w:r>
      <w:r w:rsidRPr="008E1874">
        <w:rPr>
          <w:rFonts w:ascii="Arial" w:eastAsia="Calibri" w:hAnsi="Arial" w:cs="Arial"/>
          <w:lang w:eastAsia="en-US"/>
        </w:rPr>
        <w:t>ce w realizacji Umowy, mi</w:t>
      </w:r>
      <w:r w:rsidRPr="008E1874">
        <w:rPr>
          <w:rFonts w:ascii="Arial" w:eastAsia="TimesNewRoman" w:hAnsi="Arial" w:cs="Arial"/>
          <w:lang w:eastAsia="en-US"/>
        </w:rPr>
        <w:t>ę</w:t>
      </w:r>
      <w:r w:rsidRPr="008E1874">
        <w:rPr>
          <w:rFonts w:ascii="Arial" w:eastAsia="Calibri" w:hAnsi="Arial" w:cs="Arial"/>
          <w:lang w:eastAsia="en-US"/>
        </w:rPr>
        <w:t>dzy innymi o sporach lub mo</w:t>
      </w:r>
      <w:r w:rsidRPr="008E1874">
        <w:rPr>
          <w:rFonts w:ascii="Arial" w:eastAsia="TimesNewRoman" w:hAnsi="Arial" w:cs="Arial"/>
          <w:lang w:eastAsia="en-US"/>
        </w:rPr>
        <w:t>ż</w:t>
      </w:r>
      <w:r w:rsidRPr="008E1874">
        <w:rPr>
          <w:rFonts w:ascii="Arial" w:eastAsia="Calibri" w:hAnsi="Arial" w:cs="Arial"/>
          <w:lang w:eastAsia="en-US"/>
        </w:rPr>
        <w:t>liwo</w:t>
      </w:r>
      <w:r w:rsidRPr="008E1874">
        <w:rPr>
          <w:rFonts w:ascii="Arial" w:eastAsia="TimesNewRoman" w:hAnsi="Arial" w:cs="Arial"/>
          <w:lang w:eastAsia="en-US"/>
        </w:rPr>
        <w:t>ś</w:t>
      </w:r>
      <w:r w:rsidRPr="008E1874">
        <w:rPr>
          <w:rFonts w:ascii="Arial" w:eastAsia="Calibri" w:hAnsi="Arial" w:cs="Arial"/>
          <w:lang w:eastAsia="en-US"/>
        </w:rPr>
        <w:t>ci ich wyst</w:t>
      </w:r>
      <w:r w:rsidRPr="008E1874">
        <w:rPr>
          <w:rFonts w:ascii="Arial" w:eastAsia="TimesNewRoman" w:hAnsi="Arial" w:cs="Arial"/>
          <w:lang w:eastAsia="en-US"/>
        </w:rPr>
        <w:t>ą</w:t>
      </w:r>
      <w:r w:rsidRPr="008E1874">
        <w:rPr>
          <w:rFonts w:ascii="Arial" w:eastAsia="Calibri" w:hAnsi="Arial" w:cs="Arial"/>
          <w:lang w:eastAsia="en-US"/>
        </w:rPr>
        <w:t>pienia, a</w:t>
      </w:r>
      <w:r w:rsidR="00AC2537">
        <w:rPr>
          <w:rFonts w:ascii="Arial" w:eastAsia="Calibri" w:hAnsi="Arial" w:cs="Arial"/>
          <w:lang w:eastAsia="en-US"/>
        </w:rPr>
        <w:t> </w:t>
      </w:r>
      <w:r w:rsidRPr="008E1874">
        <w:rPr>
          <w:rFonts w:ascii="Arial" w:eastAsia="Calibri" w:hAnsi="Arial" w:cs="Arial"/>
          <w:lang w:eastAsia="en-US"/>
        </w:rPr>
        <w:t>tak</w:t>
      </w:r>
      <w:r w:rsidRPr="008E1874">
        <w:rPr>
          <w:rFonts w:ascii="Arial" w:eastAsia="TimesNewRoman" w:hAnsi="Arial" w:cs="Arial"/>
          <w:lang w:eastAsia="en-US"/>
        </w:rPr>
        <w:t>ż</w:t>
      </w:r>
      <w:r w:rsidRPr="008E1874">
        <w:rPr>
          <w:rFonts w:ascii="Arial" w:eastAsia="Calibri" w:hAnsi="Arial" w:cs="Arial"/>
          <w:lang w:eastAsia="en-US"/>
        </w:rPr>
        <w:t>e o złej sytuacji finansowej i ekonomicznej tych wykonawców oraz mo</w:t>
      </w:r>
      <w:r w:rsidRPr="008E1874">
        <w:rPr>
          <w:rFonts w:ascii="Arial" w:eastAsia="TimesNewRoman" w:hAnsi="Arial" w:cs="Arial"/>
          <w:lang w:eastAsia="en-US"/>
        </w:rPr>
        <w:t>ż</w:t>
      </w:r>
      <w:r w:rsidRPr="008E1874">
        <w:rPr>
          <w:rFonts w:ascii="Arial" w:eastAsia="Calibri" w:hAnsi="Arial" w:cs="Arial"/>
          <w:lang w:eastAsia="en-US"/>
        </w:rPr>
        <w:t>liwo</w:t>
      </w:r>
      <w:r w:rsidRPr="008E1874">
        <w:rPr>
          <w:rFonts w:ascii="Arial" w:eastAsia="TimesNewRoman" w:hAnsi="Arial" w:cs="Arial"/>
          <w:lang w:eastAsia="en-US"/>
        </w:rPr>
        <w:t>ś</w:t>
      </w:r>
      <w:r w:rsidRPr="008E1874">
        <w:rPr>
          <w:rFonts w:ascii="Arial" w:eastAsia="Calibri" w:hAnsi="Arial" w:cs="Arial"/>
          <w:lang w:eastAsia="en-US"/>
        </w:rPr>
        <w:t>ci wyst</w:t>
      </w:r>
      <w:r w:rsidRPr="008E1874">
        <w:rPr>
          <w:rFonts w:ascii="Arial" w:eastAsia="TimesNewRoman" w:hAnsi="Arial" w:cs="Arial"/>
          <w:lang w:eastAsia="en-US"/>
        </w:rPr>
        <w:t>ą</w:t>
      </w:r>
      <w:r w:rsidRPr="008E1874">
        <w:rPr>
          <w:rFonts w:ascii="Arial" w:eastAsia="Calibri" w:hAnsi="Arial" w:cs="Arial"/>
          <w:lang w:eastAsia="en-US"/>
        </w:rPr>
        <w:t>pienia takiej sytuacji.</w:t>
      </w:r>
    </w:p>
    <w:p w:rsidR="002875E1" w:rsidRPr="008E1874" w:rsidRDefault="00FC2437" w:rsidP="00DF2FB0">
      <w:pPr>
        <w:pStyle w:val="Akapitzlist"/>
        <w:numPr>
          <w:ilvl w:val="1"/>
          <w:numId w:val="10"/>
        </w:numPr>
        <w:autoSpaceDE w:val="0"/>
        <w:autoSpaceDN w:val="0"/>
        <w:adjustRightInd w:val="0"/>
        <w:spacing w:line="360" w:lineRule="auto"/>
        <w:ind w:left="426"/>
        <w:jc w:val="both"/>
        <w:rPr>
          <w:rFonts w:ascii="Arial" w:eastAsia="Calibri" w:hAnsi="Arial" w:cs="Arial"/>
          <w:lang w:eastAsia="en-US"/>
        </w:rPr>
      </w:pPr>
      <w:r w:rsidRPr="008E1874">
        <w:rPr>
          <w:rFonts w:ascii="Arial" w:eastAsia="Calibri" w:hAnsi="Arial" w:cs="Arial"/>
          <w:lang w:eastAsia="en-US"/>
        </w:rPr>
        <w:lastRenderedPageBreak/>
        <w:t>Ewentualna zmiana Podwykonawcy w trakcie realizacji zamówienia mo</w:t>
      </w:r>
      <w:r w:rsidRPr="008E1874">
        <w:rPr>
          <w:rFonts w:ascii="Arial" w:eastAsia="TimesNewRoman" w:hAnsi="Arial" w:cs="Arial"/>
          <w:lang w:eastAsia="en-US"/>
        </w:rPr>
        <w:t>ż</w:t>
      </w:r>
      <w:r w:rsidRPr="008E1874">
        <w:rPr>
          <w:rFonts w:ascii="Arial" w:eastAsia="Calibri" w:hAnsi="Arial" w:cs="Arial"/>
          <w:lang w:eastAsia="en-US"/>
        </w:rPr>
        <w:t>e nast</w:t>
      </w:r>
      <w:r w:rsidRPr="008E1874">
        <w:rPr>
          <w:rFonts w:ascii="Arial" w:eastAsia="TimesNewRoman" w:hAnsi="Arial" w:cs="Arial"/>
          <w:lang w:eastAsia="en-US"/>
        </w:rPr>
        <w:t>ą</w:t>
      </w:r>
      <w:r w:rsidRPr="008E1874">
        <w:rPr>
          <w:rFonts w:ascii="Arial" w:eastAsia="Calibri" w:hAnsi="Arial" w:cs="Arial"/>
          <w:lang w:eastAsia="en-US"/>
        </w:rPr>
        <w:t>pi</w:t>
      </w:r>
      <w:r w:rsidRPr="008E1874">
        <w:rPr>
          <w:rFonts w:ascii="Arial" w:eastAsia="TimesNewRoman" w:hAnsi="Arial" w:cs="Arial"/>
          <w:lang w:eastAsia="en-US"/>
        </w:rPr>
        <w:t xml:space="preserve">ć </w:t>
      </w:r>
      <w:r w:rsidRPr="008E1874">
        <w:rPr>
          <w:rFonts w:ascii="Arial" w:eastAsia="Calibri" w:hAnsi="Arial" w:cs="Arial"/>
          <w:lang w:eastAsia="en-US"/>
        </w:rPr>
        <w:t>tylko za zgod</w:t>
      </w:r>
      <w:r w:rsidRPr="008E1874">
        <w:rPr>
          <w:rFonts w:ascii="Arial" w:eastAsia="TimesNewRoman" w:hAnsi="Arial" w:cs="Arial"/>
          <w:lang w:eastAsia="en-US"/>
        </w:rPr>
        <w:t xml:space="preserve">ą </w:t>
      </w:r>
      <w:r w:rsidRPr="008E1874">
        <w:rPr>
          <w:rFonts w:ascii="Arial" w:eastAsia="Calibri" w:hAnsi="Arial" w:cs="Arial"/>
          <w:lang w:eastAsia="en-US"/>
        </w:rPr>
        <w:t>Zamawiaj</w:t>
      </w:r>
      <w:r w:rsidRPr="008E1874">
        <w:rPr>
          <w:rFonts w:ascii="Arial" w:eastAsia="TimesNewRoman" w:hAnsi="Arial" w:cs="Arial"/>
          <w:lang w:eastAsia="en-US"/>
        </w:rPr>
        <w:t>ą</w:t>
      </w:r>
      <w:r w:rsidRPr="008E1874">
        <w:rPr>
          <w:rFonts w:ascii="Arial" w:eastAsia="Calibri" w:hAnsi="Arial" w:cs="Arial"/>
          <w:lang w:eastAsia="en-US"/>
        </w:rPr>
        <w:t>cego, z zachowaniem formy pisemnej i warunków okre</w:t>
      </w:r>
      <w:r w:rsidRPr="008E1874">
        <w:rPr>
          <w:rFonts w:ascii="Arial" w:eastAsia="TimesNewRoman" w:hAnsi="Arial" w:cs="Arial"/>
          <w:lang w:eastAsia="en-US"/>
        </w:rPr>
        <w:t>ś</w:t>
      </w:r>
      <w:r w:rsidRPr="008E1874">
        <w:rPr>
          <w:rFonts w:ascii="Arial" w:eastAsia="Calibri" w:hAnsi="Arial" w:cs="Arial"/>
          <w:lang w:eastAsia="en-US"/>
        </w:rPr>
        <w:t xml:space="preserve">lonych w pkt </w:t>
      </w:r>
      <w:r w:rsidR="006C376E">
        <w:rPr>
          <w:rFonts w:ascii="Arial" w:eastAsia="Calibri" w:hAnsi="Arial" w:cs="Arial"/>
          <w:lang w:eastAsia="en-US"/>
        </w:rPr>
        <w:t>9.2. – 9.3 OPZ</w:t>
      </w:r>
      <w:r w:rsidR="002454DA" w:rsidRPr="008E1874">
        <w:rPr>
          <w:rFonts w:ascii="Arial" w:eastAsia="Calibri" w:hAnsi="Arial" w:cs="Arial"/>
          <w:lang w:eastAsia="en-US"/>
        </w:rPr>
        <w:t>.</w:t>
      </w:r>
    </w:p>
    <w:p w:rsidR="002875E1" w:rsidRPr="008E1874" w:rsidRDefault="00FC2437" w:rsidP="00DF2FB0">
      <w:pPr>
        <w:pStyle w:val="Akapitzlist"/>
        <w:numPr>
          <w:ilvl w:val="1"/>
          <w:numId w:val="10"/>
        </w:numPr>
        <w:autoSpaceDE w:val="0"/>
        <w:autoSpaceDN w:val="0"/>
        <w:adjustRightInd w:val="0"/>
        <w:spacing w:line="360" w:lineRule="auto"/>
        <w:ind w:left="426"/>
        <w:jc w:val="both"/>
        <w:rPr>
          <w:rFonts w:ascii="Arial" w:eastAsia="Calibri" w:hAnsi="Arial" w:cs="Arial"/>
          <w:color w:val="FF0000"/>
          <w:lang w:eastAsia="en-US"/>
        </w:rPr>
      </w:pPr>
      <w:r w:rsidRPr="008E1874">
        <w:rPr>
          <w:rFonts w:ascii="Arial" w:eastAsia="Calibri" w:hAnsi="Arial" w:cs="Arial"/>
          <w:lang w:eastAsia="en-US"/>
        </w:rPr>
        <w:t>Wykonawca odpowiada za działania Podwykonawcy jak za własne.</w:t>
      </w:r>
      <w:r w:rsidR="002875E1" w:rsidRPr="008E1874">
        <w:rPr>
          <w:rFonts w:ascii="Arial" w:eastAsia="Calibri" w:hAnsi="Arial" w:cs="Arial"/>
          <w:lang w:eastAsia="en-US"/>
        </w:rPr>
        <w:t xml:space="preserve"> Ponadto u</w:t>
      </w:r>
      <w:r w:rsidRPr="008E1874">
        <w:rPr>
          <w:rFonts w:ascii="Arial" w:eastAsia="Calibri" w:hAnsi="Arial" w:cs="Arial"/>
          <w:lang w:eastAsia="en-US"/>
        </w:rPr>
        <w:t>mowy</w:t>
      </w:r>
      <w:r w:rsidR="002875E1" w:rsidRPr="008E1874">
        <w:rPr>
          <w:rFonts w:ascii="Arial" w:eastAsia="Calibri" w:hAnsi="Arial" w:cs="Arial"/>
          <w:lang w:eastAsia="en-US"/>
        </w:rPr>
        <w:t xml:space="preserve"> zawarte</w:t>
      </w:r>
      <w:r w:rsidRPr="008E1874">
        <w:rPr>
          <w:rFonts w:ascii="Arial" w:eastAsia="Calibri" w:hAnsi="Arial" w:cs="Arial"/>
          <w:lang w:eastAsia="en-US"/>
        </w:rPr>
        <w:t xml:space="preserve"> z</w:t>
      </w:r>
      <w:r w:rsidR="00CB46BD">
        <w:rPr>
          <w:rFonts w:ascii="Arial" w:eastAsia="Calibri" w:hAnsi="Arial" w:cs="Arial"/>
          <w:lang w:eastAsia="en-US"/>
        </w:rPr>
        <w:t> </w:t>
      </w:r>
      <w:r w:rsidRPr="008E1874">
        <w:rPr>
          <w:rFonts w:ascii="Arial" w:eastAsia="Calibri" w:hAnsi="Arial" w:cs="Arial"/>
          <w:lang w:eastAsia="en-US"/>
        </w:rPr>
        <w:t>Podwykonawcami nie zwalniaj</w:t>
      </w:r>
      <w:r w:rsidRPr="008E1874">
        <w:rPr>
          <w:rFonts w:ascii="Arial" w:eastAsia="TimesNewRoman" w:hAnsi="Arial" w:cs="Arial"/>
          <w:lang w:eastAsia="en-US"/>
        </w:rPr>
        <w:t xml:space="preserve">ą </w:t>
      </w:r>
      <w:r w:rsidRPr="008E1874">
        <w:rPr>
          <w:rFonts w:ascii="Arial" w:eastAsia="Calibri" w:hAnsi="Arial" w:cs="Arial"/>
          <w:lang w:eastAsia="en-US"/>
        </w:rPr>
        <w:t xml:space="preserve">Wykonawcy z </w:t>
      </w:r>
      <w:r w:rsidRPr="008E1874">
        <w:rPr>
          <w:rFonts w:ascii="Arial" w:eastAsia="TimesNewRoman" w:hAnsi="Arial" w:cs="Arial"/>
          <w:lang w:eastAsia="en-US"/>
        </w:rPr>
        <w:t>ż</w:t>
      </w:r>
      <w:r w:rsidRPr="008E1874">
        <w:rPr>
          <w:rFonts w:ascii="Arial" w:eastAsia="Calibri" w:hAnsi="Arial" w:cs="Arial"/>
          <w:lang w:eastAsia="en-US"/>
        </w:rPr>
        <w:t>adnego zobowi</w:t>
      </w:r>
      <w:r w:rsidRPr="008E1874">
        <w:rPr>
          <w:rFonts w:ascii="Arial" w:eastAsia="TimesNewRoman" w:hAnsi="Arial" w:cs="Arial"/>
          <w:lang w:eastAsia="en-US"/>
        </w:rPr>
        <w:t>ą</w:t>
      </w:r>
      <w:r w:rsidRPr="008E1874">
        <w:rPr>
          <w:rFonts w:ascii="Arial" w:eastAsia="Calibri" w:hAnsi="Arial" w:cs="Arial"/>
          <w:lang w:eastAsia="en-US"/>
        </w:rPr>
        <w:t>zania lub odpowiedzialno</w:t>
      </w:r>
      <w:r w:rsidRPr="008E1874">
        <w:rPr>
          <w:rFonts w:ascii="Arial" w:eastAsia="TimesNewRoman" w:hAnsi="Arial" w:cs="Arial"/>
          <w:lang w:eastAsia="en-US"/>
        </w:rPr>
        <w:t>ś</w:t>
      </w:r>
      <w:r w:rsidRPr="008E1874">
        <w:rPr>
          <w:rFonts w:ascii="Arial" w:eastAsia="Calibri" w:hAnsi="Arial" w:cs="Arial"/>
          <w:lang w:eastAsia="en-US"/>
        </w:rPr>
        <w:t>ci wynikaj</w:t>
      </w:r>
      <w:r w:rsidRPr="008E1874">
        <w:rPr>
          <w:rFonts w:ascii="Arial" w:eastAsia="TimesNewRoman" w:hAnsi="Arial" w:cs="Arial"/>
          <w:lang w:eastAsia="en-US"/>
        </w:rPr>
        <w:t>ą</w:t>
      </w:r>
      <w:r w:rsidRPr="008E1874">
        <w:rPr>
          <w:rFonts w:ascii="Arial" w:eastAsia="Calibri" w:hAnsi="Arial" w:cs="Arial"/>
          <w:lang w:eastAsia="en-US"/>
        </w:rPr>
        <w:t xml:space="preserve">cej z umowy podpisanej z Zamawiającym. </w:t>
      </w:r>
    </w:p>
    <w:p w:rsidR="00FC2437" w:rsidRPr="008E1874" w:rsidRDefault="00FC2437" w:rsidP="00DF2FB0">
      <w:pPr>
        <w:pStyle w:val="Akapitzlist"/>
        <w:numPr>
          <w:ilvl w:val="1"/>
          <w:numId w:val="10"/>
        </w:numPr>
        <w:autoSpaceDE w:val="0"/>
        <w:autoSpaceDN w:val="0"/>
        <w:adjustRightInd w:val="0"/>
        <w:spacing w:line="360" w:lineRule="auto"/>
        <w:ind w:left="426"/>
        <w:jc w:val="both"/>
        <w:rPr>
          <w:rFonts w:ascii="Arial" w:eastAsia="Calibri" w:hAnsi="Arial" w:cs="Arial"/>
          <w:color w:val="FF0000"/>
          <w:lang w:eastAsia="en-US"/>
        </w:rPr>
      </w:pPr>
      <w:r w:rsidRPr="008E1874">
        <w:rPr>
          <w:rFonts w:ascii="Arial" w:eastAsia="Calibri" w:hAnsi="Arial" w:cs="Arial"/>
          <w:lang w:eastAsia="en-US"/>
        </w:rPr>
        <w:t>Odpowiedzialno</w:t>
      </w:r>
      <w:r w:rsidRPr="008E1874">
        <w:rPr>
          <w:rFonts w:ascii="Arial" w:eastAsia="TimesNewRoman" w:hAnsi="Arial" w:cs="Arial"/>
          <w:lang w:eastAsia="en-US"/>
        </w:rPr>
        <w:t xml:space="preserve">ść </w:t>
      </w:r>
      <w:r w:rsidRPr="008E1874">
        <w:rPr>
          <w:rFonts w:ascii="Arial" w:eastAsia="Calibri" w:hAnsi="Arial" w:cs="Arial"/>
          <w:lang w:eastAsia="en-US"/>
        </w:rPr>
        <w:t>Wykonawcy za zaniedbania i uchybienia dokonane przez pracowników Podwykonawcy jest taka sama, jakby tych zaniedba</w:t>
      </w:r>
      <w:r w:rsidRPr="008E1874">
        <w:rPr>
          <w:rFonts w:ascii="Arial" w:eastAsia="TimesNewRoman" w:hAnsi="Arial" w:cs="Arial"/>
          <w:lang w:eastAsia="en-US"/>
        </w:rPr>
        <w:t xml:space="preserve">ń </w:t>
      </w:r>
      <w:r w:rsidRPr="008E1874">
        <w:rPr>
          <w:rFonts w:ascii="Arial" w:eastAsia="Calibri" w:hAnsi="Arial" w:cs="Arial"/>
          <w:lang w:eastAsia="en-US"/>
        </w:rPr>
        <w:t>lub uchybie</w:t>
      </w:r>
      <w:r w:rsidRPr="008E1874">
        <w:rPr>
          <w:rFonts w:ascii="Arial" w:eastAsia="TimesNewRoman" w:hAnsi="Arial" w:cs="Arial"/>
          <w:lang w:eastAsia="en-US"/>
        </w:rPr>
        <w:t xml:space="preserve">ń </w:t>
      </w:r>
      <w:r w:rsidRPr="008E1874">
        <w:rPr>
          <w:rFonts w:ascii="Arial" w:eastAsia="Calibri" w:hAnsi="Arial" w:cs="Arial"/>
          <w:lang w:eastAsia="en-US"/>
        </w:rPr>
        <w:t>dopu</w:t>
      </w:r>
      <w:r w:rsidRPr="008E1874">
        <w:rPr>
          <w:rFonts w:ascii="Arial" w:eastAsia="TimesNewRoman" w:hAnsi="Arial" w:cs="Arial"/>
          <w:lang w:eastAsia="en-US"/>
        </w:rPr>
        <w:t>ś</w:t>
      </w:r>
      <w:r w:rsidRPr="008E1874">
        <w:rPr>
          <w:rFonts w:ascii="Arial" w:eastAsia="Calibri" w:hAnsi="Arial" w:cs="Arial"/>
          <w:lang w:eastAsia="en-US"/>
        </w:rPr>
        <w:t>cili si</w:t>
      </w:r>
      <w:r w:rsidRPr="008E1874">
        <w:rPr>
          <w:rFonts w:ascii="Arial" w:eastAsia="TimesNewRoman" w:hAnsi="Arial" w:cs="Arial"/>
          <w:lang w:eastAsia="en-US"/>
        </w:rPr>
        <w:t xml:space="preserve">ę </w:t>
      </w:r>
      <w:r w:rsidRPr="008E1874">
        <w:rPr>
          <w:rFonts w:ascii="Arial" w:eastAsia="Calibri" w:hAnsi="Arial" w:cs="Arial"/>
          <w:lang w:eastAsia="en-US"/>
        </w:rPr>
        <w:t>pracownicy Wykonawcy.</w:t>
      </w:r>
    </w:p>
    <w:p w:rsidR="00FC2437" w:rsidRPr="008E1874" w:rsidRDefault="00FC2437" w:rsidP="002875E1">
      <w:pPr>
        <w:spacing w:line="360" w:lineRule="auto"/>
        <w:jc w:val="both"/>
        <w:rPr>
          <w:rFonts w:ascii="Arial" w:hAnsi="Arial" w:cs="Arial"/>
          <w:b/>
        </w:rPr>
      </w:pPr>
    </w:p>
    <w:p w:rsidR="00F62746" w:rsidRPr="008E1874" w:rsidRDefault="00F62746" w:rsidP="00DF2FB0">
      <w:pPr>
        <w:pStyle w:val="Akapitzlist"/>
        <w:numPr>
          <w:ilvl w:val="0"/>
          <w:numId w:val="10"/>
        </w:numPr>
        <w:spacing w:line="360" w:lineRule="auto"/>
        <w:jc w:val="both"/>
        <w:rPr>
          <w:rFonts w:ascii="Arial" w:hAnsi="Arial" w:cs="Arial"/>
          <w:b/>
        </w:rPr>
      </w:pPr>
      <w:r w:rsidRPr="008E1874">
        <w:rPr>
          <w:rFonts w:ascii="Arial" w:hAnsi="Arial" w:cs="Arial"/>
          <w:b/>
        </w:rPr>
        <w:t>Zakończenie realizacji zamówienia</w:t>
      </w:r>
    </w:p>
    <w:p w:rsidR="002875E1" w:rsidRPr="008E1874" w:rsidRDefault="002875E1" w:rsidP="00DF2FB0">
      <w:pPr>
        <w:pStyle w:val="Akapitzlist"/>
        <w:numPr>
          <w:ilvl w:val="1"/>
          <w:numId w:val="10"/>
        </w:numPr>
        <w:tabs>
          <w:tab w:val="left" w:pos="567"/>
        </w:tabs>
        <w:spacing w:line="360" w:lineRule="auto"/>
        <w:ind w:left="426"/>
        <w:jc w:val="both"/>
        <w:rPr>
          <w:rFonts w:ascii="Arial" w:hAnsi="Arial" w:cs="Arial"/>
        </w:rPr>
      </w:pPr>
      <w:r w:rsidRPr="008E1874">
        <w:rPr>
          <w:rFonts w:ascii="Arial" w:hAnsi="Arial" w:cs="Arial"/>
        </w:rPr>
        <w:t xml:space="preserve">Wykonawca w ostatnim miesiącu trwania umowy jest zobowiązany do systematycznego odbioru pojemników </w:t>
      </w:r>
      <w:r w:rsidR="00C2680A" w:rsidRPr="008E1874">
        <w:rPr>
          <w:rFonts w:ascii="Arial" w:hAnsi="Arial" w:cs="Arial"/>
        </w:rPr>
        <w:t xml:space="preserve">do zbiórki odpadów komunalnych zmieszanych oraz selektywnie zbieranych </w:t>
      </w:r>
      <w:r w:rsidRPr="008E1874">
        <w:rPr>
          <w:rFonts w:ascii="Arial" w:hAnsi="Arial" w:cs="Arial"/>
        </w:rPr>
        <w:t>stanowiących jego własność w sposób umożliwiający ich podstawienie przez nowy podmiot, który będzie świadczył usługę odbioru odpadów komunalnych.</w:t>
      </w:r>
    </w:p>
    <w:p w:rsidR="002875E1" w:rsidRPr="008E1874" w:rsidRDefault="002875E1" w:rsidP="00DF2FB0">
      <w:pPr>
        <w:pStyle w:val="Akapitzlist"/>
        <w:numPr>
          <w:ilvl w:val="1"/>
          <w:numId w:val="10"/>
        </w:numPr>
        <w:tabs>
          <w:tab w:val="left" w:pos="567"/>
        </w:tabs>
        <w:spacing w:line="360" w:lineRule="auto"/>
        <w:ind w:left="426"/>
        <w:jc w:val="both"/>
        <w:rPr>
          <w:rFonts w:ascii="Arial" w:hAnsi="Arial" w:cs="Arial"/>
        </w:rPr>
      </w:pPr>
      <w:r w:rsidRPr="008E1874">
        <w:rPr>
          <w:rFonts w:ascii="Arial" w:hAnsi="Arial" w:cs="Arial"/>
        </w:rPr>
        <w:t xml:space="preserve">Odbiór pojemnika winien nastąpić nie później niż 24 godziny po ostatnim odbiorze odpadów. Jednocześnie zobowiązuje się Wykonawcę do przygotowania </w:t>
      </w:r>
      <w:r w:rsidR="00C2680A" w:rsidRPr="008E1874">
        <w:rPr>
          <w:rFonts w:ascii="Arial" w:hAnsi="Arial" w:cs="Arial"/>
        </w:rPr>
        <w:t xml:space="preserve">i przedstawienia Zamawiającemu wykazu poszczególnych </w:t>
      </w:r>
      <w:r w:rsidRPr="008E1874">
        <w:rPr>
          <w:rFonts w:ascii="Arial" w:hAnsi="Arial" w:cs="Arial"/>
        </w:rPr>
        <w:t xml:space="preserve">tras </w:t>
      </w:r>
      <w:r w:rsidR="00C2680A" w:rsidRPr="008E1874">
        <w:rPr>
          <w:rFonts w:ascii="Arial" w:hAnsi="Arial" w:cs="Arial"/>
        </w:rPr>
        <w:t>i lokalizacji oraz rodzaju pojemników (selektywne/zmieszane), które będą</w:t>
      </w:r>
      <w:r w:rsidRPr="008E1874">
        <w:rPr>
          <w:rFonts w:ascii="Arial" w:hAnsi="Arial" w:cs="Arial"/>
        </w:rPr>
        <w:t xml:space="preserve"> w danym dniu </w:t>
      </w:r>
      <w:r w:rsidR="00C2680A" w:rsidRPr="008E1874">
        <w:rPr>
          <w:rFonts w:ascii="Arial" w:hAnsi="Arial" w:cs="Arial"/>
        </w:rPr>
        <w:t>odbierane.</w:t>
      </w:r>
    </w:p>
    <w:p w:rsidR="009E469F" w:rsidRPr="00385766" w:rsidRDefault="00C2680A" w:rsidP="00DF2FB0">
      <w:pPr>
        <w:pStyle w:val="Akapitzlist"/>
        <w:numPr>
          <w:ilvl w:val="1"/>
          <w:numId w:val="10"/>
        </w:numPr>
        <w:tabs>
          <w:tab w:val="left" w:pos="567"/>
        </w:tabs>
        <w:spacing w:line="360" w:lineRule="auto"/>
        <w:ind w:left="426"/>
        <w:jc w:val="both"/>
        <w:rPr>
          <w:rFonts w:ascii="Arial" w:hAnsi="Arial" w:cs="Arial"/>
        </w:rPr>
        <w:sectPr w:rsidR="009E469F" w:rsidRPr="00385766" w:rsidSect="00004F58">
          <w:headerReference w:type="default" r:id="rId11"/>
          <w:footerReference w:type="default" r:id="rId12"/>
          <w:pgSz w:w="11906" w:h="16838"/>
          <w:pgMar w:top="1417" w:right="1133" w:bottom="1417" w:left="1417" w:header="708" w:footer="708" w:gutter="0"/>
          <w:cols w:space="708"/>
          <w:docGrid w:linePitch="360"/>
        </w:sectPr>
      </w:pPr>
      <w:r w:rsidRPr="008E1874">
        <w:rPr>
          <w:rFonts w:ascii="Arial" w:hAnsi="Arial" w:cs="Arial"/>
        </w:rPr>
        <w:t xml:space="preserve">Wszystkie </w:t>
      </w:r>
      <w:r w:rsidR="00EB3335">
        <w:rPr>
          <w:rFonts w:ascii="Arial" w:hAnsi="Arial" w:cs="Arial"/>
        </w:rPr>
        <w:t>worki/</w:t>
      </w:r>
      <w:r w:rsidRPr="008E1874">
        <w:rPr>
          <w:rFonts w:ascii="Arial" w:hAnsi="Arial" w:cs="Arial"/>
        </w:rPr>
        <w:t>pojemniki</w:t>
      </w:r>
      <w:r w:rsidR="00EB3335">
        <w:rPr>
          <w:rFonts w:ascii="Arial" w:hAnsi="Arial" w:cs="Arial"/>
        </w:rPr>
        <w:t>/kontenery</w:t>
      </w:r>
      <w:r w:rsidRPr="008E1874">
        <w:rPr>
          <w:rFonts w:ascii="Arial" w:hAnsi="Arial" w:cs="Arial"/>
        </w:rPr>
        <w:t xml:space="preserve"> rozmieszczone przez Wykonawcę na terenie miasta Zabrze winny być ostatecznie zabrane najpóźniej do 14 dni p</w:t>
      </w:r>
      <w:r w:rsidR="00385766">
        <w:rPr>
          <w:rFonts w:ascii="Arial" w:hAnsi="Arial" w:cs="Arial"/>
        </w:rPr>
        <w:t>o zakończeniu świadczenia usług.</w:t>
      </w:r>
    </w:p>
    <w:p w:rsidR="009E469F" w:rsidRPr="00D72F67" w:rsidRDefault="009E469F" w:rsidP="00D72F67">
      <w:pPr>
        <w:spacing w:line="360" w:lineRule="auto"/>
        <w:jc w:val="both"/>
        <w:rPr>
          <w:rFonts w:ascii="Arial" w:hAnsi="Arial" w:cs="Arial"/>
        </w:rPr>
      </w:pPr>
    </w:p>
    <w:p w:rsidR="009E469F" w:rsidRPr="009E469F" w:rsidRDefault="009E469F" w:rsidP="00DF2FB0">
      <w:pPr>
        <w:pStyle w:val="Akapitzlist"/>
        <w:numPr>
          <w:ilvl w:val="0"/>
          <w:numId w:val="10"/>
        </w:numPr>
        <w:spacing w:line="360" w:lineRule="auto"/>
        <w:jc w:val="both"/>
        <w:rPr>
          <w:rFonts w:ascii="Arial" w:hAnsi="Arial" w:cs="Arial"/>
          <w:b/>
        </w:rPr>
      </w:pPr>
      <w:r w:rsidRPr="009E469F">
        <w:rPr>
          <w:rFonts w:ascii="Arial" w:hAnsi="Arial" w:cs="Arial"/>
          <w:b/>
        </w:rPr>
        <w:t>Załączniki</w:t>
      </w:r>
    </w:p>
    <w:p w:rsidR="009E469F" w:rsidRDefault="006374CD" w:rsidP="00DF2FB0">
      <w:pPr>
        <w:pStyle w:val="Akapitzlist"/>
        <w:numPr>
          <w:ilvl w:val="1"/>
          <w:numId w:val="10"/>
        </w:numPr>
        <w:spacing w:line="360" w:lineRule="auto"/>
        <w:ind w:left="851" w:hanging="709"/>
        <w:jc w:val="both"/>
        <w:rPr>
          <w:rFonts w:ascii="Arial" w:hAnsi="Arial" w:cs="Arial"/>
        </w:rPr>
      </w:pPr>
      <w:r>
        <w:rPr>
          <w:rFonts w:ascii="Arial" w:hAnsi="Arial" w:cs="Arial"/>
        </w:rPr>
        <w:t xml:space="preserve">ZAŁĄCZNIK </w:t>
      </w:r>
      <w:r w:rsidR="00004447">
        <w:rPr>
          <w:rFonts w:ascii="Arial" w:hAnsi="Arial" w:cs="Arial"/>
        </w:rPr>
        <w:t>NR</w:t>
      </w:r>
      <w:r>
        <w:rPr>
          <w:rFonts w:ascii="Arial" w:hAnsi="Arial" w:cs="Arial"/>
        </w:rPr>
        <w:t xml:space="preserve"> 1</w:t>
      </w:r>
      <w:r w:rsidR="005F33A7">
        <w:rPr>
          <w:rFonts w:ascii="Arial" w:hAnsi="Arial" w:cs="Arial"/>
        </w:rPr>
        <w:t xml:space="preserve"> – wzory harmonogramów</w:t>
      </w:r>
    </w:p>
    <w:p w:rsidR="009E469F" w:rsidRDefault="005D213E" w:rsidP="00DF2FB0">
      <w:pPr>
        <w:pStyle w:val="Akapitzlist"/>
        <w:numPr>
          <w:ilvl w:val="2"/>
          <w:numId w:val="10"/>
        </w:numPr>
        <w:spacing w:line="360" w:lineRule="auto"/>
        <w:ind w:left="993" w:hanging="709"/>
        <w:jc w:val="both"/>
        <w:rPr>
          <w:rFonts w:ascii="Arial" w:hAnsi="Arial" w:cs="Arial"/>
        </w:rPr>
      </w:pPr>
      <w:r>
        <w:rPr>
          <w:rFonts w:ascii="Arial" w:hAnsi="Arial" w:cs="Arial"/>
        </w:rPr>
        <w:t xml:space="preserve">Harmonogram odbioru odpadów zmieszanych </w:t>
      </w:r>
      <w:r w:rsidR="00523C07">
        <w:rPr>
          <w:rFonts w:ascii="Arial" w:hAnsi="Arial" w:cs="Arial"/>
        </w:rPr>
        <w:t>z zabudowy jednorodzinnej, wielorodzinnej, niezamieszkałej.</w:t>
      </w:r>
    </w:p>
    <w:tbl>
      <w:tblPr>
        <w:tblW w:w="0" w:type="auto"/>
        <w:jc w:val="center"/>
        <w:tblCellMar>
          <w:left w:w="70" w:type="dxa"/>
          <w:right w:w="70" w:type="dxa"/>
        </w:tblCellMar>
        <w:tblLook w:val="04A0"/>
      </w:tblPr>
      <w:tblGrid>
        <w:gridCol w:w="2572"/>
        <w:gridCol w:w="1778"/>
        <w:gridCol w:w="1044"/>
        <w:gridCol w:w="3130"/>
        <w:gridCol w:w="198"/>
        <w:gridCol w:w="198"/>
        <w:gridCol w:w="198"/>
        <w:gridCol w:w="198"/>
        <w:gridCol w:w="198"/>
        <w:gridCol w:w="198"/>
        <w:gridCol w:w="198"/>
        <w:gridCol w:w="198"/>
        <w:gridCol w:w="198"/>
        <w:gridCol w:w="198"/>
        <w:gridCol w:w="198"/>
        <w:gridCol w:w="198"/>
        <w:gridCol w:w="198"/>
        <w:gridCol w:w="198"/>
        <w:gridCol w:w="198"/>
        <w:gridCol w:w="198"/>
        <w:gridCol w:w="198"/>
        <w:gridCol w:w="198"/>
        <w:gridCol w:w="198"/>
        <w:gridCol w:w="198"/>
        <w:gridCol w:w="198"/>
        <w:gridCol w:w="198"/>
        <w:gridCol w:w="198"/>
        <w:gridCol w:w="198"/>
        <w:gridCol w:w="198"/>
        <w:gridCol w:w="198"/>
      </w:tblGrid>
      <w:tr w:rsidR="00385766" w:rsidRPr="006374CD" w:rsidTr="0059616C">
        <w:trPr>
          <w:trHeight w:val="458"/>
          <w:jc w:val="center"/>
        </w:trPr>
        <w:tc>
          <w:tcPr>
            <w:tcW w:w="0" w:type="auto"/>
            <w:gridSpan w:val="30"/>
            <w:tcBorders>
              <w:top w:val="single" w:sz="4" w:space="0" w:color="auto"/>
              <w:left w:val="single" w:sz="4" w:space="0" w:color="auto"/>
              <w:bottom w:val="single" w:sz="4" w:space="0" w:color="auto"/>
              <w:right w:val="single" w:sz="4" w:space="0" w:color="000000"/>
            </w:tcBorders>
            <w:shd w:val="clear" w:color="000000" w:fill="D9D9D9" w:themeFill="background1" w:themeFillShade="D9"/>
            <w:noWrap/>
            <w:vAlign w:val="center"/>
            <w:hideMark/>
          </w:tcPr>
          <w:p w:rsidR="00385766" w:rsidRPr="00CD2E0C" w:rsidRDefault="00385766" w:rsidP="006374CD">
            <w:pPr>
              <w:jc w:val="center"/>
              <w:rPr>
                <w:rFonts w:ascii="Arial" w:hAnsi="Arial" w:cs="Arial"/>
                <w:b/>
                <w:bCs/>
              </w:rPr>
            </w:pPr>
            <w:r w:rsidRPr="00CD2E0C">
              <w:rPr>
                <w:rFonts w:ascii="Arial" w:hAnsi="Arial" w:cs="Arial"/>
                <w:b/>
                <w:bCs/>
              </w:rPr>
              <w:t>OBSZAR POŁUDNIE - HARMONOGRAM WYWOZU ODPADÓW KOMUNALNYCH ZMIESZA</w:t>
            </w:r>
            <w:r w:rsidR="00EF09B4">
              <w:rPr>
                <w:rFonts w:ascii="Arial" w:hAnsi="Arial" w:cs="Arial"/>
                <w:b/>
                <w:bCs/>
              </w:rPr>
              <w:t xml:space="preserve">NYCH Z ZABUDOWY JEDNORODZINNEJ </w:t>
            </w:r>
            <w:r w:rsidR="00993FB8">
              <w:rPr>
                <w:rFonts w:ascii="Arial" w:hAnsi="Arial" w:cs="Arial"/>
                <w:b/>
                <w:bCs/>
              </w:rPr>
              <w:t>2017</w:t>
            </w:r>
            <w:r w:rsidR="00EF09B4">
              <w:rPr>
                <w:rFonts w:ascii="Arial" w:hAnsi="Arial" w:cs="Arial"/>
                <w:b/>
                <w:bCs/>
              </w:rPr>
              <w:t xml:space="preserve"> ROK</w:t>
            </w:r>
          </w:p>
        </w:tc>
      </w:tr>
      <w:tr w:rsidR="00385766" w:rsidRPr="006374CD" w:rsidTr="0059616C">
        <w:trPr>
          <w:trHeight w:val="879"/>
          <w:jc w:val="center"/>
        </w:trPr>
        <w:tc>
          <w:tcPr>
            <w:tcW w:w="0" w:type="auto"/>
            <w:tcBorders>
              <w:top w:val="single" w:sz="4" w:space="0" w:color="auto"/>
              <w:left w:val="single" w:sz="4" w:space="0" w:color="auto"/>
              <w:bottom w:val="double" w:sz="6" w:space="0" w:color="auto"/>
              <w:right w:val="single" w:sz="4" w:space="0" w:color="auto"/>
            </w:tcBorders>
            <w:shd w:val="clear" w:color="000000" w:fill="D9D9D9" w:themeFill="background1" w:themeFillShade="D9"/>
            <w:vAlign w:val="center"/>
            <w:hideMark/>
          </w:tcPr>
          <w:p w:rsidR="00385766" w:rsidRPr="00CD2E0C" w:rsidRDefault="00385766" w:rsidP="006374CD">
            <w:pPr>
              <w:jc w:val="center"/>
              <w:rPr>
                <w:rFonts w:ascii="Arial" w:hAnsi="Arial" w:cs="Arial"/>
                <w:b/>
                <w:bCs/>
              </w:rPr>
            </w:pPr>
            <w:r w:rsidRPr="00CD2E0C">
              <w:rPr>
                <w:rFonts w:ascii="Arial" w:hAnsi="Arial" w:cs="Arial"/>
                <w:b/>
                <w:bCs/>
              </w:rPr>
              <w:t xml:space="preserve">ULICA </w:t>
            </w:r>
          </w:p>
        </w:tc>
        <w:tc>
          <w:tcPr>
            <w:tcW w:w="0" w:type="auto"/>
            <w:tcBorders>
              <w:top w:val="single" w:sz="4" w:space="0" w:color="auto"/>
              <w:left w:val="nil"/>
              <w:bottom w:val="double" w:sz="6" w:space="0" w:color="auto"/>
              <w:right w:val="single" w:sz="4" w:space="0" w:color="auto"/>
            </w:tcBorders>
            <w:shd w:val="clear" w:color="000000" w:fill="D9D9D9" w:themeFill="background1" w:themeFillShade="D9"/>
            <w:vAlign w:val="center"/>
            <w:hideMark/>
          </w:tcPr>
          <w:p w:rsidR="00385766" w:rsidRPr="00CD2E0C" w:rsidRDefault="00385766" w:rsidP="006374CD">
            <w:pPr>
              <w:jc w:val="center"/>
              <w:rPr>
                <w:rFonts w:ascii="Arial" w:hAnsi="Arial" w:cs="Arial"/>
                <w:b/>
                <w:bCs/>
              </w:rPr>
            </w:pPr>
            <w:r w:rsidRPr="00CD2E0C">
              <w:rPr>
                <w:rFonts w:ascii="Arial" w:hAnsi="Arial" w:cs="Arial"/>
                <w:b/>
                <w:bCs/>
              </w:rPr>
              <w:t xml:space="preserve">DZIELNICA </w:t>
            </w:r>
          </w:p>
        </w:tc>
        <w:tc>
          <w:tcPr>
            <w:tcW w:w="0" w:type="auto"/>
            <w:tcBorders>
              <w:top w:val="single" w:sz="4" w:space="0" w:color="auto"/>
              <w:left w:val="nil"/>
              <w:bottom w:val="double" w:sz="6" w:space="0" w:color="auto"/>
              <w:right w:val="single" w:sz="4" w:space="0" w:color="auto"/>
            </w:tcBorders>
            <w:shd w:val="clear" w:color="000000" w:fill="D9D9D9" w:themeFill="background1" w:themeFillShade="D9"/>
            <w:vAlign w:val="center"/>
            <w:hideMark/>
          </w:tcPr>
          <w:p w:rsidR="00385766" w:rsidRPr="00CD2E0C" w:rsidRDefault="00385766" w:rsidP="006374CD">
            <w:pPr>
              <w:jc w:val="center"/>
              <w:rPr>
                <w:rFonts w:ascii="Arial" w:hAnsi="Arial" w:cs="Arial"/>
                <w:b/>
                <w:bCs/>
              </w:rPr>
            </w:pPr>
            <w:r w:rsidRPr="00CD2E0C">
              <w:rPr>
                <w:rFonts w:ascii="Arial" w:hAnsi="Arial" w:cs="Arial"/>
                <w:b/>
                <w:bCs/>
              </w:rPr>
              <w:t>DZIEŃ</w:t>
            </w:r>
          </w:p>
        </w:tc>
        <w:tc>
          <w:tcPr>
            <w:tcW w:w="0" w:type="auto"/>
            <w:tcBorders>
              <w:top w:val="single" w:sz="4" w:space="0" w:color="auto"/>
              <w:left w:val="nil"/>
              <w:bottom w:val="double" w:sz="6" w:space="0" w:color="auto"/>
              <w:right w:val="single" w:sz="4" w:space="0" w:color="auto"/>
            </w:tcBorders>
            <w:shd w:val="clear" w:color="000000" w:fill="D9D9D9" w:themeFill="background1" w:themeFillShade="D9"/>
            <w:vAlign w:val="center"/>
            <w:hideMark/>
          </w:tcPr>
          <w:p w:rsidR="00385766" w:rsidRPr="00CD2E0C" w:rsidRDefault="00385766" w:rsidP="006374CD">
            <w:pPr>
              <w:jc w:val="center"/>
              <w:rPr>
                <w:rFonts w:ascii="Arial" w:hAnsi="Arial" w:cs="Arial"/>
                <w:b/>
                <w:bCs/>
              </w:rPr>
            </w:pPr>
            <w:r w:rsidRPr="00CD2E0C">
              <w:rPr>
                <w:rFonts w:ascii="Arial" w:hAnsi="Arial" w:cs="Arial"/>
                <w:b/>
                <w:bCs/>
              </w:rPr>
              <w:t>TYDZIEŃ parzysty / nieparzysty</w:t>
            </w:r>
          </w:p>
        </w:tc>
        <w:tc>
          <w:tcPr>
            <w:tcW w:w="0" w:type="auto"/>
            <w:gridSpan w:val="26"/>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385766" w:rsidRPr="00CD2E0C" w:rsidRDefault="00385766" w:rsidP="006374CD">
            <w:pPr>
              <w:jc w:val="center"/>
              <w:rPr>
                <w:rFonts w:ascii="Arial" w:hAnsi="Arial" w:cs="Arial"/>
                <w:b/>
                <w:bCs/>
                <w:color w:val="000000"/>
              </w:rPr>
            </w:pPr>
            <w:r w:rsidRPr="00CD2E0C">
              <w:rPr>
                <w:rFonts w:ascii="Arial" w:hAnsi="Arial" w:cs="Arial"/>
                <w:b/>
                <w:bCs/>
                <w:color w:val="000000"/>
              </w:rPr>
              <w:t>DATA ODBIORU</w:t>
            </w:r>
          </w:p>
        </w:tc>
      </w:tr>
      <w:tr w:rsidR="00385766" w:rsidRPr="006374CD" w:rsidTr="0059616C">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385766" w:rsidRPr="00CD2E0C" w:rsidRDefault="00385766" w:rsidP="006374CD">
            <w:pPr>
              <w:rPr>
                <w:rFonts w:ascii="Arial" w:hAnsi="Arial" w:cs="Arial"/>
                <w:b/>
                <w:bCs/>
                <w:color w:val="000000"/>
                <w:sz w:val="16"/>
                <w:szCs w:val="16"/>
              </w:rPr>
            </w:pPr>
            <w:r w:rsidRPr="00CD2E0C">
              <w:rPr>
                <w:rFonts w:ascii="Arial" w:hAnsi="Arial" w:cs="Arial"/>
                <w:b/>
                <w:bCs/>
                <w:color w:val="000000"/>
                <w:sz w:val="16"/>
                <w:szCs w:val="16"/>
              </w:rPr>
              <w:t xml:space="preserve"> 1 MAJA </w:t>
            </w:r>
          </w:p>
        </w:tc>
        <w:tc>
          <w:tcPr>
            <w:tcW w:w="0" w:type="auto"/>
            <w:tcBorders>
              <w:top w:val="nil"/>
              <w:left w:val="nil"/>
              <w:bottom w:val="single" w:sz="4" w:space="0" w:color="auto"/>
              <w:right w:val="single" w:sz="4" w:space="0" w:color="auto"/>
            </w:tcBorders>
            <w:shd w:val="clear" w:color="auto" w:fill="auto"/>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Centrum Południe</w:t>
            </w:r>
          </w:p>
        </w:tc>
        <w:tc>
          <w:tcPr>
            <w:tcW w:w="0" w:type="auto"/>
            <w:tcBorders>
              <w:top w:val="nil"/>
              <w:left w:val="nil"/>
              <w:bottom w:val="single" w:sz="4" w:space="0" w:color="auto"/>
              <w:right w:val="single" w:sz="4" w:space="0" w:color="auto"/>
            </w:tcBorders>
            <w:shd w:val="clear" w:color="auto" w:fill="auto"/>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wtorek</w:t>
            </w:r>
          </w:p>
        </w:tc>
        <w:tc>
          <w:tcPr>
            <w:tcW w:w="0" w:type="auto"/>
            <w:tcBorders>
              <w:top w:val="nil"/>
              <w:left w:val="nil"/>
              <w:bottom w:val="single" w:sz="4" w:space="0" w:color="auto"/>
              <w:right w:val="single" w:sz="4" w:space="0" w:color="auto"/>
            </w:tcBorders>
            <w:shd w:val="clear" w:color="auto" w:fill="auto"/>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P</w:t>
            </w: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c>
          <w:tcPr>
            <w:tcW w:w="0" w:type="auto"/>
            <w:tcBorders>
              <w:top w:val="nil"/>
              <w:left w:val="nil"/>
              <w:bottom w:val="single" w:sz="4" w:space="0" w:color="auto"/>
              <w:right w:val="single" w:sz="4" w:space="0" w:color="auto"/>
            </w:tcBorders>
            <w:shd w:val="clear" w:color="auto" w:fill="auto"/>
            <w:vAlign w:val="bottom"/>
          </w:tcPr>
          <w:p w:rsidR="00385766" w:rsidRPr="00CD2E0C" w:rsidRDefault="00385766" w:rsidP="006374CD">
            <w:pPr>
              <w:jc w:val="right"/>
              <w:rPr>
                <w:rFonts w:ascii="Arial" w:hAnsi="Arial" w:cs="Arial"/>
                <w:color w:val="000000"/>
                <w:sz w:val="14"/>
                <w:szCs w:val="14"/>
              </w:rPr>
            </w:pPr>
          </w:p>
        </w:tc>
      </w:tr>
      <w:tr w:rsidR="00385766" w:rsidRPr="006374CD" w:rsidTr="0059616C">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85766" w:rsidRPr="00CD2E0C" w:rsidRDefault="00385766" w:rsidP="006374CD">
            <w:pPr>
              <w:rPr>
                <w:rFonts w:ascii="Arial" w:hAnsi="Arial" w:cs="Arial"/>
                <w:b/>
                <w:bCs/>
                <w:color w:val="000000"/>
                <w:sz w:val="16"/>
                <w:szCs w:val="16"/>
              </w:rPr>
            </w:pPr>
            <w:r w:rsidRPr="00CD2E0C">
              <w:rPr>
                <w:rFonts w:ascii="Arial" w:hAnsi="Arial" w:cs="Arial"/>
                <w:b/>
                <w:bCs/>
                <w:color w:val="000000"/>
                <w:sz w:val="16"/>
                <w:szCs w:val="16"/>
              </w:rPr>
              <w:t>3 MAJA</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Centrum Południe</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piątek</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 xml:space="preserve">N </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b/>
                <w:bCs/>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b/>
                <w:bCs/>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b/>
                <w:bCs/>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b/>
                <w:bCs/>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b/>
                <w:bCs/>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r>
      <w:tr w:rsidR="00385766" w:rsidRPr="006374CD" w:rsidTr="0059616C">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85766" w:rsidRPr="00CD2E0C" w:rsidRDefault="00385766" w:rsidP="006374CD">
            <w:pPr>
              <w:rPr>
                <w:rFonts w:ascii="Arial" w:hAnsi="Arial" w:cs="Arial"/>
                <w:b/>
                <w:bCs/>
                <w:color w:val="000000"/>
                <w:sz w:val="16"/>
                <w:szCs w:val="16"/>
              </w:rPr>
            </w:pPr>
            <w:r w:rsidRPr="00CD2E0C">
              <w:rPr>
                <w:rFonts w:ascii="Arial" w:hAnsi="Arial" w:cs="Arial"/>
                <w:b/>
                <w:bCs/>
                <w:color w:val="000000"/>
                <w:sz w:val="16"/>
                <w:szCs w:val="16"/>
              </w:rPr>
              <w:t xml:space="preserve">ADAMA ASNYKA </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Zaborze Południe</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wtorek</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 xml:space="preserve">N </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r>
      <w:tr w:rsidR="00385766" w:rsidRPr="006374CD" w:rsidTr="0059616C">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85766" w:rsidRPr="00CD2E0C" w:rsidRDefault="00385766" w:rsidP="006374CD">
            <w:pPr>
              <w:rPr>
                <w:rFonts w:ascii="Arial" w:hAnsi="Arial" w:cs="Arial"/>
                <w:b/>
                <w:bCs/>
                <w:color w:val="000000"/>
                <w:sz w:val="16"/>
                <w:szCs w:val="16"/>
              </w:rPr>
            </w:pPr>
            <w:r w:rsidRPr="00CD2E0C">
              <w:rPr>
                <w:rFonts w:ascii="Arial" w:hAnsi="Arial" w:cs="Arial"/>
                <w:b/>
                <w:bCs/>
                <w:color w:val="000000"/>
                <w:sz w:val="16"/>
                <w:szCs w:val="16"/>
              </w:rPr>
              <w:t xml:space="preserve">ADAMA NAPIERALSKIEGO </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Zaborze Południe</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środa</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 xml:space="preserve">N </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r>
      <w:tr w:rsidR="00385766" w:rsidRPr="006374CD" w:rsidTr="0059616C">
        <w:trPr>
          <w:trHeight w:val="278"/>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85766" w:rsidRPr="00CD2E0C" w:rsidRDefault="00385766" w:rsidP="006374CD">
            <w:pPr>
              <w:rPr>
                <w:rFonts w:ascii="Arial" w:hAnsi="Arial" w:cs="Arial"/>
                <w:b/>
                <w:bCs/>
                <w:color w:val="000000"/>
                <w:sz w:val="16"/>
                <w:szCs w:val="16"/>
              </w:rPr>
            </w:pPr>
            <w:r w:rsidRPr="00CD2E0C">
              <w:rPr>
                <w:rFonts w:ascii="Arial" w:hAnsi="Arial" w:cs="Arial"/>
                <w:b/>
                <w:bCs/>
                <w:color w:val="000000"/>
                <w:sz w:val="16"/>
                <w:szCs w:val="16"/>
              </w:rPr>
              <w:t xml:space="preserve">AKACJOWA </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Guido</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czwartek</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P</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r>
      <w:tr w:rsidR="00385766" w:rsidRPr="006374CD" w:rsidTr="0059616C">
        <w:trPr>
          <w:trHeight w:val="278"/>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85766" w:rsidRPr="00CD2E0C" w:rsidRDefault="00385766" w:rsidP="006374CD">
            <w:pPr>
              <w:rPr>
                <w:rFonts w:ascii="Arial" w:hAnsi="Arial" w:cs="Arial"/>
                <w:b/>
                <w:bCs/>
                <w:color w:val="000000"/>
                <w:sz w:val="16"/>
                <w:szCs w:val="16"/>
              </w:rPr>
            </w:pPr>
            <w:r w:rsidRPr="00CD2E0C">
              <w:rPr>
                <w:rFonts w:ascii="Arial" w:hAnsi="Arial" w:cs="Arial"/>
                <w:b/>
                <w:bCs/>
                <w:color w:val="000000"/>
                <w:sz w:val="16"/>
                <w:szCs w:val="16"/>
              </w:rPr>
              <w:t xml:space="preserve">ALOJZEGO PAWLICZKA </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Centrum Południe</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czwartek</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hideMark/>
          </w:tcPr>
          <w:p w:rsidR="00385766" w:rsidRPr="00CD2E0C" w:rsidRDefault="00385766" w:rsidP="006374CD">
            <w:pPr>
              <w:jc w:val="center"/>
              <w:rPr>
                <w:rFonts w:ascii="Arial" w:hAnsi="Arial" w:cs="Arial"/>
                <w:color w:val="000000"/>
                <w:sz w:val="16"/>
                <w:szCs w:val="16"/>
              </w:rPr>
            </w:pPr>
            <w:r w:rsidRPr="00CD2E0C">
              <w:rPr>
                <w:rFonts w:ascii="Arial" w:hAnsi="Arial" w:cs="Arial"/>
                <w:color w:val="000000"/>
                <w:sz w:val="16"/>
                <w:szCs w:val="16"/>
              </w:rPr>
              <w:t>P</w:t>
            </w: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c>
          <w:tcPr>
            <w:tcW w:w="0" w:type="auto"/>
            <w:tcBorders>
              <w:top w:val="single" w:sz="4" w:space="0" w:color="auto"/>
              <w:left w:val="nil"/>
              <w:bottom w:val="single" w:sz="4" w:space="0" w:color="auto"/>
              <w:right w:val="single" w:sz="4" w:space="0" w:color="auto"/>
            </w:tcBorders>
            <w:shd w:val="clear" w:color="auto" w:fill="FFFFFF" w:themeFill="background1"/>
            <w:vAlign w:val="bottom"/>
          </w:tcPr>
          <w:p w:rsidR="00385766" w:rsidRPr="00CD2E0C" w:rsidRDefault="00385766" w:rsidP="006374CD">
            <w:pPr>
              <w:jc w:val="right"/>
              <w:rPr>
                <w:rFonts w:ascii="Arial" w:hAnsi="Arial" w:cs="Arial"/>
                <w:color w:val="000000"/>
                <w:sz w:val="14"/>
                <w:szCs w:val="14"/>
              </w:rPr>
            </w:pPr>
          </w:p>
        </w:tc>
      </w:tr>
    </w:tbl>
    <w:p w:rsidR="005D213E" w:rsidRPr="00385766" w:rsidRDefault="005D213E" w:rsidP="00385766">
      <w:pPr>
        <w:spacing w:line="360" w:lineRule="auto"/>
        <w:jc w:val="both"/>
        <w:rPr>
          <w:rFonts w:ascii="Arial" w:hAnsi="Arial" w:cs="Arial"/>
        </w:rPr>
      </w:pPr>
    </w:p>
    <w:p w:rsidR="00885C8E" w:rsidRPr="000F7CD1" w:rsidRDefault="005D213E" w:rsidP="00DF2FB0">
      <w:pPr>
        <w:pStyle w:val="Akapitzlist"/>
        <w:numPr>
          <w:ilvl w:val="2"/>
          <w:numId w:val="10"/>
        </w:numPr>
        <w:spacing w:line="360" w:lineRule="auto"/>
        <w:ind w:left="993" w:hanging="709"/>
        <w:jc w:val="both"/>
        <w:rPr>
          <w:rFonts w:ascii="Arial" w:hAnsi="Arial" w:cs="Arial"/>
        </w:rPr>
      </w:pPr>
      <w:r>
        <w:rPr>
          <w:rFonts w:ascii="Arial" w:hAnsi="Arial" w:cs="Arial"/>
        </w:rPr>
        <w:t>Harmonogram odbioru surowców wtórnych</w:t>
      </w:r>
      <w:r w:rsidR="00523C07">
        <w:rPr>
          <w:rFonts w:ascii="Arial" w:hAnsi="Arial" w:cs="Arial"/>
        </w:rPr>
        <w:t xml:space="preserve"> papier, szkło, tworzywa sztuczne</w:t>
      </w:r>
      <w:r>
        <w:rPr>
          <w:rFonts w:ascii="Arial" w:hAnsi="Arial" w:cs="Arial"/>
        </w:rPr>
        <w:t xml:space="preserve"> z zabudowy jednorodzinnej</w:t>
      </w:r>
    </w:p>
    <w:tbl>
      <w:tblPr>
        <w:tblW w:w="0" w:type="auto"/>
        <w:jc w:val="center"/>
        <w:tblCellMar>
          <w:left w:w="70" w:type="dxa"/>
          <w:right w:w="70" w:type="dxa"/>
        </w:tblCellMar>
        <w:tblLook w:val="04A0"/>
      </w:tblPr>
      <w:tblGrid>
        <w:gridCol w:w="151"/>
        <w:gridCol w:w="2766"/>
        <w:gridCol w:w="1248"/>
        <w:gridCol w:w="771"/>
        <w:gridCol w:w="494"/>
        <w:gridCol w:w="706"/>
        <w:gridCol w:w="863"/>
        <w:gridCol w:w="421"/>
        <w:gridCol w:w="863"/>
        <w:gridCol w:w="624"/>
        <w:gridCol w:w="798"/>
        <w:gridCol w:w="872"/>
        <w:gridCol w:w="1056"/>
        <w:gridCol w:w="835"/>
        <w:gridCol w:w="863"/>
      </w:tblGrid>
      <w:tr w:rsidR="006B4F82" w:rsidRPr="006B4F82" w:rsidTr="0059616C">
        <w:trPr>
          <w:trHeight w:val="540"/>
          <w:jc w:val="center"/>
        </w:trPr>
        <w:tc>
          <w:tcPr>
            <w:tcW w:w="0" w:type="auto"/>
            <w:gridSpan w:val="15"/>
            <w:tcBorders>
              <w:top w:val="single" w:sz="4" w:space="0" w:color="auto"/>
              <w:left w:val="single" w:sz="4" w:space="0" w:color="auto"/>
              <w:bottom w:val="double" w:sz="6" w:space="0" w:color="auto"/>
              <w:right w:val="single" w:sz="4" w:space="0" w:color="auto"/>
            </w:tcBorders>
            <w:shd w:val="clear" w:color="000000" w:fill="D9D9D9" w:themeFill="background1" w:themeFillShade="D9"/>
            <w:noWrap/>
            <w:vAlign w:val="center"/>
            <w:hideMark/>
          </w:tcPr>
          <w:p w:rsidR="006B4F82" w:rsidRPr="00CD2E0C" w:rsidRDefault="006B4F82" w:rsidP="006B4F82">
            <w:pPr>
              <w:jc w:val="center"/>
              <w:rPr>
                <w:rFonts w:ascii="Arial" w:hAnsi="Arial" w:cs="Arial"/>
                <w:b/>
                <w:bCs/>
              </w:rPr>
            </w:pPr>
            <w:r w:rsidRPr="00CD2E0C">
              <w:rPr>
                <w:rFonts w:ascii="Arial" w:hAnsi="Arial" w:cs="Arial"/>
                <w:b/>
                <w:bCs/>
              </w:rPr>
              <w:t>OBSZAR PÓŁNOC - HARMONOGRAM ODBIORU</w:t>
            </w:r>
            <w:r w:rsidR="00885C8E" w:rsidRPr="00CD2E0C">
              <w:rPr>
                <w:rFonts w:ascii="Arial" w:hAnsi="Arial" w:cs="Arial"/>
                <w:b/>
                <w:bCs/>
              </w:rPr>
              <w:t xml:space="preserve"> ODPADÓW SELEKTYWNIE ZBIERANYCH</w:t>
            </w:r>
            <w:r w:rsidRPr="00CD2E0C">
              <w:rPr>
                <w:rFonts w:ascii="Arial" w:hAnsi="Arial" w:cs="Arial"/>
                <w:b/>
                <w:bCs/>
              </w:rPr>
              <w:t xml:space="preserve"> D</w:t>
            </w:r>
            <w:r w:rsidR="00993FB8">
              <w:rPr>
                <w:rFonts w:ascii="Arial" w:hAnsi="Arial" w:cs="Arial"/>
                <w:b/>
                <w:bCs/>
              </w:rPr>
              <w:t>LA ZABUDOWY JEDNORODZINNEJ 2017</w:t>
            </w:r>
            <w:r w:rsidR="00EF09B4">
              <w:rPr>
                <w:rFonts w:ascii="Arial" w:hAnsi="Arial" w:cs="Arial"/>
                <w:b/>
                <w:bCs/>
              </w:rPr>
              <w:t xml:space="preserve"> ROK</w:t>
            </w:r>
          </w:p>
        </w:tc>
      </w:tr>
      <w:tr w:rsidR="00A32627" w:rsidRPr="006B4F82" w:rsidTr="0059616C">
        <w:trPr>
          <w:trHeight w:val="435"/>
          <w:jc w:val="center"/>
        </w:trPr>
        <w:tc>
          <w:tcPr>
            <w:tcW w:w="0" w:type="auto"/>
            <w:tcBorders>
              <w:top w:val="single" w:sz="4" w:space="0" w:color="auto"/>
              <w:left w:val="single" w:sz="4" w:space="0" w:color="auto"/>
              <w:bottom w:val="double" w:sz="6" w:space="0" w:color="auto"/>
              <w:right w:val="single" w:sz="4" w:space="0" w:color="auto"/>
            </w:tcBorders>
            <w:shd w:val="clear" w:color="000000" w:fill="D9D9D9" w:themeFill="background1" w:themeFillShade="D9"/>
            <w:noWrap/>
            <w:vAlign w:val="center"/>
          </w:tcPr>
          <w:p w:rsidR="00A32627" w:rsidRPr="006B4F82" w:rsidRDefault="00A32627" w:rsidP="006B4F82">
            <w:pPr>
              <w:jc w:val="center"/>
              <w:rPr>
                <w:rFonts w:ascii="Arial" w:hAnsi="Arial" w:cs="Arial"/>
                <w:b/>
                <w:bCs/>
                <w:sz w:val="22"/>
                <w:szCs w:val="22"/>
              </w:rPr>
            </w:pPr>
          </w:p>
        </w:tc>
        <w:tc>
          <w:tcPr>
            <w:tcW w:w="0" w:type="auto"/>
            <w:vMerge w:val="restart"/>
            <w:tcBorders>
              <w:top w:val="single" w:sz="4" w:space="0" w:color="auto"/>
              <w:left w:val="nil"/>
              <w:right w:val="single" w:sz="4" w:space="0" w:color="auto"/>
            </w:tcBorders>
            <w:shd w:val="clear" w:color="000000" w:fill="D9D9D9" w:themeFill="background1" w:themeFillShade="D9"/>
            <w:noWrap/>
            <w:vAlign w:val="center"/>
          </w:tcPr>
          <w:p w:rsidR="00A32627" w:rsidRPr="00CD2E0C" w:rsidRDefault="00A32627" w:rsidP="006B4F82">
            <w:pPr>
              <w:jc w:val="center"/>
              <w:rPr>
                <w:rFonts w:ascii="Arial" w:hAnsi="Arial" w:cs="Arial"/>
                <w:b/>
                <w:bCs/>
              </w:rPr>
            </w:pPr>
            <w:r w:rsidRPr="00CD2E0C">
              <w:rPr>
                <w:rFonts w:ascii="Arial" w:hAnsi="Arial" w:cs="Arial"/>
                <w:b/>
                <w:bCs/>
              </w:rPr>
              <w:t>ADRES_NIERUCHOMOSCI</w:t>
            </w:r>
          </w:p>
        </w:tc>
        <w:tc>
          <w:tcPr>
            <w:tcW w:w="0" w:type="auto"/>
            <w:vMerge w:val="restart"/>
            <w:tcBorders>
              <w:top w:val="single" w:sz="4" w:space="0" w:color="auto"/>
              <w:left w:val="nil"/>
              <w:right w:val="single" w:sz="4" w:space="0" w:color="auto"/>
            </w:tcBorders>
            <w:shd w:val="clear" w:color="000000" w:fill="D9D9D9" w:themeFill="background1" w:themeFillShade="D9"/>
            <w:noWrap/>
            <w:vAlign w:val="center"/>
          </w:tcPr>
          <w:p w:rsidR="00A32627" w:rsidRPr="00CD2E0C" w:rsidRDefault="00A32627" w:rsidP="00A32627">
            <w:pPr>
              <w:jc w:val="center"/>
              <w:rPr>
                <w:rFonts w:ascii="Arial" w:hAnsi="Arial" w:cs="Arial"/>
                <w:b/>
                <w:bCs/>
              </w:rPr>
            </w:pPr>
            <w:r w:rsidRPr="00CD2E0C">
              <w:rPr>
                <w:rFonts w:ascii="Arial" w:hAnsi="Arial" w:cs="Arial"/>
                <w:b/>
                <w:bCs/>
              </w:rPr>
              <w:t>D</w:t>
            </w:r>
            <w:r>
              <w:rPr>
                <w:rFonts w:ascii="Arial" w:hAnsi="Arial" w:cs="Arial"/>
                <w:b/>
                <w:bCs/>
              </w:rPr>
              <w:t>ZIELNICA</w:t>
            </w:r>
          </w:p>
        </w:tc>
        <w:tc>
          <w:tcPr>
            <w:tcW w:w="0" w:type="auto"/>
            <w:gridSpan w:val="12"/>
            <w:tcBorders>
              <w:top w:val="nil"/>
              <w:left w:val="nil"/>
              <w:bottom w:val="double" w:sz="6" w:space="0" w:color="auto"/>
              <w:right w:val="single" w:sz="4" w:space="0" w:color="auto"/>
            </w:tcBorders>
            <w:shd w:val="clear" w:color="000000" w:fill="D9D9D9" w:themeFill="background1" w:themeFillShade="D9"/>
            <w:noWrap/>
            <w:vAlign w:val="center"/>
          </w:tcPr>
          <w:p w:rsidR="00A32627" w:rsidRPr="00B71A57" w:rsidRDefault="00A32627" w:rsidP="006B4F82">
            <w:pPr>
              <w:jc w:val="center"/>
              <w:rPr>
                <w:rFonts w:ascii="Arial" w:hAnsi="Arial" w:cs="Arial"/>
                <w:b/>
                <w:bCs/>
              </w:rPr>
            </w:pPr>
            <w:r w:rsidRPr="00B71A57">
              <w:rPr>
                <w:rFonts w:ascii="Arial" w:hAnsi="Arial" w:cs="Arial"/>
                <w:b/>
                <w:bCs/>
              </w:rPr>
              <w:t>DATA ODBIORU</w:t>
            </w:r>
          </w:p>
        </w:tc>
      </w:tr>
      <w:tr w:rsidR="00A32627" w:rsidRPr="006B4F82" w:rsidTr="0059616C">
        <w:trPr>
          <w:trHeight w:val="435"/>
          <w:jc w:val="center"/>
        </w:trPr>
        <w:tc>
          <w:tcPr>
            <w:tcW w:w="0" w:type="auto"/>
            <w:tcBorders>
              <w:top w:val="single" w:sz="4" w:space="0" w:color="auto"/>
              <w:left w:val="single" w:sz="4" w:space="0" w:color="auto"/>
              <w:bottom w:val="double" w:sz="6" w:space="0" w:color="auto"/>
              <w:right w:val="single" w:sz="4" w:space="0" w:color="auto"/>
            </w:tcBorders>
            <w:shd w:val="clear" w:color="000000" w:fill="D9D9D9" w:themeFill="background1" w:themeFillShade="D9"/>
            <w:noWrap/>
            <w:vAlign w:val="center"/>
          </w:tcPr>
          <w:p w:rsidR="00A32627" w:rsidRPr="006B4F82" w:rsidRDefault="00A32627" w:rsidP="006B4F82">
            <w:pPr>
              <w:jc w:val="center"/>
              <w:rPr>
                <w:rFonts w:ascii="Arial" w:hAnsi="Arial" w:cs="Arial"/>
                <w:b/>
                <w:bCs/>
                <w:sz w:val="22"/>
                <w:szCs w:val="22"/>
              </w:rPr>
            </w:pPr>
          </w:p>
        </w:tc>
        <w:tc>
          <w:tcPr>
            <w:tcW w:w="0" w:type="auto"/>
            <w:vMerge/>
            <w:tcBorders>
              <w:left w:val="nil"/>
              <w:bottom w:val="double" w:sz="6" w:space="0" w:color="auto"/>
              <w:right w:val="single" w:sz="4" w:space="0" w:color="auto"/>
            </w:tcBorders>
            <w:shd w:val="clear" w:color="000000" w:fill="D9D9D9" w:themeFill="background1" w:themeFillShade="D9"/>
            <w:noWrap/>
            <w:vAlign w:val="center"/>
            <w:hideMark/>
          </w:tcPr>
          <w:p w:rsidR="00A32627" w:rsidRPr="00CD2E0C" w:rsidRDefault="00A32627" w:rsidP="006B4F82">
            <w:pPr>
              <w:jc w:val="center"/>
              <w:rPr>
                <w:rFonts w:ascii="Arial" w:hAnsi="Arial" w:cs="Arial"/>
                <w:b/>
                <w:bCs/>
              </w:rPr>
            </w:pPr>
          </w:p>
        </w:tc>
        <w:tc>
          <w:tcPr>
            <w:tcW w:w="0" w:type="auto"/>
            <w:vMerge/>
            <w:tcBorders>
              <w:left w:val="nil"/>
              <w:bottom w:val="double" w:sz="6" w:space="0" w:color="auto"/>
              <w:right w:val="single" w:sz="4" w:space="0" w:color="auto"/>
            </w:tcBorders>
            <w:shd w:val="clear" w:color="000000" w:fill="D9D9D9" w:themeFill="background1" w:themeFillShade="D9"/>
            <w:noWrap/>
            <w:vAlign w:val="center"/>
            <w:hideMark/>
          </w:tcPr>
          <w:p w:rsidR="00A32627" w:rsidRPr="00CD2E0C" w:rsidRDefault="00A32627" w:rsidP="006B4F82">
            <w:pPr>
              <w:jc w:val="center"/>
              <w:rPr>
                <w:rFonts w:ascii="Arial" w:hAnsi="Arial" w:cs="Arial"/>
                <w:b/>
                <w:bCs/>
              </w:rPr>
            </w:pP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Styczeń</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Luty</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Marzec</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Kwiecień</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Maj</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Czerwiec</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Lipiec</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Sierpień</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Wrzesień</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Październik</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Listopad</w:t>
            </w:r>
          </w:p>
        </w:tc>
        <w:tc>
          <w:tcPr>
            <w:tcW w:w="0" w:type="auto"/>
            <w:tcBorders>
              <w:top w:val="nil"/>
              <w:left w:val="nil"/>
              <w:bottom w:val="double" w:sz="6" w:space="0" w:color="auto"/>
              <w:right w:val="single" w:sz="4" w:space="0" w:color="auto"/>
            </w:tcBorders>
            <w:shd w:val="clear" w:color="000000" w:fill="D9D9D9" w:themeFill="background1" w:themeFillShade="D9"/>
            <w:noWrap/>
            <w:vAlign w:val="center"/>
            <w:hideMark/>
          </w:tcPr>
          <w:p w:rsidR="00A32627" w:rsidRPr="00B71A57" w:rsidRDefault="00A32627" w:rsidP="006B4F82">
            <w:pPr>
              <w:jc w:val="center"/>
              <w:rPr>
                <w:rFonts w:ascii="Arial" w:hAnsi="Arial" w:cs="Arial"/>
                <w:b/>
                <w:bCs/>
                <w:sz w:val="16"/>
                <w:szCs w:val="16"/>
              </w:rPr>
            </w:pPr>
            <w:r w:rsidRPr="00B71A57">
              <w:rPr>
                <w:rFonts w:ascii="Arial" w:hAnsi="Arial" w:cs="Arial"/>
                <w:b/>
                <w:bCs/>
                <w:sz w:val="16"/>
                <w:szCs w:val="16"/>
              </w:rPr>
              <w:t>Grudzień</w:t>
            </w:r>
          </w:p>
        </w:tc>
      </w:tr>
      <w:tr w:rsidR="00885C8E" w:rsidRPr="006B4F82" w:rsidTr="0059616C">
        <w:trPr>
          <w:trHeight w:val="300"/>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rsidR="006B4F82" w:rsidRPr="006B4F82" w:rsidRDefault="006B4F82" w:rsidP="006B4F82">
            <w:pPr>
              <w:jc w:val="center"/>
              <w:rPr>
                <w:rFonts w:ascii="Arial" w:hAnsi="Arial" w:cs="Arial"/>
                <w:sz w:val="22"/>
                <w:szCs w:val="22"/>
              </w:rPr>
            </w:pP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rPr>
                <w:rFonts w:ascii="Arial" w:hAnsi="Arial" w:cs="Arial"/>
                <w:sz w:val="16"/>
                <w:szCs w:val="16"/>
              </w:rPr>
            </w:pPr>
            <w:r w:rsidRPr="00CD2E0C">
              <w:rPr>
                <w:rFonts w:ascii="Arial" w:hAnsi="Arial" w:cs="Arial"/>
                <w:sz w:val="16"/>
                <w:szCs w:val="16"/>
              </w:rPr>
              <w:t>BOLESŁAWA PRUSA</w:t>
            </w: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jc w:val="center"/>
              <w:rPr>
                <w:rFonts w:ascii="Arial" w:hAnsi="Arial" w:cs="Arial"/>
                <w:sz w:val="16"/>
                <w:szCs w:val="16"/>
              </w:rPr>
            </w:pPr>
            <w:r w:rsidRPr="00CD2E0C">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r>
      <w:tr w:rsidR="00885C8E" w:rsidRPr="006B4F82" w:rsidTr="0059616C">
        <w:trPr>
          <w:trHeight w:val="278"/>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rsidR="006B4F82" w:rsidRPr="006B4F82" w:rsidRDefault="006B4F82" w:rsidP="006B4F82">
            <w:pPr>
              <w:jc w:val="center"/>
              <w:rPr>
                <w:rFonts w:ascii="Arial" w:hAnsi="Arial" w:cs="Arial"/>
                <w:sz w:val="22"/>
                <w:szCs w:val="22"/>
              </w:rPr>
            </w:pP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rPr>
                <w:rFonts w:ascii="Arial" w:hAnsi="Arial" w:cs="Arial"/>
                <w:sz w:val="16"/>
                <w:szCs w:val="16"/>
              </w:rPr>
            </w:pPr>
            <w:r w:rsidRPr="00CD2E0C">
              <w:rPr>
                <w:rFonts w:ascii="Arial" w:hAnsi="Arial" w:cs="Arial"/>
                <w:sz w:val="16"/>
                <w:szCs w:val="16"/>
              </w:rPr>
              <w:t>DR. HENRYKA JORDANA</w:t>
            </w: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jc w:val="center"/>
              <w:rPr>
                <w:rFonts w:ascii="Arial" w:hAnsi="Arial" w:cs="Arial"/>
                <w:sz w:val="16"/>
                <w:szCs w:val="16"/>
              </w:rPr>
            </w:pPr>
            <w:r w:rsidRPr="00CD2E0C">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r>
      <w:tr w:rsidR="00885C8E" w:rsidRPr="006B4F82" w:rsidTr="0059616C">
        <w:trPr>
          <w:trHeight w:val="278"/>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rsidR="006B4F82" w:rsidRPr="006B4F82" w:rsidRDefault="006B4F82" w:rsidP="006B4F82">
            <w:pPr>
              <w:jc w:val="center"/>
              <w:rPr>
                <w:rFonts w:ascii="Arial" w:hAnsi="Arial" w:cs="Arial"/>
                <w:sz w:val="22"/>
                <w:szCs w:val="22"/>
              </w:rPr>
            </w:pP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rPr>
                <w:rFonts w:ascii="Arial" w:hAnsi="Arial" w:cs="Arial"/>
                <w:sz w:val="16"/>
                <w:szCs w:val="16"/>
              </w:rPr>
            </w:pPr>
            <w:r w:rsidRPr="00CD2E0C">
              <w:rPr>
                <w:rFonts w:ascii="Arial" w:hAnsi="Arial" w:cs="Arial"/>
                <w:sz w:val="16"/>
                <w:szCs w:val="16"/>
              </w:rPr>
              <w:t>HARCERSKA</w:t>
            </w: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jc w:val="center"/>
              <w:rPr>
                <w:rFonts w:ascii="Arial" w:hAnsi="Arial" w:cs="Arial"/>
                <w:sz w:val="16"/>
                <w:szCs w:val="16"/>
              </w:rPr>
            </w:pPr>
            <w:r w:rsidRPr="00CD2E0C">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r>
      <w:tr w:rsidR="00885C8E" w:rsidRPr="006B4F82" w:rsidTr="0059616C">
        <w:trPr>
          <w:trHeight w:val="285"/>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rsidR="006B4F82" w:rsidRPr="006B4F82" w:rsidRDefault="006B4F82" w:rsidP="006B4F82">
            <w:pPr>
              <w:jc w:val="center"/>
              <w:rPr>
                <w:rFonts w:ascii="Arial" w:hAnsi="Arial" w:cs="Arial"/>
                <w:sz w:val="22"/>
                <w:szCs w:val="22"/>
              </w:rPr>
            </w:pP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rPr>
                <w:rFonts w:ascii="Arial" w:hAnsi="Arial" w:cs="Arial"/>
                <w:sz w:val="16"/>
                <w:szCs w:val="16"/>
              </w:rPr>
            </w:pPr>
            <w:r w:rsidRPr="00CD2E0C">
              <w:rPr>
                <w:rFonts w:ascii="Arial" w:hAnsi="Arial" w:cs="Arial"/>
                <w:sz w:val="16"/>
                <w:szCs w:val="16"/>
              </w:rPr>
              <w:t>IWANA PAWŁOWA</w:t>
            </w: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jc w:val="center"/>
              <w:rPr>
                <w:rFonts w:ascii="Arial" w:hAnsi="Arial" w:cs="Arial"/>
                <w:sz w:val="16"/>
                <w:szCs w:val="16"/>
              </w:rPr>
            </w:pPr>
            <w:r w:rsidRPr="00CD2E0C">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r>
      <w:tr w:rsidR="00885C8E" w:rsidRPr="006B4F82" w:rsidTr="0059616C">
        <w:trPr>
          <w:trHeight w:val="285"/>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rsidR="006B4F82" w:rsidRPr="006B4F82" w:rsidRDefault="006B4F82" w:rsidP="006B4F82">
            <w:pPr>
              <w:jc w:val="center"/>
              <w:rPr>
                <w:rFonts w:ascii="Arial" w:hAnsi="Arial" w:cs="Arial"/>
                <w:sz w:val="22"/>
                <w:szCs w:val="22"/>
              </w:rPr>
            </w:pP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rPr>
                <w:rFonts w:ascii="Arial" w:hAnsi="Arial" w:cs="Arial"/>
                <w:sz w:val="16"/>
                <w:szCs w:val="16"/>
              </w:rPr>
            </w:pPr>
            <w:r w:rsidRPr="00CD2E0C">
              <w:rPr>
                <w:rFonts w:ascii="Arial" w:hAnsi="Arial" w:cs="Arial"/>
                <w:sz w:val="16"/>
                <w:szCs w:val="16"/>
              </w:rPr>
              <w:t>JAWOROWA</w:t>
            </w: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jc w:val="center"/>
              <w:rPr>
                <w:rFonts w:ascii="Arial" w:hAnsi="Arial" w:cs="Arial"/>
                <w:sz w:val="16"/>
                <w:szCs w:val="16"/>
              </w:rPr>
            </w:pPr>
            <w:r w:rsidRPr="00CD2E0C">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r>
      <w:tr w:rsidR="00885C8E" w:rsidRPr="006B4F82" w:rsidTr="0059616C">
        <w:trPr>
          <w:trHeight w:val="285"/>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rsidR="006B4F82" w:rsidRPr="006B4F82" w:rsidRDefault="006B4F82" w:rsidP="006B4F82">
            <w:pPr>
              <w:jc w:val="center"/>
              <w:rPr>
                <w:rFonts w:ascii="Arial" w:hAnsi="Arial" w:cs="Arial"/>
                <w:sz w:val="22"/>
                <w:szCs w:val="22"/>
              </w:rPr>
            </w:pP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rPr>
                <w:rFonts w:ascii="Arial" w:hAnsi="Arial" w:cs="Arial"/>
                <w:sz w:val="16"/>
                <w:szCs w:val="16"/>
              </w:rPr>
            </w:pPr>
            <w:r w:rsidRPr="00CD2E0C">
              <w:rPr>
                <w:rFonts w:ascii="Arial" w:hAnsi="Arial" w:cs="Arial"/>
                <w:sz w:val="16"/>
                <w:szCs w:val="16"/>
              </w:rPr>
              <w:t>JÓZEFA ŁAPKOWSKIEGO</w:t>
            </w: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jc w:val="center"/>
              <w:rPr>
                <w:rFonts w:ascii="Arial" w:hAnsi="Arial" w:cs="Arial"/>
                <w:sz w:val="16"/>
                <w:szCs w:val="16"/>
              </w:rPr>
            </w:pPr>
            <w:r w:rsidRPr="00CD2E0C">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r>
      <w:tr w:rsidR="00885C8E" w:rsidRPr="006B4F82" w:rsidTr="0059616C">
        <w:trPr>
          <w:trHeight w:val="285"/>
          <w:jc w:val="center"/>
        </w:trPr>
        <w:tc>
          <w:tcPr>
            <w:tcW w:w="0" w:type="auto"/>
            <w:tcBorders>
              <w:top w:val="nil"/>
              <w:left w:val="single" w:sz="4" w:space="0" w:color="auto"/>
              <w:bottom w:val="single" w:sz="4" w:space="0" w:color="auto"/>
              <w:right w:val="single" w:sz="4" w:space="0" w:color="auto"/>
            </w:tcBorders>
            <w:shd w:val="clear" w:color="000000" w:fill="FFFFFF"/>
            <w:vAlign w:val="center"/>
          </w:tcPr>
          <w:p w:rsidR="006B4F82" w:rsidRPr="006B4F82" w:rsidRDefault="006B4F82" w:rsidP="006B4F82">
            <w:pPr>
              <w:jc w:val="center"/>
              <w:rPr>
                <w:rFonts w:ascii="Arial" w:hAnsi="Arial" w:cs="Arial"/>
                <w:sz w:val="22"/>
                <w:szCs w:val="22"/>
              </w:rPr>
            </w:pP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rPr>
                <w:rFonts w:ascii="Arial" w:hAnsi="Arial" w:cs="Arial"/>
                <w:sz w:val="16"/>
                <w:szCs w:val="16"/>
              </w:rPr>
            </w:pPr>
            <w:r w:rsidRPr="00CD2E0C">
              <w:rPr>
                <w:rFonts w:ascii="Arial" w:hAnsi="Arial" w:cs="Arial"/>
                <w:sz w:val="16"/>
                <w:szCs w:val="16"/>
              </w:rPr>
              <w:t>JÓZEFA WYBICKIEGO</w:t>
            </w: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jc w:val="center"/>
              <w:rPr>
                <w:rFonts w:ascii="Arial" w:hAnsi="Arial" w:cs="Arial"/>
                <w:sz w:val="16"/>
                <w:szCs w:val="16"/>
              </w:rPr>
            </w:pPr>
            <w:r w:rsidRPr="00CD2E0C">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r>
      <w:tr w:rsidR="00885C8E" w:rsidRPr="006B4F82" w:rsidTr="0059616C">
        <w:trPr>
          <w:trHeight w:val="27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B4F82" w:rsidRPr="006B4F82" w:rsidRDefault="006B4F82" w:rsidP="006B4F82">
            <w:pPr>
              <w:jc w:val="center"/>
              <w:rPr>
                <w:rFonts w:ascii="Arial" w:hAnsi="Arial" w:cs="Arial"/>
                <w:sz w:val="22"/>
                <w:szCs w:val="22"/>
              </w:rPr>
            </w:pP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rPr>
                <w:rFonts w:ascii="Arial" w:hAnsi="Arial" w:cs="Arial"/>
                <w:sz w:val="16"/>
                <w:szCs w:val="16"/>
              </w:rPr>
            </w:pPr>
            <w:r w:rsidRPr="00CD2E0C">
              <w:rPr>
                <w:rFonts w:ascii="Arial" w:hAnsi="Arial" w:cs="Arial"/>
                <w:sz w:val="16"/>
                <w:szCs w:val="16"/>
              </w:rPr>
              <w:t>KRZYSZTOFA BACZYŃSKIEGO</w:t>
            </w:r>
          </w:p>
        </w:tc>
        <w:tc>
          <w:tcPr>
            <w:tcW w:w="0" w:type="auto"/>
            <w:tcBorders>
              <w:top w:val="nil"/>
              <w:left w:val="nil"/>
              <w:bottom w:val="single" w:sz="4" w:space="0" w:color="auto"/>
              <w:right w:val="single" w:sz="4" w:space="0" w:color="auto"/>
            </w:tcBorders>
            <w:shd w:val="clear" w:color="000000" w:fill="FFFFFF"/>
            <w:vAlign w:val="center"/>
            <w:hideMark/>
          </w:tcPr>
          <w:p w:rsidR="006B4F82" w:rsidRPr="00CD2E0C" w:rsidRDefault="006B4F82" w:rsidP="006B4F82">
            <w:pPr>
              <w:jc w:val="center"/>
              <w:rPr>
                <w:rFonts w:ascii="Arial" w:hAnsi="Arial" w:cs="Arial"/>
                <w:sz w:val="16"/>
                <w:szCs w:val="16"/>
              </w:rPr>
            </w:pPr>
            <w:r w:rsidRPr="00CD2E0C">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000000" w:fill="FFFFFF"/>
            <w:noWrap/>
            <w:vAlign w:val="bottom"/>
          </w:tcPr>
          <w:p w:rsidR="006B4F82" w:rsidRPr="00CD2E0C" w:rsidRDefault="006B4F82" w:rsidP="006B4F82">
            <w:pPr>
              <w:jc w:val="right"/>
              <w:rPr>
                <w:rFonts w:ascii="Czcionka tekstu podstawowego" w:hAnsi="Czcionka tekstu podstawowego"/>
                <w:color w:val="000000"/>
                <w:sz w:val="16"/>
                <w:szCs w:val="16"/>
              </w:rPr>
            </w:pPr>
          </w:p>
        </w:tc>
      </w:tr>
    </w:tbl>
    <w:p w:rsidR="009F1684" w:rsidRDefault="009F1684" w:rsidP="009F1684">
      <w:pPr>
        <w:spacing w:line="360" w:lineRule="auto"/>
        <w:jc w:val="both"/>
        <w:rPr>
          <w:rFonts w:ascii="Arial" w:hAnsi="Arial" w:cs="Arial"/>
        </w:rPr>
      </w:pPr>
    </w:p>
    <w:p w:rsidR="000F7CD1" w:rsidRPr="009F1684" w:rsidRDefault="000F7CD1" w:rsidP="009F1684">
      <w:pPr>
        <w:spacing w:line="360" w:lineRule="auto"/>
        <w:jc w:val="both"/>
        <w:rPr>
          <w:rFonts w:ascii="Arial" w:hAnsi="Arial" w:cs="Arial"/>
        </w:rPr>
      </w:pPr>
    </w:p>
    <w:p w:rsidR="009F1684" w:rsidRDefault="009F1684" w:rsidP="00DF2FB0">
      <w:pPr>
        <w:pStyle w:val="Akapitzlist"/>
        <w:numPr>
          <w:ilvl w:val="2"/>
          <w:numId w:val="10"/>
        </w:numPr>
        <w:spacing w:line="360" w:lineRule="auto"/>
        <w:ind w:left="993" w:hanging="709"/>
        <w:jc w:val="both"/>
        <w:rPr>
          <w:rFonts w:ascii="Arial" w:hAnsi="Arial" w:cs="Arial"/>
        </w:rPr>
      </w:pPr>
      <w:r>
        <w:rPr>
          <w:rFonts w:ascii="Arial" w:hAnsi="Arial" w:cs="Arial"/>
        </w:rPr>
        <w:lastRenderedPageBreak/>
        <w:t>Harmonogram odbioru odpadów ulegających biodegradacji, w tym zielonych z zabudowy jednorodzinnej</w:t>
      </w:r>
      <w:r w:rsidR="000F7CD1">
        <w:rPr>
          <w:rFonts w:ascii="Arial" w:hAnsi="Arial" w:cs="Arial"/>
        </w:rPr>
        <w:t>.</w:t>
      </w:r>
    </w:p>
    <w:tbl>
      <w:tblPr>
        <w:tblW w:w="15452" w:type="dxa"/>
        <w:jc w:val="center"/>
        <w:tblInd w:w="-781" w:type="dxa"/>
        <w:tblCellMar>
          <w:left w:w="70" w:type="dxa"/>
          <w:right w:w="70" w:type="dxa"/>
        </w:tblCellMar>
        <w:tblLook w:val="04A0"/>
      </w:tblPr>
      <w:tblGrid>
        <w:gridCol w:w="4395"/>
        <w:gridCol w:w="1669"/>
        <w:gridCol w:w="745"/>
        <w:gridCol w:w="478"/>
        <w:gridCol w:w="683"/>
        <w:gridCol w:w="834"/>
        <w:gridCol w:w="407"/>
        <w:gridCol w:w="834"/>
        <w:gridCol w:w="603"/>
        <w:gridCol w:w="772"/>
        <w:gridCol w:w="843"/>
        <w:gridCol w:w="1204"/>
        <w:gridCol w:w="851"/>
        <w:gridCol w:w="1134"/>
      </w:tblGrid>
      <w:tr w:rsidR="000F7CD1" w:rsidRPr="000F7CD1" w:rsidTr="0059616C">
        <w:trPr>
          <w:trHeight w:val="340"/>
          <w:jc w:val="center"/>
        </w:trPr>
        <w:tc>
          <w:tcPr>
            <w:tcW w:w="15452" w:type="dxa"/>
            <w:gridSpan w:val="14"/>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0F7CD1" w:rsidRPr="00D63894" w:rsidRDefault="000F7CD1" w:rsidP="00993FB8">
            <w:pPr>
              <w:jc w:val="center"/>
              <w:rPr>
                <w:rFonts w:ascii="Arial" w:hAnsi="Arial" w:cs="Arial"/>
                <w:b/>
                <w:bCs/>
                <w:color w:val="000000"/>
              </w:rPr>
            </w:pPr>
            <w:bookmarkStart w:id="0" w:name="RANGE!A1:N13"/>
            <w:r w:rsidRPr="00D63894">
              <w:rPr>
                <w:rFonts w:ascii="Arial" w:hAnsi="Arial" w:cs="Arial"/>
                <w:b/>
                <w:bCs/>
                <w:color w:val="000000"/>
              </w:rPr>
              <w:t>OBSZAR PÓŁNOC - HARMONOGRAM ODBIORU ODPADÓW ULEGAJĄCYCH BIODEGRADACJI W TYM ZIELONYCH Z ZA</w:t>
            </w:r>
            <w:r w:rsidR="00EF09B4" w:rsidRPr="00D63894">
              <w:rPr>
                <w:rFonts w:ascii="Arial" w:hAnsi="Arial" w:cs="Arial"/>
                <w:b/>
                <w:bCs/>
                <w:color w:val="000000"/>
              </w:rPr>
              <w:t xml:space="preserve">BUDOWY JEDNORODZINNEJ </w:t>
            </w:r>
            <w:r w:rsidRPr="00D63894">
              <w:rPr>
                <w:rFonts w:ascii="Arial" w:hAnsi="Arial" w:cs="Arial"/>
                <w:b/>
                <w:bCs/>
                <w:color w:val="000000"/>
              </w:rPr>
              <w:t>201</w:t>
            </w:r>
            <w:bookmarkEnd w:id="0"/>
            <w:r w:rsidR="00993FB8" w:rsidRPr="00D63894">
              <w:rPr>
                <w:rFonts w:ascii="Arial" w:hAnsi="Arial" w:cs="Arial"/>
                <w:b/>
                <w:bCs/>
                <w:color w:val="000000"/>
              </w:rPr>
              <w:t>7</w:t>
            </w:r>
            <w:r w:rsidR="00EF09B4" w:rsidRPr="00D63894">
              <w:rPr>
                <w:rFonts w:ascii="Arial" w:hAnsi="Arial" w:cs="Arial"/>
                <w:b/>
                <w:bCs/>
                <w:color w:val="000000"/>
              </w:rPr>
              <w:t xml:space="preserve"> ROK</w:t>
            </w:r>
          </w:p>
        </w:tc>
      </w:tr>
      <w:tr w:rsidR="000F7CD1" w:rsidRPr="000F7CD1" w:rsidTr="0059616C">
        <w:trPr>
          <w:trHeight w:val="230"/>
          <w:jc w:val="center"/>
        </w:trPr>
        <w:tc>
          <w:tcPr>
            <w:tcW w:w="15452" w:type="dxa"/>
            <w:gridSpan w:val="14"/>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0F7CD1" w:rsidRPr="000F7CD1" w:rsidRDefault="000F7CD1" w:rsidP="000F7CD1">
            <w:pPr>
              <w:rPr>
                <w:rFonts w:ascii="Arial" w:hAnsi="Arial" w:cs="Arial"/>
                <w:b/>
                <w:bCs/>
                <w:color w:val="000000"/>
              </w:rPr>
            </w:pPr>
          </w:p>
        </w:tc>
      </w:tr>
      <w:tr w:rsidR="00A32627" w:rsidRPr="000F7CD1" w:rsidTr="0059616C">
        <w:trPr>
          <w:trHeight w:val="337"/>
          <w:jc w:val="center"/>
        </w:trPr>
        <w:tc>
          <w:tcPr>
            <w:tcW w:w="0" w:type="auto"/>
            <w:vMerge w:val="restart"/>
            <w:tcBorders>
              <w:top w:val="single" w:sz="8" w:space="0" w:color="auto"/>
              <w:left w:val="single" w:sz="8" w:space="0" w:color="auto"/>
              <w:right w:val="single" w:sz="4" w:space="0" w:color="auto"/>
            </w:tcBorders>
            <w:shd w:val="clear" w:color="auto" w:fill="D9D9D9" w:themeFill="background1" w:themeFillShade="D9"/>
            <w:vAlign w:val="center"/>
          </w:tcPr>
          <w:p w:rsidR="00A32627" w:rsidRPr="000F7CD1" w:rsidRDefault="00A32627" w:rsidP="000F7CD1">
            <w:pPr>
              <w:jc w:val="center"/>
              <w:rPr>
                <w:rFonts w:ascii="Arial" w:hAnsi="Arial" w:cs="Arial"/>
                <w:b/>
                <w:bCs/>
                <w:color w:val="000000"/>
              </w:rPr>
            </w:pPr>
            <w:r>
              <w:rPr>
                <w:rFonts w:ascii="Arial" w:hAnsi="Arial" w:cs="Arial"/>
                <w:b/>
                <w:bCs/>
                <w:color w:val="000000"/>
              </w:rPr>
              <w:t>REJON ZBIÓRKI</w:t>
            </w:r>
          </w:p>
        </w:tc>
        <w:tc>
          <w:tcPr>
            <w:tcW w:w="0" w:type="auto"/>
            <w:vMerge w:val="restart"/>
            <w:tcBorders>
              <w:top w:val="single" w:sz="8" w:space="0" w:color="auto"/>
              <w:left w:val="nil"/>
              <w:right w:val="single" w:sz="4" w:space="0" w:color="auto"/>
            </w:tcBorders>
            <w:shd w:val="clear" w:color="auto" w:fill="D9D9D9" w:themeFill="background1" w:themeFillShade="D9"/>
            <w:vAlign w:val="center"/>
          </w:tcPr>
          <w:p w:rsidR="00A32627" w:rsidRPr="000F7CD1" w:rsidRDefault="00A32627" w:rsidP="000F7CD1">
            <w:pPr>
              <w:jc w:val="center"/>
              <w:rPr>
                <w:rFonts w:ascii="Arial" w:hAnsi="Arial" w:cs="Arial"/>
                <w:b/>
                <w:bCs/>
                <w:color w:val="000000"/>
              </w:rPr>
            </w:pPr>
            <w:r>
              <w:rPr>
                <w:rFonts w:ascii="Arial" w:hAnsi="Arial" w:cs="Arial"/>
                <w:b/>
                <w:bCs/>
                <w:color w:val="000000"/>
              </w:rPr>
              <w:t>DZIEŃ TYGODNIA</w:t>
            </w:r>
          </w:p>
        </w:tc>
        <w:tc>
          <w:tcPr>
            <w:tcW w:w="9388" w:type="dxa"/>
            <w:gridSpan w:val="12"/>
            <w:tcBorders>
              <w:top w:val="single" w:sz="8" w:space="0" w:color="auto"/>
              <w:left w:val="nil"/>
              <w:bottom w:val="double" w:sz="6" w:space="0" w:color="auto"/>
              <w:right w:val="single" w:sz="8" w:space="0" w:color="auto"/>
            </w:tcBorders>
            <w:shd w:val="clear" w:color="auto" w:fill="D9D9D9" w:themeFill="background1" w:themeFillShade="D9"/>
            <w:vAlign w:val="center"/>
          </w:tcPr>
          <w:p w:rsidR="00A32627" w:rsidRPr="00B71A57" w:rsidRDefault="00A32627" w:rsidP="000F7CD1">
            <w:pPr>
              <w:jc w:val="center"/>
              <w:rPr>
                <w:rFonts w:ascii="Arial" w:hAnsi="Arial" w:cs="Arial"/>
                <w:b/>
                <w:bCs/>
                <w:color w:val="000000"/>
              </w:rPr>
            </w:pPr>
            <w:r w:rsidRPr="00B71A57">
              <w:rPr>
                <w:rFonts w:ascii="Arial" w:hAnsi="Arial" w:cs="Arial"/>
                <w:b/>
                <w:bCs/>
                <w:color w:val="000000"/>
              </w:rPr>
              <w:t>DATA ODBIORU</w:t>
            </w:r>
          </w:p>
        </w:tc>
      </w:tr>
      <w:tr w:rsidR="00D63894" w:rsidRPr="000F7CD1" w:rsidTr="0059616C">
        <w:trPr>
          <w:trHeight w:val="401"/>
          <w:jc w:val="center"/>
        </w:trPr>
        <w:tc>
          <w:tcPr>
            <w:tcW w:w="0" w:type="auto"/>
            <w:vMerge/>
            <w:tcBorders>
              <w:left w:val="single" w:sz="8" w:space="0" w:color="auto"/>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rPr>
            </w:pPr>
          </w:p>
        </w:tc>
        <w:tc>
          <w:tcPr>
            <w:tcW w:w="0" w:type="auto"/>
            <w:vMerge/>
            <w:tcBorders>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rPr>
            </w:pPr>
          </w:p>
        </w:tc>
        <w:tc>
          <w:tcPr>
            <w:tcW w:w="0" w:type="auto"/>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S</w:t>
            </w:r>
            <w:r w:rsidRPr="000F7CD1">
              <w:rPr>
                <w:rFonts w:ascii="Arial" w:hAnsi="Arial" w:cs="Arial"/>
                <w:b/>
                <w:bCs/>
                <w:color w:val="000000"/>
                <w:sz w:val="16"/>
                <w:szCs w:val="16"/>
              </w:rPr>
              <w:t xml:space="preserve">tyczeń </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L</w:t>
            </w:r>
            <w:r w:rsidRPr="000F7CD1">
              <w:rPr>
                <w:rFonts w:ascii="Arial" w:hAnsi="Arial" w:cs="Arial"/>
                <w:b/>
                <w:bCs/>
                <w:color w:val="000000"/>
                <w:sz w:val="16"/>
                <w:szCs w:val="16"/>
              </w:rPr>
              <w:t>uty</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M</w:t>
            </w:r>
            <w:r w:rsidRPr="000F7CD1">
              <w:rPr>
                <w:rFonts w:ascii="Arial" w:hAnsi="Arial" w:cs="Arial"/>
                <w:b/>
                <w:bCs/>
                <w:color w:val="000000"/>
                <w:sz w:val="16"/>
                <w:szCs w:val="16"/>
              </w:rPr>
              <w:t>arzec</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K</w:t>
            </w:r>
            <w:r w:rsidRPr="000F7CD1">
              <w:rPr>
                <w:rFonts w:ascii="Arial" w:hAnsi="Arial" w:cs="Arial"/>
                <w:b/>
                <w:bCs/>
                <w:color w:val="000000"/>
                <w:sz w:val="16"/>
                <w:szCs w:val="16"/>
              </w:rPr>
              <w:t>wiecień</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M</w:t>
            </w:r>
            <w:r w:rsidRPr="000F7CD1">
              <w:rPr>
                <w:rFonts w:ascii="Arial" w:hAnsi="Arial" w:cs="Arial"/>
                <w:b/>
                <w:bCs/>
                <w:color w:val="000000"/>
                <w:sz w:val="16"/>
                <w:szCs w:val="16"/>
              </w:rPr>
              <w:t xml:space="preserve">aj </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C</w:t>
            </w:r>
            <w:r w:rsidRPr="000F7CD1">
              <w:rPr>
                <w:rFonts w:ascii="Arial" w:hAnsi="Arial" w:cs="Arial"/>
                <w:b/>
                <w:bCs/>
                <w:color w:val="000000"/>
                <w:sz w:val="16"/>
                <w:szCs w:val="16"/>
              </w:rPr>
              <w:t>zerwiec</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L</w:t>
            </w:r>
            <w:r w:rsidRPr="000F7CD1">
              <w:rPr>
                <w:rFonts w:ascii="Arial" w:hAnsi="Arial" w:cs="Arial"/>
                <w:b/>
                <w:bCs/>
                <w:color w:val="000000"/>
                <w:sz w:val="16"/>
                <w:szCs w:val="16"/>
              </w:rPr>
              <w:t>ipiec</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S</w:t>
            </w:r>
            <w:r w:rsidRPr="000F7CD1">
              <w:rPr>
                <w:rFonts w:ascii="Arial" w:hAnsi="Arial" w:cs="Arial"/>
                <w:b/>
                <w:bCs/>
                <w:color w:val="000000"/>
                <w:sz w:val="16"/>
                <w:szCs w:val="16"/>
              </w:rPr>
              <w:t>ierpień</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W</w:t>
            </w:r>
            <w:r w:rsidRPr="000F7CD1">
              <w:rPr>
                <w:rFonts w:ascii="Arial" w:hAnsi="Arial" w:cs="Arial"/>
                <w:b/>
                <w:bCs/>
                <w:color w:val="000000"/>
                <w:sz w:val="16"/>
                <w:szCs w:val="16"/>
              </w:rPr>
              <w:t>rzesień</w:t>
            </w:r>
          </w:p>
        </w:tc>
        <w:tc>
          <w:tcPr>
            <w:tcW w:w="1204" w:type="dxa"/>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P</w:t>
            </w:r>
            <w:r w:rsidRPr="000F7CD1">
              <w:rPr>
                <w:rFonts w:ascii="Arial" w:hAnsi="Arial" w:cs="Arial"/>
                <w:b/>
                <w:bCs/>
                <w:color w:val="000000"/>
                <w:sz w:val="16"/>
                <w:szCs w:val="16"/>
              </w:rPr>
              <w:t>aździernik</w:t>
            </w:r>
          </w:p>
        </w:tc>
        <w:tc>
          <w:tcPr>
            <w:tcW w:w="851" w:type="dxa"/>
            <w:tcBorders>
              <w:top w:val="single" w:sz="8" w:space="0" w:color="auto"/>
              <w:left w:val="nil"/>
              <w:bottom w:val="double" w:sz="6" w:space="0" w:color="auto"/>
              <w:right w:val="single" w:sz="4"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L</w:t>
            </w:r>
            <w:r w:rsidRPr="000F7CD1">
              <w:rPr>
                <w:rFonts w:ascii="Arial" w:hAnsi="Arial" w:cs="Arial"/>
                <w:b/>
                <w:bCs/>
                <w:color w:val="000000"/>
                <w:sz w:val="16"/>
                <w:szCs w:val="16"/>
              </w:rPr>
              <w:t>istopad</w:t>
            </w:r>
          </w:p>
        </w:tc>
        <w:tc>
          <w:tcPr>
            <w:tcW w:w="1134" w:type="dxa"/>
            <w:tcBorders>
              <w:top w:val="single" w:sz="8" w:space="0" w:color="auto"/>
              <w:left w:val="nil"/>
              <w:bottom w:val="double" w:sz="6" w:space="0" w:color="auto"/>
              <w:right w:val="single" w:sz="8" w:space="0" w:color="auto"/>
            </w:tcBorders>
            <w:shd w:val="clear" w:color="auto" w:fill="D9D9D9" w:themeFill="background1" w:themeFillShade="D9"/>
            <w:vAlign w:val="center"/>
            <w:hideMark/>
          </w:tcPr>
          <w:p w:rsidR="00A32627" w:rsidRPr="000F7CD1" w:rsidRDefault="00A32627" w:rsidP="000F7CD1">
            <w:pPr>
              <w:jc w:val="center"/>
              <w:rPr>
                <w:rFonts w:ascii="Arial" w:hAnsi="Arial" w:cs="Arial"/>
                <w:b/>
                <w:bCs/>
                <w:color w:val="000000"/>
                <w:sz w:val="16"/>
                <w:szCs w:val="16"/>
              </w:rPr>
            </w:pPr>
            <w:r>
              <w:rPr>
                <w:rFonts w:ascii="Arial" w:hAnsi="Arial" w:cs="Arial"/>
                <w:b/>
                <w:bCs/>
                <w:color w:val="000000"/>
                <w:sz w:val="16"/>
                <w:szCs w:val="16"/>
              </w:rPr>
              <w:t>G</w:t>
            </w:r>
            <w:r w:rsidRPr="000F7CD1">
              <w:rPr>
                <w:rFonts w:ascii="Arial" w:hAnsi="Arial" w:cs="Arial"/>
                <w:b/>
                <w:bCs/>
                <w:color w:val="000000"/>
                <w:sz w:val="16"/>
                <w:szCs w:val="16"/>
              </w:rPr>
              <w:t>rudzień</w:t>
            </w:r>
          </w:p>
        </w:tc>
      </w:tr>
      <w:tr w:rsidR="00D63894" w:rsidRPr="000F7CD1" w:rsidTr="0059616C">
        <w:trPr>
          <w:trHeight w:val="881"/>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F7CD1" w:rsidRPr="00993FB8" w:rsidRDefault="000F7CD1" w:rsidP="000F7CD1">
            <w:pPr>
              <w:rPr>
                <w:rFonts w:ascii="Arial" w:hAnsi="Arial" w:cs="Arial"/>
                <w:b/>
                <w:bCs/>
                <w:color w:val="000000"/>
                <w:sz w:val="16"/>
                <w:szCs w:val="16"/>
              </w:rPr>
            </w:pPr>
            <w:r w:rsidRPr="00993FB8">
              <w:rPr>
                <w:rFonts w:ascii="Arial" w:hAnsi="Arial" w:cs="Arial"/>
                <w:b/>
                <w:bCs/>
                <w:color w:val="000000"/>
                <w:sz w:val="16"/>
                <w:szCs w:val="16"/>
              </w:rPr>
              <w:t>Helenka,   Grzybowice,  Biskupice,                               os.Młodego Górnika</w:t>
            </w:r>
          </w:p>
        </w:tc>
        <w:tc>
          <w:tcPr>
            <w:tcW w:w="0" w:type="auto"/>
            <w:tcBorders>
              <w:top w:val="nil"/>
              <w:left w:val="nil"/>
              <w:bottom w:val="single" w:sz="4" w:space="0" w:color="auto"/>
              <w:right w:val="single" w:sz="4" w:space="0" w:color="auto"/>
            </w:tcBorders>
            <w:shd w:val="clear" w:color="auto" w:fill="auto"/>
            <w:vAlign w:val="center"/>
            <w:hideMark/>
          </w:tcPr>
          <w:p w:rsidR="000F7CD1" w:rsidRPr="00993FB8" w:rsidRDefault="000F7CD1" w:rsidP="000F7CD1">
            <w:pPr>
              <w:jc w:val="center"/>
              <w:rPr>
                <w:rFonts w:ascii="Arial" w:hAnsi="Arial" w:cs="Arial"/>
                <w:color w:val="000000"/>
                <w:sz w:val="16"/>
                <w:szCs w:val="16"/>
              </w:rPr>
            </w:pPr>
            <w:r w:rsidRPr="00993FB8">
              <w:rPr>
                <w:rFonts w:ascii="Arial" w:hAnsi="Arial" w:cs="Arial"/>
                <w:color w:val="000000"/>
                <w:sz w:val="16"/>
                <w:szCs w:val="16"/>
              </w:rPr>
              <w:t>Poniedziałek parzysty</w:t>
            </w:r>
          </w:p>
        </w:tc>
        <w:tc>
          <w:tcPr>
            <w:tcW w:w="0" w:type="auto"/>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double" w:sz="6"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double" w:sz="6"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double" w:sz="6"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double" w:sz="6"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double" w:sz="6"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double" w:sz="6"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1204" w:type="dxa"/>
            <w:tcBorders>
              <w:top w:val="double" w:sz="6"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851" w:type="dxa"/>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r>
      <w:tr w:rsidR="00D63894" w:rsidRPr="000F7CD1" w:rsidTr="0059616C">
        <w:trPr>
          <w:trHeight w:val="570"/>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F7CD1" w:rsidRPr="00993FB8" w:rsidRDefault="000F7CD1" w:rsidP="000F7CD1">
            <w:pPr>
              <w:rPr>
                <w:rFonts w:ascii="Arial" w:hAnsi="Arial" w:cs="Arial"/>
                <w:b/>
                <w:bCs/>
                <w:color w:val="000000"/>
                <w:sz w:val="16"/>
                <w:szCs w:val="16"/>
              </w:rPr>
            </w:pPr>
            <w:r w:rsidRPr="00993FB8">
              <w:rPr>
                <w:rFonts w:ascii="Arial" w:hAnsi="Arial" w:cs="Arial"/>
                <w:b/>
                <w:bCs/>
                <w:color w:val="000000"/>
                <w:sz w:val="16"/>
                <w:szCs w:val="16"/>
              </w:rPr>
              <w:t>Rokitnica</w:t>
            </w:r>
          </w:p>
        </w:tc>
        <w:tc>
          <w:tcPr>
            <w:tcW w:w="0" w:type="auto"/>
            <w:tcBorders>
              <w:top w:val="nil"/>
              <w:left w:val="nil"/>
              <w:bottom w:val="single" w:sz="4" w:space="0" w:color="auto"/>
              <w:right w:val="single" w:sz="4" w:space="0" w:color="auto"/>
            </w:tcBorders>
            <w:shd w:val="clear" w:color="auto" w:fill="auto"/>
            <w:vAlign w:val="center"/>
            <w:hideMark/>
          </w:tcPr>
          <w:p w:rsidR="000F7CD1" w:rsidRPr="00993FB8" w:rsidRDefault="000F7CD1" w:rsidP="000F7CD1">
            <w:pPr>
              <w:jc w:val="center"/>
              <w:rPr>
                <w:rFonts w:ascii="Arial" w:hAnsi="Arial" w:cs="Arial"/>
                <w:color w:val="000000"/>
                <w:sz w:val="16"/>
                <w:szCs w:val="16"/>
              </w:rPr>
            </w:pPr>
            <w:r w:rsidRPr="00993FB8">
              <w:rPr>
                <w:rFonts w:ascii="Arial" w:hAnsi="Arial" w:cs="Arial"/>
                <w:color w:val="000000"/>
                <w:sz w:val="16"/>
                <w:szCs w:val="16"/>
              </w:rPr>
              <w:t>Wtorek parzysty</w:t>
            </w:r>
          </w:p>
        </w:tc>
        <w:tc>
          <w:tcPr>
            <w:tcW w:w="0" w:type="auto"/>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851" w:type="dxa"/>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r>
      <w:tr w:rsidR="00D63894" w:rsidRPr="000F7CD1" w:rsidTr="0059616C">
        <w:trPr>
          <w:trHeight w:val="538"/>
          <w:jc w:val="center"/>
        </w:trPr>
        <w:tc>
          <w:tcPr>
            <w:tcW w:w="0" w:type="auto"/>
            <w:tcBorders>
              <w:top w:val="nil"/>
              <w:left w:val="single" w:sz="8" w:space="0" w:color="auto"/>
              <w:bottom w:val="single" w:sz="4" w:space="0" w:color="auto"/>
              <w:right w:val="single" w:sz="4" w:space="0" w:color="auto"/>
            </w:tcBorders>
            <w:shd w:val="clear" w:color="auto" w:fill="auto"/>
            <w:vAlign w:val="center"/>
            <w:hideMark/>
          </w:tcPr>
          <w:p w:rsidR="000F7CD1" w:rsidRPr="00993FB8" w:rsidRDefault="000F7CD1" w:rsidP="000F7CD1">
            <w:pPr>
              <w:rPr>
                <w:rFonts w:ascii="Arial" w:hAnsi="Arial" w:cs="Arial"/>
                <w:b/>
                <w:bCs/>
                <w:color w:val="000000"/>
                <w:sz w:val="16"/>
                <w:szCs w:val="16"/>
              </w:rPr>
            </w:pPr>
            <w:r w:rsidRPr="00993FB8">
              <w:rPr>
                <w:rFonts w:ascii="Arial" w:hAnsi="Arial" w:cs="Arial"/>
                <w:b/>
                <w:bCs/>
                <w:color w:val="000000"/>
                <w:sz w:val="16"/>
                <w:szCs w:val="16"/>
              </w:rPr>
              <w:t>Mikulczyce</w:t>
            </w:r>
          </w:p>
        </w:tc>
        <w:tc>
          <w:tcPr>
            <w:tcW w:w="0" w:type="auto"/>
            <w:tcBorders>
              <w:top w:val="nil"/>
              <w:left w:val="nil"/>
              <w:bottom w:val="single" w:sz="4" w:space="0" w:color="auto"/>
              <w:right w:val="single" w:sz="4" w:space="0" w:color="auto"/>
            </w:tcBorders>
            <w:shd w:val="clear" w:color="auto" w:fill="auto"/>
            <w:vAlign w:val="center"/>
            <w:hideMark/>
          </w:tcPr>
          <w:p w:rsidR="000F7CD1" w:rsidRPr="00993FB8" w:rsidRDefault="000F7CD1" w:rsidP="000F7CD1">
            <w:pPr>
              <w:jc w:val="center"/>
              <w:rPr>
                <w:rFonts w:ascii="Arial" w:hAnsi="Arial" w:cs="Arial"/>
                <w:color w:val="000000"/>
                <w:sz w:val="16"/>
                <w:szCs w:val="16"/>
              </w:rPr>
            </w:pPr>
            <w:r w:rsidRPr="00993FB8">
              <w:rPr>
                <w:rFonts w:ascii="Arial" w:hAnsi="Arial" w:cs="Arial"/>
                <w:color w:val="000000"/>
                <w:sz w:val="16"/>
                <w:szCs w:val="16"/>
              </w:rPr>
              <w:t xml:space="preserve">Środa parzysta </w:t>
            </w:r>
          </w:p>
        </w:tc>
        <w:tc>
          <w:tcPr>
            <w:tcW w:w="0" w:type="auto"/>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1204" w:type="dxa"/>
            <w:tcBorders>
              <w:top w:val="single" w:sz="4" w:space="0" w:color="auto"/>
              <w:left w:val="nil"/>
              <w:bottom w:val="single" w:sz="4" w:space="0" w:color="auto"/>
              <w:right w:val="single" w:sz="4" w:space="0" w:color="auto"/>
            </w:tcBorders>
            <w:shd w:val="clear" w:color="auto" w:fill="FFFFFF" w:themeFill="background1"/>
            <w:noWrap/>
            <w:vAlign w:val="center"/>
          </w:tcPr>
          <w:p w:rsidR="000F7CD1" w:rsidRPr="000F7CD1" w:rsidRDefault="000F7CD1" w:rsidP="000F7CD1">
            <w:pPr>
              <w:jc w:val="center"/>
              <w:rPr>
                <w:rFonts w:ascii="Arial" w:hAnsi="Arial" w:cs="Arial"/>
                <w:color w:val="000000"/>
                <w:sz w:val="16"/>
                <w:szCs w:val="16"/>
              </w:rPr>
            </w:pPr>
          </w:p>
        </w:tc>
        <w:tc>
          <w:tcPr>
            <w:tcW w:w="851" w:type="dxa"/>
            <w:tcBorders>
              <w:top w:val="nil"/>
              <w:left w:val="nil"/>
              <w:bottom w:val="single" w:sz="4" w:space="0" w:color="auto"/>
              <w:right w:val="single" w:sz="4"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c>
          <w:tcPr>
            <w:tcW w:w="1134" w:type="dxa"/>
            <w:tcBorders>
              <w:top w:val="nil"/>
              <w:left w:val="nil"/>
              <w:bottom w:val="single" w:sz="4" w:space="0" w:color="auto"/>
              <w:right w:val="single" w:sz="8" w:space="0" w:color="auto"/>
            </w:tcBorders>
            <w:shd w:val="clear" w:color="auto" w:fill="auto"/>
            <w:noWrap/>
            <w:vAlign w:val="center"/>
          </w:tcPr>
          <w:p w:rsidR="000F7CD1" w:rsidRPr="000F7CD1" w:rsidRDefault="000F7CD1" w:rsidP="000F7CD1">
            <w:pPr>
              <w:jc w:val="center"/>
              <w:rPr>
                <w:rFonts w:ascii="Arial" w:hAnsi="Arial" w:cs="Arial"/>
                <w:color w:val="000000"/>
                <w:sz w:val="16"/>
                <w:szCs w:val="16"/>
              </w:rPr>
            </w:pPr>
          </w:p>
        </w:tc>
      </w:tr>
    </w:tbl>
    <w:p w:rsidR="000F7CD1" w:rsidRDefault="000F7CD1" w:rsidP="000F7CD1">
      <w:pPr>
        <w:spacing w:line="360" w:lineRule="auto"/>
        <w:ind w:left="284"/>
        <w:jc w:val="both"/>
        <w:rPr>
          <w:rFonts w:ascii="Arial" w:hAnsi="Arial" w:cs="Arial"/>
        </w:rPr>
      </w:pPr>
    </w:p>
    <w:p w:rsidR="009F1684" w:rsidRDefault="009F1684" w:rsidP="00DF2FB0">
      <w:pPr>
        <w:pStyle w:val="Akapitzlist"/>
        <w:numPr>
          <w:ilvl w:val="2"/>
          <w:numId w:val="10"/>
        </w:numPr>
        <w:spacing w:line="360" w:lineRule="auto"/>
        <w:ind w:left="993" w:hanging="709"/>
        <w:jc w:val="both"/>
        <w:rPr>
          <w:rFonts w:ascii="Arial" w:hAnsi="Arial" w:cs="Arial"/>
        </w:rPr>
      </w:pPr>
      <w:r w:rsidRPr="000F7CD1">
        <w:rPr>
          <w:rFonts w:ascii="Arial" w:hAnsi="Arial" w:cs="Arial"/>
        </w:rPr>
        <w:t xml:space="preserve">Harmonogram odbioru </w:t>
      </w:r>
      <w:r w:rsidR="00523C07">
        <w:rPr>
          <w:rFonts w:ascii="Arial" w:hAnsi="Arial" w:cs="Arial"/>
        </w:rPr>
        <w:t>surowców wtórnych papier, szkło tworzywa sz</w:t>
      </w:r>
      <w:r w:rsidR="00993FB8">
        <w:rPr>
          <w:rFonts w:ascii="Arial" w:hAnsi="Arial" w:cs="Arial"/>
        </w:rPr>
        <w:t>tuczne, a także odpady ulegających biodegradacji, w tym zielonych</w:t>
      </w:r>
      <w:r w:rsidRPr="000F7CD1">
        <w:rPr>
          <w:rFonts w:ascii="Arial" w:hAnsi="Arial" w:cs="Arial"/>
        </w:rPr>
        <w:t xml:space="preserve"> z</w:t>
      </w:r>
      <w:r w:rsidR="00D63894">
        <w:rPr>
          <w:rFonts w:ascii="Arial" w:hAnsi="Arial" w:cs="Arial"/>
        </w:rPr>
        <w:t> </w:t>
      </w:r>
      <w:r w:rsidRPr="000F7CD1">
        <w:rPr>
          <w:rFonts w:ascii="Arial" w:hAnsi="Arial" w:cs="Arial"/>
        </w:rPr>
        <w:t>zabudowy wielorodzinnej</w:t>
      </w:r>
      <w:r w:rsidR="00523C07">
        <w:rPr>
          <w:rFonts w:ascii="Arial" w:hAnsi="Arial" w:cs="Arial"/>
        </w:rPr>
        <w:t xml:space="preserve"> i niezamieszkałej</w:t>
      </w:r>
    </w:p>
    <w:tbl>
      <w:tblPr>
        <w:tblW w:w="0" w:type="auto"/>
        <w:jc w:val="center"/>
        <w:tblInd w:w="-781" w:type="dxa"/>
        <w:tblCellMar>
          <w:left w:w="70" w:type="dxa"/>
          <w:right w:w="70" w:type="dxa"/>
        </w:tblCellMar>
        <w:tblLook w:val="04A0"/>
      </w:tblPr>
      <w:tblGrid>
        <w:gridCol w:w="2603"/>
        <w:gridCol w:w="2130"/>
        <w:gridCol w:w="857"/>
        <w:gridCol w:w="550"/>
        <w:gridCol w:w="785"/>
        <w:gridCol w:w="959"/>
        <w:gridCol w:w="468"/>
        <w:gridCol w:w="959"/>
        <w:gridCol w:w="694"/>
        <w:gridCol w:w="888"/>
        <w:gridCol w:w="970"/>
        <w:gridCol w:w="1175"/>
        <w:gridCol w:w="928"/>
        <w:gridCol w:w="959"/>
      </w:tblGrid>
      <w:tr w:rsidR="00523C07" w:rsidRPr="00523C07" w:rsidTr="0059616C">
        <w:trPr>
          <w:trHeight w:val="480"/>
          <w:jc w:val="center"/>
        </w:trPr>
        <w:tc>
          <w:tcPr>
            <w:tcW w:w="0" w:type="auto"/>
            <w:gridSpan w:val="14"/>
            <w:vMerge w:val="restart"/>
            <w:tcBorders>
              <w:top w:val="double" w:sz="6" w:space="0" w:color="auto"/>
              <w:left w:val="double" w:sz="6" w:space="0" w:color="auto"/>
              <w:bottom w:val="double" w:sz="6" w:space="0" w:color="auto"/>
              <w:right w:val="double" w:sz="6" w:space="0" w:color="auto"/>
            </w:tcBorders>
            <w:shd w:val="clear" w:color="auto" w:fill="D9D9D9" w:themeFill="background1" w:themeFillShade="D9"/>
            <w:vAlign w:val="center"/>
            <w:hideMark/>
          </w:tcPr>
          <w:p w:rsidR="00523C07" w:rsidRPr="00523C07" w:rsidRDefault="00993FB8" w:rsidP="00993FB8">
            <w:pPr>
              <w:jc w:val="center"/>
              <w:rPr>
                <w:rFonts w:ascii="Arial" w:hAnsi="Arial" w:cs="Arial"/>
                <w:b/>
                <w:bCs/>
                <w:color w:val="000000"/>
              </w:rPr>
            </w:pPr>
            <w:r w:rsidRPr="00993FB8">
              <w:rPr>
                <w:rFonts w:ascii="Arial" w:hAnsi="Arial" w:cs="Arial"/>
                <w:b/>
                <w:bCs/>
                <w:color w:val="000000"/>
              </w:rPr>
              <w:t xml:space="preserve">OBSZAR PÓŁNOC - </w:t>
            </w:r>
            <w:r w:rsidR="00523C07" w:rsidRPr="00523C07">
              <w:rPr>
                <w:rFonts w:ascii="Arial" w:hAnsi="Arial" w:cs="Arial"/>
                <w:b/>
                <w:bCs/>
                <w:color w:val="000000"/>
              </w:rPr>
              <w:t>HARMONOGRAM ODBIORU ODPADÓW Z PAPIERU, SZK</w:t>
            </w:r>
            <w:r>
              <w:rPr>
                <w:rFonts w:ascii="Arial" w:hAnsi="Arial" w:cs="Arial"/>
                <w:b/>
                <w:bCs/>
                <w:color w:val="000000"/>
              </w:rPr>
              <w:t xml:space="preserve">ŁA I ULEGAJĄCYCH BIODRGRADACJI </w:t>
            </w:r>
            <w:r w:rsidR="00523C07" w:rsidRPr="00523C07">
              <w:rPr>
                <w:rFonts w:ascii="Arial" w:hAnsi="Arial" w:cs="Arial"/>
                <w:b/>
                <w:bCs/>
                <w:color w:val="000000"/>
              </w:rPr>
              <w:t xml:space="preserve">Z NIERUCHOMOŚCI WIELORODZINNYCH </w:t>
            </w:r>
            <w:r>
              <w:rPr>
                <w:rFonts w:ascii="Arial" w:hAnsi="Arial" w:cs="Arial"/>
                <w:b/>
                <w:bCs/>
                <w:color w:val="000000"/>
              </w:rPr>
              <w:t>2017 ROK</w:t>
            </w:r>
          </w:p>
        </w:tc>
      </w:tr>
      <w:tr w:rsidR="00523C07" w:rsidRPr="00523C07" w:rsidTr="0059616C">
        <w:trPr>
          <w:trHeight w:val="230"/>
          <w:jc w:val="center"/>
        </w:trPr>
        <w:tc>
          <w:tcPr>
            <w:tcW w:w="0" w:type="auto"/>
            <w:gridSpan w:val="14"/>
            <w:vMerge/>
            <w:tcBorders>
              <w:top w:val="double" w:sz="6" w:space="0" w:color="auto"/>
              <w:left w:val="double" w:sz="6" w:space="0" w:color="auto"/>
              <w:bottom w:val="double" w:sz="6" w:space="0" w:color="auto"/>
              <w:right w:val="double" w:sz="6" w:space="0" w:color="auto"/>
            </w:tcBorders>
            <w:shd w:val="clear" w:color="auto" w:fill="D9D9D9" w:themeFill="background1" w:themeFillShade="D9"/>
            <w:vAlign w:val="center"/>
            <w:hideMark/>
          </w:tcPr>
          <w:p w:rsidR="00523C07" w:rsidRPr="00523C07" w:rsidRDefault="00523C07" w:rsidP="00523C07">
            <w:pPr>
              <w:rPr>
                <w:rFonts w:ascii="Arial" w:hAnsi="Arial" w:cs="Arial"/>
                <w:b/>
                <w:bCs/>
                <w:color w:val="000000"/>
              </w:rPr>
            </w:pPr>
          </w:p>
        </w:tc>
      </w:tr>
      <w:tr w:rsidR="00993FB8" w:rsidRPr="00523C07" w:rsidTr="0059616C">
        <w:trPr>
          <w:trHeight w:val="300"/>
          <w:jc w:val="center"/>
        </w:trPr>
        <w:tc>
          <w:tcPr>
            <w:tcW w:w="0" w:type="auto"/>
            <w:vMerge w:val="restart"/>
            <w:tcBorders>
              <w:top w:val="double" w:sz="6"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3C07" w:rsidRPr="00523C07" w:rsidRDefault="00A32627" w:rsidP="00523C07">
            <w:pPr>
              <w:jc w:val="center"/>
              <w:rPr>
                <w:rFonts w:ascii="Arial" w:hAnsi="Arial" w:cs="Arial"/>
                <w:b/>
                <w:bCs/>
                <w:color w:val="000000"/>
              </w:rPr>
            </w:pPr>
            <w:r>
              <w:rPr>
                <w:rFonts w:ascii="Arial" w:hAnsi="Arial" w:cs="Arial"/>
                <w:b/>
                <w:bCs/>
                <w:color w:val="000000"/>
              </w:rPr>
              <w:t>REJON ZBIÓRKI</w:t>
            </w:r>
          </w:p>
        </w:tc>
        <w:tc>
          <w:tcPr>
            <w:tcW w:w="0" w:type="auto"/>
            <w:vMerge w:val="restart"/>
            <w:tcBorders>
              <w:top w:val="double" w:sz="6"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23C07" w:rsidRPr="00523C07" w:rsidRDefault="00A32627" w:rsidP="00523C07">
            <w:pPr>
              <w:jc w:val="center"/>
              <w:rPr>
                <w:rFonts w:ascii="Arial" w:hAnsi="Arial" w:cs="Arial"/>
                <w:b/>
                <w:bCs/>
                <w:color w:val="000000"/>
              </w:rPr>
            </w:pPr>
            <w:r>
              <w:rPr>
                <w:rFonts w:ascii="Arial" w:hAnsi="Arial" w:cs="Arial"/>
                <w:b/>
                <w:bCs/>
                <w:color w:val="000000"/>
              </w:rPr>
              <w:t>DZIEŃ TYGODNIA</w:t>
            </w:r>
          </w:p>
        </w:tc>
        <w:tc>
          <w:tcPr>
            <w:tcW w:w="0" w:type="auto"/>
            <w:gridSpan w:val="12"/>
            <w:tcBorders>
              <w:top w:val="double" w:sz="6" w:space="0" w:color="auto"/>
              <w:left w:val="nil"/>
              <w:bottom w:val="single" w:sz="4" w:space="0" w:color="auto"/>
              <w:right w:val="single" w:sz="8" w:space="0" w:color="000000"/>
            </w:tcBorders>
            <w:shd w:val="clear" w:color="auto" w:fill="D9D9D9" w:themeFill="background1" w:themeFillShade="D9"/>
            <w:noWrap/>
            <w:vAlign w:val="center"/>
            <w:hideMark/>
          </w:tcPr>
          <w:p w:rsidR="00523C07" w:rsidRPr="00523C07" w:rsidRDefault="00A32627" w:rsidP="00523C07">
            <w:pPr>
              <w:jc w:val="center"/>
              <w:rPr>
                <w:rFonts w:ascii="Arial" w:hAnsi="Arial" w:cs="Arial"/>
                <w:b/>
                <w:bCs/>
                <w:color w:val="000000"/>
              </w:rPr>
            </w:pPr>
            <w:r>
              <w:rPr>
                <w:rFonts w:ascii="Arial" w:hAnsi="Arial" w:cs="Arial"/>
                <w:b/>
                <w:bCs/>
                <w:color w:val="000000"/>
              </w:rPr>
              <w:t>DATA ODBIORU</w:t>
            </w:r>
          </w:p>
        </w:tc>
      </w:tr>
      <w:tr w:rsidR="00993FB8" w:rsidRPr="00523C07" w:rsidTr="0059616C">
        <w:trPr>
          <w:trHeight w:val="315"/>
          <w:jc w:val="center"/>
        </w:trPr>
        <w:tc>
          <w:tcPr>
            <w:tcW w:w="0" w:type="auto"/>
            <w:vMerge/>
            <w:tcBorders>
              <w:top w:val="nil"/>
              <w:left w:val="single" w:sz="4" w:space="0" w:color="auto"/>
              <w:bottom w:val="single" w:sz="8" w:space="0" w:color="auto"/>
              <w:right w:val="single" w:sz="4" w:space="0" w:color="auto"/>
            </w:tcBorders>
            <w:shd w:val="clear" w:color="auto" w:fill="D9D9D9" w:themeFill="background1" w:themeFillShade="D9"/>
            <w:vAlign w:val="center"/>
            <w:hideMark/>
          </w:tcPr>
          <w:p w:rsidR="00523C07" w:rsidRPr="00523C07" w:rsidRDefault="00523C07" w:rsidP="00523C07">
            <w:pPr>
              <w:rPr>
                <w:rFonts w:ascii="Arial" w:hAnsi="Arial" w:cs="Arial"/>
                <w:b/>
                <w:bCs/>
                <w:color w:val="000000"/>
                <w:sz w:val="16"/>
                <w:szCs w:val="16"/>
              </w:rPr>
            </w:pPr>
          </w:p>
        </w:tc>
        <w:tc>
          <w:tcPr>
            <w:tcW w:w="0" w:type="auto"/>
            <w:vMerge/>
            <w:tcBorders>
              <w:top w:val="nil"/>
              <w:left w:val="single" w:sz="4" w:space="0" w:color="auto"/>
              <w:bottom w:val="single" w:sz="8" w:space="0" w:color="auto"/>
              <w:right w:val="single" w:sz="4" w:space="0" w:color="auto"/>
            </w:tcBorders>
            <w:shd w:val="clear" w:color="auto" w:fill="D9D9D9" w:themeFill="background1" w:themeFillShade="D9"/>
            <w:vAlign w:val="center"/>
            <w:hideMark/>
          </w:tcPr>
          <w:p w:rsidR="00523C07" w:rsidRPr="00523C07" w:rsidRDefault="00523C07" w:rsidP="00523C07">
            <w:pPr>
              <w:rPr>
                <w:rFonts w:ascii="Arial" w:hAnsi="Arial" w:cs="Arial"/>
                <w:b/>
                <w:bCs/>
                <w:color w:val="000000"/>
                <w:sz w:val="16"/>
                <w:szCs w:val="16"/>
              </w:rPr>
            </w:pP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A32627" w:rsidP="00523C07">
            <w:pPr>
              <w:jc w:val="center"/>
              <w:rPr>
                <w:rFonts w:ascii="Arial" w:hAnsi="Arial" w:cs="Arial"/>
                <w:b/>
                <w:bCs/>
                <w:color w:val="000000"/>
                <w:sz w:val="16"/>
                <w:szCs w:val="16"/>
              </w:rPr>
            </w:pPr>
            <w:r w:rsidRPr="00B71A57">
              <w:rPr>
                <w:rFonts w:ascii="Arial" w:hAnsi="Arial" w:cs="Arial"/>
                <w:b/>
                <w:bCs/>
                <w:color w:val="000000"/>
                <w:sz w:val="16"/>
                <w:szCs w:val="16"/>
              </w:rPr>
              <w:t>S</w:t>
            </w:r>
            <w:r w:rsidR="00523C07" w:rsidRPr="00B71A57">
              <w:rPr>
                <w:rFonts w:ascii="Arial" w:hAnsi="Arial" w:cs="Arial"/>
                <w:b/>
                <w:bCs/>
                <w:color w:val="000000"/>
                <w:sz w:val="16"/>
                <w:szCs w:val="16"/>
              </w:rPr>
              <w:t xml:space="preserve">tyczeń </w:t>
            </w: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L</w:t>
            </w:r>
            <w:r w:rsidR="00523C07" w:rsidRPr="00B71A57">
              <w:rPr>
                <w:rFonts w:ascii="Arial" w:hAnsi="Arial" w:cs="Arial"/>
                <w:b/>
                <w:bCs/>
                <w:color w:val="000000"/>
                <w:sz w:val="16"/>
                <w:szCs w:val="16"/>
              </w:rPr>
              <w:t>uty</w:t>
            </w: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M</w:t>
            </w:r>
            <w:r w:rsidR="00523C07" w:rsidRPr="00B71A57">
              <w:rPr>
                <w:rFonts w:ascii="Arial" w:hAnsi="Arial" w:cs="Arial"/>
                <w:b/>
                <w:bCs/>
                <w:color w:val="000000"/>
                <w:sz w:val="16"/>
                <w:szCs w:val="16"/>
              </w:rPr>
              <w:t>arzec</w:t>
            </w: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K</w:t>
            </w:r>
            <w:r w:rsidR="00523C07" w:rsidRPr="00B71A57">
              <w:rPr>
                <w:rFonts w:ascii="Arial" w:hAnsi="Arial" w:cs="Arial"/>
                <w:b/>
                <w:bCs/>
                <w:color w:val="000000"/>
                <w:sz w:val="16"/>
                <w:szCs w:val="16"/>
              </w:rPr>
              <w:t>wiecień</w:t>
            </w: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M</w:t>
            </w:r>
            <w:r w:rsidR="00523C07" w:rsidRPr="00B71A57">
              <w:rPr>
                <w:rFonts w:ascii="Arial" w:hAnsi="Arial" w:cs="Arial"/>
                <w:b/>
                <w:bCs/>
                <w:color w:val="000000"/>
                <w:sz w:val="16"/>
                <w:szCs w:val="16"/>
              </w:rPr>
              <w:t xml:space="preserve">aj </w:t>
            </w: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C</w:t>
            </w:r>
            <w:r w:rsidR="00523C07" w:rsidRPr="00B71A57">
              <w:rPr>
                <w:rFonts w:ascii="Arial" w:hAnsi="Arial" w:cs="Arial"/>
                <w:b/>
                <w:bCs/>
                <w:color w:val="000000"/>
                <w:sz w:val="16"/>
                <w:szCs w:val="16"/>
              </w:rPr>
              <w:t>zerwiec</w:t>
            </w: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L</w:t>
            </w:r>
            <w:r w:rsidR="00523C07" w:rsidRPr="00B71A57">
              <w:rPr>
                <w:rFonts w:ascii="Arial" w:hAnsi="Arial" w:cs="Arial"/>
                <w:b/>
                <w:bCs/>
                <w:color w:val="000000"/>
                <w:sz w:val="16"/>
                <w:szCs w:val="16"/>
              </w:rPr>
              <w:t>ipiec</w:t>
            </w: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S</w:t>
            </w:r>
            <w:r w:rsidR="00523C07" w:rsidRPr="00B71A57">
              <w:rPr>
                <w:rFonts w:ascii="Arial" w:hAnsi="Arial" w:cs="Arial"/>
                <w:b/>
                <w:bCs/>
                <w:color w:val="000000"/>
                <w:sz w:val="16"/>
                <w:szCs w:val="16"/>
              </w:rPr>
              <w:t>ierpień</w:t>
            </w: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W</w:t>
            </w:r>
            <w:r w:rsidR="00523C07" w:rsidRPr="00B71A57">
              <w:rPr>
                <w:rFonts w:ascii="Arial" w:hAnsi="Arial" w:cs="Arial"/>
                <w:b/>
                <w:bCs/>
                <w:color w:val="000000"/>
                <w:sz w:val="16"/>
                <w:szCs w:val="16"/>
              </w:rPr>
              <w:t>rzesień</w:t>
            </w: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P</w:t>
            </w:r>
            <w:r w:rsidR="00523C07" w:rsidRPr="00B71A57">
              <w:rPr>
                <w:rFonts w:ascii="Arial" w:hAnsi="Arial" w:cs="Arial"/>
                <w:b/>
                <w:bCs/>
                <w:color w:val="000000"/>
                <w:sz w:val="16"/>
                <w:szCs w:val="16"/>
              </w:rPr>
              <w:t>aździernik</w:t>
            </w:r>
          </w:p>
        </w:tc>
        <w:tc>
          <w:tcPr>
            <w:tcW w:w="0" w:type="auto"/>
            <w:tcBorders>
              <w:top w:val="nil"/>
              <w:left w:val="nil"/>
              <w:bottom w:val="single" w:sz="8" w:space="0" w:color="auto"/>
              <w:right w:val="single" w:sz="4"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L</w:t>
            </w:r>
            <w:r w:rsidR="00523C07" w:rsidRPr="00B71A57">
              <w:rPr>
                <w:rFonts w:ascii="Arial" w:hAnsi="Arial" w:cs="Arial"/>
                <w:b/>
                <w:bCs/>
                <w:color w:val="000000"/>
                <w:sz w:val="16"/>
                <w:szCs w:val="16"/>
              </w:rPr>
              <w:t>istopad</w:t>
            </w:r>
          </w:p>
        </w:tc>
        <w:tc>
          <w:tcPr>
            <w:tcW w:w="0" w:type="auto"/>
            <w:tcBorders>
              <w:top w:val="nil"/>
              <w:left w:val="nil"/>
              <w:bottom w:val="single" w:sz="8" w:space="0" w:color="auto"/>
              <w:right w:val="single" w:sz="8" w:space="0" w:color="auto"/>
            </w:tcBorders>
            <w:shd w:val="clear" w:color="auto" w:fill="D9D9D9" w:themeFill="background1" w:themeFillShade="D9"/>
            <w:noWrap/>
            <w:vAlign w:val="center"/>
            <w:hideMark/>
          </w:tcPr>
          <w:p w:rsidR="00523C07" w:rsidRPr="00B71A57" w:rsidRDefault="00B71A57" w:rsidP="00523C07">
            <w:pPr>
              <w:jc w:val="center"/>
              <w:rPr>
                <w:rFonts w:ascii="Arial" w:hAnsi="Arial" w:cs="Arial"/>
                <w:b/>
                <w:bCs/>
                <w:color w:val="000000"/>
                <w:sz w:val="16"/>
                <w:szCs w:val="16"/>
              </w:rPr>
            </w:pPr>
            <w:r>
              <w:rPr>
                <w:rFonts w:ascii="Arial" w:hAnsi="Arial" w:cs="Arial"/>
                <w:b/>
                <w:bCs/>
                <w:color w:val="000000"/>
                <w:sz w:val="16"/>
                <w:szCs w:val="16"/>
              </w:rPr>
              <w:t>G</w:t>
            </w:r>
            <w:r w:rsidR="00523C07" w:rsidRPr="00B71A57">
              <w:rPr>
                <w:rFonts w:ascii="Arial" w:hAnsi="Arial" w:cs="Arial"/>
                <w:b/>
                <w:bCs/>
                <w:color w:val="000000"/>
                <w:sz w:val="16"/>
                <w:szCs w:val="16"/>
              </w:rPr>
              <w:t>rudzień</w:t>
            </w:r>
          </w:p>
        </w:tc>
      </w:tr>
      <w:tr w:rsidR="00993FB8" w:rsidRPr="00523C07" w:rsidTr="0059616C">
        <w:trPr>
          <w:trHeight w:val="285"/>
          <w:jc w:val="center"/>
        </w:trPr>
        <w:tc>
          <w:tcPr>
            <w:tcW w:w="0" w:type="auto"/>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93FB8" w:rsidRPr="00993FB8" w:rsidRDefault="00523C07" w:rsidP="00523C07">
            <w:pPr>
              <w:rPr>
                <w:rFonts w:ascii="Arial" w:hAnsi="Arial" w:cs="Arial"/>
                <w:b/>
                <w:bCs/>
                <w:sz w:val="16"/>
                <w:szCs w:val="16"/>
              </w:rPr>
            </w:pPr>
            <w:r w:rsidRPr="00523C07">
              <w:rPr>
                <w:rFonts w:ascii="Arial" w:hAnsi="Arial" w:cs="Arial"/>
                <w:b/>
                <w:bCs/>
                <w:sz w:val="16"/>
                <w:szCs w:val="16"/>
              </w:rPr>
              <w:t xml:space="preserve">Helenka, Rokitnica, Grzybowice, </w:t>
            </w:r>
          </w:p>
          <w:p w:rsidR="00523C07" w:rsidRPr="00523C07" w:rsidRDefault="00523C07" w:rsidP="00523C07">
            <w:pPr>
              <w:rPr>
                <w:rFonts w:ascii="Arial" w:hAnsi="Arial" w:cs="Arial"/>
                <w:b/>
                <w:bCs/>
                <w:sz w:val="16"/>
                <w:szCs w:val="16"/>
              </w:rPr>
            </w:pPr>
            <w:r w:rsidRPr="00523C07">
              <w:rPr>
                <w:rFonts w:ascii="Arial" w:hAnsi="Arial" w:cs="Arial"/>
                <w:b/>
                <w:bCs/>
                <w:sz w:val="16"/>
                <w:szCs w:val="16"/>
              </w:rPr>
              <w:t>os. Młodego Górnika</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23C07" w:rsidRPr="00523C07" w:rsidRDefault="00523C07" w:rsidP="00523C07">
            <w:pPr>
              <w:jc w:val="center"/>
              <w:rPr>
                <w:rFonts w:ascii="Arial" w:hAnsi="Arial" w:cs="Arial"/>
                <w:color w:val="000000"/>
                <w:sz w:val="16"/>
                <w:szCs w:val="16"/>
              </w:rPr>
            </w:pPr>
            <w:r w:rsidRPr="00523C07">
              <w:rPr>
                <w:rFonts w:ascii="Arial" w:hAnsi="Arial" w:cs="Arial"/>
                <w:color w:val="000000"/>
                <w:sz w:val="16"/>
                <w:szCs w:val="16"/>
              </w:rPr>
              <w:t>poniedziałek</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single" w:sz="8" w:space="0" w:color="auto"/>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single" w:sz="8" w:space="0" w:color="auto"/>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single" w:sz="8" w:space="0" w:color="auto"/>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single" w:sz="8" w:space="0" w:color="auto"/>
              <w:left w:val="nil"/>
              <w:bottom w:val="single" w:sz="4" w:space="0" w:color="auto"/>
              <w:right w:val="single" w:sz="8"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r>
      <w:tr w:rsidR="00993FB8" w:rsidRPr="00523C07" w:rsidTr="0059616C">
        <w:trPr>
          <w:trHeight w:val="285"/>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523C07" w:rsidRPr="00523C07" w:rsidRDefault="00523C07" w:rsidP="00523C07">
            <w:pPr>
              <w:rPr>
                <w:rFonts w:ascii="Arial" w:hAnsi="Arial" w:cs="Arial"/>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523C07" w:rsidRPr="00523C07" w:rsidRDefault="00523C07" w:rsidP="00523C07">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r>
      <w:tr w:rsidR="00993FB8" w:rsidRPr="00523C07" w:rsidTr="0059616C">
        <w:trPr>
          <w:trHeight w:val="285"/>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523C07" w:rsidRPr="00523C07" w:rsidRDefault="00523C07" w:rsidP="00523C07">
            <w:pPr>
              <w:rPr>
                <w:rFonts w:ascii="Arial" w:hAnsi="Arial" w:cs="Arial"/>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523C07" w:rsidRPr="00523C07" w:rsidRDefault="00523C07" w:rsidP="00523C07">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r>
      <w:tr w:rsidR="00993FB8" w:rsidRPr="00523C07" w:rsidTr="0059616C">
        <w:trPr>
          <w:trHeight w:val="285"/>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523C07" w:rsidRPr="00523C07" w:rsidRDefault="00523C07" w:rsidP="00523C07">
            <w:pPr>
              <w:rPr>
                <w:rFonts w:ascii="Arial" w:hAnsi="Arial" w:cs="Arial"/>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523C07" w:rsidRPr="00523C07" w:rsidRDefault="00523C07" w:rsidP="00523C07">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r>
      <w:tr w:rsidR="00993FB8" w:rsidRPr="00523C07" w:rsidTr="0059616C">
        <w:trPr>
          <w:trHeight w:val="177"/>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523C07" w:rsidRPr="00523C07" w:rsidRDefault="00523C07" w:rsidP="00523C07">
            <w:pPr>
              <w:rPr>
                <w:rFonts w:ascii="Arial" w:hAnsi="Arial" w:cs="Arial"/>
                <w:b/>
                <w:bCs/>
                <w:sz w:val="16"/>
                <w:szCs w:val="16"/>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523C07" w:rsidRPr="00523C07" w:rsidRDefault="00523C07" w:rsidP="00523C07">
            <w:pP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8"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r>
      <w:tr w:rsidR="00993FB8" w:rsidRPr="00523C07" w:rsidTr="0059616C">
        <w:trPr>
          <w:trHeight w:val="285"/>
          <w:jc w:val="center"/>
        </w:trPr>
        <w:tc>
          <w:tcPr>
            <w:tcW w:w="0" w:type="auto"/>
            <w:vMerge w:val="restart"/>
            <w:tcBorders>
              <w:top w:val="single" w:sz="8" w:space="0" w:color="000000"/>
              <w:left w:val="single" w:sz="8" w:space="0" w:color="auto"/>
              <w:bottom w:val="single" w:sz="8" w:space="0" w:color="000000"/>
              <w:right w:val="single" w:sz="4" w:space="0" w:color="auto"/>
            </w:tcBorders>
            <w:shd w:val="clear" w:color="000000" w:fill="FFFFFF" w:themeFill="background1"/>
            <w:vAlign w:val="center"/>
            <w:hideMark/>
          </w:tcPr>
          <w:p w:rsidR="00993FB8" w:rsidRPr="00993FB8" w:rsidRDefault="00523C07" w:rsidP="00523C07">
            <w:pPr>
              <w:rPr>
                <w:rFonts w:ascii="Arial" w:hAnsi="Arial" w:cs="Arial"/>
                <w:b/>
                <w:bCs/>
                <w:sz w:val="16"/>
                <w:szCs w:val="16"/>
              </w:rPr>
            </w:pPr>
            <w:r w:rsidRPr="00523C07">
              <w:rPr>
                <w:rFonts w:ascii="Arial" w:hAnsi="Arial" w:cs="Arial"/>
                <w:b/>
                <w:bCs/>
                <w:sz w:val="16"/>
                <w:szCs w:val="16"/>
              </w:rPr>
              <w:t xml:space="preserve">os Kopernika,  </w:t>
            </w:r>
          </w:p>
          <w:p w:rsidR="00993FB8" w:rsidRDefault="00523C07" w:rsidP="00523C07">
            <w:pPr>
              <w:rPr>
                <w:rFonts w:ascii="Arial" w:hAnsi="Arial" w:cs="Arial"/>
                <w:b/>
                <w:bCs/>
                <w:sz w:val="16"/>
                <w:szCs w:val="16"/>
              </w:rPr>
            </w:pPr>
            <w:r w:rsidRPr="00523C07">
              <w:rPr>
                <w:rFonts w:ascii="Arial" w:hAnsi="Arial" w:cs="Arial"/>
                <w:b/>
                <w:bCs/>
                <w:sz w:val="16"/>
                <w:szCs w:val="16"/>
              </w:rPr>
              <w:t xml:space="preserve">os. Kotarbińskiego, </w:t>
            </w:r>
          </w:p>
          <w:p w:rsidR="00993FB8" w:rsidRDefault="00523C07" w:rsidP="00523C07">
            <w:pPr>
              <w:rPr>
                <w:rFonts w:ascii="Arial" w:hAnsi="Arial" w:cs="Arial"/>
                <w:b/>
                <w:bCs/>
                <w:sz w:val="16"/>
                <w:szCs w:val="16"/>
              </w:rPr>
            </w:pPr>
            <w:r w:rsidRPr="00523C07">
              <w:rPr>
                <w:rFonts w:ascii="Arial" w:hAnsi="Arial" w:cs="Arial"/>
                <w:b/>
                <w:bCs/>
                <w:sz w:val="16"/>
                <w:szCs w:val="16"/>
              </w:rPr>
              <w:t xml:space="preserve">Centrum Północ, </w:t>
            </w:r>
          </w:p>
          <w:p w:rsidR="00523C07" w:rsidRPr="00523C07" w:rsidRDefault="00523C07" w:rsidP="00523C07">
            <w:pPr>
              <w:rPr>
                <w:rFonts w:ascii="Arial" w:hAnsi="Arial" w:cs="Arial"/>
                <w:b/>
                <w:bCs/>
                <w:sz w:val="16"/>
                <w:szCs w:val="16"/>
              </w:rPr>
            </w:pPr>
            <w:r w:rsidRPr="00523C07">
              <w:rPr>
                <w:rFonts w:ascii="Arial" w:hAnsi="Arial" w:cs="Arial"/>
                <w:b/>
                <w:bCs/>
                <w:sz w:val="16"/>
                <w:szCs w:val="16"/>
              </w:rPr>
              <w:t>Mikulczyce</w:t>
            </w:r>
          </w:p>
        </w:tc>
        <w:tc>
          <w:tcPr>
            <w:tcW w:w="0" w:type="auto"/>
            <w:vMerge w:val="restart"/>
            <w:tcBorders>
              <w:top w:val="single" w:sz="8" w:space="0" w:color="000000"/>
              <w:left w:val="single" w:sz="4" w:space="0" w:color="auto"/>
              <w:bottom w:val="single" w:sz="8" w:space="0" w:color="000000"/>
              <w:right w:val="single" w:sz="4" w:space="0" w:color="auto"/>
            </w:tcBorders>
            <w:shd w:val="clear" w:color="000000" w:fill="FFFFFF" w:themeFill="background1"/>
            <w:vAlign w:val="center"/>
            <w:hideMark/>
          </w:tcPr>
          <w:p w:rsidR="00523C07" w:rsidRPr="00523C07" w:rsidRDefault="00523C07" w:rsidP="00523C07">
            <w:pPr>
              <w:jc w:val="center"/>
              <w:rPr>
                <w:rFonts w:ascii="Arial" w:hAnsi="Arial" w:cs="Arial"/>
                <w:color w:val="000000"/>
                <w:sz w:val="16"/>
                <w:szCs w:val="16"/>
              </w:rPr>
            </w:pPr>
            <w:r w:rsidRPr="00523C07">
              <w:rPr>
                <w:rFonts w:ascii="Arial" w:hAnsi="Arial" w:cs="Arial"/>
                <w:color w:val="000000"/>
                <w:sz w:val="16"/>
                <w:szCs w:val="16"/>
              </w:rPr>
              <w:t>wtorek</w:t>
            </w: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r>
      <w:tr w:rsidR="00993FB8" w:rsidRPr="00523C07" w:rsidTr="0059616C">
        <w:trPr>
          <w:trHeight w:val="285"/>
          <w:jc w:val="center"/>
        </w:trPr>
        <w:tc>
          <w:tcPr>
            <w:tcW w:w="0" w:type="auto"/>
            <w:vMerge/>
            <w:tcBorders>
              <w:top w:val="single" w:sz="4" w:space="0" w:color="auto"/>
              <w:left w:val="single" w:sz="8" w:space="0" w:color="auto"/>
              <w:bottom w:val="single" w:sz="8" w:space="0" w:color="000000"/>
              <w:right w:val="single" w:sz="4" w:space="0" w:color="auto"/>
            </w:tcBorders>
            <w:shd w:val="clear" w:color="000000" w:fill="FFFFFF" w:themeFill="background1"/>
            <w:vAlign w:val="center"/>
            <w:hideMark/>
          </w:tcPr>
          <w:p w:rsidR="00523C07" w:rsidRPr="00523C07" w:rsidRDefault="00523C07" w:rsidP="00523C07">
            <w:pPr>
              <w:rPr>
                <w:rFonts w:ascii="Arial" w:hAnsi="Arial" w:cs="Arial"/>
                <w:b/>
                <w:bCs/>
                <w:sz w:val="16"/>
                <w:szCs w:val="16"/>
              </w:rPr>
            </w:pPr>
          </w:p>
        </w:tc>
        <w:tc>
          <w:tcPr>
            <w:tcW w:w="0" w:type="auto"/>
            <w:vMerge/>
            <w:tcBorders>
              <w:top w:val="single" w:sz="4" w:space="0" w:color="auto"/>
              <w:left w:val="single" w:sz="4" w:space="0" w:color="auto"/>
              <w:bottom w:val="single" w:sz="8" w:space="0" w:color="000000"/>
              <w:right w:val="single" w:sz="4" w:space="0" w:color="auto"/>
            </w:tcBorders>
            <w:shd w:val="clear" w:color="000000" w:fill="FFFFFF" w:themeFill="background1"/>
            <w:vAlign w:val="center"/>
            <w:hideMark/>
          </w:tcPr>
          <w:p w:rsidR="00523C07" w:rsidRPr="00523C07" w:rsidRDefault="00523C07" w:rsidP="00523C07">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r>
      <w:tr w:rsidR="00993FB8" w:rsidRPr="00523C07" w:rsidTr="0059616C">
        <w:trPr>
          <w:trHeight w:val="285"/>
          <w:jc w:val="center"/>
        </w:trPr>
        <w:tc>
          <w:tcPr>
            <w:tcW w:w="0" w:type="auto"/>
            <w:vMerge/>
            <w:tcBorders>
              <w:top w:val="single" w:sz="4" w:space="0" w:color="auto"/>
              <w:left w:val="single" w:sz="8" w:space="0" w:color="auto"/>
              <w:bottom w:val="single" w:sz="8" w:space="0" w:color="000000"/>
              <w:right w:val="single" w:sz="4" w:space="0" w:color="auto"/>
            </w:tcBorders>
            <w:shd w:val="clear" w:color="000000" w:fill="FFFFFF" w:themeFill="background1"/>
            <w:vAlign w:val="center"/>
            <w:hideMark/>
          </w:tcPr>
          <w:p w:rsidR="00523C07" w:rsidRPr="00523C07" w:rsidRDefault="00523C07" w:rsidP="00523C07">
            <w:pPr>
              <w:rPr>
                <w:rFonts w:ascii="Arial" w:hAnsi="Arial" w:cs="Arial"/>
                <w:b/>
                <w:bCs/>
                <w:sz w:val="16"/>
                <w:szCs w:val="16"/>
              </w:rPr>
            </w:pPr>
          </w:p>
        </w:tc>
        <w:tc>
          <w:tcPr>
            <w:tcW w:w="0" w:type="auto"/>
            <w:vMerge/>
            <w:tcBorders>
              <w:top w:val="single" w:sz="4" w:space="0" w:color="auto"/>
              <w:left w:val="single" w:sz="4" w:space="0" w:color="auto"/>
              <w:bottom w:val="single" w:sz="8" w:space="0" w:color="000000"/>
              <w:right w:val="single" w:sz="4" w:space="0" w:color="auto"/>
            </w:tcBorders>
            <w:shd w:val="clear" w:color="000000" w:fill="FFFFFF" w:themeFill="background1"/>
            <w:vAlign w:val="center"/>
            <w:hideMark/>
          </w:tcPr>
          <w:p w:rsidR="00523C07" w:rsidRPr="00523C07" w:rsidRDefault="00523C07" w:rsidP="00523C07">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r>
      <w:tr w:rsidR="00993FB8" w:rsidRPr="00523C07" w:rsidTr="0059616C">
        <w:trPr>
          <w:trHeight w:val="179"/>
          <w:jc w:val="center"/>
        </w:trPr>
        <w:tc>
          <w:tcPr>
            <w:tcW w:w="0" w:type="auto"/>
            <w:vMerge/>
            <w:tcBorders>
              <w:top w:val="single" w:sz="4" w:space="0" w:color="auto"/>
              <w:left w:val="single" w:sz="8" w:space="0" w:color="auto"/>
              <w:bottom w:val="single" w:sz="8" w:space="0" w:color="000000"/>
              <w:right w:val="single" w:sz="4" w:space="0" w:color="auto"/>
            </w:tcBorders>
            <w:shd w:val="clear" w:color="000000" w:fill="FFFFFF" w:themeFill="background1"/>
            <w:vAlign w:val="center"/>
            <w:hideMark/>
          </w:tcPr>
          <w:p w:rsidR="00523C07" w:rsidRPr="00523C07" w:rsidRDefault="00523C07" w:rsidP="00523C07">
            <w:pPr>
              <w:rPr>
                <w:rFonts w:ascii="Arial" w:hAnsi="Arial" w:cs="Arial"/>
                <w:b/>
                <w:bCs/>
                <w:sz w:val="16"/>
                <w:szCs w:val="16"/>
              </w:rPr>
            </w:pPr>
          </w:p>
        </w:tc>
        <w:tc>
          <w:tcPr>
            <w:tcW w:w="0" w:type="auto"/>
            <w:vMerge/>
            <w:tcBorders>
              <w:top w:val="single" w:sz="4" w:space="0" w:color="auto"/>
              <w:left w:val="single" w:sz="4" w:space="0" w:color="auto"/>
              <w:bottom w:val="single" w:sz="8" w:space="0" w:color="000000"/>
              <w:right w:val="single" w:sz="4" w:space="0" w:color="auto"/>
            </w:tcBorders>
            <w:shd w:val="clear" w:color="000000" w:fill="FFFFFF" w:themeFill="background1"/>
            <w:vAlign w:val="center"/>
            <w:hideMark/>
          </w:tcPr>
          <w:p w:rsidR="00523C07" w:rsidRPr="00523C07" w:rsidRDefault="00523C07" w:rsidP="00523C07">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r>
      <w:tr w:rsidR="00993FB8" w:rsidRPr="00523C07" w:rsidTr="0059616C">
        <w:trPr>
          <w:trHeight w:val="395"/>
          <w:jc w:val="center"/>
        </w:trPr>
        <w:tc>
          <w:tcPr>
            <w:tcW w:w="0" w:type="auto"/>
            <w:vMerge/>
            <w:tcBorders>
              <w:top w:val="single" w:sz="4" w:space="0" w:color="auto"/>
              <w:left w:val="single" w:sz="8" w:space="0" w:color="auto"/>
              <w:bottom w:val="single" w:sz="8" w:space="0" w:color="000000"/>
              <w:right w:val="single" w:sz="4" w:space="0" w:color="auto"/>
            </w:tcBorders>
            <w:shd w:val="clear" w:color="000000" w:fill="FFFFFF" w:themeFill="background1"/>
            <w:vAlign w:val="center"/>
            <w:hideMark/>
          </w:tcPr>
          <w:p w:rsidR="00523C07" w:rsidRPr="00523C07" w:rsidRDefault="00523C07" w:rsidP="00523C07">
            <w:pPr>
              <w:rPr>
                <w:rFonts w:ascii="Arial" w:hAnsi="Arial" w:cs="Arial"/>
                <w:b/>
                <w:bCs/>
                <w:sz w:val="16"/>
                <w:szCs w:val="16"/>
              </w:rPr>
            </w:pPr>
          </w:p>
        </w:tc>
        <w:tc>
          <w:tcPr>
            <w:tcW w:w="0" w:type="auto"/>
            <w:vMerge/>
            <w:tcBorders>
              <w:top w:val="single" w:sz="4" w:space="0" w:color="auto"/>
              <w:left w:val="single" w:sz="4" w:space="0" w:color="auto"/>
              <w:bottom w:val="single" w:sz="8" w:space="0" w:color="000000"/>
              <w:right w:val="single" w:sz="4" w:space="0" w:color="auto"/>
            </w:tcBorders>
            <w:shd w:val="clear" w:color="000000" w:fill="FFFFFF" w:themeFill="background1"/>
            <w:vAlign w:val="center"/>
            <w:hideMark/>
          </w:tcPr>
          <w:p w:rsidR="00523C07" w:rsidRPr="00523C07" w:rsidRDefault="00523C07" w:rsidP="00523C07">
            <w:pP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color w:val="000000"/>
                <w:sz w:val="16"/>
                <w:szCs w:val="16"/>
              </w:rPr>
            </w:pPr>
          </w:p>
        </w:tc>
        <w:tc>
          <w:tcPr>
            <w:tcW w:w="0" w:type="auto"/>
            <w:tcBorders>
              <w:top w:val="nil"/>
              <w:left w:val="nil"/>
              <w:bottom w:val="single" w:sz="8" w:space="0" w:color="auto"/>
              <w:right w:val="single" w:sz="4" w:space="0" w:color="auto"/>
            </w:tcBorders>
            <w:shd w:val="clear" w:color="auto" w:fill="FFFFFF" w:themeFill="background1"/>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4"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c>
          <w:tcPr>
            <w:tcW w:w="0" w:type="auto"/>
            <w:tcBorders>
              <w:top w:val="nil"/>
              <w:left w:val="nil"/>
              <w:bottom w:val="single" w:sz="8" w:space="0" w:color="auto"/>
              <w:right w:val="single" w:sz="8" w:space="0" w:color="auto"/>
            </w:tcBorders>
            <w:shd w:val="clear" w:color="auto" w:fill="auto"/>
            <w:noWrap/>
            <w:vAlign w:val="center"/>
          </w:tcPr>
          <w:p w:rsidR="00523C07" w:rsidRPr="00523C07" w:rsidRDefault="00523C07" w:rsidP="00523C07">
            <w:pPr>
              <w:jc w:val="center"/>
              <w:rPr>
                <w:rFonts w:ascii="Arial" w:hAnsi="Arial" w:cs="Arial"/>
                <w:sz w:val="16"/>
                <w:szCs w:val="16"/>
              </w:rPr>
            </w:pPr>
          </w:p>
        </w:tc>
      </w:tr>
    </w:tbl>
    <w:p w:rsidR="009F1684" w:rsidRPr="00993FB8" w:rsidRDefault="009F1684" w:rsidP="00993FB8">
      <w:pPr>
        <w:spacing w:line="360" w:lineRule="auto"/>
        <w:jc w:val="both"/>
        <w:rPr>
          <w:rFonts w:ascii="Arial" w:hAnsi="Arial" w:cs="Arial"/>
        </w:rPr>
      </w:pPr>
    </w:p>
    <w:p w:rsidR="000529B0" w:rsidRDefault="00993FB8" w:rsidP="00DF2FB0">
      <w:pPr>
        <w:pStyle w:val="Akapitzlist"/>
        <w:numPr>
          <w:ilvl w:val="2"/>
          <w:numId w:val="10"/>
        </w:numPr>
        <w:spacing w:line="360" w:lineRule="auto"/>
        <w:ind w:left="993" w:hanging="709"/>
        <w:jc w:val="both"/>
        <w:rPr>
          <w:rFonts w:ascii="Arial" w:hAnsi="Arial" w:cs="Arial"/>
        </w:rPr>
      </w:pPr>
      <w:r>
        <w:rPr>
          <w:rFonts w:ascii="Arial" w:hAnsi="Arial" w:cs="Arial"/>
        </w:rPr>
        <w:lastRenderedPageBreak/>
        <w:t>Harmonogram zbiórki odpadów wielkogabarytowych z zabudowy jednorodzinnej.</w:t>
      </w:r>
    </w:p>
    <w:tbl>
      <w:tblPr>
        <w:tblW w:w="0" w:type="auto"/>
        <w:jc w:val="center"/>
        <w:tblCellMar>
          <w:left w:w="70" w:type="dxa"/>
          <w:right w:w="70" w:type="dxa"/>
        </w:tblCellMar>
        <w:tblLook w:val="04A0"/>
      </w:tblPr>
      <w:tblGrid>
        <w:gridCol w:w="146"/>
        <w:gridCol w:w="1723"/>
        <w:gridCol w:w="1438"/>
        <w:gridCol w:w="1403"/>
        <w:gridCol w:w="1438"/>
        <w:gridCol w:w="1403"/>
        <w:gridCol w:w="1438"/>
        <w:gridCol w:w="1403"/>
        <w:gridCol w:w="1438"/>
        <w:gridCol w:w="1403"/>
      </w:tblGrid>
      <w:tr w:rsidR="00993FB8" w:rsidRPr="00993FB8" w:rsidTr="00D63894">
        <w:trPr>
          <w:trHeight w:val="581"/>
          <w:jc w:val="center"/>
        </w:trPr>
        <w:tc>
          <w:tcPr>
            <w:tcW w:w="0" w:type="auto"/>
            <w:gridSpan w:val="10"/>
            <w:tcBorders>
              <w:top w:val="single" w:sz="4" w:space="0" w:color="auto"/>
              <w:left w:val="single" w:sz="4" w:space="0" w:color="auto"/>
              <w:bottom w:val="double" w:sz="6" w:space="0" w:color="auto"/>
              <w:right w:val="single" w:sz="4" w:space="0" w:color="000000"/>
            </w:tcBorders>
            <w:shd w:val="clear" w:color="auto" w:fill="D9D9D9" w:themeFill="background1" w:themeFillShade="D9"/>
            <w:vAlign w:val="bottom"/>
            <w:hideMark/>
          </w:tcPr>
          <w:p w:rsidR="00993FB8" w:rsidRPr="00993FB8" w:rsidRDefault="008427D1" w:rsidP="00993FB8">
            <w:pPr>
              <w:jc w:val="center"/>
              <w:rPr>
                <w:rFonts w:ascii="Arial" w:hAnsi="Arial" w:cs="Arial"/>
                <w:b/>
                <w:bCs/>
                <w:color w:val="000000"/>
              </w:rPr>
            </w:pPr>
            <w:r>
              <w:rPr>
                <w:rFonts w:ascii="Arial" w:hAnsi="Arial" w:cs="Arial"/>
                <w:b/>
                <w:bCs/>
                <w:color w:val="000000"/>
              </w:rPr>
              <w:t xml:space="preserve">OBSZAR PÓŁNOC - </w:t>
            </w:r>
            <w:r w:rsidR="00993FB8" w:rsidRPr="00993FB8">
              <w:rPr>
                <w:rFonts w:ascii="Arial" w:hAnsi="Arial" w:cs="Arial"/>
                <w:b/>
                <w:bCs/>
                <w:color w:val="000000"/>
              </w:rPr>
              <w:t>ZBIÓRKA ODPADÓW WIELKOGABARYTOWYCH Z ZABUDOWY JEDNORODZINNEJ "W</w:t>
            </w:r>
            <w:r w:rsidR="00993FB8" w:rsidRPr="008427D1">
              <w:rPr>
                <w:rFonts w:ascii="Arial" w:hAnsi="Arial" w:cs="Arial"/>
                <w:b/>
                <w:bCs/>
                <w:color w:val="000000"/>
              </w:rPr>
              <w:t>YSTAWKA" 2017 ROK</w:t>
            </w:r>
          </w:p>
        </w:tc>
      </w:tr>
      <w:tr w:rsidR="00A32627" w:rsidRPr="00993FB8" w:rsidTr="00D63894">
        <w:trPr>
          <w:trHeight w:val="315"/>
          <w:jc w:val="center"/>
        </w:trPr>
        <w:tc>
          <w:tcPr>
            <w:tcW w:w="0" w:type="auto"/>
            <w:vMerge w:val="restart"/>
            <w:tcBorders>
              <w:top w:val="single" w:sz="4" w:space="0" w:color="auto"/>
              <w:left w:val="single" w:sz="4" w:space="0" w:color="auto"/>
              <w:right w:val="single" w:sz="4" w:space="0" w:color="auto"/>
            </w:tcBorders>
            <w:shd w:val="clear" w:color="auto" w:fill="D9D9D9" w:themeFill="background1" w:themeFillShade="D9"/>
            <w:noWrap/>
            <w:vAlign w:val="bottom"/>
            <w:hideMark/>
          </w:tcPr>
          <w:p w:rsidR="00A32627" w:rsidRPr="00993FB8" w:rsidRDefault="00A32627" w:rsidP="00993FB8">
            <w:pPr>
              <w:jc w:val="center"/>
              <w:rPr>
                <w:rFonts w:ascii="Arial" w:hAnsi="Arial" w:cs="Arial"/>
                <w:b/>
                <w:bCs/>
                <w:color w:val="000000"/>
              </w:rPr>
            </w:pPr>
          </w:p>
        </w:tc>
        <w:tc>
          <w:tcPr>
            <w:tcW w:w="0" w:type="auto"/>
            <w:vMerge w:val="restart"/>
            <w:tcBorders>
              <w:top w:val="single" w:sz="4" w:space="0" w:color="auto"/>
              <w:left w:val="single" w:sz="4" w:space="0" w:color="auto"/>
              <w:right w:val="single" w:sz="4" w:space="0" w:color="auto"/>
            </w:tcBorders>
            <w:shd w:val="clear" w:color="auto" w:fill="D9D9D9" w:themeFill="background1" w:themeFillShade="D9"/>
            <w:noWrap/>
            <w:vAlign w:val="bottom"/>
            <w:hideMark/>
          </w:tcPr>
          <w:p w:rsidR="00A32627" w:rsidRPr="00A32627" w:rsidRDefault="00B71A57" w:rsidP="00A32627">
            <w:pPr>
              <w:jc w:val="center"/>
              <w:rPr>
                <w:rFonts w:ascii="Arial" w:hAnsi="Arial" w:cs="Arial"/>
                <w:color w:val="000000"/>
              </w:rPr>
            </w:pPr>
            <w:r>
              <w:rPr>
                <w:rFonts w:ascii="Arial" w:hAnsi="Arial" w:cs="Arial"/>
                <w:b/>
                <w:bCs/>
                <w:color w:val="000000"/>
              </w:rPr>
              <w:t>DZIELNICA</w:t>
            </w:r>
          </w:p>
        </w:tc>
        <w:tc>
          <w:tcPr>
            <w:tcW w:w="0" w:type="auto"/>
            <w:gridSpan w:val="2"/>
            <w:tcBorders>
              <w:top w:val="single" w:sz="8" w:space="0" w:color="auto"/>
              <w:left w:val="single" w:sz="4" w:space="0" w:color="auto"/>
              <w:bottom w:val="nil"/>
              <w:right w:val="single" w:sz="8" w:space="0" w:color="000000"/>
            </w:tcBorders>
            <w:shd w:val="clear" w:color="auto" w:fill="D9D9D9" w:themeFill="background1" w:themeFillShade="D9"/>
            <w:vAlign w:val="bottom"/>
            <w:hideMark/>
          </w:tcPr>
          <w:p w:rsidR="00A32627" w:rsidRPr="00993FB8" w:rsidRDefault="00A32627" w:rsidP="00993FB8">
            <w:pPr>
              <w:jc w:val="center"/>
              <w:rPr>
                <w:rFonts w:ascii="Arial" w:hAnsi="Arial" w:cs="Arial"/>
                <w:b/>
                <w:bCs/>
                <w:color w:val="000000"/>
              </w:rPr>
            </w:pPr>
            <w:r w:rsidRPr="00993FB8">
              <w:rPr>
                <w:rFonts w:ascii="Arial" w:hAnsi="Arial" w:cs="Arial"/>
                <w:b/>
                <w:bCs/>
                <w:color w:val="000000"/>
              </w:rPr>
              <w:t>MARZEC</w:t>
            </w:r>
          </w:p>
        </w:tc>
        <w:tc>
          <w:tcPr>
            <w:tcW w:w="0" w:type="auto"/>
            <w:gridSpan w:val="2"/>
            <w:tcBorders>
              <w:top w:val="single" w:sz="8" w:space="0" w:color="auto"/>
              <w:left w:val="nil"/>
              <w:bottom w:val="nil"/>
              <w:right w:val="single" w:sz="8" w:space="0" w:color="000000"/>
            </w:tcBorders>
            <w:shd w:val="clear" w:color="auto" w:fill="D9D9D9" w:themeFill="background1" w:themeFillShade="D9"/>
            <w:noWrap/>
            <w:vAlign w:val="bottom"/>
            <w:hideMark/>
          </w:tcPr>
          <w:p w:rsidR="00A32627" w:rsidRPr="00993FB8" w:rsidRDefault="00A32627" w:rsidP="00993FB8">
            <w:pPr>
              <w:jc w:val="center"/>
              <w:rPr>
                <w:rFonts w:ascii="Arial" w:hAnsi="Arial" w:cs="Arial"/>
                <w:b/>
                <w:bCs/>
                <w:color w:val="000000"/>
              </w:rPr>
            </w:pPr>
            <w:r w:rsidRPr="00993FB8">
              <w:rPr>
                <w:rFonts w:ascii="Arial" w:hAnsi="Arial" w:cs="Arial"/>
                <w:b/>
                <w:bCs/>
                <w:color w:val="000000"/>
              </w:rPr>
              <w:t xml:space="preserve">CZERWIEC </w:t>
            </w:r>
          </w:p>
        </w:tc>
        <w:tc>
          <w:tcPr>
            <w:tcW w:w="0" w:type="auto"/>
            <w:gridSpan w:val="2"/>
            <w:tcBorders>
              <w:top w:val="single" w:sz="8" w:space="0" w:color="auto"/>
              <w:left w:val="nil"/>
              <w:bottom w:val="nil"/>
              <w:right w:val="single" w:sz="8" w:space="0" w:color="000000"/>
            </w:tcBorders>
            <w:shd w:val="clear" w:color="auto" w:fill="D9D9D9" w:themeFill="background1" w:themeFillShade="D9"/>
            <w:noWrap/>
            <w:vAlign w:val="bottom"/>
            <w:hideMark/>
          </w:tcPr>
          <w:p w:rsidR="00A32627" w:rsidRPr="00993FB8" w:rsidRDefault="00A32627" w:rsidP="00993FB8">
            <w:pPr>
              <w:jc w:val="center"/>
              <w:rPr>
                <w:rFonts w:ascii="Arial" w:hAnsi="Arial" w:cs="Arial"/>
                <w:b/>
                <w:bCs/>
                <w:color w:val="000000"/>
              </w:rPr>
            </w:pPr>
            <w:r w:rsidRPr="00993FB8">
              <w:rPr>
                <w:rFonts w:ascii="Arial" w:hAnsi="Arial" w:cs="Arial"/>
                <w:b/>
                <w:bCs/>
                <w:color w:val="000000"/>
              </w:rPr>
              <w:t xml:space="preserve">SIERPIEŃ </w:t>
            </w:r>
          </w:p>
        </w:tc>
        <w:tc>
          <w:tcPr>
            <w:tcW w:w="0" w:type="auto"/>
            <w:gridSpan w:val="2"/>
            <w:tcBorders>
              <w:top w:val="single" w:sz="8" w:space="0" w:color="auto"/>
              <w:left w:val="nil"/>
              <w:bottom w:val="nil"/>
              <w:right w:val="single" w:sz="8" w:space="0" w:color="000000"/>
            </w:tcBorders>
            <w:shd w:val="clear" w:color="auto" w:fill="D9D9D9" w:themeFill="background1" w:themeFillShade="D9"/>
            <w:noWrap/>
            <w:vAlign w:val="bottom"/>
            <w:hideMark/>
          </w:tcPr>
          <w:p w:rsidR="00A32627" w:rsidRPr="00993FB8" w:rsidRDefault="00A32627" w:rsidP="00993FB8">
            <w:pPr>
              <w:jc w:val="center"/>
              <w:rPr>
                <w:rFonts w:ascii="Arial" w:hAnsi="Arial" w:cs="Arial"/>
                <w:b/>
                <w:bCs/>
                <w:color w:val="000000"/>
              </w:rPr>
            </w:pPr>
            <w:r w:rsidRPr="00993FB8">
              <w:rPr>
                <w:rFonts w:ascii="Arial" w:hAnsi="Arial" w:cs="Arial"/>
                <w:b/>
                <w:bCs/>
                <w:color w:val="000000"/>
              </w:rPr>
              <w:t xml:space="preserve">LISTOPAD </w:t>
            </w:r>
          </w:p>
        </w:tc>
      </w:tr>
      <w:tr w:rsidR="00A32627" w:rsidRPr="00993FB8" w:rsidTr="00D63894">
        <w:trPr>
          <w:trHeight w:val="315"/>
          <w:jc w:val="center"/>
        </w:trPr>
        <w:tc>
          <w:tcPr>
            <w:tcW w:w="0" w:type="auto"/>
            <w:vMerge/>
            <w:tcBorders>
              <w:left w:val="single" w:sz="4" w:space="0" w:color="auto"/>
              <w:bottom w:val="double" w:sz="6" w:space="0" w:color="auto"/>
              <w:right w:val="single" w:sz="4" w:space="0" w:color="auto"/>
            </w:tcBorders>
            <w:shd w:val="clear" w:color="auto" w:fill="D9D9D9" w:themeFill="background1" w:themeFillShade="D9"/>
            <w:noWrap/>
            <w:vAlign w:val="bottom"/>
          </w:tcPr>
          <w:p w:rsidR="00A32627" w:rsidRPr="00993FB8" w:rsidRDefault="00A32627" w:rsidP="008427D1">
            <w:pPr>
              <w:jc w:val="center"/>
              <w:rPr>
                <w:rFonts w:ascii="Arial" w:hAnsi="Arial" w:cs="Arial"/>
                <w:b/>
                <w:bCs/>
                <w:color w:val="000000"/>
                <w:sz w:val="16"/>
                <w:szCs w:val="16"/>
              </w:rPr>
            </w:pPr>
          </w:p>
        </w:tc>
        <w:tc>
          <w:tcPr>
            <w:tcW w:w="0" w:type="auto"/>
            <w:vMerge/>
            <w:tcBorders>
              <w:left w:val="single" w:sz="4" w:space="0" w:color="auto"/>
              <w:bottom w:val="double" w:sz="6" w:space="0" w:color="auto"/>
              <w:right w:val="single" w:sz="4" w:space="0" w:color="auto"/>
            </w:tcBorders>
            <w:shd w:val="clear" w:color="auto" w:fill="D9D9D9" w:themeFill="background1" w:themeFillShade="D9"/>
            <w:noWrap/>
            <w:vAlign w:val="bottom"/>
            <w:hideMark/>
          </w:tcPr>
          <w:p w:rsidR="00A32627" w:rsidRPr="00993FB8" w:rsidRDefault="00A32627" w:rsidP="00993FB8">
            <w:pPr>
              <w:rPr>
                <w:rFonts w:ascii="Arial" w:hAnsi="Arial" w:cs="Arial"/>
                <w:b/>
                <w:bCs/>
                <w:color w:val="000000"/>
                <w:sz w:val="16"/>
                <w:szCs w:val="16"/>
              </w:rPr>
            </w:pPr>
          </w:p>
        </w:tc>
        <w:tc>
          <w:tcPr>
            <w:tcW w:w="0" w:type="auto"/>
            <w:tcBorders>
              <w:top w:val="single" w:sz="8" w:space="0" w:color="auto"/>
              <w:left w:val="single" w:sz="4" w:space="0" w:color="auto"/>
              <w:bottom w:val="double" w:sz="6" w:space="0" w:color="auto"/>
              <w:right w:val="single" w:sz="4" w:space="0" w:color="auto"/>
            </w:tcBorders>
            <w:shd w:val="clear" w:color="auto" w:fill="D9D9D9" w:themeFill="background1" w:themeFillShade="D9"/>
            <w:noWrap/>
            <w:vAlign w:val="bottom"/>
            <w:hideMark/>
          </w:tcPr>
          <w:p w:rsidR="00A32627" w:rsidRPr="00993FB8" w:rsidRDefault="00A32627" w:rsidP="00993FB8">
            <w:pPr>
              <w:rPr>
                <w:rFonts w:ascii="Arial" w:hAnsi="Arial" w:cs="Arial"/>
                <w:b/>
                <w:bCs/>
                <w:color w:val="000000"/>
                <w:sz w:val="16"/>
                <w:szCs w:val="16"/>
              </w:rPr>
            </w:pPr>
            <w:r w:rsidRPr="00993FB8">
              <w:rPr>
                <w:rFonts w:ascii="Arial" w:hAnsi="Arial" w:cs="Arial"/>
                <w:b/>
                <w:bCs/>
                <w:color w:val="000000"/>
                <w:sz w:val="16"/>
                <w:szCs w:val="16"/>
              </w:rPr>
              <w:t>DZIEŃ OBJAZDU</w:t>
            </w:r>
          </w:p>
        </w:tc>
        <w:tc>
          <w:tcPr>
            <w:tcW w:w="0" w:type="auto"/>
            <w:tcBorders>
              <w:top w:val="single" w:sz="8" w:space="0" w:color="auto"/>
              <w:left w:val="nil"/>
              <w:bottom w:val="double" w:sz="6" w:space="0" w:color="auto"/>
              <w:right w:val="single" w:sz="8" w:space="0" w:color="auto"/>
            </w:tcBorders>
            <w:shd w:val="clear" w:color="auto" w:fill="D9D9D9" w:themeFill="background1" w:themeFillShade="D9"/>
            <w:noWrap/>
            <w:vAlign w:val="bottom"/>
            <w:hideMark/>
          </w:tcPr>
          <w:p w:rsidR="00A32627" w:rsidRPr="00993FB8" w:rsidRDefault="00A32627" w:rsidP="00993FB8">
            <w:pPr>
              <w:rPr>
                <w:rFonts w:ascii="Arial" w:hAnsi="Arial" w:cs="Arial"/>
                <w:b/>
                <w:bCs/>
                <w:color w:val="000000"/>
                <w:sz w:val="16"/>
                <w:szCs w:val="16"/>
              </w:rPr>
            </w:pPr>
            <w:r w:rsidRPr="00993FB8">
              <w:rPr>
                <w:rFonts w:ascii="Arial" w:hAnsi="Arial" w:cs="Arial"/>
                <w:b/>
                <w:bCs/>
                <w:color w:val="000000"/>
                <w:sz w:val="16"/>
                <w:szCs w:val="16"/>
              </w:rPr>
              <w:t xml:space="preserve">DATA OBJAZDU </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noWrap/>
            <w:vAlign w:val="bottom"/>
            <w:hideMark/>
          </w:tcPr>
          <w:p w:rsidR="00A32627" w:rsidRPr="00993FB8" w:rsidRDefault="00A32627" w:rsidP="00993FB8">
            <w:pPr>
              <w:rPr>
                <w:rFonts w:ascii="Arial" w:hAnsi="Arial" w:cs="Arial"/>
                <w:b/>
                <w:bCs/>
                <w:color w:val="000000"/>
                <w:sz w:val="16"/>
                <w:szCs w:val="16"/>
              </w:rPr>
            </w:pPr>
            <w:r w:rsidRPr="00993FB8">
              <w:rPr>
                <w:rFonts w:ascii="Arial" w:hAnsi="Arial" w:cs="Arial"/>
                <w:b/>
                <w:bCs/>
                <w:color w:val="000000"/>
                <w:sz w:val="16"/>
                <w:szCs w:val="16"/>
              </w:rPr>
              <w:t>DZIEŃ OBJAZDU</w:t>
            </w:r>
          </w:p>
        </w:tc>
        <w:tc>
          <w:tcPr>
            <w:tcW w:w="0" w:type="auto"/>
            <w:tcBorders>
              <w:top w:val="single" w:sz="8" w:space="0" w:color="auto"/>
              <w:left w:val="nil"/>
              <w:bottom w:val="double" w:sz="6" w:space="0" w:color="auto"/>
              <w:right w:val="single" w:sz="8" w:space="0" w:color="auto"/>
            </w:tcBorders>
            <w:shd w:val="clear" w:color="auto" w:fill="D9D9D9" w:themeFill="background1" w:themeFillShade="D9"/>
            <w:noWrap/>
            <w:vAlign w:val="bottom"/>
            <w:hideMark/>
          </w:tcPr>
          <w:p w:rsidR="00A32627" w:rsidRPr="00993FB8" w:rsidRDefault="00A32627" w:rsidP="00993FB8">
            <w:pPr>
              <w:rPr>
                <w:rFonts w:ascii="Arial" w:hAnsi="Arial" w:cs="Arial"/>
                <w:b/>
                <w:bCs/>
                <w:color w:val="000000"/>
                <w:sz w:val="16"/>
                <w:szCs w:val="16"/>
              </w:rPr>
            </w:pPr>
            <w:r w:rsidRPr="00993FB8">
              <w:rPr>
                <w:rFonts w:ascii="Arial" w:hAnsi="Arial" w:cs="Arial"/>
                <w:b/>
                <w:bCs/>
                <w:color w:val="000000"/>
                <w:sz w:val="16"/>
                <w:szCs w:val="16"/>
              </w:rPr>
              <w:t xml:space="preserve">DATA OBJAZDU </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noWrap/>
            <w:vAlign w:val="bottom"/>
            <w:hideMark/>
          </w:tcPr>
          <w:p w:rsidR="00A32627" w:rsidRPr="00993FB8" w:rsidRDefault="00A32627" w:rsidP="00993FB8">
            <w:pPr>
              <w:rPr>
                <w:rFonts w:ascii="Arial" w:hAnsi="Arial" w:cs="Arial"/>
                <w:b/>
                <w:bCs/>
                <w:color w:val="000000"/>
                <w:sz w:val="16"/>
                <w:szCs w:val="16"/>
              </w:rPr>
            </w:pPr>
            <w:r w:rsidRPr="00993FB8">
              <w:rPr>
                <w:rFonts w:ascii="Arial" w:hAnsi="Arial" w:cs="Arial"/>
                <w:b/>
                <w:bCs/>
                <w:color w:val="000000"/>
                <w:sz w:val="16"/>
                <w:szCs w:val="16"/>
              </w:rPr>
              <w:t>DZIEŃ OBJAZDU</w:t>
            </w:r>
          </w:p>
        </w:tc>
        <w:tc>
          <w:tcPr>
            <w:tcW w:w="0" w:type="auto"/>
            <w:tcBorders>
              <w:top w:val="single" w:sz="8" w:space="0" w:color="auto"/>
              <w:left w:val="nil"/>
              <w:bottom w:val="double" w:sz="6" w:space="0" w:color="auto"/>
              <w:right w:val="single" w:sz="8" w:space="0" w:color="auto"/>
            </w:tcBorders>
            <w:shd w:val="clear" w:color="auto" w:fill="D9D9D9" w:themeFill="background1" w:themeFillShade="D9"/>
            <w:noWrap/>
            <w:vAlign w:val="bottom"/>
            <w:hideMark/>
          </w:tcPr>
          <w:p w:rsidR="00A32627" w:rsidRPr="00993FB8" w:rsidRDefault="00A32627" w:rsidP="00993FB8">
            <w:pPr>
              <w:rPr>
                <w:rFonts w:ascii="Arial" w:hAnsi="Arial" w:cs="Arial"/>
                <w:b/>
                <w:bCs/>
                <w:color w:val="000000"/>
                <w:sz w:val="16"/>
                <w:szCs w:val="16"/>
              </w:rPr>
            </w:pPr>
            <w:r w:rsidRPr="00993FB8">
              <w:rPr>
                <w:rFonts w:ascii="Arial" w:hAnsi="Arial" w:cs="Arial"/>
                <w:b/>
                <w:bCs/>
                <w:color w:val="000000"/>
                <w:sz w:val="16"/>
                <w:szCs w:val="16"/>
              </w:rPr>
              <w:t xml:space="preserve">DATA OBJAZDU </w:t>
            </w:r>
          </w:p>
        </w:tc>
        <w:tc>
          <w:tcPr>
            <w:tcW w:w="0" w:type="auto"/>
            <w:tcBorders>
              <w:top w:val="single" w:sz="8" w:space="0" w:color="auto"/>
              <w:left w:val="nil"/>
              <w:bottom w:val="double" w:sz="6" w:space="0" w:color="auto"/>
              <w:right w:val="single" w:sz="4" w:space="0" w:color="auto"/>
            </w:tcBorders>
            <w:shd w:val="clear" w:color="auto" w:fill="D9D9D9" w:themeFill="background1" w:themeFillShade="D9"/>
            <w:noWrap/>
            <w:vAlign w:val="bottom"/>
            <w:hideMark/>
          </w:tcPr>
          <w:p w:rsidR="00A32627" w:rsidRPr="00993FB8" w:rsidRDefault="00A32627" w:rsidP="00993FB8">
            <w:pPr>
              <w:rPr>
                <w:rFonts w:ascii="Arial" w:hAnsi="Arial" w:cs="Arial"/>
                <w:b/>
                <w:bCs/>
                <w:color w:val="000000"/>
                <w:sz w:val="16"/>
                <w:szCs w:val="16"/>
              </w:rPr>
            </w:pPr>
            <w:r w:rsidRPr="00993FB8">
              <w:rPr>
                <w:rFonts w:ascii="Arial" w:hAnsi="Arial" w:cs="Arial"/>
                <w:b/>
                <w:bCs/>
                <w:color w:val="000000"/>
                <w:sz w:val="16"/>
                <w:szCs w:val="16"/>
              </w:rPr>
              <w:t>DZIEŃ OBJAZDU</w:t>
            </w:r>
          </w:p>
        </w:tc>
        <w:tc>
          <w:tcPr>
            <w:tcW w:w="0" w:type="auto"/>
            <w:tcBorders>
              <w:top w:val="single" w:sz="8" w:space="0" w:color="auto"/>
              <w:left w:val="nil"/>
              <w:bottom w:val="double" w:sz="6" w:space="0" w:color="auto"/>
              <w:right w:val="single" w:sz="8" w:space="0" w:color="auto"/>
            </w:tcBorders>
            <w:shd w:val="clear" w:color="auto" w:fill="D9D9D9" w:themeFill="background1" w:themeFillShade="D9"/>
            <w:noWrap/>
            <w:vAlign w:val="bottom"/>
            <w:hideMark/>
          </w:tcPr>
          <w:p w:rsidR="00A32627" w:rsidRPr="00993FB8" w:rsidRDefault="00A32627" w:rsidP="00993FB8">
            <w:pPr>
              <w:rPr>
                <w:rFonts w:ascii="Arial" w:hAnsi="Arial" w:cs="Arial"/>
                <w:b/>
                <w:bCs/>
                <w:color w:val="000000"/>
                <w:sz w:val="16"/>
                <w:szCs w:val="16"/>
              </w:rPr>
            </w:pPr>
            <w:r w:rsidRPr="00993FB8">
              <w:rPr>
                <w:rFonts w:ascii="Arial" w:hAnsi="Arial" w:cs="Arial"/>
                <w:b/>
                <w:bCs/>
                <w:color w:val="000000"/>
                <w:sz w:val="16"/>
                <w:szCs w:val="16"/>
              </w:rPr>
              <w:t xml:space="preserve">DATA OBJAZDU </w:t>
            </w:r>
          </w:p>
        </w:tc>
      </w:tr>
      <w:tr w:rsidR="008427D1" w:rsidRPr="00993FB8" w:rsidTr="00D63894">
        <w:trPr>
          <w:trHeight w:val="315"/>
          <w:jc w:val="center"/>
        </w:trPr>
        <w:tc>
          <w:tcPr>
            <w:tcW w:w="0" w:type="auto"/>
            <w:tcBorders>
              <w:top w:val="double" w:sz="6" w:space="0" w:color="auto"/>
              <w:left w:val="single" w:sz="8" w:space="0" w:color="auto"/>
              <w:bottom w:val="single" w:sz="4" w:space="0" w:color="auto"/>
              <w:right w:val="single" w:sz="4" w:space="0" w:color="auto"/>
            </w:tcBorders>
            <w:shd w:val="clear" w:color="000000" w:fill="FFFFFF" w:themeFill="background1"/>
            <w:noWrap/>
            <w:vAlign w:val="bottom"/>
          </w:tcPr>
          <w:p w:rsidR="00993FB8" w:rsidRPr="00993FB8" w:rsidRDefault="00993FB8" w:rsidP="00993FB8">
            <w:pPr>
              <w:jc w:val="center"/>
              <w:rPr>
                <w:rFonts w:ascii="Arial" w:hAnsi="Arial" w:cs="Arial"/>
                <w:b/>
                <w:bCs/>
                <w:color w:val="000000"/>
                <w:sz w:val="16"/>
                <w:szCs w:val="16"/>
              </w:rPr>
            </w:pPr>
          </w:p>
        </w:tc>
        <w:tc>
          <w:tcPr>
            <w:tcW w:w="0" w:type="auto"/>
            <w:tcBorders>
              <w:top w:val="double" w:sz="6" w:space="0" w:color="auto"/>
              <w:left w:val="nil"/>
              <w:bottom w:val="single" w:sz="4" w:space="0" w:color="auto"/>
              <w:right w:val="nil"/>
            </w:tcBorders>
            <w:shd w:val="clear" w:color="000000" w:fill="FFFFFF" w:themeFill="background1"/>
            <w:noWrap/>
            <w:vAlign w:val="bottom"/>
            <w:hideMark/>
          </w:tcPr>
          <w:p w:rsidR="00993FB8" w:rsidRPr="00993FB8" w:rsidRDefault="00993FB8" w:rsidP="00993FB8">
            <w:pPr>
              <w:rPr>
                <w:rFonts w:ascii="Arial" w:hAnsi="Arial" w:cs="Arial"/>
                <w:b/>
                <w:bCs/>
                <w:color w:val="000000"/>
                <w:sz w:val="16"/>
                <w:szCs w:val="16"/>
              </w:rPr>
            </w:pPr>
            <w:r w:rsidRPr="00993FB8">
              <w:rPr>
                <w:rFonts w:ascii="Arial" w:hAnsi="Arial" w:cs="Arial"/>
                <w:b/>
                <w:bCs/>
                <w:color w:val="000000"/>
                <w:sz w:val="16"/>
                <w:szCs w:val="16"/>
              </w:rPr>
              <w:t>Helenka</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r>
      <w:tr w:rsidR="008427D1" w:rsidRPr="00993FB8" w:rsidTr="00D63894">
        <w:trPr>
          <w:trHeight w:val="300"/>
          <w:jc w:val="center"/>
        </w:trPr>
        <w:tc>
          <w:tcPr>
            <w:tcW w:w="0" w:type="auto"/>
            <w:tcBorders>
              <w:top w:val="single" w:sz="4" w:space="0" w:color="auto"/>
              <w:left w:val="single" w:sz="8" w:space="0" w:color="auto"/>
              <w:bottom w:val="single" w:sz="4" w:space="0" w:color="auto"/>
              <w:right w:val="single" w:sz="4" w:space="0" w:color="auto"/>
            </w:tcBorders>
            <w:shd w:val="clear" w:color="000000" w:fill="FFFFFF" w:themeFill="background1"/>
            <w:noWrap/>
            <w:vAlign w:val="bottom"/>
          </w:tcPr>
          <w:p w:rsidR="00993FB8" w:rsidRPr="00993FB8" w:rsidRDefault="00993FB8" w:rsidP="00993FB8">
            <w:pPr>
              <w:jc w:val="center"/>
              <w:rPr>
                <w:rFonts w:ascii="Arial" w:hAnsi="Arial" w:cs="Arial"/>
                <w:b/>
                <w:bCs/>
                <w:color w:val="000000"/>
                <w:sz w:val="16"/>
                <w:szCs w:val="16"/>
              </w:rPr>
            </w:pPr>
          </w:p>
        </w:tc>
        <w:tc>
          <w:tcPr>
            <w:tcW w:w="0" w:type="auto"/>
            <w:tcBorders>
              <w:top w:val="single" w:sz="4" w:space="0" w:color="auto"/>
              <w:left w:val="nil"/>
              <w:bottom w:val="single" w:sz="4" w:space="0" w:color="auto"/>
              <w:right w:val="nil"/>
            </w:tcBorders>
            <w:shd w:val="clear" w:color="000000" w:fill="FFFFFF" w:themeFill="background1"/>
            <w:noWrap/>
            <w:vAlign w:val="bottom"/>
            <w:hideMark/>
          </w:tcPr>
          <w:p w:rsidR="00993FB8" w:rsidRPr="00993FB8" w:rsidRDefault="00993FB8" w:rsidP="00993FB8">
            <w:pPr>
              <w:rPr>
                <w:rFonts w:ascii="Arial" w:hAnsi="Arial" w:cs="Arial"/>
                <w:b/>
                <w:bCs/>
                <w:color w:val="000000"/>
                <w:sz w:val="16"/>
                <w:szCs w:val="16"/>
              </w:rPr>
            </w:pPr>
            <w:r w:rsidRPr="00993FB8">
              <w:rPr>
                <w:rFonts w:ascii="Arial" w:hAnsi="Arial" w:cs="Arial"/>
                <w:b/>
                <w:bCs/>
                <w:color w:val="000000"/>
                <w:sz w:val="16"/>
                <w:szCs w:val="16"/>
              </w:rPr>
              <w:t>Rokitnica</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r>
      <w:tr w:rsidR="008427D1" w:rsidRPr="00993FB8" w:rsidTr="00D63894">
        <w:trPr>
          <w:trHeight w:val="300"/>
          <w:jc w:val="center"/>
        </w:trPr>
        <w:tc>
          <w:tcPr>
            <w:tcW w:w="0" w:type="auto"/>
            <w:tcBorders>
              <w:top w:val="single" w:sz="4" w:space="0" w:color="auto"/>
              <w:left w:val="single" w:sz="8" w:space="0" w:color="auto"/>
              <w:bottom w:val="single" w:sz="4" w:space="0" w:color="auto"/>
              <w:right w:val="single" w:sz="4" w:space="0" w:color="auto"/>
            </w:tcBorders>
            <w:shd w:val="clear" w:color="000000" w:fill="FFFFFF" w:themeFill="background1"/>
            <w:noWrap/>
            <w:vAlign w:val="bottom"/>
          </w:tcPr>
          <w:p w:rsidR="00993FB8" w:rsidRPr="00993FB8" w:rsidRDefault="00993FB8" w:rsidP="00993FB8">
            <w:pPr>
              <w:jc w:val="center"/>
              <w:rPr>
                <w:rFonts w:ascii="Arial" w:hAnsi="Arial" w:cs="Arial"/>
                <w:b/>
                <w:bCs/>
                <w:color w:val="000000"/>
                <w:sz w:val="16"/>
                <w:szCs w:val="16"/>
              </w:rPr>
            </w:pPr>
          </w:p>
        </w:tc>
        <w:tc>
          <w:tcPr>
            <w:tcW w:w="0" w:type="auto"/>
            <w:tcBorders>
              <w:top w:val="single" w:sz="4" w:space="0" w:color="auto"/>
              <w:left w:val="nil"/>
              <w:bottom w:val="single" w:sz="4" w:space="0" w:color="auto"/>
              <w:right w:val="nil"/>
            </w:tcBorders>
            <w:shd w:val="clear" w:color="000000" w:fill="FFFFFF" w:themeFill="background1"/>
            <w:noWrap/>
            <w:vAlign w:val="bottom"/>
            <w:hideMark/>
          </w:tcPr>
          <w:p w:rsidR="00993FB8" w:rsidRPr="00993FB8" w:rsidRDefault="00993FB8" w:rsidP="00993FB8">
            <w:pPr>
              <w:rPr>
                <w:rFonts w:ascii="Arial" w:hAnsi="Arial" w:cs="Arial"/>
                <w:b/>
                <w:bCs/>
                <w:color w:val="000000"/>
                <w:sz w:val="16"/>
                <w:szCs w:val="16"/>
              </w:rPr>
            </w:pPr>
            <w:r w:rsidRPr="00993FB8">
              <w:rPr>
                <w:rFonts w:ascii="Arial" w:hAnsi="Arial" w:cs="Arial"/>
                <w:b/>
                <w:bCs/>
                <w:color w:val="000000"/>
                <w:sz w:val="16"/>
                <w:szCs w:val="16"/>
              </w:rPr>
              <w:t>Grzybowice</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r>
      <w:tr w:rsidR="008427D1" w:rsidRPr="00993FB8" w:rsidTr="00D63894">
        <w:trPr>
          <w:trHeight w:val="300"/>
          <w:jc w:val="center"/>
        </w:trPr>
        <w:tc>
          <w:tcPr>
            <w:tcW w:w="0" w:type="auto"/>
            <w:tcBorders>
              <w:top w:val="single" w:sz="4" w:space="0" w:color="auto"/>
              <w:left w:val="single" w:sz="8" w:space="0" w:color="auto"/>
              <w:bottom w:val="single" w:sz="4" w:space="0" w:color="auto"/>
              <w:right w:val="single" w:sz="4" w:space="0" w:color="auto"/>
            </w:tcBorders>
            <w:shd w:val="clear" w:color="000000" w:fill="FFFFFF" w:themeFill="background1"/>
            <w:noWrap/>
            <w:vAlign w:val="bottom"/>
          </w:tcPr>
          <w:p w:rsidR="00993FB8" w:rsidRPr="00993FB8" w:rsidRDefault="00993FB8" w:rsidP="00993FB8">
            <w:pPr>
              <w:jc w:val="center"/>
              <w:rPr>
                <w:rFonts w:ascii="Arial" w:hAnsi="Arial" w:cs="Arial"/>
                <w:b/>
                <w:bCs/>
                <w:color w:val="000000"/>
                <w:sz w:val="16"/>
                <w:szCs w:val="16"/>
              </w:rPr>
            </w:pPr>
          </w:p>
        </w:tc>
        <w:tc>
          <w:tcPr>
            <w:tcW w:w="0" w:type="auto"/>
            <w:tcBorders>
              <w:top w:val="single" w:sz="4" w:space="0" w:color="auto"/>
              <w:left w:val="nil"/>
              <w:bottom w:val="single" w:sz="4" w:space="0" w:color="auto"/>
              <w:right w:val="nil"/>
            </w:tcBorders>
            <w:shd w:val="clear" w:color="000000" w:fill="FFFFFF" w:themeFill="background1"/>
            <w:noWrap/>
            <w:vAlign w:val="bottom"/>
            <w:hideMark/>
          </w:tcPr>
          <w:p w:rsidR="00993FB8" w:rsidRPr="00993FB8" w:rsidRDefault="00993FB8" w:rsidP="00993FB8">
            <w:pPr>
              <w:rPr>
                <w:rFonts w:ascii="Arial" w:hAnsi="Arial" w:cs="Arial"/>
                <w:b/>
                <w:bCs/>
                <w:color w:val="000000"/>
                <w:sz w:val="16"/>
                <w:szCs w:val="16"/>
              </w:rPr>
            </w:pPr>
            <w:r w:rsidRPr="00993FB8">
              <w:rPr>
                <w:rFonts w:ascii="Arial" w:hAnsi="Arial" w:cs="Arial"/>
                <w:b/>
                <w:bCs/>
                <w:color w:val="000000"/>
                <w:sz w:val="16"/>
                <w:szCs w:val="16"/>
              </w:rPr>
              <w:t>Biskupice</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r>
      <w:tr w:rsidR="008427D1" w:rsidRPr="00993FB8" w:rsidTr="00D63894">
        <w:trPr>
          <w:trHeight w:val="300"/>
          <w:jc w:val="center"/>
        </w:trPr>
        <w:tc>
          <w:tcPr>
            <w:tcW w:w="0" w:type="auto"/>
            <w:tcBorders>
              <w:top w:val="single" w:sz="4" w:space="0" w:color="auto"/>
              <w:left w:val="single" w:sz="8" w:space="0" w:color="auto"/>
              <w:bottom w:val="single" w:sz="4" w:space="0" w:color="auto"/>
              <w:right w:val="single" w:sz="4" w:space="0" w:color="auto"/>
            </w:tcBorders>
            <w:shd w:val="clear" w:color="000000" w:fill="FFFFFF" w:themeFill="background1"/>
            <w:noWrap/>
            <w:vAlign w:val="bottom"/>
          </w:tcPr>
          <w:p w:rsidR="00993FB8" w:rsidRPr="00993FB8" w:rsidRDefault="00993FB8" w:rsidP="00993FB8">
            <w:pPr>
              <w:jc w:val="center"/>
              <w:rPr>
                <w:rFonts w:ascii="Arial" w:hAnsi="Arial" w:cs="Arial"/>
                <w:b/>
                <w:bCs/>
                <w:color w:val="000000"/>
                <w:sz w:val="16"/>
                <w:szCs w:val="16"/>
              </w:rPr>
            </w:pPr>
          </w:p>
        </w:tc>
        <w:tc>
          <w:tcPr>
            <w:tcW w:w="0" w:type="auto"/>
            <w:tcBorders>
              <w:top w:val="single" w:sz="4" w:space="0" w:color="auto"/>
              <w:left w:val="nil"/>
              <w:bottom w:val="single" w:sz="4" w:space="0" w:color="auto"/>
              <w:right w:val="nil"/>
            </w:tcBorders>
            <w:shd w:val="clear" w:color="000000" w:fill="FFFFFF" w:themeFill="background1"/>
            <w:noWrap/>
            <w:vAlign w:val="bottom"/>
            <w:hideMark/>
          </w:tcPr>
          <w:p w:rsidR="00993FB8" w:rsidRPr="00993FB8" w:rsidRDefault="00993FB8" w:rsidP="00993FB8">
            <w:pPr>
              <w:rPr>
                <w:rFonts w:ascii="Arial" w:hAnsi="Arial" w:cs="Arial"/>
                <w:b/>
                <w:bCs/>
                <w:color w:val="000000"/>
                <w:sz w:val="16"/>
                <w:szCs w:val="16"/>
              </w:rPr>
            </w:pPr>
            <w:r w:rsidRPr="00993FB8">
              <w:rPr>
                <w:rFonts w:ascii="Arial" w:hAnsi="Arial" w:cs="Arial"/>
                <w:b/>
                <w:bCs/>
                <w:color w:val="000000"/>
                <w:sz w:val="16"/>
                <w:szCs w:val="16"/>
              </w:rPr>
              <w:t>os. Młodego Górnika</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993FB8" w:rsidRPr="00993FB8" w:rsidRDefault="00993FB8" w:rsidP="00993FB8">
            <w:pP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993FB8" w:rsidRPr="00993FB8" w:rsidRDefault="00993FB8" w:rsidP="00993FB8">
            <w:pPr>
              <w:jc w:val="center"/>
              <w:rPr>
                <w:rFonts w:ascii="Arial" w:hAnsi="Arial" w:cs="Arial"/>
                <w:color w:val="000000"/>
                <w:sz w:val="16"/>
                <w:szCs w:val="16"/>
              </w:rPr>
            </w:pPr>
          </w:p>
        </w:tc>
      </w:tr>
    </w:tbl>
    <w:p w:rsidR="00993FB8" w:rsidRPr="00993FB8" w:rsidRDefault="00993FB8" w:rsidP="00993FB8">
      <w:pPr>
        <w:pStyle w:val="Akapitzlist"/>
        <w:spacing w:line="360" w:lineRule="auto"/>
        <w:ind w:left="2160"/>
        <w:jc w:val="both"/>
        <w:rPr>
          <w:rFonts w:ascii="Arial" w:hAnsi="Arial" w:cs="Arial"/>
        </w:rPr>
      </w:pPr>
    </w:p>
    <w:p w:rsidR="000529B0" w:rsidRPr="00D8336A" w:rsidRDefault="000529B0" w:rsidP="00DF2FB0">
      <w:pPr>
        <w:pStyle w:val="Akapitzlist"/>
        <w:numPr>
          <w:ilvl w:val="2"/>
          <w:numId w:val="10"/>
        </w:numPr>
        <w:spacing w:line="360" w:lineRule="auto"/>
        <w:ind w:left="993" w:hanging="709"/>
        <w:jc w:val="both"/>
        <w:rPr>
          <w:rFonts w:ascii="Arial" w:hAnsi="Arial" w:cs="Arial"/>
        </w:rPr>
      </w:pPr>
      <w:r w:rsidRPr="008427D1">
        <w:rPr>
          <w:rFonts w:ascii="Arial" w:hAnsi="Arial" w:cs="Arial"/>
        </w:rPr>
        <w:t>Harmonogram odbioru odpadów wielkogabarytowych z zabudowy wielorodzinnej</w:t>
      </w:r>
    </w:p>
    <w:tbl>
      <w:tblPr>
        <w:tblW w:w="0" w:type="auto"/>
        <w:jc w:val="center"/>
        <w:tblCellMar>
          <w:left w:w="70" w:type="dxa"/>
          <w:right w:w="70" w:type="dxa"/>
        </w:tblCellMar>
        <w:tblLook w:val="04A0"/>
      </w:tblPr>
      <w:tblGrid>
        <w:gridCol w:w="1224"/>
        <w:gridCol w:w="2541"/>
        <w:gridCol w:w="756"/>
        <w:gridCol w:w="485"/>
        <w:gridCol w:w="693"/>
        <w:gridCol w:w="846"/>
        <w:gridCol w:w="413"/>
        <w:gridCol w:w="846"/>
        <w:gridCol w:w="612"/>
        <w:gridCol w:w="783"/>
        <w:gridCol w:w="855"/>
        <w:gridCol w:w="1036"/>
        <w:gridCol w:w="818"/>
        <w:gridCol w:w="846"/>
      </w:tblGrid>
      <w:tr w:rsidR="008427D1" w:rsidRPr="008427D1" w:rsidTr="00D63894">
        <w:trPr>
          <w:trHeight w:val="1099"/>
          <w:jc w:val="center"/>
        </w:trPr>
        <w:tc>
          <w:tcPr>
            <w:tcW w:w="0" w:type="auto"/>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427D1" w:rsidRPr="008427D1" w:rsidRDefault="008427D1" w:rsidP="008427D1">
            <w:pPr>
              <w:jc w:val="center"/>
              <w:rPr>
                <w:rFonts w:ascii="Arial" w:hAnsi="Arial" w:cs="Arial"/>
                <w:b/>
                <w:bCs/>
              </w:rPr>
            </w:pPr>
            <w:r>
              <w:rPr>
                <w:rFonts w:ascii="Arial" w:hAnsi="Arial" w:cs="Arial"/>
                <w:b/>
                <w:bCs/>
              </w:rPr>
              <w:t xml:space="preserve">OBSZAR PÓŁNOC - </w:t>
            </w:r>
            <w:r w:rsidRPr="008427D1">
              <w:rPr>
                <w:rFonts w:ascii="Arial" w:hAnsi="Arial" w:cs="Arial"/>
                <w:b/>
                <w:bCs/>
              </w:rPr>
              <w:t xml:space="preserve">HARMONOGRAM ODBIORU ODPADÓW WIELKOGABARYTOWYCH Z ZABUDOWY WIELORODZINNEJ </w:t>
            </w:r>
            <w:r>
              <w:rPr>
                <w:rFonts w:ascii="Arial" w:hAnsi="Arial" w:cs="Arial"/>
                <w:b/>
                <w:bCs/>
              </w:rPr>
              <w:t>2017 ROK</w:t>
            </w:r>
          </w:p>
        </w:tc>
      </w:tr>
      <w:tr w:rsidR="008427D1" w:rsidRPr="008427D1" w:rsidTr="00D63894">
        <w:trPr>
          <w:trHeight w:val="300"/>
          <w:jc w:val="center"/>
        </w:trPr>
        <w:tc>
          <w:tcPr>
            <w:tcW w:w="0" w:type="auto"/>
            <w:vMerge w:val="restart"/>
            <w:tcBorders>
              <w:top w:val="single" w:sz="4" w:space="0" w:color="auto"/>
              <w:left w:val="single" w:sz="8" w:space="0" w:color="auto"/>
              <w:bottom w:val="single" w:sz="4" w:space="0" w:color="000000"/>
              <w:right w:val="single" w:sz="4" w:space="0" w:color="auto"/>
            </w:tcBorders>
            <w:shd w:val="clear" w:color="auto" w:fill="D9D9D9" w:themeFill="background1" w:themeFillShade="D9"/>
            <w:noWrap/>
            <w:vAlign w:val="center"/>
            <w:hideMark/>
          </w:tcPr>
          <w:p w:rsidR="008427D1" w:rsidRPr="008427D1" w:rsidRDefault="008427D1" w:rsidP="008427D1">
            <w:pPr>
              <w:jc w:val="center"/>
              <w:rPr>
                <w:rFonts w:ascii="Arial" w:hAnsi="Arial" w:cs="Arial"/>
                <w:b/>
                <w:bCs/>
              </w:rPr>
            </w:pPr>
            <w:r w:rsidRPr="008427D1">
              <w:rPr>
                <w:rFonts w:ascii="Arial" w:hAnsi="Arial" w:cs="Arial"/>
                <w:b/>
                <w:bCs/>
              </w:rPr>
              <w:t xml:space="preserve">DZIELNICA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427D1" w:rsidRPr="008427D1" w:rsidRDefault="008427D1" w:rsidP="008427D1">
            <w:pPr>
              <w:jc w:val="center"/>
              <w:rPr>
                <w:rFonts w:ascii="Arial" w:hAnsi="Arial" w:cs="Arial"/>
                <w:b/>
                <w:bCs/>
              </w:rPr>
            </w:pPr>
            <w:r w:rsidRPr="008427D1">
              <w:rPr>
                <w:rFonts w:ascii="Arial" w:hAnsi="Arial" w:cs="Arial"/>
                <w:b/>
                <w:bCs/>
              </w:rPr>
              <w:t>ULICA</w:t>
            </w:r>
          </w:p>
        </w:tc>
        <w:tc>
          <w:tcPr>
            <w:tcW w:w="0" w:type="auto"/>
            <w:gridSpan w:val="12"/>
            <w:tcBorders>
              <w:top w:val="single" w:sz="4" w:space="0" w:color="auto"/>
              <w:left w:val="nil"/>
              <w:bottom w:val="single" w:sz="4" w:space="0" w:color="auto"/>
              <w:right w:val="single" w:sz="8" w:space="0" w:color="000000"/>
            </w:tcBorders>
            <w:shd w:val="clear" w:color="auto" w:fill="D9D9D9" w:themeFill="background1" w:themeFillShade="D9"/>
            <w:vAlign w:val="center"/>
            <w:hideMark/>
          </w:tcPr>
          <w:p w:rsidR="008427D1" w:rsidRPr="008427D1" w:rsidRDefault="008427D1" w:rsidP="008427D1">
            <w:pPr>
              <w:jc w:val="center"/>
              <w:rPr>
                <w:rFonts w:ascii="Arial" w:hAnsi="Arial" w:cs="Arial"/>
                <w:b/>
                <w:bCs/>
              </w:rPr>
            </w:pPr>
            <w:r w:rsidRPr="008427D1">
              <w:rPr>
                <w:rFonts w:ascii="Arial" w:hAnsi="Arial" w:cs="Arial"/>
                <w:b/>
                <w:bCs/>
              </w:rPr>
              <w:t>DATA ODBIORU</w:t>
            </w:r>
          </w:p>
        </w:tc>
      </w:tr>
      <w:tr w:rsidR="008427D1" w:rsidRPr="008427D1" w:rsidTr="00D63894">
        <w:trPr>
          <w:trHeight w:val="300"/>
          <w:jc w:val="center"/>
        </w:trPr>
        <w:tc>
          <w:tcPr>
            <w:tcW w:w="0" w:type="auto"/>
            <w:vMerge/>
            <w:tcBorders>
              <w:top w:val="single" w:sz="8" w:space="0" w:color="auto"/>
              <w:left w:val="single" w:sz="8" w:space="0" w:color="auto"/>
              <w:bottom w:val="single" w:sz="4" w:space="0" w:color="000000"/>
              <w:right w:val="single" w:sz="4" w:space="0" w:color="auto"/>
            </w:tcBorders>
            <w:shd w:val="clear" w:color="auto" w:fill="D9D9D9" w:themeFill="background1" w:themeFillShade="D9"/>
            <w:vAlign w:val="center"/>
            <w:hideMark/>
          </w:tcPr>
          <w:p w:rsidR="008427D1" w:rsidRPr="008427D1" w:rsidRDefault="008427D1" w:rsidP="008427D1">
            <w:pPr>
              <w:rPr>
                <w:rFonts w:ascii="Arial" w:hAnsi="Arial" w:cs="Arial"/>
                <w:b/>
                <w:bCs/>
              </w:rPr>
            </w:pPr>
          </w:p>
        </w:tc>
        <w:tc>
          <w:tcPr>
            <w:tcW w:w="0" w:type="auto"/>
            <w:vMerge/>
            <w:tcBorders>
              <w:top w:val="single" w:sz="8"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427D1" w:rsidRPr="008427D1" w:rsidRDefault="008427D1" w:rsidP="008427D1">
            <w:pPr>
              <w:rPr>
                <w:rFonts w:ascii="Arial" w:hAnsi="Arial" w:cs="Arial"/>
                <w:b/>
                <w:bCs/>
              </w:rPr>
            </w:pP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Styczeń</w:t>
            </w: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Luty</w:t>
            </w: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Marzec</w:t>
            </w: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Kwiecień</w:t>
            </w: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Maj</w:t>
            </w: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Czerwiec</w:t>
            </w: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Lipiec</w:t>
            </w: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Sierpień</w:t>
            </w: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Wrzesień</w:t>
            </w: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Październik</w:t>
            </w:r>
          </w:p>
        </w:tc>
        <w:tc>
          <w:tcPr>
            <w:tcW w:w="0" w:type="auto"/>
            <w:tcBorders>
              <w:top w:val="nil"/>
              <w:left w:val="nil"/>
              <w:bottom w:val="double" w:sz="6" w:space="0" w:color="auto"/>
              <w:right w:val="single" w:sz="4"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Listopad</w:t>
            </w:r>
          </w:p>
        </w:tc>
        <w:tc>
          <w:tcPr>
            <w:tcW w:w="0" w:type="auto"/>
            <w:tcBorders>
              <w:top w:val="nil"/>
              <w:left w:val="nil"/>
              <w:bottom w:val="double" w:sz="6" w:space="0" w:color="auto"/>
              <w:right w:val="single" w:sz="8" w:space="0" w:color="auto"/>
            </w:tcBorders>
            <w:shd w:val="clear" w:color="auto" w:fill="D9D9D9" w:themeFill="background1" w:themeFillShade="D9"/>
            <w:vAlign w:val="center"/>
            <w:hideMark/>
          </w:tcPr>
          <w:p w:rsidR="008427D1" w:rsidRPr="00B71A57" w:rsidRDefault="008427D1" w:rsidP="008427D1">
            <w:pPr>
              <w:jc w:val="center"/>
              <w:rPr>
                <w:rFonts w:ascii="Arial" w:hAnsi="Arial" w:cs="Arial"/>
                <w:b/>
                <w:sz w:val="16"/>
                <w:szCs w:val="16"/>
              </w:rPr>
            </w:pPr>
            <w:r w:rsidRPr="00B71A57">
              <w:rPr>
                <w:rFonts w:ascii="Arial" w:hAnsi="Arial" w:cs="Arial"/>
                <w:b/>
                <w:sz w:val="16"/>
                <w:szCs w:val="16"/>
              </w:rPr>
              <w:t>Grudzień</w:t>
            </w:r>
          </w:p>
        </w:tc>
      </w:tr>
      <w:tr w:rsidR="008427D1" w:rsidRPr="008427D1" w:rsidTr="00D63894">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auto" w:fill="auto"/>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 xml:space="preserve">BOLESŁAWA PRUSA </w:t>
            </w: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r>
      <w:tr w:rsidR="008427D1" w:rsidRPr="008427D1" w:rsidTr="00D63894">
        <w:trPr>
          <w:trHeight w:val="28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auto" w:fill="auto"/>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DR. HENRYKA JORDANA</w:t>
            </w: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r>
      <w:tr w:rsidR="008427D1" w:rsidRPr="008427D1" w:rsidTr="00D63894">
        <w:trPr>
          <w:trHeight w:val="28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auto" w:fill="auto"/>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HARCERSKA</w:t>
            </w: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r>
      <w:tr w:rsidR="008427D1" w:rsidRPr="008427D1" w:rsidTr="00D63894">
        <w:trPr>
          <w:trHeight w:val="28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auto" w:fill="auto"/>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 xml:space="preserve">IWANA PAWŁOWA </w:t>
            </w: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r>
      <w:tr w:rsidR="008427D1" w:rsidRPr="008427D1" w:rsidTr="00D63894">
        <w:trPr>
          <w:trHeight w:val="28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auto" w:fill="auto"/>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 xml:space="preserve">JAWOROWA </w:t>
            </w: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r>
      <w:tr w:rsidR="008427D1" w:rsidRPr="008427D1" w:rsidTr="00D63894">
        <w:trPr>
          <w:trHeight w:val="28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auto" w:fill="auto"/>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JÓZEFA ŁAPKOWSKIEGO</w:t>
            </w: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r>
      <w:tr w:rsidR="008427D1" w:rsidRPr="008427D1" w:rsidTr="00D63894">
        <w:trPr>
          <w:trHeight w:val="28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auto" w:fill="auto"/>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 xml:space="preserve">JÓZEFA WYBICKIEGO </w:t>
            </w: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r>
      <w:tr w:rsidR="008427D1" w:rsidRPr="008427D1" w:rsidTr="00D63894">
        <w:trPr>
          <w:trHeight w:val="28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auto" w:fill="auto"/>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KRZYSZTOFA BACZYŃSKIEGO</w:t>
            </w: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r>
      <w:tr w:rsidR="008427D1" w:rsidRPr="008427D1" w:rsidTr="00D63894">
        <w:trPr>
          <w:trHeight w:val="28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Helenka</w:t>
            </w:r>
          </w:p>
        </w:tc>
        <w:tc>
          <w:tcPr>
            <w:tcW w:w="0" w:type="auto"/>
            <w:tcBorders>
              <w:top w:val="nil"/>
              <w:left w:val="nil"/>
              <w:bottom w:val="single" w:sz="4" w:space="0" w:color="auto"/>
              <w:right w:val="single" w:sz="4" w:space="0" w:color="auto"/>
            </w:tcBorders>
            <w:shd w:val="clear" w:color="auto" w:fill="auto"/>
            <w:vAlign w:val="center"/>
            <w:hideMark/>
          </w:tcPr>
          <w:p w:rsidR="008427D1" w:rsidRPr="008427D1" w:rsidRDefault="008427D1" w:rsidP="008427D1">
            <w:pPr>
              <w:rPr>
                <w:rFonts w:ascii="Arial" w:hAnsi="Arial" w:cs="Arial"/>
                <w:sz w:val="16"/>
                <w:szCs w:val="16"/>
              </w:rPr>
            </w:pPr>
            <w:r w:rsidRPr="008427D1">
              <w:rPr>
                <w:rFonts w:ascii="Arial" w:hAnsi="Arial" w:cs="Arial"/>
                <w:sz w:val="16"/>
                <w:szCs w:val="16"/>
              </w:rPr>
              <w:t>LEONA KRUCZKOWSKIEGO</w:t>
            </w: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auto"/>
            <w:noWrap/>
            <w:vAlign w:val="bottom"/>
          </w:tcPr>
          <w:p w:rsidR="008427D1" w:rsidRPr="008427D1" w:rsidRDefault="008427D1" w:rsidP="008427D1">
            <w:pPr>
              <w:jc w:val="right"/>
              <w:rPr>
                <w:rFonts w:ascii="Arial" w:hAnsi="Arial" w:cs="Arial"/>
                <w:sz w:val="16"/>
                <w:szCs w:val="16"/>
              </w:rPr>
            </w:pPr>
          </w:p>
        </w:tc>
      </w:tr>
    </w:tbl>
    <w:p w:rsidR="000529B0" w:rsidRDefault="000529B0" w:rsidP="00F245C0">
      <w:pPr>
        <w:spacing w:line="360" w:lineRule="auto"/>
        <w:jc w:val="both"/>
        <w:rPr>
          <w:rFonts w:ascii="Arial" w:hAnsi="Arial" w:cs="Arial"/>
        </w:rPr>
      </w:pPr>
    </w:p>
    <w:p w:rsidR="00F245C0" w:rsidRDefault="00F245C0" w:rsidP="00F245C0">
      <w:pPr>
        <w:spacing w:line="360" w:lineRule="auto"/>
        <w:jc w:val="both"/>
        <w:rPr>
          <w:rFonts w:ascii="Arial" w:hAnsi="Arial" w:cs="Arial"/>
        </w:rPr>
      </w:pPr>
    </w:p>
    <w:p w:rsidR="00D63894" w:rsidRPr="00F245C0" w:rsidRDefault="00D63894" w:rsidP="00F245C0">
      <w:pPr>
        <w:spacing w:line="360" w:lineRule="auto"/>
        <w:jc w:val="both"/>
        <w:rPr>
          <w:rFonts w:ascii="Arial" w:hAnsi="Arial" w:cs="Arial"/>
        </w:rPr>
      </w:pPr>
    </w:p>
    <w:p w:rsidR="00B71A57" w:rsidRDefault="00B71A57" w:rsidP="009E469F">
      <w:pPr>
        <w:pStyle w:val="Akapitzlist"/>
        <w:spacing w:line="360" w:lineRule="auto"/>
        <w:ind w:left="360"/>
        <w:jc w:val="both"/>
        <w:rPr>
          <w:rFonts w:ascii="Arial" w:hAnsi="Arial" w:cs="Arial"/>
        </w:rPr>
      </w:pPr>
    </w:p>
    <w:p w:rsidR="000529B0" w:rsidRPr="002B2F38" w:rsidRDefault="000529B0" w:rsidP="00DF2FB0">
      <w:pPr>
        <w:pStyle w:val="Akapitzlist"/>
        <w:numPr>
          <w:ilvl w:val="2"/>
          <w:numId w:val="10"/>
        </w:numPr>
        <w:spacing w:line="360" w:lineRule="auto"/>
        <w:ind w:left="993" w:hanging="709"/>
        <w:jc w:val="both"/>
        <w:rPr>
          <w:rFonts w:ascii="Arial" w:hAnsi="Arial" w:cs="Arial"/>
        </w:rPr>
      </w:pPr>
      <w:r>
        <w:rPr>
          <w:rFonts w:ascii="Arial" w:hAnsi="Arial" w:cs="Arial"/>
        </w:rPr>
        <w:lastRenderedPageBreak/>
        <w:t>Harmonogram odbioru odpadów z „gniazd segregacyjnych”</w:t>
      </w:r>
    </w:p>
    <w:tbl>
      <w:tblPr>
        <w:tblW w:w="0" w:type="auto"/>
        <w:jc w:val="center"/>
        <w:tblInd w:w="-781" w:type="dxa"/>
        <w:tblCellMar>
          <w:left w:w="70" w:type="dxa"/>
          <w:right w:w="70" w:type="dxa"/>
        </w:tblCellMar>
        <w:tblLook w:val="04A0"/>
      </w:tblPr>
      <w:tblGrid>
        <w:gridCol w:w="1321"/>
        <w:gridCol w:w="737"/>
        <w:gridCol w:w="1517"/>
        <w:gridCol w:w="1430"/>
        <w:gridCol w:w="1235"/>
        <w:gridCol w:w="730"/>
        <w:gridCol w:w="470"/>
        <w:gridCol w:w="670"/>
        <w:gridCol w:w="817"/>
        <w:gridCol w:w="400"/>
        <w:gridCol w:w="817"/>
        <w:gridCol w:w="592"/>
        <w:gridCol w:w="756"/>
        <w:gridCol w:w="826"/>
        <w:gridCol w:w="999"/>
        <w:gridCol w:w="791"/>
        <w:gridCol w:w="817"/>
      </w:tblGrid>
      <w:tr w:rsidR="00652248" w:rsidRPr="00652248" w:rsidTr="00D63894">
        <w:trPr>
          <w:trHeight w:val="480"/>
          <w:jc w:val="center"/>
        </w:trPr>
        <w:tc>
          <w:tcPr>
            <w:tcW w:w="0" w:type="auto"/>
            <w:gridSpan w:val="17"/>
            <w:vMerge w:val="restart"/>
            <w:tcBorders>
              <w:top w:val="single" w:sz="8" w:space="0" w:color="auto"/>
              <w:left w:val="single" w:sz="8" w:space="0" w:color="auto"/>
              <w:bottom w:val="single" w:sz="4" w:space="0" w:color="000000"/>
              <w:right w:val="single" w:sz="8" w:space="0" w:color="000000"/>
            </w:tcBorders>
            <w:shd w:val="pct10" w:color="auto" w:fill="auto"/>
            <w:vAlign w:val="center"/>
            <w:hideMark/>
          </w:tcPr>
          <w:p w:rsidR="00652248" w:rsidRPr="00652248" w:rsidRDefault="002B2F38" w:rsidP="00652248">
            <w:pPr>
              <w:jc w:val="center"/>
              <w:rPr>
                <w:rFonts w:ascii="Arial" w:hAnsi="Arial" w:cs="Arial"/>
                <w:b/>
                <w:bCs/>
                <w:color w:val="000000"/>
              </w:rPr>
            </w:pPr>
            <w:r>
              <w:rPr>
                <w:rFonts w:ascii="Arial" w:hAnsi="Arial" w:cs="Arial"/>
                <w:b/>
                <w:bCs/>
                <w:color w:val="000000"/>
              </w:rPr>
              <w:t xml:space="preserve">OBSZAR PÓŁNOC - </w:t>
            </w:r>
            <w:r w:rsidR="00652248" w:rsidRPr="00652248">
              <w:rPr>
                <w:rFonts w:ascii="Arial" w:hAnsi="Arial" w:cs="Arial"/>
                <w:b/>
                <w:bCs/>
                <w:color w:val="000000"/>
              </w:rPr>
              <w:t>HARMONOGRAM ODBIORU ODPADÓW Z "GNIAZD SEGREGACYJNYCH"</w:t>
            </w:r>
            <w:r>
              <w:rPr>
                <w:rFonts w:ascii="Arial" w:hAnsi="Arial" w:cs="Arial"/>
                <w:b/>
                <w:bCs/>
                <w:color w:val="000000"/>
              </w:rPr>
              <w:t xml:space="preserve"> 2017 ROK</w:t>
            </w:r>
          </w:p>
        </w:tc>
      </w:tr>
      <w:tr w:rsidR="00652248" w:rsidRPr="00652248" w:rsidTr="00D63894">
        <w:trPr>
          <w:trHeight w:val="230"/>
          <w:jc w:val="center"/>
        </w:trPr>
        <w:tc>
          <w:tcPr>
            <w:tcW w:w="0" w:type="auto"/>
            <w:gridSpan w:val="17"/>
            <w:vMerge/>
            <w:tcBorders>
              <w:top w:val="single" w:sz="8" w:space="0" w:color="auto"/>
              <w:left w:val="single" w:sz="8" w:space="0" w:color="auto"/>
              <w:bottom w:val="single" w:sz="4" w:space="0" w:color="000000"/>
              <w:right w:val="single" w:sz="8" w:space="0" w:color="000000"/>
            </w:tcBorders>
            <w:shd w:val="pct10" w:color="auto" w:fill="auto"/>
            <w:vAlign w:val="center"/>
            <w:hideMark/>
          </w:tcPr>
          <w:p w:rsidR="00652248" w:rsidRPr="00652248" w:rsidRDefault="00652248" w:rsidP="00652248">
            <w:pPr>
              <w:rPr>
                <w:rFonts w:ascii="Arial" w:hAnsi="Arial" w:cs="Arial"/>
                <w:b/>
                <w:bCs/>
                <w:color w:val="000000"/>
              </w:rPr>
            </w:pPr>
          </w:p>
        </w:tc>
      </w:tr>
      <w:tr w:rsidR="003F5581" w:rsidRPr="00652248" w:rsidTr="00D63894">
        <w:trPr>
          <w:trHeight w:val="278"/>
          <w:jc w:val="center"/>
        </w:trPr>
        <w:tc>
          <w:tcPr>
            <w:tcW w:w="0" w:type="auto"/>
            <w:vMerge w:val="restart"/>
            <w:tcBorders>
              <w:top w:val="nil"/>
              <w:left w:val="single" w:sz="8" w:space="0" w:color="auto"/>
              <w:bottom w:val="single" w:sz="4" w:space="0" w:color="auto"/>
              <w:right w:val="single" w:sz="4" w:space="0" w:color="auto"/>
            </w:tcBorders>
            <w:shd w:val="pct10" w:color="auto" w:fill="auto"/>
            <w:vAlign w:val="center"/>
            <w:hideMark/>
          </w:tcPr>
          <w:p w:rsidR="003F5581" w:rsidRPr="00652248" w:rsidRDefault="003F5581" w:rsidP="00652248">
            <w:pPr>
              <w:jc w:val="center"/>
              <w:rPr>
                <w:rFonts w:ascii="Arial" w:hAnsi="Arial" w:cs="Arial"/>
                <w:b/>
                <w:bCs/>
                <w:color w:val="000000"/>
              </w:rPr>
            </w:pPr>
            <w:r w:rsidRPr="00652248">
              <w:rPr>
                <w:rFonts w:ascii="Arial" w:hAnsi="Arial" w:cs="Arial"/>
                <w:b/>
                <w:bCs/>
                <w:color w:val="000000"/>
              </w:rPr>
              <w:t>DZIELNICA</w:t>
            </w:r>
          </w:p>
        </w:tc>
        <w:tc>
          <w:tcPr>
            <w:tcW w:w="0" w:type="auto"/>
            <w:vMerge w:val="restart"/>
            <w:tcBorders>
              <w:top w:val="nil"/>
              <w:left w:val="single" w:sz="4" w:space="0" w:color="auto"/>
              <w:bottom w:val="single" w:sz="4" w:space="0" w:color="auto"/>
              <w:right w:val="single" w:sz="4" w:space="0" w:color="auto"/>
            </w:tcBorders>
            <w:shd w:val="pct10" w:color="auto" w:fill="auto"/>
            <w:vAlign w:val="center"/>
            <w:hideMark/>
          </w:tcPr>
          <w:p w:rsidR="003F5581" w:rsidRPr="00652248" w:rsidRDefault="003F5581" w:rsidP="003F5581">
            <w:pPr>
              <w:jc w:val="center"/>
              <w:rPr>
                <w:rFonts w:ascii="Arial" w:hAnsi="Arial" w:cs="Arial"/>
                <w:b/>
                <w:bCs/>
                <w:color w:val="000000"/>
              </w:rPr>
            </w:pPr>
            <w:r w:rsidRPr="00652248">
              <w:rPr>
                <w:rFonts w:ascii="Arial" w:hAnsi="Arial" w:cs="Arial"/>
                <w:b/>
                <w:bCs/>
                <w:color w:val="000000"/>
              </w:rPr>
              <w:t xml:space="preserve">ILOŚĆ </w:t>
            </w:r>
            <w:r>
              <w:rPr>
                <w:rFonts w:ascii="Arial" w:hAnsi="Arial" w:cs="Arial"/>
                <w:b/>
                <w:bCs/>
                <w:color w:val="000000"/>
              </w:rPr>
              <w:t>PKT</w:t>
            </w:r>
          </w:p>
        </w:tc>
        <w:tc>
          <w:tcPr>
            <w:tcW w:w="0" w:type="auto"/>
            <w:vMerge w:val="restart"/>
            <w:tcBorders>
              <w:top w:val="nil"/>
              <w:left w:val="single" w:sz="4" w:space="0" w:color="auto"/>
              <w:bottom w:val="single" w:sz="4" w:space="0" w:color="auto"/>
              <w:right w:val="single" w:sz="4" w:space="0" w:color="auto"/>
            </w:tcBorders>
            <w:shd w:val="pct10" w:color="auto" w:fill="auto"/>
            <w:vAlign w:val="center"/>
            <w:hideMark/>
          </w:tcPr>
          <w:p w:rsidR="003F5581" w:rsidRPr="00652248" w:rsidRDefault="003F5581" w:rsidP="00652248">
            <w:pPr>
              <w:jc w:val="center"/>
              <w:rPr>
                <w:rFonts w:ascii="Arial" w:hAnsi="Arial" w:cs="Arial"/>
                <w:b/>
                <w:bCs/>
                <w:color w:val="000000"/>
              </w:rPr>
            </w:pPr>
            <w:r w:rsidRPr="00652248">
              <w:rPr>
                <w:rFonts w:ascii="Arial" w:hAnsi="Arial" w:cs="Arial"/>
                <w:b/>
                <w:bCs/>
                <w:color w:val="000000"/>
              </w:rPr>
              <w:t>LOKALIZACJA PUNKTU</w:t>
            </w:r>
          </w:p>
        </w:tc>
        <w:tc>
          <w:tcPr>
            <w:tcW w:w="0" w:type="auto"/>
            <w:vMerge w:val="restart"/>
            <w:tcBorders>
              <w:top w:val="nil"/>
              <w:left w:val="single" w:sz="4" w:space="0" w:color="auto"/>
              <w:bottom w:val="single" w:sz="4" w:space="0" w:color="auto"/>
              <w:right w:val="single" w:sz="4" w:space="0" w:color="auto"/>
            </w:tcBorders>
            <w:shd w:val="pct10" w:color="auto" w:fill="auto"/>
            <w:vAlign w:val="center"/>
            <w:hideMark/>
          </w:tcPr>
          <w:p w:rsidR="003F5581" w:rsidRPr="00652248" w:rsidRDefault="003F5581" w:rsidP="00652248">
            <w:pPr>
              <w:jc w:val="center"/>
              <w:rPr>
                <w:rFonts w:ascii="Arial" w:hAnsi="Arial" w:cs="Arial"/>
                <w:b/>
                <w:bCs/>
                <w:color w:val="000000"/>
              </w:rPr>
            </w:pPr>
            <w:r w:rsidRPr="00652248">
              <w:rPr>
                <w:rFonts w:ascii="Arial" w:hAnsi="Arial" w:cs="Arial"/>
                <w:b/>
                <w:bCs/>
                <w:color w:val="000000"/>
              </w:rPr>
              <w:t>OPIS LOKALIZACJI</w:t>
            </w:r>
          </w:p>
        </w:tc>
        <w:tc>
          <w:tcPr>
            <w:tcW w:w="0" w:type="auto"/>
            <w:vMerge w:val="restart"/>
            <w:tcBorders>
              <w:top w:val="nil"/>
              <w:left w:val="nil"/>
              <w:right w:val="single" w:sz="4" w:space="0" w:color="auto"/>
            </w:tcBorders>
            <w:shd w:val="pct10" w:color="auto" w:fill="auto"/>
            <w:noWrap/>
            <w:vAlign w:val="center"/>
            <w:hideMark/>
          </w:tcPr>
          <w:p w:rsidR="003F5581" w:rsidRPr="00652248" w:rsidRDefault="003F5581" w:rsidP="003F5581">
            <w:pPr>
              <w:jc w:val="center"/>
              <w:rPr>
                <w:rFonts w:ascii="Arial" w:hAnsi="Arial" w:cs="Arial"/>
                <w:b/>
                <w:bCs/>
                <w:color w:val="000000"/>
              </w:rPr>
            </w:pPr>
            <w:r>
              <w:rPr>
                <w:rFonts w:ascii="Arial" w:hAnsi="Arial" w:cs="Arial"/>
                <w:b/>
                <w:bCs/>
                <w:color w:val="000000"/>
              </w:rPr>
              <w:t>DZIEŃ TYG.</w:t>
            </w:r>
          </w:p>
        </w:tc>
        <w:tc>
          <w:tcPr>
            <w:tcW w:w="0" w:type="auto"/>
            <w:gridSpan w:val="12"/>
            <w:tcBorders>
              <w:top w:val="single" w:sz="4" w:space="0" w:color="auto"/>
              <w:left w:val="nil"/>
              <w:bottom w:val="single" w:sz="4" w:space="0" w:color="auto"/>
              <w:right w:val="single" w:sz="8" w:space="0" w:color="000000"/>
            </w:tcBorders>
            <w:shd w:val="pct10" w:color="auto" w:fill="auto"/>
            <w:noWrap/>
            <w:vAlign w:val="center"/>
            <w:hideMark/>
          </w:tcPr>
          <w:p w:rsidR="003F5581" w:rsidRPr="00652248" w:rsidRDefault="003F5581" w:rsidP="00652248">
            <w:pPr>
              <w:jc w:val="center"/>
              <w:rPr>
                <w:rFonts w:ascii="Arial" w:hAnsi="Arial" w:cs="Arial"/>
                <w:b/>
                <w:bCs/>
                <w:color w:val="000000"/>
              </w:rPr>
            </w:pPr>
            <w:r>
              <w:rPr>
                <w:rFonts w:ascii="Arial" w:hAnsi="Arial" w:cs="Arial"/>
                <w:b/>
                <w:bCs/>
                <w:color w:val="000000"/>
              </w:rPr>
              <w:t>DATA ODBIORU</w:t>
            </w:r>
          </w:p>
        </w:tc>
      </w:tr>
      <w:tr w:rsidR="00E5287E" w:rsidRPr="00652248" w:rsidTr="00D63894">
        <w:trPr>
          <w:trHeight w:val="660"/>
          <w:jc w:val="center"/>
        </w:trPr>
        <w:tc>
          <w:tcPr>
            <w:tcW w:w="0" w:type="auto"/>
            <w:vMerge/>
            <w:tcBorders>
              <w:top w:val="nil"/>
              <w:left w:val="single" w:sz="8" w:space="0" w:color="auto"/>
              <w:bottom w:val="single" w:sz="4" w:space="0" w:color="auto"/>
              <w:right w:val="single" w:sz="4" w:space="0" w:color="auto"/>
            </w:tcBorders>
            <w:shd w:val="pct10" w:color="auto" w:fill="auto"/>
            <w:vAlign w:val="center"/>
            <w:hideMark/>
          </w:tcPr>
          <w:p w:rsidR="003F5581" w:rsidRPr="00652248" w:rsidRDefault="003F5581" w:rsidP="00652248">
            <w:pPr>
              <w:rPr>
                <w:rFonts w:ascii="Arial" w:hAnsi="Arial" w:cs="Arial"/>
                <w:b/>
                <w:bCs/>
                <w:color w:val="000000"/>
              </w:rPr>
            </w:pPr>
          </w:p>
        </w:tc>
        <w:tc>
          <w:tcPr>
            <w:tcW w:w="0" w:type="auto"/>
            <w:vMerge/>
            <w:tcBorders>
              <w:top w:val="nil"/>
              <w:left w:val="single" w:sz="4" w:space="0" w:color="auto"/>
              <w:bottom w:val="single" w:sz="4" w:space="0" w:color="auto"/>
              <w:right w:val="single" w:sz="4" w:space="0" w:color="auto"/>
            </w:tcBorders>
            <w:shd w:val="pct10" w:color="auto" w:fill="auto"/>
            <w:vAlign w:val="center"/>
            <w:hideMark/>
          </w:tcPr>
          <w:p w:rsidR="003F5581" w:rsidRPr="00652248" w:rsidRDefault="003F5581" w:rsidP="00652248">
            <w:pPr>
              <w:rPr>
                <w:rFonts w:ascii="Arial" w:hAnsi="Arial" w:cs="Arial"/>
                <w:b/>
                <w:bCs/>
                <w:color w:val="000000"/>
              </w:rPr>
            </w:pPr>
          </w:p>
        </w:tc>
        <w:tc>
          <w:tcPr>
            <w:tcW w:w="0" w:type="auto"/>
            <w:vMerge/>
            <w:tcBorders>
              <w:top w:val="nil"/>
              <w:left w:val="single" w:sz="4" w:space="0" w:color="auto"/>
              <w:bottom w:val="single" w:sz="4" w:space="0" w:color="auto"/>
              <w:right w:val="single" w:sz="4" w:space="0" w:color="auto"/>
            </w:tcBorders>
            <w:shd w:val="pct10" w:color="auto" w:fill="auto"/>
            <w:vAlign w:val="center"/>
            <w:hideMark/>
          </w:tcPr>
          <w:p w:rsidR="003F5581" w:rsidRPr="00652248" w:rsidRDefault="003F5581" w:rsidP="00652248">
            <w:pPr>
              <w:rPr>
                <w:rFonts w:ascii="Arial" w:hAnsi="Arial" w:cs="Arial"/>
                <w:b/>
                <w:bCs/>
                <w:color w:val="000000"/>
              </w:rPr>
            </w:pPr>
          </w:p>
        </w:tc>
        <w:tc>
          <w:tcPr>
            <w:tcW w:w="0" w:type="auto"/>
            <w:vMerge/>
            <w:tcBorders>
              <w:top w:val="nil"/>
              <w:left w:val="single" w:sz="4" w:space="0" w:color="auto"/>
              <w:bottom w:val="single" w:sz="4" w:space="0" w:color="auto"/>
              <w:right w:val="single" w:sz="4" w:space="0" w:color="auto"/>
            </w:tcBorders>
            <w:shd w:val="pct10" w:color="auto" w:fill="auto"/>
            <w:vAlign w:val="center"/>
            <w:hideMark/>
          </w:tcPr>
          <w:p w:rsidR="003F5581" w:rsidRPr="00652248" w:rsidRDefault="003F5581" w:rsidP="00652248">
            <w:pPr>
              <w:rPr>
                <w:rFonts w:ascii="Arial" w:hAnsi="Arial" w:cs="Arial"/>
                <w:b/>
                <w:bCs/>
                <w:color w:val="000000"/>
              </w:rPr>
            </w:pPr>
          </w:p>
        </w:tc>
        <w:tc>
          <w:tcPr>
            <w:tcW w:w="0" w:type="auto"/>
            <w:vMerge/>
            <w:tcBorders>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rPr>
            </w:pP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S</w:t>
            </w:r>
            <w:r w:rsidRPr="00652248">
              <w:rPr>
                <w:rFonts w:ascii="Arial" w:hAnsi="Arial" w:cs="Arial"/>
                <w:b/>
                <w:bCs/>
                <w:color w:val="000000"/>
                <w:sz w:val="16"/>
                <w:szCs w:val="16"/>
              </w:rPr>
              <w:t xml:space="preserve">tyczeń </w:t>
            </w: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L</w:t>
            </w:r>
            <w:r w:rsidRPr="00652248">
              <w:rPr>
                <w:rFonts w:ascii="Arial" w:hAnsi="Arial" w:cs="Arial"/>
                <w:b/>
                <w:bCs/>
                <w:color w:val="000000"/>
                <w:sz w:val="16"/>
                <w:szCs w:val="16"/>
              </w:rPr>
              <w:t>uty</w:t>
            </w: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M</w:t>
            </w:r>
            <w:r w:rsidRPr="00652248">
              <w:rPr>
                <w:rFonts w:ascii="Arial" w:hAnsi="Arial" w:cs="Arial"/>
                <w:b/>
                <w:bCs/>
                <w:color w:val="000000"/>
                <w:sz w:val="16"/>
                <w:szCs w:val="16"/>
              </w:rPr>
              <w:t>arzec</w:t>
            </w: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K</w:t>
            </w:r>
            <w:r w:rsidRPr="00652248">
              <w:rPr>
                <w:rFonts w:ascii="Arial" w:hAnsi="Arial" w:cs="Arial"/>
                <w:b/>
                <w:bCs/>
                <w:color w:val="000000"/>
                <w:sz w:val="16"/>
                <w:szCs w:val="16"/>
              </w:rPr>
              <w:t>wiecień</w:t>
            </w: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M</w:t>
            </w:r>
            <w:r w:rsidRPr="00652248">
              <w:rPr>
                <w:rFonts w:ascii="Arial" w:hAnsi="Arial" w:cs="Arial"/>
                <w:b/>
                <w:bCs/>
                <w:color w:val="000000"/>
                <w:sz w:val="16"/>
                <w:szCs w:val="16"/>
              </w:rPr>
              <w:t xml:space="preserve">aj </w:t>
            </w: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C</w:t>
            </w:r>
            <w:r w:rsidRPr="00652248">
              <w:rPr>
                <w:rFonts w:ascii="Arial" w:hAnsi="Arial" w:cs="Arial"/>
                <w:b/>
                <w:bCs/>
                <w:color w:val="000000"/>
                <w:sz w:val="16"/>
                <w:szCs w:val="16"/>
              </w:rPr>
              <w:t>zerwiec</w:t>
            </w: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L</w:t>
            </w:r>
            <w:r w:rsidRPr="00652248">
              <w:rPr>
                <w:rFonts w:ascii="Arial" w:hAnsi="Arial" w:cs="Arial"/>
                <w:b/>
                <w:bCs/>
                <w:color w:val="000000"/>
                <w:sz w:val="16"/>
                <w:szCs w:val="16"/>
              </w:rPr>
              <w:t>ipiec</w:t>
            </w: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S</w:t>
            </w:r>
            <w:r w:rsidRPr="00652248">
              <w:rPr>
                <w:rFonts w:ascii="Arial" w:hAnsi="Arial" w:cs="Arial"/>
                <w:b/>
                <w:bCs/>
                <w:color w:val="000000"/>
                <w:sz w:val="16"/>
                <w:szCs w:val="16"/>
              </w:rPr>
              <w:t>ierpień</w:t>
            </w: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W</w:t>
            </w:r>
            <w:r w:rsidRPr="00652248">
              <w:rPr>
                <w:rFonts w:ascii="Arial" w:hAnsi="Arial" w:cs="Arial"/>
                <w:b/>
                <w:bCs/>
                <w:color w:val="000000"/>
                <w:sz w:val="16"/>
                <w:szCs w:val="16"/>
              </w:rPr>
              <w:t>rzesień</w:t>
            </w: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P</w:t>
            </w:r>
            <w:r w:rsidRPr="00652248">
              <w:rPr>
                <w:rFonts w:ascii="Arial" w:hAnsi="Arial" w:cs="Arial"/>
                <w:b/>
                <w:bCs/>
                <w:color w:val="000000"/>
                <w:sz w:val="16"/>
                <w:szCs w:val="16"/>
              </w:rPr>
              <w:t>aździernik</w:t>
            </w:r>
          </w:p>
        </w:tc>
        <w:tc>
          <w:tcPr>
            <w:tcW w:w="0" w:type="auto"/>
            <w:tcBorders>
              <w:top w:val="nil"/>
              <w:left w:val="nil"/>
              <w:bottom w:val="nil"/>
              <w:right w:val="single" w:sz="4"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L</w:t>
            </w:r>
            <w:r w:rsidRPr="00652248">
              <w:rPr>
                <w:rFonts w:ascii="Arial" w:hAnsi="Arial" w:cs="Arial"/>
                <w:b/>
                <w:bCs/>
                <w:color w:val="000000"/>
                <w:sz w:val="16"/>
                <w:szCs w:val="16"/>
              </w:rPr>
              <w:t>istopad</w:t>
            </w:r>
          </w:p>
        </w:tc>
        <w:tc>
          <w:tcPr>
            <w:tcW w:w="0" w:type="auto"/>
            <w:tcBorders>
              <w:top w:val="nil"/>
              <w:left w:val="nil"/>
              <w:bottom w:val="nil"/>
              <w:right w:val="single" w:sz="8" w:space="0" w:color="auto"/>
            </w:tcBorders>
            <w:shd w:val="pct10" w:color="auto" w:fill="auto"/>
            <w:noWrap/>
            <w:vAlign w:val="center"/>
            <w:hideMark/>
          </w:tcPr>
          <w:p w:rsidR="003F5581" w:rsidRPr="00652248" w:rsidRDefault="003F5581" w:rsidP="00652248">
            <w:pPr>
              <w:jc w:val="center"/>
              <w:rPr>
                <w:rFonts w:ascii="Arial" w:hAnsi="Arial" w:cs="Arial"/>
                <w:b/>
                <w:bCs/>
                <w:color w:val="000000"/>
                <w:sz w:val="16"/>
                <w:szCs w:val="16"/>
              </w:rPr>
            </w:pPr>
            <w:r>
              <w:rPr>
                <w:rFonts w:ascii="Arial" w:hAnsi="Arial" w:cs="Arial"/>
                <w:b/>
                <w:bCs/>
                <w:color w:val="000000"/>
                <w:sz w:val="16"/>
                <w:szCs w:val="16"/>
              </w:rPr>
              <w:t>G</w:t>
            </w:r>
            <w:r w:rsidRPr="00652248">
              <w:rPr>
                <w:rFonts w:ascii="Arial" w:hAnsi="Arial" w:cs="Arial"/>
                <w:b/>
                <w:bCs/>
                <w:color w:val="000000"/>
                <w:sz w:val="16"/>
                <w:szCs w:val="16"/>
              </w:rPr>
              <w:t>rudzień</w:t>
            </w:r>
          </w:p>
        </w:tc>
      </w:tr>
      <w:tr w:rsidR="003F5581" w:rsidRPr="00652248" w:rsidTr="00D63894">
        <w:trPr>
          <w:trHeight w:val="503"/>
          <w:jc w:val="center"/>
        </w:trPr>
        <w:tc>
          <w:tcPr>
            <w:tcW w:w="0" w:type="auto"/>
            <w:vMerge w:val="restart"/>
            <w:tcBorders>
              <w:top w:val="single" w:sz="8" w:space="0" w:color="auto"/>
              <w:left w:val="single" w:sz="8" w:space="0" w:color="auto"/>
              <w:bottom w:val="nil"/>
              <w:right w:val="single" w:sz="4" w:space="0" w:color="auto"/>
            </w:tcBorders>
            <w:shd w:val="clear" w:color="auto" w:fill="auto"/>
            <w:vAlign w:val="center"/>
            <w:hideMark/>
          </w:tcPr>
          <w:p w:rsidR="003F5581" w:rsidRPr="003F5581" w:rsidRDefault="00652248" w:rsidP="003F5581">
            <w:pPr>
              <w:rPr>
                <w:rFonts w:ascii="Arial" w:hAnsi="Arial" w:cs="Arial"/>
                <w:b/>
                <w:bCs/>
                <w:color w:val="000000"/>
                <w:sz w:val="16"/>
                <w:szCs w:val="16"/>
              </w:rPr>
            </w:pPr>
            <w:r w:rsidRPr="00652248">
              <w:rPr>
                <w:rFonts w:ascii="Arial" w:hAnsi="Arial" w:cs="Arial"/>
                <w:b/>
                <w:bCs/>
                <w:color w:val="000000"/>
                <w:sz w:val="16"/>
                <w:szCs w:val="16"/>
              </w:rPr>
              <w:t xml:space="preserve">Helenka, Rokitnica, Grzybowice, </w:t>
            </w:r>
          </w:p>
          <w:p w:rsidR="00652248" w:rsidRPr="00652248" w:rsidRDefault="00652248" w:rsidP="003F5581">
            <w:pPr>
              <w:rPr>
                <w:rFonts w:ascii="Arial" w:hAnsi="Arial" w:cs="Arial"/>
                <w:b/>
                <w:bCs/>
                <w:color w:val="000000"/>
                <w:sz w:val="16"/>
                <w:szCs w:val="16"/>
              </w:rPr>
            </w:pPr>
            <w:r w:rsidRPr="00652248">
              <w:rPr>
                <w:rFonts w:ascii="Arial" w:hAnsi="Arial" w:cs="Arial"/>
                <w:b/>
                <w:bCs/>
                <w:color w:val="000000"/>
                <w:sz w:val="16"/>
                <w:szCs w:val="16"/>
              </w:rPr>
              <w:t>os. Młodego Górnika</w:t>
            </w:r>
          </w:p>
        </w:tc>
        <w:tc>
          <w:tcPr>
            <w:tcW w:w="0" w:type="auto"/>
            <w:vMerge w:val="restart"/>
            <w:tcBorders>
              <w:top w:val="single" w:sz="8" w:space="0" w:color="auto"/>
              <w:left w:val="single" w:sz="4" w:space="0" w:color="auto"/>
              <w:bottom w:val="nil"/>
              <w:right w:val="nil"/>
            </w:tcBorders>
            <w:shd w:val="clear" w:color="auto" w:fill="auto"/>
            <w:vAlign w:val="center"/>
          </w:tcPr>
          <w:p w:rsidR="00652248" w:rsidRPr="00652248" w:rsidRDefault="00652248" w:rsidP="00652248">
            <w:pPr>
              <w:jc w:val="center"/>
              <w:rPr>
                <w:rFonts w:ascii="Arial" w:hAnsi="Arial" w:cs="Arial"/>
                <w:b/>
                <w:bCs/>
                <w:color w:val="000000"/>
                <w:sz w:val="16"/>
                <w:szCs w:val="16"/>
              </w:rPr>
            </w:pPr>
          </w:p>
        </w:tc>
        <w:tc>
          <w:tcPr>
            <w:tcW w:w="0" w:type="auto"/>
            <w:tcBorders>
              <w:top w:val="single" w:sz="8" w:space="0" w:color="auto"/>
              <w:left w:val="single" w:sz="4"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val="restart"/>
            <w:tcBorders>
              <w:top w:val="single" w:sz="8" w:space="0" w:color="auto"/>
              <w:left w:val="single" w:sz="4" w:space="0" w:color="auto"/>
              <w:bottom w:val="nil"/>
              <w:right w:val="single" w:sz="4" w:space="0" w:color="auto"/>
            </w:tcBorders>
            <w:shd w:val="clear" w:color="auto" w:fill="auto"/>
            <w:vAlign w:val="center"/>
            <w:hideMark/>
          </w:tcPr>
          <w:p w:rsidR="00652248" w:rsidRPr="00652248" w:rsidRDefault="003F5581" w:rsidP="003F5581">
            <w:pPr>
              <w:jc w:val="center"/>
              <w:rPr>
                <w:rFonts w:ascii="Arial" w:hAnsi="Arial" w:cs="Arial"/>
                <w:color w:val="000000"/>
                <w:sz w:val="16"/>
                <w:szCs w:val="16"/>
              </w:rPr>
            </w:pPr>
            <w:r w:rsidRPr="00652248">
              <w:rPr>
                <w:rFonts w:ascii="Arial" w:hAnsi="Arial" w:cs="Arial"/>
                <w:color w:val="000000"/>
                <w:sz w:val="16"/>
                <w:szCs w:val="16"/>
              </w:rPr>
              <w:t>P</w:t>
            </w:r>
            <w:r w:rsidR="00652248" w:rsidRPr="00652248">
              <w:rPr>
                <w:rFonts w:ascii="Arial" w:hAnsi="Arial" w:cs="Arial"/>
                <w:color w:val="000000"/>
                <w:sz w:val="16"/>
                <w:szCs w:val="16"/>
              </w:rPr>
              <w:t>on</w:t>
            </w:r>
            <w:r>
              <w:rPr>
                <w:rFonts w:ascii="Arial" w:hAnsi="Arial" w:cs="Arial"/>
                <w:color w:val="000000"/>
                <w:sz w:val="16"/>
                <w:szCs w:val="16"/>
              </w:rPr>
              <w:t>.</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single" w:sz="4" w:space="0" w:color="auto"/>
              <w:left w:val="nil"/>
              <w:bottom w:val="single" w:sz="4" w:space="0" w:color="auto"/>
              <w:right w:val="single" w:sz="8" w:space="0" w:color="auto"/>
            </w:tcBorders>
            <w:shd w:val="clear" w:color="auto" w:fill="auto"/>
            <w:noWrap/>
            <w:vAlign w:val="center"/>
          </w:tcPr>
          <w:p w:rsidR="00652248" w:rsidRPr="00652248" w:rsidRDefault="00652248" w:rsidP="00652248">
            <w:pPr>
              <w:jc w:val="center"/>
              <w:rPr>
                <w:rFonts w:ascii="Arial" w:hAnsi="Arial" w:cs="Arial"/>
                <w:color w:val="000000"/>
              </w:rPr>
            </w:pPr>
          </w:p>
        </w:tc>
      </w:tr>
      <w:tr w:rsidR="003F5581" w:rsidRPr="00652248" w:rsidTr="00D63894">
        <w:trPr>
          <w:trHeight w:val="450"/>
          <w:jc w:val="center"/>
        </w:trPr>
        <w:tc>
          <w:tcPr>
            <w:tcW w:w="0" w:type="auto"/>
            <w:vMerge/>
            <w:tcBorders>
              <w:top w:val="single" w:sz="8" w:space="0" w:color="auto"/>
              <w:left w:val="single" w:sz="8" w:space="0" w:color="auto"/>
              <w:bottom w:val="nil"/>
              <w:right w:val="single" w:sz="4" w:space="0" w:color="auto"/>
            </w:tcBorders>
            <w:shd w:val="clear" w:color="auto" w:fill="auto"/>
            <w:vAlign w:val="center"/>
            <w:hideMark/>
          </w:tcPr>
          <w:p w:rsidR="00652248" w:rsidRPr="00652248" w:rsidRDefault="00652248" w:rsidP="00652248">
            <w:pPr>
              <w:rPr>
                <w:rFonts w:ascii="Arial" w:hAnsi="Arial" w:cs="Arial"/>
                <w:b/>
                <w:bCs/>
                <w:color w:val="000000"/>
                <w:sz w:val="16"/>
                <w:szCs w:val="16"/>
              </w:rPr>
            </w:pPr>
          </w:p>
        </w:tc>
        <w:tc>
          <w:tcPr>
            <w:tcW w:w="0" w:type="auto"/>
            <w:vMerge/>
            <w:tcBorders>
              <w:top w:val="single" w:sz="8" w:space="0" w:color="auto"/>
              <w:left w:val="single" w:sz="4" w:space="0" w:color="auto"/>
              <w:bottom w:val="nil"/>
              <w:right w:val="nil"/>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tcBorders>
              <w:top w:val="single" w:sz="8" w:space="0" w:color="auto"/>
              <w:left w:val="single" w:sz="4" w:space="0" w:color="auto"/>
              <w:bottom w:val="nil"/>
              <w:right w:val="single" w:sz="4" w:space="0" w:color="auto"/>
            </w:tcBorders>
            <w:shd w:val="clear" w:color="auto" w:fill="auto"/>
            <w:vAlign w:val="center"/>
            <w:hideMark/>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8" w:space="0" w:color="auto"/>
            </w:tcBorders>
            <w:shd w:val="clear" w:color="auto" w:fill="auto"/>
            <w:noWrap/>
            <w:vAlign w:val="center"/>
          </w:tcPr>
          <w:p w:rsidR="00652248" w:rsidRPr="00652248" w:rsidRDefault="00652248" w:rsidP="00652248">
            <w:pPr>
              <w:jc w:val="center"/>
              <w:rPr>
                <w:rFonts w:ascii="Arial" w:hAnsi="Arial" w:cs="Arial"/>
                <w:color w:val="000000"/>
              </w:rPr>
            </w:pPr>
          </w:p>
        </w:tc>
      </w:tr>
      <w:tr w:rsidR="003F5581" w:rsidRPr="00652248" w:rsidTr="00D63894">
        <w:trPr>
          <w:trHeight w:val="425"/>
          <w:jc w:val="center"/>
        </w:trPr>
        <w:tc>
          <w:tcPr>
            <w:tcW w:w="0" w:type="auto"/>
            <w:vMerge/>
            <w:tcBorders>
              <w:top w:val="single" w:sz="8" w:space="0" w:color="auto"/>
              <w:left w:val="single" w:sz="8" w:space="0" w:color="auto"/>
              <w:bottom w:val="nil"/>
              <w:right w:val="single" w:sz="4" w:space="0" w:color="auto"/>
            </w:tcBorders>
            <w:shd w:val="clear" w:color="auto" w:fill="auto"/>
            <w:vAlign w:val="center"/>
            <w:hideMark/>
          </w:tcPr>
          <w:p w:rsidR="00652248" w:rsidRPr="00652248" w:rsidRDefault="00652248" w:rsidP="00652248">
            <w:pPr>
              <w:rPr>
                <w:rFonts w:ascii="Arial" w:hAnsi="Arial" w:cs="Arial"/>
                <w:b/>
                <w:bCs/>
                <w:color w:val="000000"/>
                <w:sz w:val="16"/>
                <w:szCs w:val="16"/>
              </w:rPr>
            </w:pPr>
          </w:p>
        </w:tc>
        <w:tc>
          <w:tcPr>
            <w:tcW w:w="0" w:type="auto"/>
            <w:vMerge/>
            <w:tcBorders>
              <w:top w:val="single" w:sz="8" w:space="0" w:color="auto"/>
              <w:left w:val="single" w:sz="4" w:space="0" w:color="auto"/>
              <w:bottom w:val="nil"/>
              <w:right w:val="nil"/>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tcBorders>
              <w:top w:val="single" w:sz="8" w:space="0" w:color="auto"/>
              <w:left w:val="single" w:sz="4" w:space="0" w:color="auto"/>
              <w:bottom w:val="nil"/>
              <w:right w:val="single" w:sz="4" w:space="0" w:color="auto"/>
            </w:tcBorders>
            <w:shd w:val="clear" w:color="auto" w:fill="auto"/>
            <w:vAlign w:val="center"/>
            <w:hideMark/>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8" w:space="0" w:color="auto"/>
            </w:tcBorders>
            <w:shd w:val="clear" w:color="auto" w:fill="auto"/>
            <w:noWrap/>
            <w:vAlign w:val="center"/>
          </w:tcPr>
          <w:p w:rsidR="00652248" w:rsidRPr="00652248" w:rsidRDefault="00652248" w:rsidP="00652248">
            <w:pPr>
              <w:jc w:val="center"/>
              <w:rPr>
                <w:rFonts w:ascii="Arial" w:hAnsi="Arial" w:cs="Arial"/>
                <w:color w:val="000000"/>
              </w:rPr>
            </w:pPr>
          </w:p>
        </w:tc>
      </w:tr>
      <w:tr w:rsidR="003F5581" w:rsidRPr="00652248" w:rsidTr="00D63894">
        <w:trPr>
          <w:trHeight w:val="503"/>
          <w:jc w:val="center"/>
        </w:trPr>
        <w:tc>
          <w:tcPr>
            <w:tcW w:w="0" w:type="auto"/>
            <w:vMerge/>
            <w:tcBorders>
              <w:top w:val="single" w:sz="8" w:space="0" w:color="auto"/>
              <w:left w:val="single" w:sz="8" w:space="0" w:color="auto"/>
              <w:bottom w:val="nil"/>
              <w:right w:val="single" w:sz="4" w:space="0" w:color="auto"/>
            </w:tcBorders>
            <w:shd w:val="clear" w:color="auto" w:fill="auto"/>
            <w:vAlign w:val="center"/>
            <w:hideMark/>
          </w:tcPr>
          <w:p w:rsidR="00652248" w:rsidRPr="00652248" w:rsidRDefault="00652248" w:rsidP="00652248">
            <w:pPr>
              <w:rPr>
                <w:rFonts w:ascii="Arial" w:hAnsi="Arial" w:cs="Arial"/>
                <w:b/>
                <w:bCs/>
                <w:color w:val="000000"/>
                <w:sz w:val="16"/>
                <w:szCs w:val="16"/>
              </w:rPr>
            </w:pPr>
          </w:p>
        </w:tc>
        <w:tc>
          <w:tcPr>
            <w:tcW w:w="0" w:type="auto"/>
            <w:vMerge/>
            <w:tcBorders>
              <w:top w:val="single" w:sz="8" w:space="0" w:color="auto"/>
              <w:left w:val="single" w:sz="4" w:space="0" w:color="auto"/>
              <w:bottom w:val="nil"/>
              <w:right w:val="nil"/>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tcBorders>
              <w:top w:val="single" w:sz="8" w:space="0" w:color="auto"/>
              <w:left w:val="single" w:sz="4" w:space="0" w:color="auto"/>
              <w:bottom w:val="nil"/>
              <w:right w:val="single" w:sz="4" w:space="0" w:color="auto"/>
            </w:tcBorders>
            <w:shd w:val="clear" w:color="auto" w:fill="auto"/>
            <w:vAlign w:val="center"/>
            <w:hideMark/>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8" w:space="0" w:color="auto"/>
            </w:tcBorders>
            <w:shd w:val="clear" w:color="auto" w:fill="auto"/>
            <w:noWrap/>
            <w:vAlign w:val="center"/>
          </w:tcPr>
          <w:p w:rsidR="00652248" w:rsidRPr="00652248" w:rsidRDefault="00652248" w:rsidP="00652248">
            <w:pPr>
              <w:jc w:val="center"/>
              <w:rPr>
                <w:rFonts w:ascii="Arial" w:hAnsi="Arial" w:cs="Arial"/>
                <w:color w:val="000000"/>
              </w:rPr>
            </w:pPr>
          </w:p>
        </w:tc>
      </w:tr>
      <w:tr w:rsidR="003F5581" w:rsidRPr="00652248" w:rsidTr="00D63894">
        <w:trPr>
          <w:trHeight w:val="495"/>
          <w:jc w:val="center"/>
        </w:trPr>
        <w:tc>
          <w:tcPr>
            <w:tcW w:w="0" w:type="auto"/>
            <w:vMerge/>
            <w:tcBorders>
              <w:top w:val="single" w:sz="8" w:space="0" w:color="auto"/>
              <w:left w:val="single" w:sz="8" w:space="0" w:color="auto"/>
              <w:bottom w:val="nil"/>
              <w:right w:val="single" w:sz="4" w:space="0" w:color="auto"/>
            </w:tcBorders>
            <w:shd w:val="clear" w:color="auto" w:fill="auto"/>
            <w:vAlign w:val="center"/>
            <w:hideMark/>
          </w:tcPr>
          <w:p w:rsidR="00652248" w:rsidRPr="00652248" w:rsidRDefault="00652248" w:rsidP="00652248">
            <w:pPr>
              <w:rPr>
                <w:rFonts w:ascii="Arial" w:hAnsi="Arial" w:cs="Arial"/>
                <w:b/>
                <w:bCs/>
                <w:color w:val="000000"/>
                <w:sz w:val="16"/>
                <w:szCs w:val="16"/>
              </w:rPr>
            </w:pPr>
          </w:p>
        </w:tc>
        <w:tc>
          <w:tcPr>
            <w:tcW w:w="0" w:type="auto"/>
            <w:vMerge/>
            <w:tcBorders>
              <w:top w:val="single" w:sz="8" w:space="0" w:color="auto"/>
              <w:left w:val="single" w:sz="4" w:space="0" w:color="auto"/>
              <w:bottom w:val="nil"/>
              <w:right w:val="nil"/>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tcBorders>
              <w:top w:val="single" w:sz="8" w:space="0" w:color="auto"/>
              <w:left w:val="single" w:sz="4" w:space="0" w:color="auto"/>
              <w:bottom w:val="nil"/>
              <w:right w:val="single" w:sz="4" w:space="0" w:color="auto"/>
            </w:tcBorders>
            <w:shd w:val="clear" w:color="auto" w:fill="auto"/>
            <w:vAlign w:val="center"/>
            <w:hideMark/>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rPr>
            </w:pPr>
          </w:p>
        </w:tc>
        <w:tc>
          <w:tcPr>
            <w:tcW w:w="0" w:type="auto"/>
            <w:tcBorders>
              <w:top w:val="nil"/>
              <w:left w:val="nil"/>
              <w:bottom w:val="single" w:sz="4" w:space="0" w:color="auto"/>
              <w:right w:val="single" w:sz="8" w:space="0" w:color="auto"/>
            </w:tcBorders>
            <w:shd w:val="clear" w:color="auto" w:fill="auto"/>
            <w:noWrap/>
            <w:vAlign w:val="center"/>
            <w:hideMark/>
          </w:tcPr>
          <w:p w:rsidR="00652248" w:rsidRPr="00652248" w:rsidRDefault="00652248" w:rsidP="00652248">
            <w:pPr>
              <w:jc w:val="center"/>
              <w:rPr>
                <w:rFonts w:ascii="Arial" w:hAnsi="Arial" w:cs="Arial"/>
                <w:color w:val="000000"/>
              </w:rPr>
            </w:pPr>
            <w:r w:rsidRPr="00652248">
              <w:rPr>
                <w:rFonts w:ascii="Arial" w:hAnsi="Arial" w:cs="Arial"/>
                <w:color w:val="000000"/>
              </w:rPr>
              <w:t> </w:t>
            </w:r>
          </w:p>
        </w:tc>
      </w:tr>
      <w:tr w:rsidR="003F5581" w:rsidRPr="00652248" w:rsidTr="00D63894">
        <w:trPr>
          <w:trHeight w:val="772"/>
          <w:jc w:val="center"/>
        </w:trPr>
        <w:tc>
          <w:tcPr>
            <w:tcW w:w="0" w:type="auto"/>
            <w:vMerge/>
            <w:tcBorders>
              <w:top w:val="single" w:sz="8" w:space="0" w:color="auto"/>
              <w:left w:val="single" w:sz="8" w:space="0" w:color="auto"/>
              <w:bottom w:val="double" w:sz="6" w:space="0" w:color="auto"/>
              <w:right w:val="single" w:sz="4" w:space="0" w:color="auto"/>
            </w:tcBorders>
            <w:shd w:val="clear" w:color="auto" w:fill="auto"/>
            <w:vAlign w:val="center"/>
            <w:hideMark/>
          </w:tcPr>
          <w:p w:rsidR="00652248" w:rsidRPr="00652248" w:rsidRDefault="00652248" w:rsidP="00652248">
            <w:pPr>
              <w:rPr>
                <w:rFonts w:ascii="Arial" w:hAnsi="Arial" w:cs="Arial"/>
                <w:b/>
                <w:bCs/>
                <w:color w:val="000000"/>
                <w:sz w:val="16"/>
                <w:szCs w:val="16"/>
              </w:rPr>
            </w:pPr>
          </w:p>
        </w:tc>
        <w:tc>
          <w:tcPr>
            <w:tcW w:w="0" w:type="auto"/>
            <w:vMerge/>
            <w:tcBorders>
              <w:top w:val="single" w:sz="8" w:space="0" w:color="auto"/>
              <w:left w:val="single" w:sz="4" w:space="0" w:color="auto"/>
              <w:bottom w:val="double" w:sz="6" w:space="0" w:color="auto"/>
              <w:right w:val="nil"/>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single" w:sz="4" w:space="0" w:color="auto"/>
              <w:bottom w:val="single" w:sz="8"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8"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tcBorders>
              <w:top w:val="single" w:sz="8" w:space="0" w:color="auto"/>
              <w:left w:val="single" w:sz="4" w:space="0" w:color="auto"/>
              <w:bottom w:val="double" w:sz="6" w:space="0" w:color="auto"/>
              <w:right w:val="single" w:sz="4" w:space="0" w:color="auto"/>
            </w:tcBorders>
            <w:shd w:val="clear" w:color="auto" w:fill="auto"/>
            <w:vAlign w:val="center"/>
            <w:hideMark/>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rPr>
            </w:pPr>
          </w:p>
        </w:tc>
        <w:tc>
          <w:tcPr>
            <w:tcW w:w="0" w:type="auto"/>
            <w:tcBorders>
              <w:top w:val="nil"/>
              <w:left w:val="nil"/>
              <w:bottom w:val="single" w:sz="4" w:space="0" w:color="auto"/>
              <w:right w:val="single" w:sz="8" w:space="0" w:color="auto"/>
            </w:tcBorders>
            <w:shd w:val="clear" w:color="auto" w:fill="auto"/>
            <w:noWrap/>
            <w:vAlign w:val="bottom"/>
            <w:hideMark/>
          </w:tcPr>
          <w:p w:rsidR="00652248" w:rsidRPr="00652248" w:rsidRDefault="00652248" w:rsidP="00652248">
            <w:pPr>
              <w:rPr>
                <w:rFonts w:ascii="Arial" w:hAnsi="Arial" w:cs="Arial"/>
                <w:color w:val="000000"/>
              </w:rPr>
            </w:pPr>
            <w:r w:rsidRPr="00652248">
              <w:rPr>
                <w:rFonts w:ascii="Arial" w:hAnsi="Arial" w:cs="Arial"/>
                <w:color w:val="000000"/>
              </w:rPr>
              <w:t> </w:t>
            </w:r>
          </w:p>
        </w:tc>
      </w:tr>
      <w:tr w:rsidR="003F5581" w:rsidRPr="00652248" w:rsidTr="00D63894">
        <w:trPr>
          <w:trHeight w:val="420"/>
          <w:jc w:val="center"/>
        </w:trPr>
        <w:tc>
          <w:tcPr>
            <w:tcW w:w="0" w:type="auto"/>
            <w:vMerge w:val="restart"/>
            <w:tcBorders>
              <w:top w:val="double" w:sz="6" w:space="0" w:color="auto"/>
              <w:left w:val="double" w:sz="6" w:space="0" w:color="auto"/>
              <w:bottom w:val="double" w:sz="6" w:space="0" w:color="auto"/>
              <w:right w:val="double" w:sz="6" w:space="0" w:color="auto"/>
            </w:tcBorders>
            <w:shd w:val="clear" w:color="auto" w:fill="auto"/>
            <w:vAlign w:val="center"/>
            <w:hideMark/>
          </w:tcPr>
          <w:p w:rsidR="003F5581" w:rsidRPr="003F5581" w:rsidRDefault="00652248" w:rsidP="003F5581">
            <w:pPr>
              <w:rPr>
                <w:rFonts w:ascii="Arial" w:hAnsi="Arial" w:cs="Arial"/>
                <w:b/>
                <w:bCs/>
                <w:color w:val="000000"/>
                <w:sz w:val="16"/>
                <w:szCs w:val="16"/>
              </w:rPr>
            </w:pPr>
            <w:r w:rsidRPr="00652248">
              <w:rPr>
                <w:rFonts w:ascii="Arial" w:hAnsi="Arial" w:cs="Arial"/>
                <w:b/>
                <w:bCs/>
                <w:color w:val="000000"/>
                <w:sz w:val="16"/>
                <w:szCs w:val="16"/>
              </w:rPr>
              <w:t xml:space="preserve">os. Kopernika,  </w:t>
            </w:r>
          </w:p>
          <w:p w:rsidR="00652248" w:rsidRPr="00652248" w:rsidRDefault="00652248" w:rsidP="003F5581">
            <w:pPr>
              <w:rPr>
                <w:rFonts w:ascii="Arial" w:hAnsi="Arial" w:cs="Arial"/>
                <w:b/>
                <w:bCs/>
                <w:color w:val="000000"/>
                <w:sz w:val="16"/>
                <w:szCs w:val="16"/>
              </w:rPr>
            </w:pPr>
            <w:r w:rsidRPr="00652248">
              <w:rPr>
                <w:rFonts w:ascii="Arial" w:hAnsi="Arial" w:cs="Arial"/>
                <w:b/>
                <w:bCs/>
                <w:color w:val="000000"/>
                <w:sz w:val="16"/>
                <w:szCs w:val="16"/>
              </w:rPr>
              <w:t>os. Kotarbińskiego, Centrum Północ, Mikulczyce</w:t>
            </w:r>
          </w:p>
        </w:tc>
        <w:tc>
          <w:tcPr>
            <w:tcW w:w="0" w:type="auto"/>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52248" w:rsidRPr="00652248" w:rsidRDefault="00652248" w:rsidP="00652248">
            <w:pPr>
              <w:jc w:val="center"/>
              <w:rPr>
                <w:rFonts w:ascii="Arial" w:hAnsi="Arial" w:cs="Arial"/>
                <w:b/>
                <w:bCs/>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4"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val="restart"/>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D1AE3" w:rsidP="003F5581">
            <w:pPr>
              <w:jc w:val="center"/>
              <w:rPr>
                <w:rFonts w:ascii="Arial" w:hAnsi="Arial" w:cs="Arial"/>
                <w:color w:val="000000"/>
                <w:sz w:val="16"/>
                <w:szCs w:val="16"/>
              </w:rPr>
            </w:pPr>
            <w:r>
              <w:rPr>
                <w:rFonts w:ascii="Arial" w:hAnsi="Arial" w:cs="Arial"/>
                <w:color w:val="000000"/>
                <w:sz w:val="16"/>
                <w:szCs w:val="16"/>
              </w:rPr>
              <w:t>W</w:t>
            </w:r>
            <w:r w:rsidR="00652248" w:rsidRPr="00652248">
              <w:rPr>
                <w:rFonts w:ascii="Arial" w:hAnsi="Arial" w:cs="Arial"/>
                <w:color w:val="000000"/>
                <w:sz w:val="16"/>
                <w:szCs w:val="16"/>
              </w:rPr>
              <w:t>t</w:t>
            </w:r>
            <w:r w:rsidR="003F5581">
              <w:rPr>
                <w:rFonts w:ascii="Arial" w:hAnsi="Arial" w:cs="Arial"/>
                <w:color w:val="000000"/>
                <w:sz w:val="16"/>
                <w:szCs w:val="16"/>
              </w:rPr>
              <w:t>.</w:t>
            </w:r>
          </w:p>
        </w:tc>
        <w:tc>
          <w:tcPr>
            <w:tcW w:w="0" w:type="auto"/>
            <w:tcBorders>
              <w:top w:val="single" w:sz="8" w:space="0" w:color="auto"/>
              <w:left w:val="double" w:sz="6" w:space="0" w:color="auto"/>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single" w:sz="8" w:space="0" w:color="auto"/>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652248" w:rsidRPr="00652248" w:rsidRDefault="00652248" w:rsidP="00652248">
            <w:pPr>
              <w:jc w:val="center"/>
              <w:rPr>
                <w:rFonts w:ascii="Arial" w:hAnsi="Arial" w:cs="Arial"/>
                <w:color w:val="000000"/>
              </w:rPr>
            </w:pPr>
          </w:p>
        </w:tc>
      </w:tr>
      <w:tr w:rsidR="003F5581" w:rsidRPr="00652248" w:rsidTr="00D63894">
        <w:trPr>
          <w:trHeight w:val="375"/>
          <w:jc w:val="center"/>
        </w:trPr>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Arial" w:hAnsi="Arial" w:cs="Arial"/>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4"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Arial" w:hAnsi="Arial" w:cs="Arial"/>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652248" w:rsidRPr="00652248" w:rsidRDefault="00652248" w:rsidP="00652248">
            <w:pPr>
              <w:jc w:val="center"/>
              <w:rPr>
                <w:rFonts w:ascii="Arial" w:hAnsi="Arial" w:cs="Arial"/>
                <w:color w:val="000000"/>
              </w:rPr>
            </w:pPr>
          </w:p>
        </w:tc>
      </w:tr>
      <w:tr w:rsidR="003F5581" w:rsidRPr="00652248" w:rsidTr="00D63894">
        <w:trPr>
          <w:trHeight w:val="360"/>
          <w:jc w:val="center"/>
        </w:trPr>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Arial" w:hAnsi="Arial" w:cs="Arial"/>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4"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Arial" w:hAnsi="Arial" w:cs="Arial"/>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652248" w:rsidRPr="00652248" w:rsidRDefault="00652248" w:rsidP="00652248">
            <w:pPr>
              <w:jc w:val="center"/>
              <w:rPr>
                <w:rFonts w:ascii="Arial" w:hAnsi="Arial" w:cs="Arial"/>
                <w:color w:val="000000"/>
              </w:rPr>
            </w:pPr>
          </w:p>
        </w:tc>
      </w:tr>
      <w:tr w:rsidR="003F5581" w:rsidRPr="00652248" w:rsidTr="00D63894">
        <w:trPr>
          <w:trHeight w:val="510"/>
          <w:jc w:val="center"/>
        </w:trPr>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Arial" w:hAnsi="Arial" w:cs="Arial"/>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4"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Arial" w:hAnsi="Arial" w:cs="Arial"/>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652248" w:rsidRPr="00652248" w:rsidRDefault="00652248" w:rsidP="00652248">
            <w:pPr>
              <w:jc w:val="center"/>
              <w:rPr>
                <w:rFonts w:ascii="Arial" w:hAnsi="Arial" w:cs="Arial"/>
                <w:color w:val="000000"/>
              </w:rPr>
            </w:pPr>
          </w:p>
        </w:tc>
      </w:tr>
      <w:tr w:rsidR="003F5581" w:rsidRPr="00652248" w:rsidTr="00D63894">
        <w:trPr>
          <w:trHeight w:val="35"/>
          <w:jc w:val="center"/>
        </w:trPr>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Arial" w:hAnsi="Arial" w:cs="Arial"/>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4"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Arial" w:hAnsi="Arial" w:cs="Arial"/>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652248" w:rsidRPr="00652248" w:rsidRDefault="00652248" w:rsidP="00652248">
            <w:pPr>
              <w:jc w:val="cente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center"/>
          </w:tcPr>
          <w:p w:rsidR="00652248" w:rsidRPr="00652248" w:rsidRDefault="00652248" w:rsidP="00652248">
            <w:pPr>
              <w:jc w:val="center"/>
              <w:rPr>
                <w:rFonts w:ascii="Arial" w:hAnsi="Arial" w:cs="Arial"/>
                <w:color w:val="000000"/>
              </w:rPr>
            </w:pPr>
          </w:p>
        </w:tc>
      </w:tr>
      <w:tr w:rsidR="003F5581" w:rsidRPr="00652248" w:rsidTr="00D63894">
        <w:trPr>
          <w:trHeight w:val="510"/>
          <w:jc w:val="center"/>
        </w:trPr>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Arial" w:hAnsi="Arial" w:cs="Arial"/>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tcBorders>
              <w:top w:val="nil"/>
              <w:left w:val="nil"/>
              <w:bottom w:val="single" w:sz="4" w:space="0" w:color="auto"/>
              <w:right w:val="double" w:sz="6" w:space="0" w:color="auto"/>
            </w:tcBorders>
            <w:shd w:val="clear" w:color="auto" w:fill="auto"/>
            <w:vAlign w:val="center"/>
          </w:tcPr>
          <w:p w:rsidR="00652248" w:rsidRPr="00652248" w:rsidRDefault="00652248" w:rsidP="00652248">
            <w:pPr>
              <w:rPr>
                <w:rFonts w:ascii="Arial" w:hAnsi="Arial" w:cs="Arial"/>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Arial" w:hAnsi="Arial" w:cs="Arial"/>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Arial" w:hAnsi="Arial" w:cs="Arial"/>
                <w:color w:val="000000"/>
                <w:sz w:val="16"/>
                <w:szCs w:val="16"/>
              </w:rPr>
            </w:pPr>
          </w:p>
        </w:tc>
        <w:tc>
          <w:tcPr>
            <w:tcW w:w="0" w:type="auto"/>
            <w:tcBorders>
              <w:top w:val="nil"/>
              <w:left w:val="nil"/>
              <w:bottom w:val="single" w:sz="4" w:space="0" w:color="auto"/>
              <w:right w:val="single" w:sz="8" w:space="0" w:color="auto"/>
            </w:tcBorders>
            <w:shd w:val="clear" w:color="auto" w:fill="auto"/>
            <w:noWrap/>
            <w:vAlign w:val="bottom"/>
            <w:hideMark/>
          </w:tcPr>
          <w:p w:rsidR="00652248" w:rsidRPr="00652248" w:rsidRDefault="00652248" w:rsidP="00652248">
            <w:pPr>
              <w:rPr>
                <w:rFonts w:ascii="Arial" w:hAnsi="Arial" w:cs="Arial"/>
                <w:color w:val="000000"/>
              </w:rPr>
            </w:pPr>
            <w:r w:rsidRPr="00652248">
              <w:rPr>
                <w:rFonts w:ascii="Arial" w:hAnsi="Arial" w:cs="Arial"/>
                <w:color w:val="000000"/>
              </w:rPr>
              <w:t> </w:t>
            </w:r>
          </w:p>
        </w:tc>
      </w:tr>
      <w:tr w:rsidR="003F5581" w:rsidRPr="00652248" w:rsidTr="00D63894">
        <w:trPr>
          <w:trHeight w:val="405"/>
          <w:jc w:val="center"/>
        </w:trPr>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Verdana" w:hAnsi="Verdana"/>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tcPr>
          <w:p w:rsidR="00652248" w:rsidRPr="00652248" w:rsidRDefault="00652248" w:rsidP="00652248">
            <w:pPr>
              <w:rPr>
                <w:rFonts w:ascii="Verdana" w:hAnsi="Verdana"/>
                <w:b/>
                <w:bCs/>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vAlign w:val="center"/>
          </w:tcPr>
          <w:p w:rsidR="00652248" w:rsidRPr="00652248" w:rsidRDefault="00652248" w:rsidP="00652248">
            <w:pPr>
              <w:rPr>
                <w:rFonts w:ascii="Verdana" w:hAnsi="Verdana"/>
                <w:b/>
                <w:bCs/>
                <w:color w:val="000000"/>
                <w:sz w:val="16"/>
                <w:szCs w:val="16"/>
              </w:rPr>
            </w:pPr>
          </w:p>
        </w:tc>
        <w:tc>
          <w:tcPr>
            <w:tcW w:w="0" w:type="auto"/>
            <w:tcBorders>
              <w:top w:val="nil"/>
              <w:left w:val="nil"/>
              <w:bottom w:val="single" w:sz="4" w:space="0" w:color="auto"/>
              <w:right w:val="double" w:sz="6" w:space="0" w:color="auto"/>
            </w:tcBorders>
            <w:shd w:val="clear" w:color="auto" w:fill="auto"/>
            <w:vAlign w:val="center"/>
          </w:tcPr>
          <w:p w:rsidR="00652248" w:rsidRPr="00652248" w:rsidRDefault="00652248" w:rsidP="00652248">
            <w:pPr>
              <w:rPr>
                <w:rFonts w:ascii="Verdana" w:hAnsi="Verdana"/>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8" w:space="0" w:color="auto"/>
            </w:tcBorders>
            <w:shd w:val="clear" w:color="auto" w:fill="auto"/>
            <w:noWrap/>
            <w:vAlign w:val="bottom"/>
            <w:hideMark/>
          </w:tcPr>
          <w:p w:rsidR="00652248" w:rsidRPr="00652248" w:rsidRDefault="00652248" w:rsidP="00652248">
            <w:pPr>
              <w:rPr>
                <w:rFonts w:ascii="Czcionka tekstu podstawowego" w:hAnsi="Czcionka tekstu podstawowego"/>
                <w:color w:val="000000"/>
                <w:sz w:val="22"/>
                <w:szCs w:val="22"/>
              </w:rPr>
            </w:pPr>
            <w:r w:rsidRPr="00652248">
              <w:rPr>
                <w:rFonts w:ascii="Czcionka tekstu podstawowego" w:hAnsi="Czcionka tekstu podstawowego"/>
                <w:color w:val="000000"/>
                <w:sz w:val="22"/>
                <w:szCs w:val="22"/>
              </w:rPr>
              <w:t> </w:t>
            </w:r>
          </w:p>
        </w:tc>
      </w:tr>
      <w:tr w:rsidR="003F5581" w:rsidRPr="00652248" w:rsidTr="00D63894">
        <w:trPr>
          <w:trHeight w:val="435"/>
          <w:jc w:val="center"/>
        </w:trPr>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Verdana" w:hAnsi="Verdana"/>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tcPr>
          <w:p w:rsidR="00652248" w:rsidRPr="00652248" w:rsidRDefault="00652248" w:rsidP="00652248">
            <w:pPr>
              <w:rPr>
                <w:rFonts w:ascii="Verdana" w:hAnsi="Verdana"/>
                <w:b/>
                <w:bCs/>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vAlign w:val="center"/>
          </w:tcPr>
          <w:p w:rsidR="00652248" w:rsidRPr="00652248" w:rsidRDefault="00652248" w:rsidP="00652248">
            <w:pPr>
              <w:rPr>
                <w:rFonts w:ascii="Verdana" w:hAnsi="Verdana"/>
                <w:b/>
                <w:bCs/>
                <w:color w:val="000000"/>
                <w:sz w:val="16"/>
                <w:szCs w:val="16"/>
              </w:rPr>
            </w:pPr>
          </w:p>
        </w:tc>
        <w:tc>
          <w:tcPr>
            <w:tcW w:w="0" w:type="auto"/>
            <w:tcBorders>
              <w:top w:val="nil"/>
              <w:left w:val="nil"/>
              <w:bottom w:val="single" w:sz="4" w:space="0" w:color="auto"/>
              <w:right w:val="double" w:sz="6" w:space="0" w:color="auto"/>
            </w:tcBorders>
            <w:shd w:val="clear" w:color="auto" w:fill="auto"/>
            <w:vAlign w:val="center"/>
          </w:tcPr>
          <w:p w:rsidR="00652248" w:rsidRPr="00652248" w:rsidRDefault="00652248" w:rsidP="00652248">
            <w:pPr>
              <w:rPr>
                <w:rFonts w:ascii="Verdana" w:hAnsi="Verdana"/>
                <w:b/>
                <w:bCs/>
                <w:color w:val="000000"/>
                <w:sz w:val="16"/>
                <w:szCs w:val="16"/>
              </w:rPr>
            </w:pPr>
          </w:p>
        </w:tc>
        <w:tc>
          <w:tcPr>
            <w:tcW w:w="0" w:type="auto"/>
            <w:vMerge/>
            <w:tcBorders>
              <w:top w:val="double" w:sz="6" w:space="0" w:color="auto"/>
              <w:left w:val="double" w:sz="6" w:space="0" w:color="auto"/>
              <w:bottom w:val="double" w:sz="6" w:space="0" w:color="auto"/>
              <w:right w:val="double" w:sz="6" w:space="0" w:color="auto"/>
            </w:tcBorders>
            <w:shd w:val="clear" w:color="auto" w:fill="auto"/>
            <w:vAlign w:val="center"/>
            <w:hideMark/>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double" w:sz="6" w:space="0" w:color="auto"/>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652248" w:rsidRPr="00652248" w:rsidRDefault="00652248" w:rsidP="00652248">
            <w:pPr>
              <w:rPr>
                <w:rFonts w:ascii="Czcionka tekstu podstawowego" w:hAnsi="Czcionka tekstu podstawowego"/>
                <w:color w:val="000000"/>
                <w:sz w:val="16"/>
                <w:szCs w:val="16"/>
              </w:rPr>
            </w:pPr>
          </w:p>
        </w:tc>
        <w:tc>
          <w:tcPr>
            <w:tcW w:w="0" w:type="auto"/>
            <w:tcBorders>
              <w:top w:val="nil"/>
              <w:left w:val="nil"/>
              <w:bottom w:val="single" w:sz="4" w:space="0" w:color="auto"/>
              <w:right w:val="single" w:sz="8" w:space="0" w:color="auto"/>
            </w:tcBorders>
            <w:shd w:val="clear" w:color="auto" w:fill="auto"/>
            <w:noWrap/>
            <w:vAlign w:val="bottom"/>
            <w:hideMark/>
          </w:tcPr>
          <w:p w:rsidR="00652248" w:rsidRPr="00652248" w:rsidRDefault="00652248" w:rsidP="00652248">
            <w:pPr>
              <w:rPr>
                <w:rFonts w:ascii="Czcionka tekstu podstawowego" w:hAnsi="Czcionka tekstu podstawowego"/>
                <w:color w:val="000000"/>
                <w:sz w:val="22"/>
                <w:szCs w:val="22"/>
              </w:rPr>
            </w:pPr>
            <w:r w:rsidRPr="00652248">
              <w:rPr>
                <w:rFonts w:ascii="Czcionka tekstu podstawowego" w:hAnsi="Czcionka tekstu podstawowego"/>
                <w:color w:val="000000"/>
                <w:sz w:val="22"/>
                <w:szCs w:val="22"/>
              </w:rPr>
              <w:t> </w:t>
            </w:r>
          </w:p>
        </w:tc>
      </w:tr>
    </w:tbl>
    <w:p w:rsidR="002B2F38" w:rsidRDefault="002B2F38" w:rsidP="002B2F38">
      <w:pPr>
        <w:pStyle w:val="Akapitzlist"/>
        <w:spacing w:line="360" w:lineRule="auto"/>
        <w:ind w:left="2160"/>
        <w:jc w:val="both"/>
        <w:rPr>
          <w:rFonts w:ascii="Arial" w:hAnsi="Arial" w:cs="Arial"/>
        </w:rPr>
      </w:pPr>
    </w:p>
    <w:p w:rsidR="006D1AE3" w:rsidRDefault="006D1AE3" w:rsidP="002B2F38">
      <w:pPr>
        <w:pStyle w:val="Akapitzlist"/>
        <w:spacing w:line="360" w:lineRule="auto"/>
        <w:ind w:left="2160"/>
        <w:jc w:val="both"/>
        <w:rPr>
          <w:rFonts w:ascii="Arial" w:hAnsi="Arial" w:cs="Arial"/>
        </w:rPr>
      </w:pPr>
    </w:p>
    <w:p w:rsidR="000529B0" w:rsidRPr="002B2F38" w:rsidRDefault="000529B0" w:rsidP="00DF2FB0">
      <w:pPr>
        <w:pStyle w:val="Akapitzlist"/>
        <w:numPr>
          <w:ilvl w:val="2"/>
          <w:numId w:val="10"/>
        </w:numPr>
        <w:spacing w:line="360" w:lineRule="auto"/>
        <w:ind w:left="993" w:hanging="709"/>
        <w:jc w:val="both"/>
        <w:rPr>
          <w:rFonts w:ascii="Arial" w:hAnsi="Arial" w:cs="Arial"/>
        </w:rPr>
      </w:pPr>
      <w:r w:rsidRPr="002B2F38">
        <w:rPr>
          <w:rFonts w:ascii="Arial" w:hAnsi="Arial" w:cs="Arial"/>
        </w:rPr>
        <w:lastRenderedPageBreak/>
        <w:t>Harmonogram odbioru przeterminowanych leków</w:t>
      </w:r>
    </w:p>
    <w:tbl>
      <w:tblPr>
        <w:tblW w:w="14925" w:type="dxa"/>
        <w:jc w:val="center"/>
        <w:tblInd w:w="-461" w:type="dxa"/>
        <w:tblCellMar>
          <w:left w:w="70" w:type="dxa"/>
          <w:right w:w="70" w:type="dxa"/>
        </w:tblCellMar>
        <w:tblLook w:val="04A0"/>
      </w:tblPr>
      <w:tblGrid>
        <w:gridCol w:w="1403"/>
        <w:gridCol w:w="2029"/>
        <w:gridCol w:w="841"/>
        <w:gridCol w:w="896"/>
        <w:gridCol w:w="563"/>
        <w:gridCol w:w="819"/>
        <w:gridCol w:w="1007"/>
        <w:gridCol w:w="474"/>
        <w:gridCol w:w="1008"/>
        <w:gridCol w:w="718"/>
        <w:gridCol w:w="930"/>
        <w:gridCol w:w="1019"/>
        <w:gridCol w:w="1241"/>
        <w:gridCol w:w="974"/>
        <w:gridCol w:w="1007"/>
      </w:tblGrid>
      <w:tr w:rsidR="002B2F38" w:rsidRPr="002B2F38" w:rsidTr="00D63894">
        <w:trPr>
          <w:trHeight w:val="705"/>
          <w:jc w:val="center"/>
        </w:trPr>
        <w:tc>
          <w:tcPr>
            <w:tcW w:w="0" w:type="auto"/>
            <w:gridSpan w:val="15"/>
            <w:tcBorders>
              <w:top w:val="single" w:sz="8"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rsidR="002B2F38" w:rsidRPr="002B2F38" w:rsidRDefault="002B2F38" w:rsidP="006D1AE3">
            <w:pPr>
              <w:jc w:val="center"/>
              <w:rPr>
                <w:rFonts w:ascii="Arial" w:hAnsi="Arial" w:cs="Arial"/>
                <w:b/>
                <w:bCs/>
                <w:color w:val="000000"/>
              </w:rPr>
            </w:pPr>
            <w:r>
              <w:rPr>
                <w:rFonts w:ascii="Arial" w:hAnsi="Arial" w:cs="Arial"/>
                <w:b/>
                <w:bCs/>
                <w:color w:val="000000"/>
              </w:rPr>
              <w:t xml:space="preserve">OBSZAR PÓŁNOC - </w:t>
            </w:r>
            <w:r w:rsidRPr="002B2F38">
              <w:rPr>
                <w:rFonts w:ascii="Arial" w:hAnsi="Arial" w:cs="Arial"/>
                <w:b/>
                <w:bCs/>
                <w:color w:val="000000"/>
              </w:rPr>
              <w:t xml:space="preserve">HARMONOGRAM </w:t>
            </w:r>
            <w:r w:rsidR="006D1AE3">
              <w:rPr>
                <w:rFonts w:ascii="Arial" w:hAnsi="Arial" w:cs="Arial"/>
                <w:b/>
                <w:bCs/>
                <w:color w:val="000000"/>
              </w:rPr>
              <w:t>ODBIORU PRZETERMINOWANYCH LEKÓW</w:t>
            </w:r>
            <w:r w:rsidRPr="002B2F38">
              <w:rPr>
                <w:rFonts w:ascii="Arial" w:hAnsi="Arial" w:cs="Arial"/>
                <w:b/>
                <w:bCs/>
                <w:color w:val="000000"/>
              </w:rPr>
              <w:t xml:space="preserve"> </w:t>
            </w:r>
            <w:r>
              <w:rPr>
                <w:rFonts w:ascii="Arial" w:hAnsi="Arial" w:cs="Arial"/>
                <w:b/>
                <w:bCs/>
                <w:color w:val="000000"/>
              </w:rPr>
              <w:t>2017 ROK</w:t>
            </w:r>
          </w:p>
        </w:tc>
      </w:tr>
      <w:tr w:rsidR="002B2F38" w:rsidRPr="002B2F38" w:rsidTr="00D63894">
        <w:trPr>
          <w:trHeight w:val="315"/>
          <w:jc w:val="center"/>
        </w:trPr>
        <w:tc>
          <w:tcPr>
            <w:tcW w:w="0" w:type="auto"/>
            <w:vMerge w:val="restart"/>
            <w:tcBorders>
              <w:top w:val="nil"/>
              <w:left w:val="single" w:sz="8" w:space="0" w:color="auto"/>
              <w:bottom w:val="double" w:sz="6" w:space="0" w:color="000000"/>
              <w:right w:val="single" w:sz="4" w:space="0" w:color="auto"/>
            </w:tcBorders>
            <w:shd w:val="clear" w:color="auto" w:fill="D9D9D9" w:themeFill="background1" w:themeFillShade="D9"/>
            <w:noWrap/>
            <w:vAlign w:val="center"/>
            <w:hideMark/>
          </w:tcPr>
          <w:p w:rsidR="002B2F38" w:rsidRPr="002B2F38" w:rsidRDefault="002B2F38" w:rsidP="002B2F38">
            <w:pPr>
              <w:jc w:val="center"/>
              <w:rPr>
                <w:rFonts w:ascii="Arial" w:hAnsi="Arial" w:cs="Arial"/>
                <w:b/>
                <w:bCs/>
              </w:rPr>
            </w:pPr>
            <w:r w:rsidRPr="002B2F38">
              <w:rPr>
                <w:rFonts w:ascii="Arial" w:hAnsi="Arial" w:cs="Arial"/>
                <w:b/>
                <w:bCs/>
              </w:rPr>
              <w:t>DZIELNICA</w:t>
            </w:r>
          </w:p>
        </w:tc>
        <w:tc>
          <w:tcPr>
            <w:tcW w:w="0" w:type="auto"/>
            <w:vMerge w:val="restart"/>
            <w:tcBorders>
              <w:top w:val="nil"/>
              <w:left w:val="single" w:sz="4" w:space="0" w:color="auto"/>
              <w:bottom w:val="double" w:sz="6" w:space="0" w:color="000000"/>
              <w:right w:val="single" w:sz="4" w:space="0" w:color="auto"/>
            </w:tcBorders>
            <w:shd w:val="clear" w:color="auto" w:fill="D9D9D9" w:themeFill="background1" w:themeFillShade="D9"/>
            <w:noWrap/>
            <w:vAlign w:val="center"/>
            <w:hideMark/>
          </w:tcPr>
          <w:p w:rsidR="002B2F38" w:rsidRPr="002B2F38" w:rsidRDefault="002B2F38" w:rsidP="002B2F38">
            <w:pPr>
              <w:jc w:val="center"/>
              <w:rPr>
                <w:rFonts w:ascii="Arial" w:hAnsi="Arial" w:cs="Arial"/>
                <w:b/>
                <w:bCs/>
              </w:rPr>
            </w:pPr>
            <w:r w:rsidRPr="002B2F38">
              <w:rPr>
                <w:rFonts w:ascii="Arial" w:hAnsi="Arial" w:cs="Arial"/>
                <w:b/>
                <w:bCs/>
              </w:rPr>
              <w:t>NAZWA PLACÓWKI</w:t>
            </w:r>
          </w:p>
        </w:tc>
        <w:tc>
          <w:tcPr>
            <w:tcW w:w="0" w:type="auto"/>
            <w:vMerge w:val="restart"/>
            <w:tcBorders>
              <w:top w:val="nil"/>
              <w:left w:val="single" w:sz="4" w:space="0" w:color="auto"/>
              <w:bottom w:val="double" w:sz="6" w:space="0" w:color="000000"/>
              <w:right w:val="single" w:sz="4" w:space="0" w:color="auto"/>
            </w:tcBorders>
            <w:shd w:val="clear" w:color="auto" w:fill="D9D9D9" w:themeFill="background1" w:themeFillShade="D9"/>
            <w:noWrap/>
            <w:vAlign w:val="center"/>
            <w:hideMark/>
          </w:tcPr>
          <w:p w:rsidR="002B2F38" w:rsidRPr="002B2F38" w:rsidRDefault="002B2F38" w:rsidP="002B2F38">
            <w:pPr>
              <w:jc w:val="center"/>
              <w:rPr>
                <w:rFonts w:ascii="Arial" w:hAnsi="Arial" w:cs="Arial"/>
                <w:b/>
                <w:bCs/>
              </w:rPr>
            </w:pPr>
            <w:r w:rsidRPr="002B2F38">
              <w:rPr>
                <w:rFonts w:ascii="Arial" w:hAnsi="Arial" w:cs="Arial"/>
                <w:b/>
                <w:bCs/>
              </w:rPr>
              <w:t>ADRES</w:t>
            </w:r>
          </w:p>
        </w:tc>
        <w:tc>
          <w:tcPr>
            <w:tcW w:w="0" w:type="auto"/>
            <w:gridSpan w:val="12"/>
            <w:tcBorders>
              <w:top w:val="nil"/>
              <w:left w:val="nil"/>
              <w:bottom w:val="single" w:sz="4" w:space="0" w:color="auto"/>
              <w:right w:val="single" w:sz="8" w:space="0" w:color="000000"/>
            </w:tcBorders>
            <w:shd w:val="clear" w:color="auto" w:fill="D9D9D9" w:themeFill="background1" w:themeFillShade="D9"/>
            <w:noWrap/>
            <w:vAlign w:val="bottom"/>
            <w:hideMark/>
          </w:tcPr>
          <w:p w:rsidR="002B2F38" w:rsidRPr="002B2F38" w:rsidRDefault="006D1AE3" w:rsidP="006D1AE3">
            <w:pPr>
              <w:jc w:val="center"/>
              <w:rPr>
                <w:rFonts w:ascii="Arial" w:hAnsi="Arial" w:cs="Arial"/>
                <w:b/>
                <w:bCs/>
                <w:color w:val="000000"/>
              </w:rPr>
            </w:pPr>
            <w:r>
              <w:rPr>
                <w:rFonts w:ascii="Arial" w:hAnsi="Arial" w:cs="Arial"/>
                <w:b/>
                <w:bCs/>
                <w:color w:val="000000"/>
              </w:rPr>
              <w:t>TERMIN ODBIORU</w:t>
            </w:r>
          </w:p>
        </w:tc>
      </w:tr>
      <w:tr w:rsidR="006D1AE3" w:rsidRPr="002B2F38" w:rsidTr="00D63894">
        <w:trPr>
          <w:trHeight w:val="315"/>
          <w:jc w:val="center"/>
        </w:trPr>
        <w:tc>
          <w:tcPr>
            <w:tcW w:w="0" w:type="auto"/>
            <w:vMerge/>
            <w:tcBorders>
              <w:top w:val="nil"/>
              <w:left w:val="single" w:sz="8" w:space="0" w:color="auto"/>
              <w:bottom w:val="double" w:sz="6" w:space="0" w:color="000000"/>
              <w:right w:val="single" w:sz="4" w:space="0" w:color="auto"/>
            </w:tcBorders>
            <w:shd w:val="clear" w:color="auto" w:fill="D9D9D9" w:themeFill="background1" w:themeFillShade="D9"/>
            <w:vAlign w:val="center"/>
            <w:hideMark/>
          </w:tcPr>
          <w:p w:rsidR="002B2F38" w:rsidRPr="002B2F38" w:rsidRDefault="002B2F38" w:rsidP="002B2F38">
            <w:pPr>
              <w:rPr>
                <w:rFonts w:ascii="Verdana" w:hAnsi="Verdana"/>
                <w:b/>
                <w:bCs/>
                <w:sz w:val="22"/>
                <w:szCs w:val="22"/>
              </w:rPr>
            </w:pPr>
          </w:p>
        </w:tc>
        <w:tc>
          <w:tcPr>
            <w:tcW w:w="0" w:type="auto"/>
            <w:vMerge/>
            <w:tcBorders>
              <w:top w:val="nil"/>
              <w:left w:val="single" w:sz="4" w:space="0" w:color="auto"/>
              <w:bottom w:val="double" w:sz="6" w:space="0" w:color="000000"/>
              <w:right w:val="single" w:sz="4" w:space="0" w:color="auto"/>
            </w:tcBorders>
            <w:shd w:val="clear" w:color="auto" w:fill="D9D9D9" w:themeFill="background1" w:themeFillShade="D9"/>
            <w:vAlign w:val="center"/>
            <w:hideMark/>
          </w:tcPr>
          <w:p w:rsidR="002B2F38" w:rsidRPr="002B2F38" w:rsidRDefault="002B2F38" w:rsidP="002B2F38">
            <w:pPr>
              <w:rPr>
                <w:rFonts w:ascii="Arial" w:hAnsi="Arial" w:cs="Arial"/>
                <w:b/>
                <w:bCs/>
              </w:rPr>
            </w:pPr>
          </w:p>
        </w:tc>
        <w:tc>
          <w:tcPr>
            <w:tcW w:w="0" w:type="auto"/>
            <w:vMerge/>
            <w:tcBorders>
              <w:top w:val="nil"/>
              <w:left w:val="single" w:sz="4" w:space="0" w:color="auto"/>
              <w:bottom w:val="double" w:sz="6" w:space="0" w:color="000000"/>
              <w:right w:val="single" w:sz="4" w:space="0" w:color="auto"/>
            </w:tcBorders>
            <w:shd w:val="clear" w:color="auto" w:fill="D9D9D9" w:themeFill="background1" w:themeFillShade="D9"/>
            <w:vAlign w:val="center"/>
            <w:hideMark/>
          </w:tcPr>
          <w:p w:rsidR="002B2F38" w:rsidRPr="002B2F38" w:rsidRDefault="002B2F38" w:rsidP="002B2F38">
            <w:pPr>
              <w:rPr>
                <w:rFonts w:ascii="Arial" w:hAnsi="Arial" w:cs="Arial"/>
                <w:b/>
                <w:bCs/>
              </w:rPr>
            </w:pP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Styczeń</w:t>
            </w: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Luty</w:t>
            </w: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Marzec</w:t>
            </w: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Kwiecień</w:t>
            </w: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Maj</w:t>
            </w: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Czerwiec</w:t>
            </w: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Lipiec</w:t>
            </w: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Sierpień</w:t>
            </w: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Wrzesień</w:t>
            </w: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Październik</w:t>
            </w:r>
          </w:p>
        </w:tc>
        <w:tc>
          <w:tcPr>
            <w:tcW w:w="0" w:type="auto"/>
            <w:tcBorders>
              <w:top w:val="nil"/>
              <w:left w:val="nil"/>
              <w:bottom w:val="double" w:sz="6" w:space="0" w:color="auto"/>
              <w:right w:val="single" w:sz="4"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Listopad</w:t>
            </w:r>
          </w:p>
        </w:tc>
        <w:tc>
          <w:tcPr>
            <w:tcW w:w="0" w:type="auto"/>
            <w:tcBorders>
              <w:top w:val="nil"/>
              <w:left w:val="nil"/>
              <w:bottom w:val="double" w:sz="6" w:space="0" w:color="auto"/>
              <w:right w:val="single" w:sz="8" w:space="0" w:color="auto"/>
            </w:tcBorders>
            <w:shd w:val="clear" w:color="auto" w:fill="D9D9D9" w:themeFill="background1" w:themeFillShade="D9"/>
            <w:noWrap/>
            <w:vAlign w:val="bottom"/>
            <w:hideMark/>
          </w:tcPr>
          <w:p w:rsidR="002B2F38" w:rsidRPr="002B2F38" w:rsidRDefault="002B2F38" w:rsidP="002B2F38">
            <w:pPr>
              <w:jc w:val="center"/>
              <w:rPr>
                <w:rFonts w:ascii="Arial" w:hAnsi="Arial" w:cs="Arial"/>
                <w:b/>
                <w:bCs/>
                <w:color w:val="000000"/>
              </w:rPr>
            </w:pPr>
            <w:r w:rsidRPr="002B2F38">
              <w:rPr>
                <w:rFonts w:ascii="Arial" w:hAnsi="Arial" w:cs="Arial"/>
                <w:b/>
                <w:bCs/>
                <w:color w:val="000000"/>
              </w:rPr>
              <w:t>Grudzień</w:t>
            </w:r>
          </w:p>
        </w:tc>
      </w:tr>
      <w:tr w:rsidR="006D1AE3" w:rsidRPr="002B2F38" w:rsidTr="00D63894">
        <w:trPr>
          <w:trHeight w:val="289"/>
          <w:jc w:val="center"/>
        </w:trPr>
        <w:tc>
          <w:tcPr>
            <w:tcW w:w="0" w:type="auto"/>
            <w:vMerge w:val="restart"/>
            <w:tcBorders>
              <w:top w:val="nil"/>
              <w:left w:val="single" w:sz="8" w:space="0" w:color="auto"/>
              <w:bottom w:val="single" w:sz="4" w:space="0" w:color="auto"/>
              <w:right w:val="single" w:sz="4" w:space="0" w:color="auto"/>
            </w:tcBorders>
            <w:shd w:val="clear" w:color="auto" w:fill="FFFFFF" w:themeFill="background1"/>
            <w:noWrap/>
            <w:vAlign w:val="center"/>
            <w:hideMark/>
          </w:tcPr>
          <w:p w:rsidR="002B2F38" w:rsidRPr="002B2F38" w:rsidRDefault="002B2F38" w:rsidP="002B2F38">
            <w:pPr>
              <w:rPr>
                <w:rFonts w:ascii="Arial" w:hAnsi="Arial" w:cs="Arial"/>
                <w:sz w:val="16"/>
                <w:szCs w:val="16"/>
              </w:rPr>
            </w:pPr>
            <w:r w:rsidRPr="002B2F38">
              <w:rPr>
                <w:rFonts w:ascii="Arial" w:hAnsi="Arial" w:cs="Arial"/>
                <w:sz w:val="16"/>
                <w:szCs w:val="16"/>
              </w:rPr>
              <w:t>Centrum południe</w:t>
            </w:r>
          </w:p>
        </w:tc>
        <w:tc>
          <w:tcPr>
            <w:tcW w:w="0" w:type="auto"/>
            <w:vMerge w:val="restart"/>
            <w:tcBorders>
              <w:top w:val="nil"/>
              <w:left w:val="single" w:sz="4" w:space="0" w:color="auto"/>
              <w:bottom w:val="single" w:sz="4" w:space="0" w:color="auto"/>
              <w:right w:val="single" w:sz="4" w:space="0" w:color="auto"/>
            </w:tcBorders>
            <w:shd w:val="clear" w:color="auto" w:fill="FFFFFF" w:themeFill="background1"/>
            <w:noWrap/>
            <w:vAlign w:val="center"/>
          </w:tcPr>
          <w:p w:rsidR="002B2F38" w:rsidRPr="002B2F38" w:rsidRDefault="002B2F38" w:rsidP="002B2F38">
            <w:pPr>
              <w:rPr>
                <w:rFonts w:ascii="Arial" w:hAnsi="Arial" w:cs="Arial"/>
                <w:sz w:val="16"/>
                <w:szCs w:val="16"/>
              </w:rPr>
            </w:pPr>
          </w:p>
        </w:tc>
        <w:tc>
          <w:tcPr>
            <w:tcW w:w="0" w:type="auto"/>
            <w:vMerge w:val="restart"/>
            <w:tcBorders>
              <w:top w:val="nil"/>
              <w:left w:val="single" w:sz="4" w:space="0" w:color="auto"/>
              <w:bottom w:val="single" w:sz="4" w:space="0" w:color="auto"/>
              <w:right w:val="single" w:sz="4" w:space="0" w:color="auto"/>
            </w:tcBorders>
            <w:shd w:val="clear" w:color="auto" w:fill="FFFFFF" w:themeFill="background1"/>
            <w:noWrap/>
            <w:vAlign w:val="center"/>
          </w:tcPr>
          <w:p w:rsidR="002B2F38" w:rsidRPr="002B2F38" w:rsidRDefault="002B2F38" w:rsidP="002B2F38">
            <w:pPr>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nil"/>
              <w:left w:val="nil"/>
              <w:bottom w:val="single" w:sz="4" w:space="0" w:color="auto"/>
              <w:right w:val="single" w:sz="8"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r>
      <w:tr w:rsidR="006D1AE3" w:rsidRPr="002B2F38" w:rsidTr="00D63894">
        <w:trPr>
          <w:trHeight w:val="289"/>
          <w:jc w:val="center"/>
        </w:trPr>
        <w:tc>
          <w:tcPr>
            <w:tcW w:w="0" w:type="auto"/>
            <w:vMerge/>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rsidR="002B2F38" w:rsidRPr="002B2F38" w:rsidRDefault="002B2F38" w:rsidP="002B2F38">
            <w:pPr>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2F38" w:rsidRPr="002B2F38" w:rsidRDefault="002B2F38" w:rsidP="002B2F38">
            <w:pPr>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2F38" w:rsidRPr="002B2F38" w:rsidRDefault="002B2F38" w:rsidP="002B2F38">
            <w:pPr>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r>
      <w:tr w:rsidR="006D1AE3" w:rsidRPr="002B2F38" w:rsidTr="00D63894">
        <w:trPr>
          <w:trHeight w:val="289"/>
          <w:jc w:val="center"/>
        </w:trPr>
        <w:tc>
          <w:tcPr>
            <w:tcW w:w="0" w:type="auto"/>
            <w:vMerge w:val="restart"/>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rsidR="002B2F38" w:rsidRPr="002B2F38" w:rsidRDefault="002B2F38" w:rsidP="002B2F38">
            <w:pPr>
              <w:rPr>
                <w:rFonts w:ascii="Arial" w:hAnsi="Arial" w:cs="Arial"/>
                <w:sz w:val="16"/>
                <w:szCs w:val="16"/>
              </w:rPr>
            </w:pPr>
            <w:r w:rsidRPr="002B2F38">
              <w:rPr>
                <w:rFonts w:ascii="Arial" w:hAnsi="Arial" w:cs="Arial"/>
                <w:sz w:val="16"/>
                <w:szCs w:val="16"/>
              </w:rPr>
              <w:t>Centrum północ</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B2F38" w:rsidRPr="002B2F38" w:rsidRDefault="002B2F38" w:rsidP="002B2F38">
            <w:pPr>
              <w:rPr>
                <w:rFonts w:ascii="Arial" w:hAnsi="Arial" w:cs="Arial"/>
                <w:sz w:val="16"/>
                <w:szCs w:val="16"/>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B2F38" w:rsidRPr="002B2F38" w:rsidRDefault="002B2F38" w:rsidP="002B2F38">
            <w:pPr>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r>
      <w:tr w:rsidR="006D1AE3" w:rsidRPr="002B2F38" w:rsidTr="00D63894">
        <w:trPr>
          <w:trHeight w:val="289"/>
          <w:jc w:val="center"/>
        </w:trPr>
        <w:tc>
          <w:tcPr>
            <w:tcW w:w="0" w:type="auto"/>
            <w:vMerge/>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rsidR="002B2F38" w:rsidRPr="002B2F38" w:rsidRDefault="002B2F38" w:rsidP="002B2F38">
            <w:pPr>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2F38" w:rsidRPr="002B2F38" w:rsidRDefault="002B2F38" w:rsidP="002B2F38">
            <w:pPr>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2F38" w:rsidRPr="002B2F38" w:rsidRDefault="002B2F38" w:rsidP="002B2F38">
            <w:pPr>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r>
      <w:tr w:rsidR="006D1AE3" w:rsidRPr="002B2F38" w:rsidTr="00D63894">
        <w:trPr>
          <w:trHeight w:val="289"/>
          <w:jc w:val="center"/>
        </w:trPr>
        <w:tc>
          <w:tcPr>
            <w:tcW w:w="0" w:type="auto"/>
            <w:vMerge w:val="restart"/>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rsidR="002B2F38" w:rsidRPr="002B2F38" w:rsidRDefault="002B2F38" w:rsidP="002B2F38">
            <w:pPr>
              <w:rPr>
                <w:rFonts w:ascii="Arial" w:hAnsi="Arial" w:cs="Arial"/>
                <w:sz w:val="16"/>
                <w:szCs w:val="16"/>
              </w:rPr>
            </w:pPr>
            <w:r w:rsidRPr="002B2F38">
              <w:rPr>
                <w:rFonts w:ascii="Arial" w:hAnsi="Arial" w:cs="Arial"/>
                <w:sz w:val="16"/>
                <w:szCs w:val="16"/>
              </w:rPr>
              <w:t>Centrum południe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B2F38" w:rsidRPr="002B2F38" w:rsidRDefault="002B2F38" w:rsidP="002B2F38">
            <w:pPr>
              <w:rPr>
                <w:rFonts w:ascii="Arial" w:hAnsi="Arial" w:cs="Arial"/>
                <w:sz w:val="16"/>
                <w:szCs w:val="16"/>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B2F38" w:rsidRPr="002B2F38" w:rsidRDefault="002B2F38" w:rsidP="002B2F38">
            <w:pPr>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r>
      <w:tr w:rsidR="006D1AE3" w:rsidRPr="002B2F38" w:rsidTr="00D63894">
        <w:trPr>
          <w:trHeight w:val="289"/>
          <w:jc w:val="center"/>
        </w:trPr>
        <w:tc>
          <w:tcPr>
            <w:tcW w:w="0" w:type="auto"/>
            <w:vMerge/>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rsidR="002B2F38" w:rsidRPr="002B2F38" w:rsidRDefault="002B2F38" w:rsidP="002B2F38">
            <w:pPr>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2F38" w:rsidRPr="002B2F38" w:rsidRDefault="002B2F38" w:rsidP="002B2F38">
            <w:pPr>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2F38" w:rsidRPr="002B2F38" w:rsidRDefault="002B2F38" w:rsidP="002B2F38">
            <w:pPr>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r>
      <w:tr w:rsidR="006D1AE3" w:rsidRPr="002B2F38" w:rsidTr="00D63894">
        <w:trPr>
          <w:trHeight w:val="289"/>
          <w:jc w:val="center"/>
        </w:trPr>
        <w:tc>
          <w:tcPr>
            <w:tcW w:w="0" w:type="auto"/>
            <w:vMerge w:val="restart"/>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rsidR="002B2F38" w:rsidRPr="002B2F38" w:rsidRDefault="002B2F38" w:rsidP="002B2F38">
            <w:pPr>
              <w:rPr>
                <w:rFonts w:ascii="Arial" w:hAnsi="Arial" w:cs="Arial"/>
                <w:sz w:val="16"/>
                <w:szCs w:val="16"/>
              </w:rPr>
            </w:pPr>
            <w:r w:rsidRPr="002B2F38">
              <w:rPr>
                <w:rFonts w:ascii="Arial" w:hAnsi="Arial" w:cs="Arial"/>
                <w:sz w:val="16"/>
                <w:szCs w:val="16"/>
              </w:rPr>
              <w:t>Helenka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B2F38" w:rsidRPr="002B2F38" w:rsidRDefault="002B2F38" w:rsidP="002B2F38">
            <w:pPr>
              <w:rPr>
                <w:rFonts w:ascii="Arial" w:hAnsi="Arial" w:cs="Arial"/>
                <w:sz w:val="16"/>
                <w:szCs w:val="16"/>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B2F38" w:rsidRPr="002B2F38" w:rsidRDefault="002B2F38" w:rsidP="002B2F38">
            <w:pPr>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r>
      <w:tr w:rsidR="006D1AE3" w:rsidRPr="002B2F38" w:rsidTr="00D63894">
        <w:trPr>
          <w:trHeight w:val="289"/>
          <w:jc w:val="center"/>
        </w:trPr>
        <w:tc>
          <w:tcPr>
            <w:tcW w:w="0" w:type="auto"/>
            <w:vMerge/>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rsidR="002B2F38" w:rsidRPr="002B2F38" w:rsidRDefault="002B2F38" w:rsidP="002B2F38">
            <w:pPr>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2F38" w:rsidRPr="002B2F38" w:rsidRDefault="002B2F38" w:rsidP="002B2F38">
            <w:pPr>
              <w:rPr>
                <w:rFonts w:ascii="Arial" w:hAnsi="Arial" w:cs="Arial"/>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B2F38" w:rsidRPr="002B2F38" w:rsidRDefault="002B2F38" w:rsidP="002B2F38">
            <w:pPr>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auto" w:fill="FFFFFF" w:themeFill="background1"/>
            <w:noWrap/>
            <w:vAlign w:val="bottom"/>
          </w:tcPr>
          <w:p w:rsidR="002B2F38" w:rsidRPr="002B2F38" w:rsidRDefault="002B2F38" w:rsidP="002B2F38">
            <w:pPr>
              <w:jc w:val="right"/>
              <w:rPr>
                <w:rFonts w:ascii="Arial" w:hAnsi="Arial" w:cs="Arial"/>
                <w:sz w:val="16"/>
                <w:szCs w:val="16"/>
              </w:rPr>
            </w:pPr>
          </w:p>
        </w:tc>
      </w:tr>
    </w:tbl>
    <w:p w:rsidR="000529B0" w:rsidRDefault="000529B0" w:rsidP="009E469F">
      <w:pPr>
        <w:pStyle w:val="Akapitzlist"/>
        <w:spacing w:line="360" w:lineRule="auto"/>
        <w:ind w:left="360"/>
        <w:jc w:val="both"/>
        <w:rPr>
          <w:rFonts w:ascii="Arial" w:hAnsi="Arial" w:cs="Arial"/>
        </w:rPr>
      </w:pPr>
    </w:p>
    <w:p w:rsidR="000529B0" w:rsidRPr="006D1AE3" w:rsidRDefault="000529B0" w:rsidP="00DF2FB0">
      <w:pPr>
        <w:pStyle w:val="Akapitzlist"/>
        <w:numPr>
          <w:ilvl w:val="2"/>
          <w:numId w:val="10"/>
        </w:numPr>
        <w:spacing w:line="360" w:lineRule="auto"/>
        <w:ind w:left="993" w:hanging="709"/>
        <w:jc w:val="both"/>
        <w:rPr>
          <w:rFonts w:ascii="Arial" w:hAnsi="Arial" w:cs="Arial"/>
        </w:rPr>
      </w:pPr>
      <w:r w:rsidRPr="006D1AE3">
        <w:rPr>
          <w:rFonts w:ascii="Arial" w:hAnsi="Arial" w:cs="Arial"/>
        </w:rPr>
        <w:t>Harmonogram zbiórki zużytych baterii i baterii akumulatorowych</w:t>
      </w:r>
    </w:p>
    <w:tbl>
      <w:tblPr>
        <w:tblW w:w="0" w:type="auto"/>
        <w:jc w:val="center"/>
        <w:tblInd w:w="-427" w:type="dxa"/>
        <w:tblCellMar>
          <w:left w:w="70" w:type="dxa"/>
          <w:right w:w="70" w:type="dxa"/>
        </w:tblCellMar>
        <w:tblLook w:val="04A0"/>
      </w:tblPr>
      <w:tblGrid>
        <w:gridCol w:w="2286"/>
        <w:gridCol w:w="897"/>
        <w:gridCol w:w="822"/>
        <w:gridCol w:w="486"/>
        <w:gridCol w:w="792"/>
        <w:gridCol w:w="935"/>
        <w:gridCol w:w="481"/>
        <w:gridCol w:w="928"/>
        <w:gridCol w:w="617"/>
        <w:gridCol w:w="863"/>
        <w:gridCol w:w="948"/>
        <w:gridCol w:w="1179"/>
        <w:gridCol w:w="858"/>
        <w:gridCol w:w="928"/>
      </w:tblGrid>
      <w:tr w:rsidR="006D1AE3" w:rsidRPr="006D1AE3" w:rsidTr="00D63894">
        <w:trPr>
          <w:trHeight w:val="292"/>
          <w:jc w:val="center"/>
        </w:trPr>
        <w:tc>
          <w:tcPr>
            <w:tcW w:w="0" w:type="auto"/>
            <w:gridSpan w:val="14"/>
            <w:vMerge w:val="restart"/>
            <w:tcBorders>
              <w:top w:val="single" w:sz="8" w:space="0" w:color="auto"/>
              <w:left w:val="single" w:sz="8" w:space="0" w:color="auto"/>
              <w:bottom w:val="single" w:sz="4" w:space="0" w:color="auto"/>
              <w:right w:val="single" w:sz="8" w:space="0" w:color="000000"/>
            </w:tcBorders>
            <w:shd w:val="clear" w:color="000000" w:fill="D9D9D9"/>
            <w:vAlign w:val="center"/>
            <w:hideMark/>
          </w:tcPr>
          <w:p w:rsidR="006D1AE3" w:rsidRPr="00D83BF9" w:rsidRDefault="006D1AE3" w:rsidP="006D1AE3">
            <w:pPr>
              <w:jc w:val="center"/>
              <w:rPr>
                <w:rFonts w:ascii="Verdana" w:hAnsi="Verdana"/>
                <w:b/>
                <w:bCs/>
                <w:color w:val="000000"/>
              </w:rPr>
            </w:pPr>
            <w:r w:rsidRPr="00D83BF9">
              <w:rPr>
                <w:rFonts w:ascii="Verdana" w:hAnsi="Verdana"/>
                <w:b/>
                <w:bCs/>
                <w:color w:val="000000"/>
              </w:rPr>
              <w:t>HARMONOGRAM ZBIÓRKI BATERI</w:t>
            </w:r>
            <w:r w:rsidR="00EB3335">
              <w:rPr>
                <w:rFonts w:ascii="Verdana" w:hAnsi="Verdana"/>
                <w:b/>
                <w:bCs/>
                <w:color w:val="000000"/>
              </w:rPr>
              <w:t>I I BATERII AKUMULATOROWYCH 2017</w:t>
            </w:r>
            <w:r w:rsidRPr="00D83BF9">
              <w:rPr>
                <w:rFonts w:ascii="Verdana" w:hAnsi="Verdana"/>
                <w:b/>
                <w:bCs/>
                <w:color w:val="000000"/>
              </w:rPr>
              <w:t>r</w:t>
            </w:r>
          </w:p>
        </w:tc>
      </w:tr>
      <w:tr w:rsidR="006D1AE3" w:rsidRPr="006D1AE3" w:rsidTr="00D63894">
        <w:trPr>
          <w:trHeight w:val="292"/>
          <w:jc w:val="center"/>
        </w:trPr>
        <w:tc>
          <w:tcPr>
            <w:tcW w:w="0" w:type="auto"/>
            <w:gridSpan w:val="14"/>
            <w:vMerge/>
            <w:tcBorders>
              <w:top w:val="single" w:sz="8" w:space="0" w:color="auto"/>
              <w:left w:val="single" w:sz="8" w:space="0" w:color="auto"/>
              <w:bottom w:val="single" w:sz="8" w:space="0" w:color="auto"/>
              <w:right w:val="single" w:sz="8" w:space="0" w:color="000000"/>
            </w:tcBorders>
            <w:vAlign w:val="center"/>
            <w:hideMark/>
          </w:tcPr>
          <w:p w:rsidR="006D1AE3" w:rsidRPr="00D83BF9" w:rsidRDefault="006D1AE3" w:rsidP="006D1AE3">
            <w:pPr>
              <w:rPr>
                <w:rFonts w:ascii="Verdana" w:hAnsi="Verdana"/>
                <w:b/>
                <w:bCs/>
                <w:color w:val="000000"/>
              </w:rPr>
            </w:pPr>
          </w:p>
        </w:tc>
      </w:tr>
      <w:tr w:rsidR="006D1AE3" w:rsidRPr="006D1AE3" w:rsidTr="00D63894">
        <w:trPr>
          <w:trHeight w:val="300"/>
          <w:jc w:val="center"/>
        </w:trPr>
        <w:tc>
          <w:tcPr>
            <w:tcW w:w="0" w:type="auto"/>
            <w:vMerge w:val="restart"/>
            <w:tcBorders>
              <w:top w:val="single" w:sz="8" w:space="0" w:color="auto"/>
              <w:left w:val="single" w:sz="8" w:space="0" w:color="auto"/>
              <w:bottom w:val="double" w:sz="6" w:space="0" w:color="000000"/>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rPr>
            </w:pPr>
            <w:r w:rsidRPr="00D83BF9">
              <w:rPr>
                <w:rFonts w:ascii="Verdana" w:hAnsi="Verdana"/>
                <w:b/>
                <w:bCs/>
                <w:color w:val="000000"/>
              </w:rPr>
              <w:t>NAZWA PLACÓWKI</w:t>
            </w:r>
          </w:p>
        </w:tc>
        <w:tc>
          <w:tcPr>
            <w:tcW w:w="0" w:type="auto"/>
            <w:vMerge w:val="restart"/>
            <w:tcBorders>
              <w:top w:val="single" w:sz="8" w:space="0" w:color="auto"/>
              <w:left w:val="single" w:sz="4" w:space="0" w:color="auto"/>
              <w:bottom w:val="double" w:sz="6" w:space="0" w:color="000000"/>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rPr>
            </w:pPr>
            <w:r w:rsidRPr="00D83BF9">
              <w:rPr>
                <w:rFonts w:ascii="Verdana" w:hAnsi="Verdana"/>
                <w:b/>
                <w:bCs/>
                <w:color w:val="000000"/>
              </w:rPr>
              <w:t>ADRES</w:t>
            </w:r>
          </w:p>
        </w:tc>
        <w:tc>
          <w:tcPr>
            <w:tcW w:w="0" w:type="auto"/>
            <w:gridSpan w:val="12"/>
            <w:tcBorders>
              <w:top w:val="single" w:sz="8" w:space="0" w:color="auto"/>
              <w:left w:val="nil"/>
              <w:bottom w:val="single" w:sz="4" w:space="0" w:color="auto"/>
              <w:right w:val="single" w:sz="8" w:space="0" w:color="000000"/>
            </w:tcBorders>
            <w:shd w:val="pct10" w:color="auto" w:fill="auto"/>
            <w:vAlign w:val="center"/>
            <w:hideMark/>
          </w:tcPr>
          <w:p w:rsidR="006D1AE3" w:rsidRPr="00D83BF9" w:rsidRDefault="006D1AE3" w:rsidP="006D1AE3">
            <w:pPr>
              <w:jc w:val="center"/>
              <w:rPr>
                <w:rFonts w:ascii="Verdana" w:hAnsi="Verdana"/>
                <w:b/>
                <w:bCs/>
                <w:color w:val="000000"/>
              </w:rPr>
            </w:pPr>
            <w:r w:rsidRPr="00D83BF9">
              <w:rPr>
                <w:rFonts w:ascii="Verdana" w:hAnsi="Verdana"/>
                <w:b/>
                <w:bCs/>
                <w:color w:val="000000"/>
              </w:rPr>
              <w:t>Data odbioru</w:t>
            </w:r>
          </w:p>
        </w:tc>
      </w:tr>
      <w:tr w:rsidR="00D83BF9" w:rsidRPr="006D1AE3" w:rsidTr="00D63894">
        <w:trPr>
          <w:trHeight w:val="315"/>
          <w:jc w:val="center"/>
        </w:trPr>
        <w:tc>
          <w:tcPr>
            <w:tcW w:w="0" w:type="auto"/>
            <w:vMerge/>
            <w:tcBorders>
              <w:top w:val="single" w:sz="8" w:space="0" w:color="auto"/>
              <w:left w:val="single" w:sz="8" w:space="0" w:color="auto"/>
              <w:bottom w:val="double" w:sz="6" w:space="0" w:color="000000"/>
              <w:right w:val="single" w:sz="4" w:space="0" w:color="auto"/>
            </w:tcBorders>
            <w:shd w:val="pct10" w:color="auto" w:fill="auto"/>
            <w:vAlign w:val="center"/>
            <w:hideMark/>
          </w:tcPr>
          <w:p w:rsidR="006D1AE3" w:rsidRPr="00D83BF9" w:rsidRDefault="006D1AE3" w:rsidP="006D1AE3">
            <w:pPr>
              <w:rPr>
                <w:rFonts w:ascii="Verdana" w:hAnsi="Verdana"/>
                <w:b/>
                <w:bCs/>
                <w:color w:val="000000"/>
              </w:rPr>
            </w:pPr>
          </w:p>
        </w:tc>
        <w:tc>
          <w:tcPr>
            <w:tcW w:w="0" w:type="auto"/>
            <w:vMerge/>
            <w:tcBorders>
              <w:top w:val="single" w:sz="8" w:space="0" w:color="auto"/>
              <w:left w:val="single" w:sz="4" w:space="0" w:color="auto"/>
              <w:bottom w:val="double" w:sz="6" w:space="0" w:color="000000"/>
              <w:right w:val="single" w:sz="4" w:space="0" w:color="auto"/>
            </w:tcBorders>
            <w:shd w:val="pct10" w:color="auto" w:fill="auto"/>
            <w:vAlign w:val="center"/>
            <w:hideMark/>
          </w:tcPr>
          <w:p w:rsidR="006D1AE3" w:rsidRPr="00D83BF9" w:rsidRDefault="006D1AE3" w:rsidP="006D1AE3">
            <w:pPr>
              <w:rPr>
                <w:rFonts w:ascii="Verdana" w:hAnsi="Verdana"/>
                <w:b/>
                <w:bCs/>
                <w:color w:val="000000"/>
              </w:rPr>
            </w:pP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 xml:space="preserve">styczeń </w:t>
            </w: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luty</w:t>
            </w: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marzec</w:t>
            </w: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kwiecień</w:t>
            </w: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 xml:space="preserve">maj </w:t>
            </w: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czerwiec</w:t>
            </w: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lipiec</w:t>
            </w: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sierpień</w:t>
            </w: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wrzesień</w:t>
            </w: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październik</w:t>
            </w:r>
          </w:p>
        </w:tc>
        <w:tc>
          <w:tcPr>
            <w:tcW w:w="0" w:type="auto"/>
            <w:tcBorders>
              <w:top w:val="nil"/>
              <w:left w:val="nil"/>
              <w:bottom w:val="double" w:sz="6" w:space="0" w:color="auto"/>
              <w:right w:val="single" w:sz="4"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listopad</w:t>
            </w:r>
          </w:p>
        </w:tc>
        <w:tc>
          <w:tcPr>
            <w:tcW w:w="0" w:type="auto"/>
            <w:tcBorders>
              <w:top w:val="nil"/>
              <w:left w:val="nil"/>
              <w:bottom w:val="double" w:sz="6" w:space="0" w:color="auto"/>
              <w:right w:val="single" w:sz="8" w:space="0" w:color="auto"/>
            </w:tcBorders>
            <w:shd w:val="pct10" w:color="auto" w:fill="auto"/>
            <w:vAlign w:val="center"/>
            <w:hideMark/>
          </w:tcPr>
          <w:p w:rsidR="006D1AE3" w:rsidRPr="00D83BF9" w:rsidRDefault="006D1AE3" w:rsidP="006D1AE3">
            <w:pPr>
              <w:jc w:val="center"/>
              <w:rPr>
                <w:rFonts w:ascii="Verdana" w:hAnsi="Verdana"/>
                <w:b/>
                <w:bCs/>
                <w:color w:val="000000"/>
                <w:sz w:val="16"/>
                <w:szCs w:val="16"/>
              </w:rPr>
            </w:pPr>
            <w:r w:rsidRPr="00D83BF9">
              <w:rPr>
                <w:rFonts w:ascii="Verdana" w:hAnsi="Verdana"/>
                <w:b/>
                <w:bCs/>
                <w:color w:val="000000"/>
                <w:sz w:val="16"/>
                <w:szCs w:val="16"/>
              </w:rPr>
              <w:t>grudzień</w:t>
            </w:r>
          </w:p>
        </w:tc>
      </w:tr>
      <w:tr w:rsidR="00D83BF9" w:rsidRPr="006D1AE3" w:rsidTr="00D63894">
        <w:trPr>
          <w:trHeight w:val="285"/>
          <w:jc w:val="center"/>
        </w:trPr>
        <w:tc>
          <w:tcPr>
            <w:tcW w:w="0" w:type="auto"/>
            <w:tcBorders>
              <w:top w:val="nil"/>
              <w:left w:val="single" w:sz="8" w:space="0" w:color="auto"/>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b/>
                <w:bCs/>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color w:val="000000"/>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double" w:sz="6" w:space="0" w:color="auto"/>
              <w:left w:val="nil"/>
              <w:bottom w:val="single" w:sz="4" w:space="0" w:color="auto"/>
              <w:right w:val="single" w:sz="8"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r>
      <w:tr w:rsidR="00D83BF9" w:rsidRPr="006D1AE3" w:rsidTr="00D63894">
        <w:trPr>
          <w:trHeight w:val="315"/>
          <w:jc w:val="center"/>
        </w:trPr>
        <w:tc>
          <w:tcPr>
            <w:tcW w:w="0" w:type="auto"/>
            <w:tcBorders>
              <w:top w:val="nil"/>
              <w:left w:val="single" w:sz="8" w:space="0" w:color="auto"/>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b/>
                <w:bCs/>
                <w:sz w:val="16"/>
                <w:szCs w:val="16"/>
              </w:rPr>
            </w:pPr>
          </w:p>
        </w:tc>
        <w:tc>
          <w:tcPr>
            <w:tcW w:w="0" w:type="auto"/>
            <w:tcBorders>
              <w:top w:val="nil"/>
              <w:left w:val="nil"/>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r>
      <w:tr w:rsidR="00D83BF9" w:rsidRPr="006D1AE3" w:rsidTr="00D63894">
        <w:trPr>
          <w:trHeight w:val="660"/>
          <w:jc w:val="center"/>
        </w:trPr>
        <w:tc>
          <w:tcPr>
            <w:tcW w:w="0" w:type="auto"/>
            <w:tcBorders>
              <w:top w:val="nil"/>
              <w:left w:val="single" w:sz="8" w:space="0" w:color="auto"/>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b/>
                <w:bCs/>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r>
      <w:tr w:rsidR="00D83BF9" w:rsidRPr="006D1AE3" w:rsidTr="00D63894">
        <w:trPr>
          <w:trHeight w:val="600"/>
          <w:jc w:val="center"/>
        </w:trPr>
        <w:tc>
          <w:tcPr>
            <w:tcW w:w="0" w:type="auto"/>
            <w:tcBorders>
              <w:top w:val="nil"/>
              <w:left w:val="single" w:sz="8" w:space="0" w:color="auto"/>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b/>
                <w:bCs/>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r>
      <w:tr w:rsidR="00D83BF9" w:rsidRPr="006D1AE3" w:rsidTr="00D63894">
        <w:trPr>
          <w:trHeight w:val="600"/>
          <w:jc w:val="center"/>
        </w:trPr>
        <w:tc>
          <w:tcPr>
            <w:tcW w:w="0" w:type="auto"/>
            <w:tcBorders>
              <w:top w:val="nil"/>
              <w:left w:val="single" w:sz="8" w:space="0" w:color="auto"/>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b/>
                <w:bCs/>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r>
      <w:tr w:rsidR="00D83BF9" w:rsidRPr="006D1AE3" w:rsidTr="00D63894">
        <w:trPr>
          <w:trHeight w:val="600"/>
          <w:jc w:val="center"/>
        </w:trPr>
        <w:tc>
          <w:tcPr>
            <w:tcW w:w="0" w:type="auto"/>
            <w:tcBorders>
              <w:top w:val="nil"/>
              <w:left w:val="single" w:sz="8" w:space="0" w:color="auto"/>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b/>
                <w:bCs/>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6D1AE3" w:rsidRPr="00D83BF9" w:rsidRDefault="006D1AE3" w:rsidP="006D1AE3">
            <w:pPr>
              <w:rPr>
                <w:rFonts w:ascii="Arial" w:hAnsi="Arial" w:cs="Arial"/>
                <w:color w:val="000000"/>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4"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c>
          <w:tcPr>
            <w:tcW w:w="0" w:type="auto"/>
            <w:tcBorders>
              <w:top w:val="single" w:sz="4" w:space="0" w:color="auto"/>
              <w:left w:val="nil"/>
              <w:bottom w:val="single" w:sz="4" w:space="0" w:color="auto"/>
              <w:right w:val="single" w:sz="8" w:space="0" w:color="auto"/>
            </w:tcBorders>
            <w:shd w:val="clear" w:color="000000" w:fill="auto"/>
            <w:noWrap/>
            <w:vAlign w:val="center"/>
          </w:tcPr>
          <w:p w:rsidR="006D1AE3" w:rsidRPr="00D83BF9" w:rsidRDefault="006D1AE3" w:rsidP="006D1AE3">
            <w:pPr>
              <w:jc w:val="right"/>
              <w:rPr>
                <w:rFonts w:ascii="Arial" w:hAnsi="Arial" w:cs="Arial"/>
                <w:sz w:val="16"/>
                <w:szCs w:val="16"/>
              </w:rPr>
            </w:pPr>
          </w:p>
        </w:tc>
      </w:tr>
    </w:tbl>
    <w:p w:rsidR="000529B0" w:rsidRPr="006D1AE3" w:rsidRDefault="000529B0" w:rsidP="006D1AE3">
      <w:pPr>
        <w:spacing w:line="360" w:lineRule="auto"/>
        <w:jc w:val="both"/>
        <w:rPr>
          <w:rFonts w:ascii="Arial" w:hAnsi="Arial" w:cs="Arial"/>
        </w:rPr>
      </w:pPr>
    </w:p>
    <w:p w:rsidR="009E469F" w:rsidRDefault="009E469F" w:rsidP="00CC12AA">
      <w:pPr>
        <w:spacing w:line="360" w:lineRule="auto"/>
        <w:jc w:val="both"/>
        <w:rPr>
          <w:rFonts w:ascii="Arial" w:hAnsi="Arial" w:cs="Arial"/>
        </w:rPr>
      </w:pPr>
    </w:p>
    <w:p w:rsidR="00B41923" w:rsidRDefault="00B41923" w:rsidP="00B41923">
      <w:pPr>
        <w:pStyle w:val="Akapitzlist"/>
        <w:numPr>
          <w:ilvl w:val="1"/>
          <w:numId w:val="10"/>
        </w:numPr>
        <w:tabs>
          <w:tab w:val="left" w:pos="567"/>
          <w:tab w:val="left" w:pos="709"/>
        </w:tabs>
        <w:spacing w:line="360" w:lineRule="auto"/>
        <w:ind w:left="567"/>
        <w:jc w:val="both"/>
        <w:rPr>
          <w:rFonts w:ascii="Arial" w:hAnsi="Arial" w:cs="Arial"/>
        </w:rPr>
      </w:pPr>
      <w:r>
        <w:rPr>
          <w:rFonts w:ascii="Arial" w:hAnsi="Arial" w:cs="Arial"/>
        </w:rPr>
        <w:t>ZAŁĄCZNIK NR 2 -</w:t>
      </w:r>
      <w:r w:rsidRPr="00B41923">
        <w:rPr>
          <w:rFonts w:ascii="Arial" w:hAnsi="Arial" w:cs="Arial"/>
        </w:rPr>
        <w:t xml:space="preserve"> </w:t>
      </w:r>
      <w:r>
        <w:rPr>
          <w:rFonts w:ascii="Arial" w:hAnsi="Arial" w:cs="Arial"/>
        </w:rPr>
        <w:t>Wniosek o udostępnienie worków do zbiórki odpadów zielonych z terenu zabudowy wielorodzinnej.</w:t>
      </w:r>
    </w:p>
    <w:tbl>
      <w:tblPr>
        <w:tblW w:w="0" w:type="auto"/>
        <w:jc w:val="center"/>
        <w:tblInd w:w="55" w:type="dxa"/>
        <w:tblCellMar>
          <w:left w:w="70" w:type="dxa"/>
          <w:right w:w="70" w:type="dxa"/>
        </w:tblCellMar>
        <w:tblLook w:val="04A0"/>
      </w:tblPr>
      <w:tblGrid>
        <w:gridCol w:w="2051"/>
        <w:gridCol w:w="3562"/>
        <w:gridCol w:w="1624"/>
        <w:gridCol w:w="2569"/>
        <w:gridCol w:w="2930"/>
        <w:gridCol w:w="1353"/>
      </w:tblGrid>
      <w:tr w:rsidR="00B41923" w:rsidRPr="005A3BB6" w:rsidTr="00D63894">
        <w:trPr>
          <w:trHeight w:val="300"/>
          <w:jc w:val="center"/>
        </w:trPr>
        <w:tc>
          <w:tcPr>
            <w:tcW w:w="0" w:type="auto"/>
            <w:gridSpan w:val="2"/>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w:t>
            </w: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r>
      <w:tr w:rsidR="00B41923" w:rsidRPr="005A3BB6" w:rsidTr="00D63894">
        <w:trPr>
          <w:trHeight w:val="300"/>
          <w:jc w:val="center"/>
        </w:trPr>
        <w:tc>
          <w:tcPr>
            <w:tcW w:w="0" w:type="auto"/>
            <w:tcBorders>
              <w:top w:val="nil"/>
              <w:left w:val="nil"/>
              <w:bottom w:val="nil"/>
              <w:right w:val="nil"/>
            </w:tcBorders>
            <w:shd w:val="clear" w:color="auto" w:fill="auto"/>
            <w:noWrap/>
            <w:vAlign w:val="bottom"/>
            <w:hideMark/>
          </w:tcPr>
          <w:p w:rsidR="00B41923" w:rsidRPr="005A3BB6" w:rsidRDefault="00B41923" w:rsidP="0024322D">
            <w:pPr>
              <w:jc w:val="center"/>
              <w:rPr>
                <w:rFonts w:ascii="Calibri" w:hAnsi="Calibri"/>
                <w:color w:val="000000"/>
                <w:sz w:val="16"/>
                <w:szCs w:val="16"/>
              </w:rPr>
            </w:pPr>
            <w:r w:rsidRPr="005A3BB6">
              <w:rPr>
                <w:rFonts w:ascii="Calibri" w:hAnsi="Calibri"/>
                <w:color w:val="000000"/>
                <w:sz w:val="16"/>
                <w:szCs w:val="16"/>
              </w:rPr>
              <w:t>(pieczęć Wykonawcy usługi)</w:t>
            </w: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r>
      <w:tr w:rsidR="00B41923" w:rsidRPr="005A3BB6" w:rsidTr="00D63894">
        <w:trPr>
          <w:trHeight w:val="315"/>
          <w:jc w:val="center"/>
        </w:trPr>
        <w:tc>
          <w:tcPr>
            <w:tcW w:w="0" w:type="auto"/>
            <w:tcBorders>
              <w:top w:val="nil"/>
              <w:left w:val="nil"/>
              <w:bottom w:val="single" w:sz="8" w:space="0" w:color="auto"/>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single" w:sz="8" w:space="0" w:color="auto"/>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single" w:sz="8" w:space="0" w:color="auto"/>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single" w:sz="8" w:space="0" w:color="auto"/>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single" w:sz="8" w:space="0" w:color="auto"/>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single" w:sz="8" w:space="0" w:color="auto"/>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r>
      <w:tr w:rsidR="00B41923" w:rsidRPr="005A3BB6" w:rsidTr="00D63894">
        <w:trPr>
          <w:trHeight w:val="315"/>
          <w:jc w:val="center"/>
        </w:trPr>
        <w:tc>
          <w:tcPr>
            <w:tcW w:w="0" w:type="auto"/>
            <w:gridSpan w:val="6"/>
            <w:tcBorders>
              <w:top w:val="single" w:sz="8" w:space="0" w:color="auto"/>
              <w:left w:val="single" w:sz="8" w:space="0" w:color="auto"/>
              <w:bottom w:val="single" w:sz="8" w:space="0" w:color="auto"/>
              <w:right w:val="single" w:sz="8" w:space="0" w:color="auto"/>
            </w:tcBorders>
            <w:shd w:val="pct10" w:color="auto" w:fill="auto"/>
            <w:noWrap/>
            <w:vAlign w:val="bottom"/>
            <w:hideMark/>
          </w:tcPr>
          <w:p w:rsidR="00B41923" w:rsidRPr="005A3BB6" w:rsidRDefault="00B41923" w:rsidP="0024322D">
            <w:pPr>
              <w:jc w:val="center"/>
              <w:rPr>
                <w:rFonts w:ascii="Calibri" w:hAnsi="Calibri"/>
                <w:b/>
                <w:bCs/>
                <w:color w:val="000000"/>
                <w:sz w:val="22"/>
                <w:szCs w:val="22"/>
              </w:rPr>
            </w:pPr>
            <w:r w:rsidRPr="005A3BB6">
              <w:rPr>
                <w:rFonts w:ascii="Calibri" w:hAnsi="Calibri"/>
                <w:b/>
                <w:bCs/>
                <w:color w:val="000000"/>
                <w:sz w:val="22"/>
                <w:szCs w:val="22"/>
              </w:rPr>
              <w:t>WNIOSEK O UDOSTĘPNIENIE WORKÓW DO SELEKTYWNEJ ZBIÓRKI ODPADÓW (PAPIER, SZKŁO, TWORZYWA SZTUCZNE, ODPADY ULEGAJĄCE BIODEGRADACJI)</w:t>
            </w:r>
          </w:p>
        </w:tc>
      </w:tr>
      <w:tr w:rsidR="00B41923" w:rsidRPr="005A3BB6" w:rsidTr="00D63894">
        <w:trPr>
          <w:trHeight w:val="360"/>
          <w:jc w:val="center"/>
        </w:trPr>
        <w:tc>
          <w:tcPr>
            <w:tcW w:w="0" w:type="auto"/>
            <w:tcBorders>
              <w:top w:val="nil"/>
              <w:left w:val="single" w:sz="8" w:space="0" w:color="auto"/>
              <w:bottom w:val="single" w:sz="8" w:space="0" w:color="auto"/>
              <w:right w:val="single" w:sz="8" w:space="0" w:color="auto"/>
            </w:tcBorders>
            <w:shd w:val="pct10" w:color="auto" w:fill="auto"/>
            <w:noWrap/>
            <w:vAlign w:val="bottom"/>
            <w:hideMark/>
          </w:tcPr>
          <w:p w:rsidR="00B41923" w:rsidRPr="005A3BB6" w:rsidRDefault="00B41923" w:rsidP="0024322D">
            <w:pPr>
              <w:jc w:val="center"/>
              <w:rPr>
                <w:rFonts w:ascii="Calibri" w:hAnsi="Calibri"/>
                <w:color w:val="000000"/>
                <w:sz w:val="22"/>
                <w:szCs w:val="22"/>
              </w:rPr>
            </w:pPr>
            <w:r w:rsidRPr="005A3BB6">
              <w:rPr>
                <w:rFonts w:ascii="Calibri" w:hAnsi="Calibri"/>
                <w:color w:val="000000"/>
                <w:sz w:val="22"/>
                <w:szCs w:val="22"/>
              </w:rPr>
              <w:t>ADRES NIERUCHOMOŚCI</w:t>
            </w:r>
          </w:p>
        </w:tc>
        <w:tc>
          <w:tcPr>
            <w:tcW w:w="0" w:type="auto"/>
            <w:tcBorders>
              <w:top w:val="nil"/>
              <w:left w:val="nil"/>
              <w:bottom w:val="single" w:sz="8" w:space="0" w:color="auto"/>
              <w:right w:val="single" w:sz="8" w:space="0" w:color="auto"/>
            </w:tcBorders>
            <w:shd w:val="pct10" w:color="auto" w:fill="auto"/>
            <w:noWrap/>
            <w:vAlign w:val="bottom"/>
            <w:hideMark/>
          </w:tcPr>
          <w:p w:rsidR="00B41923" w:rsidRPr="005A3BB6" w:rsidRDefault="00B41923" w:rsidP="0024322D">
            <w:pPr>
              <w:jc w:val="center"/>
              <w:rPr>
                <w:rFonts w:ascii="Calibri" w:hAnsi="Calibri"/>
                <w:color w:val="000000"/>
                <w:sz w:val="22"/>
                <w:szCs w:val="22"/>
              </w:rPr>
            </w:pPr>
            <w:r w:rsidRPr="005A3BB6">
              <w:rPr>
                <w:rFonts w:ascii="Calibri" w:hAnsi="Calibri"/>
                <w:color w:val="000000"/>
                <w:sz w:val="22"/>
                <w:szCs w:val="22"/>
              </w:rPr>
              <w:t>NAZWA / IMIĘ I NAZWISKO POBIERAJĄCEGO</w:t>
            </w:r>
          </w:p>
        </w:tc>
        <w:tc>
          <w:tcPr>
            <w:tcW w:w="0" w:type="auto"/>
            <w:tcBorders>
              <w:top w:val="nil"/>
              <w:left w:val="nil"/>
              <w:bottom w:val="single" w:sz="8" w:space="0" w:color="auto"/>
              <w:right w:val="single" w:sz="8" w:space="0" w:color="auto"/>
            </w:tcBorders>
            <w:shd w:val="pct10" w:color="auto" w:fill="auto"/>
            <w:noWrap/>
            <w:vAlign w:val="bottom"/>
            <w:hideMark/>
          </w:tcPr>
          <w:p w:rsidR="00B41923" w:rsidRPr="005A3BB6" w:rsidRDefault="00B41923" w:rsidP="0024322D">
            <w:pPr>
              <w:jc w:val="center"/>
              <w:rPr>
                <w:rFonts w:ascii="Calibri" w:hAnsi="Calibri"/>
                <w:color w:val="000000"/>
                <w:sz w:val="22"/>
                <w:szCs w:val="22"/>
              </w:rPr>
            </w:pPr>
            <w:r w:rsidRPr="005A3BB6">
              <w:rPr>
                <w:rFonts w:ascii="Calibri" w:hAnsi="Calibri"/>
                <w:color w:val="000000"/>
                <w:sz w:val="22"/>
                <w:szCs w:val="22"/>
              </w:rPr>
              <w:t>DANE KONTAKTOWE</w:t>
            </w:r>
          </w:p>
        </w:tc>
        <w:tc>
          <w:tcPr>
            <w:tcW w:w="0" w:type="auto"/>
            <w:tcBorders>
              <w:top w:val="nil"/>
              <w:left w:val="nil"/>
              <w:bottom w:val="single" w:sz="8" w:space="0" w:color="auto"/>
              <w:right w:val="single" w:sz="8" w:space="0" w:color="auto"/>
            </w:tcBorders>
            <w:shd w:val="pct10" w:color="auto" w:fill="auto"/>
            <w:noWrap/>
            <w:vAlign w:val="bottom"/>
            <w:hideMark/>
          </w:tcPr>
          <w:p w:rsidR="00B41923" w:rsidRPr="005A3BB6" w:rsidRDefault="00B41923" w:rsidP="0024322D">
            <w:pPr>
              <w:jc w:val="center"/>
              <w:rPr>
                <w:rFonts w:ascii="Calibri" w:hAnsi="Calibri"/>
                <w:color w:val="000000"/>
                <w:sz w:val="22"/>
                <w:szCs w:val="22"/>
              </w:rPr>
            </w:pPr>
            <w:r w:rsidRPr="005A3BB6">
              <w:rPr>
                <w:rFonts w:ascii="Calibri" w:hAnsi="Calibri"/>
                <w:color w:val="000000"/>
                <w:sz w:val="22"/>
                <w:szCs w:val="22"/>
              </w:rPr>
              <w:t>POWIERZCHNIA TERENU (m</w:t>
            </w:r>
            <w:r w:rsidRPr="005A3BB6">
              <w:rPr>
                <w:rFonts w:ascii="Calibri" w:hAnsi="Calibri"/>
                <w:color w:val="000000"/>
                <w:sz w:val="22"/>
                <w:szCs w:val="22"/>
                <w:vertAlign w:val="superscript"/>
              </w:rPr>
              <w:t>2</w:t>
            </w:r>
            <w:r w:rsidRPr="005A3BB6">
              <w:rPr>
                <w:rFonts w:ascii="Calibri" w:hAnsi="Calibri"/>
                <w:color w:val="000000"/>
                <w:sz w:val="22"/>
                <w:szCs w:val="22"/>
              </w:rPr>
              <w:t>, ha)*</w:t>
            </w:r>
          </w:p>
        </w:tc>
        <w:tc>
          <w:tcPr>
            <w:tcW w:w="0" w:type="auto"/>
            <w:tcBorders>
              <w:top w:val="nil"/>
              <w:left w:val="nil"/>
              <w:bottom w:val="single" w:sz="8" w:space="0" w:color="auto"/>
              <w:right w:val="single" w:sz="8" w:space="0" w:color="auto"/>
            </w:tcBorders>
            <w:shd w:val="pct10" w:color="auto" w:fill="auto"/>
            <w:noWrap/>
            <w:vAlign w:val="bottom"/>
            <w:hideMark/>
          </w:tcPr>
          <w:p w:rsidR="00B41923" w:rsidRPr="005A3BB6" w:rsidRDefault="00B41923" w:rsidP="0024322D">
            <w:pPr>
              <w:jc w:val="center"/>
              <w:rPr>
                <w:rFonts w:ascii="Calibri" w:hAnsi="Calibri"/>
                <w:color w:val="000000"/>
                <w:sz w:val="22"/>
                <w:szCs w:val="22"/>
              </w:rPr>
            </w:pPr>
            <w:r w:rsidRPr="005A3BB6">
              <w:rPr>
                <w:rFonts w:ascii="Calibri" w:hAnsi="Calibri"/>
                <w:color w:val="000000"/>
                <w:sz w:val="22"/>
                <w:szCs w:val="22"/>
              </w:rPr>
              <w:t xml:space="preserve">LOKALIZACJA PUNKTU WYWOZOWEGO </w:t>
            </w:r>
          </w:p>
        </w:tc>
        <w:tc>
          <w:tcPr>
            <w:tcW w:w="0" w:type="auto"/>
            <w:tcBorders>
              <w:top w:val="nil"/>
              <w:left w:val="nil"/>
              <w:bottom w:val="single" w:sz="8" w:space="0" w:color="auto"/>
              <w:right w:val="single" w:sz="8" w:space="0" w:color="auto"/>
            </w:tcBorders>
            <w:shd w:val="pct10" w:color="auto" w:fill="auto"/>
            <w:noWrap/>
            <w:vAlign w:val="bottom"/>
            <w:hideMark/>
          </w:tcPr>
          <w:p w:rsidR="00B41923" w:rsidRPr="005A3BB6" w:rsidRDefault="00B41923" w:rsidP="0024322D">
            <w:pPr>
              <w:jc w:val="center"/>
              <w:rPr>
                <w:rFonts w:ascii="Calibri" w:hAnsi="Calibri"/>
                <w:color w:val="000000"/>
                <w:sz w:val="22"/>
                <w:szCs w:val="22"/>
              </w:rPr>
            </w:pPr>
            <w:r w:rsidRPr="005A3BB6">
              <w:rPr>
                <w:rFonts w:ascii="Calibri" w:hAnsi="Calibri"/>
                <w:color w:val="000000"/>
                <w:sz w:val="22"/>
                <w:szCs w:val="22"/>
              </w:rPr>
              <w:t xml:space="preserve"> ILOŚĆ WORKÓW</w:t>
            </w:r>
          </w:p>
        </w:tc>
      </w:tr>
      <w:tr w:rsidR="00B41923" w:rsidRPr="005A3BB6" w:rsidTr="00D63894">
        <w:trPr>
          <w:trHeight w:val="499"/>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r>
      <w:tr w:rsidR="00B41923" w:rsidRPr="005A3BB6" w:rsidTr="00D63894">
        <w:trPr>
          <w:trHeight w:val="499"/>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r>
      <w:tr w:rsidR="00B41923" w:rsidRPr="005A3BB6" w:rsidTr="00D63894">
        <w:trPr>
          <w:trHeight w:val="499"/>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r>
      <w:tr w:rsidR="00B41923" w:rsidRPr="005A3BB6" w:rsidTr="00D63894">
        <w:trPr>
          <w:trHeight w:val="499"/>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r>
      <w:tr w:rsidR="00B41923" w:rsidRPr="005A3BB6" w:rsidTr="00D63894">
        <w:trPr>
          <w:trHeight w:val="499"/>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r>
      <w:tr w:rsidR="00B41923" w:rsidRPr="005A3BB6" w:rsidTr="00D63894">
        <w:trPr>
          <w:trHeight w:val="499"/>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r>
      <w:tr w:rsidR="00B41923" w:rsidRPr="005A3BB6" w:rsidTr="00D63894">
        <w:trPr>
          <w:trHeight w:val="499"/>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r>
      <w:tr w:rsidR="00B41923" w:rsidRPr="005A3BB6" w:rsidTr="00D63894">
        <w:trPr>
          <w:trHeight w:val="499"/>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t>
            </w:r>
          </w:p>
        </w:tc>
      </w:tr>
      <w:tr w:rsidR="00B41923" w:rsidRPr="005A3BB6" w:rsidTr="00D63894">
        <w:trPr>
          <w:trHeight w:val="300"/>
          <w:jc w:val="center"/>
        </w:trPr>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r>
      <w:tr w:rsidR="00B41923" w:rsidRPr="005A3BB6" w:rsidTr="00D63894">
        <w:trPr>
          <w:trHeight w:val="300"/>
          <w:jc w:val="center"/>
        </w:trPr>
        <w:tc>
          <w:tcPr>
            <w:tcW w:w="0" w:type="auto"/>
            <w:gridSpan w:val="2"/>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r w:rsidRPr="005A3BB6">
              <w:rPr>
                <w:rFonts w:ascii="Calibri" w:hAnsi="Calibri"/>
                <w:color w:val="000000"/>
                <w:sz w:val="22"/>
                <w:szCs w:val="22"/>
              </w:rPr>
              <w:t>* wypełnia się tylko w przypadku worków na odpady ulegające biodegradacji</w:t>
            </w: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r>
      <w:tr w:rsidR="00B41923" w:rsidRPr="005A3BB6" w:rsidTr="00D63894">
        <w:trPr>
          <w:trHeight w:val="300"/>
          <w:jc w:val="center"/>
        </w:trPr>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r>
      <w:tr w:rsidR="00B41923" w:rsidRPr="005A3BB6" w:rsidTr="00D63894">
        <w:trPr>
          <w:trHeight w:val="300"/>
          <w:jc w:val="center"/>
        </w:trPr>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r>
              <w:rPr>
                <w:rFonts w:ascii="Calibri" w:hAnsi="Calibri"/>
                <w:color w:val="000000"/>
                <w:sz w:val="22"/>
                <w:szCs w:val="22"/>
              </w:rPr>
              <w:t>………………………………………………</w:t>
            </w: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r>
      <w:tr w:rsidR="00B41923" w:rsidRPr="005A3BB6" w:rsidTr="00D63894">
        <w:trPr>
          <w:trHeight w:val="300"/>
          <w:jc w:val="center"/>
        </w:trPr>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16"/>
                <w:szCs w:val="16"/>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jc w:val="center"/>
              <w:rPr>
                <w:rFonts w:ascii="Calibri" w:hAnsi="Calibri"/>
                <w:color w:val="000000"/>
                <w:sz w:val="16"/>
                <w:szCs w:val="16"/>
              </w:rPr>
            </w:pPr>
            <w:r w:rsidRPr="005A3BB6">
              <w:rPr>
                <w:rFonts w:ascii="Calibri" w:hAnsi="Calibri"/>
                <w:color w:val="000000"/>
                <w:sz w:val="16"/>
                <w:szCs w:val="16"/>
              </w:rPr>
              <w:t>(podpis pobierającego)</w:t>
            </w: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r>
      <w:tr w:rsidR="00B41923" w:rsidRPr="005A3BB6" w:rsidTr="00D63894">
        <w:trPr>
          <w:trHeight w:val="300"/>
          <w:jc w:val="center"/>
        </w:trPr>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16"/>
                <w:szCs w:val="16"/>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16"/>
                <w:szCs w:val="16"/>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r>
      <w:tr w:rsidR="00B41923" w:rsidRPr="005A3BB6" w:rsidTr="00D63894">
        <w:trPr>
          <w:trHeight w:val="300"/>
          <w:jc w:val="center"/>
        </w:trPr>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r>
              <w:rPr>
                <w:rFonts w:ascii="Calibri" w:hAnsi="Calibri"/>
                <w:color w:val="000000"/>
                <w:sz w:val="22"/>
                <w:szCs w:val="22"/>
              </w:rPr>
              <w:t>……………………………………………</w:t>
            </w:r>
          </w:p>
        </w:tc>
        <w:tc>
          <w:tcPr>
            <w:tcW w:w="0" w:type="auto"/>
            <w:tcBorders>
              <w:top w:val="nil"/>
              <w:left w:val="nil"/>
              <w:bottom w:val="nil"/>
              <w:right w:val="nil"/>
            </w:tcBorders>
            <w:shd w:val="clear" w:color="auto" w:fill="auto"/>
            <w:noWrap/>
            <w:vAlign w:val="bottom"/>
            <w:hideMark/>
          </w:tcPr>
          <w:p w:rsidR="00B41923" w:rsidRPr="005A3BB6" w:rsidRDefault="00B41923" w:rsidP="0024322D">
            <w:pPr>
              <w:rPr>
                <w:rFonts w:ascii="Calibri" w:hAnsi="Calibri"/>
                <w:color w:val="000000"/>
                <w:sz w:val="22"/>
                <w:szCs w:val="22"/>
              </w:rPr>
            </w:pPr>
          </w:p>
        </w:tc>
      </w:tr>
    </w:tbl>
    <w:p w:rsidR="00B41923" w:rsidRPr="00004447" w:rsidRDefault="00004447" w:rsidP="00004447">
      <w:pPr>
        <w:spacing w:line="360" w:lineRule="auto"/>
        <w:ind w:left="9912"/>
        <w:jc w:val="both"/>
        <w:rPr>
          <w:rFonts w:ascii="Calibri" w:hAnsi="Calibri"/>
          <w:color w:val="000000"/>
          <w:sz w:val="16"/>
          <w:szCs w:val="16"/>
        </w:rPr>
      </w:pPr>
      <w:r>
        <w:rPr>
          <w:rFonts w:ascii="Calibri" w:hAnsi="Calibri"/>
          <w:color w:val="000000"/>
          <w:sz w:val="16"/>
          <w:szCs w:val="16"/>
        </w:rPr>
        <w:t xml:space="preserve">     </w:t>
      </w:r>
      <w:r w:rsidRPr="00004447">
        <w:rPr>
          <w:rFonts w:ascii="Calibri" w:hAnsi="Calibri"/>
          <w:color w:val="000000"/>
          <w:sz w:val="16"/>
          <w:szCs w:val="16"/>
        </w:rPr>
        <w:t>(podpis i pieczęć wydającego)</w:t>
      </w:r>
    </w:p>
    <w:p w:rsidR="00004447" w:rsidRPr="00B41923" w:rsidRDefault="00004447" w:rsidP="00004447">
      <w:pPr>
        <w:pStyle w:val="Akapitzlist"/>
        <w:spacing w:line="360" w:lineRule="auto"/>
        <w:ind w:left="9912" w:firstLine="708"/>
        <w:jc w:val="both"/>
        <w:rPr>
          <w:rFonts w:ascii="Arial" w:hAnsi="Arial" w:cs="Arial"/>
        </w:rPr>
        <w:sectPr w:rsidR="00004447" w:rsidRPr="00B41923" w:rsidSect="00004F58">
          <w:pgSz w:w="16838" w:h="11906" w:orient="landscape"/>
          <w:pgMar w:top="993" w:right="1417" w:bottom="1133" w:left="1417" w:header="708" w:footer="708" w:gutter="0"/>
          <w:cols w:space="708"/>
          <w:docGrid w:linePitch="360"/>
        </w:sectPr>
      </w:pPr>
    </w:p>
    <w:p w:rsidR="00EB3335" w:rsidRDefault="00B41923" w:rsidP="00B41923">
      <w:pPr>
        <w:pStyle w:val="Akapitzlist"/>
        <w:numPr>
          <w:ilvl w:val="1"/>
          <w:numId w:val="10"/>
        </w:numPr>
        <w:spacing w:line="360" w:lineRule="auto"/>
        <w:ind w:left="709" w:hanging="567"/>
        <w:jc w:val="both"/>
        <w:rPr>
          <w:rFonts w:ascii="Arial" w:hAnsi="Arial" w:cs="Arial"/>
        </w:rPr>
      </w:pPr>
      <w:r>
        <w:rPr>
          <w:rFonts w:ascii="Arial" w:hAnsi="Arial" w:cs="Arial"/>
        </w:rPr>
        <w:lastRenderedPageBreak/>
        <w:t xml:space="preserve">ZAŁĄCZNIK NR 3 - </w:t>
      </w:r>
      <w:r w:rsidR="009275E8" w:rsidRPr="00F1752B">
        <w:rPr>
          <w:rFonts w:ascii="Arial" w:hAnsi="Arial" w:cs="Arial"/>
        </w:rPr>
        <w:t xml:space="preserve">Wzór </w:t>
      </w:r>
      <w:r w:rsidR="00B178F0">
        <w:rPr>
          <w:rFonts w:ascii="Arial" w:hAnsi="Arial" w:cs="Arial"/>
        </w:rPr>
        <w:t xml:space="preserve">naklejki </w:t>
      </w:r>
    </w:p>
    <w:p w:rsidR="00B178F0" w:rsidRDefault="00EB3335" w:rsidP="00EB3335">
      <w:pPr>
        <w:pStyle w:val="Akapitzlist"/>
        <w:numPr>
          <w:ilvl w:val="2"/>
          <w:numId w:val="10"/>
        </w:numPr>
        <w:tabs>
          <w:tab w:val="left" w:pos="993"/>
        </w:tabs>
        <w:spacing w:line="360" w:lineRule="auto"/>
        <w:ind w:left="993"/>
        <w:jc w:val="both"/>
        <w:rPr>
          <w:rFonts w:ascii="Arial" w:hAnsi="Arial" w:cs="Arial"/>
        </w:rPr>
      </w:pPr>
      <w:r>
        <w:rPr>
          <w:rFonts w:ascii="Arial" w:hAnsi="Arial" w:cs="Arial"/>
        </w:rPr>
        <w:t>Informacja</w:t>
      </w:r>
      <w:r w:rsidR="00B178F0">
        <w:rPr>
          <w:rFonts w:ascii="Arial" w:hAnsi="Arial" w:cs="Arial"/>
        </w:rPr>
        <w:t xml:space="preserve"> o niewłaściwym sposobie gromadzenia odpadów</w:t>
      </w:r>
      <w:r>
        <w:rPr>
          <w:rFonts w:ascii="Arial" w:hAnsi="Arial" w:cs="Arial"/>
        </w:rPr>
        <w:t xml:space="preserve"> w workach, pojemnikach, kontenerach i</w:t>
      </w:r>
      <w:r w:rsidR="00D63894">
        <w:rPr>
          <w:rFonts w:ascii="Arial" w:hAnsi="Arial" w:cs="Arial"/>
        </w:rPr>
        <w:t> </w:t>
      </w:r>
      <w:r>
        <w:rPr>
          <w:rFonts w:ascii="Arial" w:hAnsi="Arial" w:cs="Arial"/>
        </w:rPr>
        <w:t>zbiornikach</w:t>
      </w:r>
      <w:r w:rsidR="00B178F0">
        <w:rPr>
          <w:rFonts w:ascii="Arial" w:hAnsi="Arial" w:cs="Arial"/>
        </w:rPr>
        <w:t>.</w:t>
      </w:r>
      <w:r w:rsidRPr="00EB3335">
        <w:rPr>
          <w:noProof/>
        </w:rPr>
        <w:t xml:space="preserve"> </w:t>
      </w:r>
      <w:r>
        <w:rPr>
          <w:noProof/>
        </w:rPr>
        <w:drawing>
          <wp:inline distT="0" distB="0" distL="0" distR="0">
            <wp:extent cx="5708650" cy="3591560"/>
            <wp:effectExtent l="0" t="0" r="6350" b="8890"/>
            <wp:docPr id="6" name="Obraz 6"/>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08650" cy="3591560"/>
                    </a:xfrm>
                    <a:prstGeom prst="rect">
                      <a:avLst/>
                    </a:prstGeom>
                  </pic:spPr>
                </pic:pic>
              </a:graphicData>
            </a:graphic>
          </wp:inline>
        </w:drawing>
      </w:r>
    </w:p>
    <w:p w:rsidR="00B178F0" w:rsidRPr="00EB3335" w:rsidRDefault="00B178F0" w:rsidP="00EB3335">
      <w:pPr>
        <w:spacing w:line="360" w:lineRule="auto"/>
        <w:jc w:val="both"/>
        <w:rPr>
          <w:rFonts w:ascii="Arial" w:hAnsi="Arial" w:cs="Arial"/>
        </w:rPr>
      </w:pPr>
    </w:p>
    <w:p w:rsidR="00EB3335" w:rsidRDefault="00EB3335" w:rsidP="00EB3335">
      <w:pPr>
        <w:pStyle w:val="Akapitzlist"/>
        <w:numPr>
          <w:ilvl w:val="2"/>
          <w:numId w:val="10"/>
        </w:numPr>
        <w:spacing w:line="360" w:lineRule="auto"/>
        <w:ind w:left="993"/>
        <w:jc w:val="both"/>
        <w:rPr>
          <w:rFonts w:ascii="Arial" w:hAnsi="Arial" w:cs="Arial"/>
        </w:rPr>
      </w:pPr>
      <w:r>
        <w:rPr>
          <w:rFonts w:ascii="Arial" w:hAnsi="Arial" w:cs="Arial"/>
        </w:rPr>
        <w:t>Informacja o niewłaściwym gromadzeniu odpadów w workach BIG-BAG.</w:t>
      </w:r>
    </w:p>
    <w:p w:rsidR="00EB3335" w:rsidRPr="00D63894" w:rsidRDefault="00BF66DA" w:rsidP="00D63894">
      <w:pPr>
        <w:spacing w:line="360" w:lineRule="auto"/>
        <w:jc w:val="center"/>
        <w:rPr>
          <w:rFonts w:ascii="Arial" w:hAnsi="Arial" w:cs="Arial"/>
        </w:rPr>
      </w:pPr>
      <w:r>
        <w:rPr>
          <w:noProof/>
        </w:rPr>
        <w:drawing>
          <wp:inline distT="0" distB="0" distL="0" distR="0">
            <wp:extent cx="6419850" cy="4038600"/>
            <wp:effectExtent l="0" t="0" r="0" b="0"/>
            <wp:docPr id="7" name="Obraz 7" descr="C:\Users\Mgozdz\AppData\Local\Microsoft\Windows\Temporary Internet Files\Content.Outlook\QRXFG3WE\ll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gozdz\AppData\Local\Microsoft\Windows\Temporary Internet Files\Content.Outlook\QRXFG3WE\ll (3).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9850" cy="4038600"/>
                    </a:xfrm>
                    <a:prstGeom prst="rect">
                      <a:avLst/>
                    </a:prstGeom>
                    <a:noFill/>
                    <a:ln>
                      <a:noFill/>
                    </a:ln>
                  </pic:spPr>
                </pic:pic>
              </a:graphicData>
            </a:graphic>
          </wp:inline>
        </w:drawing>
      </w:r>
    </w:p>
    <w:p w:rsidR="00EB3335" w:rsidRPr="00EB3335" w:rsidRDefault="00EB3335" w:rsidP="00EB3335">
      <w:pPr>
        <w:spacing w:line="360" w:lineRule="auto"/>
        <w:jc w:val="both"/>
        <w:rPr>
          <w:rFonts w:ascii="Arial" w:hAnsi="Arial" w:cs="Arial"/>
        </w:rPr>
      </w:pPr>
    </w:p>
    <w:p w:rsidR="00B178F0" w:rsidRPr="00296BDF" w:rsidRDefault="00B178F0" w:rsidP="00296BDF">
      <w:pPr>
        <w:spacing w:line="360" w:lineRule="auto"/>
        <w:jc w:val="both"/>
        <w:rPr>
          <w:rFonts w:ascii="Arial" w:hAnsi="Arial" w:cs="Arial"/>
        </w:rPr>
      </w:pPr>
    </w:p>
    <w:p w:rsidR="009275E8" w:rsidRPr="00EE42E6" w:rsidRDefault="00B41923" w:rsidP="00B41923">
      <w:pPr>
        <w:pStyle w:val="Akapitzlist"/>
        <w:numPr>
          <w:ilvl w:val="1"/>
          <w:numId w:val="10"/>
        </w:numPr>
        <w:spacing w:line="360" w:lineRule="auto"/>
        <w:ind w:left="709" w:hanging="567"/>
        <w:jc w:val="both"/>
        <w:rPr>
          <w:rFonts w:ascii="Arial" w:hAnsi="Arial" w:cs="Arial"/>
        </w:rPr>
      </w:pPr>
      <w:r>
        <w:rPr>
          <w:rFonts w:ascii="Arial" w:hAnsi="Arial" w:cs="Arial"/>
        </w:rPr>
        <w:lastRenderedPageBreak/>
        <w:t>ZAŁACZNIK NR 4</w:t>
      </w:r>
      <w:r w:rsidR="00B178F0">
        <w:rPr>
          <w:rFonts w:ascii="Arial" w:hAnsi="Arial" w:cs="Arial"/>
        </w:rPr>
        <w:t xml:space="preserve"> - </w:t>
      </w:r>
      <w:r w:rsidR="009275E8" w:rsidRPr="00F1752B">
        <w:rPr>
          <w:rFonts w:ascii="Arial" w:hAnsi="Arial" w:cs="Arial"/>
        </w:rPr>
        <w:t>wniosku o udostępnienie worka typu „</w:t>
      </w:r>
      <w:r w:rsidR="00B178F0">
        <w:rPr>
          <w:rFonts w:ascii="Arial" w:hAnsi="Arial" w:cs="Arial"/>
        </w:rPr>
        <w:t>BIG-BAG</w:t>
      </w:r>
      <w:r w:rsidR="009275E8" w:rsidRPr="00F1752B">
        <w:rPr>
          <w:rFonts w:ascii="Arial" w:hAnsi="Arial" w:cs="Arial"/>
        </w:rPr>
        <w:t>”</w:t>
      </w:r>
    </w:p>
    <w:p w:rsidR="009275E8" w:rsidRPr="009275E8" w:rsidRDefault="009275E8" w:rsidP="009275E8">
      <w:pPr>
        <w:rPr>
          <w:rFonts w:ascii="Arial" w:eastAsiaTheme="minorHAnsi" w:hAnsi="Arial" w:cs="Arial"/>
          <w:lang w:eastAsia="en-US"/>
        </w:rPr>
      </w:pPr>
      <w:r w:rsidRPr="009275E8">
        <w:rPr>
          <w:rFonts w:ascii="Arial" w:eastAsiaTheme="minorHAnsi" w:hAnsi="Arial" w:cs="Arial"/>
          <w:lang w:eastAsia="en-US"/>
        </w:rPr>
        <w:t>……………………………………………</w:t>
      </w:r>
    </w:p>
    <w:p w:rsidR="009275E8" w:rsidRPr="002679B6" w:rsidRDefault="002679B6" w:rsidP="002679B6">
      <w:pPr>
        <w:ind w:firstLine="708"/>
        <w:rPr>
          <w:rFonts w:ascii="Arial" w:eastAsiaTheme="minorHAnsi" w:hAnsi="Arial" w:cs="Arial"/>
          <w:sz w:val="16"/>
          <w:szCs w:val="16"/>
          <w:lang w:eastAsia="en-US"/>
        </w:rPr>
      </w:pPr>
      <w:r>
        <w:rPr>
          <w:rFonts w:ascii="Arial" w:eastAsiaTheme="minorHAnsi" w:hAnsi="Arial" w:cs="Arial"/>
          <w:sz w:val="16"/>
          <w:szCs w:val="16"/>
          <w:lang w:eastAsia="en-US"/>
        </w:rPr>
        <w:t>(pieczęć Wykonawcy usługi)</w:t>
      </w:r>
    </w:p>
    <w:p w:rsidR="009275E8" w:rsidRPr="002679B6" w:rsidRDefault="009275E8" w:rsidP="009275E8">
      <w:pPr>
        <w:spacing w:after="200" w:line="276" w:lineRule="auto"/>
        <w:jc w:val="center"/>
        <w:rPr>
          <w:rFonts w:ascii="Arial" w:eastAsiaTheme="minorHAnsi" w:hAnsi="Arial" w:cs="Arial"/>
          <w:b/>
          <w:sz w:val="24"/>
          <w:szCs w:val="24"/>
          <w:lang w:eastAsia="en-US"/>
        </w:rPr>
      </w:pPr>
      <w:r w:rsidRPr="002679B6">
        <w:rPr>
          <w:rFonts w:ascii="Arial" w:eastAsiaTheme="minorHAnsi" w:hAnsi="Arial" w:cs="Arial"/>
          <w:b/>
          <w:sz w:val="24"/>
          <w:szCs w:val="24"/>
          <w:lang w:eastAsia="en-US"/>
        </w:rPr>
        <w:t>WNIOSEK</w:t>
      </w:r>
      <w:r w:rsidR="002679B6" w:rsidRPr="002679B6">
        <w:rPr>
          <w:rFonts w:ascii="Arial" w:eastAsiaTheme="minorHAnsi" w:hAnsi="Arial" w:cs="Arial"/>
          <w:b/>
          <w:sz w:val="24"/>
          <w:szCs w:val="24"/>
          <w:lang w:eastAsia="en-US"/>
        </w:rPr>
        <w:t xml:space="preserve"> nr ……………</w:t>
      </w:r>
    </w:p>
    <w:p w:rsidR="009275E8" w:rsidRPr="00EE42E6" w:rsidRDefault="009275E8" w:rsidP="009275E8">
      <w:pPr>
        <w:spacing w:after="200" w:line="276" w:lineRule="auto"/>
        <w:jc w:val="center"/>
        <w:rPr>
          <w:rFonts w:ascii="Arial" w:eastAsiaTheme="minorHAnsi" w:hAnsi="Arial" w:cs="Arial"/>
          <w:b/>
          <w:sz w:val="22"/>
          <w:szCs w:val="22"/>
          <w:lang w:eastAsia="en-US"/>
        </w:rPr>
      </w:pPr>
      <w:r w:rsidRPr="00EE42E6">
        <w:rPr>
          <w:rFonts w:ascii="Arial" w:eastAsiaTheme="minorHAnsi" w:hAnsi="Arial" w:cs="Arial"/>
          <w:b/>
          <w:sz w:val="22"/>
          <w:szCs w:val="22"/>
          <w:lang w:eastAsia="en-US"/>
        </w:rPr>
        <w:t xml:space="preserve">o udostępnienie worka typu BIG-BAG  do zbiórki odpadów budowlanych </w:t>
      </w:r>
      <w:r w:rsidRPr="00EE42E6">
        <w:rPr>
          <w:rFonts w:ascii="Arial" w:eastAsiaTheme="minorHAnsi" w:hAnsi="Arial" w:cs="Arial"/>
          <w:b/>
          <w:sz w:val="22"/>
          <w:szCs w:val="22"/>
          <w:lang w:eastAsia="en-US"/>
        </w:rPr>
        <w:br/>
        <w:t>i rozbiórkowych pochodzących z gospodarstw domowych</w:t>
      </w:r>
    </w:p>
    <w:p w:rsidR="009275E8" w:rsidRPr="00EE42E6" w:rsidRDefault="009275E8" w:rsidP="009275E8">
      <w:pPr>
        <w:spacing w:after="200" w:line="276" w:lineRule="auto"/>
        <w:jc w:val="both"/>
        <w:rPr>
          <w:rFonts w:ascii="Arial" w:eastAsiaTheme="minorHAnsi" w:hAnsi="Arial" w:cs="Arial"/>
          <w:sz w:val="18"/>
          <w:szCs w:val="18"/>
          <w:lang w:eastAsia="en-US"/>
        </w:rPr>
      </w:pPr>
      <w:r w:rsidRPr="00EE42E6">
        <w:rPr>
          <w:rFonts w:ascii="Arial" w:eastAsiaTheme="minorHAnsi" w:hAnsi="Arial" w:cs="Arial"/>
          <w:sz w:val="18"/>
          <w:szCs w:val="18"/>
          <w:lang w:eastAsia="en-US"/>
        </w:rPr>
        <w:t xml:space="preserve">W związku z zapisami Uchwały Rady Miasta Zabrze w sprawie Regulaminu utrzymania czystości i porządku na terenie </w:t>
      </w:r>
      <w:r w:rsidR="008B05BA">
        <w:rPr>
          <w:rFonts w:ascii="Arial" w:eastAsiaTheme="minorHAnsi" w:hAnsi="Arial" w:cs="Arial"/>
          <w:sz w:val="18"/>
          <w:szCs w:val="18"/>
          <w:lang w:eastAsia="en-US"/>
        </w:rPr>
        <w:t>gminy</w:t>
      </w:r>
      <w:r w:rsidRPr="00EE42E6">
        <w:rPr>
          <w:rFonts w:ascii="Arial" w:eastAsiaTheme="minorHAnsi" w:hAnsi="Arial" w:cs="Arial"/>
          <w:sz w:val="18"/>
          <w:szCs w:val="18"/>
          <w:lang w:eastAsia="en-US"/>
        </w:rPr>
        <w:t xml:space="preserve"> Zabrze oraz szczegółowego sposobu i zakresu świadczenia usług w zakresie odbierania odpadów komunalnych zwracam się o udostępnienie worków do zbiórki odpadów budowlanych i rozbiórkowych pochodzących z gospodarstw domowych według poniższej tabeli:</w:t>
      </w:r>
    </w:p>
    <w:tbl>
      <w:tblPr>
        <w:tblStyle w:val="Tabela-Siatka"/>
        <w:tblW w:w="10881" w:type="dxa"/>
        <w:tblLayout w:type="fixed"/>
        <w:tblLook w:val="04A0"/>
      </w:tblPr>
      <w:tblGrid>
        <w:gridCol w:w="2660"/>
        <w:gridCol w:w="1984"/>
        <w:gridCol w:w="1843"/>
        <w:gridCol w:w="2268"/>
        <w:gridCol w:w="2126"/>
      </w:tblGrid>
      <w:tr w:rsidR="009275E8" w:rsidRPr="00EE42E6" w:rsidTr="00E5287E">
        <w:trPr>
          <w:trHeight w:val="742"/>
        </w:trPr>
        <w:tc>
          <w:tcPr>
            <w:tcW w:w="2660" w:type="dxa"/>
            <w:shd w:val="pct10" w:color="auto" w:fill="auto"/>
            <w:vAlign w:val="center"/>
          </w:tcPr>
          <w:p w:rsidR="009275E8" w:rsidRPr="00EE42E6" w:rsidRDefault="009275E8" w:rsidP="009275E8">
            <w:pPr>
              <w:jc w:val="center"/>
              <w:rPr>
                <w:rFonts w:ascii="Arial" w:eastAsiaTheme="minorHAnsi" w:hAnsi="Arial" w:cs="Arial"/>
                <w:sz w:val="18"/>
                <w:szCs w:val="18"/>
                <w:lang w:eastAsia="en-US"/>
              </w:rPr>
            </w:pPr>
            <w:r w:rsidRPr="00EE42E6">
              <w:rPr>
                <w:rFonts w:ascii="Arial" w:eastAsiaTheme="minorHAnsi" w:hAnsi="Arial" w:cs="Arial"/>
                <w:sz w:val="18"/>
                <w:szCs w:val="18"/>
                <w:lang w:eastAsia="en-US"/>
              </w:rPr>
              <w:t>ADRES NIERUCHOMOŚCI</w:t>
            </w:r>
          </w:p>
        </w:tc>
        <w:tc>
          <w:tcPr>
            <w:tcW w:w="1984" w:type="dxa"/>
            <w:shd w:val="pct10" w:color="auto" w:fill="auto"/>
            <w:vAlign w:val="center"/>
          </w:tcPr>
          <w:p w:rsidR="009275E8" w:rsidRPr="00EE42E6" w:rsidRDefault="009275E8" w:rsidP="009275E8">
            <w:pPr>
              <w:jc w:val="center"/>
              <w:rPr>
                <w:rFonts w:ascii="Arial" w:eastAsiaTheme="minorHAnsi" w:hAnsi="Arial" w:cs="Arial"/>
                <w:sz w:val="18"/>
                <w:szCs w:val="18"/>
                <w:lang w:eastAsia="en-US"/>
              </w:rPr>
            </w:pPr>
            <w:r w:rsidRPr="00EE42E6">
              <w:rPr>
                <w:rFonts w:ascii="Arial" w:eastAsiaTheme="minorHAnsi" w:hAnsi="Arial" w:cs="Arial"/>
                <w:sz w:val="18"/>
                <w:szCs w:val="18"/>
                <w:lang w:eastAsia="en-US"/>
              </w:rPr>
              <w:t>IMIĘ I NAZWISKO POBIERAJĄCEGO</w:t>
            </w:r>
          </w:p>
        </w:tc>
        <w:tc>
          <w:tcPr>
            <w:tcW w:w="1843" w:type="dxa"/>
            <w:shd w:val="pct10" w:color="auto" w:fill="auto"/>
            <w:vAlign w:val="center"/>
          </w:tcPr>
          <w:p w:rsidR="009275E8" w:rsidRPr="00EE42E6" w:rsidRDefault="009275E8" w:rsidP="009275E8">
            <w:pPr>
              <w:jc w:val="center"/>
              <w:rPr>
                <w:rFonts w:ascii="Arial" w:eastAsiaTheme="minorHAnsi" w:hAnsi="Arial" w:cs="Arial"/>
                <w:sz w:val="18"/>
                <w:szCs w:val="18"/>
                <w:lang w:eastAsia="en-US"/>
              </w:rPr>
            </w:pPr>
            <w:r w:rsidRPr="00EE42E6">
              <w:rPr>
                <w:rFonts w:ascii="Arial" w:eastAsiaTheme="minorHAnsi" w:hAnsi="Arial" w:cs="Arial"/>
                <w:sz w:val="18"/>
                <w:szCs w:val="18"/>
                <w:lang w:eastAsia="en-US"/>
              </w:rPr>
              <w:t>DANE KONTAKTOWE</w:t>
            </w:r>
          </w:p>
        </w:tc>
        <w:tc>
          <w:tcPr>
            <w:tcW w:w="2268" w:type="dxa"/>
            <w:shd w:val="pct10" w:color="auto" w:fill="auto"/>
            <w:vAlign w:val="center"/>
          </w:tcPr>
          <w:p w:rsidR="009275E8" w:rsidRPr="00EE42E6" w:rsidRDefault="009275E8" w:rsidP="009275E8">
            <w:pPr>
              <w:jc w:val="center"/>
              <w:rPr>
                <w:rFonts w:ascii="Arial" w:eastAsiaTheme="minorHAnsi" w:hAnsi="Arial" w:cs="Arial"/>
                <w:sz w:val="18"/>
                <w:szCs w:val="18"/>
                <w:lang w:eastAsia="en-US"/>
              </w:rPr>
            </w:pPr>
            <w:r w:rsidRPr="00EE42E6">
              <w:rPr>
                <w:rFonts w:ascii="Arial" w:eastAsiaTheme="minorHAnsi" w:hAnsi="Arial" w:cs="Arial"/>
                <w:sz w:val="18"/>
                <w:szCs w:val="18"/>
                <w:lang w:eastAsia="en-US"/>
              </w:rPr>
              <w:t>LOKALIZACJA PUNKTU WYWOZOWEGO</w:t>
            </w:r>
          </w:p>
        </w:tc>
        <w:tc>
          <w:tcPr>
            <w:tcW w:w="2126" w:type="dxa"/>
            <w:shd w:val="pct10" w:color="auto" w:fill="auto"/>
            <w:vAlign w:val="center"/>
          </w:tcPr>
          <w:p w:rsidR="009275E8" w:rsidRPr="00EE42E6" w:rsidRDefault="009275E8" w:rsidP="009275E8">
            <w:pPr>
              <w:jc w:val="center"/>
              <w:rPr>
                <w:rFonts w:ascii="Arial" w:eastAsiaTheme="minorHAnsi" w:hAnsi="Arial" w:cs="Arial"/>
                <w:sz w:val="18"/>
                <w:szCs w:val="18"/>
                <w:lang w:eastAsia="en-US"/>
              </w:rPr>
            </w:pPr>
            <w:r w:rsidRPr="00EE42E6">
              <w:rPr>
                <w:rFonts w:ascii="Arial" w:eastAsiaTheme="minorHAnsi" w:hAnsi="Arial" w:cs="Arial"/>
                <w:sz w:val="18"/>
                <w:szCs w:val="18"/>
                <w:lang w:eastAsia="en-US"/>
              </w:rPr>
              <w:t>ILOŚĆ WORKÓW I ICH POJEMNOŚĆ (max. 4m</w:t>
            </w:r>
            <w:r w:rsidRPr="00EE42E6">
              <w:rPr>
                <w:rFonts w:ascii="Arial" w:eastAsiaTheme="minorHAnsi" w:hAnsi="Arial" w:cs="Arial"/>
                <w:sz w:val="18"/>
                <w:szCs w:val="18"/>
                <w:vertAlign w:val="superscript"/>
                <w:lang w:eastAsia="en-US"/>
              </w:rPr>
              <w:t>3</w:t>
            </w:r>
            <w:r w:rsidRPr="00EE42E6">
              <w:rPr>
                <w:rFonts w:ascii="Arial" w:eastAsiaTheme="minorHAnsi" w:hAnsi="Arial" w:cs="Arial"/>
                <w:sz w:val="18"/>
                <w:szCs w:val="18"/>
                <w:lang w:eastAsia="en-US"/>
              </w:rPr>
              <w:t>/rok)</w:t>
            </w:r>
          </w:p>
        </w:tc>
      </w:tr>
      <w:tr w:rsidR="009275E8" w:rsidRPr="00EE42E6" w:rsidTr="00EE42E6">
        <w:trPr>
          <w:trHeight w:val="909"/>
        </w:trPr>
        <w:tc>
          <w:tcPr>
            <w:tcW w:w="2660" w:type="dxa"/>
          </w:tcPr>
          <w:p w:rsidR="009275E8" w:rsidRPr="00EE42E6" w:rsidRDefault="009275E8" w:rsidP="009275E8">
            <w:pPr>
              <w:jc w:val="both"/>
              <w:rPr>
                <w:rFonts w:ascii="Arial" w:eastAsiaTheme="minorHAnsi" w:hAnsi="Arial" w:cs="Arial"/>
                <w:sz w:val="18"/>
                <w:szCs w:val="18"/>
                <w:lang w:eastAsia="en-US"/>
              </w:rPr>
            </w:pPr>
          </w:p>
        </w:tc>
        <w:tc>
          <w:tcPr>
            <w:tcW w:w="1984" w:type="dxa"/>
          </w:tcPr>
          <w:p w:rsidR="009275E8" w:rsidRPr="00EE42E6" w:rsidRDefault="009275E8" w:rsidP="009275E8">
            <w:pPr>
              <w:jc w:val="both"/>
              <w:rPr>
                <w:rFonts w:ascii="Arial" w:eastAsiaTheme="minorHAnsi" w:hAnsi="Arial" w:cs="Arial"/>
                <w:sz w:val="18"/>
                <w:szCs w:val="18"/>
                <w:lang w:eastAsia="en-US"/>
              </w:rPr>
            </w:pPr>
          </w:p>
        </w:tc>
        <w:tc>
          <w:tcPr>
            <w:tcW w:w="1843" w:type="dxa"/>
          </w:tcPr>
          <w:p w:rsidR="009275E8" w:rsidRPr="00EE42E6" w:rsidRDefault="009275E8" w:rsidP="009275E8">
            <w:pPr>
              <w:jc w:val="both"/>
              <w:rPr>
                <w:rFonts w:ascii="Arial" w:eastAsiaTheme="minorHAnsi" w:hAnsi="Arial" w:cs="Arial"/>
                <w:sz w:val="18"/>
                <w:szCs w:val="18"/>
                <w:lang w:eastAsia="en-US"/>
              </w:rPr>
            </w:pPr>
          </w:p>
        </w:tc>
        <w:tc>
          <w:tcPr>
            <w:tcW w:w="2268" w:type="dxa"/>
          </w:tcPr>
          <w:p w:rsidR="009275E8" w:rsidRPr="00EE42E6" w:rsidRDefault="009275E8" w:rsidP="009275E8">
            <w:pPr>
              <w:jc w:val="both"/>
              <w:rPr>
                <w:rFonts w:ascii="Arial" w:eastAsiaTheme="minorHAnsi" w:hAnsi="Arial" w:cs="Arial"/>
                <w:sz w:val="18"/>
                <w:szCs w:val="18"/>
                <w:lang w:eastAsia="en-US"/>
              </w:rPr>
            </w:pPr>
          </w:p>
        </w:tc>
        <w:tc>
          <w:tcPr>
            <w:tcW w:w="2126" w:type="dxa"/>
          </w:tcPr>
          <w:p w:rsidR="009275E8" w:rsidRPr="00EE42E6" w:rsidRDefault="009275E8" w:rsidP="009275E8">
            <w:pPr>
              <w:jc w:val="both"/>
              <w:rPr>
                <w:rFonts w:ascii="Arial" w:eastAsiaTheme="minorHAnsi" w:hAnsi="Arial" w:cs="Arial"/>
                <w:sz w:val="18"/>
                <w:szCs w:val="18"/>
                <w:lang w:eastAsia="en-US"/>
              </w:rPr>
            </w:pPr>
          </w:p>
        </w:tc>
      </w:tr>
    </w:tbl>
    <w:p w:rsidR="009275E8" w:rsidRPr="009275E8" w:rsidRDefault="009275E8" w:rsidP="009275E8">
      <w:pPr>
        <w:spacing w:after="200" w:line="276" w:lineRule="auto"/>
        <w:jc w:val="both"/>
        <w:rPr>
          <w:rFonts w:ascii="Arial" w:eastAsiaTheme="minorHAnsi" w:hAnsi="Arial" w:cs="Arial"/>
          <w:sz w:val="16"/>
          <w:szCs w:val="16"/>
          <w:lang w:eastAsia="en-US"/>
        </w:rPr>
      </w:pPr>
      <w:r w:rsidRPr="009275E8">
        <w:rPr>
          <w:rFonts w:ascii="Arial" w:eastAsiaTheme="minorHAnsi" w:hAnsi="Arial" w:cs="Arial"/>
          <w:sz w:val="16"/>
          <w:szCs w:val="16"/>
          <w:lang w:eastAsia="en-US"/>
        </w:rPr>
        <w:t>* tabela winna być uzupełniona drukowanymi literami</w:t>
      </w:r>
      <w:r w:rsidR="0049483A">
        <w:rPr>
          <w:rFonts w:ascii="Arial" w:eastAsiaTheme="minorHAnsi" w:hAnsi="Arial" w:cs="Arial"/>
          <w:sz w:val="16"/>
          <w:szCs w:val="16"/>
          <w:lang w:eastAsia="en-US"/>
        </w:rPr>
        <w:t xml:space="preserve"> – wszystkie pola są obowiązkowe</w:t>
      </w:r>
      <w:r w:rsidRPr="009275E8">
        <w:rPr>
          <w:rFonts w:ascii="Arial" w:eastAsiaTheme="minorHAnsi" w:hAnsi="Arial" w:cs="Arial"/>
          <w:sz w:val="16"/>
          <w:szCs w:val="16"/>
          <w:lang w:eastAsia="en-US"/>
        </w:rPr>
        <w:t>.</w:t>
      </w:r>
    </w:p>
    <w:p w:rsidR="00EE42E6" w:rsidRPr="00EE42E6" w:rsidRDefault="001E75B1" w:rsidP="009275E8">
      <w:pPr>
        <w:spacing w:after="200" w:line="276" w:lineRule="auto"/>
        <w:jc w:val="both"/>
        <w:rPr>
          <w:rFonts w:ascii="Arial" w:eastAsiaTheme="minorHAnsi" w:hAnsi="Arial" w:cs="Arial"/>
          <w:sz w:val="18"/>
          <w:szCs w:val="18"/>
          <w:lang w:eastAsia="en-US"/>
        </w:rPr>
      </w:pPr>
      <w:r>
        <w:rPr>
          <w:rFonts w:ascii="Arial" w:eastAsiaTheme="minorHAnsi" w:hAnsi="Arial" w:cs="Arial"/>
          <w:noProof/>
          <w:sz w:val="18"/>
          <w:szCs w:val="18"/>
        </w:rPr>
        <w:pict>
          <v:rect id="Prostokąt 1" o:spid="_x0000_s1026" style="position:absolute;left:0;text-align:left;margin-left:20.05pt;margin-top:36.05pt;width:10.5pt;height:9.7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" filled="f" strokecolor="black [3213]" strokeweight="2pt"/>
        </w:pict>
      </w:r>
      <w:r w:rsidR="00EE42E6" w:rsidRPr="00EE42E6">
        <w:rPr>
          <w:rFonts w:ascii="Arial" w:eastAsiaTheme="minorHAnsi" w:hAnsi="Arial" w:cs="Arial"/>
          <w:sz w:val="18"/>
          <w:szCs w:val="18"/>
          <w:lang w:eastAsia="en-US"/>
        </w:rPr>
        <w:t>Do wniosku dołączam potwierdzenie ponoszenia opłaty za gospodarowanie odpadami komunalnymi w miejscu wytworzenia odpadów budowlanych i rozbiórkowych w postaci (właściwe należy zaznaczyć znakiem „X”):</w:t>
      </w:r>
    </w:p>
    <w:p w:rsidR="009275E8" w:rsidRPr="00EE42E6" w:rsidRDefault="00EE42E6" w:rsidP="009275E8">
      <w:pPr>
        <w:spacing w:after="200" w:line="276" w:lineRule="auto"/>
        <w:jc w:val="both"/>
        <w:rPr>
          <w:rFonts w:ascii="Arial" w:eastAsiaTheme="minorHAnsi" w:hAnsi="Arial" w:cs="Arial"/>
          <w:sz w:val="18"/>
          <w:szCs w:val="18"/>
          <w:lang w:eastAsia="en-US"/>
        </w:rPr>
      </w:pPr>
      <w:r w:rsidRPr="00EE42E6">
        <w:rPr>
          <w:rFonts w:ascii="Arial" w:eastAsiaTheme="minorHAnsi" w:hAnsi="Arial" w:cs="Arial"/>
          <w:sz w:val="18"/>
          <w:szCs w:val="18"/>
          <w:lang w:eastAsia="en-US"/>
        </w:rPr>
        <w:t xml:space="preserve"> </w:t>
      </w:r>
      <w:r w:rsidRPr="00EE42E6">
        <w:rPr>
          <w:rFonts w:ascii="Arial" w:eastAsiaTheme="minorHAnsi" w:hAnsi="Arial" w:cs="Arial"/>
          <w:sz w:val="18"/>
          <w:szCs w:val="18"/>
          <w:lang w:eastAsia="en-US"/>
        </w:rPr>
        <w:tab/>
        <w:t xml:space="preserve">zaświadczenie wydane przez Zarządcę nieruchomości </w:t>
      </w:r>
      <w:r w:rsidRPr="00EE42E6">
        <w:rPr>
          <w:rFonts w:ascii="Arial" w:eastAsiaTheme="minorHAnsi" w:hAnsi="Arial" w:cs="Arial"/>
          <w:sz w:val="18"/>
          <w:szCs w:val="18"/>
          <w:lang w:eastAsia="en-US"/>
        </w:rPr>
        <w:tab/>
      </w:r>
    </w:p>
    <w:p w:rsidR="00EE42E6" w:rsidRPr="00EE42E6" w:rsidRDefault="001E75B1" w:rsidP="009275E8">
      <w:pPr>
        <w:spacing w:after="200" w:line="276" w:lineRule="auto"/>
        <w:jc w:val="both"/>
        <w:rPr>
          <w:rFonts w:ascii="Arial" w:eastAsiaTheme="minorHAnsi" w:hAnsi="Arial" w:cs="Arial"/>
          <w:sz w:val="18"/>
          <w:szCs w:val="18"/>
          <w:lang w:eastAsia="en-US"/>
        </w:rPr>
      </w:pPr>
      <w:r>
        <w:rPr>
          <w:rFonts w:ascii="Arial" w:eastAsiaTheme="minorHAnsi" w:hAnsi="Arial" w:cs="Arial"/>
          <w:noProof/>
          <w:sz w:val="18"/>
          <w:szCs w:val="18"/>
        </w:rPr>
        <w:pict>
          <v:rect id="Prostokąt 3" o:spid="_x0000_s1029" style="position:absolute;left:0;text-align:left;margin-left:20.05pt;margin-top:.4pt;width:10.5pt;height:9.7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" filled="f" strokecolor="black [3213]" strokeweight="2pt"/>
        </w:pict>
      </w:r>
      <w:r w:rsidR="00EE42E6" w:rsidRPr="00EE42E6">
        <w:rPr>
          <w:rFonts w:ascii="Arial" w:eastAsiaTheme="minorHAnsi" w:hAnsi="Arial" w:cs="Arial"/>
          <w:sz w:val="18"/>
          <w:szCs w:val="18"/>
          <w:lang w:eastAsia="en-US"/>
        </w:rPr>
        <w:tab/>
        <w:t>potwierdzenie przelewu identyfikujące wnioskodawcę i nieruchomość</w:t>
      </w:r>
    </w:p>
    <w:p w:rsidR="00EE42E6" w:rsidRPr="00EE42E6" w:rsidRDefault="001E75B1" w:rsidP="009275E8">
      <w:pPr>
        <w:spacing w:after="200" w:line="276" w:lineRule="auto"/>
        <w:jc w:val="both"/>
        <w:rPr>
          <w:rFonts w:ascii="Arial" w:eastAsiaTheme="minorHAnsi" w:hAnsi="Arial" w:cs="Arial"/>
          <w:sz w:val="18"/>
          <w:szCs w:val="18"/>
          <w:lang w:eastAsia="en-US"/>
        </w:rPr>
      </w:pPr>
      <w:r>
        <w:rPr>
          <w:rFonts w:ascii="Arial" w:eastAsiaTheme="minorHAnsi" w:hAnsi="Arial" w:cs="Arial"/>
          <w:noProof/>
          <w:sz w:val="18"/>
          <w:szCs w:val="18"/>
        </w:rPr>
        <w:pict>
          <v:rect id="Prostokąt 5" o:spid="_x0000_s1028" style="position:absolute;left:0;text-align:left;margin-left:20.05pt;margin-top:22.15pt;width:10.5pt;height:9.7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" filled="f" strokecolor="windowText" strokeweight="2pt"/>
        </w:pict>
      </w:r>
      <w:r>
        <w:rPr>
          <w:rFonts w:ascii="Arial" w:eastAsiaTheme="minorHAnsi" w:hAnsi="Arial" w:cs="Arial"/>
          <w:noProof/>
          <w:sz w:val="18"/>
          <w:szCs w:val="18"/>
        </w:rPr>
        <w:pict>
          <v:rect id="Prostokąt 4" o:spid="_x0000_s1027" style="position:absolute;left:0;text-align:left;margin-left:20.05pt;margin-top:-.35pt;width:10.5pt;height:9.7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" filled="f" strokecolor="black [3213]" strokeweight="2pt"/>
        </w:pict>
      </w:r>
      <w:r w:rsidR="00EE42E6" w:rsidRPr="00EE42E6">
        <w:rPr>
          <w:rFonts w:ascii="Arial" w:eastAsiaTheme="minorHAnsi" w:hAnsi="Arial" w:cs="Arial"/>
          <w:sz w:val="18"/>
          <w:szCs w:val="18"/>
          <w:lang w:eastAsia="en-US"/>
        </w:rPr>
        <w:tab/>
        <w:t>potwierdzenie kasowe zapłaty w UM Zabrze</w:t>
      </w:r>
    </w:p>
    <w:p w:rsidR="00EE42E6" w:rsidRPr="00EE42E6" w:rsidRDefault="00EE42E6" w:rsidP="009275E8">
      <w:pPr>
        <w:spacing w:after="200" w:line="276" w:lineRule="auto"/>
        <w:jc w:val="both"/>
        <w:rPr>
          <w:rFonts w:ascii="Arial" w:eastAsiaTheme="minorHAnsi" w:hAnsi="Arial" w:cs="Arial"/>
          <w:sz w:val="18"/>
          <w:szCs w:val="18"/>
          <w:lang w:eastAsia="en-US"/>
        </w:rPr>
      </w:pPr>
      <w:r w:rsidRPr="00EE42E6">
        <w:rPr>
          <w:rFonts w:ascii="Arial" w:eastAsiaTheme="minorHAnsi" w:hAnsi="Arial" w:cs="Arial"/>
          <w:sz w:val="18"/>
          <w:szCs w:val="18"/>
          <w:lang w:eastAsia="en-US"/>
        </w:rPr>
        <w:tab/>
        <w:t>inny dokument uprawniający do otrzymania worków BIG-BAG jaki? ………………………………………………</w:t>
      </w:r>
      <w:r>
        <w:rPr>
          <w:rFonts w:ascii="Arial" w:eastAsiaTheme="minorHAnsi" w:hAnsi="Arial" w:cs="Arial"/>
          <w:sz w:val="18"/>
          <w:szCs w:val="18"/>
          <w:lang w:eastAsia="en-US"/>
        </w:rPr>
        <w:t>…………..</w:t>
      </w:r>
    </w:p>
    <w:p w:rsidR="009275E8" w:rsidRPr="00EE42E6" w:rsidRDefault="009275E8" w:rsidP="009275E8">
      <w:pPr>
        <w:jc w:val="both"/>
        <w:rPr>
          <w:rFonts w:ascii="Arial" w:eastAsiaTheme="minorHAnsi" w:hAnsi="Arial" w:cs="Arial"/>
          <w:b/>
          <w:sz w:val="18"/>
          <w:szCs w:val="18"/>
          <w:lang w:eastAsia="en-US"/>
        </w:rPr>
      </w:pPr>
      <w:r w:rsidRPr="00EE42E6">
        <w:rPr>
          <w:rFonts w:ascii="Arial" w:eastAsiaTheme="minorHAnsi" w:hAnsi="Arial" w:cs="Arial"/>
          <w:b/>
          <w:sz w:val="18"/>
          <w:szCs w:val="18"/>
          <w:lang w:eastAsia="en-US"/>
        </w:rPr>
        <w:t>Informacja:</w:t>
      </w:r>
    </w:p>
    <w:p w:rsidR="009275E8" w:rsidRPr="00296BDF" w:rsidRDefault="009275E8" w:rsidP="00DF2FB0">
      <w:pPr>
        <w:numPr>
          <w:ilvl w:val="0"/>
          <w:numId w:val="16"/>
        </w:numPr>
        <w:spacing w:after="200" w:line="276" w:lineRule="auto"/>
        <w:ind w:left="284" w:hanging="284"/>
        <w:contextualSpacing/>
        <w:jc w:val="both"/>
        <w:rPr>
          <w:rFonts w:ascii="Arial" w:eastAsiaTheme="minorHAnsi" w:hAnsi="Arial" w:cs="Arial"/>
          <w:b/>
          <w:sz w:val="16"/>
          <w:szCs w:val="16"/>
          <w:lang w:eastAsia="en-US"/>
        </w:rPr>
      </w:pPr>
      <w:r w:rsidRPr="00296BDF">
        <w:rPr>
          <w:rFonts w:ascii="Arial" w:eastAsiaTheme="minorHAnsi" w:hAnsi="Arial" w:cs="Arial"/>
          <w:sz w:val="16"/>
          <w:szCs w:val="16"/>
          <w:lang w:eastAsia="en-US"/>
        </w:rPr>
        <w:t xml:space="preserve">W worku na odpady budowlane i rozbiórkowe należy gromadzić: </w:t>
      </w:r>
      <w:r w:rsidRPr="00296BDF">
        <w:rPr>
          <w:rFonts w:ascii="Arial" w:eastAsiaTheme="minorHAnsi" w:hAnsi="Arial" w:cs="Arial"/>
          <w:color w:val="000000"/>
          <w:sz w:val="16"/>
          <w:szCs w:val="16"/>
          <w:lang w:eastAsia="en-US"/>
        </w:rPr>
        <w:t xml:space="preserve">gruz ceglany </w:t>
      </w:r>
      <w:r w:rsidRPr="00296BDF">
        <w:rPr>
          <w:rFonts w:ascii="Arial" w:eastAsiaTheme="minorHAnsi" w:hAnsi="Arial" w:cs="Arial"/>
          <w:sz w:val="16"/>
          <w:szCs w:val="16"/>
          <w:lang w:eastAsia="en-US"/>
        </w:rPr>
        <w:t>(np. cegły, pustaki, cement)</w:t>
      </w:r>
      <w:r w:rsidRPr="00296BDF">
        <w:rPr>
          <w:rFonts w:ascii="Arial" w:eastAsiaTheme="minorHAnsi" w:hAnsi="Arial" w:cs="Arial"/>
          <w:color w:val="000000"/>
          <w:sz w:val="16"/>
          <w:szCs w:val="16"/>
          <w:lang w:eastAsia="en-US"/>
        </w:rPr>
        <w:t>,</w:t>
      </w:r>
      <w:r w:rsidRPr="00296BDF">
        <w:rPr>
          <w:rFonts w:ascii="Arial" w:eastAsiaTheme="minorHAnsi" w:hAnsi="Arial" w:cs="Arial"/>
          <w:sz w:val="16"/>
          <w:szCs w:val="16"/>
          <w:lang w:eastAsia="en-US"/>
        </w:rPr>
        <w:t xml:space="preserve"> gruz tynkarski,</w:t>
      </w:r>
      <w:r w:rsidRPr="00296BDF">
        <w:rPr>
          <w:rFonts w:ascii="Arial" w:eastAsiaTheme="minorHAnsi" w:hAnsi="Arial" w:cs="Arial"/>
          <w:color w:val="000000"/>
          <w:sz w:val="16"/>
          <w:szCs w:val="16"/>
          <w:lang w:eastAsia="en-US"/>
        </w:rPr>
        <w:t xml:space="preserve"> ceramiczny i betonowy,</w:t>
      </w:r>
      <w:r w:rsidR="00CC12AA" w:rsidRPr="00296BDF">
        <w:rPr>
          <w:rFonts w:ascii="Arial" w:eastAsiaTheme="minorHAnsi" w:hAnsi="Arial" w:cs="Arial"/>
          <w:color w:val="000000"/>
          <w:sz w:val="16"/>
          <w:szCs w:val="16"/>
          <w:lang w:eastAsia="en-US"/>
        </w:rPr>
        <w:t xml:space="preserve"> </w:t>
      </w:r>
      <w:r w:rsidRPr="00296BDF">
        <w:rPr>
          <w:rFonts w:ascii="Arial" w:eastAsiaTheme="minorHAnsi" w:hAnsi="Arial" w:cs="Arial"/>
          <w:color w:val="000000"/>
          <w:sz w:val="16"/>
          <w:szCs w:val="16"/>
          <w:lang w:eastAsia="en-US"/>
        </w:rPr>
        <w:t xml:space="preserve">elementy ceramiki (np. płytki, </w:t>
      </w:r>
      <w:r w:rsidR="00CC12AA" w:rsidRPr="00296BDF">
        <w:rPr>
          <w:rFonts w:ascii="Arial" w:eastAsiaTheme="minorHAnsi" w:hAnsi="Arial" w:cs="Arial"/>
          <w:color w:val="000000"/>
          <w:sz w:val="16"/>
          <w:szCs w:val="16"/>
          <w:lang w:eastAsia="en-US"/>
        </w:rPr>
        <w:t>potłuczona armatura sanitarna</w:t>
      </w:r>
      <w:r w:rsidRPr="00296BDF">
        <w:rPr>
          <w:rFonts w:ascii="Arial" w:eastAsiaTheme="minorHAnsi" w:hAnsi="Arial" w:cs="Arial"/>
          <w:color w:val="000000"/>
          <w:sz w:val="16"/>
          <w:szCs w:val="16"/>
          <w:lang w:eastAsia="en-US"/>
        </w:rPr>
        <w:t>),</w:t>
      </w:r>
      <w:r w:rsidRPr="00296BDF">
        <w:rPr>
          <w:rFonts w:ascii="Arial" w:eastAsiaTheme="minorHAnsi" w:hAnsi="Arial" w:cs="Arial"/>
          <w:sz w:val="16"/>
          <w:szCs w:val="16"/>
          <w:lang w:eastAsia="en-US"/>
        </w:rPr>
        <w:t xml:space="preserve"> płyty kartonowo gipsowe, szkło okienne, drzwiowe, stolarka okienna i drzwiowa, a</w:t>
      </w:r>
      <w:r w:rsidR="0059616C">
        <w:rPr>
          <w:rFonts w:ascii="Arial" w:eastAsiaTheme="minorHAnsi" w:hAnsi="Arial" w:cs="Arial"/>
          <w:sz w:val="16"/>
          <w:szCs w:val="16"/>
          <w:lang w:eastAsia="en-US"/>
        </w:rPr>
        <w:t> </w:t>
      </w:r>
      <w:r w:rsidRPr="00296BDF">
        <w:rPr>
          <w:rFonts w:ascii="Arial" w:eastAsiaTheme="minorHAnsi" w:hAnsi="Arial" w:cs="Arial"/>
          <w:sz w:val="16"/>
          <w:szCs w:val="16"/>
          <w:lang w:eastAsia="en-US"/>
        </w:rPr>
        <w:t xml:space="preserve"> także odpady innych materiałów ceramicznych i elementów wyposażenia (np. tapety, okleiny, deski, boazeria, panele, ramy okienne z PCV).</w:t>
      </w:r>
    </w:p>
    <w:p w:rsidR="009275E8" w:rsidRPr="00296BDF" w:rsidRDefault="009275E8" w:rsidP="00DF2FB0">
      <w:pPr>
        <w:numPr>
          <w:ilvl w:val="0"/>
          <w:numId w:val="16"/>
        </w:numPr>
        <w:spacing w:after="200" w:line="276" w:lineRule="auto"/>
        <w:ind w:left="284" w:hanging="284"/>
        <w:contextualSpacing/>
        <w:jc w:val="both"/>
        <w:rPr>
          <w:rFonts w:ascii="Arial" w:eastAsiaTheme="minorHAnsi" w:hAnsi="Arial" w:cs="Arial"/>
          <w:b/>
          <w:sz w:val="16"/>
          <w:szCs w:val="16"/>
          <w:lang w:eastAsia="en-US"/>
        </w:rPr>
      </w:pPr>
      <w:r w:rsidRPr="00296BDF">
        <w:rPr>
          <w:rFonts w:ascii="Arial" w:eastAsiaTheme="minorHAnsi" w:hAnsi="Arial" w:cs="Arial"/>
          <w:sz w:val="16"/>
          <w:szCs w:val="16"/>
          <w:lang w:eastAsia="en-US"/>
        </w:rPr>
        <w:t xml:space="preserve">W worku na odpady budowlane i rozbiórkowe zabrania się umieszczać materiałów niebezpiecznych np. </w:t>
      </w:r>
      <w:r w:rsidR="00CC12AA" w:rsidRPr="00296BDF">
        <w:rPr>
          <w:rFonts w:ascii="Arial" w:eastAsiaTheme="minorHAnsi" w:hAnsi="Arial" w:cs="Arial"/>
          <w:sz w:val="16"/>
          <w:szCs w:val="16"/>
          <w:lang w:eastAsia="en-US"/>
        </w:rPr>
        <w:t xml:space="preserve">papa, </w:t>
      </w:r>
      <w:r w:rsidRPr="00296BDF">
        <w:rPr>
          <w:rFonts w:ascii="Arial" w:eastAsiaTheme="minorHAnsi" w:hAnsi="Arial" w:cs="Arial"/>
          <w:sz w:val="16"/>
          <w:szCs w:val="16"/>
          <w:lang w:eastAsia="en-US"/>
        </w:rPr>
        <w:t>azbest.</w:t>
      </w:r>
    </w:p>
    <w:p w:rsidR="002679B6" w:rsidRPr="002679B6" w:rsidRDefault="009275E8" w:rsidP="00DF2FB0">
      <w:pPr>
        <w:numPr>
          <w:ilvl w:val="0"/>
          <w:numId w:val="16"/>
        </w:numPr>
        <w:spacing w:after="200" w:line="276" w:lineRule="auto"/>
        <w:ind w:left="284" w:hanging="284"/>
        <w:contextualSpacing/>
        <w:jc w:val="both"/>
        <w:rPr>
          <w:rFonts w:ascii="Arial" w:eastAsiaTheme="minorHAnsi" w:hAnsi="Arial" w:cs="Arial"/>
          <w:b/>
          <w:sz w:val="16"/>
          <w:szCs w:val="16"/>
          <w:lang w:eastAsia="en-US"/>
        </w:rPr>
      </w:pPr>
      <w:r w:rsidRPr="00296BDF">
        <w:rPr>
          <w:rFonts w:ascii="Arial" w:eastAsiaTheme="minorHAnsi" w:hAnsi="Arial" w:cs="Arial"/>
          <w:color w:val="000000"/>
          <w:sz w:val="16"/>
          <w:szCs w:val="16"/>
          <w:lang w:eastAsia="en-US"/>
        </w:rPr>
        <w:t xml:space="preserve">W przypadku konieczności odbioru worka przed upływem 14 dni od chwili jego udostępnienia informację należy przekazać do Wydziału Infrastruktury Komunalnej telefonicznie (32) 373-35-51 lub za pomocą poczty elektronicznej </w:t>
      </w:r>
      <w:hyperlink r:id="rId15" w:history="1">
        <w:r w:rsidR="002679B6" w:rsidRPr="00D864FF">
          <w:rPr>
            <w:rStyle w:val="Hipercze"/>
            <w:rFonts w:ascii="Arial" w:eastAsiaTheme="minorHAnsi" w:hAnsi="Arial" w:cs="Arial"/>
            <w:sz w:val="16"/>
            <w:szCs w:val="16"/>
            <w:lang w:eastAsia="en-US"/>
          </w:rPr>
          <w:t>sekretariat_ik@um.zabrze.pl</w:t>
        </w:r>
      </w:hyperlink>
    </w:p>
    <w:p w:rsidR="00CC12AA" w:rsidRPr="00296BDF" w:rsidRDefault="002679B6" w:rsidP="00DF2FB0">
      <w:pPr>
        <w:numPr>
          <w:ilvl w:val="0"/>
          <w:numId w:val="16"/>
        </w:numPr>
        <w:spacing w:after="200" w:line="276" w:lineRule="auto"/>
        <w:ind w:left="284" w:hanging="284"/>
        <w:contextualSpacing/>
        <w:jc w:val="both"/>
        <w:rPr>
          <w:rFonts w:ascii="Arial" w:eastAsiaTheme="minorHAnsi" w:hAnsi="Arial" w:cs="Arial"/>
          <w:b/>
          <w:sz w:val="16"/>
          <w:szCs w:val="16"/>
          <w:lang w:eastAsia="en-US"/>
        </w:rPr>
      </w:pPr>
      <w:r>
        <w:rPr>
          <w:rFonts w:ascii="Arial" w:eastAsiaTheme="minorHAnsi" w:hAnsi="Arial" w:cs="Arial"/>
          <w:color w:val="000000"/>
          <w:sz w:val="16"/>
          <w:szCs w:val="16"/>
          <w:lang w:eastAsia="en-US"/>
        </w:rPr>
        <w:t>Nieprawidłowa zbiórka odpadów skutkuje zamieszczeniem informacji ZŁA SEGREGACJA i brakiem odbioru worków.</w:t>
      </w:r>
      <w:r w:rsidR="009275E8" w:rsidRPr="00296BDF">
        <w:rPr>
          <w:rFonts w:ascii="Arial" w:eastAsiaTheme="minorHAnsi" w:hAnsi="Arial" w:cs="Arial"/>
          <w:color w:val="000000"/>
          <w:sz w:val="16"/>
          <w:szCs w:val="16"/>
          <w:lang w:eastAsia="en-US"/>
        </w:rPr>
        <w:t xml:space="preserve"> </w:t>
      </w:r>
    </w:p>
    <w:p w:rsidR="00CC12AA" w:rsidRPr="009275E8" w:rsidRDefault="00CC12AA" w:rsidP="009275E8">
      <w:pPr>
        <w:jc w:val="both"/>
        <w:rPr>
          <w:rFonts w:ascii="Arial" w:eastAsiaTheme="minorHAnsi" w:hAnsi="Arial" w:cs="Arial"/>
          <w:b/>
          <w:lang w:eastAsia="en-US"/>
        </w:rPr>
      </w:pPr>
    </w:p>
    <w:p w:rsidR="009275E8" w:rsidRPr="00EE42E6" w:rsidRDefault="009275E8" w:rsidP="009275E8">
      <w:pPr>
        <w:jc w:val="both"/>
        <w:rPr>
          <w:rFonts w:ascii="Arial" w:eastAsiaTheme="minorHAnsi" w:hAnsi="Arial" w:cs="Arial"/>
          <w:b/>
          <w:sz w:val="18"/>
          <w:szCs w:val="18"/>
          <w:lang w:eastAsia="en-US"/>
        </w:rPr>
      </w:pPr>
      <w:r w:rsidRPr="00EE42E6">
        <w:rPr>
          <w:rFonts w:ascii="Arial" w:eastAsiaTheme="minorHAnsi" w:hAnsi="Arial" w:cs="Arial"/>
          <w:b/>
          <w:sz w:val="18"/>
          <w:szCs w:val="18"/>
          <w:lang w:eastAsia="en-US"/>
        </w:rPr>
        <w:t xml:space="preserve">Oświadczam, iż zapoznałem się z informacjami dotyczącymi właściwego użytkowania otrzymanego worka/ów oraz otrzymałem jej kopie. </w:t>
      </w:r>
    </w:p>
    <w:p w:rsidR="009275E8" w:rsidRPr="009275E8" w:rsidRDefault="009275E8" w:rsidP="009275E8">
      <w:pPr>
        <w:jc w:val="both"/>
        <w:rPr>
          <w:rFonts w:ascii="Arial" w:eastAsiaTheme="minorHAnsi" w:hAnsi="Arial" w:cs="Arial"/>
          <w:b/>
          <w:lang w:eastAsia="en-US"/>
        </w:rPr>
      </w:pPr>
    </w:p>
    <w:p w:rsidR="009275E8" w:rsidRPr="009275E8" w:rsidRDefault="009275E8" w:rsidP="009275E8">
      <w:pPr>
        <w:jc w:val="both"/>
        <w:rPr>
          <w:rFonts w:ascii="Arial" w:eastAsiaTheme="minorHAnsi" w:hAnsi="Arial" w:cs="Arial"/>
          <w:lang w:eastAsia="en-US"/>
        </w:rPr>
      </w:pPr>
    </w:p>
    <w:p w:rsidR="009275E8" w:rsidRPr="009275E8" w:rsidRDefault="009275E8" w:rsidP="009275E8">
      <w:pPr>
        <w:jc w:val="both"/>
        <w:rPr>
          <w:rFonts w:ascii="Arial" w:eastAsiaTheme="minorHAnsi" w:hAnsi="Arial" w:cs="Arial"/>
          <w:lang w:eastAsia="en-US"/>
        </w:rPr>
      </w:pPr>
      <w:r w:rsidRPr="009275E8">
        <w:rPr>
          <w:rFonts w:ascii="Arial" w:eastAsiaTheme="minorHAnsi" w:hAnsi="Arial" w:cs="Arial"/>
          <w:lang w:eastAsia="en-US"/>
        </w:rPr>
        <w:t>Zabrze, dn. ………………………..</w:t>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t>……………………………………………….</w:t>
      </w:r>
    </w:p>
    <w:p w:rsidR="009275E8" w:rsidRPr="009275E8" w:rsidRDefault="009275E8" w:rsidP="009275E8">
      <w:pPr>
        <w:jc w:val="both"/>
        <w:rPr>
          <w:rFonts w:ascii="Arial" w:eastAsiaTheme="minorHAnsi" w:hAnsi="Arial" w:cs="Arial"/>
          <w:sz w:val="16"/>
          <w:szCs w:val="16"/>
          <w:lang w:eastAsia="en-US"/>
        </w:rPr>
      </w:pP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t xml:space="preserve">    </w:t>
      </w:r>
      <w:r w:rsidRPr="009275E8">
        <w:rPr>
          <w:rFonts w:ascii="Arial" w:eastAsiaTheme="minorHAnsi" w:hAnsi="Arial" w:cs="Arial"/>
          <w:sz w:val="16"/>
          <w:szCs w:val="16"/>
          <w:lang w:eastAsia="en-US"/>
        </w:rPr>
        <w:t>(podpis pobierającego)</w:t>
      </w:r>
    </w:p>
    <w:p w:rsidR="009275E8" w:rsidRPr="009275E8" w:rsidRDefault="009275E8" w:rsidP="009275E8">
      <w:pPr>
        <w:jc w:val="both"/>
        <w:rPr>
          <w:rFonts w:ascii="Arial" w:eastAsiaTheme="minorHAnsi" w:hAnsi="Arial" w:cs="Arial"/>
          <w:lang w:eastAsia="en-US"/>
        </w:rPr>
      </w:pPr>
    </w:p>
    <w:p w:rsidR="009275E8" w:rsidRPr="009275E8" w:rsidRDefault="009275E8" w:rsidP="009275E8">
      <w:pPr>
        <w:jc w:val="both"/>
        <w:rPr>
          <w:rFonts w:ascii="Arial" w:eastAsiaTheme="minorHAnsi" w:hAnsi="Arial" w:cs="Arial"/>
          <w:lang w:eastAsia="en-US"/>
        </w:rPr>
      </w:pPr>
    </w:p>
    <w:p w:rsidR="009275E8" w:rsidRPr="009275E8" w:rsidRDefault="009275E8" w:rsidP="009275E8">
      <w:pPr>
        <w:jc w:val="both"/>
        <w:rPr>
          <w:rFonts w:ascii="Arial" w:eastAsiaTheme="minorHAnsi" w:hAnsi="Arial" w:cs="Arial"/>
          <w:lang w:eastAsia="en-US"/>
        </w:rPr>
      </w:pP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t>……………………………………………….</w:t>
      </w:r>
    </w:p>
    <w:p w:rsidR="009275E8" w:rsidRPr="009275E8" w:rsidRDefault="009275E8" w:rsidP="009275E8">
      <w:pPr>
        <w:pBdr>
          <w:bottom w:val="single" w:sz="6" w:space="16" w:color="auto"/>
        </w:pBdr>
        <w:jc w:val="both"/>
        <w:rPr>
          <w:rFonts w:ascii="Arial" w:eastAsiaTheme="minorHAnsi" w:hAnsi="Arial" w:cs="Arial"/>
          <w:sz w:val="16"/>
          <w:szCs w:val="16"/>
          <w:lang w:eastAsia="en-US"/>
        </w:rPr>
      </w:pP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r>
      <w:r w:rsidRPr="009275E8">
        <w:rPr>
          <w:rFonts w:ascii="Arial" w:eastAsiaTheme="minorHAnsi" w:hAnsi="Arial" w:cs="Arial"/>
          <w:lang w:eastAsia="en-US"/>
        </w:rPr>
        <w:tab/>
        <w:t xml:space="preserve">            </w:t>
      </w:r>
      <w:r w:rsidRPr="009275E8">
        <w:rPr>
          <w:rFonts w:ascii="Arial" w:eastAsiaTheme="minorHAnsi" w:hAnsi="Arial" w:cs="Arial"/>
          <w:sz w:val="16"/>
          <w:szCs w:val="16"/>
          <w:lang w:eastAsia="en-US"/>
        </w:rPr>
        <w:t>(podpis i pieczęć wydającego)</w:t>
      </w:r>
    </w:p>
    <w:p w:rsidR="009275E8" w:rsidRPr="009275E8" w:rsidRDefault="009275E8" w:rsidP="009275E8">
      <w:pPr>
        <w:jc w:val="both"/>
        <w:rPr>
          <w:rFonts w:ascii="Arial" w:eastAsiaTheme="minorHAnsi" w:hAnsi="Arial" w:cs="Arial"/>
          <w:b/>
          <w:lang w:eastAsia="en-US"/>
        </w:rPr>
      </w:pPr>
    </w:p>
    <w:p w:rsidR="009275E8" w:rsidRPr="00EE42E6" w:rsidRDefault="009275E8" w:rsidP="009275E8">
      <w:pPr>
        <w:jc w:val="both"/>
        <w:rPr>
          <w:rFonts w:ascii="Arial" w:eastAsiaTheme="minorHAnsi" w:hAnsi="Arial" w:cs="Arial"/>
          <w:b/>
          <w:sz w:val="18"/>
          <w:szCs w:val="18"/>
          <w:lang w:eastAsia="en-US"/>
        </w:rPr>
      </w:pPr>
      <w:r w:rsidRPr="00EE42E6">
        <w:rPr>
          <w:rFonts w:ascii="Arial" w:eastAsiaTheme="minorHAnsi" w:hAnsi="Arial" w:cs="Arial"/>
          <w:b/>
          <w:sz w:val="18"/>
          <w:szCs w:val="18"/>
          <w:lang w:eastAsia="en-US"/>
        </w:rPr>
        <w:t>INFORMACJA DLA UŻYTKOWNIKA</w:t>
      </w:r>
      <w:r w:rsidR="005A3BB6">
        <w:rPr>
          <w:rFonts w:ascii="Arial" w:eastAsiaTheme="minorHAnsi" w:hAnsi="Arial" w:cs="Arial"/>
          <w:b/>
          <w:sz w:val="18"/>
          <w:szCs w:val="18"/>
          <w:lang w:eastAsia="en-US"/>
        </w:rPr>
        <w:t xml:space="preserve"> (należy przekazać osobie pobierającej worki BIG-BAG)</w:t>
      </w:r>
    </w:p>
    <w:p w:rsidR="009275E8" w:rsidRPr="00EE42E6" w:rsidRDefault="009275E8" w:rsidP="00DF2FB0">
      <w:pPr>
        <w:numPr>
          <w:ilvl w:val="0"/>
          <w:numId w:val="17"/>
        </w:numPr>
        <w:spacing w:after="200" w:line="276" w:lineRule="auto"/>
        <w:contextualSpacing/>
        <w:jc w:val="both"/>
        <w:rPr>
          <w:rFonts w:ascii="Arial" w:eastAsiaTheme="minorHAnsi" w:hAnsi="Arial" w:cs="Arial"/>
          <w:b/>
          <w:sz w:val="18"/>
          <w:szCs w:val="18"/>
          <w:lang w:eastAsia="en-US"/>
        </w:rPr>
      </w:pPr>
      <w:r w:rsidRPr="00EE42E6">
        <w:rPr>
          <w:rFonts w:ascii="Arial" w:eastAsiaTheme="minorHAnsi" w:hAnsi="Arial" w:cs="Arial"/>
          <w:sz w:val="18"/>
          <w:szCs w:val="18"/>
          <w:lang w:eastAsia="en-US"/>
        </w:rPr>
        <w:t xml:space="preserve">W worku na odpady budowlane i rozbiórkowe należy gromadzić: </w:t>
      </w:r>
      <w:r w:rsidRPr="00EE42E6">
        <w:rPr>
          <w:rFonts w:ascii="Arial" w:eastAsiaTheme="minorHAnsi" w:hAnsi="Arial" w:cs="Arial"/>
          <w:color w:val="000000"/>
          <w:sz w:val="18"/>
          <w:szCs w:val="18"/>
          <w:lang w:eastAsia="en-US"/>
        </w:rPr>
        <w:t xml:space="preserve">gruz ceglany </w:t>
      </w:r>
      <w:r w:rsidRPr="00EE42E6">
        <w:rPr>
          <w:rFonts w:ascii="Arial" w:eastAsiaTheme="minorHAnsi" w:hAnsi="Arial" w:cs="Arial"/>
          <w:sz w:val="18"/>
          <w:szCs w:val="18"/>
          <w:lang w:eastAsia="en-US"/>
        </w:rPr>
        <w:t>(np. cegły, pustaki, cement)</w:t>
      </w:r>
      <w:r w:rsidRPr="00EE42E6">
        <w:rPr>
          <w:rFonts w:ascii="Arial" w:eastAsiaTheme="minorHAnsi" w:hAnsi="Arial" w:cs="Arial"/>
          <w:color w:val="000000"/>
          <w:sz w:val="18"/>
          <w:szCs w:val="18"/>
          <w:lang w:eastAsia="en-US"/>
        </w:rPr>
        <w:t>,</w:t>
      </w:r>
      <w:r w:rsidRPr="00EE42E6">
        <w:rPr>
          <w:rFonts w:ascii="Arial" w:eastAsiaTheme="minorHAnsi" w:hAnsi="Arial" w:cs="Arial"/>
          <w:sz w:val="18"/>
          <w:szCs w:val="18"/>
          <w:lang w:eastAsia="en-US"/>
        </w:rPr>
        <w:t xml:space="preserve"> gruz tynkarski,</w:t>
      </w:r>
      <w:r w:rsidRPr="00EE42E6">
        <w:rPr>
          <w:rFonts w:ascii="Arial" w:eastAsiaTheme="minorHAnsi" w:hAnsi="Arial" w:cs="Arial"/>
          <w:color w:val="000000"/>
          <w:sz w:val="18"/>
          <w:szCs w:val="18"/>
          <w:lang w:eastAsia="en-US"/>
        </w:rPr>
        <w:t xml:space="preserve"> ceramiczny i betonowy, elementy ceramiki (np. płytki, </w:t>
      </w:r>
      <w:r w:rsidR="00CC12AA" w:rsidRPr="00EE42E6">
        <w:rPr>
          <w:rFonts w:ascii="Arial" w:eastAsiaTheme="minorHAnsi" w:hAnsi="Arial" w:cs="Arial"/>
          <w:color w:val="000000"/>
          <w:sz w:val="18"/>
          <w:szCs w:val="18"/>
          <w:lang w:eastAsia="en-US"/>
        </w:rPr>
        <w:t xml:space="preserve">potłuczona </w:t>
      </w:r>
      <w:r w:rsidRPr="00EE42E6">
        <w:rPr>
          <w:rFonts w:ascii="Arial" w:eastAsiaTheme="minorHAnsi" w:hAnsi="Arial" w:cs="Arial"/>
          <w:color w:val="000000"/>
          <w:sz w:val="18"/>
          <w:szCs w:val="18"/>
          <w:lang w:eastAsia="en-US"/>
        </w:rPr>
        <w:t>armatura sanitarna</w:t>
      </w:r>
      <w:r w:rsidR="00CC12AA" w:rsidRPr="00EE42E6">
        <w:rPr>
          <w:rFonts w:ascii="Arial" w:eastAsiaTheme="minorHAnsi" w:hAnsi="Arial" w:cs="Arial"/>
          <w:color w:val="000000"/>
          <w:sz w:val="18"/>
          <w:szCs w:val="18"/>
          <w:lang w:eastAsia="en-US"/>
        </w:rPr>
        <w:t>)</w:t>
      </w:r>
      <w:r w:rsidRPr="00EE42E6">
        <w:rPr>
          <w:rFonts w:ascii="Arial" w:eastAsiaTheme="minorHAnsi" w:hAnsi="Arial" w:cs="Arial"/>
          <w:color w:val="000000"/>
          <w:sz w:val="18"/>
          <w:szCs w:val="18"/>
          <w:lang w:eastAsia="en-US"/>
        </w:rPr>
        <w:t>,</w:t>
      </w:r>
      <w:r w:rsidRPr="00EE42E6">
        <w:rPr>
          <w:rFonts w:ascii="Arial" w:eastAsiaTheme="minorHAnsi" w:hAnsi="Arial" w:cs="Arial"/>
          <w:sz w:val="18"/>
          <w:szCs w:val="18"/>
          <w:lang w:eastAsia="en-US"/>
        </w:rPr>
        <w:t xml:space="preserve"> płyty kartonowo gipsowe, szkło okienne, drzwiowe, stolarka okienna i drzwiowa, a także odpady innych materiałów ceramicznych i elementów wyposażenia (np. tapety, okleiny, deski, boazeria, panele, ramy okienne z PCV).</w:t>
      </w:r>
    </w:p>
    <w:p w:rsidR="009275E8" w:rsidRPr="00EE42E6" w:rsidRDefault="009275E8" w:rsidP="00DF2FB0">
      <w:pPr>
        <w:numPr>
          <w:ilvl w:val="0"/>
          <w:numId w:val="17"/>
        </w:numPr>
        <w:spacing w:after="200" w:line="276" w:lineRule="auto"/>
        <w:contextualSpacing/>
        <w:jc w:val="both"/>
        <w:rPr>
          <w:rFonts w:ascii="Arial" w:eastAsiaTheme="minorHAnsi" w:hAnsi="Arial" w:cs="Arial"/>
          <w:b/>
          <w:sz w:val="18"/>
          <w:szCs w:val="18"/>
          <w:lang w:eastAsia="en-US"/>
        </w:rPr>
      </w:pPr>
      <w:r w:rsidRPr="00EE42E6">
        <w:rPr>
          <w:rFonts w:ascii="Arial" w:eastAsiaTheme="minorHAnsi" w:hAnsi="Arial" w:cs="Arial"/>
          <w:sz w:val="18"/>
          <w:szCs w:val="18"/>
          <w:lang w:eastAsia="en-US"/>
        </w:rPr>
        <w:t xml:space="preserve">W worku na odpady budowlane i rozbiórkowe zabrania się umieszczać materiałów niebezpiecznych np. </w:t>
      </w:r>
      <w:r w:rsidR="00CC12AA" w:rsidRPr="00EE42E6">
        <w:rPr>
          <w:rFonts w:ascii="Arial" w:eastAsiaTheme="minorHAnsi" w:hAnsi="Arial" w:cs="Arial"/>
          <w:sz w:val="18"/>
          <w:szCs w:val="18"/>
          <w:lang w:eastAsia="en-US"/>
        </w:rPr>
        <w:t xml:space="preserve">papa, </w:t>
      </w:r>
      <w:r w:rsidRPr="00EE42E6">
        <w:rPr>
          <w:rFonts w:ascii="Arial" w:eastAsiaTheme="minorHAnsi" w:hAnsi="Arial" w:cs="Arial"/>
          <w:sz w:val="18"/>
          <w:szCs w:val="18"/>
          <w:lang w:eastAsia="en-US"/>
        </w:rPr>
        <w:t>azbest.</w:t>
      </w:r>
    </w:p>
    <w:p w:rsidR="009275E8" w:rsidRPr="002679B6" w:rsidRDefault="009275E8" w:rsidP="00DF2FB0">
      <w:pPr>
        <w:numPr>
          <w:ilvl w:val="0"/>
          <w:numId w:val="17"/>
        </w:numPr>
        <w:spacing w:after="200" w:line="276" w:lineRule="auto"/>
        <w:contextualSpacing/>
        <w:jc w:val="both"/>
        <w:rPr>
          <w:rFonts w:ascii="Arial" w:eastAsiaTheme="minorHAnsi" w:hAnsi="Arial" w:cs="Arial"/>
          <w:b/>
          <w:sz w:val="18"/>
          <w:szCs w:val="18"/>
          <w:lang w:eastAsia="en-US"/>
        </w:rPr>
      </w:pPr>
      <w:r w:rsidRPr="00EE42E6">
        <w:rPr>
          <w:rFonts w:ascii="Arial" w:eastAsiaTheme="minorHAnsi" w:hAnsi="Arial" w:cs="Arial"/>
          <w:color w:val="000000"/>
          <w:sz w:val="18"/>
          <w:szCs w:val="18"/>
          <w:lang w:eastAsia="en-US"/>
        </w:rPr>
        <w:t xml:space="preserve">W przypadku konieczności odbioru worka przed upływem 14 dni od chwili jego udostępnienia informację należy przekazać do Wydziału Infrastruktury Komunalnej telefonicznie (32) 373-35-51 lub za pomocą poczty elektronicznej </w:t>
      </w:r>
      <w:hyperlink r:id="rId16" w:history="1">
        <w:r w:rsidRPr="00EE42E6">
          <w:rPr>
            <w:rFonts w:ascii="Arial" w:eastAsiaTheme="minorHAnsi" w:hAnsi="Arial" w:cs="Arial"/>
            <w:color w:val="0000FF" w:themeColor="hyperlink"/>
            <w:sz w:val="18"/>
            <w:szCs w:val="18"/>
            <w:u w:val="single"/>
            <w:lang w:eastAsia="en-US"/>
          </w:rPr>
          <w:t>sekretariat_ik@um.zabrze.pl</w:t>
        </w:r>
      </w:hyperlink>
    </w:p>
    <w:p w:rsidR="002679B6" w:rsidRPr="002679B6" w:rsidRDefault="002679B6" w:rsidP="002679B6">
      <w:pPr>
        <w:numPr>
          <w:ilvl w:val="0"/>
          <w:numId w:val="17"/>
        </w:numPr>
        <w:spacing w:after="200" w:line="276" w:lineRule="auto"/>
        <w:contextualSpacing/>
        <w:jc w:val="both"/>
        <w:rPr>
          <w:rFonts w:ascii="Arial" w:eastAsiaTheme="minorHAnsi" w:hAnsi="Arial" w:cs="Arial"/>
          <w:b/>
          <w:sz w:val="18"/>
          <w:szCs w:val="18"/>
          <w:lang w:eastAsia="en-US"/>
        </w:rPr>
      </w:pPr>
      <w:r w:rsidRPr="002679B6">
        <w:rPr>
          <w:rFonts w:ascii="Arial" w:eastAsiaTheme="minorHAnsi" w:hAnsi="Arial" w:cs="Arial"/>
          <w:color w:val="000000"/>
          <w:sz w:val="18"/>
          <w:szCs w:val="18"/>
          <w:lang w:eastAsia="en-US"/>
        </w:rPr>
        <w:t xml:space="preserve">Nieprawidłowa zbiórka odpadów skutkuje zamieszczeniem informacji ZŁA SEGREGACJA i brakiem odbioru worków. </w:t>
      </w:r>
    </w:p>
    <w:p w:rsidR="002679B6" w:rsidRPr="00EE42E6" w:rsidRDefault="002679B6" w:rsidP="002679B6">
      <w:pPr>
        <w:spacing w:after="200" w:line="276" w:lineRule="auto"/>
        <w:ind w:left="720"/>
        <w:contextualSpacing/>
        <w:jc w:val="both"/>
        <w:rPr>
          <w:rFonts w:ascii="Arial" w:eastAsiaTheme="minorHAnsi" w:hAnsi="Arial" w:cs="Arial"/>
          <w:b/>
          <w:sz w:val="18"/>
          <w:szCs w:val="18"/>
          <w:lang w:eastAsia="en-US"/>
        </w:rPr>
      </w:pPr>
    </w:p>
    <w:p w:rsidR="00D72F67" w:rsidRDefault="00D72F67" w:rsidP="009275E8">
      <w:pPr>
        <w:spacing w:after="200" w:line="276" w:lineRule="auto"/>
        <w:jc w:val="both"/>
        <w:rPr>
          <w:rFonts w:ascii="Arial" w:eastAsiaTheme="minorHAnsi" w:hAnsi="Arial" w:cs="Arial"/>
          <w:lang w:eastAsia="en-US"/>
        </w:rPr>
        <w:sectPr w:rsidR="00D72F67" w:rsidSect="00004F58">
          <w:pgSz w:w="11906" w:h="16838"/>
          <w:pgMar w:top="426" w:right="424" w:bottom="426" w:left="709" w:header="708" w:footer="708" w:gutter="0"/>
          <w:cols w:space="708"/>
          <w:docGrid w:linePitch="360"/>
        </w:sectPr>
      </w:pPr>
    </w:p>
    <w:p w:rsidR="00B178F0" w:rsidRDefault="00B178F0" w:rsidP="00B41923">
      <w:pPr>
        <w:pStyle w:val="Akapitzlist"/>
        <w:numPr>
          <w:ilvl w:val="1"/>
          <w:numId w:val="10"/>
        </w:numPr>
        <w:tabs>
          <w:tab w:val="left" w:pos="851"/>
        </w:tabs>
        <w:spacing w:after="200" w:line="276" w:lineRule="auto"/>
        <w:ind w:left="709"/>
        <w:jc w:val="both"/>
        <w:rPr>
          <w:rFonts w:ascii="Arial" w:eastAsiaTheme="minorHAnsi" w:hAnsi="Arial" w:cs="Arial"/>
        </w:rPr>
      </w:pPr>
      <w:r>
        <w:rPr>
          <w:rFonts w:ascii="Arial" w:eastAsiaTheme="minorHAnsi" w:hAnsi="Arial" w:cs="Arial"/>
        </w:rPr>
        <w:lastRenderedPageBreak/>
        <w:t xml:space="preserve">ZAŁĄCZNIK </w:t>
      </w:r>
      <w:r w:rsidR="00004447">
        <w:rPr>
          <w:rFonts w:ascii="Arial" w:eastAsiaTheme="minorHAnsi" w:hAnsi="Arial" w:cs="Arial"/>
        </w:rPr>
        <w:t>NR 5</w:t>
      </w:r>
      <w:r>
        <w:rPr>
          <w:rFonts w:ascii="Arial" w:eastAsiaTheme="minorHAnsi" w:hAnsi="Arial" w:cs="Arial"/>
        </w:rPr>
        <w:t xml:space="preserve"> – Regulamin P</w:t>
      </w:r>
      <w:r w:rsidR="00521CCD">
        <w:rPr>
          <w:rFonts w:ascii="Arial" w:eastAsiaTheme="minorHAnsi" w:hAnsi="Arial" w:cs="Arial"/>
        </w:rPr>
        <w:t>unktu Selektywnego Zbierania Odpadów Komunalnych (PSZOK)</w:t>
      </w:r>
    </w:p>
    <w:p w:rsidR="00521CCD" w:rsidRPr="00521CCD" w:rsidRDefault="00521CCD" w:rsidP="00B41923">
      <w:pPr>
        <w:pStyle w:val="Akapitzlist"/>
        <w:numPr>
          <w:ilvl w:val="2"/>
          <w:numId w:val="10"/>
        </w:numPr>
        <w:tabs>
          <w:tab w:val="left" w:pos="1276"/>
        </w:tabs>
        <w:spacing w:after="200" w:line="276" w:lineRule="auto"/>
        <w:ind w:left="1276"/>
        <w:jc w:val="both"/>
        <w:rPr>
          <w:rFonts w:ascii="Arial" w:eastAsiaTheme="minorHAnsi" w:hAnsi="Arial" w:cs="Arial"/>
        </w:rPr>
      </w:pPr>
      <w:r>
        <w:rPr>
          <w:rFonts w:ascii="Arial" w:eastAsiaTheme="minorHAnsi" w:hAnsi="Arial" w:cs="Arial"/>
        </w:rPr>
        <w:t>Treść regulaminu funkcjonowania PSZOK</w:t>
      </w:r>
    </w:p>
    <w:p w:rsidR="00436166" w:rsidRDefault="00436166" w:rsidP="00436166">
      <w:pPr>
        <w:pStyle w:val="Tekstpodstawowy"/>
        <w:jc w:val="center"/>
        <w:rPr>
          <w:rFonts w:ascii="Arial" w:hAnsi="Arial" w:cs="Arial"/>
          <w:b/>
          <w:sz w:val="22"/>
          <w:szCs w:val="22"/>
        </w:rPr>
      </w:pPr>
      <w:r>
        <w:rPr>
          <w:rFonts w:ascii="Arial" w:hAnsi="Arial" w:cs="Arial"/>
          <w:b/>
          <w:sz w:val="22"/>
          <w:szCs w:val="22"/>
        </w:rPr>
        <w:t>REGULAMIN FUNKCJONOWANIA</w:t>
      </w:r>
    </w:p>
    <w:p w:rsidR="00436166" w:rsidRDefault="00436166" w:rsidP="00436166">
      <w:pPr>
        <w:pStyle w:val="Tekstpodstawowy"/>
        <w:jc w:val="center"/>
        <w:rPr>
          <w:rFonts w:ascii="Arial" w:hAnsi="Arial" w:cs="Arial"/>
          <w:b/>
          <w:sz w:val="22"/>
          <w:szCs w:val="22"/>
        </w:rPr>
      </w:pPr>
    </w:p>
    <w:p w:rsidR="00436166" w:rsidRDefault="00436166" w:rsidP="00436166">
      <w:pPr>
        <w:pStyle w:val="Tekstpodstawowy"/>
        <w:spacing w:line="360" w:lineRule="auto"/>
        <w:jc w:val="center"/>
        <w:rPr>
          <w:rFonts w:ascii="Arial" w:hAnsi="Arial" w:cs="Arial"/>
          <w:b/>
          <w:sz w:val="22"/>
          <w:szCs w:val="22"/>
        </w:rPr>
      </w:pPr>
      <w:r>
        <w:rPr>
          <w:rFonts w:ascii="Arial" w:hAnsi="Arial" w:cs="Arial"/>
          <w:b/>
          <w:sz w:val="22"/>
          <w:szCs w:val="22"/>
        </w:rPr>
        <w:t>Punkt Selektywnego Zbierania Odpadów Komunalnych dla Gminy ZABRZE</w:t>
      </w:r>
    </w:p>
    <w:p w:rsidR="00436166" w:rsidRDefault="00436166" w:rsidP="00436166">
      <w:pPr>
        <w:tabs>
          <w:tab w:val="left" w:pos="5232"/>
        </w:tabs>
        <w:spacing w:line="360" w:lineRule="auto"/>
        <w:jc w:val="center"/>
        <w:rPr>
          <w:rFonts w:ascii="Arial" w:hAnsi="Arial" w:cs="Arial"/>
          <w:b/>
          <w:sz w:val="22"/>
          <w:szCs w:val="22"/>
        </w:rPr>
      </w:pPr>
      <w:r>
        <w:rPr>
          <w:rFonts w:ascii="Arial" w:hAnsi="Arial" w:cs="Arial"/>
          <w:b/>
          <w:sz w:val="22"/>
          <w:szCs w:val="22"/>
        </w:rPr>
        <w:t>zlokalizowanego w ZABRZU przy ulicy ……………………………</w:t>
      </w:r>
    </w:p>
    <w:p w:rsidR="00436166" w:rsidRDefault="00436166" w:rsidP="00436166">
      <w:pPr>
        <w:jc w:val="center"/>
        <w:rPr>
          <w:rFonts w:ascii="Arial" w:hAnsi="Arial" w:cs="Arial"/>
          <w:sz w:val="22"/>
          <w:szCs w:val="22"/>
        </w:rPr>
      </w:pPr>
    </w:p>
    <w:p w:rsidR="00436166" w:rsidRDefault="00436166" w:rsidP="00436166">
      <w:pPr>
        <w:rPr>
          <w:rFonts w:ascii="Arial" w:hAnsi="Arial" w:cs="Arial"/>
          <w:sz w:val="22"/>
          <w:szCs w:val="22"/>
        </w:rPr>
      </w:pPr>
    </w:p>
    <w:p w:rsidR="00436166" w:rsidRDefault="00436166" w:rsidP="00436166">
      <w:pPr>
        <w:jc w:val="center"/>
        <w:rPr>
          <w:rFonts w:ascii="Arial" w:hAnsi="Arial" w:cs="Arial"/>
          <w:b/>
          <w:strike/>
          <w:sz w:val="22"/>
          <w:szCs w:val="22"/>
        </w:rPr>
      </w:pPr>
      <w:r>
        <w:rPr>
          <w:rFonts w:ascii="Arial" w:hAnsi="Arial" w:cs="Arial"/>
          <w:b/>
          <w:sz w:val="22"/>
          <w:szCs w:val="22"/>
        </w:rPr>
        <w:t>DEFINICJE</w:t>
      </w:r>
    </w:p>
    <w:p w:rsidR="00436166" w:rsidRDefault="00436166" w:rsidP="00436166">
      <w:pPr>
        <w:jc w:val="center"/>
        <w:rPr>
          <w:rFonts w:ascii="Arial" w:hAnsi="Arial" w:cs="Arial"/>
          <w:sz w:val="22"/>
          <w:szCs w:val="22"/>
        </w:rPr>
      </w:pPr>
    </w:p>
    <w:p w:rsidR="00436166" w:rsidRPr="00212C71" w:rsidRDefault="00436166" w:rsidP="00436166">
      <w:pPr>
        <w:spacing w:line="360" w:lineRule="auto"/>
        <w:jc w:val="both"/>
        <w:rPr>
          <w:rFonts w:ascii="Arial" w:hAnsi="Arial" w:cs="Arial"/>
        </w:rPr>
      </w:pPr>
      <w:r w:rsidRPr="00212C71">
        <w:rPr>
          <w:rFonts w:ascii="Arial" w:hAnsi="Arial" w:cs="Arial"/>
        </w:rPr>
        <w:t>Na potrzeby Regulaminu wprowadza się poniższe definicje:</w:t>
      </w:r>
    </w:p>
    <w:p w:rsidR="005D4E7D" w:rsidRDefault="00436166" w:rsidP="005D4E7D">
      <w:pPr>
        <w:pStyle w:val="Akapitzlist"/>
        <w:numPr>
          <w:ilvl w:val="3"/>
          <w:numId w:val="38"/>
        </w:numPr>
        <w:tabs>
          <w:tab w:val="left" w:pos="0"/>
        </w:tabs>
        <w:spacing w:line="360" w:lineRule="auto"/>
        <w:ind w:left="709"/>
        <w:jc w:val="both"/>
        <w:rPr>
          <w:rFonts w:ascii="Arial" w:hAnsi="Arial" w:cs="Arial"/>
        </w:rPr>
      </w:pPr>
      <w:r w:rsidRPr="005D4E7D">
        <w:rPr>
          <w:rFonts w:ascii="Arial" w:hAnsi="Arial" w:cs="Arial"/>
          <w:b/>
        </w:rPr>
        <w:t xml:space="preserve">PSZOK </w:t>
      </w:r>
      <w:r w:rsidRPr="005D4E7D">
        <w:rPr>
          <w:rFonts w:ascii="Arial" w:hAnsi="Arial" w:cs="Arial"/>
        </w:rPr>
        <w:t>-</w:t>
      </w:r>
      <w:r w:rsidRPr="005D4E7D">
        <w:rPr>
          <w:rFonts w:ascii="Arial" w:hAnsi="Arial" w:cs="Arial"/>
          <w:b/>
        </w:rPr>
        <w:t xml:space="preserve"> </w:t>
      </w:r>
      <w:r w:rsidRPr="005D4E7D">
        <w:rPr>
          <w:rFonts w:ascii="Arial" w:hAnsi="Arial" w:cs="Arial"/>
        </w:rPr>
        <w:t>Punkt Selektywnej Zbiórki Odpadów Komunalnych zlokalizowany w Zabrzu przy ul. ……………..</w:t>
      </w:r>
    </w:p>
    <w:p w:rsidR="005D4E7D" w:rsidRDefault="00436166" w:rsidP="005D4E7D">
      <w:pPr>
        <w:pStyle w:val="Akapitzlist"/>
        <w:numPr>
          <w:ilvl w:val="3"/>
          <w:numId w:val="38"/>
        </w:numPr>
        <w:tabs>
          <w:tab w:val="left" w:pos="0"/>
        </w:tabs>
        <w:spacing w:line="360" w:lineRule="auto"/>
        <w:ind w:left="709"/>
        <w:jc w:val="both"/>
        <w:rPr>
          <w:rFonts w:ascii="Arial" w:hAnsi="Arial" w:cs="Arial"/>
        </w:rPr>
      </w:pPr>
      <w:r w:rsidRPr="005D4E7D">
        <w:rPr>
          <w:rFonts w:ascii="Arial" w:hAnsi="Arial" w:cs="Arial"/>
          <w:b/>
        </w:rPr>
        <w:t>Odpady komunalne</w:t>
      </w:r>
      <w:r w:rsidRPr="005D4E7D">
        <w:rPr>
          <w:rFonts w:ascii="Arial" w:hAnsi="Arial" w:cs="Arial"/>
        </w:rPr>
        <w:t xml:space="preserve"> – odpady powstające w gospodarstwach domowych,</w:t>
      </w:r>
      <w:r w:rsidR="002679B6">
        <w:rPr>
          <w:rFonts w:ascii="Arial" w:hAnsi="Arial" w:cs="Arial"/>
        </w:rPr>
        <w:t xml:space="preserve"> pochodzące</w:t>
      </w:r>
      <w:r w:rsidRPr="005D4E7D">
        <w:rPr>
          <w:rFonts w:ascii="Arial" w:hAnsi="Arial" w:cs="Arial"/>
        </w:rPr>
        <w:t xml:space="preserve"> z </w:t>
      </w:r>
      <w:r w:rsidR="002679B6">
        <w:rPr>
          <w:rFonts w:ascii="Arial" w:hAnsi="Arial" w:cs="Arial"/>
        </w:rPr>
        <w:t>terenu zabudowy jednorodzinnej i wielorodzinnej.</w:t>
      </w:r>
    </w:p>
    <w:p w:rsidR="005D4E7D" w:rsidRDefault="00436166" w:rsidP="005D4E7D">
      <w:pPr>
        <w:pStyle w:val="Akapitzlist"/>
        <w:numPr>
          <w:ilvl w:val="3"/>
          <w:numId w:val="38"/>
        </w:numPr>
        <w:tabs>
          <w:tab w:val="left" w:pos="0"/>
        </w:tabs>
        <w:spacing w:line="360" w:lineRule="auto"/>
        <w:ind w:left="709"/>
        <w:jc w:val="both"/>
        <w:rPr>
          <w:rFonts w:ascii="Arial" w:hAnsi="Arial" w:cs="Arial"/>
        </w:rPr>
      </w:pPr>
      <w:r w:rsidRPr="005D4E7D">
        <w:rPr>
          <w:rFonts w:ascii="Arial" w:hAnsi="Arial" w:cs="Arial"/>
          <w:b/>
        </w:rPr>
        <w:t>Odpady niebezpieczne</w:t>
      </w:r>
      <w:r w:rsidRPr="005D4E7D">
        <w:rPr>
          <w:rFonts w:ascii="Arial" w:hAnsi="Arial" w:cs="Arial"/>
        </w:rPr>
        <w:t xml:space="preserve"> - odpady zawierające substancje wybuchowe, łatwopalne, toksyczne, drażniące, żrące i uczulające, a w szczególności: baterie, akumulatory, leki, termometry, żarówki – pochodzące z</w:t>
      </w:r>
      <w:r w:rsidR="0059616C">
        <w:rPr>
          <w:rFonts w:ascii="Arial" w:hAnsi="Arial" w:cs="Arial"/>
        </w:rPr>
        <w:t> </w:t>
      </w:r>
      <w:r w:rsidRPr="005D4E7D">
        <w:rPr>
          <w:rFonts w:ascii="Arial" w:hAnsi="Arial" w:cs="Arial"/>
        </w:rPr>
        <w:t xml:space="preserve">gospodarstw domowych. </w:t>
      </w:r>
    </w:p>
    <w:p w:rsidR="005D4E7D" w:rsidRDefault="00436166" w:rsidP="005D4E7D">
      <w:pPr>
        <w:pStyle w:val="Akapitzlist"/>
        <w:numPr>
          <w:ilvl w:val="3"/>
          <w:numId w:val="38"/>
        </w:numPr>
        <w:tabs>
          <w:tab w:val="left" w:pos="0"/>
        </w:tabs>
        <w:spacing w:line="360" w:lineRule="auto"/>
        <w:ind w:left="709"/>
        <w:jc w:val="both"/>
        <w:rPr>
          <w:rFonts w:ascii="Arial" w:hAnsi="Arial" w:cs="Arial"/>
        </w:rPr>
      </w:pPr>
      <w:r w:rsidRPr="005D4E7D">
        <w:rPr>
          <w:rFonts w:ascii="Arial" w:hAnsi="Arial" w:cs="Arial"/>
          <w:b/>
        </w:rPr>
        <w:t xml:space="preserve">Wytwórca odpadów komunalnych </w:t>
      </w:r>
      <w:r w:rsidRPr="005D4E7D">
        <w:rPr>
          <w:rFonts w:ascii="Arial" w:hAnsi="Arial" w:cs="Arial"/>
        </w:rPr>
        <w:t>– mieszkaniec gminy Zabrze lub właściciel nieruchomości zamieszkałej, położonej na terenie Zabrza zdefiniowany w art. 2 ust. 1 pkt 4) ustawy z dnia 13 września 1996r. o utrzymaniu czystości i porządku w gminach (Dz.U.</w:t>
      </w:r>
      <w:r w:rsidR="00785DC5" w:rsidRPr="005D4E7D">
        <w:rPr>
          <w:rFonts w:ascii="Arial" w:hAnsi="Arial" w:cs="Arial"/>
        </w:rPr>
        <w:t>2016.250</w:t>
      </w:r>
      <w:r w:rsidRPr="005D4E7D">
        <w:rPr>
          <w:rFonts w:ascii="Arial" w:hAnsi="Arial" w:cs="Arial"/>
        </w:rPr>
        <w:t xml:space="preserve">). </w:t>
      </w:r>
    </w:p>
    <w:p w:rsidR="005D4E7D" w:rsidRDefault="00436166" w:rsidP="005D4E7D">
      <w:pPr>
        <w:pStyle w:val="Akapitzlist"/>
        <w:numPr>
          <w:ilvl w:val="3"/>
          <w:numId w:val="38"/>
        </w:numPr>
        <w:tabs>
          <w:tab w:val="left" w:pos="0"/>
        </w:tabs>
        <w:spacing w:line="360" w:lineRule="auto"/>
        <w:ind w:left="709"/>
        <w:jc w:val="both"/>
        <w:rPr>
          <w:rFonts w:ascii="Arial" w:hAnsi="Arial" w:cs="Arial"/>
        </w:rPr>
      </w:pPr>
      <w:r w:rsidRPr="005D4E7D">
        <w:rPr>
          <w:rFonts w:ascii="Arial" w:hAnsi="Arial" w:cs="Arial"/>
          <w:b/>
        </w:rPr>
        <w:t>Dostawca odpadów komunalnych</w:t>
      </w:r>
      <w:r w:rsidRPr="005D4E7D">
        <w:rPr>
          <w:rFonts w:ascii="Arial" w:hAnsi="Arial" w:cs="Arial"/>
        </w:rPr>
        <w:t xml:space="preserve"> – dostawca odpadów pochodzących z nieruchomości zamieszkałych, który działa w imieniu wytwórcy odpadów komunalnych.</w:t>
      </w:r>
    </w:p>
    <w:p w:rsidR="005D4E7D" w:rsidRDefault="00436166" w:rsidP="005D4E7D">
      <w:pPr>
        <w:pStyle w:val="Akapitzlist"/>
        <w:numPr>
          <w:ilvl w:val="3"/>
          <w:numId w:val="38"/>
        </w:numPr>
        <w:tabs>
          <w:tab w:val="left" w:pos="0"/>
        </w:tabs>
        <w:spacing w:line="360" w:lineRule="auto"/>
        <w:ind w:left="709"/>
        <w:jc w:val="both"/>
        <w:rPr>
          <w:rFonts w:ascii="Arial" w:hAnsi="Arial" w:cs="Arial"/>
        </w:rPr>
      </w:pPr>
      <w:r w:rsidRPr="005D4E7D">
        <w:rPr>
          <w:rFonts w:ascii="Arial" w:hAnsi="Arial" w:cs="Arial"/>
          <w:b/>
        </w:rPr>
        <w:t>Gospodarstwo domowe</w:t>
      </w:r>
      <w:r w:rsidRPr="005D4E7D">
        <w:rPr>
          <w:rFonts w:ascii="Arial" w:hAnsi="Arial" w:cs="Arial"/>
        </w:rPr>
        <w:t xml:space="preserve"> - zespół osób spokrewnionych lub niespokrewnionych, mieszkających razem i</w:t>
      </w:r>
      <w:r w:rsidR="0059616C">
        <w:rPr>
          <w:rFonts w:ascii="Arial" w:hAnsi="Arial" w:cs="Arial"/>
        </w:rPr>
        <w:t> </w:t>
      </w:r>
      <w:r w:rsidRPr="005D4E7D">
        <w:rPr>
          <w:rFonts w:ascii="Arial" w:hAnsi="Arial" w:cs="Arial"/>
        </w:rPr>
        <w:t>wspólnie utrzymujących się.</w:t>
      </w:r>
    </w:p>
    <w:p w:rsidR="00436166" w:rsidRPr="005D4E7D" w:rsidRDefault="00436166" w:rsidP="005D4E7D">
      <w:pPr>
        <w:pStyle w:val="Akapitzlist"/>
        <w:numPr>
          <w:ilvl w:val="3"/>
          <w:numId w:val="38"/>
        </w:numPr>
        <w:tabs>
          <w:tab w:val="left" w:pos="0"/>
        </w:tabs>
        <w:spacing w:line="360" w:lineRule="auto"/>
        <w:ind w:left="709"/>
        <w:jc w:val="both"/>
        <w:rPr>
          <w:rFonts w:ascii="Arial" w:hAnsi="Arial" w:cs="Arial"/>
        </w:rPr>
      </w:pPr>
      <w:r w:rsidRPr="005D4E7D">
        <w:rPr>
          <w:rFonts w:ascii="Arial" w:hAnsi="Arial" w:cs="Arial"/>
          <w:b/>
        </w:rPr>
        <w:t xml:space="preserve">Punkt adresowy </w:t>
      </w:r>
      <w:r w:rsidRPr="005D4E7D">
        <w:rPr>
          <w:rFonts w:ascii="Arial" w:hAnsi="Arial" w:cs="Arial"/>
        </w:rPr>
        <w:t xml:space="preserve">- punkt opisany przez numer porządkowy na danej ulicy. </w:t>
      </w:r>
    </w:p>
    <w:p w:rsidR="00436166" w:rsidRDefault="00436166" w:rsidP="00436166">
      <w:pPr>
        <w:pStyle w:val="Nagwek1"/>
        <w:rPr>
          <w:rFonts w:ascii="Arial" w:hAnsi="Arial" w:cs="Arial"/>
          <w:b/>
          <w:sz w:val="22"/>
          <w:szCs w:val="22"/>
          <w:u w:val="none"/>
        </w:rPr>
      </w:pPr>
    </w:p>
    <w:p w:rsidR="00436166" w:rsidRDefault="00436166" w:rsidP="00436166">
      <w:pPr>
        <w:rPr>
          <w:sz w:val="24"/>
          <w:szCs w:val="24"/>
        </w:rPr>
      </w:pPr>
    </w:p>
    <w:p w:rsidR="00436166" w:rsidRDefault="00436166" w:rsidP="00436166">
      <w:pPr>
        <w:pStyle w:val="Nagwek1"/>
        <w:rPr>
          <w:rFonts w:ascii="Arial" w:hAnsi="Arial" w:cs="Arial"/>
          <w:b/>
          <w:sz w:val="22"/>
          <w:szCs w:val="22"/>
          <w:u w:val="none"/>
        </w:rPr>
      </w:pPr>
      <w:r>
        <w:rPr>
          <w:rFonts w:ascii="Arial" w:hAnsi="Arial" w:cs="Arial"/>
          <w:b/>
          <w:sz w:val="22"/>
          <w:szCs w:val="22"/>
          <w:u w:val="none"/>
        </w:rPr>
        <w:t>ZASADY OGÓLNE</w:t>
      </w:r>
    </w:p>
    <w:p w:rsidR="00436166" w:rsidRDefault="00436166" w:rsidP="00436166">
      <w:pPr>
        <w:jc w:val="both"/>
        <w:rPr>
          <w:rFonts w:ascii="Arial" w:hAnsi="Arial" w:cs="Arial"/>
          <w:sz w:val="22"/>
          <w:szCs w:val="22"/>
        </w:rPr>
      </w:pPr>
    </w:p>
    <w:p w:rsidR="005D4E7D" w:rsidRDefault="00436166" w:rsidP="005D4E7D">
      <w:pPr>
        <w:pStyle w:val="Akapitzlist"/>
        <w:numPr>
          <w:ilvl w:val="3"/>
          <w:numId w:val="39"/>
        </w:numPr>
        <w:spacing w:line="360" w:lineRule="auto"/>
        <w:ind w:left="709"/>
        <w:contextualSpacing w:val="0"/>
        <w:jc w:val="both"/>
        <w:rPr>
          <w:rFonts w:ascii="Arial" w:hAnsi="Arial" w:cs="Arial"/>
        </w:rPr>
      </w:pPr>
      <w:r w:rsidRPr="00212C71">
        <w:rPr>
          <w:rFonts w:ascii="Arial" w:hAnsi="Arial" w:cs="Arial"/>
        </w:rPr>
        <w:t xml:space="preserve">Do Punktu Selektywnej Zbiórki Odpadów Komunalnych zlokalizowanego w Zabrzu przy </w:t>
      </w:r>
      <w:r w:rsidRPr="00212C71">
        <w:rPr>
          <w:rFonts w:ascii="Arial" w:hAnsi="Arial" w:cs="Arial"/>
        </w:rPr>
        <w:br/>
        <w:t xml:space="preserve">ul. </w:t>
      </w:r>
      <w:r w:rsidR="00785DC5">
        <w:rPr>
          <w:rFonts w:ascii="Arial" w:hAnsi="Arial" w:cs="Arial"/>
        </w:rPr>
        <w:t>……………….</w:t>
      </w:r>
      <w:r w:rsidRPr="00212C71">
        <w:rPr>
          <w:rFonts w:ascii="Arial" w:hAnsi="Arial" w:cs="Arial"/>
        </w:rPr>
        <w:t>, wysegregowane odpady komunalne może dostarczyć wytwórca/dostawca odpadów komunalnych.</w:t>
      </w:r>
    </w:p>
    <w:p w:rsidR="005D4E7D" w:rsidRPr="002679B6" w:rsidRDefault="00436166" w:rsidP="002679B6">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Do PSZOK przyjmowane będą wyłącznie posegregowane odpady wskazane w punkcie 19 niniejszego regulaminu</w:t>
      </w:r>
      <w:r w:rsidR="002679B6">
        <w:rPr>
          <w:rFonts w:ascii="Arial" w:hAnsi="Arial" w:cs="Arial"/>
        </w:rPr>
        <w:t>. D</w:t>
      </w:r>
      <w:r w:rsidR="005D4E7D" w:rsidRPr="002679B6">
        <w:rPr>
          <w:rFonts w:ascii="Arial" w:hAnsi="Arial" w:cs="Arial"/>
        </w:rPr>
        <w:t>ostarczenie odpadów ulegających biodegradacji, w tym zielonych z terenu zabudowy wielorodzinnej</w:t>
      </w:r>
      <w:r w:rsidR="0057073A" w:rsidRPr="002679B6">
        <w:rPr>
          <w:rFonts w:ascii="Arial" w:hAnsi="Arial" w:cs="Arial"/>
        </w:rPr>
        <w:t>, gdy wytwórca/dostawca odpadów wskazuje lokal mieszkalny jako miejsce ich wytw</w:t>
      </w:r>
      <w:r w:rsidR="002679B6">
        <w:rPr>
          <w:rFonts w:ascii="Arial" w:hAnsi="Arial" w:cs="Arial"/>
        </w:rPr>
        <w:t xml:space="preserve">orzenia np. ul. Skowronkowa 10/4 skutkuje </w:t>
      </w:r>
      <w:r w:rsidR="002679B6">
        <w:rPr>
          <w:rFonts w:ascii="Arial" w:hAnsi="Arial" w:cs="Arial"/>
          <w:b/>
        </w:rPr>
        <w:t>odmową</w:t>
      </w:r>
      <w:r w:rsidR="0057073A" w:rsidRPr="002679B6">
        <w:rPr>
          <w:rFonts w:ascii="Arial" w:hAnsi="Arial" w:cs="Arial"/>
          <w:b/>
        </w:rPr>
        <w:t xml:space="preserve"> przyjęcia</w:t>
      </w:r>
      <w:r w:rsidR="002679B6">
        <w:rPr>
          <w:rFonts w:ascii="Arial" w:hAnsi="Arial" w:cs="Arial"/>
          <w:b/>
        </w:rPr>
        <w:t xml:space="preserve"> odpadów</w:t>
      </w:r>
      <w:r w:rsidR="0057073A" w:rsidRPr="002679B6">
        <w:rPr>
          <w:rFonts w:ascii="Arial" w:hAnsi="Arial" w:cs="Arial"/>
        </w:rPr>
        <w:t>.</w:t>
      </w:r>
      <w:r w:rsidRPr="002679B6">
        <w:rPr>
          <w:rFonts w:ascii="Arial" w:hAnsi="Arial" w:cs="Arial"/>
        </w:rPr>
        <w:t xml:space="preserve"> </w:t>
      </w:r>
    </w:p>
    <w:p w:rsidR="00436166" w:rsidRPr="005D4E7D" w:rsidRDefault="00436166"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Punkt PSZOK jest czynny:</w:t>
      </w:r>
    </w:p>
    <w:p w:rsidR="00436166" w:rsidRPr="00212C71" w:rsidRDefault="00436166" w:rsidP="00012B82">
      <w:pPr>
        <w:pStyle w:val="Akapitzlist"/>
        <w:numPr>
          <w:ilvl w:val="0"/>
          <w:numId w:val="42"/>
        </w:numPr>
        <w:spacing w:line="360" w:lineRule="auto"/>
        <w:contextualSpacing w:val="0"/>
        <w:jc w:val="both"/>
        <w:rPr>
          <w:rFonts w:ascii="Arial" w:hAnsi="Arial" w:cs="Arial"/>
        </w:rPr>
      </w:pPr>
      <w:r w:rsidRPr="00212C71">
        <w:rPr>
          <w:rFonts w:ascii="Arial" w:hAnsi="Arial" w:cs="Arial"/>
        </w:rPr>
        <w:t xml:space="preserve">od poniedziałku do piątku w godz. 8.00 - 20.00 </w:t>
      </w:r>
    </w:p>
    <w:p w:rsidR="005D4E7D" w:rsidRDefault="00436166" w:rsidP="00012B82">
      <w:pPr>
        <w:pStyle w:val="Akapitzlist"/>
        <w:numPr>
          <w:ilvl w:val="0"/>
          <w:numId w:val="42"/>
        </w:numPr>
        <w:spacing w:line="360" w:lineRule="auto"/>
        <w:contextualSpacing w:val="0"/>
        <w:jc w:val="both"/>
        <w:rPr>
          <w:rFonts w:ascii="Arial" w:hAnsi="Arial" w:cs="Arial"/>
        </w:rPr>
      </w:pPr>
      <w:r w:rsidRPr="00212C71">
        <w:rPr>
          <w:rFonts w:ascii="Arial" w:hAnsi="Arial" w:cs="Arial"/>
        </w:rPr>
        <w:t>w każdą sobotę miesiąca w godz. 8.00 - 13.00</w:t>
      </w:r>
    </w:p>
    <w:p w:rsidR="005D4E7D" w:rsidRDefault="00436166"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Odpady komunalne przekazywane do PSZOK muszą pochodzić z  gospodarstw domowych</w:t>
      </w:r>
    </w:p>
    <w:p w:rsidR="005D4E7D" w:rsidRDefault="00436166"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Dostarczane odpady komunalne nie mogą budzić wąt</w:t>
      </w:r>
      <w:r w:rsidR="00785DC5" w:rsidRPr="005D4E7D">
        <w:rPr>
          <w:rFonts w:ascii="Arial" w:hAnsi="Arial" w:cs="Arial"/>
        </w:rPr>
        <w:t xml:space="preserve">pliwości, co do ich pochodzenia w szczególności </w:t>
      </w:r>
      <w:r w:rsidRPr="005D4E7D">
        <w:rPr>
          <w:rFonts w:ascii="Arial" w:hAnsi="Arial" w:cs="Arial"/>
        </w:rPr>
        <w:t>nie powinny pochodzić z działalności gospodarczej</w:t>
      </w:r>
      <w:r w:rsidR="00785DC5" w:rsidRPr="005D4E7D">
        <w:rPr>
          <w:rFonts w:ascii="Arial" w:hAnsi="Arial" w:cs="Arial"/>
        </w:rPr>
        <w:t xml:space="preserve"> prowadzonej przez wytwórcę i/lub dostawcę odpadów</w:t>
      </w:r>
      <w:r w:rsidRPr="005D4E7D">
        <w:rPr>
          <w:rFonts w:ascii="Arial" w:hAnsi="Arial" w:cs="Arial"/>
        </w:rPr>
        <w:t>.</w:t>
      </w:r>
    </w:p>
    <w:p w:rsidR="005D4E7D" w:rsidRDefault="0042680A"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lastRenderedPageBreak/>
        <w:t>Każda dostawa odpadów komunalnych do PSZOK musi zostać potwierdzona protokołem sporządzonym przez pracownika punktu – zał. nr 2</w:t>
      </w:r>
    </w:p>
    <w:p w:rsidR="00E27623" w:rsidRPr="005D4E7D" w:rsidRDefault="00E27623"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 xml:space="preserve">Obowiązki </w:t>
      </w:r>
      <w:r w:rsidR="0057073A">
        <w:rPr>
          <w:rFonts w:ascii="Arial" w:hAnsi="Arial" w:cs="Arial"/>
        </w:rPr>
        <w:t xml:space="preserve">podmiotów </w:t>
      </w:r>
      <w:r w:rsidRPr="005D4E7D">
        <w:rPr>
          <w:rFonts w:ascii="Arial" w:hAnsi="Arial" w:cs="Arial"/>
        </w:rPr>
        <w:t>dostarczających odpady:</w:t>
      </w:r>
    </w:p>
    <w:p w:rsidR="00CA5057" w:rsidRDefault="00CA5057" w:rsidP="00012B82">
      <w:pPr>
        <w:pStyle w:val="Akapitzlist"/>
        <w:numPr>
          <w:ilvl w:val="0"/>
          <w:numId w:val="46"/>
        </w:numPr>
        <w:spacing w:line="360" w:lineRule="auto"/>
        <w:contextualSpacing w:val="0"/>
        <w:jc w:val="both"/>
        <w:rPr>
          <w:rFonts w:ascii="Arial" w:hAnsi="Arial" w:cs="Arial"/>
        </w:rPr>
      </w:pPr>
      <w:r>
        <w:rPr>
          <w:rFonts w:ascii="Arial" w:hAnsi="Arial" w:cs="Arial"/>
        </w:rPr>
        <w:t>w</w:t>
      </w:r>
      <w:r w:rsidRPr="00212C71">
        <w:rPr>
          <w:rFonts w:ascii="Arial" w:hAnsi="Arial" w:cs="Arial"/>
        </w:rPr>
        <w:t>ytwórca</w:t>
      </w:r>
      <w:r>
        <w:rPr>
          <w:rFonts w:ascii="Arial" w:hAnsi="Arial" w:cs="Arial"/>
        </w:rPr>
        <w:t>/dostawca</w:t>
      </w:r>
      <w:r w:rsidRPr="00212C71">
        <w:rPr>
          <w:rFonts w:ascii="Arial" w:hAnsi="Arial" w:cs="Arial"/>
        </w:rPr>
        <w:t xml:space="preserve"> odpadów</w:t>
      </w:r>
      <w:r w:rsidRPr="00212C71">
        <w:rPr>
          <w:rFonts w:ascii="Arial" w:hAnsi="Arial" w:cs="Arial"/>
          <w:color w:val="00B050"/>
        </w:rPr>
        <w:t xml:space="preserve"> </w:t>
      </w:r>
      <w:r w:rsidRPr="00212C71">
        <w:rPr>
          <w:rFonts w:ascii="Arial" w:hAnsi="Arial" w:cs="Arial"/>
        </w:rPr>
        <w:t xml:space="preserve"> komunalnych</w:t>
      </w:r>
      <w:r w:rsidRPr="00212C71">
        <w:rPr>
          <w:rFonts w:ascii="Arial" w:hAnsi="Arial" w:cs="Arial"/>
          <w:b/>
        </w:rPr>
        <w:t xml:space="preserve"> </w:t>
      </w:r>
      <w:r>
        <w:rPr>
          <w:rFonts w:ascii="Arial" w:hAnsi="Arial" w:cs="Arial"/>
        </w:rPr>
        <w:t>w celu sporządzenie protokołu przyjęcia lub odmowy przyjęcia odpadów winien okazać dokument tożsamości;</w:t>
      </w:r>
    </w:p>
    <w:p w:rsidR="008F6D13" w:rsidRDefault="00E27623" w:rsidP="00012B82">
      <w:pPr>
        <w:pStyle w:val="Akapitzlist"/>
        <w:numPr>
          <w:ilvl w:val="0"/>
          <w:numId w:val="46"/>
        </w:numPr>
        <w:spacing w:line="360" w:lineRule="auto"/>
        <w:contextualSpacing w:val="0"/>
        <w:jc w:val="both"/>
        <w:rPr>
          <w:rFonts w:ascii="Arial" w:hAnsi="Arial" w:cs="Arial"/>
        </w:rPr>
      </w:pPr>
      <w:r>
        <w:rPr>
          <w:rFonts w:ascii="Arial" w:hAnsi="Arial" w:cs="Arial"/>
        </w:rPr>
        <w:t>w</w:t>
      </w:r>
      <w:r w:rsidR="00436166" w:rsidRPr="00212C71">
        <w:rPr>
          <w:rFonts w:ascii="Arial" w:hAnsi="Arial" w:cs="Arial"/>
        </w:rPr>
        <w:t>ytwórca</w:t>
      </w:r>
      <w:r w:rsidR="008F6D13">
        <w:rPr>
          <w:rFonts w:ascii="Arial" w:hAnsi="Arial" w:cs="Arial"/>
        </w:rPr>
        <w:t>/dostawca</w:t>
      </w:r>
      <w:r w:rsidR="00436166" w:rsidRPr="00212C71">
        <w:rPr>
          <w:rFonts w:ascii="Arial" w:hAnsi="Arial" w:cs="Arial"/>
        </w:rPr>
        <w:t xml:space="preserve"> odpadów</w:t>
      </w:r>
      <w:r w:rsidR="00436166" w:rsidRPr="00212C71">
        <w:rPr>
          <w:rFonts w:ascii="Arial" w:hAnsi="Arial" w:cs="Arial"/>
          <w:color w:val="00B050"/>
        </w:rPr>
        <w:t xml:space="preserve"> </w:t>
      </w:r>
      <w:r w:rsidR="00436166" w:rsidRPr="00212C71">
        <w:rPr>
          <w:rFonts w:ascii="Arial" w:hAnsi="Arial" w:cs="Arial"/>
        </w:rPr>
        <w:t xml:space="preserve"> komunalnych</w:t>
      </w:r>
      <w:r w:rsidR="00436166" w:rsidRPr="00212C71">
        <w:rPr>
          <w:rFonts w:ascii="Arial" w:hAnsi="Arial" w:cs="Arial"/>
          <w:b/>
        </w:rPr>
        <w:t xml:space="preserve"> </w:t>
      </w:r>
      <w:r w:rsidR="00436166" w:rsidRPr="00212C71">
        <w:rPr>
          <w:rFonts w:ascii="Arial" w:hAnsi="Arial" w:cs="Arial"/>
        </w:rPr>
        <w:t>winien udostępnić dokumenty pozwalające w sposób jednoznaczny stwierdzić uprawnienia do przekazywania odpadów na PSZOK</w:t>
      </w:r>
      <w:r w:rsidR="00CA5057">
        <w:rPr>
          <w:rFonts w:ascii="Arial" w:hAnsi="Arial" w:cs="Arial"/>
        </w:rPr>
        <w:t>, a mianowicie:</w:t>
      </w:r>
    </w:p>
    <w:p w:rsidR="008F6D13" w:rsidRDefault="002679B6" w:rsidP="00012B82">
      <w:pPr>
        <w:pStyle w:val="Akapitzlist"/>
        <w:numPr>
          <w:ilvl w:val="0"/>
          <w:numId w:val="47"/>
        </w:numPr>
        <w:spacing w:line="360" w:lineRule="auto"/>
        <w:ind w:left="1134"/>
        <w:contextualSpacing w:val="0"/>
        <w:jc w:val="both"/>
        <w:rPr>
          <w:rFonts w:ascii="Arial" w:hAnsi="Arial" w:cs="Arial"/>
        </w:rPr>
      </w:pPr>
      <w:r>
        <w:rPr>
          <w:rFonts w:ascii="Arial" w:hAnsi="Arial" w:cs="Arial"/>
        </w:rPr>
        <w:t>dokument tożsamości</w:t>
      </w:r>
      <w:r w:rsidR="008F6D13">
        <w:rPr>
          <w:rFonts w:ascii="Arial" w:hAnsi="Arial" w:cs="Arial"/>
        </w:rPr>
        <w:t xml:space="preserve"> potwierdzający zamieszkiwanie na terenie miasta Zabrze,</w:t>
      </w:r>
    </w:p>
    <w:p w:rsidR="005D4E7D" w:rsidRDefault="008F6D13" w:rsidP="00012B82">
      <w:pPr>
        <w:pStyle w:val="Akapitzlist"/>
        <w:numPr>
          <w:ilvl w:val="0"/>
          <w:numId w:val="47"/>
        </w:numPr>
        <w:spacing w:line="360" w:lineRule="auto"/>
        <w:ind w:left="1134"/>
        <w:contextualSpacing w:val="0"/>
        <w:jc w:val="both"/>
        <w:rPr>
          <w:rFonts w:ascii="Arial" w:hAnsi="Arial" w:cs="Arial"/>
        </w:rPr>
      </w:pPr>
      <w:r w:rsidRPr="005D4E7D">
        <w:rPr>
          <w:rFonts w:ascii="Arial" w:hAnsi="Arial" w:cs="Arial"/>
        </w:rPr>
        <w:t>kopię deklaracji o wysokości opłaty za gospodarowanie odpadami komunalnymi</w:t>
      </w:r>
      <w:r w:rsidR="00CA5057" w:rsidRPr="005D4E7D">
        <w:rPr>
          <w:rFonts w:ascii="Arial" w:hAnsi="Arial" w:cs="Arial"/>
        </w:rPr>
        <w:t xml:space="preserve"> dla nieruchomości, na której zostały wytworzone odpady komunalne lub</w:t>
      </w:r>
      <w:r w:rsidRPr="005D4E7D">
        <w:rPr>
          <w:rFonts w:ascii="Arial" w:hAnsi="Arial" w:cs="Arial"/>
        </w:rPr>
        <w:t>,</w:t>
      </w:r>
    </w:p>
    <w:p w:rsidR="005D4E7D" w:rsidRDefault="008F6D13" w:rsidP="00012B82">
      <w:pPr>
        <w:pStyle w:val="Akapitzlist"/>
        <w:numPr>
          <w:ilvl w:val="0"/>
          <w:numId w:val="47"/>
        </w:numPr>
        <w:spacing w:line="360" w:lineRule="auto"/>
        <w:ind w:left="1134"/>
        <w:contextualSpacing w:val="0"/>
        <w:jc w:val="both"/>
        <w:rPr>
          <w:rFonts w:ascii="Arial" w:hAnsi="Arial" w:cs="Arial"/>
        </w:rPr>
      </w:pPr>
      <w:r w:rsidRPr="005D4E7D">
        <w:rPr>
          <w:rFonts w:ascii="Arial" w:hAnsi="Arial" w:cs="Arial"/>
        </w:rPr>
        <w:t xml:space="preserve">potwierdzenie ponoszenia opłaty za gospodarowanie odpadami komunalnymi </w:t>
      </w:r>
      <w:r w:rsidR="00CA5057" w:rsidRPr="005D4E7D">
        <w:rPr>
          <w:rFonts w:ascii="Arial" w:hAnsi="Arial" w:cs="Arial"/>
        </w:rPr>
        <w:t>dla nieruchomości, na której zostały wytworzone odpady komunalne,</w:t>
      </w:r>
    </w:p>
    <w:p w:rsidR="005D4E7D" w:rsidRDefault="00CA5057" w:rsidP="005D4E7D">
      <w:pPr>
        <w:pStyle w:val="Akapitzlist"/>
        <w:spacing w:line="360" w:lineRule="auto"/>
        <w:ind w:left="1134"/>
        <w:contextualSpacing w:val="0"/>
        <w:jc w:val="both"/>
        <w:rPr>
          <w:rFonts w:ascii="Arial" w:hAnsi="Arial" w:cs="Arial"/>
        </w:rPr>
      </w:pPr>
      <w:r w:rsidRPr="005D4E7D">
        <w:rPr>
          <w:rFonts w:ascii="Arial" w:hAnsi="Arial" w:cs="Arial"/>
        </w:rPr>
        <w:t>i</w:t>
      </w:r>
    </w:p>
    <w:p w:rsidR="005D4E7D" w:rsidRDefault="00CA5057" w:rsidP="00012B82">
      <w:pPr>
        <w:pStyle w:val="Akapitzlist"/>
        <w:numPr>
          <w:ilvl w:val="0"/>
          <w:numId w:val="47"/>
        </w:numPr>
        <w:spacing w:line="360" w:lineRule="auto"/>
        <w:ind w:left="1134"/>
        <w:contextualSpacing w:val="0"/>
        <w:jc w:val="both"/>
        <w:rPr>
          <w:rFonts w:ascii="Arial" w:hAnsi="Arial" w:cs="Arial"/>
        </w:rPr>
      </w:pPr>
      <w:r w:rsidRPr="005D4E7D">
        <w:rPr>
          <w:rFonts w:ascii="Arial" w:hAnsi="Arial" w:cs="Arial"/>
        </w:rPr>
        <w:t>oświadczenie wytwórcy odpadów wskazujące punkt adresowy (nieruchomość), na którym zostały wytworzone odpady (dotyczy wyłącznie dostawców odpadów</w:t>
      </w:r>
      <w:r w:rsidR="0042680A" w:rsidRPr="005D4E7D">
        <w:rPr>
          <w:rFonts w:ascii="Arial" w:hAnsi="Arial" w:cs="Arial"/>
        </w:rPr>
        <w:t xml:space="preserve"> – załącznik nr 1</w:t>
      </w:r>
      <w:r w:rsidRPr="005D4E7D">
        <w:rPr>
          <w:rFonts w:ascii="Arial" w:hAnsi="Arial" w:cs="Arial"/>
        </w:rPr>
        <w:t>)</w:t>
      </w:r>
      <w:r w:rsidR="008F6D13" w:rsidRPr="005D4E7D">
        <w:rPr>
          <w:rFonts w:ascii="Arial" w:hAnsi="Arial" w:cs="Arial"/>
        </w:rPr>
        <w:t>;</w:t>
      </w:r>
    </w:p>
    <w:p w:rsidR="005D4E7D" w:rsidRDefault="005D4E7D"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Wytwórca/d</w:t>
      </w:r>
      <w:r w:rsidR="00436166" w:rsidRPr="005D4E7D">
        <w:rPr>
          <w:rFonts w:ascii="Arial" w:hAnsi="Arial" w:cs="Arial"/>
        </w:rPr>
        <w:t>ostawca odpadów dowozi do PSZOK wysegregowane odpady komunalne na własny koszt.</w:t>
      </w:r>
    </w:p>
    <w:p w:rsidR="005D4E7D" w:rsidRDefault="00436166"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Za wyładunek</w:t>
      </w:r>
      <w:r w:rsidR="005D4E7D" w:rsidRPr="005D4E7D">
        <w:rPr>
          <w:rFonts w:ascii="Arial" w:hAnsi="Arial" w:cs="Arial"/>
        </w:rPr>
        <w:t xml:space="preserve"> odpadów komunalnych odpowiada </w:t>
      </w:r>
      <w:r w:rsidR="0057073A">
        <w:rPr>
          <w:rFonts w:ascii="Arial" w:hAnsi="Arial" w:cs="Arial"/>
        </w:rPr>
        <w:t>podmiot dostarczający</w:t>
      </w:r>
      <w:r w:rsidRPr="005D4E7D">
        <w:rPr>
          <w:rFonts w:ascii="Arial" w:hAnsi="Arial" w:cs="Arial"/>
        </w:rPr>
        <w:t xml:space="preserve"> odpad</w:t>
      </w:r>
      <w:r w:rsidR="0057073A">
        <w:rPr>
          <w:rFonts w:ascii="Arial" w:hAnsi="Arial" w:cs="Arial"/>
        </w:rPr>
        <w:t>y</w:t>
      </w:r>
      <w:r w:rsidRPr="005D4E7D">
        <w:rPr>
          <w:rFonts w:ascii="Arial" w:hAnsi="Arial" w:cs="Arial"/>
        </w:rPr>
        <w:t xml:space="preserve"> komunaln</w:t>
      </w:r>
      <w:r w:rsidR="0057073A">
        <w:rPr>
          <w:rFonts w:ascii="Arial" w:hAnsi="Arial" w:cs="Arial"/>
        </w:rPr>
        <w:t>e</w:t>
      </w:r>
      <w:r w:rsidRPr="005D4E7D">
        <w:rPr>
          <w:rFonts w:ascii="Arial" w:hAnsi="Arial" w:cs="Arial"/>
        </w:rPr>
        <w:t>, który zobowiązany jest do przestrzegania zaleceń obsługi, w szczególności w zakresie miejsca złożenia odpadów oraz sposobu poruszania się po terenie PSZOK.</w:t>
      </w:r>
    </w:p>
    <w:p w:rsidR="005D4E7D" w:rsidRDefault="0057073A" w:rsidP="005D4E7D">
      <w:pPr>
        <w:pStyle w:val="Akapitzlist"/>
        <w:numPr>
          <w:ilvl w:val="3"/>
          <w:numId w:val="39"/>
        </w:numPr>
        <w:spacing w:line="360" w:lineRule="auto"/>
        <w:ind w:left="709"/>
        <w:contextualSpacing w:val="0"/>
        <w:jc w:val="both"/>
        <w:rPr>
          <w:rFonts w:ascii="Arial" w:hAnsi="Arial" w:cs="Arial"/>
        </w:rPr>
      </w:pPr>
      <w:r>
        <w:rPr>
          <w:rFonts w:ascii="Arial" w:hAnsi="Arial" w:cs="Arial"/>
        </w:rPr>
        <w:t>Podmiot dostarczający odpady</w:t>
      </w:r>
      <w:r w:rsidR="00436166" w:rsidRPr="005D4E7D">
        <w:rPr>
          <w:rFonts w:ascii="Arial" w:hAnsi="Arial" w:cs="Arial"/>
        </w:rPr>
        <w:t xml:space="preserve"> jest zobowiązany przy rozładunku odpadów do utrzymania porządku na terenie PSZOK.</w:t>
      </w:r>
    </w:p>
    <w:p w:rsidR="005D4E7D" w:rsidRDefault="00436166"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Przyjęcia odpadów komunalnych dokonuje upoważniony pracownik PSZOK.</w:t>
      </w:r>
    </w:p>
    <w:p w:rsidR="005D4E7D" w:rsidRDefault="00436166"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Odpady komunalne dostarczane do PSZOK nie mogą być zmieszane.</w:t>
      </w:r>
    </w:p>
    <w:p w:rsidR="00436166" w:rsidRPr="005D4E7D" w:rsidRDefault="00436166"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 xml:space="preserve">Pracownik PSZOK ma prawo odmówić przyjęcia odpadów komunalnych w przypadku gdy: </w:t>
      </w:r>
    </w:p>
    <w:p w:rsidR="00436166" w:rsidRPr="00212C71" w:rsidRDefault="00436166" w:rsidP="00012B82">
      <w:pPr>
        <w:pStyle w:val="Akapitzlist"/>
        <w:numPr>
          <w:ilvl w:val="0"/>
          <w:numId w:val="43"/>
        </w:numPr>
        <w:spacing w:line="360" w:lineRule="auto"/>
        <w:ind w:left="851"/>
        <w:contextualSpacing w:val="0"/>
        <w:jc w:val="both"/>
        <w:rPr>
          <w:rFonts w:ascii="Arial" w:hAnsi="Arial" w:cs="Arial"/>
        </w:rPr>
      </w:pPr>
      <w:r w:rsidRPr="00212C71">
        <w:rPr>
          <w:rFonts w:ascii="Arial" w:hAnsi="Arial" w:cs="Arial"/>
        </w:rPr>
        <w:t>dostawca odpadów nie okaże wymaganych dokumentów lub odmówi ich okazania bądź wypełnienia,</w:t>
      </w:r>
    </w:p>
    <w:p w:rsidR="00436166" w:rsidRPr="00212C71" w:rsidRDefault="00436166" w:rsidP="00012B82">
      <w:pPr>
        <w:pStyle w:val="Akapitzlist"/>
        <w:numPr>
          <w:ilvl w:val="0"/>
          <w:numId w:val="43"/>
        </w:numPr>
        <w:spacing w:line="360" w:lineRule="auto"/>
        <w:ind w:left="851"/>
        <w:contextualSpacing w:val="0"/>
        <w:jc w:val="both"/>
        <w:rPr>
          <w:rFonts w:ascii="Arial" w:hAnsi="Arial" w:cs="Arial"/>
        </w:rPr>
      </w:pPr>
      <w:r w:rsidRPr="00212C71">
        <w:rPr>
          <w:rFonts w:ascii="Arial" w:hAnsi="Arial" w:cs="Arial"/>
        </w:rPr>
        <w:t>przywieziona ilość oraz morfologia odpadów wskazuje na ich pochodzenie spoza  gospodarstwa domowego. Na tę okoliczność sporządzony zostanie stosowny protokół odmowy przyjęcia – zał. nr 3.</w:t>
      </w:r>
    </w:p>
    <w:p w:rsidR="00436166" w:rsidRPr="00212C71" w:rsidRDefault="00436166" w:rsidP="00012B82">
      <w:pPr>
        <w:pStyle w:val="Akapitzlist"/>
        <w:numPr>
          <w:ilvl w:val="0"/>
          <w:numId w:val="43"/>
        </w:numPr>
        <w:spacing w:line="360" w:lineRule="auto"/>
        <w:ind w:left="851"/>
        <w:contextualSpacing w:val="0"/>
        <w:jc w:val="both"/>
        <w:rPr>
          <w:rFonts w:ascii="Arial" w:hAnsi="Arial" w:cs="Arial"/>
        </w:rPr>
      </w:pPr>
      <w:r w:rsidRPr="00212C71">
        <w:rPr>
          <w:rFonts w:ascii="Arial" w:hAnsi="Arial" w:cs="Arial"/>
        </w:rPr>
        <w:t xml:space="preserve">stwierdzono zanieczyszczenie/zmieszanie odpadów komunalnych </w:t>
      </w:r>
    </w:p>
    <w:p w:rsidR="005D4E7D" w:rsidRDefault="00436166" w:rsidP="00012B82">
      <w:pPr>
        <w:pStyle w:val="Akapitzlist"/>
        <w:numPr>
          <w:ilvl w:val="0"/>
          <w:numId w:val="43"/>
        </w:numPr>
        <w:spacing w:line="360" w:lineRule="auto"/>
        <w:ind w:left="851"/>
        <w:contextualSpacing w:val="0"/>
        <w:jc w:val="both"/>
        <w:rPr>
          <w:rFonts w:ascii="Arial" w:hAnsi="Arial" w:cs="Arial"/>
        </w:rPr>
      </w:pPr>
      <w:r w:rsidRPr="00212C71">
        <w:rPr>
          <w:rFonts w:ascii="Arial" w:hAnsi="Arial" w:cs="Arial"/>
        </w:rPr>
        <w:t>dostarczenie odpadów w niedozwolonym opakowaniu.</w:t>
      </w:r>
    </w:p>
    <w:p w:rsidR="005D4E7D" w:rsidRDefault="00436166" w:rsidP="005D4E7D">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Na terenie PSZOK obowiązuje całkowity zakaz używania otwartego ognia oraz palenia papierosów.</w:t>
      </w:r>
    </w:p>
    <w:p w:rsidR="0057073A" w:rsidRDefault="00436166" w:rsidP="0057073A">
      <w:pPr>
        <w:pStyle w:val="Akapitzlist"/>
        <w:numPr>
          <w:ilvl w:val="3"/>
          <w:numId w:val="39"/>
        </w:numPr>
        <w:spacing w:line="360" w:lineRule="auto"/>
        <w:ind w:left="709"/>
        <w:contextualSpacing w:val="0"/>
        <w:jc w:val="both"/>
        <w:rPr>
          <w:rFonts w:ascii="Arial" w:hAnsi="Arial" w:cs="Arial"/>
        </w:rPr>
      </w:pPr>
      <w:r w:rsidRPr="005D4E7D">
        <w:rPr>
          <w:rFonts w:ascii="Arial" w:hAnsi="Arial" w:cs="Arial"/>
        </w:rPr>
        <w:t xml:space="preserve">Zabrania się </w:t>
      </w:r>
      <w:r w:rsidR="0057073A">
        <w:rPr>
          <w:rFonts w:ascii="Arial" w:hAnsi="Arial" w:cs="Arial"/>
        </w:rPr>
        <w:t>wytwórcom/dostawcom</w:t>
      </w:r>
      <w:r w:rsidRPr="005D4E7D">
        <w:rPr>
          <w:rFonts w:ascii="Arial" w:hAnsi="Arial" w:cs="Arial"/>
        </w:rPr>
        <w:t xml:space="preserve"> odpadów komunalnych przebywania na terenie PSZOK w celu innym niż dos</w:t>
      </w:r>
      <w:r w:rsidR="0057073A">
        <w:rPr>
          <w:rFonts w:ascii="Arial" w:hAnsi="Arial" w:cs="Arial"/>
        </w:rPr>
        <w:t>tarczenie odpadów, czy uzyskania</w:t>
      </w:r>
      <w:r w:rsidRPr="005D4E7D">
        <w:rPr>
          <w:rFonts w:ascii="Arial" w:hAnsi="Arial" w:cs="Arial"/>
        </w:rPr>
        <w:t xml:space="preserve"> informacji o odpadach, jakie można dostarczyć na PSZOK.</w:t>
      </w:r>
    </w:p>
    <w:p w:rsidR="0057073A" w:rsidRDefault="00436166" w:rsidP="0057073A">
      <w:pPr>
        <w:pStyle w:val="Akapitzlist"/>
        <w:numPr>
          <w:ilvl w:val="3"/>
          <w:numId w:val="39"/>
        </w:numPr>
        <w:spacing w:line="360" w:lineRule="auto"/>
        <w:ind w:left="709"/>
        <w:contextualSpacing w:val="0"/>
        <w:jc w:val="both"/>
        <w:rPr>
          <w:rFonts w:ascii="Arial" w:hAnsi="Arial" w:cs="Arial"/>
        </w:rPr>
      </w:pPr>
      <w:r w:rsidRPr="0057073A">
        <w:rPr>
          <w:rFonts w:ascii="Arial" w:hAnsi="Arial" w:cs="Arial"/>
        </w:rPr>
        <w:t>Wszyscy korzystający z PSZOK zobowiązani są do bezwzględnego przestrzegania przepisów BHP, przeciw pożarowych, regulaminu i poleceń pracownika punktu.</w:t>
      </w:r>
    </w:p>
    <w:p w:rsidR="0057073A" w:rsidRDefault="00436166" w:rsidP="0057073A">
      <w:pPr>
        <w:pStyle w:val="Akapitzlist"/>
        <w:numPr>
          <w:ilvl w:val="3"/>
          <w:numId w:val="39"/>
        </w:numPr>
        <w:spacing w:line="360" w:lineRule="auto"/>
        <w:ind w:left="709"/>
        <w:contextualSpacing w:val="0"/>
        <w:jc w:val="both"/>
        <w:rPr>
          <w:rFonts w:ascii="Arial" w:hAnsi="Arial" w:cs="Arial"/>
        </w:rPr>
      </w:pPr>
      <w:r w:rsidRPr="0057073A">
        <w:rPr>
          <w:rFonts w:ascii="Arial" w:hAnsi="Arial" w:cs="Arial"/>
        </w:rPr>
        <w:t>Opakowania w których znajdują się odpady niebezpieczne powinny</w:t>
      </w:r>
      <w:r w:rsidR="0057073A">
        <w:rPr>
          <w:rFonts w:ascii="Arial" w:hAnsi="Arial" w:cs="Arial"/>
        </w:rPr>
        <w:t xml:space="preserve"> być nieuszkodzone </w:t>
      </w:r>
      <w:r w:rsidR="0057073A">
        <w:rPr>
          <w:rFonts w:ascii="Arial" w:hAnsi="Arial" w:cs="Arial"/>
        </w:rPr>
        <w:br/>
        <w:t>i szczelne.</w:t>
      </w:r>
    </w:p>
    <w:p w:rsidR="0057073A" w:rsidRDefault="00436166" w:rsidP="0057073A">
      <w:pPr>
        <w:pStyle w:val="Akapitzlist"/>
        <w:numPr>
          <w:ilvl w:val="3"/>
          <w:numId w:val="39"/>
        </w:numPr>
        <w:spacing w:line="360" w:lineRule="auto"/>
        <w:ind w:left="709"/>
        <w:contextualSpacing w:val="0"/>
        <w:jc w:val="both"/>
        <w:rPr>
          <w:rFonts w:ascii="Arial" w:hAnsi="Arial" w:cs="Arial"/>
        </w:rPr>
      </w:pPr>
      <w:r w:rsidRPr="0057073A">
        <w:rPr>
          <w:rFonts w:ascii="Arial" w:hAnsi="Arial" w:cs="Arial"/>
        </w:rPr>
        <w:t>Przyjmujący odpady komunalne pracownik PSZOK wystawi na wniosek dostawcy potwierdzenie przyjęcia odpadów w postaci kopi Protokołu Przyjęcia Odpadów – zał. nr 2.</w:t>
      </w:r>
    </w:p>
    <w:p w:rsidR="00436166" w:rsidRDefault="00436166" w:rsidP="0057073A">
      <w:pPr>
        <w:pStyle w:val="Akapitzlist"/>
        <w:numPr>
          <w:ilvl w:val="3"/>
          <w:numId w:val="39"/>
        </w:numPr>
        <w:spacing w:line="360" w:lineRule="auto"/>
        <w:ind w:left="709"/>
        <w:contextualSpacing w:val="0"/>
        <w:jc w:val="both"/>
        <w:rPr>
          <w:rFonts w:ascii="Arial" w:hAnsi="Arial" w:cs="Arial"/>
        </w:rPr>
      </w:pPr>
      <w:r w:rsidRPr="0057073A">
        <w:rPr>
          <w:rFonts w:ascii="Arial" w:hAnsi="Arial" w:cs="Arial"/>
        </w:rPr>
        <w:t>W PSZOK są przyjmowane następujące rodzaje odpadów:</w:t>
      </w:r>
    </w:p>
    <w:p w:rsidR="0059616C" w:rsidRPr="0057073A" w:rsidRDefault="0059616C" w:rsidP="0059616C">
      <w:pPr>
        <w:pStyle w:val="Akapitzlist"/>
        <w:spacing w:line="360" w:lineRule="auto"/>
        <w:ind w:left="709"/>
        <w:contextualSpacing w:val="0"/>
        <w:jc w:val="both"/>
        <w:rPr>
          <w:rFonts w:ascii="Arial" w:hAnsi="Arial" w:cs="Arial"/>
        </w:rPr>
      </w:pPr>
    </w:p>
    <w:tbl>
      <w:tblPr>
        <w:tblW w:w="9640"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7655"/>
      </w:tblGrid>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b/>
              </w:rPr>
            </w:pPr>
            <w:r w:rsidRPr="00212C71">
              <w:rPr>
                <w:rFonts w:ascii="Arial" w:hAnsi="Arial" w:cs="Arial"/>
                <w:b/>
              </w:rPr>
              <w:lastRenderedPageBreak/>
              <w:t>KOD</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b/>
              </w:rPr>
            </w:pPr>
            <w:r w:rsidRPr="00212C71">
              <w:rPr>
                <w:rFonts w:ascii="Arial" w:hAnsi="Arial" w:cs="Arial"/>
                <w:b/>
              </w:rPr>
              <w:t>RODZAJ</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20 01 01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Papier i tektura</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20 01 02</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Szkło</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20 01 08</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Odpady kuchenne ulegające biodegradacji</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20 01 10</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Odzież</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20 01 11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Tekstylia</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20 01 13</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Rozpuszczalniki</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20 01 14</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Kwasy</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20 01 15</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Alkalia</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20 01 17</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Odczynniki fotograficzne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20 01 19</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Środki ochrony roślin I i II klasy toksyczności (bardzo toksyczne i toksyczne np. herbicydy, insektycydy)</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20 01 21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Lampy fluorescencyjne i inne odpady zawierające rtęć</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20 01 23</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Urządzenia zawierające freony</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20 01 25</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Oleje i tłuszcze jadalne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20 01 26</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Oleje i tłuszcze inne niż wymienione w 20 01 25</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20 01 27</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Farby, tusze, farby drukarskie, kleje, lepiszcze i żywice zawierające substancje niebezpieczne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20 01 28</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Farby, tusze, farby drukarskie, kleje, lepiszcze i żywice inne niż wymienione w 20 01 27</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20 01 29</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Detergenty zawierające substancje niebezpieczne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20 01 30</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Detergenty inne niż wymienione w 20 01 29</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20 01 31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Leki cytotoksyczne i cytostatyczne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20 01 32</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Leki inne niż wymienione w 20 01 31</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20 01 33</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Baterie i akumulatory łącznie z bateriami i akumulatorami wymienionymi w 16 06 01, 16 06 02 lub 16 06 03 oraz niesortowane baterie i akumulatory zawierające te baterie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20 01 34</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Baterie i akumulatory inne niż wymienione w 20 01 33</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20 01 35</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Zużyte urządzenia elektryczne i elektroniczne inne niż wymienione w 20 01 21 i 20 01 23 zawierające niebezpieczne składniki</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20 01 36</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Zużyte urządzenia elektryczne i elektroniczne inne niż wymienione w 20 01 21, 20 01 23 i 20 01 35</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20 01 37</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Drewno zawierające substancje niebezpieczne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20 01 38</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Drewno inne niż wymienione w 20 01 37</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20 01 39</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Tworzywa sztuczne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20 01 40</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Metale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20 01 41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Odpady zmiotek wentylacyjnych</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20 01 80</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Środki ochrony roślin inne niż wymienione w 20 01 19</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20 01 99</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Inne niewymienione frakcje zbierane w sposób selektywny</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20 02 01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Odpady ulegające biodegradacji</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20 02 02</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Gleba i ziemia, w tym kamienie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20 02 03</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Inne odpady nieulegające biodegradacji</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20 03 02</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Odpady z targowisk</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20 03 03</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Odpady z czyszczenia ulic i placów</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20 03 04</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Szlamy ze zbiorników bezodpływowych służących do gromadzenia nieczystości</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20 03 06</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Odpady ze studzienek kanalizacyjnych</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20 03 07</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Odpady wielkogabarytowe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20 03 99</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Odpady komunalne niewymienione w innych podgrupach</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17 01 01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Odpady betonu oraz gruz betonowy z rozbiórek i remontów</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17 01 02</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Gruz ceglany</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17 01 03</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Odpady innych materiałów ceramicznych i elementów wyposażenia</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17 01 07</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Zmieszane odpady z betonu, gruzu ceglanego, odpadowych materiałów ceramicznych i elementów wyposażenia inne niż wymienione w 17 01 06</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17 02 01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Drewno</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17 02 02</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Szkło</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17 02 03</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Tworzywa sztuczne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17 03 02</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Asfalt inny niż wymieniony w 17 03 01</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17 04 01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Miedź, brąz, mosiądz</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lastRenderedPageBreak/>
              <w:t>17 04 02</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Aluminium</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17 04 03</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Ołów</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17 04 04</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Cynk</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17 04 05</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Żelazo i stal</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17 04 06</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Cyna</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17 04 07</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Mieszaniny metali</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17 04 11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Kable inne niż wymienione w 17 04 10</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17 05 08</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Tłuczeń torowy (kruszywo) inny niż wymieniony w 17 05 07</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17 06 04</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Materiały izolacyjne inne niż wymienione w 17 06 01 i 17 06 03</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17 08 02</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Materiały konstrukcyjne zawierające gips inne niż wymienione w 17 08 01</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17 09 04</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Zmieszane odpady z budowy, remontów i demontażu inne niż wymienione w 17 09 01, 17 09 02 i 17 09 03</w:t>
            </w:r>
          </w:p>
        </w:tc>
      </w:tr>
      <w:tr w:rsidR="00436166" w:rsidRPr="00212C71" w:rsidTr="0059616C">
        <w:trPr>
          <w:trHeight w:val="7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16 01 03</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Zużyte opony</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15 01 01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Opakowania z papieru i tektury</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15 01 02</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Opakowania z tworzyw sztucznych</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15 01 03</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Opakowania z drewna</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15 01 04</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Opakowania z metali</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15 01 05</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Opakowania wielomateriałowe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15 01 06</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Zmieszane odpady opakowaniowe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15 01 07</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Opakowania ze szkła</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15 01 09</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Opakowania z tekstyliów</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15 01 10</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Opakowania zawierające pozostałości substancji niebezpiecznych lub nimi zanieczyszczone (np. środkami ochrony roślin I i II klasy toksyczności - bardzo toksyczne i toksyczne)</w:t>
            </w:r>
          </w:p>
        </w:tc>
      </w:tr>
      <w:tr w:rsidR="00436166" w:rsidRPr="00212C71" w:rsidTr="0059616C">
        <w:trPr>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15 01 11</w:t>
            </w:r>
          </w:p>
        </w:tc>
        <w:tc>
          <w:tcPr>
            <w:tcW w:w="7655" w:type="dxa"/>
            <w:tcBorders>
              <w:top w:val="single" w:sz="4" w:space="0" w:color="auto"/>
              <w:left w:val="single" w:sz="4" w:space="0" w:color="auto"/>
              <w:bottom w:val="single" w:sz="4" w:space="0" w:color="auto"/>
              <w:right w:val="single" w:sz="4" w:space="0" w:color="auto"/>
            </w:tcBorders>
            <w:vAlign w:val="center"/>
            <w:hideMark/>
          </w:tcPr>
          <w:p w:rsidR="00436166" w:rsidRPr="00212C71" w:rsidRDefault="00436166" w:rsidP="00ED0F69">
            <w:pPr>
              <w:jc w:val="both"/>
              <w:rPr>
                <w:rFonts w:ascii="Arial" w:hAnsi="Arial" w:cs="Arial"/>
              </w:rPr>
            </w:pPr>
            <w:r w:rsidRPr="00212C71">
              <w:rPr>
                <w:rFonts w:ascii="Arial" w:hAnsi="Arial" w:cs="Arial"/>
              </w:rPr>
              <w:t>Opakowania z metali zawierające niebezpieczne porowate elementy wzmocnienia konstrukcyjnego (np. azbest), włącznie z pustymi pojemnikami ciśnieniowymi</w:t>
            </w:r>
          </w:p>
        </w:tc>
      </w:tr>
    </w:tbl>
    <w:p w:rsidR="00436166" w:rsidRDefault="00436166" w:rsidP="00436166">
      <w:pPr>
        <w:jc w:val="both"/>
        <w:rPr>
          <w:rFonts w:ascii="Arial" w:hAnsi="Arial" w:cs="Arial"/>
          <w:b/>
          <w:sz w:val="22"/>
          <w:szCs w:val="22"/>
        </w:rPr>
      </w:pPr>
    </w:p>
    <w:p w:rsidR="00436166" w:rsidRDefault="00436166" w:rsidP="00436166">
      <w:pPr>
        <w:pStyle w:val="Nagwek1"/>
        <w:rPr>
          <w:rFonts w:ascii="Arial" w:hAnsi="Arial" w:cs="Arial"/>
          <w:b/>
          <w:sz w:val="22"/>
          <w:szCs w:val="22"/>
        </w:rPr>
      </w:pPr>
    </w:p>
    <w:p w:rsidR="00436166" w:rsidRDefault="00436166" w:rsidP="00436166">
      <w:pPr>
        <w:jc w:val="both"/>
        <w:rPr>
          <w:rFonts w:ascii="Arial" w:hAnsi="Arial" w:cs="Arial"/>
          <w:sz w:val="22"/>
          <w:szCs w:val="22"/>
        </w:rPr>
      </w:pPr>
    </w:p>
    <w:p w:rsidR="00436166" w:rsidRDefault="00436166" w:rsidP="00436166">
      <w:pPr>
        <w:pStyle w:val="Nagwek2"/>
        <w:rPr>
          <w:rFonts w:ascii="Arial" w:hAnsi="Arial" w:cs="Arial"/>
          <w:b/>
          <w:sz w:val="22"/>
          <w:szCs w:val="22"/>
          <w:u w:val="none"/>
        </w:rPr>
      </w:pPr>
      <w:r>
        <w:rPr>
          <w:rFonts w:ascii="Arial" w:hAnsi="Arial" w:cs="Arial"/>
          <w:b/>
          <w:sz w:val="22"/>
          <w:szCs w:val="22"/>
          <w:u w:val="none"/>
        </w:rPr>
        <w:t>POSTANOWIENIA KOŃCOWE</w:t>
      </w:r>
    </w:p>
    <w:p w:rsidR="00436166" w:rsidRPr="00212C71" w:rsidRDefault="00436166" w:rsidP="00436166">
      <w:pPr>
        <w:jc w:val="both"/>
        <w:rPr>
          <w:rFonts w:ascii="Arial" w:hAnsi="Arial" w:cs="Arial"/>
          <w:sz w:val="22"/>
          <w:szCs w:val="22"/>
        </w:rPr>
      </w:pPr>
    </w:p>
    <w:p w:rsidR="00436166" w:rsidRDefault="00436166" w:rsidP="00012B82">
      <w:pPr>
        <w:pStyle w:val="Tekstpodstawowy2"/>
        <w:numPr>
          <w:ilvl w:val="2"/>
          <w:numId w:val="44"/>
        </w:numPr>
        <w:spacing w:after="0" w:line="360" w:lineRule="auto"/>
        <w:ind w:left="284" w:hanging="284"/>
        <w:jc w:val="both"/>
        <w:rPr>
          <w:rFonts w:ascii="Arial" w:hAnsi="Arial" w:cs="Arial"/>
        </w:rPr>
      </w:pPr>
      <w:r w:rsidRPr="00212C71">
        <w:rPr>
          <w:rFonts w:ascii="Arial" w:hAnsi="Arial" w:cs="Arial"/>
        </w:rPr>
        <w:t xml:space="preserve">Wszelkich informacji o pracy PSZOK udziela pracownik PSZOK na miejscu </w:t>
      </w:r>
      <w:r w:rsidRPr="00212C71">
        <w:rPr>
          <w:rFonts w:ascii="Arial" w:hAnsi="Arial" w:cs="Arial"/>
        </w:rPr>
        <w:br/>
        <w:t>lub pod nr tel. ………………………….</w:t>
      </w:r>
    </w:p>
    <w:p w:rsidR="00436166" w:rsidRPr="00212C71" w:rsidRDefault="00436166" w:rsidP="00012B82">
      <w:pPr>
        <w:pStyle w:val="Tekstpodstawowy2"/>
        <w:numPr>
          <w:ilvl w:val="2"/>
          <w:numId w:val="44"/>
        </w:numPr>
        <w:spacing w:after="0" w:line="360" w:lineRule="auto"/>
        <w:ind w:left="284" w:hanging="284"/>
        <w:jc w:val="both"/>
        <w:rPr>
          <w:rStyle w:val="Hipercze"/>
          <w:rFonts w:ascii="Arial" w:hAnsi="Arial" w:cs="Arial"/>
          <w:color w:val="auto"/>
          <w:u w:val="none"/>
        </w:rPr>
      </w:pPr>
      <w:r w:rsidRPr="00212C71">
        <w:rPr>
          <w:rFonts w:ascii="Arial" w:hAnsi="Arial" w:cs="Arial"/>
        </w:rPr>
        <w:t>Regulamin korzystania z obiektu jest dostępny na stronie internetowej ……………………..</w:t>
      </w:r>
      <w:r w:rsidRPr="00212C71">
        <w:rPr>
          <w:rStyle w:val="Hipercze"/>
          <w:rFonts w:ascii="Arial" w:hAnsi="Arial" w:cs="Arial"/>
        </w:rPr>
        <w:t>.</w:t>
      </w:r>
    </w:p>
    <w:p w:rsidR="00436166" w:rsidRPr="00212C71" w:rsidRDefault="00436166" w:rsidP="00012B82">
      <w:pPr>
        <w:numPr>
          <w:ilvl w:val="2"/>
          <w:numId w:val="44"/>
        </w:numPr>
        <w:spacing w:line="360" w:lineRule="auto"/>
        <w:ind w:left="284" w:hanging="284"/>
        <w:jc w:val="both"/>
        <w:rPr>
          <w:rStyle w:val="Hipercze"/>
          <w:rFonts w:ascii="Arial" w:hAnsi="Arial" w:cs="Arial"/>
          <w:color w:val="auto"/>
          <w:u w:val="none"/>
        </w:rPr>
      </w:pPr>
      <w:r w:rsidRPr="00212C71">
        <w:rPr>
          <w:rStyle w:val="Hipercze"/>
          <w:rFonts w:ascii="Arial" w:hAnsi="Arial" w:cs="Arial"/>
          <w:color w:val="auto"/>
          <w:u w:val="none"/>
        </w:rPr>
        <w:t xml:space="preserve">W przypadku wprowadzenia zmian w regulaminie mieszkańcy zostaną poinformowani na  ww. stronach internetowych. </w:t>
      </w:r>
    </w:p>
    <w:p w:rsidR="00436166" w:rsidRPr="00212C71" w:rsidRDefault="00436166" w:rsidP="00012B82">
      <w:pPr>
        <w:numPr>
          <w:ilvl w:val="2"/>
          <w:numId w:val="44"/>
        </w:numPr>
        <w:spacing w:line="360" w:lineRule="auto"/>
        <w:ind w:left="284" w:hanging="284"/>
        <w:jc w:val="both"/>
        <w:rPr>
          <w:rStyle w:val="Hipercze"/>
          <w:rFonts w:ascii="Arial" w:hAnsi="Arial" w:cs="Arial"/>
          <w:color w:val="auto"/>
          <w:u w:val="none"/>
        </w:rPr>
      </w:pPr>
      <w:r w:rsidRPr="00212C71">
        <w:rPr>
          <w:rStyle w:val="Hipercze"/>
          <w:rFonts w:ascii="Arial" w:hAnsi="Arial" w:cs="Arial"/>
          <w:color w:val="auto"/>
          <w:u w:val="none"/>
        </w:rPr>
        <w:t>Regulamin obowiązuje od dnia 01.</w:t>
      </w:r>
      <w:r>
        <w:rPr>
          <w:rStyle w:val="Hipercze"/>
          <w:rFonts w:ascii="Arial" w:hAnsi="Arial" w:cs="Arial"/>
          <w:color w:val="auto"/>
          <w:u w:val="none"/>
        </w:rPr>
        <w:t>04.2017</w:t>
      </w:r>
      <w:r w:rsidRPr="00212C71">
        <w:rPr>
          <w:rStyle w:val="Hipercze"/>
          <w:rFonts w:ascii="Arial" w:hAnsi="Arial" w:cs="Arial"/>
          <w:color w:val="auto"/>
          <w:u w:val="none"/>
        </w:rPr>
        <w:t>r.</w:t>
      </w:r>
    </w:p>
    <w:p w:rsidR="00212C71" w:rsidRDefault="00212C71" w:rsidP="00212C71">
      <w:pPr>
        <w:rPr>
          <w:rFonts w:ascii="Arial" w:hAnsi="Arial" w:cs="Arial"/>
          <w:b/>
        </w:rPr>
        <w:sectPr w:rsidR="00212C71" w:rsidSect="00004F58">
          <w:pgSz w:w="11906" w:h="16838"/>
          <w:pgMar w:top="1417" w:right="926" w:bottom="1417" w:left="709" w:header="708" w:footer="708" w:gutter="0"/>
          <w:cols w:space="708"/>
        </w:sectPr>
      </w:pPr>
    </w:p>
    <w:p w:rsidR="00212C71" w:rsidRPr="00212C71" w:rsidRDefault="00212C71" w:rsidP="00B41923">
      <w:pPr>
        <w:pStyle w:val="Akapitzlist"/>
        <w:numPr>
          <w:ilvl w:val="2"/>
          <w:numId w:val="10"/>
        </w:numPr>
        <w:ind w:left="709"/>
        <w:rPr>
          <w:rFonts w:ascii="Arial" w:hAnsi="Arial" w:cs="Arial"/>
        </w:rPr>
      </w:pPr>
      <w:r w:rsidRPr="00212C71">
        <w:rPr>
          <w:rFonts w:ascii="Arial" w:hAnsi="Arial" w:cs="Arial"/>
        </w:rPr>
        <w:lastRenderedPageBreak/>
        <w:t>Załącznik nr 1 do regulaminu PSZOK</w:t>
      </w:r>
    </w:p>
    <w:p w:rsidR="00212C71" w:rsidRDefault="00212C71" w:rsidP="00212C71">
      <w:pPr>
        <w:rPr>
          <w:rFonts w:ascii="Arial" w:hAnsi="Arial" w:cs="Arial"/>
          <w:b/>
        </w:rPr>
      </w:pPr>
    </w:p>
    <w:p w:rsidR="00212C71" w:rsidRDefault="00212C71" w:rsidP="00212C71">
      <w:pPr>
        <w:jc w:val="center"/>
        <w:rPr>
          <w:rFonts w:ascii="Arial" w:hAnsi="Arial" w:cs="Arial"/>
          <w:b/>
          <w:sz w:val="28"/>
          <w:szCs w:val="28"/>
        </w:rPr>
      </w:pPr>
      <w:r>
        <w:rPr>
          <w:rFonts w:ascii="Arial" w:hAnsi="Arial" w:cs="Arial"/>
          <w:b/>
          <w:sz w:val="28"/>
          <w:szCs w:val="28"/>
        </w:rPr>
        <w:t>OŚWIADCZENIE</w:t>
      </w:r>
      <w:r w:rsidR="006B55D0">
        <w:rPr>
          <w:rFonts w:ascii="Arial" w:hAnsi="Arial" w:cs="Arial"/>
          <w:b/>
          <w:sz w:val="28"/>
          <w:szCs w:val="28"/>
        </w:rPr>
        <w:t>*</w:t>
      </w:r>
    </w:p>
    <w:p w:rsidR="00212C71" w:rsidRDefault="00212C71" w:rsidP="00212C71">
      <w:pPr>
        <w:jc w:val="center"/>
        <w:rPr>
          <w:rFonts w:ascii="Arial" w:hAnsi="Arial" w:cs="Arial"/>
          <w:b/>
          <w:sz w:val="28"/>
          <w:szCs w:val="28"/>
        </w:rPr>
      </w:pPr>
    </w:p>
    <w:p w:rsidR="006B55D0" w:rsidRDefault="006B55D0" w:rsidP="0049483A">
      <w:pPr>
        <w:jc w:val="both"/>
        <w:rPr>
          <w:rFonts w:ascii="Arial" w:hAnsi="Arial" w:cs="Arial"/>
          <w:sz w:val="16"/>
          <w:szCs w:val="16"/>
        </w:rPr>
      </w:pPr>
      <w:r>
        <w:rPr>
          <w:rFonts w:ascii="Arial" w:hAnsi="Arial" w:cs="Arial"/>
          <w:sz w:val="22"/>
          <w:szCs w:val="22"/>
        </w:rPr>
        <w:t>Oświadczam, iż odpady komunalne w postaci ………………………………………………………………. dostarczone w dniu dzisiejszym</w:t>
      </w:r>
      <w:r>
        <w:rPr>
          <w:rFonts w:ascii="Arial" w:hAnsi="Arial" w:cs="Arial"/>
          <w:sz w:val="22"/>
          <w:szCs w:val="22"/>
        </w:rPr>
        <w:br/>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B55D0">
        <w:rPr>
          <w:rFonts w:ascii="Arial" w:hAnsi="Arial" w:cs="Arial"/>
          <w:sz w:val="16"/>
          <w:szCs w:val="16"/>
        </w:rPr>
        <w:t>(nazwa odpadu np. wielkogabarytowe)</w:t>
      </w:r>
    </w:p>
    <w:p w:rsidR="0049483A" w:rsidRDefault="0049483A" w:rsidP="0049483A">
      <w:pPr>
        <w:jc w:val="both"/>
        <w:rPr>
          <w:rFonts w:ascii="Arial" w:hAnsi="Arial" w:cs="Arial"/>
          <w:sz w:val="22"/>
          <w:szCs w:val="22"/>
        </w:rPr>
      </w:pPr>
    </w:p>
    <w:p w:rsidR="006B55D0" w:rsidRDefault="006B55D0" w:rsidP="0049483A">
      <w:pPr>
        <w:jc w:val="both"/>
        <w:rPr>
          <w:rFonts w:ascii="Arial" w:hAnsi="Arial" w:cs="Arial"/>
          <w:sz w:val="22"/>
          <w:szCs w:val="22"/>
        </w:rPr>
      </w:pPr>
      <w:r>
        <w:rPr>
          <w:rFonts w:ascii="Arial" w:hAnsi="Arial" w:cs="Arial"/>
          <w:sz w:val="22"/>
          <w:szCs w:val="22"/>
        </w:rPr>
        <w:t>za pośrednictwem dostawcy odpadów komunalnych ……………………………………………………………………………………………………....</w:t>
      </w:r>
    </w:p>
    <w:p w:rsidR="00212C71" w:rsidRDefault="006B55D0" w:rsidP="0049483A">
      <w:pPr>
        <w:jc w:val="both"/>
        <w:rPr>
          <w:rFonts w:ascii="Arial" w:hAnsi="Arial" w:cs="Arial"/>
          <w:sz w:val="16"/>
          <w:szCs w:val="16"/>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B55D0">
        <w:rPr>
          <w:rFonts w:ascii="Arial" w:hAnsi="Arial" w:cs="Arial"/>
          <w:b/>
          <w:sz w:val="16"/>
          <w:szCs w:val="16"/>
        </w:rPr>
        <w:t>(</w:t>
      </w:r>
      <w:r>
        <w:rPr>
          <w:rFonts w:ascii="Arial" w:hAnsi="Arial" w:cs="Arial"/>
          <w:sz w:val="16"/>
          <w:szCs w:val="16"/>
        </w:rPr>
        <w:t>imię, n</w:t>
      </w:r>
      <w:r w:rsidRPr="006B55D0">
        <w:rPr>
          <w:rFonts w:ascii="Arial" w:hAnsi="Arial" w:cs="Arial"/>
          <w:sz w:val="16"/>
          <w:szCs w:val="16"/>
        </w:rPr>
        <w:t>azwisko</w:t>
      </w:r>
      <w:r>
        <w:rPr>
          <w:rFonts w:ascii="Arial" w:hAnsi="Arial" w:cs="Arial"/>
          <w:sz w:val="16"/>
          <w:szCs w:val="16"/>
        </w:rPr>
        <w:t>, nr dowodu osobistego/pesel</w:t>
      </w:r>
      <w:r w:rsidRPr="006B55D0">
        <w:rPr>
          <w:rFonts w:ascii="Arial" w:hAnsi="Arial" w:cs="Arial"/>
          <w:sz w:val="16"/>
          <w:szCs w:val="16"/>
        </w:rPr>
        <w:t xml:space="preserve"> lub nazwa firmy</w:t>
      </w:r>
      <w:r>
        <w:rPr>
          <w:rFonts w:ascii="Arial" w:hAnsi="Arial" w:cs="Arial"/>
          <w:sz w:val="16"/>
          <w:szCs w:val="16"/>
        </w:rPr>
        <w:t xml:space="preserve"> i NIP</w:t>
      </w:r>
      <w:r w:rsidRPr="006B55D0">
        <w:rPr>
          <w:rFonts w:ascii="Arial" w:hAnsi="Arial" w:cs="Arial"/>
          <w:sz w:val="16"/>
          <w:szCs w:val="16"/>
        </w:rPr>
        <w:t>)</w:t>
      </w:r>
    </w:p>
    <w:p w:rsidR="0049483A" w:rsidRDefault="0049483A" w:rsidP="0049483A">
      <w:pPr>
        <w:jc w:val="both"/>
        <w:rPr>
          <w:rFonts w:ascii="Arial" w:hAnsi="Arial" w:cs="Arial"/>
          <w:sz w:val="22"/>
          <w:szCs w:val="22"/>
        </w:rPr>
      </w:pPr>
    </w:p>
    <w:p w:rsidR="006B55D0" w:rsidRDefault="00212C71" w:rsidP="0049483A">
      <w:pPr>
        <w:jc w:val="both"/>
        <w:rPr>
          <w:rFonts w:ascii="Arial" w:hAnsi="Arial" w:cs="Arial"/>
          <w:sz w:val="22"/>
          <w:szCs w:val="22"/>
        </w:rPr>
      </w:pPr>
      <w:r>
        <w:rPr>
          <w:rFonts w:ascii="Arial" w:hAnsi="Arial" w:cs="Arial"/>
          <w:sz w:val="22"/>
          <w:szCs w:val="22"/>
        </w:rPr>
        <w:t>adres zam. lub adres siedziby………………………………………………………………………………………………………………………</w:t>
      </w:r>
      <w:r w:rsidR="006B55D0">
        <w:rPr>
          <w:rFonts w:ascii="Arial" w:hAnsi="Arial" w:cs="Arial"/>
          <w:sz w:val="22"/>
          <w:szCs w:val="22"/>
        </w:rPr>
        <w:t xml:space="preserve"> do PSZOK</w:t>
      </w:r>
    </w:p>
    <w:p w:rsidR="00212C71" w:rsidRDefault="00212C71" w:rsidP="0049483A">
      <w:pPr>
        <w:rPr>
          <w:rFonts w:ascii="Arial" w:hAnsi="Arial" w:cs="Arial"/>
          <w:sz w:val="16"/>
          <w:szCs w:val="16"/>
        </w:rPr>
      </w:pPr>
    </w:p>
    <w:p w:rsidR="0049483A" w:rsidRPr="006B55D0" w:rsidRDefault="0049483A" w:rsidP="0049483A">
      <w:pPr>
        <w:rPr>
          <w:rFonts w:ascii="Arial" w:hAnsi="Arial" w:cs="Arial"/>
          <w:sz w:val="16"/>
          <w:szCs w:val="16"/>
        </w:rPr>
      </w:pPr>
    </w:p>
    <w:p w:rsidR="006B55D0" w:rsidRDefault="00212C71" w:rsidP="0049483A">
      <w:pPr>
        <w:jc w:val="both"/>
        <w:rPr>
          <w:rFonts w:ascii="Arial" w:hAnsi="Arial" w:cs="Arial"/>
          <w:sz w:val="22"/>
          <w:szCs w:val="22"/>
        </w:rPr>
      </w:pPr>
      <w:r>
        <w:rPr>
          <w:rFonts w:ascii="Arial" w:hAnsi="Arial" w:cs="Arial"/>
          <w:sz w:val="22"/>
          <w:szCs w:val="22"/>
        </w:rPr>
        <w:t xml:space="preserve">środkiem transportu o nr. </w:t>
      </w:r>
      <w:r w:rsidR="00B73ABD">
        <w:rPr>
          <w:rFonts w:ascii="Arial" w:hAnsi="Arial" w:cs="Arial"/>
          <w:sz w:val="22"/>
          <w:szCs w:val="22"/>
        </w:rPr>
        <w:t>r</w:t>
      </w:r>
      <w:r>
        <w:rPr>
          <w:rFonts w:ascii="Arial" w:hAnsi="Arial" w:cs="Arial"/>
          <w:sz w:val="22"/>
          <w:szCs w:val="22"/>
        </w:rPr>
        <w:t>ejestracyjnym</w:t>
      </w:r>
      <w:r w:rsidR="00B73ABD">
        <w:rPr>
          <w:rFonts w:ascii="Arial" w:hAnsi="Arial" w:cs="Arial"/>
          <w:sz w:val="22"/>
          <w:szCs w:val="22"/>
        </w:rPr>
        <w:t xml:space="preserve"> </w:t>
      </w:r>
      <w:r w:rsidR="006B55D0">
        <w:rPr>
          <w:rFonts w:ascii="Arial" w:hAnsi="Arial" w:cs="Arial"/>
          <w:sz w:val="22"/>
          <w:szCs w:val="22"/>
        </w:rPr>
        <w:t>…………………………………</w:t>
      </w:r>
      <w:r w:rsidR="00C97BBC">
        <w:rPr>
          <w:rFonts w:ascii="Arial" w:hAnsi="Arial" w:cs="Arial"/>
          <w:sz w:val="22"/>
          <w:szCs w:val="22"/>
        </w:rPr>
        <w:t>.....</w:t>
      </w:r>
      <w:r w:rsidR="006B55D0">
        <w:rPr>
          <w:rFonts w:ascii="Arial" w:hAnsi="Arial" w:cs="Arial"/>
        </w:rPr>
        <w:t xml:space="preserve"> </w:t>
      </w:r>
      <w:r>
        <w:rPr>
          <w:rFonts w:ascii="Arial" w:hAnsi="Arial" w:cs="Arial"/>
          <w:sz w:val="22"/>
          <w:szCs w:val="22"/>
        </w:rPr>
        <w:t xml:space="preserve">pochodzą </w:t>
      </w:r>
      <w:r w:rsidR="006B55D0">
        <w:rPr>
          <w:rFonts w:ascii="Arial" w:hAnsi="Arial" w:cs="Arial"/>
          <w:sz w:val="22"/>
          <w:szCs w:val="22"/>
        </w:rPr>
        <w:t>z nieruchomości zamieszkałej/yc</w:t>
      </w:r>
      <w:r w:rsidR="00C97BBC">
        <w:rPr>
          <w:rFonts w:ascii="Arial" w:hAnsi="Arial" w:cs="Arial"/>
          <w:sz w:val="22"/>
          <w:szCs w:val="22"/>
        </w:rPr>
        <w:t>h</w:t>
      </w:r>
      <w:r>
        <w:rPr>
          <w:rFonts w:ascii="Arial" w:hAnsi="Arial" w:cs="Arial"/>
          <w:sz w:val="22"/>
          <w:szCs w:val="22"/>
        </w:rPr>
        <w:t xml:space="preserve"> położonej/ych na terenie </w:t>
      </w:r>
    </w:p>
    <w:p w:rsidR="006B55D0" w:rsidRDefault="006B55D0" w:rsidP="0049483A">
      <w:pPr>
        <w:jc w:val="both"/>
        <w:rPr>
          <w:rFonts w:ascii="Arial" w:hAnsi="Arial" w:cs="Arial"/>
          <w:sz w:val="16"/>
          <w:szCs w:val="16"/>
        </w:rPr>
      </w:pPr>
    </w:p>
    <w:p w:rsidR="0049483A" w:rsidRPr="006B55D0" w:rsidRDefault="0049483A" w:rsidP="0049483A">
      <w:pPr>
        <w:jc w:val="both"/>
        <w:rPr>
          <w:rFonts w:ascii="Arial" w:hAnsi="Arial" w:cs="Arial"/>
          <w:sz w:val="16"/>
          <w:szCs w:val="16"/>
        </w:rPr>
      </w:pPr>
    </w:p>
    <w:p w:rsidR="00212C71" w:rsidRPr="006B55D0" w:rsidRDefault="00212C71" w:rsidP="0049483A">
      <w:pPr>
        <w:jc w:val="both"/>
        <w:rPr>
          <w:rFonts w:ascii="Arial" w:hAnsi="Arial" w:cs="Arial"/>
          <w:sz w:val="22"/>
          <w:szCs w:val="22"/>
        </w:rPr>
      </w:pPr>
      <w:r>
        <w:rPr>
          <w:rFonts w:ascii="Arial" w:hAnsi="Arial" w:cs="Arial"/>
          <w:sz w:val="22"/>
          <w:szCs w:val="22"/>
        </w:rPr>
        <w:t>miasta Zabrze przy ulicy:</w:t>
      </w:r>
    </w:p>
    <w:p w:rsidR="00212C71" w:rsidRDefault="00212C71" w:rsidP="0049483A">
      <w:pPr>
        <w:jc w:val="both"/>
        <w:rPr>
          <w:rFonts w:ascii="Arial" w:hAnsi="Arial" w:cs="Arial"/>
          <w:sz w:val="24"/>
          <w:szCs w:val="24"/>
        </w:rPr>
      </w:pPr>
    </w:p>
    <w:p w:rsidR="00212C71" w:rsidRPr="00C97BBC" w:rsidRDefault="00212C71" w:rsidP="0049483A">
      <w:pPr>
        <w:jc w:val="both"/>
        <w:rPr>
          <w:rFonts w:ascii="Arial" w:hAnsi="Arial" w:cs="Arial"/>
          <w:sz w:val="22"/>
          <w:szCs w:val="22"/>
        </w:rPr>
      </w:pPr>
      <w:r>
        <w:rPr>
          <w:rFonts w:ascii="Arial" w:hAnsi="Arial" w:cs="Arial"/>
        </w:rPr>
        <w:tab/>
      </w:r>
      <w:r w:rsidRPr="00C97BBC">
        <w:rPr>
          <w:rFonts w:ascii="Arial" w:hAnsi="Arial" w:cs="Arial"/>
          <w:sz w:val="22"/>
          <w:szCs w:val="22"/>
        </w:rPr>
        <w:t>ADRES NIERUCHOMOŚCI (PUNKTU ADRESOWEGO)</w:t>
      </w:r>
      <w:r w:rsidRPr="00C97BBC">
        <w:rPr>
          <w:rFonts w:ascii="Arial" w:hAnsi="Arial" w:cs="Arial"/>
          <w:sz w:val="22"/>
          <w:szCs w:val="22"/>
        </w:rPr>
        <w:tab/>
      </w:r>
      <w:r w:rsidRPr="00C97BBC">
        <w:rPr>
          <w:rFonts w:ascii="Arial" w:hAnsi="Arial" w:cs="Arial"/>
          <w:sz w:val="22"/>
          <w:szCs w:val="22"/>
        </w:rPr>
        <w:tab/>
      </w:r>
      <w:r w:rsidRPr="00C97BBC">
        <w:rPr>
          <w:rFonts w:ascii="Arial" w:hAnsi="Arial" w:cs="Arial"/>
          <w:sz w:val="22"/>
          <w:szCs w:val="22"/>
        </w:rPr>
        <w:tab/>
      </w:r>
      <w:r w:rsidRPr="00C97BBC">
        <w:rPr>
          <w:rFonts w:ascii="Arial" w:hAnsi="Arial" w:cs="Arial"/>
          <w:sz w:val="22"/>
          <w:szCs w:val="22"/>
        </w:rPr>
        <w:tab/>
      </w:r>
      <w:r w:rsidRPr="00C97BBC">
        <w:rPr>
          <w:rFonts w:ascii="Arial" w:hAnsi="Arial" w:cs="Arial"/>
          <w:sz w:val="22"/>
          <w:szCs w:val="22"/>
        </w:rPr>
        <w:tab/>
      </w:r>
      <w:r w:rsidRPr="00C97BBC">
        <w:rPr>
          <w:rFonts w:ascii="Arial" w:hAnsi="Arial" w:cs="Arial"/>
          <w:sz w:val="22"/>
          <w:szCs w:val="22"/>
        </w:rPr>
        <w:tab/>
      </w:r>
    </w:p>
    <w:p w:rsidR="00212C71" w:rsidRDefault="00212C71" w:rsidP="0049483A">
      <w:pPr>
        <w:jc w:val="both"/>
        <w:rPr>
          <w:rFonts w:ascii="Arial" w:hAnsi="Arial" w:cs="Arial"/>
        </w:rPr>
      </w:pPr>
    </w:p>
    <w:p w:rsidR="00212C71" w:rsidRDefault="00212C71" w:rsidP="00012B82">
      <w:pPr>
        <w:pStyle w:val="Akapitzlist"/>
        <w:numPr>
          <w:ilvl w:val="0"/>
          <w:numId w:val="40"/>
        </w:numPr>
        <w:contextualSpacing w:val="0"/>
        <w:jc w:val="both"/>
        <w:rPr>
          <w:rFonts w:ascii="Arial" w:hAnsi="Arial" w:cs="Arial"/>
          <w:sz w:val="22"/>
          <w:szCs w:val="22"/>
        </w:rPr>
      </w:pPr>
      <w:r>
        <w:rPr>
          <w:rFonts w:ascii="Arial" w:hAnsi="Arial" w:cs="Arial"/>
          <w:sz w:val="22"/>
          <w:szCs w:val="22"/>
        </w:rPr>
        <w:t>…………………………………………………………………..</w:t>
      </w:r>
      <w:r>
        <w:rPr>
          <w:rFonts w:ascii="Arial" w:hAnsi="Arial" w:cs="Arial"/>
          <w:sz w:val="22"/>
          <w:szCs w:val="22"/>
        </w:rPr>
        <w:tab/>
        <w:t>………………………………………</w:t>
      </w:r>
      <w:r>
        <w:rPr>
          <w:rFonts w:ascii="Arial" w:hAnsi="Arial" w:cs="Arial"/>
          <w:sz w:val="22"/>
          <w:szCs w:val="22"/>
        </w:rPr>
        <w:tab/>
      </w:r>
      <w:r>
        <w:rPr>
          <w:rFonts w:ascii="Arial" w:hAnsi="Arial" w:cs="Arial"/>
          <w:sz w:val="22"/>
          <w:szCs w:val="22"/>
        </w:rPr>
        <w:tab/>
        <w:t xml:space="preserve">                       </w:t>
      </w:r>
    </w:p>
    <w:p w:rsidR="00212C71" w:rsidRDefault="00212C71" w:rsidP="0049483A">
      <w:pPr>
        <w:pStyle w:val="Akapitzlist"/>
        <w:jc w:val="both"/>
        <w:rPr>
          <w:rFonts w:ascii="Arial" w:hAnsi="Arial" w:cs="Arial"/>
          <w:sz w:val="22"/>
          <w:szCs w:val="22"/>
        </w:rPr>
      </w:pPr>
      <w:r>
        <w:rPr>
          <w:rFonts w:ascii="Arial" w:hAnsi="Arial" w:cs="Arial"/>
          <w:sz w:val="22"/>
          <w:szCs w:val="22"/>
        </w:rPr>
        <w:t xml:space="preserve">   </w:t>
      </w:r>
    </w:p>
    <w:p w:rsidR="00212C71" w:rsidRDefault="00212C71" w:rsidP="00012B82">
      <w:pPr>
        <w:pStyle w:val="Akapitzlist"/>
        <w:numPr>
          <w:ilvl w:val="0"/>
          <w:numId w:val="40"/>
        </w:numPr>
        <w:contextualSpacing w:val="0"/>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p>
    <w:p w:rsidR="00212C71" w:rsidRDefault="00212C71" w:rsidP="0049483A">
      <w:pPr>
        <w:pStyle w:val="Akapitzlist"/>
        <w:rPr>
          <w:rFonts w:ascii="Arial" w:hAnsi="Arial" w:cs="Arial"/>
          <w:sz w:val="22"/>
          <w:szCs w:val="22"/>
        </w:rPr>
      </w:pPr>
    </w:p>
    <w:p w:rsidR="00212C71" w:rsidRPr="0049483A" w:rsidRDefault="00212C71" w:rsidP="00012B82">
      <w:pPr>
        <w:pStyle w:val="Akapitzlist"/>
        <w:numPr>
          <w:ilvl w:val="0"/>
          <w:numId w:val="40"/>
        </w:numPr>
        <w:contextualSpacing w:val="0"/>
        <w:jc w:val="both"/>
        <w:rPr>
          <w:rFonts w:ascii="Arial" w:hAnsi="Arial" w:cs="Arial"/>
          <w:sz w:val="22"/>
          <w:szCs w:val="22"/>
        </w:rPr>
      </w:pPr>
      <w:r>
        <w:rPr>
          <w:rFonts w:ascii="Arial" w:hAnsi="Arial" w:cs="Arial"/>
          <w:sz w:val="22"/>
          <w:szCs w:val="22"/>
        </w:rPr>
        <w:t>…………………………………………………………………………………………………………</w:t>
      </w:r>
      <w:r w:rsidRPr="0049483A">
        <w:rPr>
          <w:rFonts w:ascii="Arial" w:hAnsi="Arial" w:cs="Arial"/>
          <w:sz w:val="22"/>
          <w:szCs w:val="22"/>
        </w:rPr>
        <w:tab/>
      </w:r>
      <w:r w:rsidRPr="0049483A">
        <w:rPr>
          <w:rFonts w:ascii="Arial" w:hAnsi="Arial" w:cs="Arial"/>
          <w:sz w:val="22"/>
          <w:szCs w:val="22"/>
        </w:rPr>
        <w:tab/>
      </w:r>
      <w:r w:rsidRPr="0049483A">
        <w:rPr>
          <w:rFonts w:ascii="Arial" w:hAnsi="Arial" w:cs="Arial"/>
          <w:sz w:val="22"/>
          <w:szCs w:val="22"/>
        </w:rPr>
        <w:tab/>
      </w:r>
      <w:r w:rsidRPr="0049483A">
        <w:rPr>
          <w:rFonts w:ascii="Arial" w:hAnsi="Arial" w:cs="Arial"/>
          <w:sz w:val="22"/>
          <w:szCs w:val="22"/>
        </w:rPr>
        <w:tab/>
      </w:r>
    </w:p>
    <w:p w:rsidR="00212C71" w:rsidRDefault="00212C71" w:rsidP="0049483A">
      <w:pPr>
        <w:pStyle w:val="Akapitzlist"/>
        <w:rPr>
          <w:rFonts w:ascii="Arial" w:hAnsi="Arial" w:cs="Arial"/>
          <w:sz w:val="24"/>
          <w:szCs w:val="24"/>
        </w:rPr>
      </w:pPr>
    </w:p>
    <w:p w:rsidR="00212C71" w:rsidRDefault="00C97BBC" w:rsidP="0049483A">
      <w:pPr>
        <w:jc w:val="both"/>
        <w:rPr>
          <w:rFonts w:ascii="Arial" w:hAnsi="Arial" w:cs="Arial"/>
          <w:sz w:val="22"/>
          <w:szCs w:val="22"/>
        </w:rPr>
      </w:pPr>
      <w:r w:rsidRPr="00C97BBC">
        <w:rPr>
          <w:rFonts w:ascii="Arial" w:hAnsi="Arial" w:cs="Arial"/>
          <w:sz w:val="22"/>
          <w:szCs w:val="22"/>
        </w:rPr>
        <w:t xml:space="preserve">Dane kontaktowe wytwórcy odpadów: </w:t>
      </w:r>
      <w:r w:rsidRPr="00C97BBC">
        <w:rPr>
          <w:rFonts w:ascii="Arial" w:hAnsi="Arial" w:cs="Arial"/>
          <w:sz w:val="22"/>
          <w:szCs w:val="22"/>
        </w:rPr>
        <w:tab/>
        <w:t>tel. …………………………….</w:t>
      </w:r>
    </w:p>
    <w:p w:rsidR="0049483A" w:rsidRPr="00C97BBC" w:rsidRDefault="0049483A" w:rsidP="0049483A">
      <w:pPr>
        <w:jc w:val="both"/>
        <w:rPr>
          <w:rFonts w:ascii="Arial" w:hAnsi="Arial" w:cs="Arial"/>
          <w:sz w:val="22"/>
          <w:szCs w:val="22"/>
        </w:rPr>
      </w:pPr>
    </w:p>
    <w:p w:rsidR="00C97BBC" w:rsidRPr="00C97BBC" w:rsidRDefault="00C97BBC" w:rsidP="0049483A">
      <w:pPr>
        <w:jc w:val="both"/>
        <w:rPr>
          <w:rFonts w:ascii="Arial" w:hAnsi="Arial" w:cs="Arial"/>
          <w:sz w:val="22"/>
          <w:szCs w:val="22"/>
        </w:rPr>
      </w:pPr>
      <w:r w:rsidRPr="00C97BBC">
        <w:rPr>
          <w:rFonts w:ascii="Arial" w:hAnsi="Arial" w:cs="Arial"/>
          <w:sz w:val="22"/>
          <w:szCs w:val="22"/>
        </w:rPr>
        <w:tab/>
      </w:r>
      <w:r w:rsidRPr="00C97BBC">
        <w:rPr>
          <w:rFonts w:ascii="Arial" w:hAnsi="Arial" w:cs="Arial"/>
          <w:sz w:val="22"/>
          <w:szCs w:val="22"/>
        </w:rPr>
        <w:tab/>
      </w:r>
      <w:r w:rsidRPr="00C97BBC">
        <w:rPr>
          <w:rFonts w:ascii="Arial" w:hAnsi="Arial" w:cs="Arial"/>
          <w:sz w:val="22"/>
          <w:szCs w:val="22"/>
        </w:rPr>
        <w:tab/>
      </w:r>
      <w:r w:rsidRPr="00C97BBC">
        <w:rPr>
          <w:rFonts w:ascii="Arial" w:hAnsi="Arial" w:cs="Arial"/>
          <w:sz w:val="22"/>
          <w:szCs w:val="22"/>
        </w:rPr>
        <w:tab/>
      </w:r>
      <w:r w:rsidRPr="00C97BBC">
        <w:rPr>
          <w:rFonts w:ascii="Arial" w:hAnsi="Arial" w:cs="Arial"/>
          <w:sz w:val="22"/>
          <w:szCs w:val="22"/>
        </w:rPr>
        <w:tab/>
      </w:r>
      <w:r w:rsidRPr="00C97BBC">
        <w:rPr>
          <w:rFonts w:ascii="Arial" w:hAnsi="Arial" w:cs="Arial"/>
          <w:sz w:val="22"/>
          <w:szCs w:val="22"/>
        </w:rPr>
        <w:tab/>
        <w:t>adres e’mail</w:t>
      </w:r>
      <w:r w:rsidR="0049483A">
        <w:rPr>
          <w:rFonts w:ascii="Arial" w:hAnsi="Arial" w:cs="Arial"/>
          <w:sz w:val="22"/>
          <w:szCs w:val="22"/>
        </w:rPr>
        <w:t>**</w:t>
      </w:r>
      <w:r w:rsidRPr="00C97BBC">
        <w:rPr>
          <w:rFonts w:ascii="Arial" w:hAnsi="Arial" w:cs="Arial"/>
          <w:sz w:val="22"/>
          <w:szCs w:val="22"/>
        </w:rPr>
        <w:t xml:space="preserve"> ………………………………</w:t>
      </w:r>
      <w:r w:rsidR="0049483A">
        <w:rPr>
          <w:rFonts w:ascii="Arial" w:hAnsi="Arial" w:cs="Arial"/>
          <w:sz w:val="22"/>
          <w:szCs w:val="22"/>
        </w:rPr>
        <w:t>……….</w:t>
      </w:r>
    </w:p>
    <w:p w:rsidR="00212C71" w:rsidRDefault="00212C71" w:rsidP="00212C71">
      <w:pPr>
        <w:rPr>
          <w:rFonts w:ascii="Arial" w:hAnsi="Arial" w:cs="Arial"/>
          <w:b/>
        </w:rPr>
      </w:pPr>
    </w:p>
    <w:p w:rsidR="00212C71" w:rsidRDefault="00212C71" w:rsidP="00212C71">
      <w:pPr>
        <w:jc w:val="righ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rsidR="00212C71" w:rsidRDefault="00212C71" w:rsidP="00212C71">
      <w:pPr>
        <w:jc w:val="right"/>
        <w:rPr>
          <w:rFonts w:ascii="Arial" w:hAnsi="Arial" w:cs="Arial"/>
          <w:sz w:val="12"/>
          <w:szCs w:val="12"/>
        </w:rPr>
      </w:pP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2"/>
          <w:szCs w:val="12"/>
        </w:rPr>
        <w:tab/>
      </w:r>
    </w:p>
    <w:p w:rsidR="006B55D0" w:rsidRPr="006B55D0" w:rsidRDefault="00212C71" w:rsidP="006B55D0">
      <w:pPr>
        <w:ind w:left="708" w:firstLine="708"/>
        <w:rPr>
          <w:rFonts w:ascii="Arial" w:hAnsi="Arial" w:cs="Arial"/>
          <w:sz w:val="16"/>
          <w:szCs w:val="16"/>
        </w:rPr>
      </w:pPr>
      <w:r>
        <w:rPr>
          <w:rFonts w:ascii="Arial" w:hAnsi="Arial" w:cs="Arial"/>
          <w:sz w:val="12"/>
          <w:szCs w:val="12"/>
        </w:rPr>
        <w:t xml:space="preserve">                                                                                                                                                                                                                                                                     </w:t>
      </w:r>
      <w:r w:rsidRPr="006B55D0">
        <w:rPr>
          <w:rFonts w:ascii="Arial" w:hAnsi="Arial" w:cs="Arial"/>
          <w:sz w:val="16"/>
          <w:szCs w:val="16"/>
        </w:rPr>
        <w:t>(</w:t>
      </w:r>
      <w:r w:rsidR="006B55D0">
        <w:rPr>
          <w:rFonts w:ascii="Arial" w:hAnsi="Arial" w:cs="Arial"/>
          <w:sz w:val="16"/>
          <w:szCs w:val="16"/>
        </w:rPr>
        <w:t xml:space="preserve">czytelny podpis </w:t>
      </w:r>
      <w:r w:rsidRPr="006B55D0">
        <w:rPr>
          <w:rFonts w:ascii="Arial" w:hAnsi="Arial" w:cs="Arial"/>
          <w:sz w:val="16"/>
          <w:szCs w:val="16"/>
        </w:rPr>
        <w:t>Wytwórc</w:t>
      </w:r>
      <w:r w:rsidR="006B55D0">
        <w:rPr>
          <w:rFonts w:ascii="Arial" w:hAnsi="Arial" w:cs="Arial"/>
          <w:sz w:val="16"/>
          <w:szCs w:val="16"/>
        </w:rPr>
        <w:t>y</w:t>
      </w:r>
      <w:r w:rsidRPr="006B55D0">
        <w:rPr>
          <w:rFonts w:ascii="Arial" w:hAnsi="Arial" w:cs="Arial"/>
          <w:sz w:val="16"/>
          <w:szCs w:val="16"/>
        </w:rPr>
        <w:t xml:space="preserve"> odpadów komunalnych</w:t>
      </w:r>
      <w:r w:rsidR="006B55D0" w:rsidRPr="006B55D0">
        <w:rPr>
          <w:rFonts w:ascii="Arial" w:hAnsi="Arial" w:cs="Arial"/>
          <w:sz w:val="16"/>
          <w:szCs w:val="16"/>
        </w:rPr>
        <w:t>)</w:t>
      </w:r>
    </w:p>
    <w:p w:rsidR="006B55D0" w:rsidRDefault="006B55D0" w:rsidP="00212C71">
      <w:pPr>
        <w:ind w:left="9912"/>
        <w:jc w:val="center"/>
        <w:rPr>
          <w:rFonts w:ascii="Arial" w:hAnsi="Arial" w:cs="Arial"/>
          <w:sz w:val="12"/>
          <w:szCs w:val="12"/>
        </w:rPr>
      </w:pPr>
    </w:p>
    <w:p w:rsidR="006B55D0" w:rsidRPr="00C97BBC" w:rsidRDefault="006B55D0" w:rsidP="00C97BBC">
      <w:pPr>
        <w:rPr>
          <w:rFonts w:ascii="Arial" w:hAnsi="Arial" w:cs="Arial"/>
          <w:sz w:val="22"/>
          <w:szCs w:val="22"/>
        </w:rPr>
      </w:pPr>
    </w:p>
    <w:p w:rsidR="006B55D0" w:rsidRDefault="006B55D0" w:rsidP="0049483A">
      <w:pPr>
        <w:rPr>
          <w:rFonts w:ascii="Arial" w:hAnsi="Arial" w:cs="Arial"/>
          <w:sz w:val="12"/>
          <w:szCs w:val="12"/>
        </w:rPr>
      </w:pPr>
    </w:p>
    <w:p w:rsidR="0049483A" w:rsidRDefault="0049483A" w:rsidP="00212C71">
      <w:pPr>
        <w:ind w:left="9912"/>
        <w:jc w:val="center"/>
        <w:rPr>
          <w:rFonts w:ascii="Arial" w:hAnsi="Arial" w:cs="Arial"/>
          <w:sz w:val="12"/>
          <w:szCs w:val="12"/>
        </w:rPr>
      </w:pPr>
    </w:p>
    <w:p w:rsidR="006B55D0" w:rsidRDefault="006B55D0" w:rsidP="0049483A">
      <w:pPr>
        <w:rPr>
          <w:rFonts w:ascii="Arial" w:hAnsi="Arial" w:cs="Arial"/>
          <w:sz w:val="12"/>
          <w:szCs w:val="12"/>
        </w:rPr>
      </w:pPr>
    </w:p>
    <w:p w:rsidR="006B55D0" w:rsidRPr="00C97BBC" w:rsidRDefault="006B55D0" w:rsidP="0049483A">
      <w:pPr>
        <w:ind w:left="9912"/>
        <w:jc w:val="center"/>
        <w:rPr>
          <w:rFonts w:ascii="Arial" w:hAnsi="Arial" w:cs="Arial"/>
          <w:sz w:val="16"/>
          <w:szCs w:val="16"/>
        </w:rPr>
      </w:pPr>
      <w:r w:rsidRPr="00C97BBC">
        <w:rPr>
          <w:rFonts w:ascii="Arial" w:hAnsi="Arial" w:cs="Arial"/>
          <w:sz w:val="16"/>
          <w:szCs w:val="16"/>
        </w:rPr>
        <w:t>…………………………………………………………………</w:t>
      </w:r>
    </w:p>
    <w:p w:rsidR="00C97BBC" w:rsidRDefault="00C97BBC" w:rsidP="0049483A">
      <w:pPr>
        <w:ind w:left="9912"/>
        <w:jc w:val="center"/>
        <w:rPr>
          <w:rFonts w:ascii="Arial" w:hAnsi="Arial" w:cs="Arial"/>
          <w:sz w:val="16"/>
          <w:szCs w:val="16"/>
        </w:rPr>
      </w:pPr>
      <w:r w:rsidRPr="00C97BBC">
        <w:rPr>
          <w:rFonts w:ascii="Arial" w:hAnsi="Arial" w:cs="Arial"/>
          <w:sz w:val="16"/>
          <w:szCs w:val="16"/>
        </w:rPr>
        <w:t>(</w:t>
      </w:r>
      <w:r w:rsidR="0049483A">
        <w:rPr>
          <w:rFonts w:ascii="Arial" w:hAnsi="Arial" w:cs="Arial"/>
          <w:sz w:val="16"/>
          <w:szCs w:val="16"/>
        </w:rPr>
        <w:t>c</w:t>
      </w:r>
      <w:r w:rsidR="006B55D0" w:rsidRPr="00C97BBC">
        <w:rPr>
          <w:rFonts w:ascii="Arial" w:hAnsi="Arial" w:cs="Arial"/>
          <w:sz w:val="16"/>
          <w:szCs w:val="16"/>
        </w:rPr>
        <w:t>zytelny podpis</w:t>
      </w:r>
      <w:r w:rsidRPr="00C97BBC">
        <w:rPr>
          <w:rFonts w:ascii="Arial" w:hAnsi="Arial" w:cs="Arial"/>
          <w:sz w:val="16"/>
          <w:szCs w:val="16"/>
        </w:rPr>
        <w:t xml:space="preserve"> D</w:t>
      </w:r>
      <w:r w:rsidR="00212C71" w:rsidRPr="00C97BBC">
        <w:rPr>
          <w:rFonts w:ascii="Arial" w:hAnsi="Arial" w:cs="Arial"/>
          <w:sz w:val="16"/>
          <w:szCs w:val="16"/>
        </w:rPr>
        <w:t>ostawca odpadów)</w:t>
      </w:r>
    </w:p>
    <w:p w:rsidR="00212C71" w:rsidRPr="0049483A" w:rsidRDefault="00C97BBC" w:rsidP="00212C71">
      <w:pPr>
        <w:rPr>
          <w:rFonts w:ascii="Arial" w:hAnsi="Arial" w:cs="Arial"/>
          <w:b/>
        </w:rPr>
        <w:sectPr w:rsidR="00212C71" w:rsidRPr="0049483A" w:rsidSect="00004F58">
          <w:pgSz w:w="16838" w:h="11906" w:orient="landscape"/>
          <w:pgMar w:top="1417" w:right="1417" w:bottom="926" w:left="1417" w:header="708" w:footer="708" w:gutter="0"/>
          <w:cols w:space="708"/>
        </w:sectPr>
      </w:pPr>
      <w:r>
        <w:rPr>
          <w:rFonts w:ascii="Arial" w:hAnsi="Arial" w:cs="Arial"/>
          <w:sz w:val="16"/>
          <w:szCs w:val="16"/>
        </w:rPr>
        <w:t>*Wszystkie pozycje wypełnić</w:t>
      </w:r>
      <w:r w:rsidR="0049483A">
        <w:rPr>
          <w:rFonts w:ascii="Arial" w:hAnsi="Arial" w:cs="Arial"/>
          <w:b/>
        </w:rPr>
        <w:t xml:space="preserve"> </w:t>
      </w:r>
      <w:r w:rsidR="0049483A">
        <w:rPr>
          <w:rFonts w:ascii="Arial" w:hAnsi="Arial" w:cs="Arial"/>
          <w:b/>
        </w:rPr>
        <w:tab/>
      </w:r>
      <w:r w:rsidR="0049483A">
        <w:rPr>
          <w:rFonts w:ascii="Arial" w:hAnsi="Arial" w:cs="Arial"/>
          <w:b/>
        </w:rPr>
        <w:tab/>
      </w:r>
      <w:r w:rsidR="0049483A">
        <w:rPr>
          <w:rFonts w:ascii="Arial" w:hAnsi="Arial" w:cs="Arial"/>
          <w:sz w:val="16"/>
          <w:szCs w:val="16"/>
        </w:rPr>
        <w:t>** Pole nieobowiązkowe</w:t>
      </w:r>
    </w:p>
    <w:p w:rsidR="00212C71" w:rsidRDefault="00212C71" w:rsidP="00212C71">
      <w:pPr>
        <w:rPr>
          <w:rFonts w:ascii="Arial" w:hAnsi="Arial" w:cs="Arial"/>
          <w:b/>
        </w:rPr>
      </w:pPr>
    </w:p>
    <w:p w:rsidR="00212C71" w:rsidRPr="00B73ABD" w:rsidRDefault="00B73ABD" w:rsidP="00B41923">
      <w:pPr>
        <w:pStyle w:val="Akapitzlist"/>
        <w:numPr>
          <w:ilvl w:val="2"/>
          <w:numId w:val="10"/>
        </w:numPr>
        <w:ind w:left="851"/>
        <w:rPr>
          <w:rFonts w:ascii="Arial" w:hAnsi="Arial" w:cs="Arial"/>
        </w:rPr>
      </w:pPr>
      <w:r w:rsidRPr="00B73ABD">
        <w:rPr>
          <w:rFonts w:ascii="Arial" w:hAnsi="Arial" w:cs="Arial"/>
        </w:rPr>
        <w:t>Załącznik nr 2 do regulaminu PSZOK</w:t>
      </w:r>
    </w:p>
    <w:p w:rsidR="00212C71" w:rsidRDefault="00212C71" w:rsidP="00212C71">
      <w:pPr>
        <w:jc w:val="center"/>
        <w:rPr>
          <w:rFonts w:ascii="Arial" w:hAnsi="Arial" w:cs="Arial"/>
          <w:b/>
        </w:rPr>
      </w:pPr>
    </w:p>
    <w:p w:rsidR="00212C71" w:rsidRDefault="00212C71" w:rsidP="00B73ABD">
      <w:pPr>
        <w:jc w:val="center"/>
        <w:rPr>
          <w:rFonts w:ascii="Arial" w:hAnsi="Arial" w:cs="Arial"/>
          <w:b/>
        </w:rPr>
      </w:pPr>
      <w:r>
        <w:rPr>
          <w:rFonts w:ascii="Arial" w:hAnsi="Arial" w:cs="Arial"/>
          <w:b/>
        </w:rPr>
        <w:t>PROTOKÓŁ PRZYJĘCIA ODPADÓW</w:t>
      </w:r>
    </w:p>
    <w:p w:rsidR="00212C71" w:rsidRDefault="00212C71" w:rsidP="00B73ABD">
      <w:pPr>
        <w:pStyle w:val="Tekstpodstawowy"/>
        <w:jc w:val="center"/>
        <w:rPr>
          <w:rFonts w:ascii="Arial" w:hAnsi="Arial" w:cs="Arial"/>
          <w:b/>
        </w:rPr>
      </w:pPr>
      <w:r>
        <w:rPr>
          <w:rFonts w:ascii="Arial" w:hAnsi="Arial" w:cs="Arial"/>
          <w:b/>
        </w:rPr>
        <w:t>do Punktu Selektywnego Zbierania Odpadów Komunalnych dla Gminy ZABRZE</w:t>
      </w:r>
    </w:p>
    <w:p w:rsidR="00212C71" w:rsidRDefault="00212C71" w:rsidP="00B73ABD">
      <w:pPr>
        <w:tabs>
          <w:tab w:val="left" w:pos="5232"/>
        </w:tabs>
        <w:jc w:val="center"/>
        <w:rPr>
          <w:rFonts w:ascii="Arial" w:hAnsi="Arial" w:cs="Arial"/>
          <w:b/>
        </w:rPr>
      </w:pPr>
      <w:r>
        <w:rPr>
          <w:rFonts w:ascii="Arial" w:hAnsi="Arial" w:cs="Arial"/>
          <w:b/>
        </w:rPr>
        <w:t xml:space="preserve">zlokalizowanego w ZABRZU przy ulicy </w:t>
      </w:r>
      <w:r w:rsidR="00B73ABD">
        <w:rPr>
          <w:rFonts w:ascii="Arial" w:hAnsi="Arial" w:cs="Arial"/>
          <w:b/>
        </w:rPr>
        <w:t>………………………..</w:t>
      </w:r>
    </w:p>
    <w:p w:rsidR="00212C71" w:rsidRDefault="00212C71" w:rsidP="00212C71">
      <w:pPr>
        <w:jc w:val="both"/>
        <w:rPr>
          <w:rFonts w:ascii="Arial" w:hAnsi="Arial" w:cs="Arial"/>
        </w:rPr>
      </w:pPr>
    </w:p>
    <w:p w:rsidR="00212C71" w:rsidRDefault="00212C71" w:rsidP="00212C71">
      <w:pPr>
        <w:rPr>
          <w:rFonts w:ascii="Arial" w:hAnsi="Arial" w:cs="Arial"/>
        </w:rPr>
      </w:pPr>
    </w:p>
    <w:p w:rsidR="00212C71" w:rsidRDefault="00212C71" w:rsidP="00012B82">
      <w:pPr>
        <w:pStyle w:val="Akapitzlist"/>
        <w:numPr>
          <w:ilvl w:val="0"/>
          <w:numId w:val="41"/>
        </w:numPr>
        <w:spacing w:line="360" w:lineRule="auto"/>
        <w:contextualSpacing w:val="0"/>
        <w:rPr>
          <w:rFonts w:ascii="Arial" w:hAnsi="Arial" w:cs="Arial"/>
        </w:rPr>
      </w:pPr>
      <w:r>
        <w:rPr>
          <w:rFonts w:ascii="Arial" w:hAnsi="Arial" w:cs="Arial"/>
        </w:rPr>
        <w:t>Data przekazania odpadów: ………………………………………………………………………………………………………………...….</w:t>
      </w:r>
    </w:p>
    <w:p w:rsidR="00212C71" w:rsidRDefault="00212C71" w:rsidP="00012B82">
      <w:pPr>
        <w:pStyle w:val="Akapitzlist"/>
        <w:numPr>
          <w:ilvl w:val="0"/>
          <w:numId w:val="41"/>
        </w:numPr>
        <w:spacing w:line="360" w:lineRule="auto"/>
        <w:contextualSpacing w:val="0"/>
        <w:rPr>
          <w:rFonts w:ascii="Arial" w:hAnsi="Arial" w:cs="Arial"/>
        </w:rPr>
      </w:pPr>
      <w:r>
        <w:rPr>
          <w:rFonts w:ascii="Arial" w:hAnsi="Arial" w:cs="Arial"/>
        </w:rPr>
        <w:t>Imię i nazwisko mieszkańca Zabrza/ nazwa Zarządcy przekazującego odpady na PSZOK oraz nr dowodu osobistego:</w:t>
      </w:r>
    </w:p>
    <w:p w:rsidR="00212C71" w:rsidRDefault="00212C71" w:rsidP="00212C71">
      <w:pPr>
        <w:pStyle w:val="Akapitzlist"/>
        <w:spacing w:line="360" w:lineRule="auto"/>
        <w:rPr>
          <w:rFonts w:ascii="Arial" w:hAnsi="Arial" w:cs="Arial"/>
        </w:rPr>
      </w:pPr>
      <w:r>
        <w:rPr>
          <w:rFonts w:ascii="Arial" w:hAnsi="Arial" w:cs="Arial"/>
        </w:rPr>
        <w:t>………………………………………………………………………………………………………………………………………………………………………………………………………………….................................</w:t>
      </w:r>
    </w:p>
    <w:p w:rsidR="00212C71" w:rsidRDefault="00212C71" w:rsidP="00012B82">
      <w:pPr>
        <w:pStyle w:val="Akapitzlist"/>
        <w:numPr>
          <w:ilvl w:val="0"/>
          <w:numId w:val="41"/>
        </w:numPr>
        <w:spacing w:line="360" w:lineRule="auto"/>
        <w:contextualSpacing w:val="0"/>
        <w:rPr>
          <w:rFonts w:ascii="Arial" w:hAnsi="Arial" w:cs="Arial"/>
        </w:rPr>
      </w:pPr>
      <w:r>
        <w:rPr>
          <w:rFonts w:ascii="Arial" w:hAnsi="Arial" w:cs="Arial"/>
        </w:rPr>
        <w:t>Adres zamieszkania: ………………………………………………………………………………………………………………………………………………………………………………………………………………….................................</w:t>
      </w:r>
    </w:p>
    <w:p w:rsidR="00212C71" w:rsidRDefault="00212C71" w:rsidP="00012B82">
      <w:pPr>
        <w:pStyle w:val="Akapitzlist"/>
        <w:numPr>
          <w:ilvl w:val="0"/>
          <w:numId w:val="41"/>
        </w:numPr>
        <w:spacing w:line="360" w:lineRule="auto"/>
        <w:contextualSpacing w:val="0"/>
        <w:rPr>
          <w:rFonts w:ascii="Arial" w:hAnsi="Arial" w:cs="Arial"/>
        </w:rPr>
      </w:pPr>
      <w:r>
        <w:rPr>
          <w:rFonts w:ascii="Arial" w:hAnsi="Arial" w:cs="Arial"/>
        </w:rPr>
        <w:t xml:space="preserve">Miejsce pochodzenia odpadu ( adres): </w:t>
      </w:r>
    </w:p>
    <w:p w:rsidR="00212C71" w:rsidRDefault="00212C71" w:rsidP="00212C71">
      <w:pPr>
        <w:pStyle w:val="Akapitzlist"/>
        <w:spacing w:line="360" w:lineRule="auto"/>
        <w:rPr>
          <w:rFonts w:ascii="Arial" w:hAnsi="Arial" w:cs="Arial"/>
        </w:rPr>
      </w:pPr>
      <w:r>
        <w:rPr>
          <w:rFonts w:ascii="Arial" w:hAnsi="Arial" w:cs="Arial"/>
        </w:rPr>
        <w:t>………………………………………………………………………………………………………………………………………………………………………………………………………………………………………………………………………………………………………………………………………………………………</w:t>
      </w:r>
    </w:p>
    <w:p w:rsidR="00212C71" w:rsidRDefault="00212C71" w:rsidP="00012B82">
      <w:pPr>
        <w:pStyle w:val="Akapitzlist"/>
        <w:numPr>
          <w:ilvl w:val="0"/>
          <w:numId w:val="41"/>
        </w:numPr>
        <w:spacing w:line="360" w:lineRule="auto"/>
        <w:contextualSpacing w:val="0"/>
        <w:rPr>
          <w:rFonts w:ascii="Arial" w:hAnsi="Arial" w:cs="Arial"/>
        </w:rPr>
      </w:pPr>
      <w:r>
        <w:rPr>
          <w:rFonts w:ascii="Arial" w:hAnsi="Arial" w:cs="Arial"/>
        </w:rPr>
        <w:t>Kod i rodzaj przekazanych odpadów: ………………………………………………………………………………...………………………………….</w:t>
      </w:r>
    </w:p>
    <w:p w:rsidR="00212C71" w:rsidRDefault="00212C71" w:rsidP="00212C71">
      <w:pPr>
        <w:pStyle w:val="Akapitzlist"/>
        <w:spacing w:line="360" w:lineRule="auto"/>
        <w:rPr>
          <w:rFonts w:ascii="Arial" w:hAnsi="Arial" w:cs="Arial"/>
        </w:rPr>
      </w:pPr>
      <w:r>
        <w:rPr>
          <w:rFonts w:ascii="Arial" w:hAnsi="Arial" w:cs="Arial"/>
        </w:rPr>
        <w:t>……………………………………………………………………………………………………………………</w:t>
      </w:r>
    </w:p>
    <w:p w:rsidR="00212C71" w:rsidRDefault="00212C71" w:rsidP="00212C71">
      <w:pPr>
        <w:pStyle w:val="Akapitzlist"/>
        <w:spacing w:line="360" w:lineRule="auto"/>
        <w:rPr>
          <w:rFonts w:ascii="Arial" w:hAnsi="Arial" w:cs="Arial"/>
        </w:rPr>
      </w:pPr>
      <w:r>
        <w:rPr>
          <w:rFonts w:ascii="Arial" w:hAnsi="Arial" w:cs="Arial"/>
        </w:rPr>
        <w:t>……………………………………………………………………………………………………………………</w:t>
      </w:r>
    </w:p>
    <w:p w:rsidR="00212C71" w:rsidRDefault="00212C71" w:rsidP="00012B82">
      <w:pPr>
        <w:pStyle w:val="Akapitzlist"/>
        <w:numPr>
          <w:ilvl w:val="0"/>
          <w:numId w:val="41"/>
        </w:numPr>
        <w:spacing w:line="360" w:lineRule="auto"/>
        <w:contextualSpacing w:val="0"/>
        <w:rPr>
          <w:rFonts w:ascii="Arial" w:hAnsi="Arial" w:cs="Arial"/>
        </w:rPr>
      </w:pPr>
      <w:r>
        <w:rPr>
          <w:rFonts w:ascii="Arial" w:hAnsi="Arial" w:cs="Arial"/>
        </w:rPr>
        <w:t>Ilość przekazanych odpadów ( waga): ……………………………………………………………………………………………………………………</w:t>
      </w:r>
    </w:p>
    <w:p w:rsidR="00212C71" w:rsidRDefault="00212C71" w:rsidP="00212C71">
      <w:pPr>
        <w:pStyle w:val="Akapitzlist"/>
        <w:spacing w:line="360" w:lineRule="auto"/>
        <w:rPr>
          <w:rFonts w:ascii="Arial" w:hAnsi="Arial" w:cs="Arial"/>
        </w:rPr>
      </w:pPr>
      <w:r>
        <w:rPr>
          <w:rFonts w:ascii="Arial" w:hAnsi="Arial" w:cs="Arial"/>
        </w:rPr>
        <w:t>…………………………………………………………………………………………………………………………………………………………………………………………………………………………………………</w:t>
      </w:r>
    </w:p>
    <w:p w:rsidR="00212C71" w:rsidRDefault="00212C71" w:rsidP="00012B82">
      <w:pPr>
        <w:pStyle w:val="Akapitzlist"/>
        <w:numPr>
          <w:ilvl w:val="0"/>
          <w:numId w:val="41"/>
        </w:numPr>
        <w:spacing w:line="360" w:lineRule="auto"/>
        <w:contextualSpacing w:val="0"/>
        <w:rPr>
          <w:rFonts w:ascii="Arial" w:hAnsi="Arial" w:cs="Arial"/>
        </w:rPr>
      </w:pPr>
      <w:r>
        <w:rPr>
          <w:rFonts w:ascii="Arial" w:hAnsi="Arial" w:cs="Arial"/>
        </w:rPr>
        <w:t>Nr rejestracyjny pojazdu: ……………………………………………………………………………………...</w:t>
      </w:r>
    </w:p>
    <w:p w:rsidR="00212C71" w:rsidRDefault="00212C71" w:rsidP="00012B82">
      <w:pPr>
        <w:pStyle w:val="Akapitzlist"/>
        <w:numPr>
          <w:ilvl w:val="0"/>
          <w:numId w:val="41"/>
        </w:numPr>
        <w:spacing w:line="360" w:lineRule="auto"/>
        <w:contextualSpacing w:val="0"/>
        <w:rPr>
          <w:rFonts w:ascii="Arial" w:hAnsi="Arial" w:cs="Arial"/>
        </w:rPr>
      </w:pPr>
      <w:r>
        <w:rPr>
          <w:rFonts w:ascii="Arial" w:hAnsi="Arial" w:cs="Arial"/>
        </w:rPr>
        <w:t>UWAGI:………………………………………………………………………………………….………………</w:t>
      </w:r>
    </w:p>
    <w:p w:rsidR="00212C71" w:rsidRDefault="00212C71" w:rsidP="00212C71">
      <w:pPr>
        <w:pStyle w:val="Akapitzlist"/>
        <w:spacing w:line="360" w:lineRule="auto"/>
        <w:rPr>
          <w:rFonts w:ascii="Arial" w:hAnsi="Arial" w:cs="Arial"/>
        </w:rPr>
      </w:pPr>
      <w:r>
        <w:rPr>
          <w:rFonts w:ascii="Arial" w:hAnsi="Arial" w:cs="Arial"/>
        </w:rPr>
        <w:t>………………………………………………………………………………………………………………………………………………………………………………………………………………………………………………………………………………………………………………………………………………………………………………………………………………………………………………………………………………………………………………………………………………………………………………………………………………………………………………………………………………………………………………………………</w:t>
      </w:r>
    </w:p>
    <w:p w:rsidR="00212C71" w:rsidRDefault="00212C71" w:rsidP="00212C71">
      <w:pPr>
        <w:spacing w:line="360" w:lineRule="auto"/>
        <w:rPr>
          <w:rFonts w:ascii="Arial" w:hAnsi="Arial" w:cs="Arial"/>
        </w:rPr>
      </w:pPr>
    </w:p>
    <w:p w:rsidR="00212C71" w:rsidRDefault="00212C71" w:rsidP="00212C71">
      <w:pPr>
        <w:pStyle w:val="Akapitzlist"/>
        <w:spacing w:line="360" w:lineRule="auto"/>
        <w:rPr>
          <w:rFonts w:ascii="Arial" w:hAnsi="Arial" w:cs="Arial"/>
          <w:b/>
        </w:rPr>
      </w:pPr>
      <w:r>
        <w:rPr>
          <w:rFonts w:ascii="Arial" w:hAnsi="Arial" w:cs="Arial"/>
          <w:b/>
        </w:rPr>
        <w:t>Podpis dostarczającego:                                             Podpis pracownika PSZOK:</w:t>
      </w:r>
    </w:p>
    <w:p w:rsidR="00212C71" w:rsidRDefault="00212C71" w:rsidP="00212C71">
      <w:pPr>
        <w:spacing w:line="360" w:lineRule="auto"/>
        <w:rPr>
          <w:rFonts w:ascii="Arial" w:hAnsi="Arial" w:cs="Arial"/>
          <w:b/>
        </w:rPr>
      </w:pPr>
    </w:p>
    <w:p w:rsidR="00212C71" w:rsidRDefault="00212C71" w:rsidP="00212C71">
      <w:pPr>
        <w:spacing w:line="360" w:lineRule="auto"/>
        <w:rPr>
          <w:rFonts w:ascii="Arial" w:hAnsi="Arial" w:cs="Arial"/>
          <w:b/>
        </w:rPr>
      </w:pPr>
    </w:p>
    <w:p w:rsidR="00212C71" w:rsidRDefault="00212C71" w:rsidP="00212C71">
      <w:pPr>
        <w:spacing w:line="360" w:lineRule="auto"/>
        <w:rPr>
          <w:rFonts w:ascii="Arial" w:hAnsi="Arial" w:cs="Arial"/>
          <w:b/>
        </w:rPr>
      </w:pPr>
    </w:p>
    <w:p w:rsidR="00212C71" w:rsidRDefault="00212C71" w:rsidP="00212C71">
      <w:pPr>
        <w:spacing w:line="360" w:lineRule="auto"/>
        <w:rPr>
          <w:rFonts w:ascii="Arial" w:hAnsi="Arial" w:cs="Arial"/>
          <w:b/>
        </w:rPr>
      </w:pPr>
    </w:p>
    <w:p w:rsidR="00212C71" w:rsidRDefault="00212C71" w:rsidP="00212C71">
      <w:pPr>
        <w:spacing w:line="360" w:lineRule="auto"/>
        <w:rPr>
          <w:rFonts w:ascii="Arial" w:hAnsi="Arial" w:cs="Arial"/>
          <w:b/>
        </w:rPr>
      </w:pPr>
    </w:p>
    <w:p w:rsidR="00212C71" w:rsidRDefault="00212C71" w:rsidP="00212C71">
      <w:pPr>
        <w:spacing w:line="360" w:lineRule="auto"/>
        <w:rPr>
          <w:rFonts w:ascii="Arial" w:hAnsi="Arial" w:cs="Arial"/>
          <w:b/>
        </w:rPr>
      </w:pPr>
    </w:p>
    <w:p w:rsidR="00212C71" w:rsidRPr="00C53387" w:rsidRDefault="00B73ABD" w:rsidP="00B41923">
      <w:pPr>
        <w:pStyle w:val="Akapitzlist"/>
        <w:numPr>
          <w:ilvl w:val="2"/>
          <w:numId w:val="10"/>
        </w:numPr>
        <w:spacing w:line="360" w:lineRule="auto"/>
        <w:ind w:left="993"/>
        <w:rPr>
          <w:rFonts w:ascii="Arial" w:hAnsi="Arial" w:cs="Arial"/>
        </w:rPr>
      </w:pPr>
      <w:r w:rsidRPr="00C53387">
        <w:rPr>
          <w:rFonts w:ascii="Arial" w:hAnsi="Arial" w:cs="Arial"/>
        </w:rPr>
        <w:lastRenderedPageBreak/>
        <w:t>Załącznik nr 3 do regulaminu PSZOK</w:t>
      </w:r>
    </w:p>
    <w:p w:rsidR="00B73ABD" w:rsidRPr="00B73ABD" w:rsidRDefault="00B73ABD" w:rsidP="00B73ABD">
      <w:pPr>
        <w:pStyle w:val="Akapitzlist"/>
        <w:spacing w:line="360" w:lineRule="auto"/>
        <w:ind w:left="993"/>
        <w:rPr>
          <w:rFonts w:ascii="Arial" w:hAnsi="Arial" w:cs="Arial"/>
          <w:b/>
        </w:rPr>
      </w:pPr>
    </w:p>
    <w:p w:rsidR="00212C71" w:rsidRDefault="00212C71" w:rsidP="00B73ABD">
      <w:pPr>
        <w:jc w:val="center"/>
        <w:rPr>
          <w:rFonts w:ascii="Arial" w:hAnsi="Arial" w:cs="Arial"/>
          <w:b/>
          <w:szCs w:val="22"/>
        </w:rPr>
      </w:pPr>
      <w:r>
        <w:rPr>
          <w:rFonts w:ascii="Arial" w:hAnsi="Arial" w:cs="Arial"/>
          <w:b/>
          <w:szCs w:val="22"/>
        </w:rPr>
        <w:t>PROTOKÓŁ ODMOWY PRZYJĘCIA ODPADÓW</w:t>
      </w:r>
    </w:p>
    <w:p w:rsidR="00212C71" w:rsidRDefault="00212C71" w:rsidP="00B73ABD">
      <w:pPr>
        <w:pStyle w:val="Tekstpodstawowy"/>
        <w:jc w:val="center"/>
        <w:rPr>
          <w:rFonts w:ascii="Arial" w:hAnsi="Arial" w:cs="Arial"/>
          <w:b/>
          <w:szCs w:val="22"/>
        </w:rPr>
      </w:pPr>
      <w:r>
        <w:rPr>
          <w:rFonts w:ascii="Arial" w:hAnsi="Arial" w:cs="Arial"/>
          <w:b/>
          <w:szCs w:val="22"/>
        </w:rPr>
        <w:t>do Punktu Selektywnego Zbierania Odpadów Komunalnych dla Gminy ZABRZE</w:t>
      </w:r>
    </w:p>
    <w:p w:rsidR="00212C71" w:rsidRDefault="00212C71" w:rsidP="00B73ABD">
      <w:pPr>
        <w:tabs>
          <w:tab w:val="left" w:pos="5232"/>
        </w:tabs>
        <w:jc w:val="center"/>
        <w:rPr>
          <w:rFonts w:ascii="Arial" w:hAnsi="Arial" w:cs="Arial"/>
          <w:b/>
          <w:szCs w:val="22"/>
        </w:rPr>
      </w:pPr>
      <w:r>
        <w:rPr>
          <w:rFonts w:ascii="Arial" w:hAnsi="Arial" w:cs="Arial"/>
          <w:b/>
          <w:szCs w:val="22"/>
        </w:rPr>
        <w:t xml:space="preserve">zlokalizowanego w ZABRZU przy ulicy </w:t>
      </w:r>
      <w:r w:rsidR="00B73ABD">
        <w:rPr>
          <w:rFonts w:ascii="Arial" w:hAnsi="Arial" w:cs="Arial"/>
          <w:b/>
          <w:szCs w:val="22"/>
        </w:rPr>
        <w:t>…………………………</w:t>
      </w:r>
    </w:p>
    <w:p w:rsidR="00212C71" w:rsidRDefault="00212C71" w:rsidP="00212C71">
      <w:pPr>
        <w:rPr>
          <w:rFonts w:ascii="Arial" w:hAnsi="Arial" w:cs="Arial"/>
          <w:szCs w:val="22"/>
        </w:rPr>
      </w:pPr>
    </w:p>
    <w:p w:rsidR="00212C71" w:rsidRDefault="00212C71" w:rsidP="00212C71">
      <w:pPr>
        <w:rPr>
          <w:rFonts w:ascii="Arial" w:hAnsi="Arial" w:cs="Arial"/>
          <w:szCs w:val="22"/>
        </w:rPr>
      </w:pPr>
    </w:p>
    <w:p w:rsidR="00212C71" w:rsidRDefault="00212C71" w:rsidP="00212C71">
      <w:pPr>
        <w:spacing w:line="360" w:lineRule="auto"/>
        <w:ind w:left="360"/>
        <w:rPr>
          <w:rFonts w:ascii="Arial" w:hAnsi="Arial" w:cs="Arial"/>
          <w:szCs w:val="22"/>
        </w:rPr>
      </w:pPr>
      <w:r>
        <w:rPr>
          <w:rFonts w:ascii="Arial" w:hAnsi="Arial" w:cs="Arial"/>
          <w:szCs w:val="22"/>
        </w:rPr>
        <w:t>1.Data przekazania odpadów: ………………………………………………………………………………………………………...………….</w:t>
      </w:r>
    </w:p>
    <w:p w:rsidR="00212C71" w:rsidRDefault="00212C71" w:rsidP="00212C71">
      <w:pPr>
        <w:spacing w:line="360" w:lineRule="auto"/>
        <w:ind w:left="360"/>
        <w:rPr>
          <w:rFonts w:ascii="Arial" w:hAnsi="Arial" w:cs="Arial"/>
          <w:szCs w:val="22"/>
        </w:rPr>
      </w:pPr>
      <w:r>
        <w:rPr>
          <w:rFonts w:ascii="Arial" w:hAnsi="Arial" w:cs="Arial"/>
          <w:szCs w:val="22"/>
        </w:rPr>
        <w:t>2.Imię i nazwisko mieszkańca Zabrza/ nazwa Zarządcy przekazującego odpady na PSZOK:</w:t>
      </w:r>
    </w:p>
    <w:p w:rsidR="00212C71" w:rsidRDefault="00212C71" w:rsidP="00212C71">
      <w:pPr>
        <w:pStyle w:val="Akapitzlist"/>
        <w:spacing w:line="360" w:lineRule="auto"/>
        <w:rPr>
          <w:rFonts w:ascii="Arial" w:hAnsi="Arial" w:cs="Arial"/>
          <w:szCs w:val="22"/>
        </w:rPr>
      </w:pPr>
      <w:r>
        <w:rPr>
          <w:rFonts w:ascii="Arial" w:hAnsi="Arial" w:cs="Arial"/>
          <w:szCs w:val="22"/>
        </w:rPr>
        <w:t>……………………………………………………………………………………………………………………</w:t>
      </w:r>
    </w:p>
    <w:p w:rsidR="00212C71" w:rsidRDefault="00212C71" w:rsidP="00212C71">
      <w:pPr>
        <w:spacing w:line="360" w:lineRule="auto"/>
        <w:ind w:left="360"/>
        <w:rPr>
          <w:rFonts w:ascii="Arial" w:hAnsi="Arial" w:cs="Arial"/>
          <w:szCs w:val="22"/>
        </w:rPr>
      </w:pPr>
      <w:r>
        <w:rPr>
          <w:rFonts w:ascii="Arial" w:hAnsi="Arial" w:cs="Arial"/>
          <w:szCs w:val="22"/>
        </w:rPr>
        <w:t>3.Adres zamieszkania: ………………………………………………………………………………………………………………………………………………………………………………………………………………………………………………..</w:t>
      </w:r>
    </w:p>
    <w:p w:rsidR="00212C71" w:rsidRDefault="00212C71" w:rsidP="00212C71">
      <w:pPr>
        <w:spacing w:line="360" w:lineRule="auto"/>
        <w:ind w:firstLine="360"/>
        <w:rPr>
          <w:rFonts w:ascii="Arial" w:hAnsi="Arial" w:cs="Arial"/>
          <w:szCs w:val="22"/>
        </w:rPr>
      </w:pPr>
      <w:r>
        <w:rPr>
          <w:rFonts w:ascii="Arial" w:hAnsi="Arial" w:cs="Arial"/>
        </w:rPr>
        <w:t>4.Miejsce pochodzenia odpadu ( adres):</w:t>
      </w:r>
    </w:p>
    <w:p w:rsidR="00212C71" w:rsidRDefault="00212C71" w:rsidP="00212C71">
      <w:pPr>
        <w:pStyle w:val="Akapitzlist"/>
        <w:spacing w:line="360" w:lineRule="auto"/>
        <w:rPr>
          <w:rFonts w:ascii="Arial" w:hAnsi="Arial" w:cs="Arial"/>
          <w:szCs w:val="22"/>
        </w:rPr>
      </w:pPr>
      <w:r>
        <w:rPr>
          <w:rFonts w:ascii="Arial" w:hAnsi="Arial" w:cs="Arial"/>
          <w:szCs w:val="22"/>
        </w:rPr>
        <w:t>……………………………………………………………………………………………………………………</w:t>
      </w:r>
    </w:p>
    <w:p w:rsidR="00212C71" w:rsidRDefault="00212C71" w:rsidP="00212C71">
      <w:pPr>
        <w:pStyle w:val="Akapitzlist"/>
        <w:spacing w:line="360" w:lineRule="auto"/>
        <w:rPr>
          <w:rFonts w:ascii="Arial" w:hAnsi="Arial" w:cs="Arial"/>
        </w:rPr>
      </w:pPr>
      <w:r>
        <w:rPr>
          <w:rFonts w:ascii="Arial" w:hAnsi="Arial" w:cs="Arial"/>
        </w:rPr>
        <w:t>…………………………………………………………………….................................................................</w:t>
      </w:r>
    </w:p>
    <w:p w:rsidR="00212C71" w:rsidRDefault="00212C71" w:rsidP="00212C71">
      <w:pPr>
        <w:spacing w:line="360" w:lineRule="auto"/>
        <w:ind w:left="360"/>
        <w:rPr>
          <w:rFonts w:ascii="Arial" w:hAnsi="Arial" w:cs="Arial"/>
          <w:szCs w:val="22"/>
        </w:rPr>
      </w:pPr>
    </w:p>
    <w:p w:rsidR="00212C71" w:rsidRDefault="00212C71" w:rsidP="00212C71">
      <w:pPr>
        <w:spacing w:line="360" w:lineRule="auto"/>
        <w:ind w:left="360"/>
        <w:rPr>
          <w:rFonts w:ascii="Arial" w:hAnsi="Arial" w:cs="Arial"/>
          <w:szCs w:val="22"/>
        </w:rPr>
      </w:pPr>
      <w:r>
        <w:rPr>
          <w:rFonts w:ascii="Arial" w:hAnsi="Arial" w:cs="Arial"/>
          <w:szCs w:val="22"/>
        </w:rPr>
        <w:t>5.Kod i Rodzaj deklarowanych odpadów: …………………………………………………………………….................................................................</w:t>
      </w:r>
    </w:p>
    <w:p w:rsidR="00212C71" w:rsidRDefault="00212C71" w:rsidP="00212C71">
      <w:pPr>
        <w:pStyle w:val="Akapitzlist"/>
        <w:spacing w:line="360" w:lineRule="auto"/>
        <w:rPr>
          <w:rFonts w:ascii="Arial" w:hAnsi="Arial" w:cs="Arial"/>
          <w:szCs w:val="22"/>
        </w:rPr>
      </w:pPr>
      <w:r>
        <w:rPr>
          <w:rFonts w:ascii="Arial" w:hAnsi="Arial" w:cs="Arial"/>
          <w:szCs w:val="22"/>
        </w:rPr>
        <w:t>……………………………………………………………………………………………………………………</w:t>
      </w:r>
    </w:p>
    <w:p w:rsidR="00212C71" w:rsidRDefault="00212C71" w:rsidP="00212C71">
      <w:pPr>
        <w:spacing w:line="360" w:lineRule="auto"/>
        <w:ind w:left="360"/>
        <w:rPr>
          <w:rFonts w:ascii="Arial" w:hAnsi="Arial" w:cs="Arial"/>
          <w:szCs w:val="22"/>
        </w:rPr>
      </w:pPr>
      <w:r>
        <w:rPr>
          <w:rFonts w:ascii="Arial" w:hAnsi="Arial" w:cs="Arial"/>
          <w:szCs w:val="22"/>
        </w:rPr>
        <w:t>6.Ilość odpadów: ……………………………………………………….…………………………………………………………</w:t>
      </w:r>
    </w:p>
    <w:p w:rsidR="00212C71" w:rsidRDefault="00212C71" w:rsidP="00212C71">
      <w:pPr>
        <w:pStyle w:val="Akapitzlist"/>
        <w:spacing w:line="360" w:lineRule="auto"/>
        <w:rPr>
          <w:rFonts w:ascii="Arial" w:hAnsi="Arial" w:cs="Arial"/>
          <w:szCs w:val="22"/>
        </w:rPr>
      </w:pPr>
      <w:r>
        <w:rPr>
          <w:rFonts w:ascii="Arial" w:hAnsi="Arial" w:cs="Arial"/>
          <w:szCs w:val="22"/>
        </w:rPr>
        <w:t>………………………………………………………………………………………………………………………………………………………………………………………………………………………………………………………………………………………….</w:t>
      </w:r>
    </w:p>
    <w:p w:rsidR="00212C71" w:rsidRDefault="00212C71" w:rsidP="00212C71">
      <w:pPr>
        <w:spacing w:line="360" w:lineRule="auto"/>
        <w:ind w:left="360"/>
        <w:rPr>
          <w:rFonts w:ascii="Arial" w:hAnsi="Arial" w:cs="Arial"/>
          <w:szCs w:val="22"/>
        </w:rPr>
      </w:pPr>
      <w:r>
        <w:rPr>
          <w:rFonts w:ascii="Arial" w:hAnsi="Arial" w:cs="Arial"/>
          <w:szCs w:val="22"/>
        </w:rPr>
        <w:t>7.Powód odmowy przyjęcia odpadów do PSZOKu:</w:t>
      </w:r>
    </w:p>
    <w:p w:rsidR="00212C71" w:rsidRDefault="00212C71" w:rsidP="00212C71">
      <w:pPr>
        <w:pStyle w:val="Akapitzlist"/>
        <w:spacing w:line="360" w:lineRule="auto"/>
        <w:rPr>
          <w:rFonts w:ascii="Arial" w:hAnsi="Arial" w:cs="Arial"/>
          <w:szCs w:val="22"/>
        </w:rPr>
      </w:pPr>
      <w:r>
        <w:rPr>
          <w:rFonts w:ascii="Arial" w:hAnsi="Arial" w:cs="Arial"/>
          <w:szCs w:val="22"/>
        </w:rPr>
        <w:t>…………………………………………………………………………………………………………………………………………………………………………………………………………………………………………</w:t>
      </w:r>
    </w:p>
    <w:p w:rsidR="00212C71" w:rsidRDefault="00212C71" w:rsidP="00212C71">
      <w:pPr>
        <w:pStyle w:val="Akapitzlist"/>
        <w:spacing w:line="360" w:lineRule="auto"/>
        <w:rPr>
          <w:rFonts w:ascii="Arial" w:hAnsi="Arial" w:cs="Arial"/>
          <w:szCs w:val="22"/>
        </w:rPr>
      </w:pPr>
      <w:r>
        <w:rPr>
          <w:rFonts w:ascii="Arial" w:hAnsi="Arial" w:cs="Arial"/>
          <w:szCs w:val="22"/>
        </w:rPr>
        <w:t>…………………………………………………………………………………………………………………………………………………………………………………………………………………………………………</w:t>
      </w:r>
    </w:p>
    <w:p w:rsidR="00212C71" w:rsidRDefault="00212C71" w:rsidP="00212C71">
      <w:pPr>
        <w:spacing w:line="360" w:lineRule="auto"/>
        <w:ind w:left="360"/>
        <w:rPr>
          <w:rFonts w:ascii="Arial" w:hAnsi="Arial" w:cs="Arial"/>
          <w:szCs w:val="22"/>
        </w:rPr>
      </w:pPr>
      <w:r>
        <w:rPr>
          <w:rFonts w:ascii="Arial" w:hAnsi="Arial" w:cs="Arial"/>
          <w:szCs w:val="22"/>
        </w:rPr>
        <w:t>8.Ilość załączonych zdjęć do Protokołu: ……………………………………………………………………….</w:t>
      </w:r>
    </w:p>
    <w:p w:rsidR="00212C71" w:rsidRDefault="00212C71" w:rsidP="00212C71">
      <w:pPr>
        <w:spacing w:line="360" w:lineRule="auto"/>
        <w:rPr>
          <w:rFonts w:ascii="Arial" w:hAnsi="Arial" w:cs="Arial"/>
          <w:szCs w:val="22"/>
        </w:rPr>
      </w:pPr>
    </w:p>
    <w:p w:rsidR="00212C71" w:rsidRDefault="00212C71" w:rsidP="00212C71">
      <w:pPr>
        <w:spacing w:line="360" w:lineRule="auto"/>
        <w:rPr>
          <w:rFonts w:ascii="Arial" w:hAnsi="Arial" w:cs="Arial"/>
          <w:szCs w:val="22"/>
        </w:rPr>
      </w:pPr>
    </w:p>
    <w:p w:rsidR="00212C71" w:rsidRDefault="00212C71" w:rsidP="00212C71">
      <w:pPr>
        <w:spacing w:line="360" w:lineRule="auto"/>
        <w:rPr>
          <w:rFonts w:ascii="Arial" w:hAnsi="Arial" w:cs="Arial"/>
          <w:szCs w:val="22"/>
        </w:rPr>
      </w:pPr>
    </w:p>
    <w:p w:rsidR="0024322D" w:rsidRDefault="00212C71" w:rsidP="005032F4">
      <w:pPr>
        <w:pStyle w:val="Akapitzlist"/>
        <w:spacing w:line="360" w:lineRule="auto"/>
        <w:rPr>
          <w:rFonts w:ascii="Arial" w:hAnsi="Arial" w:cs="Arial"/>
          <w:b/>
          <w:szCs w:val="22"/>
        </w:rPr>
      </w:pPr>
      <w:r>
        <w:rPr>
          <w:rFonts w:ascii="Arial" w:hAnsi="Arial" w:cs="Arial"/>
          <w:b/>
          <w:szCs w:val="22"/>
        </w:rPr>
        <w:t xml:space="preserve">Podpis dostarczającego:                                                          </w:t>
      </w:r>
      <w:r w:rsidR="005032F4">
        <w:rPr>
          <w:rFonts w:ascii="Arial" w:hAnsi="Arial" w:cs="Arial"/>
          <w:b/>
          <w:szCs w:val="22"/>
        </w:rPr>
        <w:t>Podpis pracownika PSZOK:</w:t>
      </w:r>
    </w:p>
    <w:p w:rsidR="005032F4" w:rsidRDefault="005032F4" w:rsidP="005032F4">
      <w:pPr>
        <w:pStyle w:val="Akapitzlist"/>
        <w:spacing w:line="360" w:lineRule="auto"/>
        <w:rPr>
          <w:rFonts w:ascii="Arial" w:hAnsi="Arial" w:cs="Arial"/>
          <w:b/>
          <w:szCs w:val="22"/>
        </w:rPr>
      </w:pPr>
    </w:p>
    <w:p w:rsidR="005032F4" w:rsidRDefault="005032F4" w:rsidP="005032F4">
      <w:pPr>
        <w:pStyle w:val="Akapitzlist"/>
        <w:spacing w:line="360" w:lineRule="auto"/>
        <w:rPr>
          <w:rFonts w:ascii="Arial" w:hAnsi="Arial" w:cs="Arial"/>
          <w:b/>
          <w:szCs w:val="22"/>
        </w:rPr>
      </w:pPr>
    </w:p>
    <w:p w:rsidR="005032F4" w:rsidRDefault="005032F4" w:rsidP="005032F4">
      <w:pPr>
        <w:pStyle w:val="Akapitzlist"/>
        <w:spacing w:line="360" w:lineRule="auto"/>
        <w:rPr>
          <w:rFonts w:ascii="Arial" w:hAnsi="Arial" w:cs="Arial"/>
          <w:b/>
          <w:szCs w:val="22"/>
        </w:rPr>
      </w:pPr>
    </w:p>
    <w:p w:rsidR="005032F4" w:rsidRDefault="005032F4" w:rsidP="005032F4">
      <w:pPr>
        <w:pStyle w:val="Akapitzlist"/>
        <w:spacing w:line="360" w:lineRule="auto"/>
        <w:rPr>
          <w:rFonts w:ascii="Arial" w:hAnsi="Arial" w:cs="Arial"/>
          <w:b/>
          <w:szCs w:val="22"/>
        </w:rPr>
      </w:pPr>
    </w:p>
    <w:p w:rsidR="005032F4" w:rsidRDefault="005032F4" w:rsidP="005032F4">
      <w:pPr>
        <w:pStyle w:val="Akapitzlist"/>
        <w:spacing w:line="360" w:lineRule="auto"/>
        <w:rPr>
          <w:rFonts w:ascii="Arial" w:hAnsi="Arial" w:cs="Arial"/>
          <w:b/>
          <w:szCs w:val="22"/>
        </w:rPr>
      </w:pPr>
    </w:p>
    <w:p w:rsidR="005032F4" w:rsidRDefault="005032F4" w:rsidP="005032F4">
      <w:pPr>
        <w:pStyle w:val="Akapitzlist"/>
        <w:spacing w:line="360" w:lineRule="auto"/>
        <w:rPr>
          <w:rFonts w:ascii="Arial" w:hAnsi="Arial" w:cs="Arial"/>
          <w:b/>
          <w:szCs w:val="22"/>
        </w:rPr>
      </w:pPr>
    </w:p>
    <w:p w:rsidR="005032F4" w:rsidRDefault="005032F4" w:rsidP="005032F4">
      <w:pPr>
        <w:pStyle w:val="Akapitzlist"/>
        <w:spacing w:line="360" w:lineRule="auto"/>
        <w:rPr>
          <w:rFonts w:ascii="Arial" w:hAnsi="Arial" w:cs="Arial"/>
          <w:b/>
          <w:szCs w:val="22"/>
        </w:rPr>
      </w:pPr>
    </w:p>
    <w:p w:rsidR="005032F4" w:rsidRDefault="005032F4" w:rsidP="005032F4">
      <w:pPr>
        <w:pStyle w:val="Akapitzlist"/>
        <w:spacing w:line="360" w:lineRule="auto"/>
        <w:rPr>
          <w:rFonts w:ascii="Arial" w:hAnsi="Arial" w:cs="Arial"/>
          <w:b/>
          <w:szCs w:val="22"/>
        </w:rPr>
      </w:pPr>
    </w:p>
    <w:p w:rsidR="005032F4" w:rsidRDefault="005032F4" w:rsidP="005032F4">
      <w:pPr>
        <w:spacing w:line="360" w:lineRule="auto"/>
        <w:rPr>
          <w:rFonts w:ascii="Arial" w:hAnsi="Arial" w:cs="Arial"/>
          <w:b/>
          <w:szCs w:val="22"/>
        </w:rPr>
      </w:pPr>
    </w:p>
    <w:tbl>
      <w:tblPr>
        <w:tblpPr w:leftFromText="141" w:rightFromText="141" w:vertAnchor="text" w:horzAnchor="margin" w:tblpXSpec="center" w:tblpY="759"/>
        <w:tblW w:w="11220" w:type="dxa"/>
        <w:tblCellMar>
          <w:left w:w="70" w:type="dxa"/>
          <w:right w:w="70" w:type="dxa"/>
        </w:tblCellMar>
        <w:tblLook w:val="04A0"/>
      </w:tblPr>
      <w:tblGrid>
        <w:gridCol w:w="1600"/>
        <w:gridCol w:w="5620"/>
        <w:gridCol w:w="4000"/>
      </w:tblGrid>
      <w:tr w:rsidR="005032F4" w:rsidRPr="0024322D" w:rsidTr="0059616C">
        <w:trPr>
          <w:trHeight w:val="330"/>
        </w:trPr>
        <w:tc>
          <w:tcPr>
            <w:tcW w:w="11220" w:type="dxa"/>
            <w:gridSpan w:val="3"/>
            <w:tcBorders>
              <w:top w:val="nil"/>
              <w:left w:val="nil"/>
              <w:bottom w:val="single" w:sz="8" w:space="0" w:color="auto"/>
              <w:right w:val="nil"/>
            </w:tcBorders>
            <w:shd w:val="clear" w:color="auto" w:fill="auto"/>
            <w:noWrap/>
            <w:vAlign w:val="bottom"/>
            <w:hideMark/>
          </w:tcPr>
          <w:p w:rsidR="005032F4" w:rsidRPr="00FF79B3" w:rsidRDefault="005032F4" w:rsidP="005032F4">
            <w:pPr>
              <w:jc w:val="center"/>
              <w:rPr>
                <w:rFonts w:asciiTheme="minorHAnsi" w:hAnsiTheme="minorHAnsi"/>
                <w:b/>
                <w:bCs/>
                <w:color w:val="000000"/>
              </w:rPr>
            </w:pPr>
            <w:r w:rsidRPr="00FF79B3">
              <w:rPr>
                <w:rFonts w:asciiTheme="minorHAnsi" w:hAnsiTheme="minorHAnsi"/>
                <w:b/>
                <w:bCs/>
                <w:color w:val="000000"/>
              </w:rPr>
              <w:lastRenderedPageBreak/>
              <w:t xml:space="preserve">WYKAZ PUNKTÓW ZBIÓRKI BATERII I BATERII AKUMLATOROWYCH </w:t>
            </w:r>
          </w:p>
        </w:tc>
      </w:tr>
      <w:tr w:rsidR="005032F4" w:rsidRPr="0024322D" w:rsidTr="0059616C">
        <w:trPr>
          <w:trHeight w:val="315"/>
        </w:trPr>
        <w:tc>
          <w:tcPr>
            <w:tcW w:w="1600" w:type="dxa"/>
            <w:vMerge w:val="restart"/>
            <w:tcBorders>
              <w:top w:val="nil"/>
              <w:left w:val="single" w:sz="8" w:space="0" w:color="auto"/>
              <w:bottom w:val="nil"/>
              <w:right w:val="single" w:sz="8" w:space="0" w:color="auto"/>
            </w:tcBorders>
            <w:shd w:val="clear" w:color="000000" w:fill="CCCCCC"/>
            <w:vAlign w:val="center"/>
            <w:hideMark/>
          </w:tcPr>
          <w:p w:rsidR="005032F4" w:rsidRPr="0024322D" w:rsidRDefault="005032F4" w:rsidP="005032F4">
            <w:pPr>
              <w:jc w:val="center"/>
              <w:rPr>
                <w:b/>
                <w:bCs/>
                <w:color w:val="000000"/>
                <w:sz w:val="24"/>
                <w:szCs w:val="24"/>
              </w:rPr>
            </w:pPr>
            <w:r w:rsidRPr="0024322D">
              <w:rPr>
                <w:b/>
                <w:bCs/>
                <w:color w:val="000000"/>
                <w:sz w:val="24"/>
                <w:szCs w:val="24"/>
              </w:rPr>
              <w:t>OBSZAR</w:t>
            </w:r>
          </w:p>
        </w:tc>
        <w:tc>
          <w:tcPr>
            <w:tcW w:w="5620" w:type="dxa"/>
            <w:vMerge w:val="restart"/>
            <w:tcBorders>
              <w:top w:val="nil"/>
              <w:left w:val="single" w:sz="8" w:space="0" w:color="auto"/>
              <w:bottom w:val="nil"/>
              <w:right w:val="single" w:sz="8" w:space="0" w:color="auto"/>
            </w:tcBorders>
            <w:shd w:val="clear" w:color="000000" w:fill="CCCCCC"/>
            <w:vAlign w:val="center"/>
            <w:hideMark/>
          </w:tcPr>
          <w:p w:rsidR="005032F4" w:rsidRPr="00FF79B3" w:rsidRDefault="005032F4" w:rsidP="005032F4">
            <w:pPr>
              <w:jc w:val="center"/>
              <w:rPr>
                <w:rFonts w:asciiTheme="minorHAnsi" w:hAnsiTheme="minorHAnsi"/>
                <w:b/>
                <w:bCs/>
                <w:color w:val="000000"/>
              </w:rPr>
            </w:pPr>
            <w:r w:rsidRPr="00FF79B3">
              <w:rPr>
                <w:rFonts w:asciiTheme="minorHAnsi" w:hAnsiTheme="minorHAnsi"/>
                <w:b/>
                <w:bCs/>
                <w:color w:val="000000"/>
              </w:rPr>
              <w:t>Nazwa zbierającego zużyte baterie i akumulatory</w:t>
            </w:r>
          </w:p>
        </w:tc>
        <w:tc>
          <w:tcPr>
            <w:tcW w:w="4000" w:type="dxa"/>
            <w:tcBorders>
              <w:top w:val="nil"/>
              <w:left w:val="nil"/>
              <w:bottom w:val="nil"/>
              <w:right w:val="single" w:sz="8" w:space="0" w:color="auto"/>
            </w:tcBorders>
            <w:shd w:val="clear" w:color="000000" w:fill="CCCCCC"/>
            <w:vAlign w:val="center"/>
            <w:hideMark/>
          </w:tcPr>
          <w:p w:rsidR="005032F4" w:rsidRPr="00FF79B3" w:rsidRDefault="005032F4" w:rsidP="005032F4">
            <w:pPr>
              <w:jc w:val="center"/>
              <w:rPr>
                <w:rFonts w:asciiTheme="minorHAnsi" w:hAnsiTheme="minorHAnsi"/>
                <w:b/>
                <w:bCs/>
                <w:color w:val="000000"/>
              </w:rPr>
            </w:pPr>
            <w:r w:rsidRPr="00FF79B3">
              <w:rPr>
                <w:rFonts w:asciiTheme="minorHAnsi" w:hAnsiTheme="minorHAnsi"/>
                <w:b/>
                <w:bCs/>
                <w:color w:val="000000"/>
              </w:rPr>
              <w:t>Adresy punktów zbierania</w:t>
            </w:r>
          </w:p>
        </w:tc>
      </w:tr>
      <w:tr w:rsidR="005032F4" w:rsidRPr="0024322D" w:rsidTr="0059616C">
        <w:trPr>
          <w:trHeight w:val="300"/>
        </w:trPr>
        <w:tc>
          <w:tcPr>
            <w:tcW w:w="1600" w:type="dxa"/>
            <w:vMerge/>
            <w:tcBorders>
              <w:top w:val="nil"/>
              <w:left w:val="single" w:sz="8" w:space="0" w:color="auto"/>
              <w:bottom w:val="nil"/>
              <w:right w:val="single" w:sz="8" w:space="0" w:color="auto"/>
            </w:tcBorders>
            <w:vAlign w:val="center"/>
            <w:hideMark/>
          </w:tcPr>
          <w:p w:rsidR="005032F4" w:rsidRPr="0024322D" w:rsidRDefault="005032F4" w:rsidP="005032F4">
            <w:pPr>
              <w:rPr>
                <w:b/>
                <w:bCs/>
                <w:color w:val="000000"/>
                <w:sz w:val="24"/>
                <w:szCs w:val="24"/>
              </w:rPr>
            </w:pPr>
          </w:p>
        </w:tc>
        <w:tc>
          <w:tcPr>
            <w:tcW w:w="5620" w:type="dxa"/>
            <w:vMerge/>
            <w:tcBorders>
              <w:top w:val="nil"/>
              <w:left w:val="single" w:sz="8" w:space="0" w:color="auto"/>
              <w:bottom w:val="nil"/>
              <w:right w:val="single" w:sz="8" w:space="0" w:color="auto"/>
            </w:tcBorders>
            <w:vAlign w:val="center"/>
            <w:hideMark/>
          </w:tcPr>
          <w:p w:rsidR="005032F4" w:rsidRPr="00FF79B3" w:rsidRDefault="005032F4" w:rsidP="005032F4">
            <w:pPr>
              <w:rPr>
                <w:rFonts w:asciiTheme="minorHAnsi" w:hAnsiTheme="minorHAnsi"/>
                <w:b/>
                <w:bCs/>
                <w:color w:val="000000"/>
              </w:rPr>
            </w:pPr>
          </w:p>
        </w:tc>
        <w:tc>
          <w:tcPr>
            <w:tcW w:w="4000" w:type="dxa"/>
            <w:vMerge w:val="restart"/>
            <w:tcBorders>
              <w:top w:val="nil"/>
              <w:left w:val="single" w:sz="8" w:space="0" w:color="auto"/>
              <w:bottom w:val="nil"/>
              <w:right w:val="single" w:sz="8" w:space="0" w:color="auto"/>
            </w:tcBorders>
            <w:shd w:val="clear" w:color="000000" w:fill="CCCCCC"/>
            <w:vAlign w:val="center"/>
            <w:hideMark/>
          </w:tcPr>
          <w:p w:rsidR="005032F4" w:rsidRPr="00FF79B3" w:rsidRDefault="005032F4" w:rsidP="005032F4">
            <w:pPr>
              <w:jc w:val="center"/>
              <w:rPr>
                <w:rFonts w:asciiTheme="minorHAnsi" w:hAnsiTheme="minorHAnsi"/>
                <w:b/>
                <w:bCs/>
                <w:color w:val="000000"/>
              </w:rPr>
            </w:pPr>
            <w:r w:rsidRPr="00FF79B3">
              <w:rPr>
                <w:rFonts w:asciiTheme="minorHAnsi" w:hAnsiTheme="minorHAnsi"/>
                <w:b/>
                <w:bCs/>
                <w:color w:val="000000"/>
              </w:rPr>
              <w:t>zużytych baterii i akumulatorów</w:t>
            </w:r>
          </w:p>
        </w:tc>
      </w:tr>
      <w:tr w:rsidR="005032F4" w:rsidRPr="0024322D" w:rsidTr="0059616C">
        <w:trPr>
          <w:trHeight w:val="315"/>
        </w:trPr>
        <w:tc>
          <w:tcPr>
            <w:tcW w:w="1600" w:type="dxa"/>
            <w:vMerge/>
            <w:tcBorders>
              <w:top w:val="nil"/>
              <w:left w:val="single" w:sz="8" w:space="0" w:color="auto"/>
              <w:bottom w:val="nil"/>
              <w:right w:val="single" w:sz="8" w:space="0" w:color="auto"/>
            </w:tcBorders>
            <w:vAlign w:val="center"/>
            <w:hideMark/>
          </w:tcPr>
          <w:p w:rsidR="005032F4" w:rsidRPr="0024322D" w:rsidRDefault="005032F4" w:rsidP="005032F4">
            <w:pPr>
              <w:rPr>
                <w:b/>
                <w:bCs/>
                <w:color w:val="000000"/>
                <w:sz w:val="24"/>
                <w:szCs w:val="24"/>
              </w:rPr>
            </w:pPr>
          </w:p>
        </w:tc>
        <w:tc>
          <w:tcPr>
            <w:tcW w:w="5620" w:type="dxa"/>
            <w:vMerge/>
            <w:tcBorders>
              <w:top w:val="nil"/>
              <w:left w:val="single" w:sz="8" w:space="0" w:color="auto"/>
              <w:bottom w:val="nil"/>
              <w:right w:val="single" w:sz="8" w:space="0" w:color="auto"/>
            </w:tcBorders>
            <w:vAlign w:val="center"/>
            <w:hideMark/>
          </w:tcPr>
          <w:p w:rsidR="005032F4" w:rsidRPr="00FF79B3" w:rsidRDefault="005032F4" w:rsidP="005032F4">
            <w:pPr>
              <w:rPr>
                <w:rFonts w:asciiTheme="minorHAnsi" w:hAnsiTheme="minorHAnsi"/>
                <w:b/>
                <w:bCs/>
                <w:color w:val="000000"/>
              </w:rPr>
            </w:pPr>
          </w:p>
        </w:tc>
        <w:tc>
          <w:tcPr>
            <w:tcW w:w="4000" w:type="dxa"/>
            <w:vMerge/>
            <w:tcBorders>
              <w:top w:val="nil"/>
              <w:left w:val="single" w:sz="8" w:space="0" w:color="auto"/>
              <w:bottom w:val="nil"/>
              <w:right w:val="single" w:sz="8" w:space="0" w:color="auto"/>
            </w:tcBorders>
            <w:vAlign w:val="center"/>
            <w:hideMark/>
          </w:tcPr>
          <w:p w:rsidR="005032F4" w:rsidRPr="00FF79B3" w:rsidRDefault="005032F4" w:rsidP="005032F4">
            <w:pPr>
              <w:rPr>
                <w:rFonts w:asciiTheme="minorHAnsi" w:hAnsiTheme="minorHAnsi"/>
                <w:b/>
                <w:bCs/>
                <w:color w:val="000000"/>
              </w:rPr>
            </w:pPr>
          </w:p>
        </w:tc>
      </w:tr>
      <w:tr w:rsidR="005032F4" w:rsidRPr="0024322D" w:rsidTr="0059616C">
        <w:trPr>
          <w:trHeight w:val="300"/>
        </w:trPr>
        <w:tc>
          <w:tcPr>
            <w:tcW w:w="160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single" w:sz="8" w:space="0" w:color="auto"/>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Dzielnicowy Ośrodek Kultury w Biskupicach</w:t>
            </w:r>
          </w:p>
        </w:tc>
        <w:tc>
          <w:tcPr>
            <w:tcW w:w="4000" w:type="dxa"/>
            <w:tcBorders>
              <w:top w:val="single" w:sz="8" w:space="0" w:color="auto"/>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Kossaka 23</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Dzielnicowy Ośrodek Kultury w Grzybowicach</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Badestinusa 60</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POM III</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Staromiejska 15</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Czytelnia Ogólna w Zabrzu</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Wyzwolenia 4</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Miejska Biblioteka Publiczna  - Dyrekcja</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Londzina 3</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Miejska Biblioteka Publiczna  - Filia nr 15</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Jordana 52</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Miejska Biblioteka Publiczna  - Filia nr 6</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Krakowska 52</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Urząd Miasta Zabrze</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Wolności 286</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Urząd Miasta Zabrze</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Powstańców Śląskich 5-7</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POM IV</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Tarnopolska 57</w:t>
            </w:r>
          </w:p>
        </w:tc>
      </w:tr>
      <w:tr w:rsidR="005032F4" w:rsidRPr="0024322D" w:rsidTr="0059616C">
        <w:trPr>
          <w:trHeight w:val="315"/>
        </w:trPr>
        <w:tc>
          <w:tcPr>
            <w:tcW w:w="1600" w:type="dxa"/>
            <w:tcBorders>
              <w:top w:val="nil"/>
              <w:left w:val="single" w:sz="8" w:space="0" w:color="auto"/>
              <w:bottom w:val="nil"/>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Pn</w:t>
            </w:r>
          </w:p>
        </w:tc>
        <w:tc>
          <w:tcPr>
            <w:tcW w:w="5620" w:type="dxa"/>
            <w:tcBorders>
              <w:top w:val="nil"/>
              <w:left w:val="nil"/>
              <w:bottom w:val="nil"/>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POM V</w:t>
            </w:r>
          </w:p>
        </w:tc>
        <w:tc>
          <w:tcPr>
            <w:tcW w:w="4000" w:type="dxa"/>
            <w:tcBorders>
              <w:top w:val="nil"/>
              <w:left w:val="nil"/>
              <w:bottom w:val="nil"/>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Jordana 46</w:t>
            </w:r>
          </w:p>
        </w:tc>
      </w:tr>
      <w:tr w:rsidR="005032F4" w:rsidRPr="0024322D" w:rsidTr="0059616C">
        <w:trPr>
          <w:trHeight w:val="300"/>
        </w:trPr>
        <w:tc>
          <w:tcPr>
            <w:tcW w:w="160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single" w:sz="8" w:space="0" w:color="auto"/>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Kino Roma</w:t>
            </w:r>
          </w:p>
        </w:tc>
        <w:tc>
          <w:tcPr>
            <w:tcW w:w="4000" w:type="dxa"/>
            <w:tcBorders>
              <w:top w:val="single" w:sz="8" w:space="0" w:color="auto"/>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Padlewskiego 4</w:t>
            </w:r>
          </w:p>
        </w:tc>
      </w:tr>
      <w:tr w:rsidR="005032F4" w:rsidRPr="0024322D" w:rsidTr="0059616C">
        <w:trPr>
          <w:trHeight w:val="36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Jednostka Gospodarki Nieruchomościami – Dyrekcja</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Pl. Warszawski 10</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POM I</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3 Maja 84</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POM II</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Żółkiewskiego 12 A</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Miejski Ośrodek Kultury</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3 Maja 91a</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Zespół Szkół nr 18</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Sitki 55</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Dzielnicowy Ośrodek Kultury w Kończycach</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Dorotki 3</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Dzielnicowy Ośrodek Kultury w Pawłowie</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Sikorskiego 114</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Miejski Ośrodek Pomocy Rodzinie</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3 Maja 16</w:t>
            </w:r>
          </w:p>
        </w:tc>
      </w:tr>
      <w:tr w:rsidR="005032F4" w:rsidRPr="0024322D" w:rsidTr="0059616C">
        <w:trPr>
          <w:trHeight w:val="300"/>
        </w:trPr>
        <w:tc>
          <w:tcPr>
            <w:tcW w:w="1600" w:type="dxa"/>
            <w:tcBorders>
              <w:top w:val="nil"/>
              <w:left w:val="single" w:sz="8" w:space="0" w:color="auto"/>
              <w:bottom w:val="single" w:sz="4"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nil"/>
              <w:left w:val="nil"/>
              <w:bottom w:val="single" w:sz="4"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Powiatowy Urząd Pracy w Zabrzu</w:t>
            </w:r>
          </w:p>
        </w:tc>
        <w:tc>
          <w:tcPr>
            <w:tcW w:w="4000" w:type="dxa"/>
            <w:tcBorders>
              <w:top w:val="nil"/>
              <w:left w:val="nil"/>
              <w:bottom w:val="single" w:sz="4"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Pl. Krakowski 9</w:t>
            </w:r>
          </w:p>
        </w:tc>
      </w:tr>
      <w:tr w:rsidR="005032F4" w:rsidRPr="0024322D" w:rsidTr="0059616C">
        <w:trPr>
          <w:trHeight w:val="315"/>
        </w:trPr>
        <w:tc>
          <w:tcPr>
            <w:tcW w:w="1600" w:type="dxa"/>
            <w:tcBorders>
              <w:top w:val="nil"/>
              <w:left w:val="single" w:sz="8" w:space="0" w:color="auto"/>
              <w:bottom w:val="single" w:sz="8" w:space="0" w:color="auto"/>
              <w:right w:val="single" w:sz="4" w:space="0" w:color="auto"/>
            </w:tcBorders>
            <w:shd w:val="clear" w:color="auto" w:fill="auto"/>
            <w:vAlign w:val="center"/>
            <w:hideMark/>
          </w:tcPr>
          <w:p w:rsidR="005032F4" w:rsidRPr="0024322D" w:rsidRDefault="005032F4" w:rsidP="005032F4">
            <w:pPr>
              <w:rPr>
                <w:rFonts w:ascii="Arial" w:hAnsi="Arial" w:cs="Arial"/>
                <w:color w:val="000000"/>
                <w:sz w:val="22"/>
                <w:szCs w:val="22"/>
              </w:rPr>
            </w:pPr>
            <w:r w:rsidRPr="0024322D">
              <w:rPr>
                <w:rFonts w:ascii="Arial" w:hAnsi="Arial" w:cs="Arial"/>
                <w:color w:val="000000"/>
                <w:sz w:val="22"/>
                <w:szCs w:val="22"/>
              </w:rPr>
              <w:t>Pd</w:t>
            </w:r>
          </w:p>
        </w:tc>
        <w:tc>
          <w:tcPr>
            <w:tcW w:w="5620" w:type="dxa"/>
            <w:tcBorders>
              <w:top w:val="nil"/>
              <w:left w:val="nil"/>
              <w:bottom w:val="single" w:sz="8" w:space="0" w:color="auto"/>
              <w:right w:val="single" w:sz="4"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 xml:space="preserve">Zakład Ubezpieczeń Społecznych </w:t>
            </w:r>
          </w:p>
        </w:tc>
        <w:tc>
          <w:tcPr>
            <w:tcW w:w="4000" w:type="dxa"/>
            <w:tcBorders>
              <w:top w:val="nil"/>
              <w:left w:val="nil"/>
              <w:bottom w:val="single" w:sz="8" w:space="0" w:color="auto"/>
              <w:right w:val="single" w:sz="8" w:space="0" w:color="auto"/>
            </w:tcBorders>
            <w:shd w:val="clear" w:color="auto" w:fill="auto"/>
            <w:vAlign w:val="center"/>
            <w:hideMark/>
          </w:tcPr>
          <w:p w:rsidR="005032F4" w:rsidRPr="00FF79B3" w:rsidRDefault="005032F4" w:rsidP="005032F4">
            <w:pPr>
              <w:rPr>
                <w:rFonts w:asciiTheme="minorHAnsi" w:hAnsiTheme="minorHAnsi" w:cs="Arial"/>
                <w:color w:val="000000"/>
              </w:rPr>
            </w:pPr>
            <w:r w:rsidRPr="00FF79B3">
              <w:rPr>
                <w:rFonts w:asciiTheme="minorHAnsi" w:hAnsiTheme="minorHAnsi" w:cs="Arial"/>
                <w:color w:val="000000"/>
              </w:rPr>
              <w:t>ul. Szczęść Boże 18</w:t>
            </w:r>
          </w:p>
        </w:tc>
      </w:tr>
    </w:tbl>
    <w:p w:rsidR="005032F4" w:rsidRPr="005032F4" w:rsidRDefault="005032F4" w:rsidP="005032F4">
      <w:pPr>
        <w:pStyle w:val="Akapitzlist"/>
        <w:numPr>
          <w:ilvl w:val="1"/>
          <w:numId w:val="10"/>
        </w:numPr>
        <w:tabs>
          <w:tab w:val="left" w:pos="993"/>
        </w:tabs>
        <w:spacing w:line="360" w:lineRule="auto"/>
        <w:rPr>
          <w:rFonts w:ascii="Arial" w:hAnsi="Arial" w:cs="Arial"/>
          <w:b/>
          <w:szCs w:val="22"/>
        </w:rPr>
        <w:sectPr w:rsidR="005032F4" w:rsidRPr="005032F4" w:rsidSect="00004F58">
          <w:pgSz w:w="11906" w:h="16838"/>
          <w:pgMar w:top="568" w:right="424" w:bottom="851" w:left="709" w:header="708" w:footer="708" w:gutter="0"/>
          <w:cols w:space="708"/>
          <w:docGrid w:linePitch="360"/>
        </w:sectPr>
      </w:pPr>
      <w:r>
        <w:rPr>
          <w:rFonts w:ascii="Arial" w:eastAsiaTheme="minorHAnsi" w:hAnsi="Arial" w:cs="Arial"/>
          <w:lang w:eastAsia="en-US"/>
        </w:rPr>
        <w:t>ZAŁĄCZNIK NR 6</w:t>
      </w:r>
      <w:r w:rsidRPr="005032F4">
        <w:rPr>
          <w:rFonts w:ascii="Arial" w:eastAsiaTheme="minorHAnsi" w:hAnsi="Arial" w:cs="Arial"/>
          <w:lang w:eastAsia="en-US"/>
        </w:rPr>
        <w:t xml:space="preserve"> – Wykaz placówek, w których prowadzona jest zbiórka zużytych ba</w:t>
      </w:r>
      <w:r>
        <w:rPr>
          <w:rFonts w:ascii="Arial" w:eastAsiaTheme="minorHAnsi" w:hAnsi="Arial" w:cs="Arial"/>
          <w:lang w:eastAsia="en-US"/>
        </w:rPr>
        <w:t>terii i baterii akumulatorowych.</w:t>
      </w:r>
    </w:p>
    <w:tbl>
      <w:tblPr>
        <w:tblpPr w:leftFromText="141" w:rightFromText="141" w:vertAnchor="text" w:horzAnchor="page" w:tblpXSpec="center" w:tblpY="563"/>
        <w:tblW w:w="0" w:type="auto"/>
        <w:tblCellMar>
          <w:left w:w="70" w:type="dxa"/>
          <w:right w:w="70" w:type="dxa"/>
        </w:tblCellMar>
        <w:tblLook w:val="04A0"/>
      </w:tblPr>
      <w:tblGrid>
        <w:gridCol w:w="812"/>
        <w:gridCol w:w="1659"/>
        <w:gridCol w:w="1734"/>
        <w:gridCol w:w="2770"/>
      </w:tblGrid>
      <w:tr w:rsidR="00FF79B3" w:rsidRPr="005032F4" w:rsidTr="0059616C">
        <w:trPr>
          <w:trHeight w:val="705"/>
        </w:trPr>
        <w:tc>
          <w:tcPr>
            <w:tcW w:w="0" w:type="auto"/>
            <w:gridSpan w:val="4"/>
            <w:tcBorders>
              <w:top w:val="single" w:sz="8" w:space="0" w:color="auto"/>
              <w:left w:val="single" w:sz="8" w:space="0" w:color="auto"/>
              <w:bottom w:val="single" w:sz="4" w:space="0" w:color="auto"/>
              <w:right w:val="single" w:sz="8" w:space="0" w:color="000000"/>
            </w:tcBorders>
            <w:shd w:val="clear" w:color="000000" w:fill="F2F2F2"/>
            <w:noWrap/>
            <w:vAlign w:val="center"/>
            <w:hideMark/>
          </w:tcPr>
          <w:p w:rsidR="00FF79B3" w:rsidRPr="005032F4" w:rsidRDefault="00FF79B3" w:rsidP="00FF79B3">
            <w:pPr>
              <w:jc w:val="center"/>
              <w:rPr>
                <w:rFonts w:asciiTheme="minorHAnsi" w:hAnsiTheme="minorHAnsi"/>
                <w:b/>
                <w:bCs/>
                <w:color w:val="000000"/>
              </w:rPr>
            </w:pPr>
            <w:r w:rsidRPr="005032F4">
              <w:rPr>
                <w:rFonts w:asciiTheme="minorHAnsi" w:hAnsiTheme="minorHAnsi"/>
                <w:b/>
                <w:bCs/>
                <w:color w:val="000000"/>
              </w:rPr>
              <w:lastRenderedPageBreak/>
              <w:t>WYKAZ PU</w:t>
            </w:r>
            <w:r w:rsidR="00C5337F">
              <w:rPr>
                <w:rFonts w:asciiTheme="minorHAnsi" w:hAnsiTheme="minorHAnsi"/>
                <w:b/>
                <w:bCs/>
                <w:color w:val="000000"/>
              </w:rPr>
              <w:t xml:space="preserve">NKTÓW ZBIÓRKI PRZETERMINOWANYCH  </w:t>
            </w:r>
            <w:r w:rsidRPr="005032F4">
              <w:rPr>
                <w:rFonts w:asciiTheme="minorHAnsi" w:hAnsiTheme="minorHAnsi"/>
                <w:b/>
                <w:bCs/>
                <w:color w:val="000000"/>
              </w:rPr>
              <w:t>LEKÓW</w:t>
            </w:r>
          </w:p>
        </w:tc>
      </w:tr>
      <w:tr w:rsidR="00FF79B3" w:rsidRPr="005032F4" w:rsidTr="0059616C">
        <w:trPr>
          <w:trHeight w:val="315"/>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b/>
                <w:bCs/>
                <w:color w:val="000000"/>
              </w:rPr>
            </w:pPr>
            <w:r w:rsidRPr="005032F4">
              <w:rPr>
                <w:rFonts w:asciiTheme="minorHAnsi" w:hAnsiTheme="minorHAnsi"/>
                <w:b/>
                <w:bCs/>
                <w:color w:val="000000"/>
              </w:rPr>
              <w:t>OBSZAR</w:t>
            </w:r>
          </w:p>
        </w:tc>
        <w:tc>
          <w:tcPr>
            <w:tcW w:w="0" w:type="auto"/>
            <w:tcBorders>
              <w:top w:val="nil"/>
              <w:left w:val="nil"/>
              <w:bottom w:val="single" w:sz="8"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b/>
                <w:bCs/>
              </w:rPr>
            </w:pPr>
            <w:r w:rsidRPr="005032F4">
              <w:rPr>
                <w:rFonts w:asciiTheme="minorHAnsi" w:hAnsiTheme="minorHAnsi"/>
                <w:b/>
                <w:bCs/>
              </w:rPr>
              <w:t>DZIELNICA</w:t>
            </w:r>
          </w:p>
        </w:tc>
        <w:tc>
          <w:tcPr>
            <w:tcW w:w="0" w:type="auto"/>
            <w:tcBorders>
              <w:top w:val="nil"/>
              <w:left w:val="nil"/>
              <w:bottom w:val="single" w:sz="8"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b/>
                <w:bCs/>
              </w:rPr>
            </w:pPr>
            <w:r w:rsidRPr="005032F4">
              <w:rPr>
                <w:rFonts w:asciiTheme="minorHAnsi" w:hAnsiTheme="minorHAnsi"/>
                <w:b/>
                <w:bCs/>
              </w:rPr>
              <w:t>NAZWA PLACÓWKI</w:t>
            </w:r>
          </w:p>
        </w:tc>
        <w:tc>
          <w:tcPr>
            <w:tcW w:w="0" w:type="auto"/>
            <w:tcBorders>
              <w:top w:val="nil"/>
              <w:left w:val="nil"/>
              <w:bottom w:val="single" w:sz="8" w:space="0" w:color="auto"/>
              <w:right w:val="single" w:sz="8" w:space="0" w:color="auto"/>
            </w:tcBorders>
            <w:shd w:val="clear" w:color="auto" w:fill="auto"/>
            <w:noWrap/>
            <w:vAlign w:val="center"/>
            <w:hideMark/>
          </w:tcPr>
          <w:p w:rsidR="00FF79B3" w:rsidRPr="005032F4" w:rsidRDefault="00FF79B3" w:rsidP="00FF79B3">
            <w:pPr>
              <w:jc w:val="center"/>
              <w:rPr>
                <w:rFonts w:asciiTheme="minorHAnsi" w:hAnsiTheme="minorHAnsi"/>
                <w:b/>
                <w:bCs/>
              </w:rPr>
            </w:pPr>
            <w:r w:rsidRPr="005032F4">
              <w:rPr>
                <w:rFonts w:asciiTheme="minorHAnsi" w:hAnsiTheme="minorHAnsi"/>
                <w:b/>
                <w:bCs/>
              </w:rPr>
              <w:t>ADRES</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północ</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 xml:space="preserve">Słoneczna </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Dworcowa 3</w:t>
            </w:r>
          </w:p>
        </w:tc>
      </w:tr>
      <w:tr w:rsidR="00FF79B3" w:rsidRPr="005032F4" w:rsidTr="0059616C">
        <w:trPr>
          <w:trHeight w:val="289"/>
        </w:trPr>
        <w:tc>
          <w:tcPr>
            <w:tcW w:w="0" w:type="auto"/>
            <w:tcBorders>
              <w:top w:val="nil"/>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nil"/>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północ</w:t>
            </w:r>
          </w:p>
        </w:tc>
        <w:tc>
          <w:tcPr>
            <w:tcW w:w="0" w:type="auto"/>
            <w:tcBorders>
              <w:top w:val="nil"/>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Pod Orłem</w:t>
            </w:r>
          </w:p>
        </w:tc>
        <w:tc>
          <w:tcPr>
            <w:tcW w:w="0" w:type="auto"/>
            <w:tcBorders>
              <w:top w:val="nil"/>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Dworcowa 9</w:t>
            </w:r>
          </w:p>
        </w:tc>
      </w:tr>
      <w:tr w:rsidR="00FF79B3" w:rsidRPr="005032F4" w:rsidTr="0059616C">
        <w:trPr>
          <w:trHeight w:val="30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 xml:space="preserve">Rokitnica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Eskulap</w:t>
            </w:r>
          </w:p>
        </w:tc>
        <w:tc>
          <w:tcPr>
            <w:tcW w:w="0" w:type="auto"/>
            <w:tcBorders>
              <w:top w:val="single" w:sz="4" w:space="0" w:color="auto"/>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Krakowska 15</w:t>
            </w:r>
          </w:p>
        </w:tc>
      </w:tr>
      <w:tr w:rsidR="00FF79B3" w:rsidRPr="005032F4" w:rsidTr="0059616C">
        <w:trPr>
          <w:trHeight w:val="289"/>
        </w:trPr>
        <w:tc>
          <w:tcPr>
            <w:tcW w:w="0" w:type="auto"/>
            <w:tcBorders>
              <w:top w:val="nil"/>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nil"/>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Helenka</w:t>
            </w:r>
          </w:p>
        </w:tc>
        <w:tc>
          <w:tcPr>
            <w:tcW w:w="0" w:type="auto"/>
            <w:tcBorders>
              <w:top w:val="nil"/>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Sis</w:t>
            </w:r>
          </w:p>
        </w:tc>
        <w:tc>
          <w:tcPr>
            <w:tcW w:w="0" w:type="auto"/>
            <w:tcBorders>
              <w:top w:val="nil"/>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Jordana 86</w:t>
            </w:r>
          </w:p>
        </w:tc>
      </w:tr>
      <w:tr w:rsidR="00FF79B3" w:rsidRPr="005032F4" w:rsidTr="0059616C">
        <w:trPr>
          <w:trHeight w:val="289"/>
        </w:trPr>
        <w:tc>
          <w:tcPr>
            <w:tcW w:w="0" w:type="auto"/>
            <w:tcBorders>
              <w:top w:val="single" w:sz="4" w:space="0" w:color="auto"/>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Maciejów</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Dbam o zdrowie</w:t>
            </w:r>
          </w:p>
        </w:tc>
        <w:tc>
          <w:tcPr>
            <w:tcW w:w="0" w:type="auto"/>
            <w:tcBorders>
              <w:top w:val="single" w:sz="4" w:space="0" w:color="auto"/>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ul.Plutonowego R. Skubacza 1</w:t>
            </w:r>
          </w:p>
        </w:tc>
      </w:tr>
      <w:tr w:rsidR="00FF79B3" w:rsidRPr="005032F4" w:rsidTr="0059616C">
        <w:trPr>
          <w:trHeight w:val="289"/>
        </w:trPr>
        <w:tc>
          <w:tcPr>
            <w:tcW w:w="0" w:type="auto"/>
            <w:tcBorders>
              <w:top w:val="single" w:sz="4" w:space="0" w:color="auto"/>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Mikulczyce</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Dbam o zdrowie</w:t>
            </w:r>
          </w:p>
        </w:tc>
        <w:tc>
          <w:tcPr>
            <w:tcW w:w="0" w:type="auto"/>
            <w:tcBorders>
              <w:top w:val="single" w:sz="4" w:space="0" w:color="auto"/>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Tarnopolska 68</w:t>
            </w:r>
          </w:p>
        </w:tc>
      </w:tr>
      <w:tr w:rsidR="00FF79B3" w:rsidRPr="005032F4" w:rsidTr="0059616C">
        <w:trPr>
          <w:trHeight w:val="289"/>
        </w:trPr>
        <w:tc>
          <w:tcPr>
            <w:tcW w:w="0" w:type="auto"/>
            <w:tcBorders>
              <w:top w:val="single" w:sz="4" w:space="0" w:color="auto"/>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Mikulczyce</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Ferrum</w:t>
            </w:r>
          </w:p>
        </w:tc>
        <w:tc>
          <w:tcPr>
            <w:tcW w:w="0" w:type="auto"/>
            <w:tcBorders>
              <w:top w:val="single" w:sz="4" w:space="0" w:color="auto"/>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Pl. Kroczka 9</w:t>
            </w:r>
          </w:p>
        </w:tc>
      </w:tr>
      <w:tr w:rsidR="00FF79B3" w:rsidRPr="005032F4" w:rsidTr="0059616C">
        <w:trPr>
          <w:trHeight w:val="289"/>
        </w:trPr>
        <w:tc>
          <w:tcPr>
            <w:tcW w:w="0" w:type="auto"/>
            <w:tcBorders>
              <w:top w:val="single" w:sz="4" w:space="0" w:color="auto"/>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 xml:space="preserve">Os. Kotarbińskiego </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Dbam o zdrowie</w:t>
            </w:r>
          </w:p>
        </w:tc>
        <w:tc>
          <w:tcPr>
            <w:tcW w:w="0" w:type="auto"/>
            <w:tcBorders>
              <w:top w:val="single" w:sz="4" w:space="0" w:color="auto"/>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Al. Korfantego 5 (Kaufland)</w:t>
            </w:r>
          </w:p>
        </w:tc>
      </w:tr>
      <w:tr w:rsidR="00FF79B3" w:rsidRPr="005032F4" w:rsidTr="0059616C">
        <w:trPr>
          <w:trHeight w:val="289"/>
        </w:trPr>
        <w:tc>
          <w:tcPr>
            <w:tcW w:w="0" w:type="auto"/>
            <w:tcBorders>
              <w:top w:val="single" w:sz="4" w:space="0" w:color="auto"/>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 xml:space="preserve">Os. Kotarbińskiego </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Optima</w:t>
            </w:r>
          </w:p>
        </w:tc>
        <w:tc>
          <w:tcPr>
            <w:tcW w:w="0" w:type="auto"/>
            <w:tcBorders>
              <w:top w:val="single" w:sz="4" w:space="0" w:color="auto"/>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Franciszkańska 19</w:t>
            </w:r>
          </w:p>
        </w:tc>
      </w:tr>
      <w:tr w:rsidR="00FF79B3" w:rsidRPr="005032F4" w:rsidTr="0059616C">
        <w:trPr>
          <w:trHeight w:val="312"/>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północ</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Pharmakon</w:t>
            </w:r>
          </w:p>
        </w:tc>
        <w:tc>
          <w:tcPr>
            <w:tcW w:w="0" w:type="auto"/>
            <w:tcBorders>
              <w:top w:val="single" w:sz="4" w:space="0" w:color="auto"/>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Karola Miarki 7</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północ</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Optima</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Wolności 123</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północ</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Pod słońcem</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Wolności 175</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północ</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4 pory roku</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Wolności 279</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północ</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Pod Lwem</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Plac Tealtralny 10</w:t>
            </w:r>
          </w:p>
        </w:tc>
      </w:tr>
      <w:tr w:rsidR="00FF79B3" w:rsidRPr="005032F4" w:rsidTr="0059616C">
        <w:trPr>
          <w:trHeight w:val="30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Biskupice</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Magiczna</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Bytomska 46-48</w:t>
            </w:r>
          </w:p>
        </w:tc>
      </w:tr>
      <w:tr w:rsidR="00FF79B3" w:rsidRPr="005032F4" w:rsidTr="0059616C">
        <w:trPr>
          <w:trHeight w:val="312"/>
        </w:trPr>
        <w:tc>
          <w:tcPr>
            <w:tcW w:w="0" w:type="auto"/>
            <w:tcBorders>
              <w:top w:val="nil"/>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PN</w:t>
            </w:r>
          </w:p>
        </w:tc>
        <w:tc>
          <w:tcPr>
            <w:tcW w:w="0" w:type="auto"/>
            <w:tcBorders>
              <w:top w:val="nil"/>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 xml:space="preserve">Rokitnica </w:t>
            </w:r>
          </w:p>
        </w:tc>
        <w:tc>
          <w:tcPr>
            <w:tcW w:w="0" w:type="auto"/>
            <w:tcBorders>
              <w:top w:val="nil"/>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Defarm</w:t>
            </w:r>
          </w:p>
        </w:tc>
        <w:tc>
          <w:tcPr>
            <w:tcW w:w="0" w:type="auto"/>
            <w:tcBorders>
              <w:top w:val="nil"/>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Budowlana 30a</w:t>
            </w:r>
          </w:p>
        </w:tc>
      </w:tr>
      <w:tr w:rsidR="00FF79B3" w:rsidRPr="005032F4" w:rsidTr="0059616C">
        <w:trPr>
          <w:trHeight w:val="289"/>
        </w:trPr>
        <w:tc>
          <w:tcPr>
            <w:tcW w:w="0" w:type="auto"/>
            <w:tcBorders>
              <w:top w:val="single" w:sz="8" w:space="0" w:color="auto"/>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single" w:sz="8"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single" w:sz="8"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Pharmakon</w:t>
            </w:r>
          </w:p>
        </w:tc>
        <w:tc>
          <w:tcPr>
            <w:tcW w:w="0" w:type="auto"/>
            <w:tcBorders>
              <w:top w:val="single" w:sz="8" w:space="0" w:color="auto"/>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3 Maja  47</w:t>
            </w:r>
          </w:p>
        </w:tc>
      </w:tr>
      <w:tr w:rsidR="00FF79B3" w:rsidRPr="005032F4" w:rsidTr="0059616C">
        <w:trPr>
          <w:trHeight w:val="289"/>
        </w:trPr>
        <w:tc>
          <w:tcPr>
            <w:tcW w:w="0" w:type="auto"/>
            <w:tcBorders>
              <w:top w:val="single" w:sz="4" w:space="0" w:color="auto"/>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Ziko</w:t>
            </w:r>
          </w:p>
        </w:tc>
        <w:tc>
          <w:tcPr>
            <w:tcW w:w="0" w:type="auto"/>
            <w:tcBorders>
              <w:top w:val="single" w:sz="4" w:space="0" w:color="auto"/>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Charlesa De Gaulle'a 111-113</w:t>
            </w:r>
          </w:p>
        </w:tc>
      </w:tr>
      <w:tr w:rsidR="00FF79B3" w:rsidRPr="005032F4" w:rsidTr="0059616C">
        <w:trPr>
          <w:trHeight w:val="289"/>
        </w:trPr>
        <w:tc>
          <w:tcPr>
            <w:tcW w:w="0" w:type="auto"/>
            <w:tcBorders>
              <w:top w:val="single" w:sz="4" w:space="0" w:color="auto"/>
              <w:left w:val="single" w:sz="8" w:space="0" w:color="auto"/>
              <w:bottom w:val="nil"/>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Zaborze</w:t>
            </w:r>
          </w:p>
        </w:tc>
        <w:tc>
          <w:tcPr>
            <w:tcW w:w="0" w:type="auto"/>
            <w:tcBorders>
              <w:top w:val="single" w:sz="4" w:space="0" w:color="auto"/>
              <w:left w:val="nil"/>
              <w:bottom w:val="nil"/>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Na Zaborzu</w:t>
            </w:r>
          </w:p>
        </w:tc>
        <w:tc>
          <w:tcPr>
            <w:tcW w:w="0" w:type="auto"/>
            <w:tcBorders>
              <w:top w:val="single" w:sz="4" w:space="0" w:color="auto"/>
              <w:left w:val="nil"/>
              <w:bottom w:val="nil"/>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Wolności 518</w:t>
            </w:r>
          </w:p>
        </w:tc>
      </w:tr>
      <w:tr w:rsidR="00FF79B3" w:rsidRPr="005032F4" w:rsidTr="0059616C">
        <w:trPr>
          <w:trHeight w:val="312"/>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Melisa</w:t>
            </w:r>
          </w:p>
        </w:tc>
        <w:tc>
          <w:tcPr>
            <w:tcW w:w="0" w:type="auto"/>
            <w:tcBorders>
              <w:top w:val="single" w:sz="4" w:space="0" w:color="auto"/>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Brodzińskiego 7b</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Asclepios</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3 Maja 3</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Dbam o zdrowie</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3 Maja 11</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Dbam o zdrowie</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3 Maja 25</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Frarmacja24</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Szczęść Boże 7</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Felix</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Roosevelta 20</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Św. Anny</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Sienkiewicza 26a</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Tilia</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Żółkiewskiego 14</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Dbam o zdrowie</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ul.Wolności 319</w:t>
            </w:r>
          </w:p>
        </w:tc>
      </w:tr>
      <w:tr w:rsidR="00FF79B3" w:rsidRPr="005032F4" w:rsidTr="0059616C">
        <w:trPr>
          <w:trHeight w:val="31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Centrum południe</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Salubris</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Wolności 338B</w:t>
            </w:r>
          </w:p>
        </w:tc>
      </w:tr>
      <w:tr w:rsidR="00FF79B3" w:rsidRPr="005032F4" w:rsidTr="0059616C">
        <w:trPr>
          <w:trHeight w:val="30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 xml:space="preserve">Kończyce </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Miła</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Paderewskiego 35</w:t>
            </w:r>
          </w:p>
        </w:tc>
      </w:tr>
      <w:tr w:rsidR="00FF79B3" w:rsidRPr="005032F4" w:rsidTr="0059616C">
        <w:trPr>
          <w:trHeight w:val="30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Makoszowy</w:t>
            </w:r>
          </w:p>
        </w:tc>
        <w:tc>
          <w:tcPr>
            <w:tcW w:w="0" w:type="auto"/>
            <w:tcBorders>
              <w:top w:val="nil"/>
              <w:left w:val="nil"/>
              <w:bottom w:val="single" w:sz="4"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Skarbnik</w:t>
            </w:r>
          </w:p>
        </w:tc>
        <w:tc>
          <w:tcPr>
            <w:tcW w:w="0" w:type="auto"/>
            <w:tcBorders>
              <w:top w:val="nil"/>
              <w:left w:val="nil"/>
              <w:bottom w:val="single" w:sz="4"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Makoszowska 24</w:t>
            </w:r>
          </w:p>
        </w:tc>
      </w:tr>
      <w:tr w:rsidR="00FF79B3" w:rsidRPr="005032F4" w:rsidTr="0059616C">
        <w:trPr>
          <w:trHeight w:val="315"/>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rsidR="00FF79B3" w:rsidRPr="005032F4" w:rsidRDefault="00FF79B3" w:rsidP="00FF79B3">
            <w:pPr>
              <w:jc w:val="center"/>
              <w:rPr>
                <w:rFonts w:asciiTheme="minorHAnsi" w:hAnsiTheme="minorHAnsi"/>
                <w:color w:val="000000"/>
              </w:rPr>
            </w:pPr>
            <w:r w:rsidRPr="005032F4">
              <w:rPr>
                <w:rFonts w:asciiTheme="minorHAnsi" w:hAnsiTheme="minorHAnsi"/>
                <w:color w:val="000000"/>
              </w:rPr>
              <w:t>PD</w:t>
            </w:r>
          </w:p>
        </w:tc>
        <w:tc>
          <w:tcPr>
            <w:tcW w:w="0" w:type="auto"/>
            <w:tcBorders>
              <w:top w:val="nil"/>
              <w:left w:val="nil"/>
              <w:bottom w:val="single" w:sz="8"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Osiedle Janek</w:t>
            </w:r>
          </w:p>
        </w:tc>
        <w:tc>
          <w:tcPr>
            <w:tcW w:w="0" w:type="auto"/>
            <w:tcBorders>
              <w:top w:val="nil"/>
              <w:left w:val="nil"/>
              <w:bottom w:val="single" w:sz="8" w:space="0" w:color="auto"/>
              <w:right w:val="single" w:sz="4"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Felix</w:t>
            </w:r>
          </w:p>
        </w:tc>
        <w:tc>
          <w:tcPr>
            <w:tcW w:w="0" w:type="auto"/>
            <w:tcBorders>
              <w:top w:val="nil"/>
              <w:left w:val="nil"/>
              <w:bottom w:val="single" w:sz="8" w:space="0" w:color="auto"/>
              <w:right w:val="single" w:sz="8" w:space="0" w:color="auto"/>
            </w:tcBorders>
            <w:shd w:val="clear" w:color="auto" w:fill="auto"/>
            <w:noWrap/>
            <w:vAlign w:val="center"/>
            <w:hideMark/>
          </w:tcPr>
          <w:p w:rsidR="00FF79B3" w:rsidRPr="005032F4" w:rsidRDefault="00FF79B3" w:rsidP="00FF79B3">
            <w:pPr>
              <w:rPr>
                <w:rFonts w:asciiTheme="minorHAnsi" w:hAnsiTheme="minorHAnsi"/>
              </w:rPr>
            </w:pPr>
            <w:r w:rsidRPr="005032F4">
              <w:rPr>
                <w:rFonts w:asciiTheme="minorHAnsi" w:hAnsiTheme="minorHAnsi"/>
              </w:rPr>
              <w:t>ul. Sportowa 6</w:t>
            </w:r>
          </w:p>
        </w:tc>
      </w:tr>
    </w:tbl>
    <w:p w:rsidR="005032F4" w:rsidRPr="005032F4" w:rsidRDefault="005032F4" w:rsidP="005032F4">
      <w:pPr>
        <w:pStyle w:val="Akapitzlist"/>
        <w:numPr>
          <w:ilvl w:val="1"/>
          <w:numId w:val="10"/>
        </w:numPr>
        <w:tabs>
          <w:tab w:val="left" w:pos="993"/>
        </w:tabs>
        <w:spacing w:after="200" w:line="276" w:lineRule="auto"/>
        <w:jc w:val="both"/>
        <w:rPr>
          <w:rFonts w:ascii="Arial" w:eastAsiaTheme="minorHAnsi" w:hAnsi="Arial" w:cs="Arial"/>
          <w:lang w:eastAsia="en-US"/>
        </w:rPr>
        <w:sectPr w:rsidR="005032F4" w:rsidRPr="005032F4" w:rsidSect="00004F58">
          <w:pgSz w:w="11906" w:h="16838"/>
          <w:pgMar w:top="567" w:right="425" w:bottom="851" w:left="709" w:header="709" w:footer="709" w:gutter="0"/>
          <w:cols w:space="708"/>
          <w:docGrid w:linePitch="360"/>
        </w:sectPr>
      </w:pPr>
      <w:r>
        <w:rPr>
          <w:rFonts w:ascii="Arial" w:eastAsiaTheme="minorHAnsi" w:hAnsi="Arial" w:cs="Arial"/>
          <w:lang w:eastAsia="en-US"/>
        </w:rPr>
        <w:t>ZAŁĄCZNIK NR 7</w:t>
      </w:r>
      <w:r w:rsidRPr="005032F4">
        <w:rPr>
          <w:rFonts w:ascii="Arial" w:eastAsiaTheme="minorHAnsi" w:hAnsi="Arial" w:cs="Arial"/>
          <w:lang w:eastAsia="en-US"/>
        </w:rPr>
        <w:t xml:space="preserve"> – Wykaz aptek, w których prowadzona jest </w:t>
      </w:r>
      <w:r>
        <w:rPr>
          <w:rFonts w:ascii="Arial" w:eastAsiaTheme="minorHAnsi" w:hAnsi="Arial" w:cs="Arial"/>
          <w:lang w:eastAsia="en-US"/>
        </w:rPr>
        <w:t>zbiórka przeterminowanych leków.</w:t>
      </w:r>
    </w:p>
    <w:p w:rsidR="005032F4" w:rsidRPr="005032F4" w:rsidRDefault="005032F4" w:rsidP="005032F4">
      <w:pPr>
        <w:pStyle w:val="Akapitzlist"/>
        <w:numPr>
          <w:ilvl w:val="1"/>
          <w:numId w:val="10"/>
        </w:numPr>
        <w:tabs>
          <w:tab w:val="left" w:pos="709"/>
          <w:tab w:val="left" w:pos="993"/>
        </w:tabs>
        <w:spacing w:after="200" w:line="276" w:lineRule="auto"/>
        <w:ind w:left="567"/>
        <w:jc w:val="both"/>
        <w:rPr>
          <w:rFonts w:ascii="Arial" w:eastAsiaTheme="minorHAnsi" w:hAnsi="Arial" w:cs="Arial"/>
          <w:lang w:eastAsia="en-US"/>
        </w:rPr>
      </w:pPr>
      <w:r w:rsidRPr="005032F4">
        <w:rPr>
          <w:rFonts w:ascii="Arial" w:eastAsiaTheme="minorHAnsi" w:hAnsi="Arial" w:cs="Arial"/>
          <w:lang w:eastAsia="en-US"/>
        </w:rPr>
        <w:lastRenderedPageBreak/>
        <w:t xml:space="preserve">ZAŁĄCZNIK </w:t>
      </w:r>
      <w:r>
        <w:rPr>
          <w:rFonts w:ascii="Arial" w:eastAsiaTheme="minorHAnsi" w:hAnsi="Arial" w:cs="Arial"/>
          <w:lang w:eastAsia="en-US"/>
        </w:rPr>
        <w:t>NR 8</w:t>
      </w:r>
      <w:r w:rsidRPr="005032F4">
        <w:rPr>
          <w:rFonts w:ascii="Arial" w:eastAsiaTheme="minorHAnsi" w:hAnsi="Arial" w:cs="Arial"/>
          <w:lang w:eastAsia="en-US"/>
        </w:rPr>
        <w:t xml:space="preserve"> – Wzory formularzy zgłoszeń i interwencji</w:t>
      </w:r>
      <w:r w:rsidR="00603B03">
        <w:rPr>
          <w:rFonts w:ascii="Arial" w:eastAsiaTheme="minorHAnsi" w:hAnsi="Arial" w:cs="Arial"/>
          <w:lang w:eastAsia="en-US"/>
        </w:rPr>
        <w:t xml:space="preserve"> (raporty dzienne)</w:t>
      </w:r>
      <w:r w:rsidRPr="005032F4">
        <w:rPr>
          <w:rFonts w:ascii="Arial" w:eastAsiaTheme="minorHAnsi" w:hAnsi="Arial" w:cs="Arial"/>
          <w:lang w:eastAsia="en-US"/>
        </w:rPr>
        <w:t>.</w:t>
      </w:r>
    </w:p>
    <w:p w:rsidR="005032F4" w:rsidRPr="00FF79B3" w:rsidRDefault="000F7408" w:rsidP="00FF79B3">
      <w:pPr>
        <w:pStyle w:val="Akapitzlist"/>
        <w:numPr>
          <w:ilvl w:val="2"/>
          <w:numId w:val="10"/>
        </w:numPr>
        <w:tabs>
          <w:tab w:val="left" w:pos="709"/>
          <w:tab w:val="left" w:pos="993"/>
        </w:tabs>
        <w:spacing w:after="200" w:line="276" w:lineRule="auto"/>
        <w:ind w:left="1134" w:hanging="708"/>
        <w:jc w:val="both"/>
        <w:rPr>
          <w:rFonts w:ascii="Arial" w:eastAsiaTheme="minorHAnsi" w:hAnsi="Arial" w:cs="Arial"/>
          <w:lang w:eastAsia="en-US"/>
        </w:rPr>
      </w:pPr>
      <w:r>
        <w:rPr>
          <w:rFonts w:ascii="Arial" w:eastAsiaTheme="minorHAnsi" w:hAnsi="Arial" w:cs="Arial"/>
          <w:lang w:eastAsia="en-US"/>
        </w:rPr>
        <w:t>F</w:t>
      </w:r>
      <w:r w:rsidR="00184392">
        <w:rPr>
          <w:rFonts w:ascii="Arial" w:eastAsiaTheme="minorHAnsi" w:hAnsi="Arial" w:cs="Arial"/>
          <w:lang w:eastAsia="en-US"/>
        </w:rPr>
        <w:t>ormularz</w:t>
      </w:r>
      <w:r w:rsidR="005032F4" w:rsidRPr="00FF79B3">
        <w:rPr>
          <w:rFonts w:ascii="Arial" w:eastAsiaTheme="minorHAnsi" w:hAnsi="Arial" w:cs="Arial"/>
          <w:lang w:eastAsia="en-US"/>
        </w:rPr>
        <w:t xml:space="preserve"> przyjmowanych zgłoszeń i interwencji z terenu miasta Zabrze</w:t>
      </w:r>
    </w:p>
    <w:tbl>
      <w:tblPr>
        <w:tblW w:w="0" w:type="auto"/>
        <w:jc w:val="center"/>
        <w:tblInd w:w="55" w:type="dxa"/>
        <w:tblCellMar>
          <w:left w:w="70" w:type="dxa"/>
          <w:right w:w="70" w:type="dxa"/>
        </w:tblCellMar>
        <w:tblLook w:val="04A0"/>
      </w:tblPr>
      <w:tblGrid>
        <w:gridCol w:w="325"/>
        <w:gridCol w:w="646"/>
        <w:gridCol w:w="700"/>
        <w:gridCol w:w="449"/>
        <w:gridCol w:w="573"/>
        <w:gridCol w:w="863"/>
        <w:gridCol w:w="443"/>
        <w:gridCol w:w="736"/>
        <w:gridCol w:w="925"/>
        <w:gridCol w:w="992"/>
        <w:gridCol w:w="731"/>
        <w:gridCol w:w="892"/>
        <w:gridCol w:w="986"/>
        <w:gridCol w:w="657"/>
        <w:gridCol w:w="1148"/>
        <w:gridCol w:w="937"/>
        <w:gridCol w:w="780"/>
        <w:gridCol w:w="1234"/>
        <w:gridCol w:w="585"/>
        <w:gridCol w:w="903"/>
      </w:tblGrid>
      <w:tr w:rsidR="005032F4" w:rsidRPr="005A3BB6" w:rsidTr="0059616C">
        <w:trPr>
          <w:trHeight w:val="1270"/>
          <w:jc w:val="center"/>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Lp.</w:t>
            </w:r>
          </w:p>
        </w:tc>
        <w:tc>
          <w:tcPr>
            <w:tcW w:w="0" w:type="auto"/>
            <w:tcBorders>
              <w:top w:val="single" w:sz="4" w:space="0" w:color="auto"/>
              <w:left w:val="nil"/>
              <w:bottom w:val="single" w:sz="4" w:space="0" w:color="auto"/>
              <w:right w:val="single" w:sz="4" w:space="0" w:color="auto"/>
            </w:tcBorders>
            <w:shd w:val="clear" w:color="000000" w:fill="F2F2F2"/>
          </w:tcPr>
          <w:p w:rsidR="005032F4" w:rsidRDefault="005032F4" w:rsidP="003660A0">
            <w:pPr>
              <w:jc w:val="center"/>
              <w:rPr>
                <w:rFonts w:ascii="Calibri" w:hAnsi="Calibri"/>
                <w:b/>
                <w:bCs/>
                <w:color w:val="3F3F3F"/>
                <w:sz w:val="16"/>
                <w:szCs w:val="16"/>
              </w:rPr>
            </w:pPr>
          </w:p>
          <w:p w:rsidR="005032F4" w:rsidRDefault="005032F4" w:rsidP="003660A0">
            <w:pPr>
              <w:jc w:val="center"/>
              <w:rPr>
                <w:rFonts w:ascii="Calibri" w:hAnsi="Calibri"/>
                <w:b/>
                <w:bCs/>
                <w:color w:val="3F3F3F"/>
                <w:sz w:val="16"/>
                <w:szCs w:val="16"/>
              </w:rPr>
            </w:pPr>
          </w:p>
          <w:p w:rsidR="005032F4" w:rsidRDefault="005032F4" w:rsidP="003660A0">
            <w:pPr>
              <w:jc w:val="center"/>
              <w:rPr>
                <w:rFonts w:ascii="Calibri" w:hAnsi="Calibri"/>
                <w:b/>
                <w:bCs/>
                <w:color w:val="3F3F3F"/>
                <w:sz w:val="16"/>
                <w:szCs w:val="16"/>
              </w:rPr>
            </w:pPr>
          </w:p>
          <w:p w:rsidR="005032F4" w:rsidRPr="005A3BB6" w:rsidRDefault="005032F4" w:rsidP="003660A0">
            <w:pPr>
              <w:jc w:val="center"/>
              <w:rPr>
                <w:rFonts w:ascii="Calibri" w:hAnsi="Calibri"/>
                <w:b/>
                <w:bCs/>
                <w:color w:val="3F3F3F"/>
                <w:sz w:val="16"/>
                <w:szCs w:val="16"/>
              </w:rPr>
            </w:pPr>
            <w:r>
              <w:rPr>
                <w:rFonts w:ascii="Calibri" w:hAnsi="Calibri"/>
                <w:b/>
                <w:bCs/>
                <w:color w:val="3F3F3F"/>
                <w:sz w:val="16"/>
                <w:szCs w:val="16"/>
              </w:rPr>
              <w:t>OBSZAR</w:t>
            </w:r>
          </w:p>
        </w:tc>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Dzielnica</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Ulica</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Nr</w:t>
            </w:r>
            <w:r w:rsidRPr="005A3BB6">
              <w:rPr>
                <w:rFonts w:ascii="Calibri" w:hAnsi="Calibri"/>
                <w:b/>
                <w:bCs/>
                <w:color w:val="3F3F3F"/>
                <w:sz w:val="16"/>
                <w:szCs w:val="16"/>
              </w:rPr>
              <w:br/>
              <w:t>Posesji</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Selektywna</w:t>
            </w:r>
            <w:r w:rsidRPr="005A3BB6">
              <w:rPr>
                <w:rFonts w:ascii="Calibri" w:hAnsi="Calibri"/>
                <w:b/>
                <w:bCs/>
                <w:color w:val="3F3F3F"/>
                <w:sz w:val="16"/>
                <w:szCs w:val="16"/>
              </w:rPr>
              <w:br/>
              <w:t>"X"</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Ilość osób</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Nazwisko Imię /</w:t>
            </w:r>
            <w:r w:rsidRPr="005A3BB6">
              <w:rPr>
                <w:rFonts w:ascii="Calibri" w:hAnsi="Calibri"/>
                <w:b/>
                <w:bCs/>
                <w:color w:val="3F3F3F"/>
                <w:sz w:val="16"/>
                <w:szCs w:val="16"/>
              </w:rPr>
              <w:br/>
              <w:t>Nazwa</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Pr>
                <w:rFonts w:ascii="Calibri" w:hAnsi="Calibri"/>
                <w:b/>
                <w:bCs/>
                <w:color w:val="3F3F3F"/>
                <w:sz w:val="16"/>
                <w:szCs w:val="16"/>
              </w:rPr>
              <w:t>Brak odbioru</w:t>
            </w:r>
            <w:r>
              <w:rPr>
                <w:rFonts w:ascii="Calibri" w:hAnsi="Calibri"/>
                <w:b/>
                <w:bCs/>
                <w:color w:val="3F3F3F"/>
                <w:sz w:val="16"/>
                <w:szCs w:val="16"/>
              </w:rPr>
              <w:br/>
              <w:t>odpadów zmieszanych</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Pr>
                <w:rFonts w:ascii="Calibri" w:hAnsi="Calibri"/>
                <w:b/>
                <w:bCs/>
                <w:color w:val="3F3F3F"/>
                <w:sz w:val="16"/>
                <w:szCs w:val="16"/>
              </w:rPr>
              <w:t>Brak odbioru</w:t>
            </w:r>
            <w:r>
              <w:rPr>
                <w:rFonts w:ascii="Calibri" w:hAnsi="Calibri"/>
                <w:b/>
                <w:bCs/>
                <w:color w:val="3F3F3F"/>
                <w:sz w:val="16"/>
                <w:szCs w:val="16"/>
              </w:rPr>
              <w:br/>
              <w:t>odpadów selektywnych</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Brak odbioru odpadów</w:t>
            </w:r>
            <w:r w:rsidRPr="005A3BB6">
              <w:rPr>
                <w:rFonts w:ascii="Calibri" w:hAnsi="Calibri"/>
                <w:b/>
                <w:bCs/>
                <w:color w:val="3F3F3F"/>
                <w:sz w:val="16"/>
                <w:szCs w:val="16"/>
              </w:rPr>
              <w:br/>
              <w:t>BIO</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Brak worków</w:t>
            </w:r>
            <w:r>
              <w:rPr>
                <w:rFonts w:ascii="Calibri" w:hAnsi="Calibri"/>
                <w:b/>
                <w:bCs/>
                <w:color w:val="3F3F3F"/>
                <w:sz w:val="16"/>
                <w:szCs w:val="16"/>
              </w:rPr>
              <w:t xml:space="preserve"> do selektywnej zbiórki</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Brak</w:t>
            </w:r>
            <w:r>
              <w:rPr>
                <w:rFonts w:ascii="Calibri" w:hAnsi="Calibri"/>
                <w:b/>
                <w:bCs/>
                <w:color w:val="3F3F3F"/>
                <w:sz w:val="16"/>
                <w:szCs w:val="16"/>
              </w:rPr>
              <w:t xml:space="preserve"> podstawienia pojemnika</w:t>
            </w:r>
          </w:p>
        </w:tc>
        <w:tc>
          <w:tcPr>
            <w:tcW w:w="0" w:type="auto"/>
            <w:tcBorders>
              <w:top w:val="single" w:sz="4" w:space="0" w:color="auto"/>
              <w:left w:val="nil"/>
              <w:bottom w:val="single" w:sz="4" w:space="0" w:color="auto"/>
              <w:right w:val="single" w:sz="4" w:space="0" w:color="auto"/>
            </w:tcBorders>
            <w:shd w:val="clear" w:color="000000" w:fill="F2F2F2"/>
          </w:tcPr>
          <w:p w:rsidR="005032F4" w:rsidRDefault="005032F4" w:rsidP="003660A0">
            <w:pPr>
              <w:jc w:val="center"/>
              <w:rPr>
                <w:rFonts w:ascii="Calibri" w:hAnsi="Calibri"/>
                <w:b/>
                <w:bCs/>
                <w:color w:val="3F3F3F"/>
                <w:sz w:val="16"/>
                <w:szCs w:val="16"/>
              </w:rPr>
            </w:pPr>
            <w:r>
              <w:rPr>
                <w:rFonts w:ascii="Calibri" w:hAnsi="Calibri"/>
                <w:b/>
                <w:bCs/>
                <w:color w:val="3F3F3F"/>
                <w:sz w:val="16"/>
                <w:szCs w:val="16"/>
              </w:rPr>
              <w:t>Zlecenie odbioru / braku odbioru worków</w:t>
            </w:r>
          </w:p>
          <w:p w:rsidR="005032F4" w:rsidRPr="005A3BB6" w:rsidRDefault="005032F4" w:rsidP="003660A0">
            <w:pPr>
              <w:jc w:val="center"/>
              <w:rPr>
                <w:rFonts w:ascii="Calibri" w:hAnsi="Calibri"/>
                <w:b/>
                <w:bCs/>
                <w:color w:val="3F3F3F"/>
                <w:sz w:val="16"/>
                <w:szCs w:val="16"/>
              </w:rPr>
            </w:pPr>
            <w:r>
              <w:rPr>
                <w:rFonts w:ascii="Calibri" w:hAnsi="Calibri"/>
                <w:b/>
                <w:bCs/>
                <w:color w:val="3F3F3F"/>
                <w:sz w:val="16"/>
                <w:szCs w:val="16"/>
              </w:rPr>
              <w:t>BIG-BAG</w:t>
            </w:r>
          </w:p>
        </w:tc>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Brak w harmonogramie</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 xml:space="preserve">Inne uwagi </w:t>
            </w:r>
            <w:r w:rsidRPr="005A3BB6">
              <w:rPr>
                <w:rFonts w:ascii="Calibri" w:hAnsi="Calibri"/>
                <w:b/>
                <w:bCs/>
                <w:color w:val="3F3F3F"/>
                <w:sz w:val="16"/>
                <w:szCs w:val="16"/>
              </w:rPr>
              <w:br/>
              <w:t>(opis sytuacji, telefon kontaktowy)</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Data przyjęcia zgłoszenia</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Termin określony harmonogramem (uzupełnia pracownik UM)</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Inicjały</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5032F4" w:rsidRPr="005A3BB6" w:rsidRDefault="005032F4" w:rsidP="003660A0">
            <w:pPr>
              <w:jc w:val="center"/>
              <w:rPr>
                <w:rFonts w:ascii="Calibri" w:hAnsi="Calibri"/>
                <w:b/>
                <w:bCs/>
                <w:color w:val="3F3F3F"/>
                <w:sz w:val="16"/>
                <w:szCs w:val="16"/>
              </w:rPr>
            </w:pPr>
            <w:r w:rsidRPr="005A3BB6">
              <w:rPr>
                <w:rFonts w:ascii="Calibri" w:hAnsi="Calibri"/>
                <w:b/>
                <w:bCs/>
                <w:color w:val="3F3F3F"/>
                <w:sz w:val="16"/>
                <w:szCs w:val="16"/>
              </w:rPr>
              <w:t>Data realizacji i wyjaśnienia Wykonawcy usługi</w:t>
            </w:r>
          </w:p>
        </w:tc>
      </w:tr>
      <w:tr w:rsidR="005032F4" w:rsidRPr="005A3BB6" w:rsidTr="0059616C">
        <w:trPr>
          <w:trHeight w:val="750"/>
          <w:jc w:val="center"/>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5032F4" w:rsidRPr="005A3BB6" w:rsidRDefault="005032F4" w:rsidP="003660A0">
            <w:pPr>
              <w:jc w:val="right"/>
              <w:rPr>
                <w:rFonts w:ascii="Calibri" w:hAnsi="Calibri"/>
                <w:color w:val="000000"/>
                <w:sz w:val="16"/>
                <w:szCs w:val="16"/>
              </w:rPr>
            </w:pPr>
            <w:r w:rsidRPr="005A3BB6">
              <w:rPr>
                <w:rFonts w:ascii="Calibri" w:hAnsi="Calibri"/>
                <w:color w:val="000000"/>
                <w:sz w:val="16"/>
                <w:szCs w:val="16"/>
              </w:rPr>
              <w:t>1</w:t>
            </w:r>
          </w:p>
        </w:tc>
        <w:tc>
          <w:tcPr>
            <w:tcW w:w="0" w:type="auto"/>
            <w:tcBorders>
              <w:top w:val="single" w:sz="4" w:space="0" w:color="auto"/>
              <w:left w:val="nil"/>
              <w:bottom w:val="single" w:sz="4" w:space="0" w:color="auto"/>
              <w:right w:val="single" w:sz="4" w:space="0" w:color="auto"/>
            </w:tcBorders>
          </w:tcPr>
          <w:p w:rsidR="005032F4" w:rsidRPr="005A3BB6" w:rsidRDefault="005032F4" w:rsidP="003660A0">
            <w:pPr>
              <w:rPr>
                <w:rFonts w:ascii="Calibri" w:hAnsi="Calibri"/>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single" w:sz="4" w:space="0" w:color="auto"/>
              <w:left w:val="nil"/>
              <w:bottom w:val="single" w:sz="4" w:space="0" w:color="auto"/>
              <w:right w:val="single" w:sz="4" w:space="0" w:color="auto"/>
            </w:tcBorders>
          </w:tcPr>
          <w:p w:rsidR="005032F4" w:rsidRPr="005A3BB6" w:rsidRDefault="005032F4" w:rsidP="003660A0">
            <w:pPr>
              <w:jc w:val="center"/>
              <w:rPr>
                <w:rFonts w:ascii="Calibri" w:hAnsi="Calibri"/>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000000" w:fill="FFFFFF"/>
            <w:vAlign w:val="center"/>
          </w:tcPr>
          <w:p w:rsidR="005032F4" w:rsidRPr="005A3BB6" w:rsidRDefault="005032F4" w:rsidP="003660A0">
            <w:pPr>
              <w:rPr>
                <w:rFonts w:ascii="Calibri" w:hAnsi="Calibri"/>
                <w:color w:val="000000"/>
                <w:sz w:val="16"/>
                <w:szCs w:val="16"/>
              </w:rPr>
            </w:pPr>
          </w:p>
        </w:tc>
      </w:tr>
      <w:tr w:rsidR="005032F4" w:rsidRPr="005A3BB6" w:rsidTr="0059616C">
        <w:trPr>
          <w:trHeight w:val="750"/>
          <w:jc w:val="center"/>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5032F4" w:rsidRPr="005A3BB6" w:rsidRDefault="005032F4" w:rsidP="003660A0">
            <w:pPr>
              <w:jc w:val="right"/>
              <w:rPr>
                <w:rFonts w:ascii="Calibri" w:hAnsi="Calibri"/>
                <w:color w:val="000000"/>
                <w:sz w:val="16"/>
                <w:szCs w:val="16"/>
              </w:rPr>
            </w:pPr>
            <w:r w:rsidRPr="005A3BB6">
              <w:rPr>
                <w:rFonts w:ascii="Calibri" w:hAnsi="Calibri"/>
                <w:color w:val="000000"/>
                <w:sz w:val="16"/>
                <w:szCs w:val="16"/>
              </w:rPr>
              <w:t>2</w:t>
            </w:r>
          </w:p>
        </w:tc>
        <w:tc>
          <w:tcPr>
            <w:tcW w:w="0" w:type="auto"/>
            <w:tcBorders>
              <w:top w:val="single" w:sz="4" w:space="0" w:color="auto"/>
              <w:left w:val="nil"/>
              <w:bottom w:val="single" w:sz="4" w:space="0" w:color="auto"/>
              <w:right w:val="single" w:sz="4" w:space="0" w:color="auto"/>
            </w:tcBorders>
          </w:tcPr>
          <w:p w:rsidR="005032F4" w:rsidRPr="005A3BB6" w:rsidRDefault="005032F4" w:rsidP="003660A0">
            <w:pPr>
              <w:rPr>
                <w:rFonts w:ascii="Calibri" w:hAnsi="Calibri"/>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single" w:sz="4" w:space="0" w:color="auto"/>
              <w:left w:val="nil"/>
              <w:bottom w:val="single" w:sz="4" w:space="0" w:color="auto"/>
              <w:right w:val="single" w:sz="4" w:space="0" w:color="auto"/>
            </w:tcBorders>
          </w:tcPr>
          <w:p w:rsidR="005032F4" w:rsidRPr="005A3BB6" w:rsidRDefault="005032F4" w:rsidP="003660A0">
            <w:pPr>
              <w:jc w:val="center"/>
              <w:rPr>
                <w:rFonts w:ascii="Calibri" w:hAnsi="Calibri"/>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000000" w:fill="FFFFFF"/>
            <w:vAlign w:val="center"/>
          </w:tcPr>
          <w:p w:rsidR="005032F4" w:rsidRPr="005A3BB6" w:rsidRDefault="005032F4" w:rsidP="003660A0">
            <w:pPr>
              <w:rPr>
                <w:rFonts w:ascii="Calibri" w:hAnsi="Calibri"/>
                <w:color w:val="000000"/>
                <w:sz w:val="16"/>
                <w:szCs w:val="16"/>
              </w:rPr>
            </w:pPr>
          </w:p>
        </w:tc>
      </w:tr>
      <w:tr w:rsidR="005032F4" w:rsidRPr="005A3BB6" w:rsidTr="0059616C">
        <w:trPr>
          <w:trHeight w:val="750"/>
          <w:jc w:val="center"/>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5032F4" w:rsidRPr="005A3BB6" w:rsidRDefault="005032F4" w:rsidP="003660A0">
            <w:pPr>
              <w:jc w:val="right"/>
              <w:rPr>
                <w:rFonts w:ascii="Calibri" w:hAnsi="Calibri"/>
                <w:color w:val="000000"/>
                <w:sz w:val="16"/>
                <w:szCs w:val="16"/>
              </w:rPr>
            </w:pPr>
            <w:r w:rsidRPr="005A3BB6">
              <w:rPr>
                <w:rFonts w:ascii="Calibri" w:hAnsi="Calibri"/>
                <w:color w:val="000000"/>
                <w:sz w:val="16"/>
                <w:szCs w:val="16"/>
              </w:rPr>
              <w:t>3</w:t>
            </w:r>
          </w:p>
        </w:tc>
        <w:tc>
          <w:tcPr>
            <w:tcW w:w="0" w:type="auto"/>
            <w:tcBorders>
              <w:top w:val="single" w:sz="4" w:space="0" w:color="auto"/>
              <w:left w:val="nil"/>
              <w:bottom w:val="single" w:sz="4" w:space="0" w:color="auto"/>
              <w:right w:val="single" w:sz="4" w:space="0" w:color="auto"/>
            </w:tcBorders>
          </w:tcPr>
          <w:p w:rsidR="005032F4" w:rsidRPr="005A3BB6" w:rsidRDefault="005032F4" w:rsidP="003660A0">
            <w:pPr>
              <w:rPr>
                <w:rFonts w:ascii="Calibri" w:hAnsi="Calibri"/>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single" w:sz="4" w:space="0" w:color="auto"/>
              <w:left w:val="nil"/>
              <w:bottom w:val="single" w:sz="4" w:space="0" w:color="auto"/>
              <w:right w:val="single" w:sz="4" w:space="0" w:color="auto"/>
            </w:tcBorders>
          </w:tcPr>
          <w:p w:rsidR="005032F4" w:rsidRPr="005A3BB6" w:rsidRDefault="005032F4" w:rsidP="003660A0">
            <w:pPr>
              <w:jc w:val="center"/>
              <w:rPr>
                <w:rFonts w:ascii="Calibri" w:hAnsi="Calibri"/>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noWrap/>
            <w:vAlign w:val="center"/>
          </w:tcPr>
          <w:p w:rsidR="005032F4" w:rsidRPr="005A3BB6" w:rsidRDefault="005032F4" w:rsidP="003660A0">
            <w:pPr>
              <w:jc w:val="cente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5032F4" w:rsidRPr="005A3BB6" w:rsidRDefault="005032F4" w:rsidP="003660A0">
            <w:pPr>
              <w:rPr>
                <w:rFonts w:ascii="Calibri" w:hAnsi="Calibri"/>
                <w:color w:val="000000"/>
                <w:sz w:val="16"/>
                <w:szCs w:val="16"/>
              </w:rPr>
            </w:pPr>
          </w:p>
        </w:tc>
        <w:tc>
          <w:tcPr>
            <w:tcW w:w="0" w:type="auto"/>
            <w:tcBorders>
              <w:top w:val="nil"/>
              <w:left w:val="nil"/>
              <w:bottom w:val="single" w:sz="4" w:space="0" w:color="auto"/>
              <w:right w:val="single" w:sz="4" w:space="0" w:color="auto"/>
            </w:tcBorders>
            <w:shd w:val="clear" w:color="000000" w:fill="FFFFFF"/>
            <w:vAlign w:val="center"/>
          </w:tcPr>
          <w:p w:rsidR="005032F4" w:rsidRPr="005A3BB6" w:rsidRDefault="005032F4" w:rsidP="003660A0">
            <w:pPr>
              <w:rPr>
                <w:rFonts w:ascii="Calibri" w:hAnsi="Calibri"/>
                <w:color w:val="000000"/>
                <w:sz w:val="16"/>
                <w:szCs w:val="16"/>
              </w:rPr>
            </w:pPr>
          </w:p>
        </w:tc>
      </w:tr>
    </w:tbl>
    <w:p w:rsidR="00FF79B3" w:rsidRPr="00FF79B3" w:rsidRDefault="00FF79B3" w:rsidP="00FF79B3">
      <w:pPr>
        <w:spacing w:after="200" w:line="276" w:lineRule="auto"/>
        <w:jc w:val="both"/>
        <w:rPr>
          <w:rFonts w:ascii="Arial" w:eastAsiaTheme="minorHAnsi" w:hAnsi="Arial" w:cs="Arial"/>
          <w:lang w:eastAsia="en-US"/>
        </w:rPr>
      </w:pPr>
    </w:p>
    <w:p w:rsidR="00184392" w:rsidRPr="00184392" w:rsidRDefault="00184392" w:rsidP="00184392">
      <w:pPr>
        <w:pStyle w:val="Akapitzlist"/>
        <w:numPr>
          <w:ilvl w:val="2"/>
          <w:numId w:val="10"/>
        </w:numPr>
        <w:spacing w:after="200" w:line="276" w:lineRule="auto"/>
        <w:ind w:left="1134"/>
        <w:jc w:val="both"/>
        <w:rPr>
          <w:rFonts w:ascii="Arial" w:eastAsiaTheme="minorHAnsi" w:hAnsi="Arial" w:cs="Arial"/>
          <w:lang w:eastAsia="en-US"/>
        </w:rPr>
      </w:pPr>
      <w:r>
        <w:rPr>
          <w:rFonts w:ascii="Arial" w:eastAsiaTheme="minorHAnsi" w:hAnsi="Arial" w:cs="Arial"/>
          <w:lang w:eastAsia="en-US"/>
        </w:rPr>
        <w:t>Formularz wymiany/podstawienia pojemników</w:t>
      </w:r>
    </w:p>
    <w:tbl>
      <w:tblPr>
        <w:tblW w:w="0" w:type="auto"/>
        <w:jc w:val="center"/>
        <w:tblInd w:w="454" w:type="dxa"/>
        <w:tblCellMar>
          <w:left w:w="70" w:type="dxa"/>
          <w:right w:w="70" w:type="dxa"/>
        </w:tblCellMar>
        <w:tblLook w:val="04A0"/>
      </w:tblPr>
      <w:tblGrid>
        <w:gridCol w:w="332"/>
        <w:gridCol w:w="506"/>
        <w:gridCol w:w="932"/>
        <w:gridCol w:w="2128"/>
        <w:gridCol w:w="1458"/>
        <w:gridCol w:w="751"/>
        <w:gridCol w:w="1541"/>
        <w:gridCol w:w="1137"/>
        <w:gridCol w:w="1249"/>
        <w:gridCol w:w="798"/>
        <w:gridCol w:w="1166"/>
        <w:gridCol w:w="731"/>
        <w:gridCol w:w="827"/>
        <w:gridCol w:w="1550"/>
      </w:tblGrid>
      <w:tr w:rsidR="00184392" w:rsidRPr="00184392" w:rsidTr="0059616C">
        <w:trPr>
          <w:trHeight w:val="870"/>
          <w:jc w:val="center"/>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184392" w:rsidRPr="00184392" w:rsidRDefault="00184392" w:rsidP="00184392">
            <w:pPr>
              <w:rPr>
                <w:rFonts w:ascii="Calibri" w:hAnsi="Calibri"/>
                <w:b/>
                <w:bCs/>
                <w:color w:val="3F3F3F"/>
              </w:rPr>
            </w:pPr>
            <w:r w:rsidRPr="00184392">
              <w:rPr>
                <w:rFonts w:ascii="Calibri" w:hAnsi="Calibri"/>
                <w:b/>
                <w:bCs/>
                <w:color w:val="3F3F3F"/>
              </w:rPr>
              <w:t>LP</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jc w:val="center"/>
              <w:rPr>
                <w:rFonts w:ascii="Calibri" w:hAnsi="Calibri"/>
                <w:b/>
                <w:bCs/>
                <w:color w:val="3F3F3F"/>
              </w:rPr>
            </w:pPr>
            <w:r w:rsidRPr="00184392">
              <w:rPr>
                <w:rFonts w:ascii="Calibri" w:hAnsi="Calibri"/>
                <w:b/>
                <w:bCs/>
                <w:color w:val="3F3F3F"/>
              </w:rPr>
              <w:t>Imię</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jc w:val="center"/>
              <w:rPr>
                <w:rFonts w:ascii="Calibri" w:hAnsi="Calibri"/>
                <w:b/>
                <w:bCs/>
                <w:color w:val="3F3F3F"/>
              </w:rPr>
            </w:pPr>
            <w:r w:rsidRPr="00184392">
              <w:rPr>
                <w:rFonts w:ascii="Calibri" w:hAnsi="Calibri"/>
                <w:b/>
                <w:bCs/>
                <w:color w:val="3F3F3F"/>
              </w:rPr>
              <w:t>Nazwisko</w:t>
            </w:r>
          </w:p>
        </w:tc>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rsidR="00184392" w:rsidRPr="00184392" w:rsidRDefault="00184392" w:rsidP="00184392">
            <w:pPr>
              <w:jc w:val="center"/>
              <w:rPr>
                <w:rFonts w:ascii="Calibri" w:hAnsi="Calibri"/>
                <w:b/>
                <w:bCs/>
                <w:color w:val="3F3F3F"/>
              </w:rPr>
            </w:pPr>
            <w:r w:rsidRPr="00184392">
              <w:rPr>
                <w:rFonts w:ascii="Calibri" w:hAnsi="Calibri"/>
                <w:b/>
                <w:bCs/>
                <w:color w:val="3F3F3F"/>
              </w:rPr>
              <w:t>Charakter zabudowy                       (jedno, wielorodzinna, niezamieszkała)</w:t>
            </w:r>
          </w:p>
        </w:tc>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rsidR="00184392" w:rsidRPr="00184392" w:rsidRDefault="00184392" w:rsidP="00184392">
            <w:pPr>
              <w:jc w:val="center"/>
              <w:rPr>
                <w:rFonts w:ascii="Calibri" w:hAnsi="Calibri"/>
                <w:b/>
                <w:bCs/>
                <w:color w:val="3F3F3F"/>
              </w:rPr>
            </w:pPr>
            <w:r w:rsidRPr="00184392">
              <w:rPr>
                <w:rFonts w:ascii="Calibri" w:hAnsi="Calibri"/>
                <w:b/>
                <w:bCs/>
                <w:color w:val="3F3F3F"/>
              </w:rPr>
              <w:t>Adres Nieruchomości</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rPr>
                <w:rFonts w:ascii="Calibri" w:hAnsi="Calibri"/>
                <w:b/>
                <w:bCs/>
                <w:color w:val="3F3F3F"/>
              </w:rPr>
            </w:pPr>
            <w:r w:rsidRPr="00184392">
              <w:rPr>
                <w:rFonts w:ascii="Calibri" w:hAnsi="Calibri"/>
                <w:b/>
                <w:bCs/>
                <w:color w:val="3F3F3F"/>
              </w:rPr>
              <w:t>Nr Posesji</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rPr>
                <w:rFonts w:ascii="Calibri" w:hAnsi="Calibri"/>
                <w:b/>
                <w:bCs/>
                <w:color w:val="3F3F3F"/>
              </w:rPr>
            </w:pPr>
            <w:r w:rsidRPr="00184392">
              <w:rPr>
                <w:rFonts w:ascii="Calibri" w:hAnsi="Calibri"/>
                <w:b/>
                <w:bCs/>
                <w:color w:val="3F3F3F"/>
              </w:rPr>
              <w:t>Pojemnik Dotychczasowy</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rPr>
                <w:rFonts w:ascii="Calibri" w:hAnsi="Calibri"/>
                <w:b/>
                <w:bCs/>
                <w:color w:val="3F3F3F"/>
              </w:rPr>
            </w:pPr>
            <w:r w:rsidRPr="00184392">
              <w:rPr>
                <w:rFonts w:ascii="Calibri" w:hAnsi="Calibri"/>
                <w:b/>
                <w:bCs/>
                <w:color w:val="3F3F3F"/>
              </w:rPr>
              <w:t>Wymiana na jaki pojemnik</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jc w:val="center"/>
              <w:rPr>
                <w:rFonts w:ascii="Calibri" w:hAnsi="Calibri"/>
                <w:b/>
                <w:bCs/>
                <w:color w:val="3F3F3F"/>
              </w:rPr>
            </w:pPr>
            <w:r w:rsidRPr="00184392">
              <w:rPr>
                <w:rFonts w:ascii="Calibri" w:hAnsi="Calibri"/>
                <w:b/>
                <w:bCs/>
                <w:color w:val="3F3F3F"/>
              </w:rPr>
              <w:t>Uzasadnienie</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jc w:val="center"/>
              <w:rPr>
                <w:rFonts w:ascii="Calibri" w:hAnsi="Calibri"/>
                <w:b/>
                <w:bCs/>
                <w:color w:val="3F3F3F"/>
              </w:rPr>
            </w:pPr>
            <w:r w:rsidRPr="00184392">
              <w:rPr>
                <w:rFonts w:ascii="Calibri" w:hAnsi="Calibri"/>
                <w:b/>
                <w:bCs/>
                <w:color w:val="3F3F3F"/>
              </w:rPr>
              <w:t>Kontakt</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jc w:val="center"/>
              <w:rPr>
                <w:rFonts w:ascii="Calibri" w:hAnsi="Calibri"/>
                <w:b/>
                <w:bCs/>
                <w:color w:val="3F3F3F"/>
              </w:rPr>
            </w:pPr>
            <w:r w:rsidRPr="00184392">
              <w:rPr>
                <w:rFonts w:ascii="Calibri" w:hAnsi="Calibri"/>
                <w:b/>
                <w:bCs/>
                <w:color w:val="3F3F3F"/>
              </w:rPr>
              <w:t>Data przyjęcia zgłoszenia</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jc w:val="center"/>
              <w:rPr>
                <w:rFonts w:ascii="Calibri" w:hAnsi="Calibri"/>
                <w:b/>
                <w:bCs/>
                <w:color w:val="3F3F3F"/>
              </w:rPr>
            </w:pPr>
            <w:r w:rsidRPr="00184392">
              <w:rPr>
                <w:rFonts w:ascii="Calibri" w:hAnsi="Calibri"/>
                <w:b/>
                <w:bCs/>
                <w:color w:val="3F3F3F"/>
              </w:rPr>
              <w:t>Inicjały</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jc w:val="center"/>
              <w:rPr>
                <w:rFonts w:ascii="Calibri" w:hAnsi="Calibri"/>
                <w:b/>
                <w:bCs/>
                <w:color w:val="3F3F3F"/>
              </w:rPr>
            </w:pPr>
            <w:r w:rsidRPr="00184392">
              <w:rPr>
                <w:rFonts w:ascii="Calibri" w:hAnsi="Calibri"/>
                <w:b/>
                <w:bCs/>
                <w:color w:val="3F3F3F"/>
              </w:rPr>
              <w:t xml:space="preserve"> INNE UWAGI</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rsidR="00184392" w:rsidRPr="00184392" w:rsidRDefault="00184392" w:rsidP="00184392">
            <w:pPr>
              <w:jc w:val="center"/>
              <w:rPr>
                <w:rFonts w:ascii="Calibri" w:hAnsi="Calibri"/>
                <w:b/>
                <w:bCs/>
                <w:color w:val="3F3F3F"/>
              </w:rPr>
            </w:pPr>
            <w:r w:rsidRPr="00184392">
              <w:rPr>
                <w:rFonts w:ascii="Calibri" w:hAnsi="Calibri"/>
                <w:b/>
                <w:bCs/>
                <w:color w:val="3F3F3F"/>
              </w:rPr>
              <w:t>Data realizacji (uzupełnia Wykonawca usługi)</w:t>
            </w:r>
          </w:p>
        </w:tc>
      </w:tr>
      <w:tr w:rsidR="00184392" w:rsidRPr="00184392" w:rsidTr="0059616C">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2"/>
                <w:szCs w:val="22"/>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2"/>
                <w:szCs w:val="22"/>
              </w:rPr>
            </w:pPr>
          </w:p>
        </w:tc>
        <w:tc>
          <w:tcPr>
            <w:tcW w:w="0" w:type="auto"/>
            <w:tcBorders>
              <w:top w:val="nil"/>
              <w:left w:val="nil"/>
              <w:bottom w:val="single" w:sz="4" w:space="0" w:color="auto"/>
              <w:right w:val="single" w:sz="4" w:space="0" w:color="auto"/>
            </w:tcBorders>
            <w:shd w:val="clear" w:color="000000" w:fill="FFFFFF"/>
            <w:vAlign w:val="center"/>
          </w:tcPr>
          <w:p w:rsidR="00184392" w:rsidRPr="00184392" w:rsidRDefault="00184392" w:rsidP="00184392">
            <w:pPr>
              <w:rPr>
                <w:rFonts w:ascii="Calibri" w:hAnsi="Calibri"/>
                <w:b/>
                <w:bCs/>
                <w:color w:val="000000"/>
                <w:sz w:val="22"/>
                <w:szCs w:val="22"/>
              </w:rPr>
            </w:pPr>
          </w:p>
        </w:tc>
      </w:tr>
      <w:tr w:rsidR="00184392" w:rsidRPr="00184392" w:rsidTr="0059616C">
        <w:trPr>
          <w:trHeight w:val="75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2"/>
                <w:szCs w:val="22"/>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2"/>
                <w:szCs w:val="22"/>
              </w:rPr>
            </w:pPr>
          </w:p>
        </w:tc>
        <w:tc>
          <w:tcPr>
            <w:tcW w:w="0" w:type="auto"/>
            <w:tcBorders>
              <w:top w:val="nil"/>
              <w:left w:val="nil"/>
              <w:bottom w:val="single" w:sz="4" w:space="0" w:color="auto"/>
              <w:right w:val="single" w:sz="4" w:space="0" w:color="auto"/>
            </w:tcBorders>
            <w:shd w:val="clear" w:color="000000" w:fill="FFFFFF"/>
            <w:vAlign w:val="center"/>
          </w:tcPr>
          <w:p w:rsidR="00184392" w:rsidRPr="00184392" w:rsidRDefault="00184392" w:rsidP="00184392">
            <w:pPr>
              <w:rPr>
                <w:rFonts w:ascii="Calibri" w:hAnsi="Calibri"/>
                <w:b/>
                <w:bCs/>
                <w:color w:val="000000"/>
                <w:sz w:val="22"/>
                <w:szCs w:val="22"/>
              </w:rPr>
            </w:pPr>
          </w:p>
        </w:tc>
      </w:tr>
      <w:tr w:rsidR="00184392" w:rsidRPr="00184392" w:rsidTr="0059616C">
        <w:trPr>
          <w:trHeight w:val="667"/>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8"/>
                <w:szCs w:val="28"/>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bottom"/>
          </w:tcPr>
          <w:p w:rsidR="00184392" w:rsidRPr="00184392" w:rsidRDefault="00184392" w:rsidP="00184392">
            <w:pPr>
              <w:rPr>
                <w:rFonts w:ascii="Calibri" w:hAnsi="Calibri"/>
                <w:color w:val="000000"/>
                <w:sz w:val="22"/>
                <w:szCs w:val="22"/>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2"/>
                <w:szCs w:val="22"/>
              </w:rPr>
            </w:pPr>
          </w:p>
        </w:tc>
        <w:tc>
          <w:tcPr>
            <w:tcW w:w="0" w:type="auto"/>
            <w:tcBorders>
              <w:top w:val="nil"/>
              <w:left w:val="nil"/>
              <w:bottom w:val="single" w:sz="4" w:space="0" w:color="auto"/>
              <w:right w:val="single" w:sz="4" w:space="0" w:color="auto"/>
            </w:tcBorders>
            <w:shd w:val="clear" w:color="auto" w:fill="auto"/>
            <w:vAlign w:val="bottom"/>
          </w:tcPr>
          <w:p w:rsidR="00184392" w:rsidRPr="00184392" w:rsidRDefault="00184392" w:rsidP="00184392">
            <w:pPr>
              <w:rPr>
                <w:rFonts w:ascii="Calibri" w:hAnsi="Calibri"/>
                <w:color w:val="000000"/>
                <w:sz w:val="22"/>
                <w:szCs w:val="22"/>
              </w:rPr>
            </w:pPr>
          </w:p>
        </w:tc>
      </w:tr>
    </w:tbl>
    <w:p w:rsidR="0059616C" w:rsidRDefault="0059616C" w:rsidP="00184392">
      <w:pPr>
        <w:pStyle w:val="Akapitzlist"/>
        <w:spacing w:after="200" w:line="276" w:lineRule="auto"/>
        <w:ind w:left="2160"/>
        <w:jc w:val="both"/>
        <w:rPr>
          <w:rFonts w:ascii="Arial" w:eastAsiaTheme="minorHAnsi" w:hAnsi="Arial" w:cs="Arial"/>
          <w:lang w:eastAsia="en-US"/>
        </w:rPr>
      </w:pPr>
    </w:p>
    <w:p w:rsidR="000F7408" w:rsidRDefault="000F7408" w:rsidP="00184392">
      <w:pPr>
        <w:pStyle w:val="Akapitzlist"/>
        <w:spacing w:after="200" w:line="276" w:lineRule="auto"/>
        <w:ind w:left="2160"/>
        <w:jc w:val="both"/>
        <w:rPr>
          <w:rFonts w:ascii="Arial" w:eastAsiaTheme="minorHAnsi" w:hAnsi="Arial" w:cs="Arial"/>
          <w:lang w:eastAsia="en-US"/>
        </w:rPr>
      </w:pPr>
      <w:r>
        <w:rPr>
          <w:rFonts w:ascii="Arial" w:eastAsiaTheme="minorHAnsi" w:hAnsi="Arial" w:cs="Arial"/>
          <w:lang w:eastAsia="en-US"/>
        </w:rPr>
        <w:t xml:space="preserve"> </w:t>
      </w:r>
    </w:p>
    <w:p w:rsidR="00FF79B3" w:rsidRDefault="00184392" w:rsidP="00184392">
      <w:pPr>
        <w:pStyle w:val="Akapitzlist"/>
        <w:numPr>
          <w:ilvl w:val="2"/>
          <w:numId w:val="10"/>
        </w:numPr>
        <w:spacing w:after="200" w:line="276" w:lineRule="auto"/>
        <w:ind w:left="1134"/>
        <w:jc w:val="both"/>
        <w:rPr>
          <w:rFonts w:ascii="Arial" w:eastAsiaTheme="minorHAnsi" w:hAnsi="Arial" w:cs="Arial"/>
          <w:lang w:eastAsia="en-US"/>
        </w:rPr>
      </w:pPr>
      <w:r>
        <w:rPr>
          <w:rFonts w:ascii="Arial" w:eastAsiaTheme="minorHAnsi" w:hAnsi="Arial" w:cs="Arial"/>
          <w:lang w:eastAsia="en-US"/>
        </w:rPr>
        <w:lastRenderedPageBreak/>
        <w:t>Formularz</w:t>
      </w:r>
      <w:r w:rsidR="00FF79B3">
        <w:rPr>
          <w:rFonts w:ascii="Arial" w:eastAsiaTheme="minorHAnsi" w:hAnsi="Arial" w:cs="Arial"/>
          <w:lang w:eastAsia="en-US"/>
        </w:rPr>
        <w:t xml:space="preserve"> „UWAGI Z REJONU”</w:t>
      </w:r>
    </w:p>
    <w:tbl>
      <w:tblPr>
        <w:tblW w:w="14920" w:type="dxa"/>
        <w:tblInd w:w="494" w:type="dxa"/>
        <w:tblCellMar>
          <w:left w:w="0" w:type="dxa"/>
          <w:right w:w="0" w:type="dxa"/>
        </w:tblCellMar>
        <w:tblLook w:val="04A0"/>
      </w:tblPr>
      <w:tblGrid>
        <w:gridCol w:w="1600"/>
        <w:gridCol w:w="3580"/>
        <w:gridCol w:w="1680"/>
        <w:gridCol w:w="1540"/>
        <w:gridCol w:w="1700"/>
        <w:gridCol w:w="4820"/>
      </w:tblGrid>
      <w:tr w:rsidR="00FF79B3" w:rsidTr="0059616C">
        <w:trPr>
          <w:trHeight w:val="570"/>
        </w:trPr>
        <w:tc>
          <w:tcPr>
            <w:tcW w:w="1600" w:type="dxa"/>
            <w:tcBorders>
              <w:top w:val="single" w:sz="8" w:space="0" w:color="auto"/>
              <w:left w:val="single" w:sz="8" w:space="0" w:color="auto"/>
              <w:bottom w:val="single" w:sz="8" w:space="0" w:color="auto"/>
              <w:right w:val="single" w:sz="8" w:space="0" w:color="auto"/>
            </w:tcBorders>
            <w:shd w:val="pct10" w:color="auto" w:fill="auto"/>
            <w:tcMar>
              <w:top w:w="0" w:type="dxa"/>
              <w:left w:w="70" w:type="dxa"/>
              <w:bottom w:w="0" w:type="dxa"/>
              <w:right w:w="70" w:type="dxa"/>
            </w:tcMar>
            <w:vAlign w:val="center"/>
            <w:hideMark/>
          </w:tcPr>
          <w:p w:rsidR="00FF79B3" w:rsidRPr="00FF79B3" w:rsidRDefault="00FF79B3">
            <w:pPr>
              <w:jc w:val="center"/>
              <w:rPr>
                <w:rFonts w:asciiTheme="minorHAnsi" w:eastAsiaTheme="minorHAnsi" w:hAnsiTheme="minorHAnsi"/>
                <w:b/>
                <w:bCs/>
                <w:color w:val="000000"/>
                <w:sz w:val="22"/>
                <w:szCs w:val="22"/>
              </w:rPr>
            </w:pPr>
            <w:r w:rsidRPr="00FF79B3">
              <w:rPr>
                <w:rFonts w:asciiTheme="minorHAnsi" w:hAnsiTheme="minorHAnsi"/>
                <w:b/>
                <w:bCs/>
                <w:color w:val="000000"/>
              </w:rPr>
              <w:t> Data</w:t>
            </w:r>
          </w:p>
        </w:tc>
        <w:tc>
          <w:tcPr>
            <w:tcW w:w="3580" w:type="dxa"/>
            <w:tcBorders>
              <w:top w:val="single" w:sz="8" w:space="0" w:color="auto"/>
              <w:left w:val="nil"/>
              <w:bottom w:val="single" w:sz="8" w:space="0" w:color="auto"/>
              <w:right w:val="single" w:sz="8" w:space="0" w:color="auto"/>
            </w:tcBorders>
            <w:shd w:val="pct10" w:color="auto" w:fill="auto"/>
            <w:tcMar>
              <w:top w:w="0" w:type="dxa"/>
              <w:left w:w="70" w:type="dxa"/>
              <w:bottom w:w="0" w:type="dxa"/>
              <w:right w:w="70" w:type="dxa"/>
            </w:tcMar>
            <w:vAlign w:val="center"/>
            <w:hideMark/>
          </w:tcPr>
          <w:p w:rsidR="00FF79B3" w:rsidRPr="00FF79B3" w:rsidRDefault="00FF79B3">
            <w:pPr>
              <w:jc w:val="center"/>
              <w:rPr>
                <w:rFonts w:asciiTheme="minorHAnsi" w:eastAsiaTheme="minorHAnsi" w:hAnsiTheme="minorHAnsi"/>
                <w:b/>
                <w:bCs/>
                <w:color w:val="000000"/>
                <w:sz w:val="22"/>
                <w:szCs w:val="22"/>
              </w:rPr>
            </w:pPr>
            <w:r w:rsidRPr="00FF79B3">
              <w:rPr>
                <w:rFonts w:asciiTheme="minorHAnsi" w:hAnsiTheme="minorHAnsi"/>
                <w:b/>
                <w:bCs/>
                <w:color w:val="000000"/>
              </w:rPr>
              <w:t xml:space="preserve">Ulica </w:t>
            </w:r>
          </w:p>
        </w:tc>
        <w:tc>
          <w:tcPr>
            <w:tcW w:w="1680" w:type="dxa"/>
            <w:tcBorders>
              <w:top w:val="single" w:sz="8" w:space="0" w:color="auto"/>
              <w:left w:val="nil"/>
              <w:bottom w:val="single" w:sz="8" w:space="0" w:color="auto"/>
              <w:right w:val="single" w:sz="8" w:space="0" w:color="auto"/>
            </w:tcBorders>
            <w:shd w:val="pct10" w:color="auto" w:fill="auto"/>
            <w:tcMar>
              <w:top w:w="0" w:type="dxa"/>
              <w:left w:w="70" w:type="dxa"/>
              <w:bottom w:w="0" w:type="dxa"/>
              <w:right w:w="70" w:type="dxa"/>
            </w:tcMar>
            <w:vAlign w:val="center"/>
            <w:hideMark/>
          </w:tcPr>
          <w:p w:rsidR="00FF79B3" w:rsidRPr="00FF79B3" w:rsidRDefault="00FF79B3">
            <w:pPr>
              <w:jc w:val="center"/>
              <w:rPr>
                <w:rFonts w:asciiTheme="minorHAnsi" w:eastAsiaTheme="minorHAnsi" w:hAnsiTheme="minorHAnsi"/>
                <w:b/>
                <w:bCs/>
                <w:color w:val="000000"/>
                <w:sz w:val="22"/>
                <w:szCs w:val="22"/>
              </w:rPr>
            </w:pPr>
            <w:r>
              <w:rPr>
                <w:rFonts w:asciiTheme="minorHAnsi" w:hAnsiTheme="minorHAnsi"/>
                <w:b/>
                <w:bCs/>
                <w:color w:val="000000"/>
              </w:rPr>
              <w:t>Nr posesji</w:t>
            </w:r>
            <w:r w:rsidRPr="00FF79B3">
              <w:rPr>
                <w:rFonts w:asciiTheme="minorHAnsi" w:hAnsiTheme="minorHAnsi"/>
                <w:b/>
                <w:bCs/>
                <w:color w:val="000000"/>
              </w:rPr>
              <w:t xml:space="preserve"> </w:t>
            </w:r>
          </w:p>
        </w:tc>
        <w:tc>
          <w:tcPr>
            <w:tcW w:w="1540" w:type="dxa"/>
            <w:tcBorders>
              <w:top w:val="single" w:sz="8" w:space="0" w:color="auto"/>
              <w:left w:val="nil"/>
              <w:bottom w:val="single" w:sz="8" w:space="0" w:color="auto"/>
              <w:right w:val="single" w:sz="8" w:space="0" w:color="auto"/>
            </w:tcBorders>
            <w:shd w:val="pct10" w:color="auto" w:fill="auto"/>
            <w:tcMar>
              <w:top w:w="0" w:type="dxa"/>
              <w:left w:w="70" w:type="dxa"/>
              <w:bottom w:w="0" w:type="dxa"/>
              <w:right w:w="70" w:type="dxa"/>
            </w:tcMar>
            <w:vAlign w:val="center"/>
            <w:hideMark/>
          </w:tcPr>
          <w:p w:rsidR="00FF79B3" w:rsidRPr="00FF79B3" w:rsidRDefault="00FF79B3">
            <w:pPr>
              <w:jc w:val="center"/>
              <w:rPr>
                <w:rFonts w:asciiTheme="minorHAnsi" w:eastAsiaTheme="minorHAnsi" w:hAnsiTheme="minorHAnsi"/>
                <w:b/>
                <w:bCs/>
                <w:color w:val="000000"/>
                <w:sz w:val="22"/>
                <w:szCs w:val="22"/>
              </w:rPr>
            </w:pPr>
            <w:r>
              <w:rPr>
                <w:rFonts w:asciiTheme="minorHAnsi" w:hAnsiTheme="minorHAnsi"/>
                <w:b/>
                <w:bCs/>
                <w:color w:val="000000"/>
              </w:rPr>
              <w:t>F</w:t>
            </w:r>
            <w:r w:rsidRPr="00FF79B3">
              <w:rPr>
                <w:rFonts w:asciiTheme="minorHAnsi" w:hAnsiTheme="minorHAnsi"/>
                <w:b/>
                <w:bCs/>
                <w:color w:val="000000"/>
              </w:rPr>
              <w:t xml:space="preserve">rakcja </w:t>
            </w:r>
          </w:p>
        </w:tc>
        <w:tc>
          <w:tcPr>
            <w:tcW w:w="1700" w:type="dxa"/>
            <w:tcBorders>
              <w:top w:val="single" w:sz="8" w:space="0" w:color="auto"/>
              <w:left w:val="nil"/>
              <w:bottom w:val="single" w:sz="8" w:space="0" w:color="auto"/>
              <w:right w:val="single" w:sz="8" w:space="0" w:color="auto"/>
            </w:tcBorders>
            <w:shd w:val="pct10" w:color="auto" w:fill="auto"/>
            <w:tcMar>
              <w:top w:w="0" w:type="dxa"/>
              <w:left w:w="70" w:type="dxa"/>
              <w:bottom w:w="0" w:type="dxa"/>
              <w:right w:w="70" w:type="dxa"/>
            </w:tcMar>
            <w:vAlign w:val="center"/>
            <w:hideMark/>
          </w:tcPr>
          <w:p w:rsidR="00FF79B3" w:rsidRPr="00FF79B3" w:rsidRDefault="00FF79B3">
            <w:pPr>
              <w:jc w:val="center"/>
              <w:rPr>
                <w:rFonts w:asciiTheme="minorHAnsi" w:eastAsiaTheme="minorHAnsi" w:hAnsiTheme="minorHAnsi"/>
                <w:b/>
                <w:bCs/>
                <w:color w:val="000000"/>
                <w:sz w:val="22"/>
                <w:szCs w:val="22"/>
              </w:rPr>
            </w:pPr>
            <w:r>
              <w:rPr>
                <w:rFonts w:asciiTheme="minorHAnsi" w:hAnsiTheme="minorHAnsi"/>
                <w:b/>
                <w:bCs/>
                <w:color w:val="000000"/>
              </w:rPr>
              <w:t>N</w:t>
            </w:r>
            <w:r w:rsidRPr="00FF79B3">
              <w:rPr>
                <w:rFonts w:asciiTheme="minorHAnsi" w:hAnsiTheme="minorHAnsi"/>
                <w:b/>
                <w:bCs/>
                <w:color w:val="000000"/>
              </w:rPr>
              <w:t xml:space="preserve">ie wystawiony </w:t>
            </w:r>
          </w:p>
        </w:tc>
        <w:tc>
          <w:tcPr>
            <w:tcW w:w="4820" w:type="dxa"/>
            <w:tcBorders>
              <w:top w:val="single" w:sz="8" w:space="0" w:color="auto"/>
              <w:left w:val="nil"/>
              <w:bottom w:val="single" w:sz="8" w:space="0" w:color="auto"/>
              <w:right w:val="single" w:sz="8" w:space="0" w:color="auto"/>
            </w:tcBorders>
            <w:shd w:val="pct10" w:color="auto" w:fill="auto"/>
            <w:tcMar>
              <w:top w:w="0" w:type="dxa"/>
              <w:left w:w="70" w:type="dxa"/>
              <w:bottom w:w="0" w:type="dxa"/>
              <w:right w:w="70" w:type="dxa"/>
            </w:tcMar>
            <w:vAlign w:val="center"/>
            <w:hideMark/>
          </w:tcPr>
          <w:p w:rsidR="00FF79B3" w:rsidRPr="00FF79B3" w:rsidRDefault="00FF79B3">
            <w:pPr>
              <w:jc w:val="center"/>
              <w:rPr>
                <w:rFonts w:asciiTheme="minorHAnsi" w:eastAsiaTheme="minorHAnsi" w:hAnsiTheme="minorHAnsi"/>
                <w:b/>
                <w:bCs/>
                <w:color w:val="000000"/>
                <w:sz w:val="22"/>
                <w:szCs w:val="22"/>
              </w:rPr>
            </w:pPr>
            <w:r w:rsidRPr="00FF79B3">
              <w:rPr>
                <w:rFonts w:asciiTheme="minorHAnsi" w:hAnsiTheme="minorHAnsi"/>
                <w:b/>
                <w:bCs/>
                <w:color w:val="000000"/>
              </w:rPr>
              <w:t>Inne</w:t>
            </w:r>
            <w:r>
              <w:rPr>
                <w:rFonts w:asciiTheme="minorHAnsi" w:hAnsiTheme="minorHAnsi"/>
                <w:b/>
                <w:bCs/>
                <w:color w:val="000000"/>
              </w:rPr>
              <w:t xml:space="preserve"> uwagi i wyjaśnienia</w:t>
            </w:r>
            <w:r w:rsidRPr="00FF79B3">
              <w:rPr>
                <w:rFonts w:asciiTheme="minorHAnsi" w:hAnsiTheme="minorHAnsi"/>
                <w:b/>
                <w:bCs/>
                <w:color w:val="000000"/>
              </w:rPr>
              <w:t xml:space="preserve"> </w:t>
            </w:r>
          </w:p>
        </w:tc>
      </w:tr>
      <w:tr w:rsidR="00FF79B3" w:rsidTr="0059616C">
        <w:trPr>
          <w:trHeight w:val="321"/>
        </w:trPr>
        <w:tc>
          <w:tcPr>
            <w:tcW w:w="1600" w:type="dxa"/>
            <w:vMerge w:val="restart"/>
            <w:tcBorders>
              <w:top w:val="single" w:sz="8" w:space="0" w:color="auto"/>
              <w:left w:val="single" w:sz="8" w:space="0" w:color="auto"/>
              <w:bottom w:val="single" w:sz="8" w:space="0" w:color="000000"/>
              <w:right w:val="single" w:sz="8" w:space="0" w:color="auto"/>
            </w:tcBorders>
            <w:tcMar>
              <w:top w:w="0" w:type="dxa"/>
              <w:left w:w="70" w:type="dxa"/>
              <w:bottom w:w="0" w:type="dxa"/>
              <w:right w:w="70" w:type="dxa"/>
            </w:tcMar>
            <w:vAlign w:val="center"/>
          </w:tcPr>
          <w:p w:rsidR="00FF79B3" w:rsidRDefault="00FF79B3">
            <w:pPr>
              <w:jc w:val="center"/>
              <w:rPr>
                <w:rFonts w:ascii="Verdana" w:eastAsiaTheme="minorHAnsi" w:hAnsi="Verdana"/>
                <w:color w:val="000000"/>
                <w:sz w:val="22"/>
                <w:szCs w:val="22"/>
              </w:rPr>
            </w:pPr>
          </w:p>
        </w:tc>
        <w:tc>
          <w:tcPr>
            <w:tcW w:w="35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tcPr>
          <w:p w:rsidR="00FF79B3" w:rsidRDefault="00FF79B3">
            <w:pPr>
              <w:rPr>
                <w:rFonts w:ascii="Arial" w:eastAsiaTheme="minorHAnsi" w:hAnsi="Arial" w:cs="Arial"/>
                <w:color w:val="000000"/>
                <w:sz w:val="22"/>
                <w:szCs w:val="22"/>
              </w:rPr>
            </w:pPr>
          </w:p>
        </w:tc>
        <w:tc>
          <w:tcPr>
            <w:tcW w:w="168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5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7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FF79B3" w:rsidRDefault="00FF79B3">
            <w:pPr>
              <w:jc w:val="center"/>
              <w:rPr>
                <w:rFonts w:ascii="Verdana" w:eastAsiaTheme="minorHAnsi" w:hAnsi="Verdana"/>
                <w:color w:val="000000"/>
                <w:sz w:val="22"/>
                <w:szCs w:val="22"/>
              </w:rPr>
            </w:pPr>
          </w:p>
        </w:tc>
        <w:tc>
          <w:tcPr>
            <w:tcW w:w="4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r>
      <w:tr w:rsidR="00FF79B3" w:rsidTr="0059616C">
        <w:trPr>
          <w:trHeight w:val="271"/>
        </w:trPr>
        <w:tc>
          <w:tcPr>
            <w:tcW w:w="0" w:type="auto"/>
            <w:vMerge/>
            <w:tcBorders>
              <w:top w:val="single" w:sz="8" w:space="0" w:color="auto"/>
              <w:left w:val="single" w:sz="8" w:space="0" w:color="auto"/>
              <w:bottom w:val="single" w:sz="8" w:space="0" w:color="000000"/>
              <w:right w:val="single" w:sz="8" w:space="0" w:color="auto"/>
            </w:tcBorders>
            <w:vAlign w:val="center"/>
          </w:tcPr>
          <w:p w:rsidR="00FF79B3" w:rsidRDefault="00FF79B3">
            <w:pPr>
              <w:rPr>
                <w:rFonts w:ascii="Verdana" w:eastAsiaTheme="minorHAnsi" w:hAnsi="Verdana"/>
                <w:color w:val="000000"/>
                <w:sz w:val="22"/>
                <w:szCs w:val="22"/>
              </w:rPr>
            </w:pPr>
          </w:p>
        </w:tc>
        <w:tc>
          <w:tcPr>
            <w:tcW w:w="35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FF79B3" w:rsidRDefault="00FF79B3">
            <w:pPr>
              <w:rPr>
                <w:rFonts w:ascii="Arial" w:eastAsiaTheme="minorHAnsi" w:hAnsi="Arial" w:cs="Arial"/>
                <w:color w:val="000000"/>
                <w:sz w:val="22"/>
                <w:szCs w:val="22"/>
              </w:rPr>
            </w:pPr>
          </w:p>
        </w:tc>
        <w:tc>
          <w:tcPr>
            <w:tcW w:w="168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70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jc w:val="center"/>
              <w:rPr>
                <w:rFonts w:ascii="Verdana" w:eastAsiaTheme="minorHAnsi" w:hAnsi="Verdana"/>
                <w:color w:val="000000"/>
                <w:sz w:val="22"/>
                <w:szCs w:val="22"/>
              </w:rPr>
            </w:pPr>
          </w:p>
        </w:tc>
        <w:tc>
          <w:tcPr>
            <w:tcW w:w="482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r>
      <w:tr w:rsidR="00FF79B3" w:rsidTr="0059616C">
        <w:trPr>
          <w:trHeight w:val="264"/>
        </w:trPr>
        <w:tc>
          <w:tcPr>
            <w:tcW w:w="0" w:type="auto"/>
            <w:vMerge/>
            <w:tcBorders>
              <w:top w:val="single" w:sz="8" w:space="0" w:color="auto"/>
              <w:left w:val="single" w:sz="8" w:space="0" w:color="auto"/>
              <w:bottom w:val="single" w:sz="8" w:space="0" w:color="000000"/>
              <w:right w:val="single" w:sz="8" w:space="0" w:color="auto"/>
            </w:tcBorders>
            <w:vAlign w:val="center"/>
          </w:tcPr>
          <w:p w:rsidR="00FF79B3" w:rsidRDefault="00FF79B3">
            <w:pPr>
              <w:rPr>
                <w:rFonts w:ascii="Verdana" w:eastAsiaTheme="minorHAnsi" w:hAnsi="Verdana"/>
                <w:color w:val="000000"/>
                <w:sz w:val="22"/>
                <w:szCs w:val="22"/>
              </w:rPr>
            </w:pPr>
          </w:p>
        </w:tc>
        <w:tc>
          <w:tcPr>
            <w:tcW w:w="35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FF79B3" w:rsidRDefault="00FF79B3">
            <w:pPr>
              <w:rPr>
                <w:rFonts w:ascii="Arial" w:eastAsiaTheme="minorHAnsi" w:hAnsi="Arial" w:cs="Arial"/>
                <w:color w:val="000000"/>
                <w:sz w:val="22"/>
                <w:szCs w:val="22"/>
              </w:rPr>
            </w:pPr>
          </w:p>
        </w:tc>
        <w:tc>
          <w:tcPr>
            <w:tcW w:w="168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70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jc w:val="center"/>
              <w:rPr>
                <w:rFonts w:ascii="Verdana" w:eastAsiaTheme="minorHAnsi" w:hAnsi="Verdana"/>
                <w:color w:val="000000"/>
                <w:sz w:val="22"/>
                <w:szCs w:val="22"/>
              </w:rPr>
            </w:pPr>
          </w:p>
        </w:tc>
        <w:tc>
          <w:tcPr>
            <w:tcW w:w="482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r>
      <w:tr w:rsidR="00FF79B3" w:rsidTr="0059616C">
        <w:trPr>
          <w:trHeight w:val="253"/>
        </w:trPr>
        <w:tc>
          <w:tcPr>
            <w:tcW w:w="0" w:type="auto"/>
            <w:vMerge/>
            <w:tcBorders>
              <w:top w:val="single" w:sz="8" w:space="0" w:color="auto"/>
              <w:left w:val="single" w:sz="8" w:space="0" w:color="auto"/>
              <w:bottom w:val="single" w:sz="8" w:space="0" w:color="000000"/>
              <w:right w:val="single" w:sz="8" w:space="0" w:color="auto"/>
            </w:tcBorders>
            <w:vAlign w:val="center"/>
          </w:tcPr>
          <w:p w:rsidR="00FF79B3" w:rsidRDefault="00FF79B3">
            <w:pPr>
              <w:rPr>
                <w:rFonts w:ascii="Verdana" w:eastAsiaTheme="minorHAnsi" w:hAnsi="Verdana"/>
                <w:color w:val="000000"/>
                <w:sz w:val="22"/>
                <w:szCs w:val="22"/>
              </w:rPr>
            </w:pPr>
          </w:p>
        </w:tc>
        <w:tc>
          <w:tcPr>
            <w:tcW w:w="3580" w:type="dxa"/>
            <w:tcBorders>
              <w:top w:val="nil"/>
              <w:left w:val="nil"/>
              <w:bottom w:val="single" w:sz="8" w:space="0" w:color="auto"/>
              <w:right w:val="single" w:sz="8" w:space="0" w:color="auto"/>
            </w:tcBorders>
            <w:tcMar>
              <w:top w:w="0" w:type="dxa"/>
              <w:left w:w="70" w:type="dxa"/>
              <w:bottom w:w="0" w:type="dxa"/>
              <w:right w:w="70" w:type="dxa"/>
            </w:tcMar>
            <w:vAlign w:val="bottom"/>
          </w:tcPr>
          <w:p w:rsidR="00FF79B3" w:rsidRDefault="00FF79B3">
            <w:pPr>
              <w:rPr>
                <w:rFonts w:ascii="Arial" w:eastAsiaTheme="minorHAnsi" w:hAnsi="Arial" w:cs="Arial"/>
                <w:sz w:val="22"/>
                <w:szCs w:val="22"/>
              </w:rPr>
            </w:pPr>
          </w:p>
        </w:tc>
        <w:tc>
          <w:tcPr>
            <w:tcW w:w="168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sz w:val="22"/>
                <w:szCs w:val="22"/>
              </w:rPr>
            </w:pP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700" w:type="dxa"/>
            <w:tcBorders>
              <w:top w:val="nil"/>
              <w:left w:val="nil"/>
              <w:bottom w:val="single" w:sz="8" w:space="0" w:color="auto"/>
              <w:right w:val="single" w:sz="8" w:space="0" w:color="auto"/>
            </w:tcBorders>
            <w:tcMar>
              <w:top w:w="0" w:type="dxa"/>
              <w:left w:w="70" w:type="dxa"/>
              <w:bottom w:w="0" w:type="dxa"/>
              <w:right w:w="70" w:type="dxa"/>
            </w:tcMar>
            <w:vAlign w:val="bottom"/>
          </w:tcPr>
          <w:p w:rsidR="00FF79B3" w:rsidRDefault="00FF79B3">
            <w:pPr>
              <w:jc w:val="center"/>
              <w:rPr>
                <w:rFonts w:ascii="Arial" w:eastAsiaTheme="minorHAnsi" w:hAnsi="Arial" w:cs="Arial"/>
                <w:sz w:val="22"/>
                <w:szCs w:val="22"/>
              </w:rPr>
            </w:pPr>
          </w:p>
        </w:tc>
        <w:tc>
          <w:tcPr>
            <w:tcW w:w="482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r>
      <w:tr w:rsidR="00FF79B3" w:rsidTr="0059616C">
        <w:trPr>
          <w:trHeight w:val="285"/>
        </w:trPr>
        <w:tc>
          <w:tcPr>
            <w:tcW w:w="0" w:type="auto"/>
            <w:vMerge/>
            <w:tcBorders>
              <w:top w:val="single" w:sz="8" w:space="0" w:color="auto"/>
              <w:left w:val="single" w:sz="8" w:space="0" w:color="auto"/>
              <w:bottom w:val="single" w:sz="8" w:space="0" w:color="000000"/>
              <w:right w:val="single" w:sz="8" w:space="0" w:color="auto"/>
            </w:tcBorders>
            <w:vAlign w:val="center"/>
          </w:tcPr>
          <w:p w:rsidR="00FF79B3" w:rsidRDefault="00FF79B3">
            <w:pPr>
              <w:rPr>
                <w:rFonts w:ascii="Verdana" w:eastAsiaTheme="minorHAnsi" w:hAnsi="Verdana"/>
                <w:color w:val="000000"/>
                <w:sz w:val="22"/>
                <w:szCs w:val="22"/>
              </w:rPr>
            </w:pPr>
          </w:p>
        </w:tc>
        <w:tc>
          <w:tcPr>
            <w:tcW w:w="3580" w:type="dxa"/>
            <w:tcBorders>
              <w:top w:val="nil"/>
              <w:left w:val="nil"/>
              <w:bottom w:val="single" w:sz="8" w:space="0" w:color="auto"/>
              <w:right w:val="single" w:sz="8" w:space="0" w:color="auto"/>
            </w:tcBorders>
            <w:tcMar>
              <w:top w:w="0" w:type="dxa"/>
              <w:left w:w="70" w:type="dxa"/>
              <w:bottom w:w="0" w:type="dxa"/>
              <w:right w:w="70" w:type="dxa"/>
            </w:tcMar>
            <w:vAlign w:val="bottom"/>
          </w:tcPr>
          <w:p w:rsidR="00FF79B3" w:rsidRDefault="00FF79B3">
            <w:pPr>
              <w:rPr>
                <w:rFonts w:ascii="Arial" w:eastAsiaTheme="minorHAnsi" w:hAnsi="Arial" w:cs="Arial"/>
                <w:sz w:val="22"/>
                <w:szCs w:val="22"/>
              </w:rPr>
            </w:pPr>
          </w:p>
        </w:tc>
        <w:tc>
          <w:tcPr>
            <w:tcW w:w="168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sz w:val="22"/>
                <w:szCs w:val="22"/>
              </w:rPr>
            </w:pP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700" w:type="dxa"/>
            <w:tcBorders>
              <w:top w:val="nil"/>
              <w:left w:val="nil"/>
              <w:bottom w:val="single" w:sz="8" w:space="0" w:color="auto"/>
              <w:right w:val="single" w:sz="8" w:space="0" w:color="auto"/>
            </w:tcBorders>
            <w:tcMar>
              <w:top w:w="0" w:type="dxa"/>
              <w:left w:w="70" w:type="dxa"/>
              <w:bottom w:w="0" w:type="dxa"/>
              <w:right w:w="70" w:type="dxa"/>
            </w:tcMar>
            <w:vAlign w:val="bottom"/>
          </w:tcPr>
          <w:p w:rsidR="00FF79B3" w:rsidRDefault="00FF79B3">
            <w:pPr>
              <w:jc w:val="center"/>
              <w:rPr>
                <w:rFonts w:ascii="Arial" w:eastAsiaTheme="minorHAnsi" w:hAnsi="Arial" w:cs="Arial"/>
                <w:sz w:val="22"/>
                <w:szCs w:val="22"/>
              </w:rPr>
            </w:pPr>
          </w:p>
        </w:tc>
        <w:tc>
          <w:tcPr>
            <w:tcW w:w="482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r>
      <w:tr w:rsidR="00FF79B3" w:rsidTr="0059616C">
        <w:trPr>
          <w:trHeight w:val="285"/>
        </w:trPr>
        <w:tc>
          <w:tcPr>
            <w:tcW w:w="0" w:type="auto"/>
            <w:vMerge/>
            <w:tcBorders>
              <w:top w:val="single" w:sz="8" w:space="0" w:color="auto"/>
              <w:left w:val="single" w:sz="8" w:space="0" w:color="auto"/>
              <w:bottom w:val="single" w:sz="8" w:space="0" w:color="000000"/>
              <w:right w:val="single" w:sz="8" w:space="0" w:color="auto"/>
            </w:tcBorders>
            <w:vAlign w:val="center"/>
          </w:tcPr>
          <w:p w:rsidR="00FF79B3" w:rsidRDefault="00FF79B3">
            <w:pPr>
              <w:rPr>
                <w:rFonts w:ascii="Verdana" w:eastAsiaTheme="minorHAnsi" w:hAnsi="Verdana"/>
                <w:color w:val="000000"/>
                <w:sz w:val="22"/>
                <w:szCs w:val="22"/>
              </w:rPr>
            </w:pPr>
          </w:p>
        </w:tc>
        <w:tc>
          <w:tcPr>
            <w:tcW w:w="358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FF79B3" w:rsidRDefault="00FF79B3">
            <w:pPr>
              <w:rPr>
                <w:rFonts w:ascii="Arial" w:eastAsiaTheme="minorHAnsi" w:hAnsi="Arial" w:cs="Arial"/>
                <w:color w:val="000000"/>
                <w:sz w:val="22"/>
                <w:szCs w:val="22"/>
              </w:rPr>
            </w:pPr>
          </w:p>
        </w:tc>
        <w:tc>
          <w:tcPr>
            <w:tcW w:w="168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700" w:type="dxa"/>
            <w:tcBorders>
              <w:top w:val="nil"/>
              <w:left w:val="nil"/>
              <w:bottom w:val="single" w:sz="8" w:space="0" w:color="auto"/>
              <w:right w:val="single" w:sz="8" w:space="0" w:color="auto"/>
            </w:tcBorders>
            <w:tcMar>
              <w:top w:w="0" w:type="dxa"/>
              <w:left w:w="70" w:type="dxa"/>
              <w:bottom w:w="0" w:type="dxa"/>
              <w:right w:w="70" w:type="dxa"/>
            </w:tcMar>
            <w:vAlign w:val="bottom"/>
          </w:tcPr>
          <w:p w:rsidR="00FF79B3" w:rsidRDefault="00FF79B3">
            <w:pPr>
              <w:jc w:val="center"/>
              <w:rPr>
                <w:rFonts w:ascii="Arial" w:eastAsiaTheme="minorHAnsi" w:hAnsi="Arial" w:cs="Arial"/>
                <w:sz w:val="22"/>
                <w:szCs w:val="22"/>
              </w:rPr>
            </w:pPr>
          </w:p>
        </w:tc>
        <w:tc>
          <w:tcPr>
            <w:tcW w:w="482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r>
      <w:tr w:rsidR="00FF79B3" w:rsidTr="0059616C">
        <w:trPr>
          <w:trHeight w:val="327"/>
        </w:trPr>
        <w:tc>
          <w:tcPr>
            <w:tcW w:w="0" w:type="auto"/>
            <w:vMerge/>
            <w:tcBorders>
              <w:top w:val="single" w:sz="8" w:space="0" w:color="auto"/>
              <w:left w:val="single" w:sz="8" w:space="0" w:color="auto"/>
              <w:bottom w:val="single" w:sz="8" w:space="0" w:color="000000"/>
              <w:right w:val="single" w:sz="8" w:space="0" w:color="auto"/>
            </w:tcBorders>
            <w:vAlign w:val="center"/>
          </w:tcPr>
          <w:p w:rsidR="00FF79B3" w:rsidRDefault="00FF79B3">
            <w:pPr>
              <w:rPr>
                <w:rFonts w:ascii="Verdana" w:eastAsiaTheme="minorHAnsi" w:hAnsi="Verdana"/>
                <w:color w:val="000000"/>
                <w:sz w:val="22"/>
                <w:szCs w:val="22"/>
              </w:rPr>
            </w:pPr>
          </w:p>
        </w:tc>
        <w:tc>
          <w:tcPr>
            <w:tcW w:w="3580" w:type="dxa"/>
            <w:tcBorders>
              <w:top w:val="nil"/>
              <w:left w:val="nil"/>
              <w:bottom w:val="single" w:sz="8" w:space="0" w:color="auto"/>
              <w:right w:val="single" w:sz="8" w:space="0" w:color="auto"/>
            </w:tcBorders>
            <w:tcMar>
              <w:top w:w="0" w:type="dxa"/>
              <w:left w:w="70" w:type="dxa"/>
              <w:bottom w:w="0" w:type="dxa"/>
              <w:right w:w="70" w:type="dxa"/>
            </w:tcMar>
            <w:vAlign w:val="bottom"/>
          </w:tcPr>
          <w:p w:rsidR="00FF79B3" w:rsidRDefault="00FF79B3">
            <w:pPr>
              <w:rPr>
                <w:rFonts w:ascii="Arial" w:eastAsiaTheme="minorHAnsi" w:hAnsi="Arial" w:cs="Arial"/>
                <w:sz w:val="22"/>
                <w:szCs w:val="22"/>
              </w:rPr>
            </w:pPr>
          </w:p>
        </w:tc>
        <w:tc>
          <w:tcPr>
            <w:tcW w:w="168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sz w:val="22"/>
                <w:szCs w:val="22"/>
              </w:rPr>
            </w:pP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700" w:type="dxa"/>
            <w:tcBorders>
              <w:top w:val="nil"/>
              <w:left w:val="nil"/>
              <w:bottom w:val="single" w:sz="8" w:space="0" w:color="auto"/>
              <w:right w:val="single" w:sz="8" w:space="0" w:color="auto"/>
            </w:tcBorders>
            <w:tcMar>
              <w:top w:w="0" w:type="dxa"/>
              <w:left w:w="70" w:type="dxa"/>
              <w:bottom w:w="0" w:type="dxa"/>
              <w:right w:w="70" w:type="dxa"/>
            </w:tcMar>
            <w:vAlign w:val="bottom"/>
          </w:tcPr>
          <w:p w:rsidR="00FF79B3" w:rsidRDefault="00FF79B3">
            <w:pPr>
              <w:jc w:val="center"/>
              <w:rPr>
                <w:rFonts w:ascii="Arial" w:eastAsiaTheme="minorHAnsi" w:hAnsi="Arial" w:cs="Arial"/>
                <w:sz w:val="22"/>
                <w:szCs w:val="22"/>
              </w:rPr>
            </w:pPr>
          </w:p>
        </w:tc>
        <w:tc>
          <w:tcPr>
            <w:tcW w:w="482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r>
      <w:tr w:rsidR="00FF79B3" w:rsidTr="0059616C">
        <w:trPr>
          <w:trHeight w:val="60"/>
        </w:trPr>
        <w:tc>
          <w:tcPr>
            <w:tcW w:w="0" w:type="auto"/>
            <w:vMerge/>
            <w:tcBorders>
              <w:top w:val="single" w:sz="8" w:space="0" w:color="auto"/>
              <w:left w:val="single" w:sz="8" w:space="0" w:color="auto"/>
              <w:bottom w:val="single" w:sz="8" w:space="0" w:color="000000"/>
              <w:right w:val="single" w:sz="8" w:space="0" w:color="auto"/>
            </w:tcBorders>
            <w:vAlign w:val="center"/>
          </w:tcPr>
          <w:p w:rsidR="00FF79B3" w:rsidRDefault="00FF79B3">
            <w:pPr>
              <w:rPr>
                <w:rFonts w:ascii="Verdana" w:eastAsiaTheme="minorHAnsi" w:hAnsi="Verdana"/>
                <w:color w:val="000000"/>
                <w:sz w:val="22"/>
                <w:szCs w:val="22"/>
              </w:rPr>
            </w:pPr>
          </w:p>
        </w:tc>
        <w:tc>
          <w:tcPr>
            <w:tcW w:w="3580" w:type="dxa"/>
            <w:tcBorders>
              <w:top w:val="nil"/>
              <w:left w:val="nil"/>
              <w:bottom w:val="single" w:sz="8" w:space="0" w:color="auto"/>
              <w:right w:val="single" w:sz="8" w:space="0" w:color="auto"/>
            </w:tcBorders>
            <w:tcMar>
              <w:top w:w="0" w:type="dxa"/>
              <w:left w:w="70" w:type="dxa"/>
              <w:bottom w:w="0" w:type="dxa"/>
              <w:right w:w="70" w:type="dxa"/>
            </w:tcMar>
            <w:vAlign w:val="bottom"/>
          </w:tcPr>
          <w:p w:rsidR="00FF79B3" w:rsidRDefault="00FF79B3">
            <w:pPr>
              <w:rPr>
                <w:rFonts w:ascii="Arial" w:eastAsiaTheme="minorHAnsi" w:hAnsi="Arial" w:cs="Arial"/>
                <w:color w:val="000000"/>
                <w:sz w:val="22"/>
                <w:szCs w:val="22"/>
              </w:rPr>
            </w:pPr>
          </w:p>
        </w:tc>
        <w:tc>
          <w:tcPr>
            <w:tcW w:w="1680"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c>
          <w:tcPr>
            <w:tcW w:w="170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FF79B3" w:rsidRDefault="00FF79B3">
            <w:pPr>
              <w:jc w:val="center"/>
              <w:rPr>
                <w:rFonts w:ascii="Arial" w:eastAsiaTheme="minorHAnsi" w:hAnsi="Arial" w:cs="Arial"/>
                <w:color w:val="000000"/>
                <w:sz w:val="22"/>
                <w:szCs w:val="22"/>
              </w:rPr>
            </w:pPr>
          </w:p>
        </w:tc>
        <w:tc>
          <w:tcPr>
            <w:tcW w:w="4820" w:type="dxa"/>
            <w:tcBorders>
              <w:top w:val="nil"/>
              <w:left w:val="nil"/>
              <w:bottom w:val="single" w:sz="8" w:space="0" w:color="auto"/>
              <w:right w:val="single" w:sz="8" w:space="0" w:color="auto"/>
            </w:tcBorders>
            <w:tcMar>
              <w:top w:w="0" w:type="dxa"/>
              <w:left w:w="70" w:type="dxa"/>
              <w:bottom w:w="0" w:type="dxa"/>
              <w:right w:w="70" w:type="dxa"/>
            </w:tcMar>
            <w:vAlign w:val="center"/>
          </w:tcPr>
          <w:p w:rsidR="00FF79B3" w:rsidRDefault="00FF79B3">
            <w:pPr>
              <w:rPr>
                <w:rFonts w:ascii="Arial" w:eastAsiaTheme="minorHAnsi" w:hAnsi="Arial" w:cs="Arial"/>
                <w:color w:val="000000"/>
                <w:sz w:val="22"/>
                <w:szCs w:val="22"/>
              </w:rPr>
            </w:pPr>
          </w:p>
        </w:tc>
      </w:tr>
      <w:tr w:rsidR="00FF79B3" w:rsidTr="0059616C">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FF79B3" w:rsidRDefault="00FF79B3">
            <w:pPr>
              <w:rPr>
                <w:rFonts w:ascii="Verdana" w:eastAsiaTheme="minorHAnsi" w:hAnsi="Verdana"/>
                <w:color w:val="000000"/>
                <w:sz w:val="22"/>
                <w:szCs w:val="22"/>
              </w:rPr>
            </w:pPr>
          </w:p>
        </w:tc>
        <w:tc>
          <w:tcPr>
            <w:tcW w:w="35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FF79B3" w:rsidRDefault="00FF79B3">
            <w:pPr>
              <w:rPr>
                <w:rFonts w:ascii="Arial" w:eastAsiaTheme="minorHAnsi" w:hAnsi="Arial" w:cs="Arial"/>
                <w:color w:val="000000"/>
                <w:sz w:val="22"/>
                <w:szCs w:val="22"/>
              </w:rPr>
            </w:pPr>
            <w:r>
              <w:rPr>
                <w:rFonts w:ascii="Arial" w:hAnsi="Arial" w:cs="Arial"/>
                <w:color w:val="000000"/>
              </w:rPr>
              <w:t> </w:t>
            </w:r>
          </w:p>
        </w:tc>
        <w:tc>
          <w:tcPr>
            <w:tcW w:w="16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F79B3" w:rsidRDefault="00FF79B3">
            <w:pPr>
              <w:rPr>
                <w:rFonts w:ascii="Arial" w:eastAsiaTheme="minorHAnsi" w:hAnsi="Arial" w:cs="Arial"/>
                <w:color w:val="000000"/>
                <w:sz w:val="22"/>
                <w:szCs w:val="22"/>
              </w:rPr>
            </w:pPr>
            <w:r>
              <w:rPr>
                <w:rFonts w:ascii="Arial" w:hAnsi="Arial" w:cs="Arial"/>
                <w:color w:val="000000"/>
              </w:rPr>
              <w:t> </w:t>
            </w: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F79B3" w:rsidRDefault="00FF79B3">
            <w:pPr>
              <w:rPr>
                <w:rFonts w:ascii="Arial" w:eastAsiaTheme="minorHAnsi" w:hAnsi="Arial" w:cs="Arial"/>
                <w:color w:val="000000"/>
                <w:sz w:val="22"/>
                <w:szCs w:val="22"/>
              </w:rPr>
            </w:pPr>
            <w:r>
              <w:rPr>
                <w:rFonts w:ascii="Arial" w:hAnsi="Arial" w:cs="Arial"/>
                <w:color w:val="000000"/>
              </w:rPr>
              <w:t> </w:t>
            </w:r>
          </w:p>
        </w:tc>
        <w:tc>
          <w:tcPr>
            <w:tcW w:w="170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FF79B3" w:rsidRDefault="00FF79B3">
            <w:pPr>
              <w:jc w:val="center"/>
              <w:rPr>
                <w:rFonts w:ascii="Arial" w:eastAsiaTheme="minorHAnsi" w:hAnsi="Arial" w:cs="Arial"/>
                <w:sz w:val="22"/>
                <w:szCs w:val="22"/>
              </w:rPr>
            </w:pPr>
            <w:r>
              <w:rPr>
                <w:rFonts w:ascii="Arial" w:hAnsi="Arial" w:cs="Arial"/>
              </w:rPr>
              <w:t> </w:t>
            </w:r>
          </w:p>
        </w:tc>
        <w:tc>
          <w:tcPr>
            <w:tcW w:w="482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F79B3" w:rsidRDefault="00FF79B3">
            <w:pPr>
              <w:rPr>
                <w:rFonts w:ascii="Arial" w:eastAsiaTheme="minorHAnsi" w:hAnsi="Arial" w:cs="Arial"/>
                <w:color w:val="000000"/>
                <w:sz w:val="22"/>
                <w:szCs w:val="22"/>
              </w:rPr>
            </w:pPr>
            <w:r>
              <w:rPr>
                <w:rFonts w:ascii="Arial" w:hAnsi="Arial" w:cs="Arial"/>
                <w:color w:val="000000"/>
              </w:rPr>
              <w:t> </w:t>
            </w:r>
          </w:p>
        </w:tc>
      </w:tr>
    </w:tbl>
    <w:p w:rsidR="00184392" w:rsidRDefault="00184392"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Default="0059616C" w:rsidP="004C7405">
      <w:pPr>
        <w:spacing w:after="200" w:line="276" w:lineRule="auto"/>
        <w:jc w:val="both"/>
        <w:rPr>
          <w:rFonts w:ascii="Arial" w:eastAsiaTheme="minorHAnsi" w:hAnsi="Arial" w:cs="Arial"/>
          <w:lang w:eastAsia="en-US"/>
        </w:rPr>
      </w:pPr>
    </w:p>
    <w:p w:rsidR="0059616C" w:rsidRPr="004C7405" w:rsidRDefault="0059616C" w:rsidP="004C7405">
      <w:pPr>
        <w:spacing w:after="200" w:line="276" w:lineRule="auto"/>
        <w:jc w:val="both"/>
        <w:rPr>
          <w:rFonts w:ascii="Arial" w:eastAsiaTheme="minorHAnsi" w:hAnsi="Arial" w:cs="Arial"/>
          <w:lang w:eastAsia="en-US"/>
        </w:rPr>
      </w:pPr>
    </w:p>
    <w:p w:rsidR="009275E8" w:rsidRPr="00FF79B3" w:rsidRDefault="00FF79B3" w:rsidP="00FF79B3">
      <w:pPr>
        <w:pStyle w:val="Akapitzlist"/>
        <w:numPr>
          <w:ilvl w:val="1"/>
          <w:numId w:val="10"/>
        </w:numPr>
        <w:tabs>
          <w:tab w:val="left" w:pos="993"/>
        </w:tabs>
        <w:spacing w:after="200" w:line="276" w:lineRule="auto"/>
        <w:jc w:val="both"/>
        <w:rPr>
          <w:rFonts w:ascii="Arial" w:eastAsiaTheme="minorHAnsi" w:hAnsi="Arial" w:cs="Arial"/>
          <w:lang w:eastAsia="en-US"/>
        </w:rPr>
      </w:pPr>
      <w:r w:rsidRPr="00FF79B3">
        <w:rPr>
          <w:rFonts w:ascii="Arial" w:eastAsiaTheme="minorHAnsi" w:hAnsi="Arial" w:cs="Arial"/>
          <w:noProof/>
        </w:rPr>
        <w:lastRenderedPageBreak/>
        <w:t>ZAŁACZNIK NR 9 – formularze raportów miesięcznych.</w:t>
      </w:r>
    </w:p>
    <w:p w:rsidR="00FF79B3" w:rsidRPr="00642F1F" w:rsidRDefault="00FF79B3" w:rsidP="00642F1F">
      <w:pPr>
        <w:pStyle w:val="Akapitzlist"/>
        <w:numPr>
          <w:ilvl w:val="2"/>
          <w:numId w:val="10"/>
        </w:numPr>
        <w:spacing w:after="200" w:line="276" w:lineRule="auto"/>
        <w:ind w:left="1276" w:hanging="709"/>
        <w:jc w:val="both"/>
        <w:rPr>
          <w:rFonts w:ascii="Arial" w:eastAsiaTheme="minorHAnsi" w:hAnsi="Arial" w:cs="Arial"/>
          <w:lang w:eastAsia="en-US"/>
        </w:rPr>
      </w:pPr>
      <w:r>
        <w:rPr>
          <w:rFonts w:ascii="Arial" w:eastAsiaTheme="minorHAnsi" w:hAnsi="Arial" w:cs="Arial"/>
          <w:lang w:eastAsia="en-US"/>
        </w:rPr>
        <w:t>Raport GPS.</w:t>
      </w:r>
    </w:p>
    <w:tbl>
      <w:tblPr>
        <w:tblW w:w="0" w:type="auto"/>
        <w:jc w:val="center"/>
        <w:tblInd w:w="604" w:type="dxa"/>
        <w:tblCellMar>
          <w:left w:w="70" w:type="dxa"/>
          <w:right w:w="70" w:type="dxa"/>
        </w:tblCellMar>
        <w:tblLook w:val="04A0"/>
      </w:tblPr>
      <w:tblGrid>
        <w:gridCol w:w="2441"/>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317"/>
      </w:tblGrid>
      <w:tr w:rsidR="00642F1F" w:rsidRPr="00642F1F" w:rsidTr="0059616C">
        <w:trPr>
          <w:trHeight w:val="315"/>
          <w:jc w:val="center"/>
        </w:trPr>
        <w:tc>
          <w:tcPr>
            <w:tcW w:w="0" w:type="auto"/>
            <w:gridSpan w:val="33"/>
            <w:tcBorders>
              <w:top w:val="single" w:sz="8" w:space="0" w:color="auto"/>
              <w:left w:val="single" w:sz="8" w:space="0" w:color="auto"/>
              <w:bottom w:val="double" w:sz="6" w:space="0" w:color="auto"/>
              <w:right w:val="single" w:sz="8" w:space="0" w:color="000000"/>
            </w:tcBorders>
            <w:shd w:val="pct10" w:color="auto" w:fill="auto"/>
            <w:noWrap/>
            <w:vAlign w:val="bottom"/>
            <w:hideMark/>
          </w:tcPr>
          <w:p w:rsidR="00642F1F" w:rsidRPr="00642F1F" w:rsidRDefault="00642F1F" w:rsidP="00642F1F">
            <w:pPr>
              <w:jc w:val="center"/>
              <w:rPr>
                <w:rFonts w:ascii="Calibri" w:hAnsi="Calibri"/>
                <w:b/>
                <w:bCs/>
                <w:color w:val="000000"/>
                <w:sz w:val="22"/>
                <w:szCs w:val="22"/>
              </w:rPr>
            </w:pPr>
            <w:r w:rsidRPr="00642F1F">
              <w:rPr>
                <w:rFonts w:ascii="Calibri" w:hAnsi="Calibri"/>
                <w:b/>
                <w:bCs/>
                <w:color w:val="000000"/>
                <w:sz w:val="22"/>
                <w:szCs w:val="22"/>
              </w:rPr>
              <w:t>ILOŚĆ PRZEBYTYCH KILOMETRÓW W TRAKCIE REALIZACJI USŁUGI ODBIORU I TRANSPORTU ODPADÓW KOMUNALNYCH Z TERENU MIASTA ZABRZE</w:t>
            </w:r>
          </w:p>
        </w:tc>
      </w:tr>
      <w:tr w:rsidR="00642F1F" w:rsidRPr="00642F1F" w:rsidTr="0059616C">
        <w:trPr>
          <w:trHeight w:val="330"/>
          <w:jc w:val="center"/>
        </w:trPr>
        <w:tc>
          <w:tcPr>
            <w:tcW w:w="0" w:type="auto"/>
            <w:tcBorders>
              <w:top w:val="nil"/>
              <w:left w:val="single" w:sz="8" w:space="0" w:color="auto"/>
              <w:bottom w:val="nil"/>
              <w:right w:val="single" w:sz="4" w:space="0" w:color="auto"/>
            </w:tcBorders>
            <w:shd w:val="pct10" w:color="auto" w:fill="auto"/>
            <w:noWrap/>
            <w:vAlign w:val="bottom"/>
            <w:hideMark/>
          </w:tcPr>
          <w:p w:rsidR="00642F1F" w:rsidRPr="00642F1F" w:rsidRDefault="00642F1F" w:rsidP="00642F1F">
            <w:pPr>
              <w:rPr>
                <w:rFonts w:ascii="Calibri" w:hAnsi="Calibri"/>
                <w:color w:val="000000"/>
                <w:sz w:val="22"/>
                <w:szCs w:val="22"/>
              </w:rPr>
            </w:pPr>
            <w:r w:rsidRPr="00642F1F">
              <w:rPr>
                <w:rFonts w:ascii="Calibri" w:hAnsi="Calibri"/>
                <w:color w:val="000000"/>
                <w:sz w:val="22"/>
                <w:szCs w:val="22"/>
              </w:rPr>
              <w:t> </w:t>
            </w:r>
            <w:r w:rsidR="00E5287E" w:rsidRPr="00642F1F">
              <w:rPr>
                <w:rFonts w:ascii="Calibri" w:hAnsi="Calibri"/>
                <w:b/>
                <w:bCs/>
                <w:color w:val="000000"/>
                <w:sz w:val="16"/>
                <w:szCs w:val="16"/>
              </w:rPr>
              <w:t>Nr-rejestracyjny</w:t>
            </w:r>
          </w:p>
        </w:tc>
        <w:tc>
          <w:tcPr>
            <w:tcW w:w="0" w:type="auto"/>
            <w:gridSpan w:val="31"/>
            <w:tcBorders>
              <w:top w:val="nil"/>
              <w:left w:val="nil"/>
              <w:bottom w:val="nil"/>
              <w:right w:val="single" w:sz="4" w:space="0" w:color="000000"/>
            </w:tcBorders>
            <w:shd w:val="pct10" w:color="auto" w:fill="auto"/>
            <w:noWrap/>
            <w:vAlign w:val="bottom"/>
            <w:hideMark/>
          </w:tcPr>
          <w:p w:rsidR="00642F1F" w:rsidRPr="00642F1F" w:rsidRDefault="00642F1F" w:rsidP="00642F1F">
            <w:pPr>
              <w:jc w:val="center"/>
              <w:rPr>
                <w:rFonts w:ascii="Calibri" w:hAnsi="Calibri"/>
                <w:color w:val="000000"/>
                <w:sz w:val="22"/>
                <w:szCs w:val="22"/>
              </w:rPr>
            </w:pPr>
            <w:r w:rsidRPr="00642F1F">
              <w:rPr>
                <w:rFonts w:ascii="Calibri" w:hAnsi="Calibri"/>
                <w:color w:val="000000"/>
                <w:sz w:val="22"/>
                <w:szCs w:val="22"/>
              </w:rPr>
              <w:t>Data</w:t>
            </w:r>
          </w:p>
        </w:tc>
        <w:tc>
          <w:tcPr>
            <w:tcW w:w="0" w:type="auto"/>
            <w:tcBorders>
              <w:top w:val="nil"/>
              <w:left w:val="nil"/>
              <w:bottom w:val="nil"/>
              <w:right w:val="single" w:sz="8" w:space="0" w:color="auto"/>
            </w:tcBorders>
            <w:shd w:val="pct10" w:color="auto" w:fill="auto"/>
            <w:noWrap/>
            <w:vAlign w:val="bottom"/>
            <w:hideMark/>
          </w:tcPr>
          <w:p w:rsidR="00642F1F" w:rsidRPr="00642F1F" w:rsidRDefault="00642F1F" w:rsidP="00642F1F">
            <w:pPr>
              <w:rPr>
                <w:rFonts w:ascii="Calibri" w:hAnsi="Calibri"/>
                <w:color w:val="000000"/>
                <w:sz w:val="22"/>
                <w:szCs w:val="22"/>
              </w:rPr>
            </w:pPr>
            <w:r w:rsidRPr="00642F1F">
              <w:rPr>
                <w:rFonts w:ascii="Calibri" w:hAnsi="Calibri"/>
                <w:color w:val="000000"/>
                <w:sz w:val="22"/>
                <w:szCs w:val="22"/>
              </w:rPr>
              <w:t> </w:t>
            </w:r>
            <w:r w:rsidR="00E5287E" w:rsidRPr="00642F1F">
              <w:rPr>
                <w:rFonts w:ascii="Calibri" w:hAnsi="Calibri"/>
                <w:b/>
                <w:bCs/>
                <w:color w:val="000000"/>
                <w:sz w:val="16"/>
                <w:szCs w:val="16"/>
              </w:rPr>
              <w:t>Suma końcowa</w:t>
            </w:r>
          </w:p>
        </w:tc>
      </w:tr>
      <w:tr w:rsidR="00642F1F" w:rsidRPr="00642F1F" w:rsidTr="0059616C">
        <w:trPr>
          <w:trHeight w:val="240"/>
          <w:jc w:val="center"/>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42F1F" w:rsidRPr="00642F1F" w:rsidRDefault="00642F1F" w:rsidP="00642F1F">
            <w:pPr>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jc w:val="right"/>
              <w:rPr>
                <w:rFonts w:ascii="Calibri" w:hAnsi="Calibri"/>
                <w:b/>
                <w:bCs/>
                <w:color w:val="000000"/>
                <w:sz w:val="16"/>
                <w:szCs w:val="16"/>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rsidR="00642F1F" w:rsidRPr="00642F1F" w:rsidRDefault="00642F1F" w:rsidP="00642F1F">
            <w:pPr>
              <w:rPr>
                <w:rFonts w:ascii="Calibri" w:hAnsi="Calibri"/>
                <w:b/>
                <w:bCs/>
                <w:color w:val="000000"/>
                <w:sz w:val="16"/>
                <w:szCs w:val="16"/>
              </w:rPr>
            </w:pPr>
          </w:p>
        </w:tc>
        <w:tc>
          <w:tcPr>
            <w:tcW w:w="0" w:type="auto"/>
            <w:tcBorders>
              <w:top w:val="single" w:sz="8" w:space="0" w:color="auto"/>
              <w:left w:val="single" w:sz="8" w:space="0" w:color="auto"/>
              <w:bottom w:val="nil"/>
              <w:right w:val="single" w:sz="8" w:space="0" w:color="auto"/>
            </w:tcBorders>
            <w:shd w:val="clear" w:color="auto" w:fill="auto"/>
            <w:noWrap/>
            <w:vAlign w:val="bottom"/>
            <w:hideMark/>
          </w:tcPr>
          <w:p w:rsidR="00642F1F" w:rsidRPr="00642F1F" w:rsidRDefault="00642F1F" w:rsidP="00642F1F">
            <w:pPr>
              <w:rPr>
                <w:rFonts w:ascii="Calibri" w:hAnsi="Calibri"/>
                <w:b/>
                <w:bCs/>
                <w:color w:val="000000"/>
                <w:sz w:val="16"/>
                <w:szCs w:val="16"/>
              </w:rPr>
            </w:pPr>
          </w:p>
        </w:tc>
      </w:tr>
      <w:tr w:rsidR="00642F1F" w:rsidRPr="00642F1F"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642F1F" w:rsidRPr="00642F1F" w:rsidRDefault="00642F1F" w:rsidP="00642F1F">
            <w:pPr>
              <w:rPr>
                <w:rFonts w:ascii="Calibri" w:hAnsi="Calibri"/>
                <w:color w:val="000000"/>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single" w:sz="4" w:space="0" w:color="auto"/>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8" w:space="0" w:color="auto"/>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r>
      <w:tr w:rsidR="00642F1F" w:rsidRPr="00642F1F"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642F1F" w:rsidRPr="00642F1F" w:rsidRDefault="00642F1F" w:rsidP="00642F1F">
            <w:pPr>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r>
      <w:tr w:rsidR="00642F1F" w:rsidRPr="00642F1F"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642F1F" w:rsidRPr="00642F1F" w:rsidRDefault="00642F1F" w:rsidP="00642F1F">
            <w:pPr>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r>
      <w:tr w:rsidR="00642F1F" w:rsidRPr="00642F1F"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642F1F" w:rsidRPr="00642F1F" w:rsidRDefault="00642F1F" w:rsidP="00642F1F">
            <w:pPr>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r>
      <w:tr w:rsidR="00642F1F" w:rsidRPr="00642F1F"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642F1F" w:rsidRPr="00642F1F" w:rsidRDefault="00642F1F" w:rsidP="00642F1F">
            <w:pPr>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r>
      <w:tr w:rsidR="00642F1F" w:rsidRPr="00642F1F"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642F1F" w:rsidRPr="00642F1F" w:rsidRDefault="00642F1F" w:rsidP="00642F1F">
            <w:pPr>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642F1F" w:rsidRPr="00642F1F" w:rsidRDefault="00642F1F" w:rsidP="00642F1F">
            <w:pPr>
              <w:jc w:val="right"/>
              <w:rPr>
                <w:rFonts w:ascii="Calibri" w:hAnsi="Calibri"/>
                <w:color w:val="000000"/>
              </w:rPr>
            </w:pPr>
          </w:p>
        </w:tc>
      </w:tr>
      <w:tr w:rsidR="00642F1F" w:rsidRPr="00642F1F"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642F1F" w:rsidRPr="00642F1F" w:rsidRDefault="00642F1F" w:rsidP="00642F1F">
            <w:pPr>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42F1F" w:rsidRPr="00642F1F" w:rsidRDefault="00642F1F" w:rsidP="00642F1F">
            <w:pPr>
              <w:jc w:val="right"/>
              <w:rPr>
                <w:rFonts w:ascii="Calibri" w:hAnsi="Calibri"/>
                <w:color w:val="000000"/>
              </w:rPr>
            </w:pPr>
          </w:p>
        </w:tc>
      </w:tr>
    </w:tbl>
    <w:p w:rsidR="00F1752B" w:rsidRDefault="00F1752B" w:rsidP="009275E8">
      <w:pPr>
        <w:pStyle w:val="Akapitzlist"/>
        <w:spacing w:after="200" w:line="276" w:lineRule="auto"/>
        <w:ind w:left="426"/>
        <w:jc w:val="both"/>
        <w:rPr>
          <w:rFonts w:ascii="Arial" w:eastAsiaTheme="minorHAnsi" w:hAnsi="Arial" w:cs="Arial"/>
          <w:lang w:eastAsia="en-US"/>
        </w:rPr>
      </w:pPr>
    </w:p>
    <w:tbl>
      <w:tblPr>
        <w:tblW w:w="0" w:type="auto"/>
        <w:jc w:val="center"/>
        <w:tblInd w:w="559" w:type="dxa"/>
        <w:tblCellMar>
          <w:left w:w="70" w:type="dxa"/>
          <w:right w:w="70" w:type="dxa"/>
        </w:tblCellMar>
        <w:tblLook w:val="04A0"/>
      </w:tblPr>
      <w:tblGrid>
        <w:gridCol w:w="2487"/>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262"/>
      </w:tblGrid>
      <w:tr w:rsidR="003660A0" w:rsidRPr="003660A0" w:rsidTr="0059616C">
        <w:trPr>
          <w:trHeight w:val="315"/>
          <w:jc w:val="center"/>
        </w:trPr>
        <w:tc>
          <w:tcPr>
            <w:tcW w:w="0" w:type="auto"/>
            <w:gridSpan w:val="33"/>
            <w:tcBorders>
              <w:top w:val="single" w:sz="4" w:space="0" w:color="auto"/>
              <w:left w:val="single" w:sz="4" w:space="0" w:color="auto"/>
              <w:bottom w:val="single" w:sz="4" w:space="0" w:color="auto"/>
              <w:right w:val="single" w:sz="4" w:space="0" w:color="auto"/>
            </w:tcBorders>
            <w:shd w:val="pct10" w:color="auto" w:fill="auto"/>
            <w:noWrap/>
            <w:vAlign w:val="bottom"/>
            <w:hideMark/>
          </w:tcPr>
          <w:p w:rsidR="003660A0" w:rsidRPr="003660A0" w:rsidRDefault="003660A0" w:rsidP="003660A0">
            <w:pPr>
              <w:jc w:val="center"/>
              <w:rPr>
                <w:rFonts w:ascii="Calibri" w:hAnsi="Calibri"/>
                <w:b/>
                <w:bCs/>
                <w:color w:val="000000"/>
                <w:sz w:val="22"/>
                <w:szCs w:val="22"/>
              </w:rPr>
            </w:pPr>
            <w:r w:rsidRPr="003660A0">
              <w:rPr>
                <w:rFonts w:ascii="Calibri" w:hAnsi="Calibri"/>
                <w:b/>
                <w:bCs/>
                <w:color w:val="000000"/>
                <w:sz w:val="22"/>
                <w:szCs w:val="22"/>
              </w:rPr>
              <w:t>CZAS PRACY POJAZDÓW REALIZUJĄCYCH USŁUGĘ ODBIORU I TRANSPORTU ODPADÓW KOMUNALNYCH POCHODZĄCYCH Z TERENU MIASTA ZABRZE</w:t>
            </w:r>
          </w:p>
        </w:tc>
      </w:tr>
      <w:tr w:rsidR="003660A0" w:rsidRPr="003660A0" w:rsidTr="0059616C">
        <w:trPr>
          <w:trHeight w:val="330"/>
          <w:jc w:val="center"/>
        </w:trPr>
        <w:tc>
          <w:tcPr>
            <w:tcW w:w="0" w:type="auto"/>
            <w:tcBorders>
              <w:top w:val="single" w:sz="4" w:space="0" w:color="auto"/>
              <w:left w:val="single" w:sz="4" w:space="0" w:color="auto"/>
              <w:bottom w:val="single" w:sz="4" w:space="0" w:color="auto"/>
              <w:right w:val="single" w:sz="4" w:space="0" w:color="auto"/>
            </w:tcBorders>
            <w:shd w:val="pct10" w:color="auto" w:fill="auto"/>
            <w:noWrap/>
            <w:vAlign w:val="bottom"/>
            <w:hideMark/>
          </w:tcPr>
          <w:p w:rsidR="003660A0" w:rsidRPr="003660A0" w:rsidRDefault="003660A0" w:rsidP="003660A0">
            <w:pPr>
              <w:rPr>
                <w:rFonts w:ascii="Calibri" w:hAnsi="Calibri"/>
                <w:color w:val="000000"/>
                <w:sz w:val="22"/>
                <w:szCs w:val="22"/>
              </w:rPr>
            </w:pPr>
            <w:r w:rsidRPr="003660A0">
              <w:rPr>
                <w:rFonts w:ascii="Calibri" w:hAnsi="Calibri"/>
                <w:color w:val="000000"/>
                <w:sz w:val="22"/>
                <w:szCs w:val="22"/>
              </w:rPr>
              <w:t> </w:t>
            </w:r>
            <w:r w:rsidR="00E5287E" w:rsidRPr="003660A0">
              <w:rPr>
                <w:rFonts w:ascii="Calibri" w:hAnsi="Calibri"/>
                <w:b/>
                <w:bCs/>
                <w:color w:val="000000"/>
                <w:sz w:val="16"/>
                <w:szCs w:val="16"/>
              </w:rPr>
              <w:t>Nr-rejestracyjny</w:t>
            </w:r>
          </w:p>
        </w:tc>
        <w:tc>
          <w:tcPr>
            <w:tcW w:w="0" w:type="auto"/>
            <w:gridSpan w:val="31"/>
            <w:tcBorders>
              <w:top w:val="single" w:sz="4" w:space="0" w:color="auto"/>
              <w:left w:val="single" w:sz="4" w:space="0" w:color="auto"/>
              <w:bottom w:val="single" w:sz="4" w:space="0" w:color="auto"/>
              <w:right w:val="single" w:sz="4" w:space="0" w:color="auto"/>
            </w:tcBorders>
            <w:shd w:val="pct10" w:color="auto" w:fill="auto"/>
            <w:noWrap/>
            <w:vAlign w:val="bottom"/>
            <w:hideMark/>
          </w:tcPr>
          <w:p w:rsidR="003660A0" w:rsidRPr="003660A0" w:rsidRDefault="003660A0" w:rsidP="003660A0">
            <w:pPr>
              <w:jc w:val="center"/>
              <w:rPr>
                <w:rFonts w:ascii="Calibri" w:hAnsi="Calibri"/>
                <w:b/>
                <w:bCs/>
                <w:color w:val="000000"/>
                <w:sz w:val="22"/>
                <w:szCs w:val="22"/>
              </w:rPr>
            </w:pPr>
            <w:r w:rsidRPr="003660A0">
              <w:rPr>
                <w:rFonts w:ascii="Calibri" w:hAnsi="Calibri"/>
                <w:b/>
                <w:bCs/>
                <w:color w:val="000000"/>
                <w:sz w:val="22"/>
                <w:szCs w:val="22"/>
              </w:rPr>
              <w:t>Data</w:t>
            </w:r>
          </w:p>
        </w:tc>
        <w:tc>
          <w:tcPr>
            <w:tcW w:w="0" w:type="auto"/>
            <w:tcBorders>
              <w:top w:val="single" w:sz="4" w:space="0" w:color="auto"/>
              <w:left w:val="single" w:sz="4" w:space="0" w:color="auto"/>
              <w:bottom w:val="single" w:sz="4" w:space="0" w:color="auto"/>
              <w:right w:val="single" w:sz="4" w:space="0" w:color="auto"/>
            </w:tcBorders>
            <w:shd w:val="pct10" w:color="auto" w:fill="auto"/>
            <w:noWrap/>
            <w:vAlign w:val="bottom"/>
            <w:hideMark/>
          </w:tcPr>
          <w:p w:rsidR="003660A0" w:rsidRPr="003660A0" w:rsidRDefault="00E5287E" w:rsidP="003660A0">
            <w:pPr>
              <w:rPr>
                <w:rFonts w:ascii="Calibri" w:hAnsi="Calibri"/>
                <w:b/>
                <w:bCs/>
                <w:color w:val="000000"/>
                <w:sz w:val="22"/>
                <w:szCs w:val="22"/>
              </w:rPr>
            </w:pPr>
            <w:r w:rsidRPr="003660A0">
              <w:rPr>
                <w:rFonts w:ascii="Calibri" w:hAnsi="Calibri"/>
                <w:b/>
                <w:bCs/>
                <w:color w:val="000000"/>
                <w:sz w:val="16"/>
                <w:szCs w:val="16"/>
              </w:rPr>
              <w:t>Suma końcowa</w:t>
            </w:r>
          </w:p>
        </w:tc>
      </w:tr>
      <w:tr w:rsidR="00E5287E" w:rsidRPr="003660A0" w:rsidTr="0059616C">
        <w:trPr>
          <w:trHeight w:val="240"/>
          <w:jc w:val="center"/>
        </w:trPr>
        <w:tc>
          <w:tcPr>
            <w:tcW w:w="0" w:type="auto"/>
            <w:tcBorders>
              <w:top w:val="single" w:sz="4" w:space="0" w:color="auto"/>
              <w:left w:val="single" w:sz="8" w:space="0" w:color="auto"/>
              <w:bottom w:val="single" w:sz="8" w:space="0" w:color="auto"/>
              <w:right w:val="single" w:sz="4" w:space="0" w:color="auto"/>
            </w:tcBorders>
            <w:shd w:val="clear" w:color="auto" w:fill="auto"/>
            <w:noWrap/>
            <w:vAlign w:val="bottom"/>
            <w:hideMark/>
          </w:tcPr>
          <w:p w:rsidR="003660A0" w:rsidRPr="003660A0" w:rsidRDefault="003660A0" w:rsidP="003660A0">
            <w:pPr>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jc w:val="right"/>
              <w:rPr>
                <w:rFonts w:ascii="Calibri" w:hAnsi="Calibri"/>
                <w:b/>
                <w:bCs/>
                <w:color w:val="000000"/>
                <w:sz w:val="16"/>
                <w:szCs w:val="16"/>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rsidR="003660A0" w:rsidRPr="003660A0" w:rsidRDefault="003660A0" w:rsidP="003660A0">
            <w:pPr>
              <w:rPr>
                <w:rFonts w:ascii="Calibri" w:hAnsi="Calibri"/>
                <w:b/>
                <w:bCs/>
                <w:color w:val="000000"/>
                <w:sz w:val="16"/>
                <w:szCs w:val="16"/>
              </w:rPr>
            </w:pPr>
          </w:p>
        </w:tc>
        <w:tc>
          <w:tcPr>
            <w:tcW w:w="0" w:type="auto"/>
            <w:tcBorders>
              <w:top w:val="single" w:sz="4" w:space="0" w:color="auto"/>
              <w:left w:val="single" w:sz="8" w:space="0" w:color="auto"/>
              <w:bottom w:val="single" w:sz="8" w:space="0" w:color="auto"/>
              <w:right w:val="single" w:sz="8" w:space="0" w:color="auto"/>
            </w:tcBorders>
            <w:shd w:val="clear" w:color="auto" w:fill="auto"/>
            <w:noWrap/>
            <w:vAlign w:val="bottom"/>
            <w:hideMark/>
          </w:tcPr>
          <w:p w:rsidR="003660A0" w:rsidRPr="003660A0" w:rsidRDefault="003660A0" w:rsidP="003660A0">
            <w:pPr>
              <w:rPr>
                <w:rFonts w:ascii="Calibri" w:hAnsi="Calibri"/>
                <w:b/>
                <w:bCs/>
                <w:color w:val="000000"/>
                <w:sz w:val="16"/>
                <w:szCs w:val="16"/>
              </w:rPr>
            </w:pPr>
          </w:p>
        </w:tc>
      </w:tr>
      <w:tr w:rsidR="003660A0" w:rsidRPr="003660A0"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3660A0" w:rsidRPr="003660A0" w:rsidRDefault="003660A0" w:rsidP="003660A0">
            <w:pPr>
              <w:rPr>
                <w:rFonts w:ascii="Calibri" w:hAnsi="Calibri"/>
                <w:color w:val="000000"/>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b/>
                <w:bCs/>
                <w:color w:val="000000"/>
              </w:rPr>
            </w:pPr>
          </w:p>
        </w:tc>
      </w:tr>
      <w:tr w:rsidR="003660A0" w:rsidRPr="003660A0"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3660A0" w:rsidRPr="003660A0" w:rsidRDefault="003660A0" w:rsidP="003660A0">
            <w:pPr>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b/>
                <w:bCs/>
                <w:color w:val="000000"/>
              </w:rPr>
            </w:pPr>
          </w:p>
        </w:tc>
      </w:tr>
      <w:tr w:rsidR="003660A0" w:rsidRPr="003660A0"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3660A0" w:rsidRPr="003660A0" w:rsidRDefault="003660A0" w:rsidP="003660A0">
            <w:pPr>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b/>
                <w:bCs/>
                <w:color w:val="000000"/>
              </w:rPr>
            </w:pPr>
          </w:p>
        </w:tc>
      </w:tr>
      <w:tr w:rsidR="003660A0" w:rsidRPr="003660A0"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3660A0" w:rsidRPr="003660A0" w:rsidRDefault="003660A0" w:rsidP="003660A0">
            <w:pPr>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b/>
                <w:bCs/>
                <w:color w:val="000000"/>
              </w:rPr>
            </w:pPr>
          </w:p>
        </w:tc>
      </w:tr>
      <w:tr w:rsidR="003660A0" w:rsidRPr="003660A0"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3660A0" w:rsidRPr="003660A0" w:rsidRDefault="003660A0" w:rsidP="003660A0">
            <w:pPr>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b/>
                <w:bCs/>
                <w:color w:val="000000"/>
              </w:rPr>
            </w:pPr>
          </w:p>
        </w:tc>
      </w:tr>
      <w:tr w:rsidR="003660A0" w:rsidRPr="003660A0"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3660A0" w:rsidRPr="003660A0" w:rsidRDefault="003660A0" w:rsidP="003660A0">
            <w:pPr>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b/>
                <w:bCs/>
                <w:color w:val="000000"/>
              </w:rPr>
            </w:pPr>
          </w:p>
        </w:tc>
      </w:tr>
      <w:tr w:rsidR="003660A0" w:rsidRPr="003660A0" w:rsidTr="0059616C">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3660A0" w:rsidRPr="003660A0" w:rsidRDefault="003660A0" w:rsidP="003660A0">
            <w:pPr>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color w:val="000000"/>
              </w:rPr>
            </w:pPr>
          </w:p>
        </w:tc>
        <w:tc>
          <w:tcPr>
            <w:tcW w:w="0" w:type="auto"/>
            <w:tcBorders>
              <w:top w:val="nil"/>
              <w:left w:val="nil"/>
              <w:bottom w:val="single" w:sz="4" w:space="0" w:color="auto"/>
              <w:right w:val="single" w:sz="8" w:space="0" w:color="auto"/>
            </w:tcBorders>
            <w:shd w:val="clear" w:color="auto" w:fill="auto"/>
            <w:noWrap/>
            <w:vAlign w:val="bottom"/>
          </w:tcPr>
          <w:p w:rsidR="003660A0" w:rsidRPr="003660A0" w:rsidRDefault="003660A0" w:rsidP="003660A0">
            <w:pPr>
              <w:jc w:val="right"/>
              <w:rPr>
                <w:rFonts w:ascii="Calibri" w:hAnsi="Calibri"/>
                <w:b/>
                <w:bCs/>
                <w:color w:val="000000"/>
              </w:rPr>
            </w:pPr>
          </w:p>
        </w:tc>
      </w:tr>
    </w:tbl>
    <w:p w:rsidR="003660A0" w:rsidRDefault="003660A0" w:rsidP="009275E8">
      <w:pPr>
        <w:pStyle w:val="Akapitzlist"/>
        <w:spacing w:after="200" w:line="276" w:lineRule="auto"/>
        <w:ind w:left="426"/>
        <w:jc w:val="both"/>
        <w:rPr>
          <w:rFonts w:ascii="Arial" w:eastAsiaTheme="minorHAnsi" w:hAnsi="Arial" w:cs="Arial"/>
          <w:lang w:eastAsia="en-US"/>
        </w:rPr>
      </w:pPr>
    </w:p>
    <w:tbl>
      <w:tblPr>
        <w:tblW w:w="13749" w:type="dxa"/>
        <w:jc w:val="center"/>
        <w:tblInd w:w="496" w:type="dxa"/>
        <w:tblCellMar>
          <w:left w:w="70" w:type="dxa"/>
          <w:right w:w="70" w:type="dxa"/>
        </w:tblCellMar>
        <w:tblLook w:val="04A0"/>
      </w:tblPr>
      <w:tblGrid>
        <w:gridCol w:w="2720"/>
        <w:gridCol w:w="2020"/>
        <w:gridCol w:w="1640"/>
        <w:gridCol w:w="7369"/>
      </w:tblGrid>
      <w:tr w:rsidR="003660A0" w:rsidRPr="003660A0" w:rsidTr="0059616C">
        <w:trPr>
          <w:trHeight w:val="330"/>
          <w:jc w:val="center"/>
        </w:trPr>
        <w:tc>
          <w:tcPr>
            <w:tcW w:w="13749" w:type="dxa"/>
            <w:gridSpan w:val="4"/>
            <w:tcBorders>
              <w:top w:val="single" w:sz="8" w:space="0" w:color="auto"/>
              <w:left w:val="single" w:sz="8" w:space="0" w:color="auto"/>
              <w:bottom w:val="single" w:sz="4" w:space="0" w:color="auto"/>
              <w:right w:val="single" w:sz="4" w:space="0" w:color="auto"/>
            </w:tcBorders>
            <w:shd w:val="pct10" w:color="auto" w:fill="auto"/>
            <w:noWrap/>
            <w:vAlign w:val="bottom"/>
            <w:hideMark/>
          </w:tcPr>
          <w:p w:rsidR="003660A0" w:rsidRPr="003660A0" w:rsidRDefault="003660A0" w:rsidP="00161707">
            <w:pPr>
              <w:ind w:left="371"/>
              <w:jc w:val="center"/>
              <w:rPr>
                <w:rFonts w:ascii="Calibri" w:hAnsi="Calibri"/>
                <w:b/>
                <w:bCs/>
                <w:color w:val="000000"/>
              </w:rPr>
            </w:pPr>
            <w:r w:rsidRPr="003660A0">
              <w:rPr>
                <w:rFonts w:ascii="Calibri" w:hAnsi="Calibri"/>
                <w:b/>
                <w:bCs/>
                <w:color w:val="000000"/>
              </w:rPr>
              <w:t>OPIS POJAZDÓW REALIZUJĄCYCH USŁUGĘ ODBIORU I TRANSPORTU ODPADÓW Z TERENU MIASTA ZABRZE</w:t>
            </w:r>
          </w:p>
        </w:tc>
      </w:tr>
      <w:tr w:rsidR="003660A0" w:rsidRPr="003660A0" w:rsidTr="0059616C">
        <w:trPr>
          <w:trHeight w:val="315"/>
          <w:jc w:val="center"/>
        </w:trPr>
        <w:tc>
          <w:tcPr>
            <w:tcW w:w="2720" w:type="dxa"/>
            <w:tcBorders>
              <w:top w:val="nil"/>
              <w:left w:val="single" w:sz="8" w:space="0" w:color="auto"/>
              <w:bottom w:val="single" w:sz="4" w:space="0" w:color="auto"/>
              <w:right w:val="single" w:sz="4" w:space="0" w:color="auto"/>
            </w:tcBorders>
            <w:shd w:val="pct10" w:color="auto" w:fill="auto"/>
            <w:noWrap/>
            <w:vAlign w:val="center"/>
            <w:hideMark/>
          </w:tcPr>
          <w:p w:rsidR="003660A0" w:rsidRPr="003660A0" w:rsidRDefault="003660A0" w:rsidP="003660A0">
            <w:pPr>
              <w:jc w:val="center"/>
              <w:rPr>
                <w:rFonts w:ascii="Calibri" w:hAnsi="Calibri"/>
                <w:b/>
                <w:bCs/>
                <w:color w:val="000000"/>
              </w:rPr>
            </w:pPr>
            <w:r w:rsidRPr="003660A0">
              <w:rPr>
                <w:rFonts w:ascii="Calibri" w:hAnsi="Calibri"/>
                <w:b/>
                <w:bCs/>
                <w:color w:val="000000"/>
              </w:rPr>
              <w:t>NR REJESTRACYJNY</w:t>
            </w:r>
          </w:p>
        </w:tc>
        <w:tc>
          <w:tcPr>
            <w:tcW w:w="2020" w:type="dxa"/>
            <w:tcBorders>
              <w:top w:val="nil"/>
              <w:left w:val="nil"/>
              <w:bottom w:val="single" w:sz="4" w:space="0" w:color="auto"/>
              <w:right w:val="single" w:sz="4" w:space="0" w:color="auto"/>
            </w:tcBorders>
            <w:shd w:val="pct10" w:color="auto" w:fill="auto"/>
            <w:noWrap/>
            <w:vAlign w:val="center"/>
            <w:hideMark/>
          </w:tcPr>
          <w:p w:rsidR="003660A0" w:rsidRPr="003660A0" w:rsidRDefault="003660A0" w:rsidP="003660A0">
            <w:pPr>
              <w:jc w:val="center"/>
              <w:rPr>
                <w:rFonts w:ascii="Calibri" w:hAnsi="Calibri"/>
                <w:b/>
                <w:bCs/>
                <w:color w:val="000000"/>
              </w:rPr>
            </w:pPr>
            <w:r w:rsidRPr="003660A0">
              <w:rPr>
                <w:rFonts w:ascii="Calibri" w:hAnsi="Calibri"/>
                <w:b/>
                <w:bCs/>
                <w:color w:val="000000"/>
              </w:rPr>
              <w:t>RODZAJ POJAZDU</w:t>
            </w:r>
          </w:p>
        </w:tc>
        <w:tc>
          <w:tcPr>
            <w:tcW w:w="1640" w:type="dxa"/>
            <w:tcBorders>
              <w:top w:val="nil"/>
              <w:left w:val="nil"/>
              <w:bottom w:val="single" w:sz="4" w:space="0" w:color="auto"/>
              <w:right w:val="single" w:sz="4" w:space="0" w:color="auto"/>
            </w:tcBorders>
            <w:shd w:val="pct10" w:color="auto" w:fill="auto"/>
            <w:noWrap/>
            <w:vAlign w:val="center"/>
            <w:hideMark/>
          </w:tcPr>
          <w:p w:rsidR="003660A0" w:rsidRPr="003660A0" w:rsidRDefault="003660A0" w:rsidP="003660A0">
            <w:pPr>
              <w:jc w:val="center"/>
              <w:rPr>
                <w:rFonts w:ascii="Calibri" w:hAnsi="Calibri"/>
                <w:b/>
                <w:bCs/>
                <w:color w:val="000000"/>
              </w:rPr>
            </w:pPr>
            <w:r w:rsidRPr="003660A0">
              <w:rPr>
                <w:rFonts w:ascii="Calibri" w:hAnsi="Calibri"/>
                <w:b/>
                <w:bCs/>
                <w:color w:val="000000"/>
              </w:rPr>
              <w:t>POJEMOŚĆ M3</w:t>
            </w:r>
          </w:p>
        </w:tc>
        <w:tc>
          <w:tcPr>
            <w:tcW w:w="7369" w:type="dxa"/>
            <w:tcBorders>
              <w:top w:val="nil"/>
              <w:left w:val="nil"/>
              <w:bottom w:val="single" w:sz="4" w:space="0" w:color="auto"/>
              <w:right w:val="single" w:sz="4" w:space="0" w:color="auto"/>
            </w:tcBorders>
            <w:shd w:val="pct10" w:color="auto" w:fill="auto"/>
            <w:noWrap/>
            <w:vAlign w:val="center"/>
            <w:hideMark/>
          </w:tcPr>
          <w:p w:rsidR="003660A0" w:rsidRPr="003660A0" w:rsidRDefault="003660A0" w:rsidP="003660A0">
            <w:pPr>
              <w:jc w:val="center"/>
              <w:rPr>
                <w:rFonts w:ascii="Calibri" w:hAnsi="Calibri"/>
                <w:b/>
                <w:bCs/>
                <w:color w:val="000000"/>
              </w:rPr>
            </w:pPr>
            <w:r w:rsidRPr="003660A0">
              <w:rPr>
                <w:rFonts w:ascii="Calibri" w:hAnsi="Calibri"/>
                <w:b/>
                <w:bCs/>
                <w:color w:val="000000"/>
              </w:rPr>
              <w:t>RODZAJ ODBIERANEGO ODPADU</w:t>
            </w:r>
          </w:p>
        </w:tc>
      </w:tr>
      <w:tr w:rsidR="003660A0" w:rsidRPr="003660A0" w:rsidTr="0059616C">
        <w:trPr>
          <w:trHeight w:val="268"/>
          <w:jc w:val="center"/>
        </w:trPr>
        <w:tc>
          <w:tcPr>
            <w:tcW w:w="2720" w:type="dxa"/>
            <w:tcBorders>
              <w:top w:val="nil"/>
              <w:left w:val="single" w:sz="4" w:space="0" w:color="auto"/>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22"/>
                <w:szCs w:val="22"/>
              </w:rPr>
            </w:pPr>
          </w:p>
        </w:tc>
        <w:tc>
          <w:tcPr>
            <w:tcW w:w="202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164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7369" w:type="dxa"/>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rPr>
                <w:rFonts w:ascii="Arial" w:hAnsi="Arial" w:cs="Arial"/>
                <w:color w:val="000000"/>
                <w:sz w:val="22"/>
                <w:szCs w:val="22"/>
              </w:rPr>
            </w:pPr>
          </w:p>
        </w:tc>
      </w:tr>
      <w:tr w:rsidR="003660A0" w:rsidRPr="003660A0" w:rsidTr="0059616C">
        <w:trPr>
          <w:trHeight w:val="257"/>
          <w:jc w:val="center"/>
        </w:trPr>
        <w:tc>
          <w:tcPr>
            <w:tcW w:w="2720" w:type="dxa"/>
            <w:tcBorders>
              <w:top w:val="nil"/>
              <w:left w:val="single" w:sz="4" w:space="0" w:color="auto"/>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22"/>
                <w:szCs w:val="22"/>
              </w:rPr>
            </w:pPr>
          </w:p>
        </w:tc>
        <w:tc>
          <w:tcPr>
            <w:tcW w:w="202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164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7369" w:type="dxa"/>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rPr>
                <w:rFonts w:ascii="Arial" w:hAnsi="Arial" w:cs="Arial"/>
                <w:color w:val="000000"/>
                <w:sz w:val="22"/>
                <w:szCs w:val="22"/>
              </w:rPr>
            </w:pPr>
          </w:p>
        </w:tc>
      </w:tr>
      <w:tr w:rsidR="003660A0" w:rsidRPr="003660A0" w:rsidTr="0059616C">
        <w:trPr>
          <w:trHeight w:val="148"/>
          <w:jc w:val="center"/>
        </w:trPr>
        <w:tc>
          <w:tcPr>
            <w:tcW w:w="2720" w:type="dxa"/>
            <w:tcBorders>
              <w:top w:val="nil"/>
              <w:left w:val="single" w:sz="4" w:space="0" w:color="auto"/>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22"/>
                <w:szCs w:val="22"/>
              </w:rPr>
            </w:pPr>
          </w:p>
        </w:tc>
        <w:tc>
          <w:tcPr>
            <w:tcW w:w="202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164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7369" w:type="dxa"/>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rPr>
                <w:rFonts w:ascii="Arial" w:hAnsi="Arial" w:cs="Arial"/>
                <w:color w:val="000000"/>
                <w:sz w:val="22"/>
                <w:szCs w:val="22"/>
              </w:rPr>
            </w:pPr>
          </w:p>
        </w:tc>
      </w:tr>
      <w:tr w:rsidR="003660A0" w:rsidRPr="003660A0" w:rsidTr="0059616C">
        <w:trPr>
          <w:trHeight w:val="165"/>
          <w:jc w:val="center"/>
        </w:trPr>
        <w:tc>
          <w:tcPr>
            <w:tcW w:w="2720" w:type="dxa"/>
            <w:tcBorders>
              <w:top w:val="nil"/>
              <w:left w:val="single" w:sz="4" w:space="0" w:color="auto"/>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22"/>
                <w:szCs w:val="22"/>
              </w:rPr>
            </w:pPr>
          </w:p>
        </w:tc>
        <w:tc>
          <w:tcPr>
            <w:tcW w:w="202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164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7369" w:type="dxa"/>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rPr>
                <w:rFonts w:ascii="Arial" w:hAnsi="Arial" w:cs="Arial"/>
                <w:color w:val="000000"/>
                <w:sz w:val="22"/>
                <w:szCs w:val="22"/>
              </w:rPr>
            </w:pPr>
          </w:p>
        </w:tc>
      </w:tr>
      <w:tr w:rsidR="003660A0" w:rsidRPr="003660A0" w:rsidTr="0059616C">
        <w:trPr>
          <w:trHeight w:val="170"/>
          <w:jc w:val="center"/>
        </w:trPr>
        <w:tc>
          <w:tcPr>
            <w:tcW w:w="2720" w:type="dxa"/>
            <w:tcBorders>
              <w:top w:val="nil"/>
              <w:left w:val="single" w:sz="4" w:space="0" w:color="auto"/>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22"/>
                <w:szCs w:val="22"/>
              </w:rPr>
            </w:pPr>
          </w:p>
        </w:tc>
        <w:tc>
          <w:tcPr>
            <w:tcW w:w="202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164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7369" w:type="dxa"/>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rPr>
                <w:rFonts w:ascii="Arial" w:hAnsi="Arial" w:cs="Arial"/>
                <w:color w:val="000000"/>
                <w:sz w:val="22"/>
                <w:szCs w:val="22"/>
              </w:rPr>
            </w:pPr>
          </w:p>
        </w:tc>
      </w:tr>
      <w:tr w:rsidR="003660A0" w:rsidRPr="003660A0" w:rsidTr="0059616C">
        <w:trPr>
          <w:trHeight w:val="201"/>
          <w:jc w:val="center"/>
        </w:trPr>
        <w:tc>
          <w:tcPr>
            <w:tcW w:w="2720" w:type="dxa"/>
            <w:tcBorders>
              <w:top w:val="nil"/>
              <w:left w:val="single" w:sz="4" w:space="0" w:color="auto"/>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22"/>
                <w:szCs w:val="22"/>
              </w:rPr>
            </w:pPr>
          </w:p>
        </w:tc>
        <w:tc>
          <w:tcPr>
            <w:tcW w:w="202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1640" w:type="dxa"/>
            <w:tcBorders>
              <w:top w:val="nil"/>
              <w:left w:val="nil"/>
              <w:bottom w:val="single" w:sz="4" w:space="0" w:color="auto"/>
              <w:right w:val="single" w:sz="4" w:space="0" w:color="auto"/>
            </w:tcBorders>
            <w:shd w:val="clear" w:color="auto" w:fill="auto"/>
            <w:vAlign w:val="bottom"/>
          </w:tcPr>
          <w:p w:rsidR="003660A0" w:rsidRPr="003660A0" w:rsidRDefault="003660A0" w:rsidP="003660A0">
            <w:pPr>
              <w:jc w:val="center"/>
              <w:rPr>
                <w:rFonts w:ascii="Arial" w:hAnsi="Arial" w:cs="Arial"/>
                <w:sz w:val="18"/>
                <w:szCs w:val="18"/>
              </w:rPr>
            </w:pPr>
          </w:p>
        </w:tc>
        <w:tc>
          <w:tcPr>
            <w:tcW w:w="7369" w:type="dxa"/>
            <w:tcBorders>
              <w:top w:val="nil"/>
              <w:left w:val="nil"/>
              <w:bottom w:val="single" w:sz="4" w:space="0" w:color="auto"/>
              <w:right w:val="single" w:sz="4" w:space="0" w:color="auto"/>
            </w:tcBorders>
            <w:shd w:val="clear" w:color="auto" w:fill="auto"/>
            <w:noWrap/>
            <w:vAlign w:val="bottom"/>
          </w:tcPr>
          <w:p w:rsidR="003660A0" w:rsidRPr="003660A0" w:rsidRDefault="003660A0" w:rsidP="003660A0">
            <w:pPr>
              <w:rPr>
                <w:rFonts w:ascii="Arial" w:hAnsi="Arial" w:cs="Arial"/>
                <w:color w:val="000000"/>
                <w:sz w:val="22"/>
                <w:szCs w:val="22"/>
              </w:rPr>
            </w:pPr>
          </w:p>
        </w:tc>
      </w:tr>
    </w:tbl>
    <w:p w:rsidR="00F1752B" w:rsidRDefault="00F1752B" w:rsidP="00C5337F">
      <w:pPr>
        <w:pStyle w:val="Akapitzlist"/>
        <w:numPr>
          <w:ilvl w:val="2"/>
          <w:numId w:val="10"/>
        </w:numPr>
        <w:spacing w:after="200" w:line="276" w:lineRule="auto"/>
        <w:ind w:left="1276"/>
        <w:jc w:val="both"/>
        <w:rPr>
          <w:rFonts w:ascii="Arial" w:eastAsiaTheme="minorHAnsi" w:hAnsi="Arial" w:cs="Arial"/>
          <w:lang w:eastAsia="en-US"/>
        </w:rPr>
      </w:pPr>
      <w:r w:rsidRPr="00C5337F">
        <w:rPr>
          <w:rFonts w:ascii="Arial" w:eastAsiaTheme="minorHAnsi" w:hAnsi="Arial" w:cs="Arial"/>
          <w:lang w:eastAsia="en-US"/>
        </w:rPr>
        <w:lastRenderedPageBreak/>
        <w:t>Informacja o masie odebranych odpadów komunalnych</w:t>
      </w:r>
      <w:r w:rsidR="00C5337F">
        <w:rPr>
          <w:rFonts w:ascii="Arial" w:eastAsiaTheme="minorHAnsi" w:hAnsi="Arial" w:cs="Arial"/>
          <w:lang w:eastAsia="en-US"/>
        </w:rPr>
        <w:t>.</w:t>
      </w:r>
    </w:p>
    <w:tbl>
      <w:tblPr>
        <w:tblW w:w="13746" w:type="dxa"/>
        <w:jc w:val="center"/>
        <w:tblInd w:w="499" w:type="dxa"/>
        <w:tblCellMar>
          <w:left w:w="70" w:type="dxa"/>
          <w:right w:w="70" w:type="dxa"/>
        </w:tblCellMar>
        <w:tblLook w:val="04A0"/>
      </w:tblPr>
      <w:tblGrid>
        <w:gridCol w:w="2880"/>
        <w:gridCol w:w="1740"/>
        <w:gridCol w:w="3840"/>
        <w:gridCol w:w="2310"/>
        <w:gridCol w:w="2976"/>
      </w:tblGrid>
      <w:tr w:rsidR="00C5337F" w:rsidRPr="00C5337F" w:rsidTr="0059616C">
        <w:trPr>
          <w:trHeight w:val="600"/>
          <w:jc w:val="center"/>
        </w:trPr>
        <w:tc>
          <w:tcPr>
            <w:tcW w:w="13746" w:type="dxa"/>
            <w:gridSpan w:val="5"/>
            <w:tcBorders>
              <w:top w:val="single" w:sz="8" w:space="0" w:color="auto"/>
              <w:left w:val="single" w:sz="8" w:space="0" w:color="auto"/>
              <w:bottom w:val="double" w:sz="6" w:space="0" w:color="auto"/>
              <w:right w:val="single" w:sz="8" w:space="0" w:color="000000"/>
            </w:tcBorders>
            <w:shd w:val="pct10" w:color="auto" w:fill="auto"/>
            <w:vAlign w:val="bottom"/>
            <w:hideMark/>
          </w:tcPr>
          <w:p w:rsidR="00C5337F" w:rsidRPr="00C5337F" w:rsidRDefault="00C5337F" w:rsidP="00C5337F">
            <w:pPr>
              <w:jc w:val="center"/>
              <w:rPr>
                <w:rFonts w:ascii="Calibri" w:hAnsi="Calibri"/>
                <w:b/>
                <w:bCs/>
              </w:rPr>
            </w:pPr>
            <w:r w:rsidRPr="00C5337F">
              <w:rPr>
                <w:rFonts w:ascii="Calibri" w:hAnsi="Calibri"/>
                <w:b/>
                <w:bCs/>
              </w:rPr>
              <w:t>INFORMACJA O MASIE POSZCZEGÓLNYCH RODZAJÓW ODBIERANYCH ODPADÓW KOMUNALNYCH ORAZ SPOSOBIE ICH ZAGOSPODAROWANIA</w:t>
            </w:r>
          </w:p>
        </w:tc>
      </w:tr>
      <w:tr w:rsidR="00C5337F" w:rsidRPr="00C5337F" w:rsidTr="0059616C">
        <w:trPr>
          <w:trHeight w:val="1530"/>
          <w:jc w:val="center"/>
        </w:trPr>
        <w:tc>
          <w:tcPr>
            <w:tcW w:w="2880" w:type="dxa"/>
            <w:tcBorders>
              <w:top w:val="nil"/>
              <w:left w:val="single" w:sz="8" w:space="0" w:color="auto"/>
              <w:bottom w:val="double" w:sz="6" w:space="0" w:color="auto"/>
              <w:right w:val="single" w:sz="4" w:space="0" w:color="auto"/>
            </w:tcBorders>
            <w:shd w:val="pct10" w:color="auto" w:fill="auto"/>
            <w:vAlign w:val="center"/>
            <w:hideMark/>
          </w:tcPr>
          <w:p w:rsidR="00C5337F" w:rsidRPr="00C5337F" w:rsidRDefault="00C5337F" w:rsidP="00C5337F">
            <w:pPr>
              <w:jc w:val="center"/>
              <w:rPr>
                <w:rFonts w:ascii="Calibri" w:hAnsi="Calibri"/>
                <w:b/>
                <w:bCs/>
              </w:rPr>
            </w:pPr>
            <w:r w:rsidRPr="00C5337F">
              <w:rPr>
                <w:rFonts w:ascii="Calibri" w:hAnsi="Calibri"/>
                <w:b/>
                <w:bCs/>
              </w:rPr>
              <w:t>Nazwa i adres instalacji, do której zostały przekazane odpady komunalne</w:t>
            </w:r>
          </w:p>
        </w:tc>
        <w:tc>
          <w:tcPr>
            <w:tcW w:w="1740" w:type="dxa"/>
            <w:tcBorders>
              <w:top w:val="nil"/>
              <w:left w:val="nil"/>
              <w:bottom w:val="double" w:sz="6" w:space="0" w:color="auto"/>
              <w:right w:val="single" w:sz="4" w:space="0" w:color="auto"/>
            </w:tcBorders>
            <w:shd w:val="pct10" w:color="auto" w:fill="auto"/>
            <w:vAlign w:val="center"/>
            <w:hideMark/>
          </w:tcPr>
          <w:p w:rsidR="00C5337F" w:rsidRPr="00C5337F" w:rsidRDefault="00C5337F" w:rsidP="00C5337F">
            <w:pPr>
              <w:jc w:val="center"/>
              <w:rPr>
                <w:rFonts w:ascii="Calibri" w:hAnsi="Calibri"/>
                <w:b/>
                <w:bCs/>
              </w:rPr>
            </w:pPr>
            <w:r w:rsidRPr="00C5337F">
              <w:rPr>
                <w:rFonts w:ascii="Calibri" w:hAnsi="Calibri"/>
                <w:b/>
                <w:bCs/>
              </w:rPr>
              <w:t>Kod odebranych odpadów komunalnych</w:t>
            </w:r>
          </w:p>
        </w:tc>
        <w:tc>
          <w:tcPr>
            <w:tcW w:w="3840" w:type="dxa"/>
            <w:tcBorders>
              <w:top w:val="nil"/>
              <w:left w:val="nil"/>
              <w:bottom w:val="double" w:sz="6" w:space="0" w:color="auto"/>
              <w:right w:val="single" w:sz="4" w:space="0" w:color="auto"/>
            </w:tcBorders>
            <w:shd w:val="pct10" w:color="auto" w:fill="auto"/>
            <w:vAlign w:val="center"/>
            <w:hideMark/>
          </w:tcPr>
          <w:p w:rsidR="00C5337F" w:rsidRPr="00C5337F" w:rsidRDefault="00C5337F" w:rsidP="00C5337F">
            <w:pPr>
              <w:jc w:val="center"/>
              <w:rPr>
                <w:rFonts w:ascii="Calibri" w:hAnsi="Calibri"/>
                <w:b/>
                <w:bCs/>
              </w:rPr>
            </w:pPr>
            <w:r w:rsidRPr="00C5337F">
              <w:rPr>
                <w:rFonts w:ascii="Calibri" w:hAnsi="Calibri"/>
                <w:b/>
                <w:bCs/>
              </w:rPr>
              <w:t>Rodzaj odebranych odpadów komunalnych</w:t>
            </w:r>
          </w:p>
        </w:tc>
        <w:tc>
          <w:tcPr>
            <w:tcW w:w="2310" w:type="dxa"/>
            <w:tcBorders>
              <w:top w:val="nil"/>
              <w:left w:val="nil"/>
              <w:bottom w:val="double" w:sz="6" w:space="0" w:color="auto"/>
              <w:right w:val="single" w:sz="4" w:space="0" w:color="auto"/>
            </w:tcBorders>
            <w:shd w:val="pct10" w:color="auto" w:fill="auto"/>
            <w:vAlign w:val="center"/>
            <w:hideMark/>
          </w:tcPr>
          <w:p w:rsidR="00C5337F" w:rsidRPr="00C5337F" w:rsidRDefault="00C5337F" w:rsidP="00C5337F">
            <w:pPr>
              <w:jc w:val="center"/>
              <w:rPr>
                <w:rFonts w:ascii="Calibri" w:hAnsi="Calibri"/>
                <w:b/>
                <w:bCs/>
              </w:rPr>
            </w:pPr>
            <w:r w:rsidRPr="00C5337F">
              <w:rPr>
                <w:rFonts w:ascii="Calibri" w:hAnsi="Calibri"/>
                <w:b/>
                <w:bCs/>
              </w:rPr>
              <w:t>Masa odebranych odpadów komunalnych                       w [Mg]</w:t>
            </w:r>
          </w:p>
        </w:tc>
        <w:tc>
          <w:tcPr>
            <w:tcW w:w="2976" w:type="dxa"/>
            <w:tcBorders>
              <w:top w:val="nil"/>
              <w:left w:val="nil"/>
              <w:bottom w:val="double" w:sz="6" w:space="0" w:color="auto"/>
              <w:right w:val="single" w:sz="8" w:space="0" w:color="auto"/>
            </w:tcBorders>
            <w:shd w:val="pct10" w:color="auto" w:fill="auto"/>
            <w:vAlign w:val="center"/>
            <w:hideMark/>
          </w:tcPr>
          <w:p w:rsidR="00C5337F" w:rsidRPr="00C5337F" w:rsidRDefault="00C5337F" w:rsidP="00C5337F">
            <w:pPr>
              <w:jc w:val="center"/>
              <w:rPr>
                <w:rFonts w:ascii="Calibri" w:hAnsi="Calibri"/>
                <w:b/>
                <w:bCs/>
              </w:rPr>
            </w:pPr>
            <w:r>
              <w:rPr>
                <w:rFonts w:ascii="Calibri" w:hAnsi="Calibri"/>
                <w:b/>
                <w:bCs/>
              </w:rPr>
              <w:t>Sposób zagospodarowa</w:t>
            </w:r>
            <w:r w:rsidRPr="00C5337F">
              <w:rPr>
                <w:rFonts w:ascii="Calibri" w:hAnsi="Calibri"/>
                <w:b/>
                <w:bCs/>
              </w:rPr>
              <w:t>nia odebranych odpadów komunalnych</w:t>
            </w:r>
          </w:p>
        </w:tc>
      </w:tr>
      <w:tr w:rsidR="00C5337F" w:rsidRPr="00C5337F" w:rsidTr="0059616C">
        <w:trPr>
          <w:trHeight w:val="326"/>
          <w:jc w:val="center"/>
        </w:trPr>
        <w:tc>
          <w:tcPr>
            <w:tcW w:w="2880" w:type="dxa"/>
            <w:vMerge w:val="restart"/>
            <w:tcBorders>
              <w:top w:val="nil"/>
              <w:left w:val="single" w:sz="8" w:space="0" w:color="auto"/>
              <w:bottom w:val="single" w:sz="4" w:space="0" w:color="000000"/>
              <w:right w:val="single" w:sz="4" w:space="0" w:color="auto"/>
            </w:tcBorders>
            <w:shd w:val="clear" w:color="auto" w:fill="auto"/>
            <w:vAlign w:val="center"/>
          </w:tcPr>
          <w:p w:rsidR="00C5337F" w:rsidRPr="00C5337F" w:rsidRDefault="00C5337F" w:rsidP="00C5337F">
            <w:pPr>
              <w:rPr>
                <w:rFonts w:ascii="Calibri" w:hAnsi="Calibri"/>
              </w:rPr>
            </w:pPr>
          </w:p>
        </w:tc>
        <w:tc>
          <w:tcPr>
            <w:tcW w:w="17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jc w:val="center"/>
              <w:rPr>
                <w:rFonts w:ascii="Calibri" w:hAnsi="Calibri"/>
              </w:rPr>
            </w:pPr>
          </w:p>
        </w:tc>
        <w:tc>
          <w:tcPr>
            <w:tcW w:w="38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jc w:val="center"/>
              <w:rPr>
                <w:rFonts w:ascii="Calibri" w:hAnsi="Calibri"/>
              </w:rPr>
            </w:pPr>
          </w:p>
        </w:tc>
        <w:tc>
          <w:tcPr>
            <w:tcW w:w="231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jc w:val="center"/>
              <w:rPr>
                <w:rFonts w:ascii="Calibri" w:hAnsi="Calibri"/>
              </w:rPr>
            </w:pPr>
          </w:p>
        </w:tc>
        <w:tc>
          <w:tcPr>
            <w:tcW w:w="2976" w:type="dxa"/>
            <w:tcBorders>
              <w:top w:val="nil"/>
              <w:left w:val="nil"/>
              <w:bottom w:val="single" w:sz="4" w:space="0" w:color="auto"/>
              <w:right w:val="single" w:sz="8" w:space="0" w:color="auto"/>
            </w:tcBorders>
            <w:shd w:val="clear" w:color="auto" w:fill="auto"/>
            <w:noWrap/>
            <w:vAlign w:val="center"/>
          </w:tcPr>
          <w:p w:rsidR="00C5337F" w:rsidRPr="00C5337F" w:rsidRDefault="00C5337F" w:rsidP="00C5337F">
            <w:pPr>
              <w:jc w:val="center"/>
              <w:rPr>
                <w:rFonts w:ascii="Calibri" w:hAnsi="Calibri"/>
              </w:rPr>
            </w:pPr>
          </w:p>
        </w:tc>
      </w:tr>
      <w:tr w:rsidR="00C5337F" w:rsidRPr="00C5337F" w:rsidTr="0059616C">
        <w:trPr>
          <w:trHeight w:val="267"/>
          <w:jc w:val="center"/>
        </w:trPr>
        <w:tc>
          <w:tcPr>
            <w:tcW w:w="2880" w:type="dxa"/>
            <w:vMerge/>
            <w:tcBorders>
              <w:top w:val="nil"/>
              <w:left w:val="single" w:sz="8" w:space="0" w:color="auto"/>
              <w:bottom w:val="single" w:sz="4" w:space="0" w:color="000000"/>
              <w:right w:val="single" w:sz="4" w:space="0" w:color="auto"/>
            </w:tcBorders>
            <w:vAlign w:val="center"/>
          </w:tcPr>
          <w:p w:rsidR="00C5337F" w:rsidRPr="00C5337F" w:rsidRDefault="00C5337F" w:rsidP="00C5337F">
            <w:pPr>
              <w:rPr>
                <w:rFonts w:ascii="Calibri" w:hAnsi="Calibri"/>
              </w:rPr>
            </w:pPr>
          </w:p>
        </w:tc>
        <w:tc>
          <w:tcPr>
            <w:tcW w:w="174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38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rPr>
                <w:rFonts w:ascii="Calibri" w:hAnsi="Calibri"/>
              </w:rPr>
            </w:pPr>
          </w:p>
        </w:tc>
        <w:tc>
          <w:tcPr>
            <w:tcW w:w="231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2976" w:type="dxa"/>
            <w:tcBorders>
              <w:top w:val="nil"/>
              <w:left w:val="nil"/>
              <w:bottom w:val="single" w:sz="4" w:space="0" w:color="auto"/>
              <w:right w:val="single" w:sz="8" w:space="0" w:color="auto"/>
            </w:tcBorders>
            <w:shd w:val="clear" w:color="auto" w:fill="auto"/>
            <w:noWrap/>
            <w:vAlign w:val="center"/>
          </w:tcPr>
          <w:p w:rsidR="00C5337F" w:rsidRPr="00C5337F" w:rsidRDefault="00C5337F" w:rsidP="00C5337F">
            <w:pPr>
              <w:jc w:val="center"/>
              <w:rPr>
                <w:rFonts w:ascii="Calibri" w:hAnsi="Calibri"/>
              </w:rPr>
            </w:pPr>
          </w:p>
        </w:tc>
      </w:tr>
      <w:tr w:rsidR="00C5337F" w:rsidRPr="00C5337F" w:rsidTr="0059616C">
        <w:trPr>
          <w:trHeight w:val="143"/>
          <w:jc w:val="center"/>
        </w:trPr>
        <w:tc>
          <w:tcPr>
            <w:tcW w:w="2880" w:type="dxa"/>
            <w:vMerge/>
            <w:tcBorders>
              <w:top w:val="nil"/>
              <w:left w:val="single" w:sz="8" w:space="0" w:color="auto"/>
              <w:bottom w:val="single" w:sz="4" w:space="0" w:color="000000"/>
              <w:right w:val="single" w:sz="4" w:space="0" w:color="auto"/>
            </w:tcBorders>
            <w:vAlign w:val="center"/>
          </w:tcPr>
          <w:p w:rsidR="00C5337F" w:rsidRPr="00C5337F" w:rsidRDefault="00C5337F" w:rsidP="00C5337F">
            <w:pPr>
              <w:rPr>
                <w:rFonts w:ascii="Calibri" w:hAnsi="Calibri"/>
              </w:rPr>
            </w:pPr>
          </w:p>
        </w:tc>
        <w:tc>
          <w:tcPr>
            <w:tcW w:w="174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38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rPr>
                <w:rFonts w:ascii="Calibri" w:hAnsi="Calibri"/>
              </w:rPr>
            </w:pPr>
          </w:p>
        </w:tc>
        <w:tc>
          <w:tcPr>
            <w:tcW w:w="231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2976" w:type="dxa"/>
            <w:tcBorders>
              <w:top w:val="nil"/>
              <w:left w:val="nil"/>
              <w:bottom w:val="single" w:sz="4" w:space="0" w:color="auto"/>
              <w:right w:val="single" w:sz="8" w:space="0" w:color="auto"/>
            </w:tcBorders>
            <w:shd w:val="clear" w:color="auto" w:fill="auto"/>
            <w:noWrap/>
            <w:vAlign w:val="center"/>
          </w:tcPr>
          <w:p w:rsidR="00C5337F" w:rsidRPr="00C5337F" w:rsidRDefault="00C5337F" w:rsidP="00C5337F">
            <w:pPr>
              <w:jc w:val="center"/>
              <w:rPr>
                <w:rFonts w:ascii="Calibri" w:hAnsi="Calibri"/>
              </w:rPr>
            </w:pPr>
          </w:p>
        </w:tc>
      </w:tr>
      <w:tr w:rsidR="00C5337F" w:rsidRPr="00C5337F" w:rsidTr="0059616C">
        <w:trPr>
          <w:trHeight w:val="162"/>
          <w:jc w:val="center"/>
        </w:trPr>
        <w:tc>
          <w:tcPr>
            <w:tcW w:w="2880" w:type="dxa"/>
            <w:vMerge/>
            <w:tcBorders>
              <w:top w:val="nil"/>
              <w:left w:val="single" w:sz="8" w:space="0" w:color="auto"/>
              <w:bottom w:val="single" w:sz="4" w:space="0" w:color="000000"/>
              <w:right w:val="single" w:sz="4" w:space="0" w:color="auto"/>
            </w:tcBorders>
            <w:vAlign w:val="center"/>
          </w:tcPr>
          <w:p w:rsidR="00C5337F" w:rsidRPr="00C5337F" w:rsidRDefault="00C5337F" w:rsidP="00C5337F">
            <w:pPr>
              <w:rPr>
                <w:rFonts w:ascii="Calibri" w:hAnsi="Calibri"/>
              </w:rPr>
            </w:pPr>
          </w:p>
        </w:tc>
        <w:tc>
          <w:tcPr>
            <w:tcW w:w="174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38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rPr>
                <w:rFonts w:ascii="Calibri" w:hAnsi="Calibri"/>
              </w:rPr>
            </w:pPr>
          </w:p>
        </w:tc>
        <w:tc>
          <w:tcPr>
            <w:tcW w:w="231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2976" w:type="dxa"/>
            <w:tcBorders>
              <w:top w:val="nil"/>
              <w:left w:val="nil"/>
              <w:bottom w:val="single" w:sz="4" w:space="0" w:color="auto"/>
              <w:right w:val="single" w:sz="8" w:space="0" w:color="auto"/>
            </w:tcBorders>
            <w:shd w:val="clear" w:color="auto" w:fill="auto"/>
            <w:noWrap/>
            <w:vAlign w:val="center"/>
          </w:tcPr>
          <w:p w:rsidR="00C5337F" w:rsidRPr="00C5337F" w:rsidRDefault="00C5337F" w:rsidP="00C5337F">
            <w:pPr>
              <w:jc w:val="center"/>
              <w:rPr>
                <w:rFonts w:ascii="Calibri" w:hAnsi="Calibri"/>
              </w:rPr>
            </w:pPr>
          </w:p>
        </w:tc>
      </w:tr>
      <w:tr w:rsidR="00C5337F" w:rsidRPr="00C5337F" w:rsidTr="0059616C">
        <w:trPr>
          <w:trHeight w:val="193"/>
          <w:jc w:val="center"/>
        </w:trPr>
        <w:tc>
          <w:tcPr>
            <w:tcW w:w="2880" w:type="dxa"/>
            <w:vMerge/>
            <w:tcBorders>
              <w:top w:val="nil"/>
              <w:left w:val="single" w:sz="8" w:space="0" w:color="auto"/>
              <w:bottom w:val="single" w:sz="4" w:space="0" w:color="000000"/>
              <w:right w:val="single" w:sz="4" w:space="0" w:color="auto"/>
            </w:tcBorders>
            <w:vAlign w:val="center"/>
          </w:tcPr>
          <w:p w:rsidR="00C5337F" w:rsidRPr="00C5337F" w:rsidRDefault="00C5337F" w:rsidP="00C5337F">
            <w:pPr>
              <w:rPr>
                <w:rFonts w:ascii="Calibri" w:hAnsi="Calibri"/>
              </w:rPr>
            </w:pPr>
          </w:p>
        </w:tc>
        <w:tc>
          <w:tcPr>
            <w:tcW w:w="174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38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rPr>
                <w:rFonts w:ascii="Calibri" w:hAnsi="Calibri"/>
              </w:rPr>
            </w:pPr>
          </w:p>
        </w:tc>
        <w:tc>
          <w:tcPr>
            <w:tcW w:w="231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2976" w:type="dxa"/>
            <w:tcBorders>
              <w:top w:val="nil"/>
              <w:left w:val="nil"/>
              <w:bottom w:val="single" w:sz="4" w:space="0" w:color="auto"/>
              <w:right w:val="single" w:sz="8" w:space="0" w:color="auto"/>
            </w:tcBorders>
            <w:shd w:val="clear" w:color="auto" w:fill="auto"/>
            <w:noWrap/>
            <w:vAlign w:val="center"/>
          </w:tcPr>
          <w:p w:rsidR="00C5337F" w:rsidRPr="00C5337F" w:rsidRDefault="00C5337F" w:rsidP="00C5337F">
            <w:pPr>
              <w:jc w:val="center"/>
              <w:rPr>
                <w:rFonts w:ascii="Calibri" w:hAnsi="Calibri"/>
              </w:rPr>
            </w:pPr>
          </w:p>
        </w:tc>
      </w:tr>
      <w:tr w:rsidR="00C5337F" w:rsidRPr="00C5337F" w:rsidTr="0059616C">
        <w:trPr>
          <w:trHeight w:val="84"/>
          <w:jc w:val="center"/>
        </w:trPr>
        <w:tc>
          <w:tcPr>
            <w:tcW w:w="2880" w:type="dxa"/>
            <w:vMerge/>
            <w:tcBorders>
              <w:top w:val="nil"/>
              <w:left w:val="single" w:sz="8" w:space="0" w:color="auto"/>
              <w:bottom w:val="single" w:sz="4" w:space="0" w:color="000000"/>
              <w:right w:val="single" w:sz="4" w:space="0" w:color="auto"/>
            </w:tcBorders>
            <w:vAlign w:val="center"/>
          </w:tcPr>
          <w:p w:rsidR="00C5337F" w:rsidRPr="00C5337F" w:rsidRDefault="00C5337F" w:rsidP="00C5337F">
            <w:pPr>
              <w:rPr>
                <w:rFonts w:ascii="Calibri" w:hAnsi="Calibri"/>
              </w:rPr>
            </w:pPr>
          </w:p>
        </w:tc>
        <w:tc>
          <w:tcPr>
            <w:tcW w:w="174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38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rPr>
                <w:rFonts w:ascii="Calibri" w:hAnsi="Calibri"/>
              </w:rPr>
            </w:pPr>
          </w:p>
        </w:tc>
        <w:tc>
          <w:tcPr>
            <w:tcW w:w="231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2976" w:type="dxa"/>
            <w:tcBorders>
              <w:top w:val="nil"/>
              <w:left w:val="nil"/>
              <w:bottom w:val="single" w:sz="4" w:space="0" w:color="auto"/>
              <w:right w:val="single" w:sz="8" w:space="0" w:color="auto"/>
            </w:tcBorders>
            <w:shd w:val="clear" w:color="auto" w:fill="auto"/>
            <w:noWrap/>
            <w:vAlign w:val="center"/>
          </w:tcPr>
          <w:p w:rsidR="00C5337F" w:rsidRPr="00C5337F" w:rsidRDefault="00C5337F" w:rsidP="00C5337F">
            <w:pPr>
              <w:jc w:val="center"/>
              <w:rPr>
                <w:rFonts w:ascii="Calibri" w:hAnsi="Calibri"/>
              </w:rPr>
            </w:pPr>
          </w:p>
        </w:tc>
      </w:tr>
      <w:tr w:rsidR="00C5337F" w:rsidRPr="00C5337F" w:rsidTr="0059616C">
        <w:trPr>
          <w:trHeight w:val="115"/>
          <w:jc w:val="center"/>
        </w:trPr>
        <w:tc>
          <w:tcPr>
            <w:tcW w:w="2880" w:type="dxa"/>
            <w:vMerge/>
            <w:tcBorders>
              <w:top w:val="nil"/>
              <w:left w:val="single" w:sz="8" w:space="0" w:color="auto"/>
              <w:bottom w:val="single" w:sz="4" w:space="0" w:color="000000"/>
              <w:right w:val="single" w:sz="4" w:space="0" w:color="auto"/>
            </w:tcBorders>
            <w:vAlign w:val="center"/>
          </w:tcPr>
          <w:p w:rsidR="00C5337F" w:rsidRPr="00C5337F" w:rsidRDefault="00C5337F" w:rsidP="00C5337F">
            <w:pPr>
              <w:rPr>
                <w:rFonts w:ascii="Calibri" w:hAnsi="Calibri"/>
              </w:rPr>
            </w:pPr>
          </w:p>
        </w:tc>
        <w:tc>
          <w:tcPr>
            <w:tcW w:w="174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38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rPr>
                <w:rFonts w:ascii="Calibri" w:hAnsi="Calibri"/>
              </w:rPr>
            </w:pPr>
          </w:p>
        </w:tc>
        <w:tc>
          <w:tcPr>
            <w:tcW w:w="231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2976" w:type="dxa"/>
            <w:tcBorders>
              <w:top w:val="nil"/>
              <w:left w:val="nil"/>
              <w:bottom w:val="single" w:sz="4" w:space="0" w:color="auto"/>
              <w:right w:val="single" w:sz="8" w:space="0" w:color="auto"/>
            </w:tcBorders>
            <w:shd w:val="clear" w:color="auto" w:fill="auto"/>
            <w:noWrap/>
            <w:vAlign w:val="center"/>
          </w:tcPr>
          <w:p w:rsidR="00C5337F" w:rsidRPr="00C5337F" w:rsidRDefault="00C5337F" w:rsidP="00C5337F">
            <w:pPr>
              <w:jc w:val="center"/>
              <w:rPr>
                <w:rFonts w:ascii="Calibri" w:hAnsi="Calibri"/>
              </w:rPr>
            </w:pPr>
          </w:p>
        </w:tc>
      </w:tr>
      <w:tr w:rsidR="00C5337F" w:rsidRPr="00C5337F" w:rsidTr="0059616C">
        <w:trPr>
          <w:trHeight w:val="134"/>
          <w:jc w:val="center"/>
        </w:trPr>
        <w:tc>
          <w:tcPr>
            <w:tcW w:w="2880" w:type="dxa"/>
            <w:vMerge/>
            <w:tcBorders>
              <w:top w:val="nil"/>
              <w:left w:val="single" w:sz="8" w:space="0" w:color="auto"/>
              <w:bottom w:val="single" w:sz="4" w:space="0" w:color="000000"/>
              <w:right w:val="single" w:sz="4" w:space="0" w:color="auto"/>
            </w:tcBorders>
            <w:vAlign w:val="center"/>
          </w:tcPr>
          <w:p w:rsidR="00C5337F" w:rsidRPr="00C5337F" w:rsidRDefault="00C5337F" w:rsidP="00C5337F">
            <w:pPr>
              <w:rPr>
                <w:rFonts w:ascii="Calibri" w:hAnsi="Calibri"/>
              </w:rPr>
            </w:pPr>
          </w:p>
        </w:tc>
        <w:tc>
          <w:tcPr>
            <w:tcW w:w="174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38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rPr>
                <w:rFonts w:ascii="Calibri" w:hAnsi="Calibri"/>
              </w:rPr>
            </w:pPr>
          </w:p>
        </w:tc>
        <w:tc>
          <w:tcPr>
            <w:tcW w:w="231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2976" w:type="dxa"/>
            <w:tcBorders>
              <w:top w:val="nil"/>
              <w:left w:val="nil"/>
              <w:bottom w:val="single" w:sz="4" w:space="0" w:color="auto"/>
              <w:right w:val="single" w:sz="8" w:space="0" w:color="auto"/>
            </w:tcBorders>
            <w:shd w:val="clear" w:color="auto" w:fill="auto"/>
            <w:noWrap/>
            <w:vAlign w:val="center"/>
          </w:tcPr>
          <w:p w:rsidR="00C5337F" w:rsidRPr="00C5337F" w:rsidRDefault="00C5337F" w:rsidP="00C5337F">
            <w:pPr>
              <w:jc w:val="center"/>
              <w:rPr>
                <w:rFonts w:ascii="Calibri" w:hAnsi="Calibri"/>
              </w:rPr>
            </w:pPr>
          </w:p>
        </w:tc>
      </w:tr>
      <w:tr w:rsidR="00C5337F" w:rsidRPr="00C5337F" w:rsidTr="0059616C">
        <w:trPr>
          <w:trHeight w:val="165"/>
          <w:jc w:val="center"/>
        </w:trPr>
        <w:tc>
          <w:tcPr>
            <w:tcW w:w="2880" w:type="dxa"/>
            <w:vMerge/>
            <w:tcBorders>
              <w:top w:val="nil"/>
              <w:left w:val="single" w:sz="8" w:space="0" w:color="auto"/>
              <w:bottom w:val="single" w:sz="4" w:space="0" w:color="000000"/>
              <w:right w:val="single" w:sz="4" w:space="0" w:color="auto"/>
            </w:tcBorders>
            <w:vAlign w:val="center"/>
          </w:tcPr>
          <w:p w:rsidR="00C5337F" w:rsidRPr="00C5337F" w:rsidRDefault="00C5337F" w:rsidP="00C5337F">
            <w:pPr>
              <w:rPr>
                <w:rFonts w:ascii="Calibri" w:hAnsi="Calibri"/>
              </w:rPr>
            </w:pPr>
          </w:p>
        </w:tc>
        <w:tc>
          <w:tcPr>
            <w:tcW w:w="174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38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rPr>
                <w:rFonts w:ascii="Calibri" w:hAnsi="Calibri"/>
              </w:rPr>
            </w:pPr>
          </w:p>
        </w:tc>
        <w:tc>
          <w:tcPr>
            <w:tcW w:w="2310" w:type="dxa"/>
            <w:tcBorders>
              <w:top w:val="nil"/>
              <w:left w:val="nil"/>
              <w:bottom w:val="single" w:sz="4" w:space="0" w:color="auto"/>
              <w:right w:val="single" w:sz="4" w:space="0" w:color="auto"/>
            </w:tcBorders>
            <w:shd w:val="clear" w:color="000000" w:fill="FFFFFF"/>
            <w:noWrap/>
            <w:vAlign w:val="center"/>
          </w:tcPr>
          <w:p w:rsidR="00C5337F" w:rsidRPr="00C5337F" w:rsidRDefault="00C5337F" w:rsidP="00C5337F">
            <w:pPr>
              <w:jc w:val="center"/>
              <w:rPr>
                <w:rFonts w:ascii="Calibri" w:hAnsi="Calibri"/>
              </w:rPr>
            </w:pPr>
          </w:p>
        </w:tc>
        <w:tc>
          <w:tcPr>
            <w:tcW w:w="2976" w:type="dxa"/>
            <w:tcBorders>
              <w:top w:val="nil"/>
              <w:left w:val="nil"/>
              <w:bottom w:val="single" w:sz="4" w:space="0" w:color="auto"/>
              <w:right w:val="single" w:sz="8" w:space="0" w:color="auto"/>
            </w:tcBorders>
            <w:shd w:val="clear" w:color="auto" w:fill="auto"/>
            <w:noWrap/>
            <w:vAlign w:val="center"/>
          </w:tcPr>
          <w:p w:rsidR="00C5337F" w:rsidRPr="00C5337F" w:rsidRDefault="00C5337F" w:rsidP="00C5337F">
            <w:pPr>
              <w:jc w:val="center"/>
              <w:rPr>
                <w:rFonts w:ascii="Calibri" w:hAnsi="Calibri"/>
              </w:rPr>
            </w:pPr>
          </w:p>
        </w:tc>
      </w:tr>
      <w:tr w:rsidR="00C5337F" w:rsidRPr="00C5337F" w:rsidTr="0059616C">
        <w:trPr>
          <w:trHeight w:val="198"/>
          <w:jc w:val="center"/>
        </w:trPr>
        <w:tc>
          <w:tcPr>
            <w:tcW w:w="2880" w:type="dxa"/>
            <w:vMerge/>
            <w:tcBorders>
              <w:top w:val="nil"/>
              <w:left w:val="single" w:sz="8" w:space="0" w:color="auto"/>
              <w:bottom w:val="single" w:sz="4" w:space="0" w:color="000000"/>
              <w:right w:val="single" w:sz="4" w:space="0" w:color="auto"/>
            </w:tcBorders>
            <w:vAlign w:val="center"/>
          </w:tcPr>
          <w:p w:rsidR="00C5337F" w:rsidRPr="00C5337F" w:rsidRDefault="00C5337F" w:rsidP="00C5337F">
            <w:pPr>
              <w:rPr>
                <w:rFonts w:ascii="Calibri" w:hAnsi="Calibri"/>
              </w:rPr>
            </w:pPr>
          </w:p>
        </w:tc>
        <w:tc>
          <w:tcPr>
            <w:tcW w:w="174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3840" w:type="dxa"/>
            <w:tcBorders>
              <w:top w:val="nil"/>
              <w:left w:val="nil"/>
              <w:bottom w:val="single" w:sz="4" w:space="0" w:color="auto"/>
              <w:right w:val="single" w:sz="4" w:space="0" w:color="auto"/>
            </w:tcBorders>
            <w:shd w:val="clear" w:color="auto" w:fill="auto"/>
            <w:vAlign w:val="center"/>
          </w:tcPr>
          <w:p w:rsidR="00C5337F" w:rsidRPr="00C5337F" w:rsidRDefault="00C5337F" w:rsidP="00C5337F">
            <w:pPr>
              <w:rPr>
                <w:rFonts w:ascii="Calibri" w:hAnsi="Calibri"/>
              </w:rPr>
            </w:pPr>
          </w:p>
        </w:tc>
        <w:tc>
          <w:tcPr>
            <w:tcW w:w="2310" w:type="dxa"/>
            <w:tcBorders>
              <w:top w:val="nil"/>
              <w:left w:val="nil"/>
              <w:bottom w:val="single" w:sz="4" w:space="0" w:color="auto"/>
              <w:right w:val="single" w:sz="4" w:space="0" w:color="auto"/>
            </w:tcBorders>
            <w:shd w:val="clear" w:color="auto" w:fill="auto"/>
            <w:noWrap/>
            <w:vAlign w:val="center"/>
          </w:tcPr>
          <w:p w:rsidR="00C5337F" w:rsidRPr="00C5337F" w:rsidRDefault="00C5337F" w:rsidP="00C5337F">
            <w:pPr>
              <w:jc w:val="center"/>
              <w:rPr>
                <w:rFonts w:ascii="Calibri" w:hAnsi="Calibri"/>
              </w:rPr>
            </w:pPr>
          </w:p>
        </w:tc>
        <w:tc>
          <w:tcPr>
            <w:tcW w:w="2976" w:type="dxa"/>
            <w:tcBorders>
              <w:top w:val="nil"/>
              <w:left w:val="nil"/>
              <w:bottom w:val="single" w:sz="4" w:space="0" w:color="auto"/>
              <w:right w:val="single" w:sz="8" w:space="0" w:color="auto"/>
            </w:tcBorders>
            <w:shd w:val="clear" w:color="auto" w:fill="auto"/>
            <w:noWrap/>
            <w:vAlign w:val="center"/>
          </w:tcPr>
          <w:p w:rsidR="00C5337F" w:rsidRPr="00C5337F" w:rsidRDefault="00C5337F" w:rsidP="00C5337F">
            <w:pPr>
              <w:jc w:val="center"/>
              <w:rPr>
                <w:rFonts w:ascii="Calibri" w:hAnsi="Calibri"/>
              </w:rPr>
            </w:pPr>
          </w:p>
        </w:tc>
      </w:tr>
    </w:tbl>
    <w:p w:rsidR="005F33A7" w:rsidRPr="006C2358" w:rsidRDefault="005F33A7" w:rsidP="006C2358">
      <w:pPr>
        <w:spacing w:after="200" w:line="276" w:lineRule="auto"/>
        <w:jc w:val="both"/>
        <w:rPr>
          <w:rFonts w:ascii="Arial" w:eastAsiaTheme="minorHAnsi" w:hAnsi="Arial" w:cs="Arial"/>
          <w:lang w:eastAsia="en-US"/>
        </w:rPr>
      </w:pPr>
    </w:p>
    <w:p w:rsidR="00184392" w:rsidRDefault="006C2358" w:rsidP="00535BBB">
      <w:pPr>
        <w:pStyle w:val="Akapitzlist"/>
        <w:numPr>
          <w:ilvl w:val="2"/>
          <w:numId w:val="10"/>
        </w:numPr>
        <w:spacing w:line="360" w:lineRule="auto"/>
        <w:ind w:left="1276"/>
        <w:jc w:val="both"/>
        <w:rPr>
          <w:rFonts w:ascii="Arial" w:hAnsi="Arial" w:cs="Arial"/>
        </w:rPr>
      </w:pPr>
      <w:r>
        <w:rPr>
          <w:rFonts w:ascii="Arial" w:hAnsi="Arial" w:cs="Arial"/>
        </w:rPr>
        <w:t xml:space="preserve">Zestawienie </w:t>
      </w:r>
      <w:r w:rsidR="00562EED">
        <w:rPr>
          <w:rFonts w:ascii="Arial" w:hAnsi="Arial" w:cs="Arial"/>
        </w:rPr>
        <w:t xml:space="preserve">zebranych </w:t>
      </w:r>
      <w:r>
        <w:rPr>
          <w:rFonts w:ascii="Arial" w:hAnsi="Arial" w:cs="Arial"/>
        </w:rPr>
        <w:t xml:space="preserve">i </w:t>
      </w:r>
      <w:r w:rsidR="00562EED">
        <w:rPr>
          <w:rFonts w:ascii="Arial" w:hAnsi="Arial" w:cs="Arial"/>
        </w:rPr>
        <w:t xml:space="preserve">odpadów komunalnych </w:t>
      </w:r>
    </w:p>
    <w:tbl>
      <w:tblPr>
        <w:tblW w:w="0" w:type="auto"/>
        <w:jc w:val="center"/>
        <w:tblInd w:w="764" w:type="dxa"/>
        <w:tblCellMar>
          <w:left w:w="70" w:type="dxa"/>
          <w:right w:w="70" w:type="dxa"/>
        </w:tblCellMar>
        <w:tblLook w:val="04A0"/>
      </w:tblPr>
      <w:tblGrid>
        <w:gridCol w:w="432"/>
        <w:gridCol w:w="1233"/>
        <w:gridCol w:w="1051"/>
        <w:gridCol w:w="1999"/>
        <w:gridCol w:w="3925"/>
        <w:gridCol w:w="987"/>
        <w:gridCol w:w="2176"/>
        <w:gridCol w:w="2993"/>
      </w:tblGrid>
      <w:tr w:rsidR="00562EED" w:rsidRPr="00562EED" w:rsidTr="0059616C">
        <w:trPr>
          <w:trHeight w:val="315"/>
          <w:jc w:val="center"/>
        </w:trPr>
        <w:tc>
          <w:tcPr>
            <w:tcW w:w="0" w:type="auto"/>
            <w:gridSpan w:val="8"/>
            <w:tcBorders>
              <w:top w:val="single" w:sz="8" w:space="0" w:color="000000"/>
              <w:left w:val="single" w:sz="8" w:space="0" w:color="000000"/>
              <w:bottom w:val="single" w:sz="8" w:space="0" w:color="000000"/>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b/>
                <w:bCs/>
              </w:rPr>
            </w:pPr>
            <w:r w:rsidRPr="00562EED">
              <w:rPr>
                <w:rFonts w:asciiTheme="minorHAnsi" w:hAnsiTheme="minorHAnsi" w:cs="Arial"/>
                <w:b/>
                <w:bCs/>
              </w:rPr>
              <w:t>ZESTAWIENIE ZEBRANYCH I ODEBRANYCH ODPADÓW</w:t>
            </w:r>
          </w:p>
        </w:tc>
      </w:tr>
      <w:tr w:rsidR="00562EED" w:rsidRPr="00562EED" w:rsidTr="0059616C">
        <w:trPr>
          <w:trHeight w:val="193"/>
          <w:jc w:val="center"/>
        </w:trPr>
        <w:tc>
          <w:tcPr>
            <w:tcW w:w="0" w:type="auto"/>
            <w:vMerge w:val="restart"/>
            <w:tcBorders>
              <w:top w:val="nil"/>
              <w:left w:val="single" w:sz="8" w:space="0" w:color="000000"/>
              <w:bottom w:val="single" w:sz="8" w:space="0" w:color="000000"/>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rPr>
            </w:pPr>
            <w:r w:rsidRPr="00562EED">
              <w:rPr>
                <w:rFonts w:asciiTheme="minorHAnsi" w:hAnsiTheme="minorHAnsi" w:cs="Arial"/>
              </w:rPr>
              <w:t>L.p.</w:t>
            </w:r>
          </w:p>
        </w:tc>
        <w:tc>
          <w:tcPr>
            <w:tcW w:w="0" w:type="auto"/>
            <w:vMerge w:val="restart"/>
            <w:tcBorders>
              <w:top w:val="nil"/>
              <w:left w:val="single" w:sz="8" w:space="0" w:color="000000"/>
              <w:bottom w:val="single" w:sz="8" w:space="0" w:color="000000"/>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color w:val="000000"/>
              </w:rPr>
            </w:pPr>
            <w:r w:rsidRPr="00562EED">
              <w:rPr>
                <w:rFonts w:asciiTheme="minorHAnsi" w:hAnsiTheme="minorHAnsi" w:cs="Arial"/>
                <w:color w:val="000000"/>
              </w:rPr>
              <w:t>Rodzaj odpadu</w:t>
            </w:r>
          </w:p>
        </w:tc>
        <w:tc>
          <w:tcPr>
            <w:tcW w:w="0" w:type="auto"/>
            <w:vMerge w:val="restart"/>
            <w:tcBorders>
              <w:top w:val="nil"/>
              <w:left w:val="single" w:sz="8" w:space="0" w:color="000000"/>
              <w:bottom w:val="single" w:sz="8" w:space="0" w:color="000000"/>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color w:val="000000"/>
              </w:rPr>
            </w:pPr>
            <w:r w:rsidRPr="00562EED">
              <w:rPr>
                <w:rFonts w:asciiTheme="minorHAnsi" w:hAnsiTheme="minorHAnsi" w:cs="Arial"/>
                <w:color w:val="000000"/>
              </w:rPr>
              <w:t>Kod odpadu</w:t>
            </w:r>
          </w:p>
        </w:tc>
        <w:tc>
          <w:tcPr>
            <w:tcW w:w="0" w:type="auto"/>
            <w:gridSpan w:val="3"/>
            <w:tcBorders>
              <w:top w:val="single" w:sz="8" w:space="0" w:color="000000"/>
              <w:left w:val="nil"/>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rPr>
            </w:pPr>
            <w:r w:rsidRPr="00562EED">
              <w:rPr>
                <w:rFonts w:asciiTheme="minorHAnsi" w:hAnsiTheme="minorHAnsi" w:cs="Arial"/>
              </w:rPr>
              <w:t>Ilość [Mg]</w:t>
            </w:r>
          </w:p>
        </w:tc>
        <w:tc>
          <w:tcPr>
            <w:tcW w:w="0" w:type="auto"/>
            <w:vMerge w:val="restart"/>
            <w:tcBorders>
              <w:top w:val="nil"/>
              <w:left w:val="single" w:sz="8" w:space="0" w:color="000000"/>
              <w:bottom w:val="single" w:sz="8" w:space="0" w:color="000000"/>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rPr>
            </w:pPr>
            <w:r w:rsidRPr="00562EED">
              <w:rPr>
                <w:rFonts w:asciiTheme="minorHAnsi" w:hAnsiTheme="minorHAnsi" w:cs="Arial"/>
              </w:rPr>
              <w:t>Sposób zagospodarowania</w:t>
            </w:r>
          </w:p>
        </w:tc>
        <w:tc>
          <w:tcPr>
            <w:tcW w:w="0" w:type="auto"/>
            <w:vMerge w:val="restart"/>
            <w:tcBorders>
              <w:top w:val="nil"/>
              <w:left w:val="single" w:sz="8" w:space="0" w:color="000000"/>
              <w:bottom w:val="single" w:sz="8" w:space="0" w:color="000000"/>
              <w:right w:val="single" w:sz="8" w:space="0" w:color="000000"/>
            </w:tcBorders>
            <w:shd w:val="pct10" w:color="auto" w:fill="auto"/>
            <w:vAlign w:val="center"/>
            <w:hideMark/>
          </w:tcPr>
          <w:p w:rsidR="00352004" w:rsidRPr="00352004" w:rsidRDefault="00562EED" w:rsidP="00562EED">
            <w:pPr>
              <w:jc w:val="center"/>
              <w:rPr>
                <w:rFonts w:asciiTheme="minorHAnsi" w:hAnsiTheme="minorHAnsi" w:cs="Arial"/>
              </w:rPr>
            </w:pPr>
            <w:r w:rsidRPr="00562EED">
              <w:rPr>
                <w:rFonts w:asciiTheme="minorHAnsi" w:hAnsiTheme="minorHAnsi" w:cs="Arial"/>
              </w:rPr>
              <w:t xml:space="preserve">Nazwa i adres instalacji, do której zostały          </w:t>
            </w:r>
            <w:r w:rsidR="00352004" w:rsidRPr="00352004">
              <w:rPr>
                <w:rFonts w:asciiTheme="minorHAnsi" w:hAnsiTheme="minorHAnsi" w:cs="Arial"/>
              </w:rPr>
              <w:t xml:space="preserve">                               </w:t>
            </w:r>
          </w:p>
          <w:p w:rsidR="00562EED" w:rsidRPr="00562EED" w:rsidRDefault="00352004" w:rsidP="00562EED">
            <w:pPr>
              <w:jc w:val="center"/>
              <w:rPr>
                <w:rFonts w:asciiTheme="minorHAnsi" w:hAnsiTheme="minorHAnsi" w:cs="Arial"/>
              </w:rPr>
            </w:pPr>
            <w:r w:rsidRPr="00352004">
              <w:rPr>
                <w:rFonts w:asciiTheme="minorHAnsi" w:hAnsiTheme="minorHAnsi" w:cs="Arial"/>
              </w:rPr>
              <w:t xml:space="preserve">przekazane odpady </w:t>
            </w:r>
            <w:r w:rsidR="00562EED" w:rsidRPr="00562EED">
              <w:rPr>
                <w:rFonts w:asciiTheme="minorHAnsi" w:hAnsiTheme="minorHAnsi" w:cs="Arial"/>
              </w:rPr>
              <w:t>komunalne</w:t>
            </w:r>
          </w:p>
        </w:tc>
      </w:tr>
      <w:tr w:rsidR="00562EED" w:rsidRPr="00562EED" w:rsidTr="0059616C">
        <w:trPr>
          <w:trHeight w:val="315"/>
          <w:jc w:val="center"/>
        </w:trPr>
        <w:tc>
          <w:tcPr>
            <w:tcW w:w="0" w:type="auto"/>
            <w:vMerge/>
            <w:tcBorders>
              <w:top w:val="nil"/>
              <w:left w:val="single" w:sz="8" w:space="0" w:color="000000"/>
              <w:bottom w:val="single" w:sz="8" w:space="0" w:color="000000"/>
              <w:right w:val="single" w:sz="8" w:space="0" w:color="000000"/>
            </w:tcBorders>
            <w:vAlign w:val="center"/>
            <w:hideMark/>
          </w:tcPr>
          <w:p w:rsidR="00562EED" w:rsidRPr="00562EED" w:rsidRDefault="00562EED" w:rsidP="00562EED">
            <w:pPr>
              <w:rPr>
                <w:rFonts w:asciiTheme="minorHAnsi" w:hAnsiTheme="minorHAnsi" w:cs="Arial"/>
                <w:sz w:val="16"/>
                <w:szCs w:val="16"/>
              </w:rPr>
            </w:pPr>
          </w:p>
        </w:tc>
        <w:tc>
          <w:tcPr>
            <w:tcW w:w="0" w:type="auto"/>
            <w:vMerge/>
            <w:tcBorders>
              <w:top w:val="nil"/>
              <w:left w:val="single" w:sz="8" w:space="0" w:color="000000"/>
              <w:bottom w:val="single" w:sz="8" w:space="0" w:color="000000"/>
              <w:right w:val="single" w:sz="8" w:space="0" w:color="000000"/>
            </w:tcBorders>
            <w:vAlign w:val="center"/>
            <w:hideMark/>
          </w:tcPr>
          <w:p w:rsidR="00562EED" w:rsidRPr="00562EED" w:rsidRDefault="00562EED" w:rsidP="00562EED">
            <w:pPr>
              <w:rPr>
                <w:rFonts w:asciiTheme="minorHAnsi" w:hAnsiTheme="minorHAnsi" w:cs="Arial"/>
                <w:color w:val="000000"/>
              </w:rPr>
            </w:pPr>
          </w:p>
        </w:tc>
        <w:tc>
          <w:tcPr>
            <w:tcW w:w="0" w:type="auto"/>
            <w:vMerge/>
            <w:tcBorders>
              <w:top w:val="nil"/>
              <w:left w:val="single" w:sz="8" w:space="0" w:color="000000"/>
              <w:bottom w:val="single" w:sz="8" w:space="0" w:color="000000"/>
              <w:right w:val="single" w:sz="8" w:space="0" w:color="000000"/>
            </w:tcBorders>
            <w:vAlign w:val="center"/>
            <w:hideMark/>
          </w:tcPr>
          <w:p w:rsidR="00562EED" w:rsidRPr="00562EED" w:rsidRDefault="00562EED" w:rsidP="00562EED">
            <w:pPr>
              <w:rPr>
                <w:rFonts w:asciiTheme="minorHAnsi" w:hAnsiTheme="minorHAnsi" w:cs="Arial"/>
                <w:color w:val="000000"/>
              </w:rPr>
            </w:pPr>
          </w:p>
        </w:tc>
        <w:tc>
          <w:tcPr>
            <w:tcW w:w="0" w:type="auto"/>
            <w:tcBorders>
              <w:top w:val="nil"/>
              <w:left w:val="nil"/>
              <w:bottom w:val="single" w:sz="8" w:space="0" w:color="000000"/>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rPr>
            </w:pPr>
            <w:r w:rsidRPr="00562EED">
              <w:rPr>
                <w:rFonts w:asciiTheme="minorHAnsi" w:hAnsiTheme="minorHAnsi" w:cs="Arial"/>
              </w:rPr>
              <w:t>A</w:t>
            </w:r>
          </w:p>
        </w:tc>
        <w:tc>
          <w:tcPr>
            <w:tcW w:w="0" w:type="auto"/>
            <w:tcBorders>
              <w:top w:val="nil"/>
              <w:left w:val="nil"/>
              <w:bottom w:val="single" w:sz="8" w:space="0" w:color="000000"/>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rPr>
            </w:pPr>
            <w:r w:rsidRPr="00562EED">
              <w:rPr>
                <w:rFonts w:asciiTheme="minorHAnsi" w:hAnsiTheme="minorHAnsi" w:cs="Arial"/>
              </w:rPr>
              <w:t>B</w:t>
            </w:r>
          </w:p>
        </w:tc>
        <w:tc>
          <w:tcPr>
            <w:tcW w:w="0" w:type="auto"/>
            <w:vMerge w:val="restart"/>
            <w:tcBorders>
              <w:top w:val="nil"/>
              <w:left w:val="single" w:sz="8" w:space="0" w:color="000000"/>
              <w:bottom w:val="single" w:sz="8" w:space="0" w:color="000000"/>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rPr>
            </w:pPr>
            <w:r w:rsidRPr="00562EED">
              <w:rPr>
                <w:rFonts w:asciiTheme="minorHAnsi" w:hAnsiTheme="minorHAnsi" w:cs="Arial"/>
              </w:rPr>
              <w:t>Suma (A+B)</w:t>
            </w:r>
          </w:p>
        </w:tc>
        <w:tc>
          <w:tcPr>
            <w:tcW w:w="0" w:type="auto"/>
            <w:vMerge/>
            <w:tcBorders>
              <w:top w:val="nil"/>
              <w:left w:val="single" w:sz="8" w:space="0" w:color="000000"/>
              <w:bottom w:val="single" w:sz="8" w:space="0" w:color="000000"/>
              <w:right w:val="single" w:sz="8" w:space="0" w:color="000000"/>
            </w:tcBorders>
            <w:vAlign w:val="center"/>
            <w:hideMark/>
          </w:tcPr>
          <w:p w:rsidR="00562EED" w:rsidRPr="00562EED" w:rsidRDefault="00562EED" w:rsidP="00562EED">
            <w:pPr>
              <w:rPr>
                <w:rFonts w:asciiTheme="minorHAnsi" w:hAnsiTheme="minorHAnsi" w:cs="Arial"/>
              </w:rPr>
            </w:pPr>
          </w:p>
        </w:tc>
        <w:tc>
          <w:tcPr>
            <w:tcW w:w="0" w:type="auto"/>
            <w:vMerge/>
            <w:tcBorders>
              <w:top w:val="nil"/>
              <w:left w:val="single" w:sz="8" w:space="0" w:color="000000"/>
              <w:bottom w:val="single" w:sz="8" w:space="0" w:color="000000"/>
              <w:right w:val="single" w:sz="8" w:space="0" w:color="000000"/>
            </w:tcBorders>
            <w:vAlign w:val="center"/>
            <w:hideMark/>
          </w:tcPr>
          <w:p w:rsidR="00562EED" w:rsidRPr="00562EED" w:rsidRDefault="00562EED" w:rsidP="00562EED">
            <w:pPr>
              <w:rPr>
                <w:rFonts w:asciiTheme="minorHAnsi" w:hAnsiTheme="minorHAnsi" w:cs="Arial"/>
              </w:rPr>
            </w:pPr>
          </w:p>
        </w:tc>
      </w:tr>
      <w:tr w:rsidR="00562EED" w:rsidRPr="00562EED" w:rsidTr="0059616C">
        <w:trPr>
          <w:trHeight w:val="740"/>
          <w:jc w:val="center"/>
        </w:trPr>
        <w:tc>
          <w:tcPr>
            <w:tcW w:w="0" w:type="auto"/>
            <w:vMerge/>
            <w:tcBorders>
              <w:top w:val="nil"/>
              <w:left w:val="single" w:sz="8" w:space="0" w:color="000000"/>
              <w:bottom w:val="single" w:sz="8" w:space="0" w:color="000000"/>
              <w:right w:val="single" w:sz="8" w:space="0" w:color="000000"/>
            </w:tcBorders>
            <w:vAlign w:val="center"/>
            <w:hideMark/>
          </w:tcPr>
          <w:p w:rsidR="00562EED" w:rsidRPr="00562EED" w:rsidRDefault="00562EED" w:rsidP="00562EED">
            <w:pPr>
              <w:rPr>
                <w:rFonts w:asciiTheme="minorHAnsi" w:hAnsiTheme="minorHAnsi" w:cs="Arial"/>
                <w:sz w:val="16"/>
                <w:szCs w:val="16"/>
              </w:rPr>
            </w:pPr>
          </w:p>
        </w:tc>
        <w:tc>
          <w:tcPr>
            <w:tcW w:w="0" w:type="auto"/>
            <w:vMerge/>
            <w:tcBorders>
              <w:top w:val="nil"/>
              <w:left w:val="single" w:sz="8" w:space="0" w:color="000000"/>
              <w:bottom w:val="single" w:sz="8" w:space="0" w:color="000000"/>
              <w:right w:val="single" w:sz="8" w:space="0" w:color="000000"/>
            </w:tcBorders>
            <w:vAlign w:val="center"/>
            <w:hideMark/>
          </w:tcPr>
          <w:p w:rsidR="00562EED" w:rsidRPr="00562EED" w:rsidRDefault="00562EED" w:rsidP="00562EED">
            <w:pPr>
              <w:rPr>
                <w:rFonts w:asciiTheme="minorHAnsi" w:hAnsiTheme="minorHAnsi" w:cs="Arial"/>
                <w:color w:val="000000"/>
              </w:rPr>
            </w:pPr>
          </w:p>
        </w:tc>
        <w:tc>
          <w:tcPr>
            <w:tcW w:w="0" w:type="auto"/>
            <w:vMerge/>
            <w:tcBorders>
              <w:top w:val="nil"/>
              <w:left w:val="single" w:sz="8" w:space="0" w:color="000000"/>
              <w:bottom w:val="single" w:sz="8" w:space="0" w:color="000000"/>
              <w:right w:val="single" w:sz="8" w:space="0" w:color="000000"/>
            </w:tcBorders>
            <w:vAlign w:val="center"/>
            <w:hideMark/>
          </w:tcPr>
          <w:p w:rsidR="00562EED" w:rsidRPr="00562EED" w:rsidRDefault="00562EED" w:rsidP="00562EED">
            <w:pPr>
              <w:rPr>
                <w:rFonts w:asciiTheme="minorHAnsi" w:hAnsiTheme="minorHAnsi" w:cs="Arial"/>
                <w:color w:val="000000"/>
              </w:rPr>
            </w:pPr>
          </w:p>
        </w:tc>
        <w:tc>
          <w:tcPr>
            <w:tcW w:w="0" w:type="auto"/>
            <w:tcBorders>
              <w:top w:val="single" w:sz="8" w:space="0" w:color="000000"/>
              <w:left w:val="nil"/>
              <w:bottom w:val="single" w:sz="8" w:space="0" w:color="000000"/>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rPr>
            </w:pPr>
            <w:r w:rsidRPr="00562EED">
              <w:rPr>
                <w:rFonts w:asciiTheme="minorHAnsi" w:hAnsiTheme="minorHAnsi" w:cs="Arial"/>
              </w:rPr>
              <w:t>Odebrane z terenu miasta</w:t>
            </w:r>
          </w:p>
        </w:tc>
        <w:tc>
          <w:tcPr>
            <w:tcW w:w="0" w:type="auto"/>
            <w:tcBorders>
              <w:top w:val="single" w:sz="8" w:space="0" w:color="000000"/>
              <w:left w:val="nil"/>
              <w:bottom w:val="single" w:sz="8" w:space="0" w:color="000000"/>
              <w:right w:val="single" w:sz="8" w:space="0" w:color="000000"/>
            </w:tcBorders>
            <w:shd w:val="pct10" w:color="auto" w:fill="auto"/>
            <w:vAlign w:val="center"/>
            <w:hideMark/>
          </w:tcPr>
          <w:p w:rsidR="00562EED" w:rsidRPr="00562EED" w:rsidRDefault="00562EED" w:rsidP="00562EED">
            <w:pPr>
              <w:jc w:val="center"/>
              <w:rPr>
                <w:rFonts w:asciiTheme="minorHAnsi" w:hAnsiTheme="minorHAnsi" w:cs="Arial"/>
              </w:rPr>
            </w:pPr>
            <w:r w:rsidRPr="00562EED">
              <w:rPr>
                <w:rFonts w:asciiTheme="minorHAnsi" w:hAnsiTheme="minorHAnsi" w:cs="Arial"/>
              </w:rPr>
              <w:t>Dostarczone przez właścicieli nieruchomości do PSZOK</w:t>
            </w:r>
          </w:p>
        </w:tc>
        <w:tc>
          <w:tcPr>
            <w:tcW w:w="0" w:type="auto"/>
            <w:vMerge/>
            <w:tcBorders>
              <w:top w:val="single" w:sz="8" w:space="0" w:color="000000"/>
              <w:left w:val="single" w:sz="8" w:space="0" w:color="000000"/>
              <w:bottom w:val="single" w:sz="8" w:space="0" w:color="000000"/>
              <w:right w:val="single" w:sz="8" w:space="0" w:color="000000"/>
            </w:tcBorders>
            <w:shd w:val="pct10" w:color="auto" w:fill="auto"/>
            <w:vAlign w:val="center"/>
            <w:hideMark/>
          </w:tcPr>
          <w:p w:rsidR="00562EED" w:rsidRPr="00562EED" w:rsidRDefault="00562EED" w:rsidP="00562EED">
            <w:pPr>
              <w:rPr>
                <w:rFonts w:asciiTheme="minorHAnsi" w:hAnsiTheme="minorHAnsi" w:cs="Arial"/>
              </w:rPr>
            </w:pPr>
          </w:p>
        </w:tc>
        <w:tc>
          <w:tcPr>
            <w:tcW w:w="0" w:type="auto"/>
            <w:vMerge/>
            <w:tcBorders>
              <w:top w:val="nil"/>
              <w:left w:val="single" w:sz="8" w:space="0" w:color="000000"/>
              <w:bottom w:val="single" w:sz="8" w:space="0" w:color="000000"/>
              <w:right w:val="single" w:sz="8" w:space="0" w:color="000000"/>
            </w:tcBorders>
            <w:vAlign w:val="center"/>
            <w:hideMark/>
          </w:tcPr>
          <w:p w:rsidR="00562EED" w:rsidRPr="00562EED" w:rsidRDefault="00562EED" w:rsidP="00562EED">
            <w:pPr>
              <w:rPr>
                <w:rFonts w:asciiTheme="minorHAnsi" w:hAnsiTheme="minorHAnsi" w:cs="Arial"/>
              </w:rPr>
            </w:pPr>
          </w:p>
        </w:tc>
        <w:tc>
          <w:tcPr>
            <w:tcW w:w="0" w:type="auto"/>
            <w:vMerge/>
            <w:tcBorders>
              <w:top w:val="nil"/>
              <w:left w:val="single" w:sz="8" w:space="0" w:color="000000"/>
              <w:bottom w:val="single" w:sz="8" w:space="0" w:color="000000"/>
              <w:right w:val="single" w:sz="8" w:space="0" w:color="000000"/>
            </w:tcBorders>
            <w:vAlign w:val="center"/>
            <w:hideMark/>
          </w:tcPr>
          <w:p w:rsidR="00562EED" w:rsidRPr="00562EED" w:rsidRDefault="00562EED" w:rsidP="00562EED">
            <w:pPr>
              <w:rPr>
                <w:rFonts w:asciiTheme="minorHAnsi" w:hAnsiTheme="minorHAnsi" w:cs="Arial"/>
              </w:rPr>
            </w:pPr>
          </w:p>
        </w:tc>
      </w:tr>
      <w:tr w:rsidR="00562EED" w:rsidRPr="00562EED" w:rsidTr="0059616C">
        <w:trPr>
          <w:trHeight w:val="114"/>
          <w:jc w:val="center"/>
        </w:trPr>
        <w:tc>
          <w:tcPr>
            <w:tcW w:w="0" w:type="auto"/>
            <w:tcBorders>
              <w:top w:val="nil"/>
              <w:left w:val="single" w:sz="8" w:space="0" w:color="000000"/>
              <w:bottom w:val="single" w:sz="8" w:space="0" w:color="000000"/>
              <w:right w:val="single" w:sz="8" w:space="0" w:color="000000"/>
            </w:tcBorders>
            <w:shd w:val="clear" w:color="auto" w:fill="auto"/>
            <w:vAlign w:val="center"/>
          </w:tcPr>
          <w:p w:rsidR="00562EED" w:rsidRPr="00562EED" w:rsidRDefault="00562EED" w:rsidP="00562EED">
            <w:pPr>
              <w:jc w:val="center"/>
              <w:rPr>
                <w:rFonts w:asciiTheme="minorHAnsi" w:hAnsiTheme="minorHAnsi" w:cs="Arial"/>
                <w:sz w:val="16"/>
                <w:szCs w:val="16"/>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Theme="minorHAnsi" w:hAnsiTheme="minorHAnsi"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Theme="minorHAnsi" w:hAnsiTheme="minorHAnsi"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Theme="minorHAnsi" w:hAnsiTheme="minorHAnsi"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Theme="minorHAnsi" w:hAnsiTheme="minorHAnsi"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Theme="minorHAnsi" w:hAnsiTheme="minorHAnsi"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center"/>
              <w:rPr>
                <w:rFonts w:asciiTheme="minorHAnsi" w:hAnsiTheme="minorHAnsi"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Theme="minorHAnsi" w:hAnsiTheme="minorHAnsi" w:cs="Arial"/>
              </w:rPr>
            </w:pPr>
          </w:p>
        </w:tc>
      </w:tr>
      <w:tr w:rsidR="00562EED" w:rsidRPr="00562EED" w:rsidTr="0059616C">
        <w:trPr>
          <w:trHeight w:val="131"/>
          <w:jc w:val="center"/>
        </w:trPr>
        <w:tc>
          <w:tcPr>
            <w:tcW w:w="0" w:type="auto"/>
            <w:tcBorders>
              <w:top w:val="nil"/>
              <w:left w:val="single" w:sz="8" w:space="0" w:color="000000"/>
              <w:bottom w:val="single" w:sz="8" w:space="0" w:color="000000"/>
              <w:right w:val="single" w:sz="8" w:space="0" w:color="000000"/>
            </w:tcBorders>
            <w:shd w:val="clear" w:color="auto" w:fill="auto"/>
            <w:vAlign w:val="center"/>
          </w:tcPr>
          <w:p w:rsidR="00562EED" w:rsidRPr="00562EED" w:rsidRDefault="00562EED" w:rsidP="00562EED">
            <w:pPr>
              <w:jc w:val="center"/>
              <w:rPr>
                <w:rFonts w:ascii="Arial" w:hAnsi="Arial" w:cs="Arial"/>
                <w:sz w:val="16"/>
                <w:szCs w:val="16"/>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cente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r>
      <w:tr w:rsidR="00562EED" w:rsidRPr="00562EED" w:rsidTr="0059616C">
        <w:trPr>
          <w:trHeight w:val="119"/>
          <w:jc w:val="center"/>
        </w:trPr>
        <w:tc>
          <w:tcPr>
            <w:tcW w:w="0" w:type="auto"/>
            <w:tcBorders>
              <w:top w:val="nil"/>
              <w:left w:val="single" w:sz="8" w:space="0" w:color="000000"/>
              <w:bottom w:val="single" w:sz="8" w:space="0" w:color="000000"/>
              <w:right w:val="single" w:sz="8" w:space="0" w:color="000000"/>
            </w:tcBorders>
            <w:shd w:val="clear" w:color="auto" w:fill="auto"/>
            <w:vAlign w:val="center"/>
          </w:tcPr>
          <w:p w:rsidR="00562EED" w:rsidRPr="00562EED" w:rsidRDefault="00562EED" w:rsidP="00562EED">
            <w:pPr>
              <w:jc w:val="cente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cente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r>
      <w:tr w:rsidR="00562EED" w:rsidRPr="00562EED" w:rsidTr="0059616C">
        <w:trPr>
          <w:trHeight w:val="166"/>
          <w:jc w:val="center"/>
        </w:trPr>
        <w:tc>
          <w:tcPr>
            <w:tcW w:w="0" w:type="auto"/>
            <w:tcBorders>
              <w:top w:val="nil"/>
              <w:left w:val="single" w:sz="8" w:space="0" w:color="000000"/>
              <w:bottom w:val="single" w:sz="8" w:space="0" w:color="000000"/>
              <w:right w:val="single" w:sz="8" w:space="0" w:color="000000"/>
            </w:tcBorders>
            <w:shd w:val="clear" w:color="auto" w:fill="auto"/>
            <w:vAlign w:val="center"/>
          </w:tcPr>
          <w:p w:rsidR="00562EED" w:rsidRPr="00562EED" w:rsidRDefault="00562EED" w:rsidP="00562EED">
            <w:pPr>
              <w:jc w:val="cente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cente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r>
      <w:tr w:rsidR="00562EED" w:rsidRPr="00562EED" w:rsidTr="0059616C">
        <w:trPr>
          <w:trHeight w:val="197"/>
          <w:jc w:val="center"/>
        </w:trPr>
        <w:tc>
          <w:tcPr>
            <w:tcW w:w="0" w:type="auto"/>
            <w:tcBorders>
              <w:top w:val="nil"/>
              <w:left w:val="single" w:sz="8" w:space="0" w:color="000000"/>
              <w:bottom w:val="single" w:sz="8" w:space="0" w:color="000000"/>
              <w:right w:val="single" w:sz="8" w:space="0" w:color="000000"/>
            </w:tcBorders>
            <w:shd w:val="clear" w:color="auto" w:fill="auto"/>
            <w:vAlign w:val="center"/>
          </w:tcPr>
          <w:p w:rsidR="00562EED" w:rsidRPr="00562EED" w:rsidRDefault="00562EED" w:rsidP="00562EED">
            <w:pPr>
              <w:jc w:val="cente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cente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r>
      <w:tr w:rsidR="00562EED" w:rsidRPr="00562EED" w:rsidTr="0059616C">
        <w:trPr>
          <w:trHeight w:val="88"/>
          <w:jc w:val="center"/>
        </w:trPr>
        <w:tc>
          <w:tcPr>
            <w:tcW w:w="0" w:type="auto"/>
            <w:tcBorders>
              <w:top w:val="nil"/>
              <w:left w:val="single" w:sz="8" w:space="0" w:color="000000"/>
              <w:bottom w:val="single" w:sz="8" w:space="0" w:color="000000"/>
              <w:right w:val="single" w:sz="8" w:space="0" w:color="000000"/>
            </w:tcBorders>
            <w:shd w:val="clear" w:color="auto" w:fill="auto"/>
            <w:vAlign w:val="center"/>
          </w:tcPr>
          <w:p w:rsidR="00562EED" w:rsidRPr="00562EED" w:rsidRDefault="00562EED" w:rsidP="00562EED">
            <w:pPr>
              <w:jc w:val="cente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right"/>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jc w:val="center"/>
              <w:rPr>
                <w:rFonts w:ascii="Arial" w:hAnsi="Arial" w:cs="Arial"/>
              </w:rPr>
            </w:pPr>
          </w:p>
        </w:tc>
        <w:tc>
          <w:tcPr>
            <w:tcW w:w="0" w:type="auto"/>
            <w:tcBorders>
              <w:top w:val="nil"/>
              <w:left w:val="nil"/>
              <w:bottom w:val="single" w:sz="8" w:space="0" w:color="000000"/>
              <w:right w:val="single" w:sz="8" w:space="0" w:color="000000"/>
            </w:tcBorders>
            <w:shd w:val="clear" w:color="auto" w:fill="auto"/>
            <w:vAlign w:val="center"/>
          </w:tcPr>
          <w:p w:rsidR="00562EED" w:rsidRPr="00562EED" w:rsidRDefault="00562EED" w:rsidP="00562EED">
            <w:pPr>
              <w:rPr>
                <w:rFonts w:ascii="Arial" w:hAnsi="Arial" w:cs="Arial"/>
              </w:rPr>
            </w:pPr>
          </w:p>
        </w:tc>
      </w:tr>
    </w:tbl>
    <w:p w:rsidR="00562EED" w:rsidRDefault="00562EED" w:rsidP="00562EED">
      <w:pPr>
        <w:pStyle w:val="Akapitzlist"/>
        <w:spacing w:line="360" w:lineRule="auto"/>
        <w:ind w:left="1276"/>
        <w:jc w:val="both"/>
        <w:rPr>
          <w:rFonts w:ascii="Arial" w:hAnsi="Arial" w:cs="Arial"/>
        </w:rPr>
      </w:pPr>
    </w:p>
    <w:p w:rsidR="00F1752B" w:rsidRPr="00535BBB" w:rsidRDefault="00535BBB" w:rsidP="00535BBB">
      <w:pPr>
        <w:pStyle w:val="Akapitzlist"/>
        <w:numPr>
          <w:ilvl w:val="2"/>
          <w:numId w:val="10"/>
        </w:numPr>
        <w:spacing w:line="360" w:lineRule="auto"/>
        <w:ind w:left="1276"/>
        <w:jc w:val="both"/>
        <w:rPr>
          <w:rFonts w:ascii="Arial" w:hAnsi="Arial" w:cs="Arial"/>
        </w:rPr>
      </w:pPr>
      <w:r w:rsidRPr="00535BBB">
        <w:rPr>
          <w:rFonts w:ascii="Arial" w:hAnsi="Arial" w:cs="Arial"/>
        </w:rPr>
        <w:lastRenderedPageBreak/>
        <w:t>Raport rodzaju i ilości pojemników na odpady zmieszane i selektywnie zbierane</w:t>
      </w:r>
    </w:p>
    <w:tbl>
      <w:tblPr>
        <w:tblW w:w="14658" w:type="dxa"/>
        <w:jc w:val="center"/>
        <w:tblInd w:w="496" w:type="dxa"/>
        <w:tblLayout w:type="fixed"/>
        <w:tblCellMar>
          <w:left w:w="70" w:type="dxa"/>
          <w:right w:w="70" w:type="dxa"/>
        </w:tblCellMar>
        <w:tblLook w:val="04A0"/>
      </w:tblPr>
      <w:tblGrid>
        <w:gridCol w:w="2199"/>
        <w:gridCol w:w="1686"/>
        <w:gridCol w:w="1701"/>
        <w:gridCol w:w="1559"/>
        <w:gridCol w:w="1701"/>
        <w:gridCol w:w="1701"/>
        <w:gridCol w:w="1701"/>
        <w:gridCol w:w="1276"/>
        <w:gridCol w:w="1134"/>
      </w:tblGrid>
      <w:tr w:rsidR="00AE7BBC" w:rsidRPr="00535BBB" w:rsidTr="0059616C">
        <w:trPr>
          <w:trHeight w:val="300"/>
          <w:jc w:val="center"/>
        </w:trPr>
        <w:tc>
          <w:tcPr>
            <w:tcW w:w="2199" w:type="dxa"/>
            <w:vMerge w:val="restart"/>
            <w:tcBorders>
              <w:top w:val="single" w:sz="4" w:space="0" w:color="auto"/>
              <w:left w:val="single" w:sz="4" w:space="0" w:color="auto"/>
              <w:bottom w:val="single" w:sz="4" w:space="0" w:color="auto"/>
              <w:right w:val="single" w:sz="4" w:space="0" w:color="auto"/>
            </w:tcBorders>
            <w:shd w:val="pct10" w:color="auto" w:fill="auto"/>
            <w:noWrap/>
            <w:vAlign w:val="bottom"/>
            <w:hideMark/>
          </w:tcPr>
          <w:p w:rsidR="00AE7BBC" w:rsidRPr="00535BBB" w:rsidRDefault="00AE7BBC" w:rsidP="00AE7BBC">
            <w:pPr>
              <w:jc w:val="center"/>
              <w:rPr>
                <w:rFonts w:ascii="Calibri" w:hAnsi="Calibri" w:cs="Arial"/>
                <w:b/>
                <w:bCs/>
              </w:rPr>
            </w:pPr>
            <w:r w:rsidRPr="00535BBB">
              <w:rPr>
                <w:rFonts w:ascii="Calibri" w:hAnsi="Calibri" w:cs="Arial"/>
                <w:b/>
                <w:bCs/>
              </w:rPr>
              <w:t>Pojemność pojemnika</w:t>
            </w:r>
            <w:r>
              <w:rPr>
                <w:rFonts w:ascii="Calibri" w:hAnsi="Calibri" w:cs="Arial"/>
                <w:b/>
                <w:bCs/>
              </w:rPr>
              <w:t xml:space="preserve"> na odpady zmieszane</w:t>
            </w:r>
          </w:p>
        </w:tc>
        <w:tc>
          <w:tcPr>
            <w:tcW w:w="4946" w:type="dxa"/>
            <w:gridSpan w:val="3"/>
            <w:tcBorders>
              <w:top w:val="single" w:sz="4" w:space="0" w:color="auto"/>
              <w:left w:val="single" w:sz="4" w:space="0" w:color="auto"/>
              <w:bottom w:val="single" w:sz="4" w:space="0" w:color="000000"/>
              <w:right w:val="single" w:sz="4" w:space="0" w:color="000000"/>
            </w:tcBorders>
            <w:shd w:val="pct10" w:color="auto" w:fill="auto"/>
            <w:noWrap/>
            <w:vAlign w:val="bottom"/>
            <w:hideMark/>
          </w:tcPr>
          <w:p w:rsidR="00AE7BBC" w:rsidRPr="00535BBB" w:rsidRDefault="00AE7BBC" w:rsidP="00535BBB">
            <w:pPr>
              <w:jc w:val="center"/>
              <w:rPr>
                <w:rFonts w:ascii="Calibri" w:hAnsi="Calibri" w:cs="Arial"/>
                <w:b/>
                <w:bCs/>
              </w:rPr>
            </w:pPr>
            <w:r w:rsidRPr="00535BBB">
              <w:rPr>
                <w:rFonts w:ascii="Calibri" w:hAnsi="Calibri" w:cs="Arial"/>
                <w:b/>
                <w:bCs/>
              </w:rPr>
              <w:t>Wykonawca (szt.)</w:t>
            </w:r>
          </w:p>
        </w:tc>
        <w:tc>
          <w:tcPr>
            <w:tcW w:w="5103" w:type="dxa"/>
            <w:gridSpan w:val="3"/>
            <w:tcBorders>
              <w:top w:val="single" w:sz="4" w:space="0" w:color="auto"/>
              <w:left w:val="nil"/>
              <w:bottom w:val="single" w:sz="4" w:space="0" w:color="000000"/>
              <w:right w:val="single" w:sz="4" w:space="0" w:color="auto"/>
            </w:tcBorders>
            <w:shd w:val="pct10" w:color="auto" w:fill="auto"/>
            <w:noWrap/>
            <w:vAlign w:val="bottom"/>
            <w:hideMark/>
          </w:tcPr>
          <w:p w:rsidR="00AE7BBC" w:rsidRPr="00535BBB" w:rsidRDefault="00AE7BBC" w:rsidP="00535BBB">
            <w:pPr>
              <w:jc w:val="center"/>
              <w:rPr>
                <w:rFonts w:ascii="Calibri" w:hAnsi="Calibri" w:cs="Arial"/>
                <w:b/>
                <w:bCs/>
              </w:rPr>
            </w:pPr>
            <w:r w:rsidRPr="00535BBB">
              <w:rPr>
                <w:rFonts w:ascii="Calibri" w:hAnsi="Calibri" w:cs="Arial"/>
                <w:b/>
                <w:bCs/>
              </w:rPr>
              <w:t>Właściciele (szt.)</w:t>
            </w:r>
          </w:p>
        </w:tc>
        <w:tc>
          <w:tcPr>
            <w:tcW w:w="1276" w:type="dxa"/>
            <w:vMerge w:val="restart"/>
            <w:tcBorders>
              <w:top w:val="single" w:sz="4" w:space="0" w:color="auto"/>
              <w:left w:val="single" w:sz="4" w:space="0" w:color="auto"/>
              <w:right w:val="single" w:sz="4" w:space="0" w:color="auto"/>
            </w:tcBorders>
            <w:shd w:val="pct10" w:color="auto" w:fill="auto"/>
          </w:tcPr>
          <w:p w:rsidR="00AE7BBC" w:rsidRPr="00535BBB" w:rsidRDefault="00AE7BBC" w:rsidP="00535BBB">
            <w:pPr>
              <w:jc w:val="center"/>
              <w:rPr>
                <w:rFonts w:ascii="Calibri" w:hAnsi="Calibri" w:cs="Arial"/>
                <w:b/>
                <w:bCs/>
              </w:rPr>
            </w:pPr>
            <w:r w:rsidRPr="00535BBB">
              <w:rPr>
                <w:rFonts w:ascii="Calibri" w:hAnsi="Calibri" w:cs="Arial"/>
                <w:b/>
                <w:bCs/>
              </w:rPr>
              <w:t>Zamawiający (szt.)</w:t>
            </w:r>
          </w:p>
        </w:tc>
        <w:tc>
          <w:tcPr>
            <w:tcW w:w="1134" w:type="dxa"/>
            <w:vMerge w:val="restart"/>
            <w:tcBorders>
              <w:top w:val="single" w:sz="4" w:space="0" w:color="auto"/>
              <w:left w:val="single" w:sz="4" w:space="0" w:color="auto"/>
              <w:right w:val="single" w:sz="4" w:space="0" w:color="000000"/>
            </w:tcBorders>
            <w:shd w:val="pct10" w:color="auto" w:fill="auto"/>
            <w:noWrap/>
            <w:vAlign w:val="bottom"/>
            <w:hideMark/>
          </w:tcPr>
          <w:p w:rsidR="00AE7BBC" w:rsidRPr="00535BBB" w:rsidRDefault="00AE7BBC" w:rsidP="00AE7BBC">
            <w:pPr>
              <w:spacing w:line="600" w:lineRule="auto"/>
              <w:jc w:val="center"/>
              <w:rPr>
                <w:rFonts w:ascii="Calibri" w:hAnsi="Calibri" w:cs="Arial"/>
                <w:b/>
                <w:bCs/>
              </w:rPr>
            </w:pPr>
            <w:r w:rsidRPr="00535BBB">
              <w:rPr>
                <w:rFonts w:ascii="Calibri" w:hAnsi="Calibri" w:cs="Arial"/>
                <w:b/>
                <w:bCs/>
              </w:rPr>
              <w:t>SUMA:</w:t>
            </w:r>
          </w:p>
        </w:tc>
      </w:tr>
      <w:tr w:rsidR="00AE7BBC" w:rsidRPr="00535BBB" w:rsidTr="0059616C">
        <w:trPr>
          <w:trHeight w:val="300"/>
          <w:jc w:val="center"/>
        </w:trPr>
        <w:tc>
          <w:tcPr>
            <w:tcW w:w="2199"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center"/>
              <w:rPr>
                <w:rFonts w:ascii="Calibri" w:hAnsi="Calibri" w:cs="Arial"/>
              </w:rPr>
            </w:pPr>
          </w:p>
        </w:tc>
        <w:tc>
          <w:tcPr>
            <w:tcW w:w="1686" w:type="dxa"/>
            <w:tcBorders>
              <w:top w:val="nil"/>
              <w:left w:val="single" w:sz="4" w:space="0" w:color="auto"/>
              <w:bottom w:val="single" w:sz="4" w:space="0" w:color="000000"/>
              <w:right w:val="single" w:sz="4" w:space="0" w:color="000000"/>
            </w:tcBorders>
            <w:shd w:val="pct10" w:color="auto" w:fill="auto"/>
            <w:noWrap/>
            <w:vAlign w:val="bottom"/>
          </w:tcPr>
          <w:p w:rsidR="00AE7BBC" w:rsidRPr="00535BBB" w:rsidRDefault="00AE7BBC" w:rsidP="00AE7BBC">
            <w:pPr>
              <w:spacing w:line="360" w:lineRule="auto"/>
              <w:rPr>
                <w:rFonts w:ascii="Calibri" w:hAnsi="Calibri" w:cs="Arial"/>
              </w:rPr>
            </w:pPr>
            <w:r w:rsidRPr="00535BBB">
              <w:rPr>
                <w:rFonts w:ascii="Calibri" w:hAnsi="Calibri" w:cs="Arial"/>
              </w:rPr>
              <w:t>JEDNORODZINNA</w:t>
            </w:r>
          </w:p>
        </w:tc>
        <w:tc>
          <w:tcPr>
            <w:tcW w:w="1701" w:type="dxa"/>
            <w:tcBorders>
              <w:top w:val="nil"/>
              <w:left w:val="single" w:sz="4" w:space="0" w:color="000000"/>
              <w:bottom w:val="single" w:sz="4" w:space="0" w:color="auto"/>
              <w:right w:val="single" w:sz="4" w:space="0" w:color="000000"/>
            </w:tcBorders>
            <w:shd w:val="pct10" w:color="auto" w:fill="auto"/>
          </w:tcPr>
          <w:p w:rsidR="00AE7BBC" w:rsidRPr="00535BBB" w:rsidRDefault="00AE7BBC" w:rsidP="00AE7BBC">
            <w:pPr>
              <w:spacing w:line="360" w:lineRule="auto"/>
              <w:rPr>
                <w:rFonts w:ascii="Calibri" w:hAnsi="Calibri" w:cs="Arial"/>
                <w:color w:val="000000"/>
              </w:rPr>
            </w:pPr>
            <w:r w:rsidRPr="00535BBB">
              <w:rPr>
                <w:rFonts w:ascii="Calibri" w:hAnsi="Calibri" w:cs="Arial"/>
                <w:color w:val="000000"/>
              </w:rPr>
              <w:t>WIELORODZINNA</w:t>
            </w:r>
          </w:p>
        </w:tc>
        <w:tc>
          <w:tcPr>
            <w:tcW w:w="1559" w:type="dxa"/>
            <w:tcBorders>
              <w:top w:val="nil"/>
              <w:left w:val="single" w:sz="4" w:space="0" w:color="000000"/>
              <w:bottom w:val="single" w:sz="4" w:space="0" w:color="auto"/>
              <w:right w:val="single" w:sz="4" w:space="0" w:color="000000"/>
            </w:tcBorders>
            <w:shd w:val="pct10" w:color="auto" w:fill="auto"/>
          </w:tcPr>
          <w:p w:rsidR="00AE7BBC" w:rsidRPr="00535BBB" w:rsidRDefault="00AE7BBC" w:rsidP="00AE7BBC">
            <w:pPr>
              <w:spacing w:line="360" w:lineRule="auto"/>
              <w:rPr>
                <w:rFonts w:ascii="Calibri" w:hAnsi="Calibri" w:cs="Arial"/>
                <w:color w:val="000000"/>
              </w:rPr>
            </w:pPr>
            <w:r w:rsidRPr="00535BBB">
              <w:rPr>
                <w:rFonts w:ascii="Calibri" w:hAnsi="Calibri" w:cs="Arial"/>
                <w:color w:val="000000"/>
              </w:rPr>
              <w:t>NIEZAMIESZKAŁA</w:t>
            </w:r>
          </w:p>
        </w:tc>
        <w:tc>
          <w:tcPr>
            <w:tcW w:w="1701" w:type="dxa"/>
            <w:tcBorders>
              <w:top w:val="nil"/>
              <w:left w:val="single" w:sz="4" w:space="0" w:color="000000"/>
              <w:bottom w:val="single" w:sz="4" w:space="0" w:color="auto"/>
              <w:right w:val="single" w:sz="4" w:space="0" w:color="auto"/>
            </w:tcBorders>
            <w:shd w:val="pct10" w:color="auto" w:fill="auto"/>
            <w:noWrap/>
            <w:vAlign w:val="bottom"/>
          </w:tcPr>
          <w:p w:rsidR="00AE7BBC" w:rsidRPr="00535BBB" w:rsidRDefault="00AE7BBC" w:rsidP="00AE7BBC">
            <w:pPr>
              <w:spacing w:line="360" w:lineRule="auto"/>
              <w:rPr>
                <w:rFonts w:ascii="Calibri" w:hAnsi="Calibri" w:cs="Arial"/>
              </w:rPr>
            </w:pPr>
            <w:r w:rsidRPr="00535BBB">
              <w:rPr>
                <w:rFonts w:ascii="Calibri" w:hAnsi="Calibri" w:cs="Arial"/>
              </w:rPr>
              <w:t>JEDNORODZINNA</w:t>
            </w:r>
          </w:p>
        </w:tc>
        <w:tc>
          <w:tcPr>
            <w:tcW w:w="1701" w:type="dxa"/>
            <w:tcBorders>
              <w:top w:val="single" w:sz="4" w:space="0" w:color="auto"/>
              <w:left w:val="single" w:sz="4" w:space="0" w:color="auto"/>
              <w:bottom w:val="single" w:sz="4" w:space="0" w:color="auto"/>
              <w:right w:val="single" w:sz="4" w:space="0" w:color="auto"/>
            </w:tcBorders>
            <w:shd w:val="pct10" w:color="auto" w:fill="auto"/>
          </w:tcPr>
          <w:p w:rsidR="00AE7BBC" w:rsidRPr="00535BBB" w:rsidRDefault="00AE7BBC" w:rsidP="00AE7BBC">
            <w:pPr>
              <w:spacing w:line="360" w:lineRule="auto"/>
              <w:rPr>
                <w:rFonts w:ascii="Calibri" w:hAnsi="Calibri" w:cs="Arial"/>
                <w:color w:val="000000"/>
              </w:rPr>
            </w:pPr>
            <w:r w:rsidRPr="00535BBB">
              <w:rPr>
                <w:rFonts w:ascii="Calibri" w:hAnsi="Calibri" w:cs="Arial"/>
                <w:color w:val="000000"/>
              </w:rPr>
              <w:t>WIELORODZINNA</w:t>
            </w:r>
          </w:p>
        </w:tc>
        <w:tc>
          <w:tcPr>
            <w:tcW w:w="1701" w:type="dxa"/>
            <w:tcBorders>
              <w:top w:val="single" w:sz="4" w:space="0" w:color="auto"/>
              <w:left w:val="single" w:sz="4" w:space="0" w:color="auto"/>
              <w:bottom w:val="single" w:sz="4" w:space="0" w:color="auto"/>
              <w:right w:val="single" w:sz="4" w:space="0" w:color="auto"/>
            </w:tcBorders>
            <w:shd w:val="pct10" w:color="auto" w:fill="auto"/>
          </w:tcPr>
          <w:p w:rsidR="00AE7BBC" w:rsidRPr="00535BBB" w:rsidRDefault="00AE7BBC" w:rsidP="00AE7BBC">
            <w:pPr>
              <w:spacing w:line="360" w:lineRule="auto"/>
              <w:rPr>
                <w:rFonts w:ascii="Calibri" w:hAnsi="Calibri" w:cs="Arial"/>
                <w:color w:val="000000"/>
              </w:rPr>
            </w:pPr>
            <w:r w:rsidRPr="00535BBB">
              <w:rPr>
                <w:rFonts w:ascii="Calibri" w:hAnsi="Calibri" w:cs="Arial"/>
                <w:color w:val="000000"/>
              </w:rPr>
              <w:t>NIEZAMIESZKAŁA</w:t>
            </w:r>
          </w:p>
        </w:tc>
        <w:tc>
          <w:tcPr>
            <w:tcW w:w="1276" w:type="dxa"/>
            <w:vMerge/>
            <w:tcBorders>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rPr>
            </w:pPr>
          </w:p>
        </w:tc>
        <w:tc>
          <w:tcPr>
            <w:tcW w:w="1134" w:type="dxa"/>
            <w:vMerge/>
            <w:tcBorders>
              <w:left w:val="single" w:sz="4" w:space="0" w:color="auto"/>
              <w:bottom w:val="single" w:sz="4" w:space="0" w:color="auto"/>
              <w:right w:val="single" w:sz="4" w:space="0" w:color="000000"/>
            </w:tcBorders>
            <w:shd w:val="clear" w:color="auto" w:fill="auto"/>
            <w:noWrap/>
            <w:vAlign w:val="bottom"/>
          </w:tcPr>
          <w:p w:rsidR="00AE7BBC" w:rsidRPr="00535BBB" w:rsidRDefault="00AE7BBC" w:rsidP="00AE7BBC">
            <w:pPr>
              <w:jc w:val="center"/>
              <w:rPr>
                <w:rFonts w:ascii="Calibri" w:hAnsi="Calibri" w:cs="Arial"/>
                <w:b/>
                <w:bCs/>
              </w:rPr>
            </w:pPr>
          </w:p>
        </w:tc>
      </w:tr>
      <w:tr w:rsidR="00AE7BBC" w:rsidRPr="00535BBB" w:rsidTr="0059616C">
        <w:trPr>
          <w:trHeight w:val="300"/>
          <w:jc w:val="center"/>
        </w:trPr>
        <w:tc>
          <w:tcPr>
            <w:tcW w:w="2199" w:type="dxa"/>
            <w:tcBorders>
              <w:top w:val="single" w:sz="4" w:space="0" w:color="auto"/>
              <w:left w:val="single" w:sz="4" w:space="0" w:color="auto"/>
              <w:bottom w:val="single" w:sz="4" w:space="0" w:color="auto"/>
              <w:right w:val="single" w:sz="4" w:space="0" w:color="auto"/>
            </w:tcBorders>
            <w:shd w:val="pct10" w:color="auto" w:fill="auto"/>
            <w:noWrap/>
            <w:vAlign w:val="bottom"/>
            <w:hideMark/>
          </w:tcPr>
          <w:p w:rsidR="00AE7BBC" w:rsidRPr="00535BBB" w:rsidRDefault="00AE7BBC" w:rsidP="00535BBB">
            <w:pPr>
              <w:jc w:val="center"/>
              <w:rPr>
                <w:rFonts w:ascii="Calibri" w:hAnsi="Calibri" w:cs="Arial"/>
                <w:sz w:val="22"/>
                <w:szCs w:val="22"/>
              </w:rPr>
            </w:pPr>
            <w:r w:rsidRPr="00535BBB">
              <w:rPr>
                <w:rFonts w:ascii="Calibri" w:hAnsi="Calibri" w:cs="Arial"/>
                <w:sz w:val="22"/>
                <w:szCs w:val="22"/>
              </w:rPr>
              <w:t>worek</w:t>
            </w:r>
          </w:p>
        </w:tc>
        <w:tc>
          <w:tcPr>
            <w:tcW w:w="1686" w:type="dxa"/>
            <w:tcBorders>
              <w:top w:val="nil"/>
              <w:left w:val="single" w:sz="4" w:space="0" w:color="auto"/>
              <w:bottom w:val="single" w:sz="4" w:space="0" w:color="000000"/>
              <w:right w:val="single" w:sz="4" w:space="0" w:color="auto"/>
            </w:tcBorders>
            <w:shd w:val="clear" w:color="auto" w:fill="auto"/>
            <w:noWrap/>
            <w:vAlign w:val="bottom"/>
          </w:tcPr>
          <w:p w:rsidR="00AE7BBC" w:rsidRPr="00535BBB" w:rsidRDefault="00AE7BBC" w:rsidP="00535BBB">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right"/>
              <w:rPr>
                <w:rFonts w:ascii="Calibri" w:hAnsi="Calibri" w:cs="Arial"/>
                <w:b/>
                <w:bCs/>
                <w:sz w:val="22"/>
                <w:szCs w:val="22"/>
              </w:rPr>
            </w:pPr>
          </w:p>
        </w:tc>
      </w:tr>
      <w:tr w:rsidR="00AE7BBC" w:rsidRPr="00535BBB" w:rsidTr="0059616C">
        <w:trPr>
          <w:trHeight w:val="300"/>
          <w:jc w:val="center"/>
        </w:trPr>
        <w:tc>
          <w:tcPr>
            <w:tcW w:w="2199" w:type="dxa"/>
            <w:tcBorders>
              <w:top w:val="single" w:sz="4" w:space="0" w:color="auto"/>
              <w:left w:val="single" w:sz="4" w:space="0" w:color="auto"/>
              <w:bottom w:val="single" w:sz="4" w:space="0" w:color="auto"/>
              <w:right w:val="single" w:sz="4" w:space="0" w:color="auto"/>
            </w:tcBorders>
            <w:shd w:val="pct10" w:color="auto" w:fill="auto"/>
            <w:noWrap/>
            <w:vAlign w:val="bottom"/>
            <w:hideMark/>
          </w:tcPr>
          <w:p w:rsidR="00AE7BBC" w:rsidRPr="00535BBB" w:rsidRDefault="00AE7BBC" w:rsidP="00535BBB">
            <w:pPr>
              <w:jc w:val="center"/>
              <w:rPr>
                <w:rFonts w:ascii="Calibri" w:hAnsi="Calibri" w:cs="Arial"/>
                <w:sz w:val="22"/>
                <w:szCs w:val="22"/>
              </w:rPr>
            </w:pPr>
            <w:r w:rsidRPr="00535BBB">
              <w:rPr>
                <w:rFonts w:ascii="Calibri" w:hAnsi="Calibri" w:cs="Arial"/>
                <w:sz w:val="22"/>
                <w:szCs w:val="22"/>
              </w:rPr>
              <w:t>120</w:t>
            </w:r>
          </w:p>
        </w:tc>
        <w:tc>
          <w:tcPr>
            <w:tcW w:w="1686" w:type="dxa"/>
            <w:tcBorders>
              <w:top w:val="nil"/>
              <w:left w:val="single" w:sz="4" w:space="0" w:color="auto"/>
              <w:bottom w:val="single" w:sz="4" w:space="0" w:color="000000"/>
              <w:right w:val="single" w:sz="4" w:space="0" w:color="auto"/>
            </w:tcBorders>
            <w:shd w:val="clear" w:color="auto" w:fill="auto"/>
            <w:noWrap/>
            <w:vAlign w:val="bottom"/>
          </w:tcPr>
          <w:p w:rsidR="00AE7BBC" w:rsidRPr="00535BBB" w:rsidRDefault="00AE7BBC" w:rsidP="00535BBB">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right"/>
              <w:rPr>
                <w:rFonts w:ascii="Calibri" w:hAnsi="Calibri" w:cs="Arial"/>
                <w:b/>
                <w:bCs/>
                <w:sz w:val="22"/>
                <w:szCs w:val="22"/>
              </w:rPr>
            </w:pPr>
          </w:p>
        </w:tc>
      </w:tr>
      <w:tr w:rsidR="00AE7BBC" w:rsidRPr="00535BBB" w:rsidTr="0059616C">
        <w:trPr>
          <w:trHeight w:val="300"/>
          <w:jc w:val="center"/>
        </w:trPr>
        <w:tc>
          <w:tcPr>
            <w:tcW w:w="2199" w:type="dxa"/>
            <w:tcBorders>
              <w:top w:val="single" w:sz="4" w:space="0" w:color="auto"/>
              <w:left w:val="single" w:sz="4" w:space="0" w:color="auto"/>
              <w:bottom w:val="single" w:sz="4" w:space="0" w:color="auto"/>
              <w:right w:val="single" w:sz="4" w:space="0" w:color="auto"/>
            </w:tcBorders>
            <w:shd w:val="pct10" w:color="auto" w:fill="auto"/>
            <w:noWrap/>
            <w:vAlign w:val="bottom"/>
            <w:hideMark/>
          </w:tcPr>
          <w:p w:rsidR="00AE7BBC" w:rsidRPr="00535BBB" w:rsidRDefault="00AE7BBC" w:rsidP="00535BBB">
            <w:pPr>
              <w:jc w:val="center"/>
              <w:rPr>
                <w:rFonts w:ascii="Calibri" w:hAnsi="Calibri" w:cs="Arial"/>
                <w:sz w:val="22"/>
                <w:szCs w:val="22"/>
              </w:rPr>
            </w:pPr>
            <w:r w:rsidRPr="00535BBB">
              <w:rPr>
                <w:rFonts w:ascii="Calibri" w:hAnsi="Calibri" w:cs="Arial"/>
                <w:sz w:val="22"/>
                <w:szCs w:val="22"/>
              </w:rPr>
              <w:t>240</w:t>
            </w:r>
          </w:p>
        </w:tc>
        <w:tc>
          <w:tcPr>
            <w:tcW w:w="1686" w:type="dxa"/>
            <w:tcBorders>
              <w:top w:val="nil"/>
              <w:left w:val="single" w:sz="4" w:space="0" w:color="auto"/>
              <w:bottom w:val="single" w:sz="4" w:space="0" w:color="000000"/>
              <w:right w:val="single" w:sz="4" w:space="0" w:color="auto"/>
            </w:tcBorders>
            <w:shd w:val="clear" w:color="auto" w:fill="auto"/>
            <w:noWrap/>
            <w:vAlign w:val="bottom"/>
          </w:tcPr>
          <w:p w:rsidR="00AE7BBC" w:rsidRPr="00535BBB" w:rsidRDefault="00AE7BBC" w:rsidP="00535BBB">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right"/>
              <w:rPr>
                <w:rFonts w:ascii="Calibri" w:hAnsi="Calibri" w:cs="Arial"/>
                <w:b/>
                <w:bCs/>
                <w:sz w:val="22"/>
                <w:szCs w:val="22"/>
              </w:rPr>
            </w:pPr>
          </w:p>
        </w:tc>
      </w:tr>
      <w:tr w:rsidR="00AE7BBC" w:rsidRPr="00535BBB" w:rsidTr="0059616C">
        <w:trPr>
          <w:trHeight w:val="300"/>
          <w:jc w:val="center"/>
        </w:trPr>
        <w:tc>
          <w:tcPr>
            <w:tcW w:w="2199" w:type="dxa"/>
            <w:tcBorders>
              <w:top w:val="single" w:sz="4" w:space="0" w:color="auto"/>
              <w:left w:val="single" w:sz="4" w:space="0" w:color="auto"/>
              <w:bottom w:val="single" w:sz="4" w:space="0" w:color="auto"/>
              <w:right w:val="single" w:sz="4" w:space="0" w:color="auto"/>
            </w:tcBorders>
            <w:shd w:val="pct10" w:color="auto" w:fill="auto"/>
            <w:noWrap/>
            <w:vAlign w:val="bottom"/>
            <w:hideMark/>
          </w:tcPr>
          <w:p w:rsidR="00AE7BBC" w:rsidRPr="00535BBB" w:rsidRDefault="00AE7BBC" w:rsidP="00535BBB">
            <w:pPr>
              <w:jc w:val="center"/>
              <w:rPr>
                <w:rFonts w:ascii="Calibri" w:hAnsi="Calibri" w:cs="Arial"/>
                <w:sz w:val="22"/>
                <w:szCs w:val="22"/>
              </w:rPr>
            </w:pPr>
            <w:r w:rsidRPr="00535BBB">
              <w:rPr>
                <w:rFonts w:ascii="Calibri" w:hAnsi="Calibri" w:cs="Arial"/>
                <w:sz w:val="22"/>
                <w:szCs w:val="22"/>
              </w:rPr>
              <w:t>1100</w:t>
            </w:r>
          </w:p>
        </w:tc>
        <w:tc>
          <w:tcPr>
            <w:tcW w:w="1686" w:type="dxa"/>
            <w:tcBorders>
              <w:top w:val="nil"/>
              <w:left w:val="single" w:sz="4" w:space="0" w:color="auto"/>
              <w:bottom w:val="single" w:sz="4" w:space="0" w:color="000000"/>
              <w:right w:val="single" w:sz="4" w:space="0" w:color="auto"/>
            </w:tcBorders>
            <w:shd w:val="clear" w:color="auto" w:fill="auto"/>
            <w:noWrap/>
            <w:vAlign w:val="bottom"/>
          </w:tcPr>
          <w:p w:rsidR="00AE7BBC" w:rsidRPr="00535BBB" w:rsidRDefault="00AE7BBC" w:rsidP="00535BBB">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right"/>
              <w:rPr>
                <w:rFonts w:ascii="Calibri" w:hAnsi="Calibri" w:cs="Arial"/>
                <w:b/>
                <w:bCs/>
                <w:sz w:val="22"/>
                <w:szCs w:val="22"/>
              </w:rPr>
            </w:pPr>
          </w:p>
        </w:tc>
      </w:tr>
      <w:tr w:rsidR="00AE7BBC" w:rsidRPr="00535BBB" w:rsidTr="0059616C">
        <w:trPr>
          <w:trHeight w:val="300"/>
          <w:jc w:val="center"/>
        </w:trPr>
        <w:tc>
          <w:tcPr>
            <w:tcW w:w="2199" w:type="dxa"/>
            <w:tcBorders>
              <w:top w:val="single" w:sz="4" w:space="0" w:color="auto"/>
              <w:left w:val="single" w:sz="4" w:space="0" w:color="auto"/>
              <w:bottom w:val="single" w:sz="4" w:space="0" w:color="auto"/>
              <w:right w:val="single" w:sz="4" w:space="0" w:color="auto"/>
            </w:tcBorders>
            <w:shd w:val="pct10" w:color="auto" w:fill="auto"/>
            <w:noWrap/>
            <w:vAlign w:val="bottom"/>
            <w:hideMark/>
          </w:tcPr>
          <w:p w:rsidR="00AE7BBC" w:rsidRPr="00535BBB" w:rsidRDefault="00AE7BBC" w:rsidP="00535BBB">
            <w:pPr>
              <w:jc w:val="center"/>
              <w:rPr>
                <w:rFonts w:ascii="Calibri" w:hAnsi="Calibri" w:cs="Arial"/>
                <w:sz w:val="22"/>
                <w:szCs w:val="22"/>
              </w:rPr>
            </w:pPr>
            <w:r>
              <w:rPr>
                <w:rFonts w:ascii="Calibri" w:hAnsi="Calibri" w:cs="Arial"/>
                <w:sz w:val="22"/>
                <w:szCs w:val="22"/>
              </w:rPr>
              <w:t>2500</w:t>
            </w:r>
          </w:p>
        </w:tc>
        <w:tc>
          <w:tcPr>
            <w:tcW w:w="1686" w:type="dxa"/>
            <w:tcBorders>
              <w:top w:val="nil"/>
              <w:left w:val="single" w:sz="4" w:space="0" w:color="auto"/>
              <w:bottom w:val="single" w:sz="4" w:space="0" w:color="000000"/>
              <w:right w:val="single" w:sz="4" w:space="0" w:color="auto"/>
            </w:tcBorders>
            <w:shd w:val="clear" w:color="auto" w:fill="auto"/>
            <w:noWrap/>
            <w:vAlign w:val="bottom"/>
          </w:tcPr>
          <w:p w:rsidR="00AE7BBC" w:rsidRPr="00535BBB" w:rsidRDefault="00AE7BBC" w:rsidP="00535BBB">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right"/>
              <w:rPr>
                <w:rFonts w:ascii="Calibri" w:hAnsi="Calibri" w:cs="Arial"/>
                <w:b/>
                <w:bCs/>
                <w:sz w:val="22"/>
                <w:szCs w:val="22"/>
              </w:rPr>
            </w:pPr>
          </w:p>
        </w:tc>
      </w:tr>
      <w:tr w:rsidR="00AE7BBC" w:rsidRPr="00535BBB" w:rsidTr="0059616C">
        <w:trPr>
          <w:trHeight w:val="300"/>
          <w:jc w:val="center"/>
        </w:trPr>
        <w:tc>
          <w:tcPr>
            <w:tcW w:w="2199" w:type="dxa"/>
            <w:tcBorders>
              <w:top w:val="single" w:sz="4" w:space="0" w:color="auto"/>
              <w:left w:val="single" w:sz="4" w:space="0" w:color="auto"/>
              <w:bottom w:val="single" w:sz="4" w:space="0" w:color="auto"/>
              <w:right w:val="single" w:sz="4" w:space="0" w:color="auto"/>
            </w:tcBorders>
            <w:shd w:val="pct10" w:color="auto" w:fill="auto"/>
            <w:noWrap/>
            <w:vAlign w:val="bottom"/>
            <w:hideMark/>
          </w:tcPr>
          <w:p w:rsidR="00AE7BBC" w:rsidRPr="00535BBB" w:rsidRDefault="00AE7BBC" w:rsidP="00535BBB">
            <w:pPr>
              <w:jc w:val="center"/>
              <w:rPr>
                <w:rFonts w:ascii="Calibri" w:hAnsi="Calibri" w:cs="Arial"/>
                <w:sz w:val="22"/>
                <w:szCs w:val="22"/>
              </w:rPr>
            </w:pPr>
            <w:r>
              <w:rPr>
                <w:rFonts w:ascii="Calibri" w:hAnsi="Calibri" w:cs="Arial"/>
                <w:sz w:val="22"/>
                <w:szCs w:val="22"/>
              </w:rPr>
              <w:t>KP-5</w:t>
            </w:r>
          </w:p>
        </w:tc>
        <w:tc>
          <w:tcPr>
            <w:tcW w:w="1686" w:type="dxa"/>
            <w:tcBorders>
              <w:top w:val="nil"/>
              <w:left w:val="single" w:sz="4" w:space="0" w:color="auto"/>
              <w:bottom w:val="single" w:sz="4" w:space="0" w:color="000000"/>
              <w:right w:val="single" w:sz="4" w:space="0" w:color="auto"/>
            </w:tcBorders>
            <w:shd w:val="clear" w:color="auto" w:fill="auto"/>
            <w:noWrap/>
            <w:vAlign w:val="bottom"/>
          </w:tcPr>
          <w:p w:rsidR="00AE7BBC" w:rsidRPr="00535BBB" w:rsidRDefault="00AE7BBC" w:rsidP="00535BBB">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right"/>
              <w:rPr>
                <w:rFonts w:ascii="Calibri" w:hAnsi="Calibri" w:cs="Arial"/>
                <w:b/>
                <w:bCs/>
                <w:sz w:val="22"/>
                <w:szCs w:val="22"/>
              </w:rPr>
            </w:pPr>
          </w:p>
        </w:tc>
      </w:tr>
      <w:tr w:rsidR="00AE7BBC" w:rsidRPr="00535BBB" w:rsidTr="0059616C">
        <w:trPr>
          <w:trHeight w:val="300"/>
          <w:jc w:val="center"/>
        </w:trPr>
        <w:tc>
          <w:tcPr>
            <w:tcW w:w="2199" w:type="dxa"/>
            <w:tcBorders>
              <w:top w:val="single" w:sz="4" w:space="0" w:color="auto"/>
              <w:left w:val="single" w:sz="4" w:space="0" w:color="auto"/>
              <w:bottom w:val="single" w:sz="4" w:space="0" w:color="auto"/>
              <w:right w:val="single" w:sz="4" w:space="0" w:color="auto"/>
            </w:tcBorders>
            <w:shd w:val="pct10" w:color="auto" w:fill="auto"/>
            <w:noWrap/>
            <w:vAlign w:val="bottom"/>
            <w:hideMark/>
          </w:tcPr>
          <w:p w:rsidR="00AE7BBC" w:rsidRPr="00535BBB" w:rsidRDefault="00AE7BBC" w:rsidP="00535BBB">
            <w:pPr>
              <w:jc w:val="center"/>
              <w:rPr>
                <w:rFonts w:ascii="Calibri" w:hAnsi="Calibri" w:cs="Arial"/>
                <w:sz w:val="22"/>
                <w:szCs w:val="22"/>
              </w:rPr>
            </w:pPr>
            <w:r>
              <w:rPr>
                <w:rFonts w:ascii="Calibri" w:hAnsi="Calibri" w:cs="Arial"/>
                <w:sz w:val="22"/>
                <w:szCs w:val="22"/>
              </w:rPr>
              <w:t>KP-7</w:t>
            </w:r>
          </w:p>
        </w:tc>
        <w:tc>
          <w:tcPr>
            <w:tcW w:w="1686" w:type="dxa"/>
            <w:tcBorders>
              <w:top w:val="nil"/>
              <w:left w:val="single" w:sz="4" w:space="0" w:color="auto"/>
              <w:bottom w:val="single" w:sz="4" w:space="0" w:color="000000"/>
              <w:right w:val="single" w:sz="4" w:space="0" w:color="auto"/>
            </w:tcBorders>
            <w:shd w:val="clear" w:color="auto" w:fill="auto"/>
            <w:noWrap/>
            <w:vAlign w:val="bottom"/>
          </w:tcPr>
          <w:p w:rsidR="00AE7BBC" w:rsidRPr="00535BBB" w:rsidRDefault="00AE7BBC" w:rsidP="00535BBB">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right"/>
              <w:rPr>
                <w:rFonts w:ascii="Calibri" w:hAnsi="Calibri" w:cs="Arial"/>
                <w:b/>
                <w:bCs/>
                <w:sz w:val="22"/>
                <w:szCs w:val="22"/>
              </w:rPr>
            </w:pPr>
          </w:p>
        </w:tc>
      </w:tr>
      <w:tr w:rsidR="00AE7BBC" w:rsidRPr="00535BBB" w:rsidTr="0059616C">
        <w:trPr>
          <w:trHeight w:val="300"/>
          <w:jc w:val="center"/>
        </w:trPr>
        <w:tc>
          <w:tcPr>
            <w:tcW w:w="2199" w:type="dxa"/>
            <w:tcBorders>
              <w:top w:val="single" w:sz="4" w:space="0" w:color="auto"/>
              <w:left w:val="single" w:sz="4" w:space="0" w:color="auto"/>
              <w:bottom w:val="single" w:sz="4" w:space="0" w:color="auto"/>
              <w:right w:val="single" w:sz="4" w:space="0" w:color="auto"/>
            </w:tcBorders>
            <w:shd w:val="pct10" w:color="auto" w:fill="auto"/>
            <w:noWrap/>
            <w:vAlign w:val="bottom"/>
            <w:hideMark/>
          </w:tcPr>
          <w:p w:rsidR="00AE7BBC" w:rsidRPr="00535BBB" w:rsidRDefault="00AE7BBC" w:rsidP="00535BBB">
            <w:pPr>
              <w:jc w:val="center"/>
              <w:rPr>
                <w:rFonts w:ascii="Calibri" w:hAnsi="Calibri" w:cs="Arial"/>
                <w:sz w:val="22"/>
                <w:szCs w:val="22"/>
              </w:rPr>
            </w:pPr>
            <w:r>
              <w:rPr>
                <w:rFonts w:ascii="Calibri" w:hAnsi="Calibri" w:cs="Arial"/>
                <w:sz w:val="22"/>
                <w:szCs w:val="22"/>
              </w:rPr>
              <w:t>KP-10</w:t>
            </w:r>
          </w:p>
        </w:tc>
        <w:tc>
          <w:tcPr>
            <w:tcW w:w="1686" w:type="dxa"/>
            <w:tcBorders>
              <w:top w:val="nil"/>
              <w:left w:val="single" w:sz="4" w:space="0" w:color="auto"/>
              <w:bottom w:val="single" w:sz="4" w:space="0" w:color="000000"/>
              <w:right w:val="single" w:sz="4" w:space="0" w:color="auto"/>
            </w:tcBorders>
            <w:shd w:val="clear" w:color="auto" w:fill="auto"/>
            <w:noWrap/>
            <w:vAlign w:val="bottom"/>
          </w:tcPr>
          <w:p w:rsidR="00AE7BBC" w:rsidRPr="00535BBB" w:rsidRDefault="00AE7BBC" w:rsidP="00535BBB">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535BBB">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535BBB">
            <w:pPr>
              <w:jc w:val="right"/>
              <w:rPr>
                <w:rFonts w:ascii="Calibri" w:hAnsi="Calibri" w:cs="Arial"/>
                <w:b/>
                <w:bCs/>
                <w:sz w:val="22"/>
                <w:szCs w:val="22"/>
              </w:rPr>
            </w:pPr>
          </w:p>
        </w:tc>
      </w:tr>
    </w:tbl>
    <w:p w:rsidR="005F33A7" w:rsidRDefault="005F33A7" w:rsidP="00F1752B">
      <w:pPr>
        <w:pStyle w:val="Akapitzlist"/>
        <w:spacing w:after="200" w:line="276" w:lineRule="auto"/>
        <w:ind w:left="426"/>
        <w:jc w:val="both"/>
        <w:rPr>
          <w:rFonts w:ascii="Arial" w:eastAsiaTheme="minorHAnsi" w:hAnsi="Arial" w:cs="Arial"/>
          <w:lang w:eastAsia="en-US"/>
        </w:rPr>
      </w:pPr>
    </w:p>
    <w:p w:rsidR="00352004" w:rsidRPr="00352004" w:rsidRDefault="00352004" w:rsidP="00352004">
      <w:pPr>
        <w:pStyle w:val="Akapitzlist"/>
        <w:numPr>
          <w:ilvl w:val="2"/>
          <w:numId w:val="10"/>
        </w:numPr>
        <w:spacing w:line="360" w:lineRule="auto"/>
        <w:ind w:left="1276"/>
        <w:jc w:val="both"/>
        <w:rPr>
          <w:rFonts w:ascii="Arial" w:hAnsi="Arial" w:cs="Arial"/>
        </w:rPr>
      </w:pPr>
      <w:r w:rsidRPr="00352004">
        <w:rPr>
          <w:rFonts w:ascii="Arial" w:hAnsi="Arial" w:cs="Arial"/>
        </w:rPr>
        <w:t>Raport rodzaju i ilości pojemników na odpady zmieszane i selektywnie zbierane</w:t>
      </w:r>
    </w:p>
    <w:tbl>
      <w:tblPr>
        <w:tblW w:w="16159" w:type="dxa"/>
        <w:jc w:val="center"/>
        <w:tblInd w:w="496" w:type="dxa"/>
        <w:tblLayout w:type="fixed"/>
        <w:tblCellMar>
          <w:left w:w="70" w:type="dxa"/>
          <w:right w:w="70" w:type="dxa"/>
        </w:tblCellMar>
        <w:tblLook w:val="04A0"/>
      </w:tblPr>
      <w:tblGrid>
        <w:gridCol w:w="1501"/>
        <w:gridCol w:w="2199"/>
        <w:gridCol w:w="1686"/>
        <w:gridCol w:w="1701"/>
        <w:gridCol w:w="1559"/>
        <w:gridCol w:w="1701"/>
        <w:gridCol w:w="1701"/>
        <w:gridCol w:w="1701"/>
        <w:gridCol w:w="1276"/>
        <w:gridCol w:w="1134"/>
      </w:tblGrid>
      <w:tr w:rsidR="00AE7BBC" w:rsidRPr="00535BBB" w:rsidTr="0059616C">
        <w:trPr>
          <w:trHeight w:val="300"/>
          <w:jc w:val="center"/>
        </w:trPr>
        <w:tc>
          <w:tcPr>
            <w:tcW w:w="1501" w:type="dxa"/>
            <w:vMerge w:val="restart"/>
            <w:tcBorders>
              <w:top w:val="single" w:sz="4" w:space="0" w:color="auto"/>
              <w:left w:val="single" w:sz="8" w:space="0" w:color="000000"/>
              <w:right w:val="single" w:sz="4" w:space="0" w:color="000000"/>
            </w:tcBorders>
            <w:shd w:val="pct10" w:color="auto" w:fill="auto"/>
            <w:noWrap/>
            <w:vAlign w:val="bottom"/>
            <w:hideMark/>
          </w:tcPr>
          <w:p w:rsidR="00AE7BBC" w:rsidRPr="00535BBB" w:rsidRDefault="00AE7BBC" w:rsidP="007C6148">
            <w:pPr>
              <w:rPr>
                <w:rFonts w:ascii="Calibri" w:hAnsi="Calibri" w:cs="Arial"/>
                <w:b/>
                <w:bCs/>
              </w:rPr>
            </w:pPr>
            <w:r w:rsidRPr="00535BBB">
              <w:rPr>
                <w:rFonts w:ascii="Calibri" w:hAnsi="Calibri" w:cs="Arial"/>
                <w:b/>
                <w:bCs/>
              </w:rPr>
              <w:t>Rodzaj odpadu</w:t>
            </w:r>
          </w:p>
        </w:tc>
        <w:tc>
          <w:tcPr>
            <w:tcW w:w="2199" w:type="dxa"/>
            <w:vMerge w:val="restart"/>
            <w:tcBorders>
              <w:top w:val="single" w:sz="4" w:space="0" w:color="auto"/>
              <w:left w:val="nil"/>
              <w:right w:val="single" w:sz="4" w:space="0" w:color="000000"/>
            </w:tcBorders>
            <w:shd w:val="pct10" w:color="auto" w:fill="auto"/>
            <w:noWrap/>
            <w:vAlign w:val="bottom"/>
            <w:hideMark/>
          </w:tcPr>
          <w:p w:rsidR="00AE7BBC" w:rsidRPr="00535BBB" w:rsidRDefault="00AE7BBC" w:rsidP="007C6148">
            <w:pPr>
              <w:rPr>
                <w:rFonts w:ascii="Calibri" w:hAnsi="Calibri" w:cs="Arial"/>
                <w:b/>
                <w:bCs/>
              </w:rPr>
            </w:pPr>
            <w:r w:rsidRPr="00535BBB">
              <w:rPr>
                <w:rFonts w:ascii="Calibri" w:hAnsi="Calibri" w:cs="Arial"/>
                <w:b/>
                <w:bCs/>
              </w:rPr>
              <w:t>Pojemność pojemnika</w:t>
            </w:r>
          </w:p>
        </w:tc>
        <w:tc>
          <w:tcPr>
            <w:tcW w:w="4946" w:type="dxa"/>
            <w:gridSpan w:val="3"/>
            <w:tcBorders>
              <w:top w:val="single" w:sz="4" w:space="0" w:color="auto"/>
              <w:left w:val="nil"/>
              <w:bottom w:val="single" w:sz="4" w:space="0" w:color="000000"/>
              <w:right w:val="single" w:sz="4" w:space="0" w:color="000000"/>
            </w:tcBorders>
            <w:shd w:val="pct10" w:color="auto" w:fill="auto"/>
            <w:noWrap/>
            <w:vAlign w:val="bottom"/>
            <w:hideMark/>
          </w:tcPr>
          <w:p w:rsidR="00AE7BBC" w:rsidRPr="00535BBB" w:rsidRDefault="00AE7BBC" w:rsidP="007C6148">
            <w:pPr>
              <w:jc w:val="center"/>
              <w:rPr>
                <w:rFonts w:ascii="Calibri" w:hAnsi="Calibri" w:cs="Arial"/>
                <w:b/>
                <w:bCs/>
              </w:rPr>
            </w:pPr>
            <w:r w:rsidRPr="00535BBB">
              <w:rPr>
                <w:rFonts w:ascii="Calibri" w:hAnsi="Calibri" w:cs="Arial"/>
                <w:b/>
                <w:bCs/>
              </w:rPr>
              <w:t>Wykonawca (szt.)</w:t>
            </w:r>
          </w:p>
        </w:tc>
        <w:tc>
          <w:tcPr>
            <w:tcW w:w="5103" w:type="dxa"/>
            <w:gridSpan w:val="3"/>
            <w:tcBorders>
              <w:top w:val="single" w:sz="4" w:space="0" w:color="auto"/>
              <w:left w:val="nil"/>
              <w:bottom w:val="single" w:sz="4" w:space="0" w:color="000000"/>
              <w:right w:val="single" w:sz="4" w:space="0" w:color="auto"/>
            </w:tcBorders>
            <w:shd w:val="pct10" w:color="auto" w:fill="auto"/>
            <w:noWrap/>
            <w:vAlign w:val="bottom"/>
            <w:hideMark/>
          </w:tcPr>
          <w:p w:rsidR="00AE7BBC" w:rsidRPr="00535BBB" w:rsidRDefault="00AE7BBC" w:rsidP="007C6148">
            <w:pPr>
              <w:jc w:val="center"/>
              <w:rPr>
                <w:rFonts w:ascii="Calibri" w:hAnsi="Calibri" w:cs="Arial"/>
                <w:b/>
                <w:bCs/>
              </w:rPr>
            </w:pPr>
            <w:r w:rsidRPr="00535BBB">
              <w:rPr>
                <w:rFonts w:ascii="Calibri" w:hAnsi="Calibri" w:cs="Arial"/>
                <w:b/>
                <w:bCs/>
              </w:rPr>
              <w:t>Właściciele (szt.)</w:t>
            </w:r>
          </w:p>
        </w:tc>
        <w:tc>
          <w:tcPr>
            <w:tcW w:w="1276" w:type="dxa"/>
            <w:vMerge w:val="restart"/>
            <w:tcBorders>
              <w:top w:val="single" w:sz="4" w:space="0" w:color="auto"/>
              <w:left w:val="single" w:sz="4" w:space="0" w:color="auto"/>
              <w:right w:val="single" w:sz="4" w:space="0" w:color="auto"/>
            </w:tcBorders>
            <w:shd w:val="pct10" w:color="auto" w:fill="auto"/>
          </w:tcPr>
          <w:p w:rsidR="00AE7BBC" w:rsidRPr="00535BBB" w:rsidRDefault="00AE7BBC" w:rsidP="007C6148">
            <w:pPr>
              <w:jc w:val="center"/>
              <w:rPr>
                <w:rFonts w:ascii="Calibri" w:hAnsi="Calibri" w:cs="Arial"/>
                <w:b/>
                <w:bCs/>
              </w:rPr>
            </w:pPr>
            <w:r w:rsidRPr="00535BBB">
              <w:rPr>
                <w:rFonts w:ascii="Calibri" w:hAnsi="Calibri" w:cs="Arial"/>
                <w:b/>
                <w:bCs/>
              </w:rPr>
              <w:t>Zamawiający (szt.)</w:t>
            </w:r>
          </w:p>
        </w:tc>
        <w:tc>
          <w:tcPr>
            <w:tcW w:w="1134" w:type="dxa"/>
            <w:vMerge w:val="restart"/>
            <w:tcBorders>
              <w:top w:val="single" w:sz="4" w:space="0" w:color="auto"/>
              <w:left w:val="single" w:sz="4" w:space="0" w:color="auto"/>
              <w:right w:val="single" w:sz="4" w:space="0" w:color="000000"/>
            </w:tcBorders>
            <w:shd w:val="pct10" w:color="auto" w:fill="auto"/>
            <w:noWrap/>
            <w:vAlign w:val="bottom"/>
            <w:hideMark/>
          </w:tcPr>
          <w:p w:rsidR="00AE7BBC" w:rsidRPr="00535BBB" w:rsidRDefault="00AE7BBC" w:rsidP="007C6148">
            <w:pPr>
              <w:spacing w:line="600" w:lineRule="auto"/>
              <w:jc w:val="center"/>
              <w:rPr>
                <w:rFonts w:ascii="Calibri" w:hAnsi="Calibri" w:cs="Arial"/>
                <w:b/>
                <w:bCs/>
              </w:rPr>
            </w:pPr>
            <w:r w:rsidRPr="00535BBB">
              <w:rPr>
                <w:rFonts w:ascii="Calibri" w:hAnsi="Calibri" w:cs="Arial"/>
                <w:b/>
                <w:bCs/>
              </w:rPr>
              <w:t>SUMA:</w:t>
            </w:r>
          </w:p>
        </w:tc>
      </w:tr>
      <w:tr w:rsidR="00AE7BBC" w:rsidRPr="00535BBB" w:rsidTr="0059616C">
        <w:trPr>
          <w:trHeight w:val="300"/>
          <w:jc w:val="center"/>
        </w:trPr>
        <w:tc>
          <w:tcPr>
            <w:tcW w:w="1501" w:type="dxa"/>
            <w:vMerge/>
            <w:tcBorders>
              <w:left w:val="single" w:sz="8" w:space="0" w:color="000000"/>
              <w:bottom w:val="single" w:sz="4" w:space="0" w:color="000000"/>
              <w:right w:val="single" w:sz="4" w:space="0" w:color="000000"/>
            </w:tcBorders>
            <w:shd w:val="clear" w:color="auto" w:fill="auto"/>
            <w:noWrap/>
            <w:vAlign w:val="bottom"/>
          </w:tcPr>
          <w:p w:rsidR="00AE7BBC" w:rsidRPr="00535BBB" w:rsidRDefault="00AE7BBC" w:rsidP="007C6148">
            <w:pPr>
              <w:rPr>
                <w:rFonts w:ascii="Calibri" w:hAnsi="Calibri" w:cs="Arial"/>
                <w:b/>
                <w:bCs/>
              </w:rPr>
            </w:pPr>
          </w:p>
        </w:tc>
        <w:tc>
          <w:tcPr>
            <w:tcW w:w="2199" w:type="dxa"/>
            <w:vMerge/>
            <w:tcBorders>
              <w:left w:val="nil"/>
              <w:bottom w:val="single" w:sz="4" w:space="0" w:color="000000"/>
              <w:right w:val="single" w:sz="4" w:space="0" w:color="000000"/>
            </w:tcBorders>
            <w:shd w:val="clear" w:color="auto" w:fill="auto"/>
            <w:noWrap/>
            <w:vAlign w:val="bottom"/>
          </w:tcPr>
          <w:p w:rsidR="00AE7BBC" w:rsidRPr="00535BBB" w:rsidRDefault="00AE7BBC" w:rsidP="007C6148">
            <w:pPr>
              <w:jc w:val="center"/>
              <w:rPr>
                <w:rFonts w:ascii="Calibri" w:hAnsi="Calibri" w:cs="Arial"/>
              </w:rPr>
            </w:pPr>
          </w:p>
        </w:tc>
        <w:tc>
          <w:tcPr>
            <w:tcW w:w="1686" w:type="dxa"/>
            <w:tcBorders>
              <w:top w:val="nil"/>
              <w:left w:val="nil"/>
              <w:bottom w:val="single" w:sz="4" w:space="0" w:color="000000"/>
              <w:right w:val="single" w:sz="4" w:space="0" w:color="000000"/>
            </w:tcBorders>
            <w:shd w:val="pct10" w:color="auto" w:fill="auto"/>
            <w:noWrap/>
            <w:vAlign w:val="bottom"/>
          </w:tcPr>
          <w:p w:rsidR="00AE7BBC" w:rsidRPr="00535BBB" w:rsidRDefault="00AE7BBC" w:rsidP="007C6148">
            <w:pPr>
              <w:spacing w:line="360" w:lineRule="auto"/>
              <w:rPr>
                <w:rFonts w:ascii="Calibri" w:hAnsi="Calibri" w:cs="Arial"/>
              </w:rPr>
            </w:pPr>
            <w:r w:rsidRPr="00535BBB">
              <w:rPr>
                <w:rFonts w:ascii="Calibri" w:hAnsi="Calibri" w:cs="Arial"/>
              </w:rPr>
              <w:t>JEDNORODZINNA</w:t>
            </w:r>
          </w:p>
        </w:tc>
        <w:tc>
          <w:tcPr>
            <w:tcW w:w="1701" w:type="dxa"/>
            <w:tcBorders>
              <w:top w:val="nil"/>
              <w:left w:val="single" w:sz="4" w:space="0" w:color="000000"/>
              <w:bottom w:val="single" w:sz="4" w:space="0" w:color="auto"/>
              <w:right w:val="single" w:sz="4" w:space="0" w:color="000000"/>
            </w:tcBorders>
            <w:shd w:val="pct10" w:color="auto" w:fill="auto"/>
          </w:tcPr>
          <w:p w:rsidR="00AE7BBC" w:rsidRPr="00535BBB" w:rsidRDefault="00AE7BBC" w:rsidP="007C6148">
            <w:pPr>
              <w:spacing w:line="360" w:lineRule="auto"/>
              <w:rPr>
                <w:rFonts w:ascii="Calibri" w:hAnsi="Calibri" w:cs="Arial"/>
                <w:color w:val="000000"/>
              </w:rPr>
            </w:pPr>
            <w:r w:rsidRPr="00535BBB">
              <w:rPr>
                <w:rFonts w:ascii="Calibri" w:hAnsi="Calibri" w:cs="Arial"/>
                <w:color w:val="000000"/>
              </w:rPr>
              <w:t>WIELORODZINNA</w:t>
            </w:r>
          </w:p>
        </w:tc>
        <w:tc>
          <w:tcPr>
            <w:tcW w:w="1559" w:type="dxa"/>
            <w:tcBorders>
              <w:top w:val="nil"/>
              <w:left w:val="single" w:sz="4" w:space="0" w:color="000000"/>
              <w:bottom w:val="single" w:sz="4" w:space="0" w:color="auto"/>
              <w:right w:val="single" w:sz="4" w:space="0" w:color="000000"/>
            </w:tcBorders>
            <w:shd w:val="pct10" w:color="auto" w:fill="auto"/>
          </w:tcPr>
          <w:p w:rsidR="00AE7BBC" w:rsidRPr="00535BBB" w:rsidRDefault="00AE7BBC" w:rsidP="007C6148">
            <w:pPr>
              <w:spacing w:line="360" w:lineRule="auto"/>
              <w:rPr>
                <w:rFonts w:ascii="Calibri" w:hAnsi="Calibri" w:cs="Arial"/>
                <w:color w:val="000000"/>
              </w:rPr>
            </w:pPr>
            <w:r w:rsidRPr="00535BBB">
              <w:rPr>
                <w:rFonts w:ascii="Calibri" w:hAnsi="Calibri" w:cs="Arial"/>
                <w:color w:val="000000"/>
              </w:rPr>
              <w:t>NIEZAMIESZKAŁA</w:t>
            </w:r>
          </w:p>
        </w:tc>
        <w:tc>
          <w:tcPr>
            <w:tcW w:w="1701" w:type="dxa"/>
            <w:tcBorders>
              <w:top w:val="nil"/>
              <w:left w:val="single" w:sz="4" w:space="0" w:color="000000"/>
              <w:bottom w:val="single" w:sz="4" w:space="0" w:color="auto"/>
              <w:right w:val="single" w:sz="4" w:space="0" w:color="auto"/>
            </w:tcBorders>
            <w:shd w:val="pct10" w:color="auto" w:fill="auto"/>
            <w:noWrap/>
            <w:vAlign w:val="bottom"/>
          </w:tcPr>
          <w:p w:rsidR="00AE7BBC" w:rsidRPr="00535BBB" w:rsidRDefault="00AE7BBC" w:rsidP="007C6148">
            <w:pPr>
              <w:spacing w:line="360" w:lineRule="auto"/>
              <w:rPr>
                <w:rFonts w:ascii="Calibri" w:hAnsi="Calibri" w:cs="Arial"/>
              </w:rPr>
            </w:pPr>
            <w:r w:rsidRPr="00535BBB">
              <w:rPr>
                <w:rFonts w:ascii="Calibri" w:hAnsi="Calibri" w:cs="Arial"/>
              </w:rPr>
              <w:t>JEDNORODZINNA</w:t>
            </w:r>
          </w:p>
        </w:tc>
        <w:tc>
          <w:tcPr>
            <w:tcW w:w="1701" w:type="dxa"/>
            <w:tcBorders>
              <w:top w:val="single" w:sz="4" w:space="0" w:color="auto"/>
              <w:left w:val="single" w:sz="4" w:space="0" w:color="auto"/>
              <w:bottom w:val="single" w:sz="4" w:space="0" w:color="auto"/>
              <w:right w:val="single" w:sz="4" w:space="0" w:color="auto"/>
            </w:tcBorders>
            <w:shd w:val="pct10" w:color="auto" w:fill="auto"/>
          </w:tcPr>
          <w:p w:rsidR="00AE7BBC" w:rsidRPr="00535BBB" w:rsidRDefault="00AE7BBC" w:rsidP="007C6148">
            <w:pPr>
              <w:spacing w:line="360" w:lineRule="auto"/>
              <w:rPr>
                <w:rFonts w:ascii="Calibri" w:hAnsi="Calibri" w:cs="Arial"/>
                <w:color w:val="000000"/>
              </w:rPr>
            </w:pPr>
            <w:r w:rsidRPr="00535BBB">
              <w:rPr>
                <w:rFonts w:ascii="Calibri" w:hAnsi="Calibri" w:cs="Arial"/>
                <w:color w:val="000000"/>
              </w:rPr>
              <w:t>WIELORODZINNA</w:t>
            </w:r>
          </w:p>
        </w:tc>
        <w:tc>
          <w:tcPr>
            <w:tcW w:w="1701" w:type="dxa"/>
            <w:tcBorders>
              <w:top w:val="single" w:sz="4" w:space="0" w:color="auto"/>
              <w:left w:val="single" w:sz="4" w:space="0" w:color="auto"/>
              <w:bottom w:val="single" w:sz="4" w:space="0" w:color="auto"/>
              <w:right w:val="single" w:sz="4" w:space="0" w:color="auto"/>
            </w:tcBorders>
            <w:shd w:val="pct10" w:color="auto" w:fill="auto"/>
          </w:tcPr>
          <w:p w:rsidR="00AE7BBC" w:rsidRPr="00535BBB" w:rsidRDefault="00AE7BBC" w:rsidP="007C6148">
            <w:pPr>
              <w:spacing w:line="360" w:lineRule="auto"/>
              <w:rPr>
                <w:rFonts w:ascii="Calibri" w:hAnsi="Calibri" w:cs="Arial"/>
                <w:color w:val="000000"/>
              </w:rPr>
            </w:pPr>
            <w:r w:rsidRPr="00535BBB">
              <w:rPr>
                <w:rFonts w:ascii="Calibri" w:hAnsi="Calibri" w:cs="Arial"/>
                <w:color w:val="000000"/>
              </w:rPr>
              <w:t>NIEZAMIESZKAŁA</w:t>
            </w:r>
          </w:p>
        </w:tc>
        <w:tc>
          <w:tcPr>
            <w:tcW w:w="1276" w:type="dxa"/>
            <w:vMerge/>
            <w:tcBorders>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rPr>
            </w:pPr>
          </w:p>
        </w:tc>
        <w:tc>
          <w:tcPr>
            <w:tcW w:w="1134" w:type="dxa"/>
            <w:vMerge/>
            <w:tcBorders>
              <w:left w:val="single" w:sz="4" w:space="0" w:color="auto"/>
              <w:bottom w:val="single" w:sz="4" w:space="0" w:color="auto"/>
              <w:right w:val="single" w:sz="4" w:space="0" w:color="000000"/>
            </w:tcBorders>
            <w:shd w:val="clear" w:color="auto" w:fill="auto"/>
            <w:noWrap/>
            <w:vAlign w:val="bottom"/>
          </w:tcPr>
          <w:p w:rsidR="00AE7BBC" w:rsidRPr="00535BBB" w:rsidRDefault="00AE7BBC" w:rsidP="007C6148">
            <w:pPr>
              <w:jc w:val="center"/>
              <w:rPr>
                <w:rFonts w:ascii="Calibri" w:hAnsi="Calibri" w:cs="Arial"/>
                <w:b/>
                <w:bCs/>
              </w:rPr>
            </w:pPr>
          </w:p>
        </w:tc>
      </w:tr>
      <w:tr w:rsidR="00AE7BBC" w:rsidRPr="00535BBB" w:rsidTr="0059616C">
        <w:trPr>
          <w:trHeight w:val="300"/>
          <w:jc w:val="center"/>
        </w:trPr>
        <w:tc>
          <w:tcPr>
            <w:tcW w:w="1501" w:type="dxa"/>
            <w:tcBorders>
              <w:top w:val="single" w:sz="4" w:space="0" w:color="000000"/>
              <w:left w:val="single" w:sz="8" w:space="0" w:color="000000"/>
              <w:bottom w:val="single" w:sz="4" w:space="0" w:color="000000"/>
              <w:right w:val="single" w:sz="4" w:space="0" w:color="000000"/>
            </w:tcBorders>
            <w:shd w:val="pct10" w:color="auto" w:fill="auto"/>
            <w:noWrap/>
            <w:vAlign w:val="bottom"/>
            <w:hideMark/>
          </w:tcPr>
          <w:p w:rsidR="00AE7BBC" w:rsidRPr="00535BBB" w:rsidRDefault="00AE7BBC" w:rsidP="007C6148">
            <w:pPr>
              <w:rPr>
                <w:rFonts w:ascii="Calibri" w:hAnsi="Calibri" w:cs="Arial"/>
                <w:b/>
                <w:bCs/>
                <w:sz w:val="22"/>
                <w:szCs w:val="22"/>
              </w:rPr>
            </w:pPr>
            <w:r w:rsidRPr="00535BBB">
              <w:rPr>
                <w:rFonts w:ascii="Calibri" w:hAnsi="Calibri" w:cs="Arial"/>
                <w:b/>
                <w:bCs/>
                <w:sz w:val="22"/>
                <w:szCs w:val="22"/>
              </w:rPr>
              <w:t>SZKŁO</w:t>
            </w:r>
          </w:p>
        </w:tc>
        <w:tc>
          <w:tcPr>
            <w:tcW w:w="2199" w:type="dxa"/>
            <w:tcBorders>
              <w:top w:val="single" w:sz="4" w:space="0" w:color="000000"/>
              <w:left w:val="nil"/>
              <w:bottom w:val="single" w:sz="4" w:space="0" w:color="000000"/>
              <w:right w:val="single" w:sz="4" w:space="0" w:color="000000"/>
            </w:tcBorders>
            <w:shd w:val="pct10" w:color="auto" w:fill="auto"/>
            <w:noWrap/>
            <w:vAlign w:val="bottom"/>
            <w:hideMark/>
          </w:tcPr>
          <w:p w:rsidR="00AE7BBC" w:rsidRPr="00535BBB" w:rsidRDefault="00AE7BBC" w:rsidP="007C6148">
            <w:pPr>
              <w:jc w:val="center"/>
              <w:rPr>
                <w:rFonts w:ascii="Calibri" w:hAnsi="Calibri" w:cs="Arial"/>
                <w:sz w:val="22"/>
                <w:szCs w:val="22"/>
              </w:rPr>
            </w:pPr>
            <w:r w:rsidRPr="00535BBB">
              <w:rPr>
                <w:rFonts w:ascii="Calibri" w:hAnsi="Calibri" w:cs="Arial"/>
                <w:sz w:val="22"/>
                <w:szCs w:val="22"/>
              </w:rPr>
              <w:t>worek</w:t>
            </w:r>
          </w:p>
        </w:tc>
        <w:tc>
          <w:tcPr>
            <w:tcW w:w="1686" w:type="dxa"/>
            <w:tcBorders>
              <w:top w:val="nil"/>
              <w:left w:val="nil"/>
              <w:bottom w:val="single" w:sz="4" w:space="0" w:color="000000"/>
              <w:right w:val="single" w:sz="4" w:space="0" w:color="auto"/>
            </w:tcBorders>
            <w:shd w:val="clear" w:color="auto" w:fill="auto"/>
            <w:noWrap/>
            <w:vAlign w:val="bottom"/>
          </w:tcPr>
          <w:p w:rsidR="00AE7BBC" w:rsidRPr="00535BBB" w:rsidRDefault="00AE7BBC" w:rsidP="007C6148">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right"/>
              <w:rPr>
                <w:rFonts w:ascii="Calibri" w:hAnsi="Calibri" w:cs="Arial"/>
                <w:b/>
                <w:bCs/>
                <w:sz w:val="22"/>
                <w:szCs w:val="22"/>
              </w:rPr>
            </w:pPr>
          </w:p>
        </w:tc>
      </w:tr>
      <w:tr w:rsidR="00AE7BBC" w:rsidRPr="00535BBB" w:rsidTr="0059616C">
        <w:trPr>
          <w:trHeight w:val="300"/>
          <w:jc w:val="center"/>
        </w:trPr>
        <w:tc>
          <w:tcPr>
            <w:tcW w:w="1501" w:type="dxa"/>
            <w:tcBorders>
              <w:top w:val="single" w:sz="4" w:space="0" w:color="000000"/>
              <w:left w:val="single" w:sz="8" w:space="0" w:color="000000"/>
              <w:bottom w:val="single" w:sz="4" w:space="0" w:color="000000"/>
              <w:right w:val="single" w:sz="4" w:space="0" w:color="000000"/>
            </w:tcBorders>
            <w:shd w:val="pct10" w:color="auto" w:fill="auto"/>
            <w:noWrap/>
            <w:vAlign w:val="bottom"/>
            <w:hideMark/>
          </w:tcPr>
          <w:p w:rsidR="00AE7BBC" w:rsidRPr="00535BBB" w:rsidRDefault="00AE7BBC" w:rsidP="007C6148">
            <w:pPr>
              <w:rPr>
                <w:rFonts w:ascii="Calibri" w:hAnsi="Calibri" w:cs="Arial"/>
                <w:b/>
                <w:bCs/>
                <w:sz w:val="22"/>
                <w:szCs w:val="22"/>
              </w:rPr>
            </w:pPr>
            <w:r w:rsidRPr="00535BBB">
              <w:rPr>
                <w:rFonts w:ascii="Calibri" w:hAnsi="Calibri" w:cs="Arial"/>
                <w:b/>
                <w:bCs/>
                <w:sz w:val="22"/>
                <w:szCs w:val="22"/>
              </w:rPr>
              <w:t> </w:t>
            </w:r>
          </w:p>
        </w:tc>
        <w:tc>
          <w:tcPr>
            <w:tcW w:w="2199" w:type="dxa"/>
            <w:tcBorders>
              <w:top w:val="single" w:sz="4" w:space="0" w:color="000000"/>
              <w:left w:val="nil"/>
              <w:bottom w:val="single" w:sz="4" w:space="0" w:color="000000"/>
              <w:right w:val="single" w:sz="4" w:space="0" w:color="000000"/>
            </w:tcBorders>
            <w:shd w:val="pct10" w:color="auto" w:fill="auto"/>
            <w:noWrap/>
            <w:vAlign w:val="bottom"/>
            <w:hideMark/>
          </w:tcPr>
          <w:p w:rsidR="00AE7BBC" w:rsidRPr="00535BBB" w:rsidRDefault="00AE7BBC" w:rsidP="007C6148">
            <w:pPr>
              <w:jc w:val="center"/>
              <w:rPr>
                <w:rFonts w:ascii="Calibri" w:hAnsi="Calibri" w:cs="Arial"/>
                <w:sz w:val="22"/>
                <w:szCs w:val="22"/>
              </w:rPr>
            </w:pPr>
            <w:r w:rsidRPr="00535BBB">
              <w:rPr>
                <w:rFonts w:ascii="Calibri" w:hAnsi="Calibri" w:cs="Arial"/>
                <w:sz w:val="22"/>
                <w:szCs w:val="22"/>
              </w:rPr>
              <w:t>120</w:t>
            </w:r>
          </w:p>
        </w:tc>
        <w:tc>
          <w:tcPr>
            <w:tcW w:w="1686" w:type="dxa"/>
            <w:tcBorders>
              <w:top w:val="nil"/>
              <w:left w:val="nil"/>
              <w:bottom w:val="single" w:sz="4" w:space="0" w:color="000000"/>
              <w:right w:val="single" w:sz="4" w:space="0" w:color="auto"/>
            </w:tcBorders>
            <w:shd w:val="clear" w:color="auto" w:fill="auto"/>
            <w:noWrap/>
            <w:vAlign w:val="bottom"/>
          </w:tcPr>
          <w:p w:rsidR="00AE7BBC" w:rsidRPr="00535BBB" w:rsidRDefault="00AE7BBC" w:rsidP="007C6148">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right"/>
              <w:rPr>
                <w:rFonts w:ascii="Calibri" w:hAnsi="Calibri" w:cs="Arial"/>
                <w:b/>
                <w:bCs/>
                <w:sz w:val="22"/>
                <w:szCs w:val="22"/>
              </w:rPr>
            </w:pPr>
          </w:p>
        </w:tc>
      </w:tr>
      <w:tr w:rsidR="00AE7BBC" w:rsidRPr="00535BBB" w:rsidTr="0059616C">
        <w:trPr>
          <w:trHeight w:val="300"/>
          <w:jc w:val="center"/>
        </w:trPr>
        <w:tc>
          <w:tcPr>
            <w:tcW w:w="1501" w:type="dxa"/>
            <w:tcBorders>
              <w:top w:val="single" w:sz="4" w:space="0" w:color="000000"/>
              <w:left w:val="single" w:sz="8" w:space="0" w:color="000000"/>
              <w:bottom w:val="single" w:sz="4" w:space="0" w:color="000000"/>
              <w:right w:val="single" w:sz="4" w:space="0" w:color="000000"/>
            </w:tcBorders>
            <w:shd w:val="pct10" w:color="auto" w:fill="auto"/>
            <w:noWrap/>
            <w:vAlign w:val="bottom"/>
            <w:hideMark/>
          </w:tcPr>
          <w:p w:rsidR="00AE7BBC" w:rsidRPr="00535BBB" w:rsidRDefault="00AE7BBC" w:rsidP="007C6148">
            <w:pPr>
              <w:rPr>
                <w:rFonts w:ascii="Calibri" w:hAnsi="Calibri" w:cs="Arial"/>
                <w:b/>
                <w:bCs/>
                <w:sz w:val="22"/>
                <w:szCs w:val="22"/>
              </w:rPr>
            </w:pPr>
            <w:r w:rsidRPr="00535BBB">
              <w:rPr>
                <w:rFonts w:ascii="Calibri" w:hAnsi="Calibri" w:cs="Arial"/>
                <w:b/>
                <w:bCs/>
                <w:sz w:val="22"/>
                <w:szCs w:val="22"/>
              </w:rPr>
              <w:t> </w:t>
            </w:r>
          </w:p>
        </w:tc>
        <w:tc>
          <w:tcPr>
            <w:tcW w:w="2199" w:type="dxa"/>
            <w:tcBorders>
              <w:top w:val="single" w:sz="4" w:space="0" w:color="000000"/>
              <w:left w:val="nil"/>
              <w:bottom w:val="single" w:sz="4" w:space="0" w:color="000000"/>
              <w:right w:val="single" w:sz="4" w:space="0" w:color="000000"/>
            </w:tcBorders>
            <w:shd w:val="pct10" w:color="auto" w:fill="auto"/>
            <w:noWrap/>
            <w:vAlign w:val="bottom"/>
            <w:hideMark/>
          </w:tcPr>
          <w:p w:rsidR="00AE7BBC" w:rsidRPr="00535BBB" w:rsidRDefault="00AE7BBC" w:rsidP="007C6148">
            <w:pPr>
              <w:jc w:val="center"/>
              <w:rPr>
                <w:rFonts w:ascii="Calibri" w:hAnsi="Calibri" w:cs="Arial"/>
                <w:sz w:val="22"/>
                <w:szCs w:val="22"/>
              </w:rPr>
            </w:pPr>
            <w:r w:rsidRPr="00535BBB">
              <w:rPr>
                <w:rFonts w:ascii="Calibri" w:hAnsi="Calibri" w:cs="Arial"/>
                <w:sz w:val="22"/>
                <w:szCs w:val="22"/>
              </w:rPr>
              <w:t>240</w:t>
            </w:r>
          </w:p>
        </w:tc>
        <w:tc>
          <w:tcPr>
            <w:tcW w:w="1686" w:type="dxa"/>
            <w:tcBorders>
              <w:top w:val="nil"/>
              <w:left w:val="nil"/>
              <w:bottom w:val="single" w:sz="4" w:space="0" w:color="000000"/>
              <w:right w:val="single" w:sz="4" w:space="0" w:color="auto"/>
            </w:tcBorders>
            <w:shd w:val="clear" w:color="auto" w:fill="auto"/>
            <w:noWrap/>
            <w:vAlign w:val="bottom"/>
          </w:tcPr>
          <w:p w:rsidR="00AE7BBC" w:rsidRPr="00535BBB" w:rsidRDefault="00AE7BBC" w:rsidP="007C6148">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right"/>
              <w:rPr>
                <w:rFonts w:ascii="Calibri" w:hAnsi="Calibri" w:cs="Arial"/>
                <w:b/>
                <w:bCs/>
                <w:sz w:val="22"/>
                <w:szCs w:val="22"/>
              </w:rPr>
            </w:pPr>
          </w:p>
        </w:tc>
      </w:tr>
      <w:tr w:rsidR="00AE7BBC" w:rsidRPr="00535BBB" w:rsidTr="0059616C">
        <w:trPr>
          <w:trHeight w:val="300"/>
          <w:jc w:val="center"/>
        </w:trPr>
        <w:tc>
          <w:tcPr>
            <w:tcW w:w="1501" w:type="dxa"/>
            <w:tcBorders>
              <w:top w:val="single" w:sz="4" w:space="0" w:color="000000"/>
              <w:left w:val="single" w:sz="8" w:space="0" w:color="000000"/>
              <w:bottom w:val="single" w:sz="4" w:space="0" w:color="000000"/>
              <w:right w:val="single" w:sz="4" w:space="0" w:color="000000"/>
            </w:tcBorders>
            <w:shd w:val="pct10" w:color="auto" w:fill="auto"/>
            <w:noWrap/>
            <w:vAlign w:val="bottom"/>
            <w:hideMark/>
          </w:tcPr>
          <w:p w:rsidR="00AE7BBC" w:rsidRPr="00535BBB" w:rsidRDefault="00AE7BBC" w:rsidP="007C6148">
            <w:pPr>
              <w:rPr>
                <w:rFonts w:ascii="Calibri" w:hAnsi="Calibri" w:cs="Arial"/>
                <w:b/>
                <w:bCs/>
                <w:sz w:val="22"/>
                <w:szCs w:val="22"/>
              </w:rPr>
            </w:pPr>
            <w:r w:rsidRPr="00535BBB">
              <w:rPr>
                <w:rFonts w:ascii="Calibri" w:hAnsi="Calibri" w:cs="Arial"/>
                <w:b/>
                <w:bCs/>
                <w:sz w:val="22"/>
                <w:szCs w:val="22"/>
              </w:rPr>
              <w:t> </w:t>
            </w:r>
          </w:p>
        </w:tc>
        <w:tc>
          <w:tcPr>
            <w:tcW w:w="2199" w:type="dxa"/>
            <w:tcBorders>
              <w:top w:val="single" w:sz="4" w:space="0" w:color="000000"/>
              <w:left w:val="nil"/>
              <w:bottom w:val="single" w:sz="4" w:space="0" w:color="000000"/>
              <w:right w:val="single" w:sz="4" w:space="0" w:color="000000"/>
            </w:tcBorders>
            <w:shd w:val="pct10" w:color="auto" w:fill="auto"/>
            <w:noWrap/>
            <w:vAlign w:val="bottom"/>
            <w:hideMark/>
          </w:tcPr>
          <w:p w:rsidR="00AE7BBC" w:rsidRPr="00535BBB" w:rsidRDefault="00AE7BBC" w:rsidP="007C6148">
            <w:pPr>
              <w:jc w:val="center"/>
              <w:rPr>
                <w:rFonts w:ascii="Calibri" w:hAnsi="Calibri" w:cs="Arial"/>
                <w:sz w:val="22"/>
                <w:szCs w:val="22"/>
              </w:rPr>
            </w:pPr>
            <w:r w:rsidRPr="00535BBB">
              <w:rPr>
                <w:rFonts w:ascii="Calibri" w:hAnsi="Calibri" w:cs="Arial"/>
                <w:sz w:val="22"/>
                <w:szCs w:val="22"/>
              </w:rPr>
              <w:t>1100</w:t>
            </w:r>
          </w:p>
        </w:tc>
        <w:tc>
          <w:tcPr>
            <w:tcW w:w="1686" w:type="dxa"/>
            <w:tcBorders>
              <w:top w:val="nil"/>
              <w:left w:val="nil"/>
              <w:bottom w:val="single" w:sz="4" w:space="0" w:color="000000"/>
              <w:right w:val="single" w:sz="4" w:space="0" w:color="auto"/>
            </w:tcBorders>
            <w:shd w:val="clear" w:color="auto" w:fill="auto"/>
            <w:noWrap/>
            <w:vAlign w:val="bottom"/>
          </w:tcPr>
          <w:p w:rsidR="00AE7BBC" w:rsidRPr="00535BBB" w:rsidRDefault="00AE7BBC" w:rsidP="007C6148">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right"/>
              <w:rPr>
                <w:rFonts w:ascii="Calibri" w:hAnsi="Calibri" w:cs="Arial"/>
                <w:b/>
                <w:bCs/>
                <w:sz w:val="22"/>
                <w:szCs w:val="22"/>
              </w:rPr>
            </w:pPr>
          </w:p>
        </w:tc>
      </w:tr>
      <w:tr w:rsidR="00AE7BBC" w:rsidRPr="00535BBB" w:rsidTr="0059616C">
        <w:trPr>
          <w:trHeight w:val="300"/>
          <w:jc w:val="center"/>
        </w:trPr>
        <w:tc>
          <w:tcPr>
            <w:tcW w:w="1501" w:type="dxa"/>
            <w:tcBorders>
              <w:top w:val="single" w:sz="4" w:space="0" w:color="000000"/>
              <w:left w:val="single" w:sz="8" w:space="0" w:color="000000"/>
              <w:bottom w:val="single" w:sz="4" w:space="0" w:color="000000"/>
              <w:right w:val="single" w:sz="4" w:space="0" w:color="000000"/>
            </w:tcBorders>
            <w:shd w:val="pct10" w:color="auto" w:fill="auto"/>
            <w:noWrap/>
            <w:vAlign w:val="bottom"/>
            <w:hideMark/>
          </w:tcPr>
          <w:p w:rsidR="00AE7BBC" w:rsidRPr="00535BBB" w:rsidRDefault="00AE7BBC" w:rsidP="007C6148">
            <w:pPr>
              <w:rPr>
                <w:rFonts w:ascii="Calibri" w:hAnsi="Calibri" w:cs="Arial"/>
                <w:b/>
                <w:bCs/>
                <w:sz w:val="22"/>
                <w:szCs w:val="22"/>
              </w:rPr>
            </w:pPr>
            <w:r w:rsidRPr="00535BBB">
              <w:rPr>
                <w:rFonts w:ascii="Calibri" w:hAnsi="Calibri" w:cs="Arial"/>
                <w:b/>
                <w:bCs/>
                <w:sz w:val="22"/>
                <w:szCs w:val="22"/>
              </w:rPr>
              <w:t>PAPIER</w:t>
            </w:r>
          </w:p>
        </w:tc>
        <w:tc>
          <w:tcPr>
            <w:tcW w:w="2199" w:type="dxa"/>
            <w:tcBorders>
              <w:top w:val="single" w:sz="4" w:space="0" w:color="000000"/>
              <w:left w:val="nil"/>
              <w:bottom w:val="single" w:sz="4" w:space="0" w:color="000000"/>
              <w:right w:val="single" w:sz="4" w:space="0" w:color="000000"/>
            </w:tcBorders>
            <w:shd w:val="pct10" w:color="auto" w:fill="auto"/>
            <w:noWrap/>
            <w:vAlign w:val="bottom"/>
            <w:hideMark/>
          </w:tcPr>
          <w:p w:rsidR="00AE7BBC" w:rsidRPr="00535BBB" w:rsidRDefault="00AE7BBC" w:rsidP="007C6148">
            <w:pPr>
              <w:jc w:val="center"/>
              <w:rPr>
                <w:rFonts w:ascii="Calibri" w:hAnsi="Calibri" w:cs="Arial"/>
                <w:sz w:val="22"/>
                <w:szCs w:val="22"/>
              </w:rPr>
            </w:pPr>
            <w:r w:rsidRPr="00535BBB">
              <w:rPr>
                <w:rFonts w:ascii="Calibri" w:hAnsi="Calibri" w:cs="Arial"/>
                <w:sz w:val="22"/>
                <w:szCs w:val="22"/>
              </w:rPr>
              <w:t>worek</w:t>
            </w:r>
          </w:p>
        </w:tc>
        <w:tc>
          <w:tcPr>
            <w:tcW w:w="1686" w:type="dxa"/>
            <w:tcBorders>
              <w:top w:val="nil"/>
              <w:left w:val="nil"/>
              <w:bottom w:val="single" w:sz="4" w:space="0" w:color="000000"/>
              <w:right w:val="single" w:sz="4" w:space="0" w:color="auto"/>
            </w:tcBorders>
            <w:shd w:val="clear" w:color="auto" w:fill="auto"/>
            <w:noWrap/>
            <w:vAlign w:val="bottom"/>
          </w:tcPr>
          <w:p w:rsidR="00AE7BBC" w:rsidRPr="00535BBB" w:rsidRDefault="00AE7BBC" w:rsidP="007C6148">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right"/>
              <w:rPr>
                <w:rFonts w:ascii="Calibri" w:hAnsi="Calibri" w:cs="Arial"/>
                <w:b/>
                <w:bCs/>
                <w:sz w:val="22"/>
                <w:szCs w:val="22"/>
              </w:rPr>
            </w:pPr>
          </w:p>
        </w:tc>
      </w:tr>
      <w:tr w:rsidR="00AE7BBC" w:rsidRPr="00535BBB" w:rsidTr="0059616C">
        <w:trPr>
          <w:trHeight w:val="300"/>
          <w:jc w:val="center"/>
        </w:trPr>
        <w:tc>
          <w:tcPr>
            <w:tcW w:w="1501" w:type="dxa"/>
            <w:tcBorders>
              <w:top w:val="single" w:sz="4" w:space="0" w:color="000000"/>
              <w:left w:val="single" w:sz="8" w:space="0" w:color="000000"/>
              <w:bottom w:val="single" w:sz="4" w:space="0" w:color="000000"/>
              <w:right w:val="single" w:sz="4" w:space="0" w:color="000000"/>
            </w:tcBorders>
            <w:shd w:val="pct10" w:color="auto" w:fill="auto"/>
            <w:noWrap/>
            <w:vAlign w:val="bottom"/>
            <w:hideMark/>
          </w:tcPr>
          <w:p w:rsidR="00AE7BBC" w:rsidRPr="00535BBB" w:rsidRDefault="00AE7BBC" w:rsidP="007C6148">
            <w:pPr>
              <w:rPr>
                <w:rFonts w:ascii="Calibri" w:hAnsi="Calibri" w:cs="Arial"/>
                <w:b/>
                <w:bCs/>
                <w:sz w:val="22"/>
                <w:szCs w:val="22"/>
              </w:rPr>
            </w:pPr>
            <w:r w:rsidRPr="00535BBB">
              <w:rPr>
                <w:rFonts w:ascii="Calibri" w:hAnsi="Calibri" w:cs="Arial"/>
                <w:b/>
                <w:bCs/>
                <w:sz w:val="22"/>
                <w:szCs w:val="22"/>
              </w:rPr>
              <w:t> </w:t>
            </w:r>
          </w:p>
        </w:tc>
        <w:tc>
          <w:tcPr>
            <w:tcW w:w="2199" w:type="dxa"/>
            <w:tcBorders>
              <w:top w:val="single" w:sz="4" w:space="0" w:color="000000"/>
              <w:left w:val="nil"/>
              <w:bottom w:val="single" w:sz="4" w:space="0" w:color="000000"/>
              <w:right w:val="single" w:sz="4" w:space="0" w:color="000000"/>
            </w:tcBorders>
            <w:shd w:val="pct10" w:color="auto" w:fill="auto"/>
            <w:noWrap/>
            <w:vAlign w:val="bottom"/>
            <w:hideMark/>
          </w:tcPr>
          <w:p w:rsidR="00AE7BBC" w:rsidRPr="00535BBB" w:rsidRDefault="00AE7BBC" w:rsidP="007C6148">
            <w:pPr>
              <w:jc w:val="center"/>
              <w:rPr>
                <w:rFonts w:ascii="Calibri" w:hAnsi="Calibri" w:cs="Arial"/>
                <w:sz w:val="22"/>
                <w:szCs w:val="22"/>
              </w:rPr>
            </w:pPr>
            <w:r w:rsidRPr="00535BBB">
              <w:rPr>
                <w:rFonts w:ascii="Calibri" w:hAnsi="Calibri" w:cs="Arial"/>
                <w:sz w:val="22"/>
                <w:szCs w:val="22"/>
              </w:rPr>
              <w:t>120</w:t>
            </w:r>
          </w:p>
        </w:tc>
        <w:tc>
          <w:tcPr>
            <w:tcW w:w="1686" w:type="dxa"/>
            <w:tcBorders>
              <w:top w:val="nil"/>
              <w:left w:val="nil"/>
              <w:bottom w:val="single" w:sz="4" w:space="0" w:color="000000"/>
              <w:right w:val="single" w:sz="4" w:space="0" w:color="auto"/>
            </w:tcBorders>
            <w:shd w:val="clear" w:color="auto" w:fill="auto"/>
            <w:noWrap/>
            <w:vAlign w:val="bottom"/>
          </w:tcPr>
          <w:p w:rsidR="00AE7BBC" w:rsidRPr="00535BBB" w:rsidRDefault="00AE7BBC" w:rsidP="007C6148">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right"/>
              <w:rPr>
                <w:rFonts w:ascii="Calibri" w:hAnsi="Calibri" w:cs="Arial"/>
                <w:b/>
                <w:bCs/>
                <w:sz w:val="22"/>
                <w:szCs w:val="22"/>
              </w:rPr>
            </w:pPr>
          </w:p>
        </w:tc>
      </w:tr>
      <w:tr w:rsidR="00AE7BBC" w:rsidRPr="00535BBB" w:rsidTr="0059616C">
        <w:trPr>
          <w:trHeight w:val="300"/>
          <w:jc w:val="center"/>
        </w:trPr>
        <w:tc>
          <w:tcPr>
            <w:tcW w:w="1501" w:type="dxa"/>
            <w:tcBorders>
              <w:top w:val="single" w:sz="4" w:space="0" w:color="000000"/>
              <w:left w:val="single" w:sz="8" w:space="0" w:color="000000"/>
              <w:bottom w:val="single" w:sz="4" w:space="0" w:color="000000"/>
              <w:right w:val="single" w:sz="4" w:space="0" w:color="000000"/>
            </w:tcBorders>
            <w:shd w:val="pct10" w:color="auto" w:fill="auto"/>
            <w:noWrap/>
            <w:vAlign w:val="bottom"/>
            <w:hideMark/>
          </w:tcPr>
          <w:p w:rsidR="00AE7BBC" w:rsidRPr="00535BBB" w:rsidRDefault="00AE7BBC" w:rsidP="007C6148">
            <w:pPr>
              <w:rPr>
                <w:rFonts w:ascii="Calibri" w:hAnsi="Calibri" w:cs="Arial"/>
                <w:b/>
                <w:bCs/>
                <w:sz w:val="22"/>
                <w:szCs w:val="22"/>
              </w:rPr>
            </w:pPr>
            <w:r w:rsidRPr="00535BBB">
              <w:rPr>
                <w:rFonts w:ascii="Calibri" w:hAnsi="Calibri" w:cs="Arial"/>
                <w:b/>
                <w:bCs/>
                <w:sz w:val="22"/>
                <w:szCs w:val="22"/>
              </w:rPr>
              <w:t> </w:t>
            </w:r>
          </w:p>
        </w:tc>
        <w:tc>
          <w:tcPr>
            <w:tcW w:w="2199" w:type="dxa"/>
            <w:tcBorders>
              <w:top w:val="single" w:sz="4" w:space="0" w:color="000000"/>
              <w:left w:val="nil"/>
              <w:bottom w:val="single" w:sz="4" w:space="0" w:color="000000"/>
              <w:right w:val="single" w:sz="4" w:space="0" w:color="000000"/>
            </w:tcBorders>
            <w:shd w:val="pct10" w:color="auto" w:fill="auto"/>
            <w:noWrap/>
            <w:vAlign w:val="bottom"/>
            <w:hideMark/>
          </w:tcPr>
          <w:p w:rsidR="00AE7BBC" w:rsidRPr="00535BBB" w:rsidRDefault="00AE7BBC" w:rsidP="007C6148">
            <w:pPr>
              <w:jc w:val="center"/>
              <w:rPr>
                <w:rFonts w:ascii="Calibri" w:hAnsi="Calibri" w:cs="Arial"/>
                <w:sz w:val="22"/>
                <w:szCs w:val="22"/>
              </w:rPr>
            </w:pPr>
            <w:r w:rsidRPr="00535BBB">
              <w:rPr>
                <w:rFonts w:ascii="Calibri" w:hAnsi="Calibri" w:cs="Arial"/>
                <w:sz w:val="22"/>
                <w:szCs w:val="22"/>
              </w:rPr>
              <w:t>240</w:t>
            </w:r>
          </w:p>
        </w:tc>
        <w:tc>
          <w:tcPr>
            <w:tcW w:w="1686" w:type="dxa"/>
            <w:tcBorders>
              <w:top w:val="nil"/>
              <w:left w:val="nil"/>
              <w:bottom w:val="single" w:sz="4" w:space="0" w:color="000000"/>
              <w:right w:val="single" w:sz="4" w:space="0" w:color="auto"/>
            </w:tcBorders>
            <w:shd w:val="clear" w:color="auto" w:fill="auto"/>
            <w:noWrap/>
            <w:vAlign w:val="bottom"/>
          </w:tcPr>
          <w:p w:rsidR="00AE7BBC" w:rsidRPr="00535BBB" w:rsidRDefault="00AE7BBC" w:rsidP="007C6148">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right"/>
              <w:rPr>
                <w:rFonts w:ascii="Calibri" w:hAnsi="Calibri" w:cs="Arial"/>
                <w:b/>
                <w:bCs/>
                <w:sz w:val="22"/>
                <w:szCs w:val="22"/>
              </w:rPr>
            </w:pPr>
          </w:p>
        </w:tc>
      </w:tr>
      <w:tr w:rsidR="00AE7BBC" w:rsidRPr="00535BBB" w:rsidTr="0059616C">
        <w:trPr>
          <w:trHeight w:val="300"/>
          <w:jc w:val="center"/>
        </w:trPr>
        <w:tc>
          <w:tcPr>
            <w:tcW w:w="1501" w:type="dxa"/>
            <w:tcBorders>
              <w:top w:val="single" w:sz="4" w:space="0" w:color="000000"/>
              <w:left w:val="single" w:sz="8" w:space="0" w:color="000000"/>
              <w:bottom w:val="single" w:sz="4" w:space="0" w:color="000000"/>
              <w:right w:val="single" w:sz="4" w:space="0" w:color="000000"/>
            </w:tcBorders>
            <w:shd w:val="pct10" w:color="auto" w:fill="auto"/>
            <w:noWrap/>
            <w:vAlign w:val="bottom"/>
            <w:hideMark/>
          </w:tcPr>
          <w:p w:rsidR="00AE7BBC" w:rsidRPr="00535BBB" w:rsidRDefault="00AE7BBC" w:rsidP="007C6148">
            <w:pPr>
              <w:rPr>
                <w:rFonts w:ascii="Calibri" w:hAnsi="Calibri" w:cs="Arial"/>
                <w:b/>
                <w:bCs/>
                <w:sz w:val="22"/>
                <w:szCs w:val="22"/>
              </w:rPr>
            </w:pPr>
            <w:r w:rsidRPr="00535BBB">
              <w:rPr>
                <w:rFonts w:ascii="Calibri" w:hAnsi="Calibri" w:cs="Arial"/>
                <w:b/>
                <w:bCs/>
                <w:sz w:val="22"/>
                <w:szCs w:val="22"/>
              </w:rPr>
              <w:t> </w:t>
            </w:r>
          </w:p>
        </w:tc>
        <w:tc>
          <w:tcPr>
            <w:tcW w:w="2199" w:type="dxa"/>
            <w:tcBorders>
              <w:top w:val="single" w:sz="4" w:space="0" w:color="000000"/>
              <w:left w:val="nil"/>
              <w:bottom w:val="single" w:sz="4" w:space="0" w:color="000000"/>
              <w:right w:val="single" w:sz="4" w:space="0" w:color="000000"/>
            </w:tcBorders>
            <w:shd w:val="pct10" w:color="auto" w:fill="auto"/>
            <w:noWrap/>
            <w:vAlign w:val="bottom"/>
            <w:hideMark/>
          </w:tcPr>
          <w:p w:rsidR="00AE7BBC" w:rsidRPr="00535BBB" w:rsidRDefault="00AE7BBC" w:rsidP="007C6148">
            <w:pPr>
              <w:jc w:val="center"/>
              <w:rPr>
                <w:rFonts w:ascii="Calibri" w:hAnsi="Calibri" w:cs="Arial"/>
                <w:sz w:val="22"/>
                <w:szCs w:val="22"/>
              </w:rPr>
            </w:pPr>
            <w:r w:rsidRPr="00535BBB">
              <w:rPr>
                <w:rFonts w:ascii="Calibri" w:hAnsi="Calibri" w:cs="Arial"/>
                <w:sz w:val="22"/>
                <w:szCs w:val="22"/>
              </w:rPr>
              <w:t>1100</w:t>
            </w:r>
          </w:p>
        </w:tc>
        <w:tc>
          <w:tcPr>
            <w:tcW w:w="1686" w:type="dxa"/>
            <w:tcBorders>
              <w:top w:val="nil"/>
              <w:left w:val="nil"/>
              <w:bottom w:val="single" w:sz="4" w:space="0" w:color="000000"/>
              <w:right w:val="single" w:sz="4" w:space="0" w:color="auto"/>
            </w:tcBorders>
            <w:shd w:val="clear" w:color="auto" w:fill="auto"/>
            <w:noWrap/>
            <w:vAlign w:val="bottom"/>
          </w:tcPr>
          <w:p w:rsidR="00AE7BBC" w:rsidRPr="00535BBB" w:rsidRDefault="00AE7BBC" w:rsidP="007C6148">
            <w:pPr>
              <w:jc w:val="right"/>
              <w:rPr>
                <w:rFonts w:ascii="Calibri" w:hAnsi="Calibri"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center"/>
              <w:rPr>
                <w:rFonts w:ascii="Calibri" w:hAnsi="Calibri" w:cs="Arial"/>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701"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AE7BBC" w:rsidRPr="00535BBB" w:rsidRDefault="00AE7BBC" w:rsidP="007C6148">
            <w:pPr>
              <w:jc w:val="right"/>
              <w:rPr>
                <w:rFonts w:ascii="Calibri" w:hAnsi="Calibri" w:cs="Arial"/>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BBC" w:rsidRPr="00535BBB" w:rsidRDefault="00AE7BBC" w:rsidP="007C6148">
            <w:pPr>
              <w:jc w:val="right"/>
              <w:rPr>
                <w:rFonts w:ascii="Calibri" w:hAnsi="Calibri" w:cs="Arial"/>
                <w:b/>
                <w:bCs/>
                <w:sz w:val="22"/>
                <w:szCs w:val="22"/>
              </w:rPr>
            </w:pPr>
          </w:p>
        </w:tc>
      </w:tr>
    </w:tbl>
    <w:p w:rsidR="00535BBB" w:rsidRDefault="00535BBB" w:rsidP="00AE7BBC">
      <w:pPr>
        <w:spacing w:after="200" w:line="276" w:lineRule="auto"/>
        <w:jc w:val="both"/>
        <w:rPr>
          <w:rFonts w:ascii="Arial" w:eastAsiaTheme="minorHAnsi" w:hAnsi="Arial" w:cs="Arial"/>
          <w:lang w:eastAsia="en-US"/>
        </w:rPr>
      </w:pPr>
    </w:p>
    <w:p w:rsidR="00352004" w:rsidRDefault="00352004" w:rsidP="00AE7BBC">
      <w:pPr>
        <w:spacing w:after="200" w:line="276" w:lineRule="auto"/>
        <w:jc w:val="both"/>
        <w:rPr>
          <w:rFonts w:ascii="Arial" w:eastAsiaTheme="minorHAnsi" w:hAnsi="Arial" w:cs="Arial"/>
          <w:lang w:eastAsia="en-US"/>
        </w:rPr>
      </w:pPr>
    </w:p>
    <w:p w:rsidR="00352004" w:rsidRDefault="00352004" w:rsidP="00AE7BBC">
      <w:pPr>
        <w:spacing w:after="200" w:line="276" w:lineRule="auto"/>
        <w:jc w:val="both"/>
        <w:rPr>
          <w:rFonts w:ascii="Arial" w:eastAsiaTheme="minorHAnsi" w:hAnsi="Arial" w:cs="Arial"/>
          <w:lang w:eastAsia="en-US"/>
        </w:rPr>
      </w:pPr>
    </w:p>
    <w:p w:rsidR="00352004" w:rsidRDefault="00352004" w:rsidP="00AE7BBC">
      <w:pPr>
        <w:spacing w:after="200" w:line="276" w:lineRule="auto"/>
        <w:jc w:val="both"/>
        <w:rPr>
          <w:rFonts w:ascii="Arial" w:eastAsiaTheme="minorHAnsi" w:hAnsi="Arial" w:cs="Arial"/>
          <w:lang w:eastAsia="en-US"/>
        </w:rPr>
      </w:pPr>
    </w:p>
    <w:p w:rsidR="00352004" w:rsidRPr="00AE7BBC" w:rsidRDefault="00352004" w:rsidP="00AE7BBC">
      <w:pPr>
        <w:spacing w:after="200" w:line="276" w:lineRule="auto"/>
        <w:jc w:val="both"/>
        <w:rPr>
          <w:rFonts w:ascii="Arial" w:eastAsiaTheme="minorHAnsi" w:hAnsi="Arial" w:cs="Arial"/>
          <w:lang w:eastAsia="en-US"/>
        </w:rPr>
      </w:pPr>
    </w:p>
    <w:p w:rsidR="00535BBB" w:rsidRDefault="0021549A" w:rsidP="00352004">
      <w:pPr>
        <w:pStyle w:val="Akapitzlist"/>
        <w:numPr>
          <w:ilvl w:val="2"/>
          <w:numId w:val="10"/>
        </w:numPr>
        <w:spacing w:after="200" w:line="276" w:lineRule="auto"/>
        <w:ind w:left="1276"/>
        <w:jc w:val="both"/>
        <w:rPr>
          <w:rFonts w:ascii="Arial" w:eastAsiaTheme="minorHAnsi" w:hAnsi="Arial" w:cs="Arial"/>
          <w:lang w:eastAsia="en-US"/>
        </w:rPr>
      </w:pPr>
      <w:r>
        <w:rPr>
          <w:rFonts w:ascii="Arial" w:eastAsiaTheme="minorHAnsi" w:hAnsi="Arial" w:cs="Arial"/>
          <w:lang w:eastAsia="en-US"/>
        </w:rPr>
        <w:lastRenderedPageBreak/>
        <w:t>Rejestr udostępnionych worków BIG-BAG.</w:t>
      </w:r>
    </w:p>
    <w:tbl>
      <w:tblPr>
        <w:tblW w:w="15991" w:type="dxa"/>
        <w:jc w:val="center"/>
        <w:tblInd w:w="439" w:type="dxa"/>
        <w:tblLayout w:type="fixed"/>
        <w:tblCellMar>
          <w:left w:w="70" w:type="dxa"/>
          <w:right w:w="70" w:type="dxa"/>
        </w:tblCellMar>
        <w:tblLook w:val="04A0"/>
      </w:tblPr>
      <w:tblGrid>
        <w:gridCol w:w="482"/>
        <w:gridCol w:w="992"/>
        <w:gridCol w:w="992"/>
        <w:gridCol w:w="1418"/>
        <w:gridCol w:w="850"/>
        <w:gridCol w:w="1134"/>
        <w:gridCol w:w="1276"/>
        <w:gridCol w:w="1418"/>
        <w:gridCol w:w="850"/>
        <w:gridCol w:w="567"/>
        <w:gridCol w:w="567"/>
        <w:gridCol w:w="851"/>
        <w:gridCol w:w="1134"/>
        <w:gridCol w:w="1134"/>
        <w:gridCol w:w="1134"/>
        <w:gridCol w:w="1192"/>
      </w:tblGrid>
      <w:tr w:rsidR="00C508B3" w:rsidRPr="00AE7BBC" w:rsidTr="00004F58">
        <w:trPr>
          <w:trHeight w:val="1200"/>
          <w:jc w:val="center"/>
        </w:trPr>
        <w:tc>
          <w:tcPr>
            <w:tcW w:w="482" w:type="dxa"/>
            <w:tcBorders>
              <w:top w:val="single" w:sz="4" w:space="0" w:color="auto"/>
              <w:left w:val="single" w:sz="4" w:space="0" w:color="000000"/>
              <w:bottom w:val="double" w:sz="6" w:space="0" w:color="000000"/>
              <w:right w:val="single" w:sz="4" w:space="0" w:color="000000"/>
            </w:tcBorders>
            <w:shd w:val="clear" w:color="BFBFBF" w:fill="D9D9D9"/>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LP.</w:t>
            </w:r>
          </w:p>
        </w:tc>
        <w:tc>
          <w:tcPr>
            <w:tcW w:w="992" w:type="dxa"/>
            <w:tcBorders>
              <w:top w:val="single" w:sz="4" w:space="0" w:color="auto"/>
              <w:left w:val="single" w:sz="4" w:space="0" w:color="000000"/>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Nr Wniosku</w:t>
            </w:r>
          </w:p>
        </w:tc>
        <w:tc>
          <w:tcPr>
            <w:tcW w:w="992"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MIESIĄC</w:t>
            </w:r>
          </w:p>
        </w:tc>
        <w:tc>
          <w:tcPr>
            <w:tcW w:w="1418"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Adres nieruchomości (ulica)</w:t>
            </w:r>
          </w:p>
        </w:tc>
        <w:tc>
          <w:tcPr>
            <w:tcW w:w="850"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Nr posesji</w:t>
            </w:r>
          </w:p>
        </w:tc>
        <w:tc>
          <w:tcPr>
            <w:tcW w:w="1134"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Imię i nazwisko</w:t>
            </w:r>
          </w:p>
        </w:tc>
        <w:tc>
          <w:tcPr>
            <w:tcW w:w="1276"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Pr>
                <w:rFonts w:ascii="Calibri" w:hAnsi="Calibri" w:cs="Arial"/>
                <w:b/>
                <w:bCs/>
                <w:color w:val="000000"/>
              </w:rPr>
              <w:t>Dane kontaktowe</w:t>
            </w:r>
          </w:p>
        </w:tc>
        <w:tc>
          <w:tcPr>
            <w:tcW w:w="1418"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 xml:space="preserve">Lokalizacja worka </w:t>
            </w:r>
            <w:r>
              <w:rPr>
                <w:rFonts w:ascii="Calibri" w:hAnsi="Calibri" w:cs="Arial"/>
                <w:b/>
                <w:bCs/>
                <w:color w:val="000000"/>
              </w:rPr>
              <w:t>BIG-BAG</w:t>
            </w:r>
          </w:p>
        </w:tc>
        <w:tc>
          <w:tcPr>
            <w:tcW w:w="850"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Data wydania</w:t>
            </w:r>
          </w:p>
        </w:tc>
        <w:tc>
          <w:tcPr>
            <w:tcW w:w="567"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Ilość szt</w:t>
            </w:r>
            <w:r>
              <w:rPr>
                <w:rFonts w:ascii="Calibri" w:hAnsi="Calibri" w:cs="Arial"/>
                <w:b/>
                <w:bCs/>
                <w:color w:val="000000"/>
              </w:rPr>
              <w:t>.</w:t>
            </w:r>
          </w:p>
        </w:tc>
        <w:tc>
          <w:tcPr>
            <w:tcW w:w="567"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Ilość m3</w:t>
            </w:r>
          </w:p>
        </w:tc>
        <w:tc>
          <w:tcPr>
            <w:tcW w:w="851"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Pr>
                <w:rFonts w:ascii="Calibri" w:hAnsi="Calibri" w:cs="Arial"/>
                <w:b/>
                <w:bCs/>
                <w:color w:val="000000"/>
              </w:rPr>
              <w:t>Data odbioru</w:t>
            </w:r>
          </w:p>
        </w:tc>
        <w:tc>
          <w:tcPr>
            <w:tcW w:w="1134" w:type="dxa"/>
            <w:tcBorders>
              <w:top w:val="single" w:sz="4" w:space="0" w:color="auto"/>
              <w:left w:val="nil"/>
              <w:bottom w:val="double" w:sz="6" w:space="0" w:color="000000"/>
              <w:right w:val="single" w:sz="4" w:space="0" w:color="000000"/>
            </w:tcBorders>
            <w:shd w:val="clear" w:color="BFBFBF" w:fill="D9D9D9"/>
            <w:hideMark/>
          </w:tcPr>
          <w:p w:rsidR="00C508B3" w:rsidRPr="00AE7BBC" w:rsidRDefault="00C508B3" w:rsidP="0021549A">
            <w:pPr>
              <w:jc w:val="center"/>
              <w:rPr>
                <w:rFonts w:ascii="Calibri" w:hAnsi="Calibri" w:cs="Arial"/>
                <w:b/>
                <w:bCs/>
                <w:color w:val="000000"/>
              </w:rPr>
            </w:pPr>
            <w:r>
              <w:rPr>
                <w:rFonts w:ascii="Calibri" w:hAnsi="Calibri" w:cs="Arial"/>
                <w:b/>
                <w:bCs/>
                <w:color w:val="000000"/>
              </w:rPr>
              <w:t>Ilość odebranych worków</w:t>
            </w:r>
          </w:p>
        </w:tc>
        <w:tc>
          <w:tcPr>
            <w:tcW w:w="1134" w:type="dxa"/>
            <w:tcBorders>
              <w:top w:val="single" w:sz="4" w:space="0" w:color="auto"/>
              <w:left w:val="nil"/>
              <w:bottom w:val="double" w:sz="6" w:space="0" w:color="000000"/>
              <w:right w:val="single" w:sz="4" w:space="0" w:color="000000"/>
            </w:tcBorders>
            <w:shd w:val="clear" w:color="C6D9F1"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Data  zwrot</w:t>
            </w:r>
            <w:r>
              <w:rPr>
                <w:rFonts w:ascii="Calibri" w:hAnsi="Calibri" w:cs="Arial"/>
                <w:b/>
                <w:bCs/>
                <w:color w:val="000000"/>
              </w:rPr>
              <w:t>u</w:t>
            </w:r>
            <w:r w:rsidRPr="00AE7BBC">
              <w:rPr>
                <w:rFonts w:ascii="Calibri" w:hAnsi="Calibri" w:cs="Arial"/>
                <w:b/>
                <w:bCs/>
                <w:color w:val="000000"/>
              </w:rPr>
              <w:t xml:space="preserve"> pustego  worka </w:t>
            </w:r>
            <w:r>
              <w:rPr>
                <w:rFonts w:ascii="Calibri" w:hAnsi="Calibri" w:cs="Arial"/>
                <w:b/>
                <w:bCs/>
                <w:color w:val="000000"/>
              </w:rPr>
              <w:t>BIG-BAG</w:t>
            </w:r>
          </w:p>
        </w:tc>
        <w:tc>
          <w:tcPr>
            <w:tcW w:w="1134" w:type="dxa"/>
            <w:tcBorders>
              <w:top w:val="single" w:sz="4" w:space="0" w:color="auto"/>
              <w:left w:val="single" w:sz="4" w:space="0" w:color="000000"/>
              <w:bottom w:val="double" w:sz="6" w:space="0" w:color="000000"/>
              <w:right w:val="single" w:sz="4" w:space="0" w:color="000000"/>
            </w:tcBorders>
            <w:shd w:val="clear" w:color="auto" w:fill="D9D9D9" w:themeFill="background1" w:themeFillShade="D9"/>
            <w:hideMark/>
          </w:tcPr>
          <w:p w:rsidR="00C508B3" w:rsidRPr="00AE7BBC" w:rsidRDefault="00C508B3" w:rsidP="0021549A">
            <w:pPr>
              <w:jc w:val="center"/>
              <w:rPr>
                <w:rFonts w:ascii="Calibri" w:hAnsi="Calibri" w:cs="Arial"/>
                <w:b/>
                <w:bCs/>
                <w:i/>
                <w:iCs/>
                <w:color w:val="FF0000"/>
              </w:rPr>
            </w:pPr>
            <w:r w:rsidRPr="00004F58">
              <w:rPr>
                <w:rFonts w:ascii="Calibri" w:hAnsi="Calibri" w:cs="Arial"/>
                <w:b/>
                <w:bCs/>
                <w:i/>
                <w:iCs/>
              </w:rPr>
              <w:t>RÓZNICE ILOŚCOWE</w:t>
            </w:r>
          </w:p>
        </w:tc>
        <w:tc>
          <w:tcPr>
            <w:tcW w:w="1192" w:type="dxa"/>
            <w:tcBorders>
              <w:top w:val="single" w:sz="4" w:space="0" w:color="auto"/>
              <w:left w:val="nil"/>
              <w:bottom w:val="double" w:sz="6" w:space="0" w:color="000000"/>
              <w:right w:val="single" w:sz="4" w:space="0" w:color="000000"/>
            </w:tcBorders>
            <w:shd w:val="clear" w:color="C6D9F1" w:fill="D9D9D9"/>
            <w:hideMark/>
          </w:tcPr>
          <w:p w:rsidR="00C508B3" w:rsidRPr="00AE7BBC" w:rsidRDefault="00C508B3" w:rsidP="0021549A">
            <w:pPr>
              <w:jc w:val="center"/>
              <w:rPr>
                <w:rFonts w:ascii="Calibri" w:hAnsi="Calibri" w:cs="Arial"/>
                <w:b/>
                <w:bCs/>
                <w:color w:val="000000"/>
              </w:rPr>
            </w:pPr>
            <w:r w:rsidRPr="00AE7BBC">
              <w:rPr>
                <w:rFonts w:ascii="Calibri" w:hAnsi="Calibri" w:cs="Arial"/>
                <w:b/>
                <w:bCs/>
                <w:color w:val="000000"/>
              </w:rPr>
              <w:t>UWAGI</w:t>
            </w:r>
          </w:p>
        </w:tc>
      </w:tr>
      <w:tr w:rsidR="00C508B3" w:rsidRPr="00AE7BBC" w:rsidTr="00223995">
        <w:trPr>
          <w:trHeight w:val="315"/>
          <w:jc w:val="center"/>
        </w:trPr>
        <w:tc>
          <w:tcPr>
            <w:tcW w:w="482" w:type="dxa"/>
            <w:tcBorders>
              <w:top w:val="nil"/>
              <w:left w:val="single" w:sz="4" w:space="0" w:color="auto"/>
              <w:bottom w:val="single" w:sz="4" w:space="0" w:color="auto"/>
              <w:right w:val="single" w:sz="4" w:space="0" w:color="auto"/>
            </w:tcBorders>
          </w:tcPr>
          <w:p w:rsidR="00C508B3" w:rsidRPr="00AE7BBC" w:rsidRDefault="00C508B3" w:rsidP="00AE7BBC">
            <w:pPr>
              <w:rPr>
                <w:rFonts w:ascii="Calibri" w:hAnsi="Calibri" w:cs="Arial"/>
                <w:color w:val="00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992"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276"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134" w:type="dxa"/>
            <w:tcBorders>
              <w:top w:val="double" w:sz="6" w:space="0" w:color="000000"/>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34" w:type="dxa"/>
            <w:tcBorders>
              <w:top w:val="double" w:sz="6" w:space="0" w:color="000000"/>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92" w:type="dxa"/>
            <w:tcBorders>
              <w:top w:val="double" w:sz="6" w:space="0" w:color="000000"/>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r>
      <w:tr w:rsidR="00C508B3" w:rsidRPr="00AE7BBC" w:rsidTr="00223995">
        <w:trPr>
          <w:trHeight w:val="300"/>
          <w:jc w:val="center"/>
        </w:trPr>
        <w:tc>
          <w:tcPr>
            <w:tcW w:w="482" w:type="dxa"/>
            <w:tcBorders>
              <w:top w:val="nil"/>
              <w:left w:val="single" w:sz="4" w:space="0" w:color="auto"/>
              <w:bottom w:val="single" w:sz="4" w:space="0" w:color="auto"/>
              <w:right w:val="single" w:sz="4" w:space="0" w:color="auto"/>
            </w:tcBorders>
          </w:tcPr>
          <w:p w:rsidR="00C508B3" w:rsidRPr="00AE7BBC" w:rsidRDefault="00C508B3" w:rsidP="00AE7BBC">
            <w:pPr>
              <w:rPr>
                <w:rFonts w:ascii="Calibri" w:hAnsi="Calibri" w:cs="Arial"/>
                <w:color w:val="00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992"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276"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92"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r>
      <w:tr w:rsidR="00C508B3" w:rsidRPr="00AE7BBC" w:rsidTr="00223995">
        <w:trPr>
          <w:trHeight w:val="300"/>
          <w:jc w:val="center"/>
        </w:trPr>
        <w:tc>
          <w:tcPr>
            <w:tcW w:w="482" w:type="dxa"/>
            <w:tcBorders>
              <w:top w:val="nil"/>
              <w:left w:val="single" w:sz="4" w:space="0" w:color="auto"/>
              <w:bottom w:val="single" w:sz="4" w:space="0" w:color="auto"/>
              <w:right w:val="single" w:sz="4" w:space="0" w:color="auto"/>
            </w:tcBorders>
          </w:tcPr>
          <w:p w:rsidR="00C508B3" w:rsidRPr="00AE7BBC" w:rsidRDefault="00C508B3" w:rsidP="00AE7BBC">
            <w:pPr>
              <w:rPr>
                <w:rFonts w:ascii="Calibri" w:hAnsi="Calibri" w:cs="Arial"/>
                <w:color w:val="00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992"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276"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92"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r>
      <w:tr w:rsidR="00C508B3" w:rsidRPr="00AE7BBC" w:rsidTr="00223995">
        <w:trPr>
          <w:trHeight w:val="300"/>
          <w:jc w:val="center"/>
        </w:trPr>
        <w:tc>
          <w:tcPr>
            <w:tcW w:w="482" w:type="dxa"/>
            <w:tcBorders>
              <w:top w:val="nil"/>
              <w:left w:val="single" w:sz="4" w:space="0" w:color="auto"/>
              <w:bottom w:val="single" w:sz="4" w:space="0" w:color="auto"/>
              <w:right w:val="single" w:sz="4" w:space="0" w:color="auto"/>
            </w:tcBorders>
          </w:tcPr>
          <w:p w:rsidR="00C508B3" w:rsidRPr="00AE7BBC" w:rsidRDefault="00C508B3" w:rsidP="00AE7BBC">
            <w:pPr>
              <w:rPr>
                <w:rFonts w:ascii="Calibri" w:hAnsi="Calibri" w:cs="Arial"/>
                <w:color w:val="00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992"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276"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92"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r>
      <w:tr w:rsidR="00C508B3" w:rsidRPr="00AE7BBC" w:rsidTr="00223995">
        <w:trPr>
          <w:trHeight w:val="300"/>
          <w:jc w:val="center"/>
        </w:trPr>
        <w:tc>
          <w:tcPr>
            <w:tcW w:w="482" w:type="dxa"/>
            <w:tcBorders>
              <w:top w:val="nil"/>
              <w:left w:val="single" w:sz="4" w:space="0" w:color="auto"/>
              <w:bottom w:val="single" w:sz="4" w:space="0" w:color="auto"/>
              <w:right w:val="single" w:sz="4" w:space="0" w:color="auto"/>
            </w:tcBorders>
          </w:tcPr>
          <w:p w:rsidR="00C508B3" w:rsidRPr="00AE7BBC" w:rsidRDefault="00C508B3" w:rsidP="00AE7BBC">
            <w:pPr>
              <w:rPr>
                <w:rFonts w:ascii="Calibri" w:hAnsi="Calibri" w:cs="Arial"/>
                <w:color w:val="00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992"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276"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bookmarkStart w:id="1" w:name="_GoBack"/>
            <w:bookmarkEnd w:id="1"/>
          </w:p>
        </w:tc>
        <w:tc>
          <w:tcPr>
            <w:tcW w:w="1192"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r>
      <w:tr w:rsidR="00C508B3" w:rsidRPr="00AE7BBC" w:rsidTr="00223995">
        <w:trPr>
          <w:trHeight w:val="300"/>
          <w:jc w:val="center"/>
        </w:trPr>
        <w:tc>
          <w:tcPr>
            <w:tcW w:w="482" w:type="dxa"/>
            <w:tcBorders>
              <w:top w:val="nil"/>
              <w:left w:val="single" w:sz="4" w:space="0" w:color="auto"/>
              <w:bottom w:val="single" w:sz="4" w:space="0" w:color="auto"/>
              <w:right w:val="single" w:sz="4" w:space="0" w:color="auto"/>
            </w:tcBorders>
          </w:tcPr>
          <w:p w:rsidR="00C508B3" w:rsidRPr="00AE7BBC" w:rsidRDefault="00C508B3" w:rsidP="00AE7BBC">
            <w:pPr>
              <w:rPr>
                <w:rFonts w:ascii="Calibri" w:hAnsi="Calibri" w:cs="Arial"/>
                <w:color w:val="00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992"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276"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92"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r>
      <w:tr w:rsidR="00C508B3" w:rsidRPr="00AE7BBC" w:rsidTr="00223995">
        <w:trPr>
          <w:trHeight w:val="300"/>
          <w:jc w:val="center"/>
        </w:trPr>
        <w:tc>
          <w:tcPr>
            <w:tcW w:w="482" w:type="dxa"/>
            <w:tcBorders>
              <w:top w:val="nil"/>
              <w:left w:val="single" w:sz="4" w:space="0" w:color="auto"/>
              <w:bottom w:val="single" w:sz="4" w:space="0" w:color="auto"/>
              <w:right w:val="single" w:sz="4" w:space="0" w:color="auto"/>
            </w:tcBorders>
          </w:tcPr>
          <w:p w:rsidR="00C508B3" w:rsidRPr="00AE7BBC" w:rsidRDefault="00C508B3" w:rsidP="00AE7BBC">
            <w:pPr>
              <w:rPr>
                <w:rFonts w:ascii="Calibri" w:hAnsi="Calibri" w:cs="Arial"/>
                <w:color w:val="00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992"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276"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92"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r>
      <w:tr w:rsidR="00C508B3" w:rsidRPr="00AE7BBC" w:rsidTr="00223995">
        <w:trPr>
          <w:trHeight w:val="300"/>
          <w:jc w:val="center"/>
        </w:trPr>
        <w:tc>
          <w:tcPr>
            <w:tcW w:w="482" w:type="dxa"/>
            <w:tcBorders>
              <w:top w:val="nil"/>
              <w:left w:val="single" w:sz="4" w:space="0" w:color="auto"/>
              <w:bottom w:val="single" w:sz="4" w:space="0" w:color="auto"/>
              <w:right w:val="single" w:sz="4" w:space="0" w:color="auto"/>
            </w:tcBorders>
          </w:tcPr>
          <w:p w:rsidR="00C508B3" w:rsidRPr="00AE7BBC" w:rsidRDefault="00C508B3" w:rsidP="00AE7BBC">
            <w:pPr>
              <w:rPr>
                <w:rFonts w:ascii="Calibri" w:hAnsi="Calibri" w:cs="Arial"/>
                <w:color w:val="00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992"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418" w:type="dxa"/>
            <w:tcBorders>
              <w:top w:val="nil"/>
              <w:left w:val="nil"/>
              <w:bottom w:val="single" w:sz="4" w:space="0" w:color="000000"/>
              <w:right w:val="single" w:sz="4" w:space="0" w:color="000000"/>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276"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b/>
                <w:bCs/>
                <w:i/>
                <w:iCs/>
                <w:color w:val="FF0000"/>
              </w:rPr>
            </w:pPr>
          </w:p>
        </w:tc>
        <w:tc>
          <w:tcPr>
            <w:tcW w:w="1192"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r>
      <w:tr w:rsidR="00C508B3" w:rsidRPr="00AE7BBC" w:rsidTr="00223995">
        <w:trPr>
          <w:trHeight w:val="300"/>
          <w:jc w:val="center"/>
        </w:trPr>
        <w:tc>
          <w:tcPr>
            <w:tcW w:w="482" w:type="dxa"/>
            <w:tcBorders>
              <w:top w:val="nil"/>
              <w:left w:val="single" w:sz="4" w:space="0" w:color="auto"/>
              <w:bottom w:val="single" w:sz="4" w:space="0" w:color="auto"/>
              <w:right w:val="single" w:sz="4" w:space="0" w:color="auto"/>
            </w:tcBorders>
          </w:tcPr>
          <w:p w:rsidR="00C508B3" w:rsidRPr="00AE7BBC" w:rsidRDefault="00C508B3" w:rsidP="00AE7BBC">
            <w:pPr>
              <w:rPr>
                <w:rFonts w:ascii="Calibri" w:hAnsi="Calibri" w:cs="Arial"/>
                <w:color w:val="00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992"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276"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418"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jc w:val="center"/>
              <w:rPr>
                <w:rFonts w:ascii="Calibri" w:hAnsi="Calibri"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jc w:val="right"/>
              <w:rPr>
                <w:rFonts w:ascii="Calibri" w:hAnsi="Calibri" w:cs="Arial"/>
                <w:color w:val="000000"/>
              </w:rPr>
            </w:pPr>
          </w:p>
        </w:tc>
        <w:tc>
          <w:tcPr>
            <w:tcW w:w="1192" w:type="dxa"/>
            <w:tcBorders>
              <w:top w:val="single" w:sz="4" w:space="0" w:color="auto"/>
              <w:left w:val="nil"/>
              <w:bottom w:val="single" w:sz="4" w:space="0" w:color="auto"/>
              <w:right w:val="single" w:sz="4" w:space="0" w:color="auto"/>
            </w:tcBorders>
            <w:shd w:val="clear" w:color="auto" w:fill="auto"/>
            <w:noWrap/>
            <w:vAlign w:val="center"/>
          </w:tcPr>
          <w:p w:rsidR="00C508B3" w:rsidRPr="00AE7BBC" w:rsidRDefault="00C508B3" w:rsidP="00AE7BBC">
            <w:pPr>
              <w:rPr>
                <w:rFonts w:ascii="Calibri" w:hAnsi="Calibri" w:cs="Arial"/>
                <w:color w:val="000000"/>
              </w:rPr>
            </w:pPr>
          </w:p>
        </w:tc>
      </w:tr>
    </w:tbl>
    <w:p w:rsidR="005F33A7" w:rsidRDefault="005F33A7" w:rsidP="00F1752B">
      <w:pPr>
        <w:pStyle w:val="Akapitzlist"/>
        <w:spacing w:after="200" w:line="276" w:lineRule="auto"/>
        <w:ind w:left="426"/>
        <w:jc w:val="both"/>
        <w:rPr>
          <w:rFonts w:ascii="Arial" w:eastAsiaTheme="minorHAnsi" w:hAnsi="Arial" w:cs="Arial"/>
          <w:lang w:eastAsia="en-US"/>
        </w:rPr>
      </w:pPr>
    </w:p>
    <w:p w:rsidR="00352004" w:rsidRDefault="00352004" w:rsidP="00352004">
      <w:pPr>
        <w:pStyle w:val="Akapitzlist"/>
        <w:numPr>
          <w:ilvl w:val="2"/>
          <w:numId w:val="10"/>
        </w:numPr>
        <w:spacing w:line="360" w:lineRule="auto"/>
        <w:ind w:left="1276"/>
        <w:jc w:val="both"/>
        <w:rPr>
          <w:rFonts w:ascii="Arial" w:hAnsi="Arial" w:cs="Arial"/>
        </w:rPr>
      </w:pPr>
      <w:r w:rsidRPr="00352004">
        <w:rPr>
          <w:rFonts w:ascii="Arial" w:hAnsi="Arial" w:cs="Arial"/>
        </w:rPr>
        <w:t>Raport nieprawidłowej segregacji odpadów</w:t>
      </w:r>
    </w:p>
    <w:tbl>
      <w:tblPr>
        <w:tblW w:w="14480" w:type="dxa"/>
        <w:jc w:val="center"/>
        <w:tblInd w:w="409" w:type="dxa"/>
        <w:tblCellMar>
          <w:left w:w="70" w:type="dxa"/>
          <w:right w:w="70" w:type="dxa"/>
        </w:tblCellMar>
        <w:tblLook w:val="04A0"/>
      </w:tblPr>
      <w:tblGrid>
        <w:gridCol w:w="8080"/>
        <w:gridCol w:w="6400"/>
      </w:tblGrid>
      <w:tr w:rsidR="00ED0F69" w:rsidRPr="00ED0F69" w:rsidTr="0059616C">
        <w:trPr>
          <w:trHeight w:val="465"/>
          <w:jc w:val="center"/>
        </w:trPr>
        <w:tc>
          <w:tcPr>
            <w:tcW w:w="1448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ED0F69" w:rsidRPr="00ED0F69" w:rsidRDefault="00ED0F69" w:rsidP="00ED0F69">
            <w:pPr>
              <w:jc w:val="center"/>
              <w:rPr>
                <w:rFonts w:asciiTheme="minorHAnsi" w:hAnsiTheme="minorHAnsi"/>
                <w:b/>
                <w:bCs/>
              </w:rPr>
            </w:pPr>
            <w:r w:rsidRPr="00ED0F69">
              <w:rPr>
                <w:rFonts w:asciiTheme="minorHAnsi" w:hAnsiTheme="minorHAnsi"/>
                <w:b/>
                <w:bCs/>
              </w:rPr>
              <w:t>Wykaz właścicieli nieruchomości, którzy mimo deklarowanej selektywnej zbiórki odpadów nie wypełniają tego obowiązku</w:t>
            </w:r>
          </w:p>
        </w:tc>
      </w:tr>
      <w:tr w:rsidR="00ED0F69" w:rsidRPr="00ED0F69" w:rsidTr="0059616C">
        <w:trPr>
          <w:trHeight w:val="315"/>
          <w:jc w:val="center"/>
        </w:trPr>
        <w:tc>
          <w:tcPr>
            <w:tcW w:w="8080" w:type="dxa"/>
            <w:tcBorders>
              <w:top w:val="nil"/>
              <w:left w:val="single" w:sz="8" w:space="0" w:color="auto"/>
              <w:bottom w:val="single" w:sz="8" w:space="0" w:color="auto"/>
              <w:right w:val="single" w:sz="4" w:space="0" w:color="auto"/>
            </w:tcBorders>
            <w:shd w:val="clear" w:color="000000" w:fill="F2F2F2"/>
            <w:vAlign w:val="center"/>
            <w:hideMark/>
          </w:tcPr>
          <w:p w:rsidR="00ED0F69" w:rsidRPr="00ED0F69" w:rsidRDefault="00ED0F69" w:rsidP="00ED0F69">
            <w:pPr>
              <w:jc w:val="center"/>
              <w:rPr>
                <w:rFonts w:asciiTheme="minorHAnsi" w:hAnsiTheme="minorHAnsi"/>
                <w:b/>
                <w:bCs/>
                <w:color w:val="000000"/>
              </w:rPr>
            </w:pPr>
            <w:r w:rsidRPr="00ED0F69">
              <w:rPr>
                <w:rFonts w:asciiTheme="minorHAnsi" w:hAnsiTheme="minorHAnsi"/>
                <w:b/>
                <w:bCs/>
                <w:color w:val="000000"/>
              </w:rPr>
              <w:t>Adres nieruchomości na której odpady gromadzone są w sposób niezgodny z regulaminem</w:t>
            </w:r>
          </w:p>
        </w:tc>
        <w:tc>
          <w:tcPr>
            <w:tcW w:w="6400" w:type="dxa"/>
            <w:tcBorders>
              <w:top w:val="nil"/>
              <w:left w:val="nil"/>
              <w:bottom w:val="single" w:sz="8" w:space="0" w:color="auto"/>
              <w:right w:val="single" w:sz="8" w:space="0" w:color="auto"/>
            </w:tcBorders>
            <w:shd w:val="clear" w:color="000000" w:fill="F2F2F2"/>
            <w:vAlign w:val="center"/>
            <w:hideMark/>
          </w:tcPr>
          <w:p w:rsidR="00ED0F69" w:rsidRPr="00ED0F69" w:rsidRDefault="00ED0F69" w:rsidP="00ED0F69">
            <w:pPr>
              <w:jc w:val="center"/>
              <w:rPr>
                <w:rFonts w:asciiTheme="minorHAnsi" w:hAnsiTheme="minorHAnsi"/>
                <w:b/>
                <w:bCs/>
                <w:color w:val="000000"/>
              </w:rPr>
            </w:pPr>
            <w:r w:rsidRPr="00ED0F69">
              <w:rPr>
                <w:rFonts w:asciiTheme="minorHAnsi" w:hAnsiTheme="minorHAnsi"/>
                <w:b/>
                <w:bCs/>
                <w:color w:val="000000"/>
              </w:rPr>
              <w:t>Załącznik</w:t>
            </w:r>
          </w:p>
        </w:tc>
      </w:tr>
      <w:tr w:rsidR="00ED0F69" w:rsidRPr="00ED0F69" w:rsidTr="0059616C">
        <w:trPr>
          <w:trHeight w:val="724"/>
          <w:jc w:val="center"/>
        </w:trPr>
        <w:tc>
          <w:tcPr>
            <w:tcW w:w="8080" w:type="dxa"/>
            <w:tcBorders>
              <w:top w:val="nil"/>
              <w:left w:val="single" w:sz="8" w:space="0" w:color="auto"/>
              <w:bottom w:val="single" w:sz="4" w:space="0" w:color="auto"/>
              <w:right w:val="single" w:sz="4" w:space="0" w:color="auto"/>
            </w:tcBorders>
            <w:shd w:val="clear" w:color="000000" w:fill="FFFFFF"/>
            <w:vAlign w:val="center"/>
          </w:tcPr>
          <w:p w:rsidR="00ED0F69" w:rsidRPr="00ED0F69" w:rsidRDefault="00ED0F69" w:rsidP="00ED0F69">
            <w:pPr>
              <w:rPr>
                <w:rFonts w:ascii="Calibri" w:hAnsi="Calibri"/>
                <w:color w:val="000000"/>
              </w:rPr>
            </w:pPr>
          </w:p>
        </w:tc>
        <w:tc>
          <w:tcPr>
            <w:tcW w:w="6400" w:type="dxa"/>
            <w:tcBorders>
              <w:top w:val="nil"/>
              <w:left w:val="nil"/>
              <w:bottom w:val="single" w:sz="4" w:space="0" w:color="auto"/>
              <w:right w:val="single" w:sz="8" w:space="0" w:color="auto"/>
            </w:tcBorders>
            <w:shd w:val="clear" w:color="auto" w:fill="auto"/>
            <w:vAlign w:val="center"/>
          </w:tcPr>
          <w:p w:rsidR="00ED0F69" w:rsidRPr="00ED0F69" w:rsidRDefault="00ED0F69" w:rsidP="00ED0F69">
            <w:pPr>
              <w:rPr>
                <w:rFonts w:ascii="Calibri" w:hAnsi="Calibri"/>
                <w:color w:val="000000"/>
              </w:rPr>
            </w:pPr>
          </w:p>
        </w:tc>
      </w:tr>
      <w:tr w:rsidR="00ED0F69" w:rsidRPr="00ED0F69" w:rsidTr="0059616C">
        <w:trPr>
          <w:trHeight w:val="689"/>
          <w:jc w:val="center"/>
        </w:trPr>
        <w:tc>
          <w:tcPr>
            <w:tcW w:w="8080" w:type="dxa"/>
            <w:tcBorders>
              <w:top w:val="nil"/>
              <w:left w:val="single" w:sz="8" w:space="0" w:color="auto"/>
              <w:bottom w:val="single" w:sz="4" w:space="0" w:color="auto"/>
              <w:right w:val="single" w:sz="4" w:space="0" w:color="auto"/>
            </w:tcBorders>
            <w:shd w:val="clear" w:color="000000" w:fill="FFFFFF"/>
            <w:vAlign w:val="center"/>
          </w:tcPr>
          <w:p w:rsidR="00ED0F69" w:rsidRPr="00ED0F69" w:rsidRDefault="00ED0F69" w:rsidP="00ED0F69">
            <w:pPr>
              <w:rPr>
                <w:rFonts w:ascii="Calibri" w:hAnsi="Calibri"/>
                <w:color w:val="000000"/>
              </w:rPr>
            </w:pPr>
          </w:p>
        </w:tc>
        <w:tc>
          <w:tcPr>
            <w:tcW w:w="6400" w:type="dxa"/>
            <w:tcBorders>
              <w:top w:val="nil"/>
              <w:left w:val="nil"/>
              <w:bottom w:val="single" w:sz="4" w:space="0" w:color="auto"/>
              <w:right w:val="single" w:sz="8" w:space="0" w:color="auto"/>
            </w:tcBorders>
            <w:shd w:val="clear" w:color="auto" w:fill="auto"/>
            <w:vAlign w:val="center"/>
          </w:tcPr>
          <w:p w:rsidR="00ED0F69" w:rsidRPr="00ED0F69" w:rsidRDefault="00ED0F69" w:rsidP="00ED0F69">
            <w:pPr>
              <w:rPr>
                <w:rFonts w:ascii="Calibri" w:hAnsi="Calibri"/>
                <w:color w:val="000000"/>
              </w:rPr>
            </w:pPr>
          </w:p>
        </w:tc>
      </w:tr>
      <w:tr w:rsidR="00ED0F69" w:rsidRPr="00ED0F69" w:rsidTr="0059616C">
        <w:trPr>
          <w:trHeight w:val="571"/>
          <w:jc w:val="center"/>
        </w:trPr>
        <w:tc>
          <w:tcPr>
            <w:tcW w:w="8080" w:type="dxa"/>
            <w:tcBorders>
              <w:top w:val="nil"/>
              <w:left w:val="single" w:sz="8" w:space="0" w:color="auto"/>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rPr>
            </w:pPr>
          </w:p>
        </w:tc>
        <w:tc>
          <w:tcPr>
            <w:tcW w:w="6400" w:type="dxa"/>
            <w:tcBorders>
              <w:top w:val="nil"/>
              <w:left w:val="nil"/>
              <w:bottom w:val="single" w:sz="4" w:space="0" w:color="auto"/>
              <w:right w:val="single" w:sz="8" w:space="0" w:color="auto"/>
            </w:tcBorders>
            <w:shd w:val="clear" w:color="auto" w:fill="auto"/>
            <w:vAlign w:val="center"/>
          </w:tcPr>
          <w:p w:rsidR="00ED0F69" w:rsidRPr="00ED0F69" w:rsidRDefault="00ED0F69" w:rsidP="00ED0F69">
            <w:pPr>
              <w:rPr>
                <w:rFonts w:ascii="Calibri" w:hAnsi="Calibri"/>
                <w:color w:val="000000"/>
              </w:rPr>
            </w:pPr>
          </w:p>
        </w:tc>
      </w:tr>
      <w:tr w:rsidR="00ED0F69" w:rsidRPr="00ED0F69" w:rsidTr="0059616C">
        <w:trPr>
          <w:trHeight w:val="551"/>
          <w:jc w:val="center"/>
        </w:trPr>
        <w:tc>
          <w:tcPr>
            <w:tcW w:w="8080" w:type="dxa"/>
            <w:tcBorders>
              <w:top w:val="nil"/>
              <w:left w:val="single" w:sz="8" w:space="0" w:color="auto"/>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rPr>
            </w:pPr>
          </w:p>
        </w:tc>
        <w:tc>
          <w:tcPr>
            <w:tcW w:w="6400" w:type="dxa"/>
            <w:tcBorders>
              <w:top w:val="nil"/>
              <w:left w:val="nil"/>
              <w:bottom w:val="single" w:sz="4" w:space="0" w:color="auto"/>
              <w:right w:val="single" w:sz="8" w:space="0" w:color="auto"/>
            </w:tcBorders>
            <w:shd w:val="clear" w:color="auto" w:fill="auto"/>
            <w:vAlign w:val="center"/>
          </w:tcPr>
          <w:p w:rsidR="00ED0F69" w:rsidRPr="00ED0F69" w:rsidRDefault="00ED0F69" w:rsidP="00ED0F69">
            <w:pPr>
              <w:rPr>
                <w:rFonts w:ascii="Calibri" w:hAnsi="Calibri"/>
                <w:color w:val="000000"/>
              </w:rPr>
            </w:pPr>
          </w:p>
        </w:tc>
      </w:tr>
      <w:tr w:rsidR="00ED0F69" w:rsidRPr="00ED0F69" w:rsidTr="0059616C">
        <w:trPr>
          <w:trHeight w:val="701"/>
          <w:jc w:val="center"/>
        </w:trPr>
        <w:tc>
          <w:tcPr>
            <w:tcW w:w="8080" w:type="dxa"/>
            <w:tcBorders>
              <w:top w:val="nil"/>
              <w:left w:val="single" w:sz="8" w:space="0" w:color="auto"/>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rPr>
            </w:pPr>
          </w:p>
        </w:tc>
        <w:tc>
          <w:tcPr>
            <w:tcW w:w="6400" w:type="dxa"/>
            <w:tcBorders>
              <w:top w:val="nil"/>
              <w:left w:val="nil"/>
              <w:bottom w:val="single" w:sz="4" w:space="0" w:color="auto"/>
              <w:right w:val="single" w:sz="8" w:space="0" w:color="auto"/>
            </w:tcBorders>
            <w:shd w:val="clear" w:color="auto" w:fill="auto"/>
            <w:vAlign w:val="center"/>
          </w:tcPr>
          <w:p w:rsidR="00ED0F69" w:rsidRPr="00ED0F69" w:rsidRDefault="00ED0F69" w:rsidP="00ED0F69">
            <w:pPr>
              <w:rPr>
                <w:rFonts w:ascii="Calibri" w:hAnsi="Calibri"/>
                <w:color w:val="000000"/>
              </w:rPr>
            </w:pPr>
          </w:p>
        </w:tc>
      </w:tr>
    </w:tbl>
    <w:p w:rsidR="00352004" w:rsidRPr="00352004" w:rsidRDefault="00352004" w:rsidP="00352004">
      <w:pPr>
        <w:pStyle w:val="Akapitzlist"/>
        <w:spacing w:line="360" w:lineRule="auto"/>
        <w:ind w:left="1276"/>
        <w:jc w:val="both"/>
        <w:rPr>
          <w:rFonts w:ascii="Arial" w:hAnsi="Arial" w:cs="Arial"/>
        </w:rPr>
      </w:pPr>
    </w:p>
    <w:p w:rsidR="00ED0F69" w:rsidRDefault="00ED0F69" w:rsidP="00ED0F69">
      <w:pPr>
        <w:pStyle w:val="Akapitzlist"/>
        <w:spacing w:line="360" w:lineRule="auto"/>
        <w:ind w:left="1276"/>
        <w:jc w:val="both"/>
        <w:rPr>
          <w:rFonts w:ascii="Arial" w:hAnsi="Arial" w:cs="Arial"/>
        </w:rPr>
      </w:pPr>
    </w:p>
    <w:p w:rsidR="00ED0F69" w:rsidRDefault="00ED0F69" w:rsidP="00ED0F69">
      <w:pPr>
        <w:pStyle w:val="Akapitzlist"/>
        <w:numPr>
          <w:ilvl w:val="2"/>
          <w:numId w:val="10"/>
        </w:numPr>
        <w:spacing w:line="360" w:lineRule="auto"/>
        <w:ind w:left="1276"/>
        <w:jc w:val="both"/>
        <w:rPr>
          <w:rFonts w:ascii="Arial" w:hAnsi="Arial" w:cs="Arial"/>
        </w:rPr>
      </w:pPr>
      <w:r w:rsidRPr="00ED0F69">
        <w:rPr>
          <w:rFonts w:ascii="Arial" w:hAnsi="Arial" w:cs="Arial"/>
        </w:rPr>
        <w:t>Raport dotyczący przypadków mieszania odpadów pochodzących z prowadzonej działalności gospodarczej z odpadami komunalnymi</w:t>
      </w:r>
    </w:p>
    <w:tbl>
      <w:tblPr>
        <w:tblW w:w="0" w:type="auto"/>
        <w:jc w:val="center"/>
        <w:tblInd w:w="55" w:type="dxa"/>
        <w:tblCellMar>
          <w:left w:w="70" w:type="dxa"/>
          <w:right w:w="70" w:type="dxa"/>
        </w:tblCellMar>
        <w:tblLook w:val="04A0"/>
      </w:tblPr>
      <w:tblGrid>
        <w:gridCol w:w="9484"/>
        <w:gridCol w:w="1900"/>
      </w:tblGrid>
      <w:tr w:rsidR="008805C5" w:rsidRPr="008805C5" w:rsidTr="0059616C">
        <w:trPr>
          <w:trHeight w:val="330"/>
          <w:jc w:val="center"/>
        </w:trPr>
        <w:tc>
          <w:tcPr>
            <w:tcW w:w="0" w:type="auto"/>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8805C5" w:rsidRPr="008805C5" w:rsidRDefault="008805C5" w:rsidP="008805C5">
            <w:pPr>
              <w:jc w:val="center"/>
              <w:rPr>
                <w:rFonts w:asciiTheme="minorHAnsi" w:hAnsiTheme="minorHAnsi"/>
                <w:b/>
                <w:bCs/>
              </w:rPr>
            </w:pPr>
            <w:r w:rsidRPr="008805C5">
              <w:rPr>
                <w:rFonts w:asciiTheme="minorHAnsi" w:hAnsiTheme="minorHAnsi"/>
                <w:b/>
                <w:bCs/>
              </w:rPr>
              <w:t>Wykaz nieruchomości, na których stwierdzono mieszanie odpadów pochodzących z działalności gospodarczej z odpadami komunalnymi</w:t>
            </w:r>
          </w:p>
        </w:tc>
      </w:tr>
      <w:tr w:rsidR="008805C5" w:rsidRPr="008805C5" w:rsidTr="0059616C">
        <w:trPr>
          <w:trHeight w:val="615"/>
          <w:jc w:val="center"/>
        </w:trPr>
        <w:tc>
          <w:tcPr>
            <w:tcW w:w="0" w:type="auto"/>
            <w:tcBorders>
              <w:top w:val="nil"/>
              <w:left w:val="single" w:sz="8" w:space="0" w:color="auto"/>
              <w:bottom w:val="single" w:sz="8" w:space="0" w:color="auto"/>
              <w:right w:val="single" w:sz="4" w:space="0" w:color="auto"/>
            </w:tcBorders>
            <w:shd w:val="clear" w:color="000000" w:fill="D9D9D9"/>
            <w:vAlign w:val="center"/>
            <w:hideMark/>
          </w:tcPr>
          <w:p w:rsidR="008805C5" w:rsidRPr="008805C5" w:rsidRDefault="008805C5" w:rsidP="008805C5">
            <w:pPr>
              <w:jc w:val="center"/>
              <w:rPr>
                <w:rFonts w:asciiTheme="minorHAnsi" w:hAnsiTheme="minorHAnsi"/>
                <w:b/>
                <w:bCs/>
                <w:color w:val="000000"/>
              </w:rPr>
            </w:pPr>
            <w:r w:rsidRPr="008805C5">
              <w:rPr>
                <w:rFonts w:asciiTheme="minorHAnsi" w:hAnsiTheme="minorHAnsi"/>
                <w:b/>
                <w:bCs/>
                <w:color w:val="000000"/>
              </w:rPr>
              <w:t>Adres nieruchomości na której odpady gromadzone są w sposób niezgodny z regulaminem</w:t>
            </w:r>
          </w:p>
        </w:tc>
        <w:tc>
          <w:tcPr>
            <w:tcW w:w="0" w:type="auto"/>
            <w:tcBorders>
              <w:top w:val="nil"/>
              <w:left w:val="nil"/>
              <w:bottom w:val="single" w:sz="8" w:space="0" w:color="auto"/>
              <w:right w:val="single" w:sz="8" w:space="0" w:color="auto"/>
            </w:tcBorders>
            <w:shd w:val="clear" w:color="000000" w:fill="D9D9D9"/>
            <w:vAlign w:val="center"/>
            <w:hideMark/>
          </w:tcPr>
          <w:p w:rsidR="008805C5" w:rsidRPr="008805C5" w:rsidRDefault="008805C5" w:rsidP="008805C5">
            <w:pPr>
              <w:jc w:val="center"/>
              <w:rPr>
                <w:rFonts w:asciiTheme="minorHAnsi" w:hAnsiTheme="minorHAnsi"/>
                <w:b/>
                <w:bCs/>
                <w:color w:val="000000"/>
              </w:rPr>
            </w:pPr>
            <w:r w:rsidRPr="008805C5">
              <w:rPr>
                <w:rFonts w:asciiTheme="minorHAnsi" w:hAnsiTheme="minorHAnsi"/>
                <w:b/>
                <w:bCs/>
                <w:color w:val="000000"/>
              </w:rPr>
              <w:t>Załącznik</w:t>
            </w:r>
          </w:p>
        </w:tc>
      </w:tr>
      <w:tr w:rsidR="008805C5" w:rsidRPr="008805C5" w:rsidTr="0059616C">
        <w:trPr>
          <w:trHeight w:val="300"/>
          <w:jc w:val="center"/>
        </w:trPr>
        <w:tc>
          <w:tcPr>
            <w:tcW w:w="0" w:type="auto"/>
            <w:tcBorders>
              <w:top w:val="nil"/>
              <w:left w:val="single" w:sz="8" w:space="0" w:color="auto"/>
              <w:bottom w:val="nil"/>
              <w:right w:val="nil"/>
            </w:tcBorders>
            <w:shd w:val="clear" w:color="auto" w:fill="auto"/>
            <w:vAlign w:val="center"/>
            <w:hideMark/>
          </w:tcPr>
          <w:p w:rsidR="008805C5" w:rsidRPr="008805C5" w:rsidRDefault="008805C5" w:rsidP="008805C5">
            <w:pPr>
              <w:rPr>
                <w:rFonts w:ascii="Calibri" w:hAnsi="Calibri"/>
                <w:color w:val="000000"/>
                <w:sz w:val="22"/>
                <w:szCs w:val="22"/>
              </w:rPr>
            </w:pPr>
            <w:r>
              <w:rPr>
                <w:rFonts w:ascii="Calibri" w:hAnsi="Calibri"/>
                <w:color w:val="000000"/>
                <w:sz w:val="22"/>
                <w:szCs w:val="22"/>
              </w:rPr>
              <w:t xml:space="preserve"> </w:t>
            </w:r>
          </w:p>
        </w:tc>
        <w:tc>
          <w:tcPr>
            <w:tcW w:w="0" w:type="auto"/>
            <w:tcBorders>
              <w:top w:val="nil"/>
              <w:left w:val="single" w:sz="4" w:space="0" w:color="auto"/>
              <w:bottom w:val="single" w:sz="4" w:space="0" w:color="auto"/>
              <w:right w:val="single" w:sz="8" w:space="0" w:color="auto"/>
            </w:tcBorders>
            <w:shd w:val="clear" w:color="auto" w:fill="auto"/>
            <w:vAlign w:val="center"/>
            <w:hideMark/>
          </w:tcPr>
          <w:p w:rsidR="008805C5" w:rsidRPr="008805C5" w:rsidRDefault="008805C5" w:rsidP="008805C5">
            <w:pPr>
              <w:rPr>
                <w:rFonts w:ascii="Calibri" w:hAnsi="Calibri"/>
                <w:color w:val="000000"/>
                <w:sz w:val="22"/>
                <w:szCs w:val="22"/>
              </w:rPr>
            </w:pPr>
            <w:r w:rsidRPr="008805C5">
              <w:rPr>
                <w:rFonts w:ascii="Calibri" w:hAnsi="Calibri"/>
                <w:color w:val="000000"/>
                <w:sz w:val="22"/>
                <w:szCs w:val="22"/>
              </w:rPr>
              <w:t> </w:t>
            </w:r>
          </w:p>
        </w:tc>
      </w:tr>
      <w:tr w:rsidR="008805C5" w:rsidRPr="008805C5" w:rsidTr="0059616C">
        <w:trPr>
          <w:trHeight w:val="300"/>
          <w:jc w:val="center"/>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805C5" w:rsidRPr="008805C5" w:rsidRDefault="008805C5" w:rsidP="008805C5">
            <w:pPr>
              <w:rPr>
                <w:rFonts w:ascii="Calibri" w:hAnsi="Calibri"/>
                <w:color w:val="000000"/>
                <w:sz w:val="22"/>
                <w:szCs w:val="22"/>
              </w:rPr>
            </w:pPr>
            <w:r w:rsidRPr="008805C5">
              <w:rPr>
                <w:rFonts w:ascii="Calibri" w:hAnsi="Calibri"/>
                <w:color w:val="000000"/>
                <w:sz w:val="22"/>
                <w:szCs w:val="22"/>
              </w:rPr>
              <w:t> </w:t>
            </w:r>
          </w:p>
        </w:tc>
        <w:tc>
          <w:tcPr>
            <w:tcW w:w="0" w:type="auto"/>
            <w:tcBorders>
              <w:top w:val="nil"/>
              <w:left w:val="nil"/>
              <w:bottom w:val="single" w:sz="4" w:space="0" w:color="auto"/>
              <w:right w:val="single" w:sz="8" w:space="0" w:color="auto"/>
            </w:tcBorders>
            <w:shd w:val="clear" w:color="auto" w:fill="auto"/>
            <w:vAlign w:val="center"/>
            <w:hideMark/>
          </w:tcPr>
          <w:p w:rsidR="008805C5" w:rsidRPr="008805C5" w:rsidRDefault="008805C5" w:rsidP="008805C5">
            <w:pPr>
              <w:rPr>
                <w:rFonts w:ascii="Calibri" w:hAnsi="Calibri"/>
                <w:color w:val="000000"/>
                <w:sz w:val="22"/>
                <w:szCs w:val="22"/>
              </w:rPr>
            </w:pPr>
            <w:r w:rsidRPr="008805C5">
              <w:rPr>
                <w:rFonts w:ascii="Calibri" w:hAnsi="Calibri"/>
                <w:color w:val="000000"/>
                <w:sz w:val="22"/>
                <w:szCs w:val="22"/>
              </w:rPr>
              <w:t> </w:t>
            </w:r>
          </w:p>
        </w:tc>
      </w:tr>
      <w:tr w:rsidR="008805C5" w:rsidRPr="008805C5" w:rsidTr="0059616C">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805C5" w:rsidRPr="008805C5" w:rsidRDefault="008805C5" w:rsidP="008805C5">
            <w:pPr>
              <w:jc w:val="center"/>
              <w:rPr>
                <w:rFonts w:ascii="Calibri" w:hAnsi="Calibri"/>
                <w:color w:val="000000"/>
                <w:sz w:val="22"/>
                <w:szCs w:val="22"/>
              </w:rPr>
            </w:pPr>
            <w:r w:rsidRPr="008805C5">
              <w:rPr>
                <w:rFonts w:ascii="Calibri" w:hAnsi="Calibri"/>
                <w:color w:val="000000"/>
                <w:sz w:val="22"/>
                <w:szCs w:val="22"/>
              </w:rPr>
              <w:t> </w:t>
            </w:r>
          </w:p>
        </w:tc>
        <w:tc>
          <w:tcPr>
            <w:tcW w:w="0" w:type="auto"/>
            <w:tcBorders>
              <w:top w:val="nil"/>
              <w:left w:val="nil"/>
              <w:bottom w:val="single" w:sz="4" w:space="0" w:color="auto"/>
              <w:right w:val="single" w:sz="8" w:space="0" w:color="auto"/>
            </w:tcBorders>
            <w:shd w:val="clear" w:color="auto" w:fill="auto"/>
            <w:vAlign w:val="center"/>
            <w:hideMark/>
          </w:tcPr>
          <w:p w:rsidR="008805C5" w:rsidRPr="008805C5" w:rsidRDefault="008805C5" w:rsidP="008805C5">
            <w:pPr>
              <w:rPr>
                <w:rFonts w:ascii="Calibri" w:hAnsi="Calibri"/>
                <w:color w:val="000000"/>
                <w:sz w:val="22"/>
                <w:szCs w:val="22"/>
              </w:rPr>
            </w:pPr>
            <w:r w:rsidRPr="008805C5">
              <w:rPr>
                <w:rFonts w:ascii="Calibri" w:hAnsi="Calibri"/>
                <w:color w:val="000000"/>
                <w:sz w:val="22"/>
                <w:szCs w:val="22"/>
              </w:rPr>
              <w:t> </w:t>
            </w:r>
          </w:p>
        </w:tc>
      </w:tr>
      <w:tr w:rsidR="008805C5" w:rsidRPr="008805C5" w:rsidTr="0059616C">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8805C5" w:rsidRPr="008805C5" w:rsidRDefault="008805C5" w:rsidP="008805C5">
            <w:pPr>
              <w:jc w:val="center"/>
              <w:rPr>
                <w:rFonts w:ascii="Calibri" w:hAnsi="Calibri"/>
                <w:color w:val="000000"/>
                <w:sz w:val="22"/>
                <w:szCs w:val="22"/>
              </w:rPr>
            </w:pPr>
            <w:r w:rsidRPr="008805C5">
              <w:rPr>
                <w:rFonts w:ascii="Calibri" w:hAnsi="Calibri"/>
                <w:color w:val="000000"/>
                <w:sz w:val="22"/>
                <w:szCs w:val="22"/>
              </w:rPr>
              <w:t> </w:t>
            </w:r>
          </w:p>
        </w:tc>
        <w:tc>
          <w:tcPr>
            <w:tcW w:w="0" w:type="auto"/>
            <w:tcBorders>
              <w:top w:val="nil"/>
              <w:left w:val="nil"/>
              <w:bottom w:val="single" w:sz="4" w:space="0" w:color="auto"/>
              <w:right w:val="single" w:sz="8" w:space="0" w:color="auto"/>
            </w:tcBorders>
            <w:shd w:val="clear" w:color="auto" w:fill="auto"/>
            <w:vAlign w:val="center"/>
            <w:hideMark/>
          </w:tcPr>
          <w:p w:rsidR="008805C5" w:rsidRPr="008805C5" w:rsidRDefault="008805C5" w:rsidP="008805C5">
            <w:pPr>
              <w:rPr>
                <w:rFonts w:ascii="Calibri" w:hAnsi="Calibri"/>
                <w:color w:val="000000"/>
                <w:sz w:val="22"/>
                <w:szCs w:val="22"/>
              </w:rPr>
            </w:pPr>
            <w:r w:rsidRPr="008805C5">
              <w:rPr>
                <w:rFonts w:ascii="Calibri" w:hAnsi="Calibri"/>
                <w:color w:val="000000"/>
                <w:sz w:val="22"/>
                <w:szCs w:val="22"/>
              </w:rPr>
              <w:t> </w:t>
            </w:r>
          </w:p>
        </w:tc>
      </w:tr>
      <w:tr w:rsidR="008805C5" w:rsidRPr="008805C5" w:rsidTr="0059616C">
        <w:trPr>
          <w:trHeight w:val="315"/>
          <w:jc w:val="center"/>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rsidR="008805C5" w:rsidRPr="008805C5" w:rsidRDefault="008805C5" w:rsidP="008805C5">
            <w:pPr>
              <w:jc w:val="center"/>
              <w:rPr>
                <w:rFonts w:ascii="Calibri" w:hAnsi="Calibri"/>
                <w:color w:val="000000"/>
                <w:sz w:val="22"/>
                <w:szCs w:val="22"/>
              </w:rPr>
            </w:pPr>
            <w:r w:rsidRPr="008805C5">
              <w:rPr>
                <w:rFonts w:ascii="Calibri" w:hAnsi="Calibri"/>
                <w:color w:val="000000"/>
                <w:sz w:val="22"/>
                <w:szCs w:val="22"/>
              </w:rPr>
              <w:t> </w:t>
            </w:r>
          </w:p>
        </w:tc>
        <w:tc>
          <w:tcPr>
            <w:tcW w:w="0" w:type="auto"/>
            <w:tcBorders>
              <w:top w:val="nil"/>
              <w:left w:val="nil"/>
              <w:bottom w:val="single" w:sz="8" w:space="0" w:color="auto"/>
              <w:right w:val="single" w:sz="8" w:space="0" w:color="auto"/>
            </w:tcBorders>
            <w:shd w:val="clear" w:color="auto" w:fill="auto"/>
            <w:vAlign w:val="center"/>
            <w:hideMark/>
          </w:tcPr>
          <w:p w:rsidR="008805C5" w:rsidRPr="008805C5" w:rsidRDefault="008805C5" w:rsidP="008805C5">
            <w:pPr>
              <w:rPr>
                <w:rFonts w:ascii="Calibri" w:hAnsi="Calibri"/>
                <w:color w:val="000000"/>
                <w:sz w:val="22"/>
                <w:szCs w:val="22"/>
              </w:rPr>
            </w:pPr>
            <w:r w:rsidRPr="008805C5">
              <w:rPr>
                <w:rFonts w:ascii="Calibri" w:hAnsi="Calibri"/>
                <w:color w:val="000000"/>
                <w:sz w:val="22"/>
                <w:szCs w:val="22"/>
              </w:rPr>
              <w:t> </w:t>
            </w:r>
          </w:p>
        </w:tc>
      </w:tr>
    </w:tbl>
    <w:p w:rsidR="00ED0F69" w:rsidRDefault="00ED0F69" w:rsidP="00ED0F69">
      <w:pPr>
        <w:pStyle w:val="Akapitzlist"/>
        <w:spacing w:line="360" w:lineRule="auto"/>
        <w:ind w:left="1276"/>
        <w:jc w:val="both"/>
        <w:rPr>
          <w:rFonts w:ascii="Arial" w:hAnsi="Arial" w:cs="Arial"/>
        </w:rPr>
      </w:pPr>
    </w:p>
    <w:p w:rsidR="00ED0F69" w:rsidRPr="00ED0F69" w:rsidRDefault="008805C5" w:rsidP="00ED0F69">
      <w:pPr>
        <w:pStyle w:val="Akapitzlist"/>
        <w:numPr>
          <w:ilvl w:val="2"/>
          <w:numId w:val="10"/>
        </w:numPr>
        <w:spacing w:line="360" w:lineRule="auto"/>
        <w:ind w:left="1276"/>
        <w:jc w:val="both"/>
        <w:rPr>
          <w:rFonts w:ascii="Arial" w:hAnsi="Arial" w:cs="Arial"/>
        </w:rPr>
      </w:pPr>
      <w:r>
        <w:rPr>
          <w:rFonts w:ascii="Arial" w:hAnsi="Arial" w:cs="Arial"/>
        </w:rPr>
        <w:t>Wykaz nieruchomości z przepełnionymi pojemnikami</w:t>
      </w:r>
    </w:p>
    <w:tbl>
      <w:tblPr>
        <w:tblW w:w="15183" w:type="dxa"/>
        <w:jc w:val="center"/>
        <w:tblInd w:w="55" w:type="dxa"/>
        <w:tblCellMar>
          <w:left w:w="70" w:type="dxa"/>
          <w:right w:w="70" w:type="dxa"/>
        </w:tblCellMar>
        <w:tblLook w:val="04A0"/>
      </w:tblPr>
      <w:tblGrid>
        <w:gridCol w:w="2740"/>
        <w:gridCol w:w="1244"/>
        <w:gridCol w:w="3544"/>
        <w:gridCol w:w="3119"/>
        <w:gridCol w:w="2409"/>
        <w:gridCol w:w="2127"/>
      </w:tblGrid>
      <w:tr w:rsidR="00ED0F69" w:rsidRPr="00ED0F69" w:rsidTr="0059616C">
        <w:trPr>
          <w:trHeight w:val="300"/>
          <w:jc w:val="center"/>
        </w:trPr>
        <w:tc>
          <w:tcPr>
            <w:tcW w:w="15183" w:type="dxa"/>
            <w:gridSpan w:val="6"/>
            <w:tcBorders>
              <w:top w:val="single" w:sz="8" w:space="0" w:color="auto"/>
              <w:left w:val="single" w:sz="8" w:space="0" w:color="auto"/>
              <w:right w:val="single" w:sz="8" w:space="0" w:color="000000"/>
            </w:tcBorders>
            <w:shd w:val="clear" w:color="000000" w:fill="D9D9D9"/>
            <w:noWrap/>
            <w:vAlign w:val="bottom"/>
            <w:hideMark/>
          </w:tcPr>
          <w:p w:rsidR="00ED0F69" w:rsidRPr="00ED0F69" w:rsidRDefault="00ED0F69" w:rsidP="00ED0F69">
            <w:pPr>
              <w:jc w:val="center"/>
              <w:rPr>
                <w:rFonts w:ascii="Calibri" w:hAnsi="Calibri"/>
                <w:b/>
                <w:bCs/>
                <w:color w:val="000000"/>
                <w:sz w:val="22"/>
                <w:szCs w:val="22"/>
              </w:rPr>
            </w:pPr>
            <w:r w:rsidRPr="00ED0F69">
              <w:rPr>
                <w:rFonts w:ascii="Calibri" w:hAnsi="Calibri"/>
                <w:b/>
                <w:bCs/>
                <w:color w:val="000000"/>
                <w:sz w:val="22"/>
                <w:szCs w:val="22"/>
              </w:rPr>
              <w:t>Wykaz lokalizacji z przepełnionymi pojemnikami</w:t>
            </w:r>
          </w:p>
        </w:tc>
      </w:tr>
      <w:tr w:rsidR="00ED0F69" w:rsidRPr="00ED0F69" w:rsidTr="0059616C">
        <w:trPr>
          <w:trHeight w:val="315"/>
          <w:jc w:val="center"/>
        </w:trPr>
        <w:tc>
          <w:tcPr>
            <w:tcW w:w="2740" w:type="dxa"/>
            <w:tcBorders>
              <w:top w:val="nil"/>
              <w:left w:val="single" w:sz="8" w:space="0" w:color="auto"/>
              <w:bottom w:val="single" w:sz="8" w:space="0" w:color="auto"/>
              <w:right w:val="single" w:sz="4" w:space="0" w:color="auto"/>
            </w:tcBorders>
            <w:shd w:val="pct10" w:color="auto" w:fill="auto"/>
            <w:noWrap/>
            <w:vAlign w:val="bottom"/>
            <w:hideMark/>
          </w:tcPr>
          <w:p w:rsidR="00ED0F69" w:rsidRPr="00ED0F69" w:rsidRDefault="00ED0F69" w:rsidP="00ED0F69">
            <w:pPr>
              <w:rPr>
                <w:rFonts w:ascii="Calibri" w:hAnsi="Calibri"/>
                <w:b/>
                <w:bCs/>
                <w:color w:val="000000"/>
                <w:sz w:val="22"/>
                <w:szCs w:val="22"/>
              </w:rPr>
            </w:pPr>
            <w:r w:rsidRPr="00ED0F69">
              <w:rPr>
                <w:rFonts w:ascii="Calibri" w:hAnsi="Calibri"/>
                <w:b/>
                <w:bCs/>
                <w:color w:val="000000"/>
                <w:sz w:val="22"/>
                <w:szCs w:val="22"/>
              </w:rPr>
              <w:t>Adres nieruchomości (ulica)</w:t>
            </w:r>
          </w:p>
        </w:tc>
        <w:tc>
          <w:tcPr>
            <w:tcW w:w="1244" w:type="dxa"/>
            <w:tcBorders>
              <w:top w:val="nil"/>
              <w:left w:val="nil"/>
              <w:bottom w:val="single" w:sz="8" w:space="0" w:color="auto"/>
              <w:right w:val="single" w:sz="4" w:space="0" w:color="auto"/>
            </w:tcBorders>
            <w:shd w:val="pct10" w:color="auto" w:fill="auto"/>
            <w:noWrap/>
            <w:vAlign w:val="bottom"/>
            <w:hideMark/>
          </w:tcPr>
          <w:p w:rsidR="00ED0F69" w:rsidRPr="00ED0F69" w:rsidRDefault="00ED0F69" w:rsidP="00ED0F69">
            <w:pPr>
              <w:rPr>
                <w:rFonts w:ascii="Calibri" w:hAnsi="Calibri"/>
                <w:b/>
                <w:bCs/>
                <w:color w:val="000000"/>
                <w:sz w:val="22"/>
                <w:szCs w:val="22"/>
              </w:rPr>
            </w:pPr>
            <w:r w:rsidRPr="00ED0F69">
              <w:rPr>
                <w:rFonts w:ascii="Calibri" w:hAnsi="Calibri"/>
                <w:b/>
                <w:bCs/>
                <w:color w:val="000000"/>
                <w:sz w:val="22"/>
                <w:szCs w:val="22"/>
              </w:rPr>
              <w:t>Nr posesji</w:t>
            </w:r>
          </w:p>
        </w:tc>
        <w:tc>
          <w:tcPr>
            <w:tcW w:w="3544" w:type="dxa"/>
            <w:tcBorders>
              <w:top w:val="nil"/>
              <w:left w:val="nil"/>
              <w:bottom w:val="single" w:sz="8" w:space="0" w:color="auto"/>
              <w:right w:val="single" w:sz="4" w:space="0" w:color="auto"/>
            </w:tcBorders>
            <w:shd w:val="pct10" w:color="auto" w:fill="auto"/>
            <w:noWrap/>
            <w:vAlign w:val="bottom"/>
            <w:hideMark/>
          </w:tcPr>
          <w:p w:rsidR="00ED0F69" w:rsidRPr="00ED0F69" w:rsidRDefault="00ED0F69" w:rsidP="00ED0F69">
            <w:pPr>
              <w:rPr>
                <w:rFonts w:ascii="Calibri" w:hAnsi="Calibri"/>
                <w:b/>
                <w:bCs/>
                <w:color w:val="000000"/>
                <w:sz w:val="22"/>
                <w:szCs w:val="22"/>
              </w:rPr>
            </w:pPr>
            <w:r w:rsidRPr="00ED0F69">
              <w:rPr>
                <w:rFonts w:ascii="Calibri" w:hAnsi="Calibri"/>
                <w:b/>
                <w:bCs/>
                <w:color w:val="000000"/>
                <w:sz w:val="22"/>
                <w:szCs w:val="22"/>
              </w:rPr>
              <w:t>Lokalizacja punktu wywozowego</w:t>
            </w:r>
          </w:p>
        </w:tc>
        <w:tc>
          <w:tcPr>
            <w:tcW w:w="3119" w:type="dxa"/>
            <w:tcBorders>
              <w:top w:val="nil"/>
              <w:left w:val="nil"/>
              <w:bottom w:val="single" w:sz="8" w:space="0" w:color="auto"/>
              <w:right w:val="single" w:sz="4" w:space="0" w:color="auto"/>
            </w:tcBorders>
            <w:shd w:val="pct10" w:color="auto" w:fill="auto"/>
            <w:noWrap/>
            <w:vAlign w:val="bottom"/>
            <w:hideMark/>
          </w:tcPr>
          <w:p w:rsidR="00ED0F69" w:rsidRPr="00ED0F69" w:rsidRDefault="00ED0F69" w:rsidP="00ED0F69">
            <w:pPr>
              <w:rPr>
                <w:rFonts w:ascii="Calibri" w:hAnsi="Calibri"/>
                <w:b/>
                <w:bCs/>
                <w:color w:val="000000"/>
                <w:sz w:val="22"/>
                <w:szCs w:val="22"/>
              </w:rPr>
            </w:pPr>
            <w:r w:rsidRPr="00ED0F69">
              <w:rPr>
                <w:rFonts w:ascii="Calibri" w:hAnsi="Calibri"/>
                <w:b/>
                <w:bCs/>
                <w:color w:val="000000"/>
                <w:sz w:val="22"/>
                <w:szCs w:val="22"/>
              </w:rPr>
              <w:t>Dane właściciela nieruchomości</w:t>
            </w:r>
          </w:p>
        </w:tc>
        <w:tc>
          <w:tcPr>
            <w:tcW w:w="2409" w:type="dxa"/>
            <w:tcBorders>
              <w:top w:val="nil"/>
              <w:left w:val="nil"/>
              <w:bottom w:val="single" w:sz="8" w:space="0" w:color="auto"/>
              <w:right w:val="single" w:sz="4" w:space="0" w:color="auto"/>
            </w:tcBorders>
            <w:shd w:val="pct10" w:color="auto" w:fill="auto"/>
            <w:noWrap/>
            <w:vAlign w:val="bottom"/>
            <w:hideMark/>
          </w:tcPr>
          <w:p w:rsidR="00ED0F69" w:rsidRPr="00ED0F69" w:rsidRDefault="008805C5" w:rsidP="00ED0F69">
            <w:pPr>
              <w:rPr>
                <w:rFonts w:ascii="Calibri" w:hAnsi="Calibri"/>
                <w:b/>
                <w:bCs/>
                <w:color w:val="000000"/>
                <w:sz w:val="22"/>
                <w:szCs w:val="22"/>
              </w:rPr>
            </w:pPr>
            <w:r w:rsidRPr="00ED0F69">
              <w:rPr>
                <w:rFonts w:ascii="Calibri" w:hAnsi="Calibri"/>
                <w:b/>
                <w:bCs/>
                <w:color w:val="000000"/>
                <w:sz w:val="22"/>
                <w:szCs w:val="22"/>
              </w:rPr>
              <w:t>Wielkość</w:t>
            </w:r>
            <w:r w:rsidR="00ED0F69" w:rsidRPr="00ED0F69">
              <w:rPr>
                <w:rFonts w:ascii="Calibri" w:hAnsi="Calibri"/>
                <w:b/>
                <w:bCs/>
                <w:color w:val="000000"/>
                <w:sz w:val="22"/>
                <w:szCs w:val="22"/>
              </w:rPr>
              <w:t xml:space="preserve"> pojemnika</w:t>
            </w:r>
          </w:p>
        </w:tc>
        <w:tc>
          <w:tcPr>
            <w:tcW w:w="2127" w:type="dxa"/>
            <w:tcBorders>
              <w:top w:val="nil"/>
              <w:left w:val="nil"/>
              <w:bottom w:val="single" w:sz="8" w:space="0" w:color="auto"/>
              <w:right w:val="single" w:sz="8" w:space="0" w:color="auto"/>
            </w:tcBorders>
            <w:shd w:val="pct10" w:color="auto" w:fill="auto"/>
            <w:noWrap/>
            <w:vAlign w:val="bottom"/>
            <w:hideMark/>
          </w:tcPr>
          <w:p w:rsidR="00ED0F69" w:rsidRPr="00ED0F69" w:rsidRDefault="00ED0F69" w:rsidP="00ED0F69">
            <w:pPr>
              <w:rPr>
                <w:rFonts w:ascii="Calibri" w:hAnsi="Calibri"/>
                <w:b/>
                <w:bCs/>
                <w:color w:val="000000"/>
                <w:sz w:val="22"/>
                <w:szCs w:val="22"/>
              </w:rPr>
            </w:pPr>
            <w:r w:rsidRPr="00ED0F69">
              <w:rPr>
                <w:rFonts w:ascii="Calibri" w:hAnsi="Calibri"/>
                <w:b/>
                <w:bCs/>
                <w:color w:val="000000"/>
                <w:sz w:val="22"/>
                <w:szCs w:val="22"/>
              </w:rPr>
              <w:t>Rodzaj odpadu*</w:t>
            </w:r>
          </w:p>
        </w:tc>
      </w:tr>
      <w:tr w:rsidR="00ED0F69" w:rsidRPr="00ED0F69" w:rsidTr="0059616C">
        <w:trPr>
          <w:trHeight w:val="300"/>
          <w:jc w:val="center"/>
        </w:trPr>
        <w:tc>
          <w:tcPr>
            <w:tcW w:w="2740" w:type="dxa"/>
            <w:tcBorders>
              <w:top w:val="nil"/>
              <w:left w:val="single" w:sz="8" w:space="0" w:color="auto"/>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sz w:val="22"/>
                <w:szCs w:val="22"/>
              </w:rPr>
            </w:pPr>
          </w:p>
        </w:tc>
        <w:tc>
          <w:tcPr>
            <w:tcW w:w="1244" w:type="dxa"/>
            <w:tcBorders>
              <w:top w:val="nil"/>
              <w:left w:val="nil"/>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sz w:val="22"/>
                <w:szCs w:val="22"/>
              </w:rPr>
            </w:pPr>
          </w:p>
        </w:tc>
        <w:tc>
          <w:tcPr>
            <w:tcW w:w="3544" w:type="dxa"/>
            <w:tcBorders>
              <w:top w:val="nil"/>
              <w:left w:val="nil"/>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sz w:val="22"/>
                <w:szCs w:val="22"/>
              </w:rPr>
            </w:pPr>
          </w:p>
        </w:tc>
        <w:tc>
          <w:tcPr>
            <w:tcW w:w="3119" w:type="dxa"/>
            <w:tcBorders>
              <w:top w:val="nil"/>
              <w:left w:val="nil"/>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sz w:val="22"/>
                <w:szCs w:val="22"/>
              </w:rPr>
            </w:pPr>
          </w:p>
        </w:tc>
        <w:tc>
          <w:tcPr>
            <w:tcW w:w="2409" w:type="dxa"/>
            <w:tcBorders>
              <w:top w:val="nil"/>
              <w:left w:val="nil"/>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sz w:val="22"/>
                <w:szCs w:val="22"/>
              </w:rPr>
            </w:pPr>
          </w:p>
        </w:tc>
        <w:tc>
          <w:tcPr>
            <w:tcW w:w="2127" w:type="dxa"/>
            <w:tcBorders>
              <w:top w:val="nil"/>
              <w:left w:val="nil"/>
              <w:bottom w:val="single" w:sz="4" w:space="0" w:color="auto"/>
              <w:right w:val="single" w:sz="8" w:space="0" w:color="auto"/>
            </w:tcBorders>
            <w:shd w:val="clear" w:color="auto" w:fill="auto"/>
            <w:vAlign w:val="center"/>
          </w:tcPr>
          <w:p w:rsidR="00ED0F69" w:rsidRPr="00ED0F69" w:rsidRDefault="00ED0F69" w:rsidP="00ED0F69">
            <w:pPr>
              <w:rPr>
                <w:rFonts w:ascii="Calibri" w:hAnsi="Calibri"/>
                <w:color w:val="000000"/>
                <w:sz w:val="22"/>
                <w:szCs w:val="22"/>
              </w:rPr>
            </w:pPr>
          </w:p>
        </w:tc>
      </w:tr>
      <w:tr w:rsidR="00ED0F69" w:rsidRPr="00ED0F69" w:rsidTr="0059616C">
        <w:trPr>
          <w:trHeight w:val="300"/>
          <w:jc w:val="center"/>
        </w:trPr>
        <w:tc>
          <w:tcPr>
            <w:tcW w:w="2740" w:type="dxa"/>
            <w:tcBorders>
              <w:top w:val="nil"/>
              <w:left w:val="single" w:sz="8" w:space="0" w:color="auto"/>
              <w:bottom w:val="single" w:sz="4" w:space="0" w:color="auto"/>
              <w:right w:val="single" w:sz="4" w:space="0" w:color="auto"/>
            </w:tcBorders>
            <w:shd w:val="clear" w:color="auto" w:fill="auto"/>
            <w:vAlign w:val="center"/>
          </w:tcPr>
          <w:p w:rsidR="00ED0F69" w:rsidRPr="00ED0F69" w:rsidRDefault="00ED0F69" w:rsidP="00ED0F69">
            <w:pPr>
              <w:rPr>
                <w:rFonts w:ascii="Calibri" w:hAnsi="Calibri"/>
                <w:sz w:val="22"/>
                <w:szCs w:val="22"/>
              </w:rPr>
            </w:pPr>
          </w:p>
        </w:tc>
        <w:tc>
          <w:tcPr>
            <w:tcW w:w="1244" w:type="dxa"/>
            <w:tcBorders>
              <w:top w:val="nil"/>
              <w:left w:val="nil"/>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sz w:val="22"/>
                <w:szCs w:val="22"/>
              </w:rPr>
            </w:pPr>
          </w:p>
        </w:tc>
        <w:tc>
          <w:tcPr>
            <w:tcW w:w="3544" w:type="dxa"/>
            <w:tcBorders>
              <w:top w:val="nil"/>
              <w:left w:val="nil"/>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sz w:val="22"/>
                <w:szCs w:val="22"/>
              </w:rPr>
            </w:pPr>
          </w:p>
        </w:tc>
        <w:tc>
          <w:tcPr>
            <w:tcW w:w="3119" w:type="dxa"/>
            <w:tcBorders>
              <w:top w:val="nil"/>
              <w:left w:val="nil"/>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sz w:val="22"/>
                <w:szCs w:val="22"/>
              </w:rPr>
            </w:pPr>
          </w:p>
        </w:tc>
        <w:tc>
          <w:tcPr>
            <w:tcW w:w="2409" w:type="dxa"/>
            <w:tcBorders>
              <w:top w:val="nil"/>
              <w:left w:val="nil"/>
              <w:bottom w:val="single" w:sz="4" w:space="0" w:color="auto"/>
              <w:right w:val="single" w:sz="4" w:space="0" w:color="auto"/>
            </w:tcBorders>
            <w:shd w:val="clear" w:color="auto" w:fill="auto"/>
            <w:vAlign w:val="center"/>
          </w:tcPr>
          <w:p w:rsidR="00ED0F69" w:rsidRPr="00ED0F69" w:rsidRDefault="00ED0F69" w:rsidP="00ED0F69">
            <w:pPr>
              <w:rPr>
                <w:rFonts w:ascii="Calibri" w:hAnsi="Calibri"/>
                <w:color w:val="000000"/>
                <w:sz w:val="22"/>
                <w:szCs w:val="22"/>
              </w:rPr>
            </w:pPr>
          </w:p>
        </w:tc>
        <w:tc>
          <w:tcPr>
            <w:tcW w:w="2127" w:type="dxa"/>
            <w:tcBorders>
              <w:top w:val="nil"/>
              <w:left w:val="nil"/>
              <w:bottom w:val="single" w:sz="4" w:space="0" w:color="auto"/>
              <w:right w:val="single" w:sz="8" w:space="0" w:color="auto"/>
            </w:tcBorders>
            <w:shd w:val="clear" w:color="auto" w:fill="auto"/>
            <w:vAlign w:val="center"/>
          </w:tcPr>
          <w:p w:rsidR="00ED0F69" w:rsidRPr="00ED0F69" w:rsidRDefault="00ED0F69" w:rsidP="00ED0F69">
            <w:pPr>
              <w:rPr>
                <w:rFonts w:ascii="Calibri" w:hAnsi="Calibri"/>
                <w:color w:val="000000"/>
                <w:sz w:val="22"/>
                <w:szCs w:val="22"/>
              </w:rPr>
            </w:pPr>
          </w:p>
        </w:tc>
      </w:tr>
      <w:tr w:rsidR="00ED0F69" w:rsidRPr="00ED0F69" w:rsidTr="0059616C">
        <w:trPr>
          <w:trHeight w:val="300"/>
          <w:jc w:val="center"/>
        </w:trPr>
        <w:tc>
          <w:tcPr>
            <w:tcW w:w="2740" w:type="dxa"/>
            <w:tcBorders>
              <w:top w:val="nil"/>
              <w:left w:val="single" w:sz="8" w:space="0" w:color="auto"/>
              <w:bottom w:val="single" w:sz="4" w:space="0" w:color="auto"/>
              <w:right w:val="single" w:sz="4" w:space="0" w:color="auto"/>
            </w:tcBorders>
            <w:shd w:val="clear" w:color="auto" w:fill="auto"/>
            <w:vAlign w:val="center"/>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c>
          <w:tcPr>
            <w:tcW w:w="1244" w:type="dxa"/>
            <w:tcBorders>
              <w:top w:val="nil"/>
              <w:left w:val="nil"/>
              <w:bottom w:val="single" w:sz="4" w:space="0" w:color="auto"/>
              <w:right w:val="single" w:sz="4" w:space="0" w:color="auto"/>
            </w:tcBorders>
            <w:shd w:val="clear" w:color="auto" w:fill="auto"/>
            <w:vAlign w:val="center"/>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c>
          <w:tcPr>
            <w:tcW w:w="3544" w:type="dxa"/>
            <w:tcBorders>
              <w:top w:val="nil"/>
              <w:left w:val="nil"/>
              <w:bottom w:val="single" w:sz="4" w:space="0" w:color="auto"/>
              <w:right w:val="single" w:sz="4" w:space="0" w:color="auto"/>
            </w:tcBorders>
            <w:shd w:val="clear" w:color="auto" w:fill="auto"/>
            <w:vAlign w:val="center"/>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c>
          <w:tcPr>
            <w:tcW w:w="3119" w:type="dxa"/>
            <w:tcBorders>
              <w:top w:val="nil"/>
              <w:left w:val="nil"/>
              <w:bottom w:val="single" w:sz="4" w:space="0" w:color="auto"/>
              <w:right w:val="single" w:sz="4" w:space="0" w:color="auto"/>
            </w:tcBorders>
            <w:shd w:val="clear" w:color="auto" w:fill="auto"/>
            <w:vAlign w:val="center"/>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c>
          <w:tcPr>
            <w:tcW w:w="2409" w:type="dxa"/>
            <w:tcBorders>
              <w:top w:val="nil"/>
              <w:left w:val="nil"/>
              <w:bottom w:val="single" w:sz="4" w:space="0" w:color="auto"/>
              <w:right w:val="single" w:sz="4" w:space="0" w:color="auto"/>
            </w:tcBorders>
            <w:shd w:val="clear" w:color="auto" w:fill="auto"/>
            <w:vAlign w:val="center"/>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c>
          <w:tcPr>
            <w:tcW w:w="2127" w:type="dxa"/>
            <w:tcBorders>
              <w:top w:val="nil"/>
              <w:left w:val="nil"/>
              <w:bottom w:val="single" w:sz="4" w:space="0" w:color="auto"/>
              <w:right w:val="single" w:sz="8" w:space="0" w:color="auto"/>
            </w:tcBorders>
            <w:shd w:val="clear" w:color="auto" w:fill="auto"/>
            <w:vAlign w:val="center"/>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r>
      <w:tr w:rsidR="00ED0F69" w:rsidRPr="00ED0F69" w:rsidTr="0059616C">
        <w:trPr>
          <w:trHeight w:val="300"/>
          <w:jc w:val="center"/>
        </w:trPr>
        <w:tc>
          <w:tcPr>
            <w:tcW w:w="2740" w:type="dxa"/>
            <w:tcBorders>
              <w:top w:val="nil"/>
              <w:left w:val="single" w:sz="8" w:space="0" w:color="auto"/>
              <w:bottom w:val="single" w:sz="4" w:space="0" w:color="auto"/>
              <w:right w:val="single" w:sz="4" w:space="0" w:color="auto"/>
            </w:tcBorders>
            <w:shd w:val="clear" w:color="auto" w:fill="auto"/>
            <w:noWrap/>
            <w:vAlign w:val="bottom"/>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c>
          <w:tcPr>
            <w:tcW w:w="1244" w:type="dxa"/>
            <w:tcBorders>
              <w:top w:val="nil"/>
              <w:left w:val="nil"/>
              <w:bottom w:val="single" w:sz="4" w:space="0" w:color="auto"/>
              <w:right w:val="single" w:sz="4" w:space="0" w:color="auto"/>
            </w:tcBorders>
            <w:shd w:val="clear" w:color="auto" w:fill="auto"/>
            <w:noWrap/>
            <w:vAlign w:val="bottom"/>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c>
          <w:tcPr>
            <w:tcW w:w="3544" w:type="dxa"/>
            <w:tcBorders>
              <w:top w:val="nil"/>
              <w:left w:val="nil"/>
              <w:bottom w:val="single" w:sz="4" w:space="0" w:color="auto"/>
              <w:right w:val="single" w:sz="4" w:space="0" w:color="auto"/>
            </w:tcBorders>
            <w:shd w:val="clear" w:color="auto" w:fill="auto"/>
            <w:noWrap/>
            <w:vAlign w:val="bottom"/>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c>
          <w:tcPr>
            <w:tcW w:w="3119" w:type="dxa"/>
            <w:tcBorders>
              <w:top w:val="nil"/>
              <w:left w:val="nil"/>
              <w:bottom w:val="single" w:sz="4" w:space="0" w:color="auto"/>
              <w:right w:val="single" w:sz="4" w:space="0" w:color="auto"/>
            </w:tcBorders>
            <w:shd w:val="clear" w:color="auto" w:fill="auto"/>
            <w:noWrap/>
            <w:vAlign w:val="bottom"/>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c>
          <w:tcPr>
            <w:tcW w:w="2409" w:type="dxa"/>
            <w:tcBorders>
              <w:top w:val="nil"/>
              <w:left w:val="nil"/>
              <w:bottom w:val="single" w:sz="4" w:space="0" w:color="auto"/>
              <w:right w:val="single" w:sz="4" w:space="0" w:color="auto"/>
            </w:tcBorders>
            <w:shd w:val="clear" w:color="auto" w:fill="auto"/>
            <w:noWrap/>
            <w:vAlign w:val="bottom"/>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c>
          <w:tcPr>
            <w:tcW w:w="2127" w:type="dxa"/>
            <w:tcBorders>
              <w:top w:val="nil"/>
              <w:left w:val="nil"/>
              <w:bottom w:val="single" w:sz="4" w:space="0" w:color="auto"/>
              <w:right w:val="single" w:sz="8" w:space="0" w:color="auto"/>
            </w:tcBorders>
            <w:shd w:val="clear" w:color="auto" w:fill="auto"/>
            <w:noWrap/>
            <w:vAlign w:val="bottom"/>
            <w:hideMark/>
          </w:tcPr>
          <w:p w:rsidR="00ED0F69" w:rsidRPr="00ED0F69" w:rsidRDefault="00ED0F69" w:rsidP="00ED0F69">
            <w:pPr>
              <w:rPr>
                <w:rFonts w:ascii="Calibri" w:hAnsi="Calibri"/>
                <w:color w:val="000000"/>
                <w:sz w:val="22"/>
                <w:szCs w:val="22"/>
              </w:rPr>
            </w:pPr>
            <w:r w:rsidRPr="00ED0F69">
              <w:rPr>
                <w:rFonts w:ascii="Calibri" w:hAnsi="Calibri"/>
                <w:color w:val="000000"/>
                <w:sz w:val="22"/>
                <w:szCs w:val="22"/>
              </w:rPr>
              <w:t> </w:t>
            </w:r>
          </w:p>
        </w:tc>
      </w:tr>
    </w:tbl>
    <w:p w:rsidR="00ED0F69" w:rsidRDefault="00ED0F69" w:rsidP="00ED0F69">
      <w:pPr>
        <w:pStyle w:val="Akapitzlist"/>
        <w:spacing w:line="360" w:lineRule="auto"/>
        <w:ind w:left="1276"/>
        <w:jc w:val="both"/>
        <w:rPr>
          <w:rFonts w:ascii="Arial" w:hAnsi="Arial" w:cs="Arial"/>
        </w:rPr>
      </w:pPr>
    </w:p>
    <w:p w:rsidR="005F33A7" w:rsidRDefault="00E5287E" w:rsidP="00E5287E">
      <w:pPr>
        <w:pStyle w:val="Akapitzlist"/>
        <w:numPr>
          <w:ilvl w:val="2"/>
          <w:numId w:val="10"/>
        </w:numPr>
        <w:spacing w:line="360" w:lineRule="auto"/>
        <w:ind w:left="1276"/>
        <w:jc w:val="both"/>
        <w:rPr>
          <w:rFonts w:ascii="Arial" w:hAnsi="Arial" w:cs="Arial"/>
        </w:rPr>
      </w:pPr>
      <w:r>
        <w:rPr>
          <w:rFonts w:ascii="Arial" w:hAnsi="Arial" w:cs="Arial"/>
        </w:rPr>
        <w:t>Ewidencja odpadów przyjętych do PSZOK z zabudowy jedno i wielorodzinnej</w:t>
      </w:r>
    </w:p>
    <w:p w:rsidR="00603B03" w:rsidRPr="00E5287E" w:rsidRDefault="00603B03" w:rsidP="00603B03">
      <w:pPr>
        <w:pStyle w:val="Akapitzlist"/>
        <w:spacing w:line="360" w:lineRule="auto"/>
        <w:ind w:left="1276"/>
        <w:jc w:val="both"/>
        <w:rPr>
          <w:rFonts w:ascii="Arial" w:hAnsi="Arial" w:cs="Arial"/>
        </w:rPr>
      </w:pPr>
      <w:r>
        <w:rPr>
          <w:rFonts w:ascii="Arial" w:hAnsi="Arial" w:cs="Arial"/>
        </w:rPr>
        <w:t>1) DOSTAWCY</w:t>
      </w:r>
    </w:p>
    <w:tbl>
      <w:tblPr>
        <w:tblW w:w="0" w:type="auto"/>
        <w:jc w:val="center"/>
        <w:tblInd w:w="55" w:type="dxa"/>
        <w:tblCellMar>
          <w:left w:w="70" w:type="dxa"/>
          <w:right w:w="70" w:type="dxa"/>
        </w:tblCellMar>
        <w:tblLook w:val="04A0"/>
      </w:tblPr>
      <w:tblGrid>
        <w:gridCol w:w="431"/>
        <w:gridCol w:w="940"/>
        <w:gridCol w:w="2047"/>
        <w:gridCol w:w="1227"/>
        <w:gridCol w:w="1835"/>
        <w:gridCol w:w="760"/>
        <w:gridCol w:w="2056"/>
        <w:gridCol w:w="760"/>
        <w:gridCol w:w="843"/>
        <w:gridCol w:w="1281"/>
        <w:gridCol w:w="918"/>
        <w:gridCol w:w="987"/>
        <w:gridCol w:w="724"/>
        <w:gridCol w:w="696"/>
      </w:tblGrid>
      <w:tr w:rsidR="00E5287E" w:rsidRPr="00E5287E" w:rsidTr="0059616C">
        <w:trPr>
          <w:trHeight w:val="525"/>
          <w:jc w:val="center"/>
        </w:trPr>
        <w:tc>
          <w:tcPr>
            <w:tcW w:w="0" w:type="auto"/>
            <w:tcBorders>
              <w:top w:val="single" w:sz="4" w:space="0" w:color="auto"/>
              <w:left w:val="single" w:sz="4" w:space="0" w:color="auto"/>
              <w:bottom w:val="single" w:sz="4" w:space="0" w:color="auto"/>
              <w:right w:val="single" w:sz="4" w:space="0" w:color="auto"/>
            </w:tcBorders>
            <w:shd w:val="pct10" w:color="auto" w:fill="auto"/>
            <w:vAlign w:val="center"/>
            <w:hideMark/>
          </w:tcPr>
          <w:p w:rsidR="00E5287E" w:rsidRPr="00E5287E" w:rsidRDefault="00E5287E" w:rsidP="00E5287E">
            <w:pPr>
              <w:jc w:val="center"/>
              <w:rPr>
                <w:rFonts w:asciiTheme="minorHAnsi" w:hAnsiTheme="minorHAnsi" w:cs="Arial"/>
                <w:color w:val="000000"/>
              </w:rPr>
            </w:pPr>
            <w:r w:rsidRPr="00E5287E">
              <w:rPr>
                <w:rFonts w:asciiTheme="minorHAnsi" w:hAnsiTheme="minorHAnsi" w:cs="Arial"/>
                <w:color w:val="000000"/>
              </w:rPr>
              <w:t>L.p.</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hideMark/>
          </w:tcPr>
          <w:p w:rsidR="00E5287E" w:rsidRPr="00E5287E" w:rsidRDefault="00E5287E" w:rsidP="00E5287E">
            <w:pPr>
              <w:jc w:val="center"/>
              <w:rPr>
                <w:rFonts w:asciiTheme="minorHAnsi" w:hAnsiTheme="minorHAnsi" w:cs="Arial"/>
                <w:color w:val="000000"/>
              </w:rPr>
            </w:pPr>
            <w:r w:rsidRPr="00E5287E">
              <w:rPr>
                <w:rFonts w:asciiTheme="minorHAnsi" w:hAnsiTheme="minorHAnsi" w:cs="Arial"/>
                <w:color w:val="000000"/>
              </w:rPr>
              <w:t>Data dostawy</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hideMark/>
          </w:tcPr>
          <w:p w:rsidR="00E5287E" w:rsidRPr="00E5287E" w:rsidRDefault="00E5287E" w:rsidP="00E5287E">
            <w:pPr>
              <w:jc w:val="center"/>
              <w:rPr>
                <w:rFonts w:asciiTheme="minorHAnsi" w:hAnsiTheme="minorHAnsi" w:cs="Arial"/>
                <w:color w:val="000000"/>
              </w:rPr>
            </w:pPr>
            <w:r w:rsidRPr="00E5287E">
              <w:rPr>
                <w:rFonts w:asciiTheme="minorHAnsi" w:hAnsiTheme="minorHAnsi" w:cs="Arial"/>
                <w:color w:val="000000"/>
              </w:rPr>
              <w:t>Właściciel nieruchomości (tylko wielorodzinna)</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hideMark/>
          </w:tcPr>
          <w:p w:rsidR="00E5287E" w:rsidRPr="00E5287E" w:rsidRDefault="00E5287E" w:rsidP="00E5287E">
            <w:pPr>
              <w:jc w:val="center"/>
              <w:rPr>
                <w:rFonts w:asciiTheme="minorHAnsi" w:hAnsiTheme="minorHAnsi" w:cs="Arial"/>
                <w:color w:val="000000"/>
              </w:rPr>
            </w:pPr>
            <w:r w:rsidRPr="00E5287E">
              <w:rPr>
                <w:rFonts w:asciiTheme="minorHAnsi" w:hAnsiTheme="minorHAnsi" w:cs="Arial"/>
                <w:color w:val="000000"/>
              </w:rPr>
              <w:t>Realizujący zlecenie</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hideMark/>
          </w:tcPr>
          <w:p w:rsidR="00E5287E" w:rsidRPr="00E5287E" w:rsidRDefault="00E5287E" w:rsidP="00E5287E">
            <w:pPr>
              <w:jc w:val="center"/>
              <w:rPr>
                <w:rFonts w:asciiTheme="minorHAnsi" w:hAnsiTheme="minorHAnsi" w:cs="Arial"/>
                <w:color w:val="000000"/>
              </w:rPr>
            </w:pPr>
            <w:r w:rsidRPr="00E5287E">
              <w:rPr>
                <w:rFonts w:asciiTheme="minorHAnsi" w:hAnsiTheme="minorHAnsi" w:cs="Arial"/>
                <w:color w:val="000000"/>
              </w:rPr>
              <w:t>Adres zamieszkania realizującego zlecenie</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hideMark/>
          </w:tcPr>
          <w:p w:rsidR="00E5287E" w:rsidRPr="00E5287E" w:rsidRDefault="00E5287E" w:rsidP="00E5287E">
            <w:pPr>
              <w:jc w:val="center"/>
              <w:rPr>
                <w:rFonts w:asciiTheme="minorHAnsi" w:hAnsiTheme="minorHAnsi" w:cs="Arial"/>
                <w:color w:val="000000"/>
              </w:rPr>
            </w:pPr>
            <w:r w:rsidRPr="00E5287E">
              <w:rPr>
                <w:rFonts w:asciiTheme="minorHAnsi" w:hAnsiTheme="minorHAnsi" w:cs="Arial"/>
                <w:color w:val="000000"/>
              </w:rPr>
              <w:t>nr posesji</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hideMark/>
          </w:tcPr>
          <w:p w:rsidR="00E5287E" w:rsidRPr="00E5287E" w:rsidRDefault="00E5287E" w:rsidP="00E5287E">
            <w:pPr>
              <w:jc w:val="center"/>
              <w:rPr>
                <w:rFonts w:asciiTheme="minorHAnsi" w:hAnsiTheme="minorHAnsi" w:cs="Arial"/>
                <w:color w:val="000000"/>
              </w:rPr>
            </w:pPr>
            <w:r w:rsidRPr="00E5287E">
              <w:rPr>
                <w:rFonts w:asciiTheme="minorHAnsi" w:hAnsiTheme="minorHAnsi" w:cs="Arial"/>
                <w:color w:val="000000"/>
              </w:rPr>
              <w:t xml:space="preserve">Adres nieruchomości, z której pochodzi odpad </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hideMark/>
          </w:tcPr>
          <w:p w:rsidR="00E5287E" w:rsidRPr="00E5287E" w:rsidRDefault="00E5287E" w:rsidP="00E5287E">
            <w:pPr>
              <w:jc w:val="center"/>
              <w:rPr>
                <w:rFonts w:asciiTheme="minorHAnsi" w:hAnsiTheme="minorHAnsi" w:cs="Arial"/>
                <w:color w:val="000000"/>
              </w:rPr>
            </w:pPr>
            <w:r w:rsidRPr="00E5287E">
              <w:rPr>
                <w:rFonts w:asciiTheme="minorHAnsi" w:hAnsiTheme="minorHAnsi" w:cs="Arial"/>
                <w:color w:val="000000"/>
              </w:rPr>
              <w:t>nr posesji</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tcPr>
          <w:p w:rsidR="00E5287E" w:rsidRPr="00E5287E" w:rsidRDefault="00E5287E">
            <w:pPr>
              <w:jc w:val="center"/>
              <w:rPr>
                <w:rFonts w:asciiTheme="minorHAnsi" w:hAnsiTheme="minorHAnsi" w:cs="Arial"/>
                <w:color w:val="000000"/>
              </w:rPr>
            </w:pPr>
            <w:r w:rsidRPr="00E5287E">
              <w:rPr>
                <w:rFonts w:asciiTheme="minorHAnsi" w:hAnsiTheme="minorHAnsi" w:cs="Arial"/>
                <w:color w:val="000000"/>
              </w:rPr>
              <w:t>nr pojazdu</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tcPr>
          <w:p w:rsidR="00E5287E" w:rsidRPr="00E5287E" w:rsidRDefault="00E5287E">
            <w:pPr>
              <w:jc w:val="center"/>
              <w:rPr>
                <w:rFonts w:asciiTheme="minorHAnsi" w:hAnsiTheme="minorHAnsi" w:cs="Arial"/>
                <w:color w:val="000000"/>
              </w:rPr>
            </w:pPr>
            <w:r w:rsidRPr="00E5287E">
              <w:rPr>
                <w:rFonts w:asciiTheme="minorHAnsi" w:hAnsiTheme="minorHAnsi" w:cs="Arial"/>
                <w:color w:val="000000"/>
              </w:rPr>
              <w:t>Nr dowodu osobistego</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tcPr>
          <w:p w:rsidR="00E5287E" w:rsidRDefault="00E5287E">
            <w:pPr>
              <w:jc w:val="center"/>
              <w:rPr>
                <w:rFonts w:ascii="Arial" w:hAnsi="Arial" w:cs="Arial"/>
                <w:color w:val="000000"/>
              </w:rPr>
            </w:pPr>
            <w:r>
              <w:rPr>
                <w:rFonts w:ascii="Arial" w:hAnsi="Arial" w:cs="Arial"/>
                <w:color w:val="000000"/>
              </w:rPr>
              <w:t>Kod odpadu</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tcPr>
          <w:p w:rsidR="00E5287E" w:rsidRDefault="00E5287E">
            <w:pPr>
              <w:jc w:val="center"/>
              <w:rPr>
                <w:rFonts w:ascii="Arial" w:hAnsi="Arial" w:cs="Arial"/>
                <w:color w:val="000000"/>
              </w:rPr>
            </w:pPr>
            <w:r>
              <w:rPr>
                <w:rFonts w:ascii="Arial" w:hAnsi="Arial" w:cs="Arial"/>
                <w:color w:val="000000"/>
              </w:rPr>
              <w:t>Nazwa odpadu</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tcPr>
          <w:p w:rsidR="00E5287E" w:rsidRDefault="00E5287E">
            <w:pPr>
              <w:jc w:val="center"/>
              <w:rPr>
                <w:rFonts w:ascii="Arial" w:hAnsi="Arial" w:cs="Arial"/>
                <w:color w:val="000000"/>
              </w:rPr>
            </w:pPr>
            <w:r>
              <w:rPr>
                <w:rFonts w:ascii="Arial" w:hAnsi="Arial" w:cs="Arial"/>
                <w:color w:val="000000"/>
              </w:rPr>
              <w:t>Ilość w [Mg]</w:t>
            </w:r>
          </w:p>
        </w:tc>
        <w:tc>
          <w:tcPr>
            <w:tcW w:w="0" w:type="auto"/>
            <w:tcBorders>
              <w:top w:val="single" w:sz="4" w:space="0" w:color="auto"/>
              <w:left w:val="single" w:sz="4" w:space="0" w:color="auto"/>
              <w:bottom w:val="single" w:sz="4" w:space="0" w:color="auto"/>
              <w:right w:val="single" w:sz="4" w:space="0" w:color="auto"/>
            </w:tcBorders>
            <w:shd w:val="pct10" w:color="auto" w:fill="auto"/>
            <w:vAlign w:val="center"/>
          </w:tcPr>
          <w:p w:rsidR="00E5287E" w:rsidRDefault="00E5287E">
            <w:pPr>
              <w:jc w:val="center"/>
              <w:rPr>
                <w:rFonts w:ascii="Arial" w:hAnsi="Arial" w:cs="Arial"/>
                <w:color w:val="000000"/>
              </w:rPr>
            </w:pPr>
            <w:r>
              <w:rPr>
                <w:rFonts w:ascii="Arial" w:hAnsi="Arial" w:cs="Arial"/>
                <w:color w:val="000000"/>
              </w:rPr>
              <w:t>Uwagi</w:t>
            </w:r>
          </w:p>
        </w:tc>
      </w:tr>
      <w:tr w:rsidR="00E5287E" w:rsidRPr="00E5287E" w:rsidTr="0059616C">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Pr="00E5287E" w:rsidRDefault="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Pr="00E5287E" w:rsidRDefault="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r>
      <w:tr w:rsidR="00E5287E" w:rsidRPr="00E5287E" w:rsidTr="0059616C">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Pr="00E5287E" w:rsidRDefault="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Pr="00E5287E" w:rsidRDefault="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r>
      <w:tr w:rsidR="00E5287E" w:rsidRPr="00E5287E" w:rsidTr="0059616C">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Pr="00E5287E" w:rsidRDefault="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Pr="00E5287E" w:rsidRDefault="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r>
      <w:tr w:rsidR="00E5287E" w:rsidRPr="00E5287E" w:rsidTr="0059616C">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Pr="00E5287E" w:rsidRDefault="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Pr="00E5287E" w:rsidRDefault="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r>
      <w:tr w:rsidR="00E5287E" w:rsidRPr="00E5287E" w:rsidTr="0059616C">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5287E" w:rsidRPr="00E5287E" w:rsidRDefault="00E5287E" w:rsidP="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Pr="00E5287E" w:rsidRDefault="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Pr="00E5287E" w:rsidRDefault="00E5287E">
            <w:pPr>
              <w:jc w:val="center"/>
              <w:rPr>
                <w:rFonts w:asciiTheme="minorHAnsi" w:hAnsiTheme="minorHAnsi"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r>
      <w:tr w:rsidR="00E5287E" w:rsidRPr="00E5287E" w:rsidTr="0059616C">
        <w:trPr>
          <w:trHeight w:val="315"/>
          <w:jc w:val="center"/>
        </w:trPr>
        <w:tc>
          <w:tcPr>
            <w:tcW w:w="0" w:type="auto"/>
            <w:tcBorders>
              <w:top w:val="single" w:sz="4" w:space="0" w:color="auto"/>
              <w:left w:val="single" w:sz="8" w:space="0" w:color="000000"/>
              <w:bottom w:val="single" w:sz="8" w:space="0" w:color="000000"/>
              <w:right w:val="nil"/>
            </w:tcBorders>
            <w:shd w:val="clear" w:color="auto" w:fill="auto"/>
            <w:vAlign w:val="center"/>
          </w:tcPr>
          <w:p w:rsidR="00E5287E" w:rsidRPr="00E5287E" w:rsidRDefault="00E5287E" w:rsidP="00E5287E">
            <w:pPr>
              <w:jc w:val="center"/>
              <w:rPr>
                <w:rFonts w:ascii="Arial" w:hAnsi="Arial" w:cs="Arial"/>
                <w:color w:val="000000"/>
              </w:rPr>
            </w:pPr>
          </w:p>
        </w:tc>
        <w:tc>
          <w:tcPr>
            <w:tcW w:w="0" w:type="auto"/>
            <w:tcBorders>
              <w:top w:val="single" w:sz="4" w:space="0" w:color="auto"/>
              <w:left w:val="single" w:sz="8" w:space="0" w:color="000000"/>
              <w:bottom w:val="single" w:sz="8" w:space="0" w:color="000000"/>
              <w:right w:val="nil"/>
            </w:tcBorders>
            <w:shd w:val="clear" w:color="auto" w:fill="auto"/>
            <w:vAlign w:val="center"/>
          </w:tcPr>
          <w:p w:rsidR="00E5287E" w:rsidRPr="00E5287E" w:rsidRDefault="00E5287E" w:rsidP="00E5287E">
            <w:pPr>
              <w:jc w:val="center"/>
              <w:rPr>
                <w:rFonts w:ascii="Arial" w:hAnsi="Arial" w:cs="Arial"/>
                <w:color w:val="000000"/>
              </w:rPr>
            </w:pPr>
          </w:p>
        </w:tc>
        <w:tc>
          <w:tcPr>
            <w:tcW w:w="0" w:type="auto"/>
            <w:tcBorders>
              <w:top w:val="single" w:sz="4" w:space="0" w:color="auto"/>
              <w:left w:val="single" w:sz="8" w:space="0" w:color="000000"/>
              <w:bottom w:val="single" w:sz="8" w:space="0" w:color="000000"/>
              <w:right w:val="nil"/>
            </w:tcBorders>
            <w:shd w:val="clear" w:color="auto" w:fill="auto"/>
            <w:vAlign w:val="center"/>
          </w:tcPr>
          <w:p w:rsidR="00E5287E" w:rsidRPr="00E5287E" w:rsidRDefault="00E5287E" w:rsidP="00E5287E">
            <w:pPr>
              <w:rPr>
                <w:rFonts w:ascii="Arial" w:hAnsi="Arial" w:cs="Arial"/>
                <w:color w:val="000000"/>
              </w:rPr>
            </w:pPr>
          </w:p>
        </w:tc>
        <w:tc>
          <w:tcPr>
            <w:tcW w:w="0" w:type="auto"/>
            <w:tcBorders>
              <w:top w:val="single" w:sz="4" w:space="0" w:color="auto"/>
              <w:left w:val="single" w:sz="8" w:space="0" w:color="000000"/>
              <w:bottom w:val="single" w:sz="8" w:space="0" w:color="000000"/>
              <w:right w:val="nil"/>
            </w:tcBorders>
            <w:shd w:val="clear" w:color="auto" w:fill="auto"/>
            <w:vAlign w:val="center"/>
          </w:tcPr>
          <w:p w:rsidR="00E5287E" w:rsidRPr="00E5287E" w:rsidRDefault="00E5287E" w:rsidP="00E5287E">
            <w:pPr>
              <w:rPr>
                <w:rFonts w:ascii="Arial" w:hAnsi="Arial" w:cs="Arial"/>
                <w:color w:val="000000"/>
              </w:rPr>
            </w:pPr>
          </w:p>
        </w:tc>
        <w:tc>
          <w:tcPr>
            <w:tcW w:w="0" w:type="auto"/>
            <w:tcBorders>
              <w:top w:val="single" w:sz="4" w:space="0" w:color="auto"/>
              <w:left w:val="single" w:sz="8" w:space="0" w:color="000000"/>
              <w:bottom w:val="single" w:sz="8" w:space="0" w:color="000000"/>
              <w:right w:val="nil"/>
            </w:tcBorders>
            <w:shd w:val="clear" w:color="auto" w:fill="auto"/>
            <w:vAlign w:val="center"/>
          </w:tcPr>
          <w:p w:rsidR="00E5287E" w:rsidRPr="00E5287E" w:rsidRDefault="00E5287E" w:rsidP="00E5287E">
            <w:pPr>
              <w:rPr>
                <w:rFonts w:ascii="Arial" w:hAnsi="Arial" w:cs="Arial"/>
                <w:color w:val="000000"/>
              </w:rPr>
            </w:pPr>
          </w:p>
        </w:tc>
        <w:tc>
          <w:tcPr>
            <w:tcW w:w="0" w:type="auto"/>
            <w:tcBorders>
              <w:top w:val="single" w:sz="4" w:space="0" w:color="auto"/>
              <w:left w:val="single" w:sz="8" w:space="0" w:color="000000"/>
              <w:bottom w:val="single" w:sz="8" w:space="0" w:color="000000"/>
              <w:right w:val="nil"/>
            </w:tcBorders>
            <w:shd w:val="clear" w:color="auto" w:fill="auto"/>
            <w:vAlign w:val="center"/>
          </w:tcPr>
          <w:p w:rsidR="00E5287E" w:rsidRPr="00E5287E" w:rsidRDefault="00E5287E" w:rsidP="00E5287E">
            <w:pPr>
              <w:jc w:val="center"/>
              <w:rPr>
                <w:rFonts w:ascii="Arial" w:hAnsi="Arial" w:cs="Arial"/>
                <w:color w:val="000000"/>
              </w:rPr>
            </w:pPr>
          </w:p>
        </w:tc>
        <w:tc>
          <w:tcPr>
            <w:tcW w:w="0" w:type="auto"/>
            <w:tcBorders>
              <w:top w:val="single" w:sz="4" w:space="0" w:color="auto"/>
              <w:left w:val="single" w:sz="8" w:space="0" w:color="000000"/>
              <w:bottom w:val="single" w:sz="8" w:space="0" w:color="000000"/>
              <w:right w:val="nil"/>
            </w:tcBorders>
            <w:shd w:val="clear" w:color="auto" w:fill="auto"/>
            <w:vAlign w:val="center"/>
          </w:tcPr>
          <w:p w:rsidR="00E5287E" w:rsidRPr="00E5287E" w:rsidRDefault="00E5287E" w:rsidP="00E5287E">
            <w:pPr>
              <w:rPr>
                <w:rFonts w:ascii="Arial" w:hAnsi="Arial" w:cs="Arial"/>
                <w:color w:val="000000"/>
              </w:rPr>
            </w:pPr>
          </w:p>
        </w:tc>
        <w:tc>
          <w:tcPr>
            <w:tcW w:w="0" w:type="auto"/>
            <w:tcBorders>
              <w:top w:val="single" w:sz="4" w:space="0" w:color="auto"/>
              <w:left w:val="single" w:sz="8" w:space="0" w:color="000000"/>
              <w:bottom w:val="single" w:sz="4" w:space="0" w:color="auto"/>
              <w:right w:val="single" w:sz="4" w:space="0" w:color="auto"/>
            </w:tcBorders>
            <w:shd w:val="clear" w:color="auto" w:fill="auto"/>
            <w:vAlign w:val="center"/>
          </w:tcPr>
          <w:p w:rsidR="00E5287E" w:rsidRPr="00E5287E" w:rsidRDefault="00E5287E" w:rsidP="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jc w:val="center"/>
              <w:rPr>
                <w:rFonts w:ascii="Arial" w:hAnsi="Arial" w:cs="Arial"/>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E5287E" w:rsidRDefault="00E5287E">
            <w:pPr>
              <w:rPr>
                <w:rFonts w:ascii="Arial" w:hAnsi="Arial" w:cs="Arial"/>
                <w:color w:val="000000"/>
              </w:rPr>
            </w:pPr>
          </w:p>
        </w:tc>
      </w:tr>
    </w:tbl>
    <w:p w:rsidR="00FA3F97" w:rsidRDefault="00603B03" w:rsidP="00603B03">
      <w:pPr>
        <w:spacing w:line="360" w:lineRule="auto"/>
        <w:ind w:left="708" w:firstLine="708"/>
        <w:jc w:val="both"/>
        <w:rPr>
          <w:rFonts w:ascii="Arial" w:hAnsi="Arial" w:cs="Arial"/>
        </w:rPr>
      </w:pPr>
      <w:r>
        <w:rPr>
          <w:rFonts w:ascii="Arial" w:hAnsi="Arial" w:cs="Arial"/>
        </w:rPr>
        <w:lastRenderedPageBreak/>
        <w:t>2) WYTWÓRCY</w:t>
      </w:r>
    </w:p>
    <w:tbl>
      <w:tblPr>
        <w:tblW w:w="0" w:type="auto"/>
        <w:jc w:val="center"/>
        <w:tblInd w:w="55" w:type="dxa"/>
        <w:tblCellMar>
          <w:left w:w="70" w:type="dxa"/>
          <w:right w:w="70" w:type="dxa"/>
        </w:tblCellMar>
        <w:tblLook w:val="04A0"/>
      </w:tblPr>
      <w:tblGrid>
        <w:gridCol w:w="475"/>
        <w:gridCol w:w="2529"/>
        <w:gridCol w:w="1989"/>
        <w:gridCol w:w="864"/>
        <w:gridCol w:w="2678"/>
        <w:gridCol w:w="864"/>
        <w:gridCol w:w="942"/>
        <w:gridCol w:w="1552"/>
        <w:gridCol w:w="986"/>
        <w:gridCol w:w="1098"/>
        <w:gridCol w:w="832"/>
        <w:gridCol w:w="696"/>
      </w:tblGrid>
      <w:tr w:rsidR="00603B03" w:rsidRPr="00603B03" w:rsidTr="0059616C">
        <w:trPr>
          <w:trHeight w:val="525"/>
          <w:jc w:val="center"/>
        </w:trPr>
        <w:tc>
          <w:tcPr>
            <w:tcW w:w="0" w:type="auto"/>
            <w:tcBorders>
              <w:top w:val="single" w:sz="4" w:space="0" w:color="000000"/>
              <w:left w:val="single" w:sz="4" w:space="0" w:color="000000"/>
              <w:bottom w:val="single" w:sz="4" w:space="0" w:color="000000"/>
              <w:right w:val="single" w:sz="4" w:space="0" w:color="000000"/>
            </w:tcBorders>
            <w:shd w:val="pct10" w:color="auto" w:fill="auto"/>
          </w:tcPr>
          <w:p w:rsidR="00603B03" w:rsidRPr="00603B03" w:rsidRDefault="00603B03" w:rsidP="00603B03">
            <w:pPr>
              <w:jc w:val="center"/>
              <w:rPr>
                <w:rFonts w:ascii="Arial" w:hAnsi="Arial" w:cs="Arial"/>
                <w:color w:val="000000"/>
              </w:rPr>
            </w:pPr>
            <w:r>
              <w:rPr>
                <w:rFonts w:ascii="Arial" w:hAnsi="Arial" w:cs="Arial"/>
                <w:color w:val="000000"/>
              </w:rPr>
              <w:t>L.p.</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Imię i nazwisko dostawcy (jednorodzinna)</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Adres zamieszkania dostawcy</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nr posesji</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 xml:space="preserve">Adres nieruchomości, z której pochodzi odpad </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nr posesji</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nr pojazdu</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Nr dowodu osobistego</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Kod odpadu</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Nazwa odpadu</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Ilość w [Mg]</w:t>
            </w:r>
          </w:p>
        </w:tc>
        <w:tc>
          <w:tcPr>
            <w:tcW w:w="0" w:type="auto"/>
            <w:tcBorders>
              <w:top w:val="single" w:sz="4" w:space="0" w:color="000000"/>
              <w:left w:val="single" w:sz="4" w:space="0" w:color="000000"/>
              <w:bottom w:val="single" w:sz="4" w:space="0" w:color="000000"/>
              <w:right w:val="single" w:sz="4" w:space="0" w:color="000000"/>
            </w:tcBorders>
            <w:shd w:val="pct10" w:color="auto" w:fill="auto"/>
            <w:vAlign w:val="center"/>
            <w:hideMark/>
          </w:tcPr>
          <w:p w:rsidR="00603B03" w:rsidRPr="00603B03" w:rsidRDefault="00603B03" w:rsidP="00603B03">
            <w:pPr>
              <w:jc w:val="center"/>
              <w:rPr>
                <w:rFonts w:ascii="Arial" w:hAnsi="Arial" w:cs="Arial"/>
                <w:color w:val="000000"/>
              </w:rPr>
            </w:pPr>
            <w:r w:rsidRPr="00603B03">
              <w:rPr>
                <w:rFonts w:ascii="Arial" w:hAnsi="Arial" w:cs="Arial"/>
                <w:color w:val="000000"/>
              </w:rPr>
              <w:t>Uwagi</w:t>
            </w:r>
          </w:p>
        </w:tc>
      </w:tr>
      <w:tr w:rsidR="00603B03" w:rsidRPr="00603B03" w:rsidTr="0059616C">
        <w:trPr>
          <w:trHeight w:val="315"/>
          <w:jc w:val="center"/>
        </w:trPr>
        <w:tc>
          <w:tcPr>
            <w:tcW w:w="0" w:type="auto"/>
            <w:tcBorders>
              <w:top w:val="single" w:sz="4" w:space="0" w:color="000000"/>
              <w:left w:val="single" w:sz="8" w:space="0" w:color="000000"/>
              <w:bottom w:val="single" w:sz="8" w:space="0" w:color="000000"/>
              <w:right w:val="nil"/>
            </w:tcBorders>
          </w:tcPr>
          <w:p w:rsidR="00603B03" w:rsidRPr="00603B03" w:rsidRDefault="00603B03" w:rsidP="00603B03">
            <w:pPr>
              <w:rPr>
                <w:rFonts w:ascii="Arial" w:hAnsi="Arial" w:cs="Arial"/>
                <w:color w:val="000000"/>
              </w:rPr>
            </w:pPr>
          </w:p>
        </w:tc>
        <w:tc>
          <w:tcPr>
            <w:tcW w:w="0" w:type="auto"/>
            <w:tcBorders>
              <w:top w:val="single" w:sz="4" w:space="0" w:color="000000"/>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single" w:sz="4" w:space="0" w:color="000000"/>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single" w:sz="4" w:space="0" w:color="000000"/>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single" w:sz="4" w:space="0" w:color="000000"/>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single" w:sz="4" w:space="0" w:color="000000"/>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single" w:sz="4" w:space="0" w:color="000000"/>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single" w:sz="4" w:space="0" w:color="000000"/>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single" w:sz="4" w:space="0" w:color="000000"/>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single" w:sz="4" w:space="0" w:color="000000"/>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single" w:sz="4" w:space="0" w:color="000000"/>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single" w:sz="4" w:space="0" w:color="000000"/>
              <w:left w:val="single" w:sz="8" w:space="0" w:color="000000"/>
              <w:bottom w:val="single" w:sz="8" w:space="0" w:color="000000"/>
              <w:right w:val="single" w:sz="8" w:space="0" w:color="000000"/>
            </w:tcBorders>
            <w:shd w:val="clear" w:color="auto" w:fill="auto"/>
            <w:vAlign w:val="center"/>
          </w:tcPr>
          <w:p w:rsidR="00603B03" w:rsidRPr="00603B03" w:rsidRDefault="00603B03" w:rsidP="00603B03">
            <w:pPr>
              <w:rPr>
                <w:rFonts w:ascii="Arial" w:hAnsi="Arial" w:cs="Arial"/>
                <w:color w:val="000000"/>
              </w:rPr>
            </w:pPr>
          </w:p>
        </w:tc>
      </w:tr>
      <w:tr w:rsidR="00603B03" w:rsidRPr="00603B03" w:rsidTr="0059616C">
        <w:trPr>
          <w:trHeight w:val="315"/>
          <w:jc w:val="center"/>
        </w:trPr>
        <w:tc>
          <w:tcPr>
            <w:tcW w:w="0" w:type="auto"/>
            <w:tcBorders>
              <w:top w:val="nil"/>
              <w:left w:val="single" w:sz="8" w:space="0" w:color="000000"/>
              <w:bottom w:val="single" w:sz="8" w:space="0" w:color="000000"/>
              <w:right w:val="nil"/>
            </w:tcBorders>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single" w:sz="8" w:space="0" w:color="000000"/>
            </w:tcBorders>
            <w:shd w:val="clear" w:color="auto" w:fill="auto"/>
            <w:vAlign w:val="center"/>
          </w:tcPr>
          <w:p w:rsidR="00603B03" w:rsidRPr="00603B03" w:rsidRDefault="00603B03" w:rsidP="00603B03">
            <w:pPr>
              <w:rPr>
                <w:rFonts w:ascii="Arial" w:hAnsi="Arial" w:cs="Arial"/>
                <w:color w:val="000000"/>
              </w:rPr>
            </w:pPr>
          </w:p>
        </w:tc>
      </w:tr>
      <w:tr w:rsidR="00603B03" w:rsidRPr="00603B03" w:rsidTr="0059616C">
        <w:trPr>
          <w:trHeight w:val="315"/>
          <w:jc w:val="center"/>
        </w:trPr>
        <w:tc>
          <w:tcPr>
            <w:tcW w:w="0" w:type="auto"/>
            <w:tcBorders>
              <w:top w:val="nil"/>
              <w:left w:val="single" w:sz="8" w:space="0" w:color="000000"/>
              <w:bottom w:val="single" w:sz="8" w:space="0" w:color="000000"/>
              <w:right w:val="nil"/>
            </w:tcBorders>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single" w:sz="8" w:space="0" w:color="000000"/>
            </w:tcBorders>
            <w:shd w:val="clear" w:color="auto" w:fill="auto"/>
            <w:vAlign w:val="center"/>
          </w:tcPr>
          <w:p w:rsidR="00603B03" w:rsidRPr="00603B03" w:rsidRDefault="00603B03" w:rsidP="00603B03">
            <w:pPr>
              <w:rPr>
                <w:rFonts w:ascii="Arial" w:hAnsi="Arial" w:cs="Arial"/>
                <w:color w:val="000000"/>
              </w:rPr>
            </w:pPr>
          </w:p>
        </w:tc>
      </w:tr>
      <w:tr w:rsidR="00603B03" w:rsidRPr="00603B03" w:rsidTr="0059616C">
        <w:trPr>
          <w:trHeight w:val="315"/>
          <w:jc w:val="center"/>
        </w:trPr>
        <w:tc>
          <w:tcPr>
            <w:tcW w:w="0" w:type="auto"/>
            <w:tcBorders>
              <w:top w:val="nil"/>
              <w:left w:val="single" w:sz="8" w:space="0" w:color="000000"/>
              <w:bottom w:val="single" w:sz="8" w:space="0" w:color="000000"/>
              <w:right w:val="nil"/>
            </w:tcBorders>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single" w:sz="8" w:space="0" w:color="000000"/>
            </w:tcBorders>
            <w:shd w:val="clear" w:color="auto" w:fill="auto"/>
            <w:vAlign w:val="center"/>
          </w:tcPr>
          <w:p w:rsidR="00603B03" w:rsidRPr="00603B03" w:rsidRDefault="00603B03" w:rsidP="00603B03">
            <w:pPr>
              <w:rPr>
                <w:rFonts w:ascii="Arial" w:hAnsi="Arial" w:cs="Arial"/>
                <w:color w:val="000000"/>
              </w:rPr>
            </w:pPr>
          </w:p>
        </w:tc>
      </w:tr>
      <w:tr w:rsidR="00603B03" w:rsidRPr="00603B03" w:rsidTr="0059616C">
        <w:trPr>
          <w:trHeight w:val="315"/>
          <w:jc w:val="center"/>
        </w:trPr>
        <w:tc>
          <w:tcPr>
            <w:tcW w:w="0" w:type="auto"/>
            <w:tcBorders>
              <w:top w:val="nil"/>
              <w:left w:val="single" w:sz="8" w:space="0" w:color="000000"/>
              <w:bottom w:val="single" w:sz="8" w:space="0" w:color="000000"/>
              <w:right w:val="nil"/>
            </w:tcBorders>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single" w:sz="8" w:space="0" w:color="000000"/>
            </w:tcBorders>
            <w:shd w:val="clear" w:color="auto" w:fill="auto"/>
            <w:vAlign w:val="center"/>
          </w:tcPr>
          <w:p w:rsidR="00603B03" w:rsidRPr="00603B03" w:rsidRDefault="00603B03" w:rsidP="00603B03">
            <w:pPr>
              <w:rPr>
                <w:rFonts w:ascii="Arial" w:hAnsi="Arial" w:cs="Arial"/>
                <w:color w:val="000000"/>
              </w:rPr>
            </w:pPr>
          </w:p>
        </w:tc>
      </w:tr>
      <w:tr w:rsidR="00603B03" w:rsidRPr="00603B03" w:rsidTr="0059616C">
        <w:trPr>
          <w:trHeight w:val="315"/>
          <w:jc w:val="center"/>
        </w:trPr>
        <w:tc>
          <w:tcPr>
            <w:tcW w:w="0" w:type="auto"/>
            <w:tcBorders>
              <w:top w:val="nil"/>
              <w:left w:val="single" w:sz="8" w:space="0" w:color="000000"/>
              <w:bottom w:val="single" w:sz="8" w:space="0" w:color="000000"/>
              <w:right w:val="nil"/>
            </w:tcBorders>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single" w:sz="8" w:space="0" w:color="000000"/>
            </w:tcBorders>
            <w:shd w:val="clear" w:color="auto" w:fill="auto"/>
            <w:vAlign w:val="center"/>
          </w:tcPr>
          <w:p w:rsidR="00603B03" w:rsidRPr="00603B03" w:rsidRDefault="00603B03" w:rsidP="00603B03">
            <w:pPr>
              <w:rPr>
                <w:rFonts w:ascii="Arial" w:hAnsi="Arial" w:cs="Arial"/>
                <w:color w:val="000000"/>
              </w:rPr>
            </w:pPr>
          </w:p>
        </w:tc>
      </w:tr>
      <w:tr w:rsidR="00603B03" w:rsidRPr="00603B03" w:rsidTr="0059616C">
        <w:trPr>
          <w:trHeight w:val="315"/>
          <w:jc w:val="center"/>
        </w:trPr>
        <w:tc>
          <w:tcPr>
            <w:tcW w:w="0" w:type="auto"/>
            <w:tcBorders>
              <w:top w:val="nil"/>
              <w:left w:val="single" w:sz="8" w:space="0" w:color="000000"/>
              <w:bottom w:val="single" w:sz="8" w:space="0" w:color="000000"/>
              <w:right w:val="nil"/>
            </w:tcBorders>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single" w:sz="8" w:space="0" w:color="000000"/>
            </w:tcBorders>
            <w:shd w:val="clear" w:color="auto" w:fill="auto"/>
            <w:vAlign w:val="center"/>
          </w:tcPr>
          <w:p w:rsidR="00603B03" w:rsidRPr="00603B03" w:rsidRDefault="00603B03" w:rsidP="00603B03">
            <w:pPr>
              <w:rPr>
                <w:rFonts w:ascii="Arial" w:hAnsi="Arial" w:cs="Arial"/>
                <w:color w:val="000000"/>
              </w:rPr>
            </w:pPr>
          </w:p>
        </w:tc>
      </w:tr>
      <w:tr w:rsidR="00603B03" w:rsidRPr="00603B03" w:rsidTr="0059616C">
        <w:trPr>
          <w:trHeight w:val="315"/>
          <w:jc w:val="center"/>
        </w:trPr>
        <w:tc>
          <w:tcPr>
            <w:tcW w:w="0" w:type="auto"/>
            <w:tcBorders>
              <w:top w:val="nil"/>
              <w:left w:val="single" w:sz="8" w:space="0" w:color="000000"/>
              <w:bottom w:val="single" w:sz="8" w:space="0" w:color="000000"/>
              <w:right w:val="nil"/>
            </w:tcBorders>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rPr>
                <w:rFonts w:ascii="Arial" w:hAnsi="Arial" w:cs="Arial"/>
                <w:color w:val="000000"/>
              </w:rPr>
            </w:pPr>
          </w:p>
        </w:tc>
        <w:tc>
          <w:tcPr>
            <w:tcW w:w="0" w:type="auto"/>
            <w:tcBorders>
              <w:top w:val="nil"/>
              <w:left w:val="single" w:sz="8" w:space="0" w:color="000000"/>
              <w:bottom w:val="single" w:sz="8" w:space="0" w:color="000000"/>
              <w:right w:val="nil"/>
            </w:tcBorders>
            <w:shd w:val="clear" w:color="auto" w:fill="auto"/>
            <w:vAlign w:val="center"/>
          </w:tcPr>
          <w:p w:rsidR="00603B03" w:rsidRPr="00603B03" w:rsidRDefault="00603B03" w:rsidP="00603B03">
            <w:pPr>
              <w:jc w:val="center"/>
              <w:rPr>
                <w:rFonts w:ascii="Arial" w:hAnsi="Arial" w:cs="Arial"/>
                <w:color w:val="000000"/>
              </w:rPr>
            </w:pPr>
          </w:p>
        </w:tc>
        <w:tc>
          <w:tcPr>
            <w:tcW w:w="0" w:type="auto"/>
            <w:tcBorders>
              <w:top w:val="nil"/>
              <w:left w:val="single" w:sz="8" w:space="0" w:color="000000"/>
              <w:bottom w:val="single" w:sz="8" w:space="0" w:color="000000"/>
              <w:right w:val="single" w:sz="8" w:space="0" w:color="000000"/>
            </w:tcBorders>
            <w:shd w:val="clear" w:color="auto" w:fill="auto"/>
            <w:vAlign w:val="center"/>
          </w:tcPr>
          <w:p w:rsidR="00603B03" w:rsidRPr="00603B03" w:rsidRDefault="00603B03" w:rsidP="00603B03">
            <w:pPr>
              <w:rPr>
                <w:rFonts w:ascii="Arial" w:hAnsi="Arial" w:cs="Arial"/>
                <w:color w:val="000000"/>
              </w:rPr>
            </w:pPr>
          </w:p>
        </w:tc>
      </w:tr>
    </w:tbl>
    <w:p w:rsidR="00603B03" w:rsidRPr="008E1874" w:rsidRDefault="00603B03" w:rsidP="00101AC2">
      <w:pPr>
        <w:spacing w:line="360" w:lineRule="auto"/>
        <w:jc w:val="both"/>
        <w:rPr>
          <w:rFonts w:ascii="Arial" w:hAnsi="Arial" w:cs="Arial"/>
        </w:rPr>
      </w:pPr>
    </w:p>
    <w:sectPr w:rsidR="00603B03" w:rsidRPr="008E1874" w:rsidSect="00004F58">
      <w:pgSz w:w="16838" w:h="11906" w:orient="landscape"/>
      <w:pgMar w:top="709" w:right="567" w:bottom="425"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B90" w:rsidRDefault="00205B90" w:rsidP="00331607">
      <w:r>
        <w:separator/>
      </w:r>
    </w:p>
  </w:endnote>
  <w:endnote w:type="continuationSeparator" w:id="0">
    <w:p w:rsidR="00205B90" w:rsidRDefault="00205B90" w:rsidP="00331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A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PS-BoldMT">
    <w:panose1 w:val="00000000000000000000"/>
    <w:charset w:val="EE"/>
    <w:family w:val="auto"/>
    <w:notTrueType/>
    <w:pitch w:val="default"/>
    <w:sig w:usb0="00000005" w:usb1="00000000" w:usb2="00000000" w:usb3="00000000" w:csb0="00000002"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476863"/>
      <w:docPartObj>
        <w:docPartGallery w:val="Page Numbers (Bottom of Page)"/>
        <w:docPartUnique/>
      </w:docPartObj>
    </w:sdtPr>
    <w:sdtContent>
      <w:p w:rsidR="0071277A" w:rsidRDefault="001E75B1">
        <w:pPr>
          <w:pStyle w:val="Stopka"/>
          <w:jc w:val="right"/>
        </w:pPr>
        <w:r>
          <w:fldChar w:fldCharType="begin"/>
        </w:r>
        <w:r w:rsidR="0071277A">
          <w:instrText>PAGE   \* MERGEFORMAT</w:instrText>
        </w:r>
        <w:r>
          <w:fldChar w:fldCharType="separate"/>
        </w:r>
        <w:r w:rsidR="0043417B">
          <w:rPr>
            <w:noProof/>
          </w:rPr>
          <w:t>1</w:t>
        </w:r>
        <w:r>
          <w:fldChar w:fldCharType="end"/>
        </w:r>
      </w:p>
    </w:sdtContent>
  </w:sdt>
  <w:p w:rsidR="0071277A" w:rsidRDefault="0071277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B90" w:rsidRDefault="00205B90" w:rsidP="00331607">
      <w:r>
        <w:separator/>
      </w:r>
    </w:p>
  </w:footnote>
  <w:footnote w:type="continuationSeparator" w:id="0">
    <w:p w:rsidR="00205B90" w:rsidRDefault="00205B90" w:rsidP="00331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77A" w:rsidRDefault="0071277A" w:rsidP="0024322D">
    <w:pPr>
      <w:pStyle w:val="Nagwek"/>
      <w:tabs>
        <w:tab w:val="clear" w:pos="4536"/>
        <w:tab w:val="clear" w:pos="9072"/>
        <w:tab w:val="left" w:pos="271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735E5084"/>
    <w:name w:val="WW8Num1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64280D"/>
    <w:multiLevelType w:val="hybridMultilevel"/>
    <w:tmpl w:val="1FBCDE9A"/>
    <w:lvl w:ilvl="0" w:tplc="6AFEF71E">
      <w:start w:val="1"/>
      <w:numFmt w:val="lowerLetter"/>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nsid w:val="07A74E83"/>
    <w:multiLevelType w:val="hybridMultilevel"/>
    <w:tmpl w:val="3FA64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C7147C"/>
    <w:multiLevelType w:val="hybridMultilevel"/>
    <w:tmpl w:val="3A9285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B4328E4"/>
    <w:multiLevelType w:val="hybridMultilevel"/>
    <w:tmpl w:val="AA8A113A"/>
    <w:lvl w:ilvl="0" w:tplc="49383AA8">
      <w:start w:val="1"/>
      <w:numFmt w:val="decimal"/>
      <w:lvlText w:val="%1)"/>
      <w:lvlJc w:val="left"/>
      <w:pPr>
        <w:ind w:left="1494" w:hanging="360"/>
      </w:pPr>
      <w:rPr>
        <w:rFonts w:eastAsia="Times New Roman"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
    <w:nsid w:val="0B9B787E"/>
    <w:multiLevelType w:val="hybridMultilevel"/>
    <w:tmpl w:val="D64A8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B10271"/>
    <w:multiLevelType w:val="hybridMultilevel"/>
    <w:tmpl w:val="4712F798"/>
    <w:lvl w:ilvl="0" w:tplc="0F8E390A">
      <w:start w:val="1"/>
      <w:numFmt w:val="lowerLetter"/>
      <w:lvlText w:val="%1)"/>
      <w:lvlJc w:val="left"/>
      <w:pPr>
        <w:ind w:left="1713" w:hanging="360"/>
      </w:pPr>
      <w:rPr>
        <w:rFonts w:hint="default"/>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nsid w:val="11337854"/>
    <w:multiLevelType w:val="hybridMultilevel"/>
    <w:tmpl w:val="A00EC618"/>
    <w:lvl w:ilvl="0" w:tplc="83ACBBF0">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nsid w:val="11B20CA0"/>
    <w:multiLevelType w:val="multilevel"/>
    <w:tmpl w:val="6DC80698"/>
    <w:lvl w:ilvl="0">
      <w:start w:val="5"/>
      <w:numFmt w:val="bullet"/>
      <w:lvlText w:val="-"/>
      <w:lvlJc w:val="left"/>
      <w:pPr>
        <w:tabs>
          <w:tab w:val="num" w:pos="631"/>
        </w:tabs>
        <w:ind w:left="631" w:hanging="930"/>
      </w:pPr>
      <w:rPr>
        <w:rFonts w:hint="default"/>
      </w:rPr>
    </w:lvl>
    <w:lvl w:ilvl="1">
      <w:start w:val="1"/>
      <w:numFmt w:val="decimal"/>
      <w:lvlText w:val="%2."/>
      <w:lvlJc w:val="left"/>
      <w:pPr>
        <w:tabs>
          <w:tab w:val="num" w:pos="61"/>
        </w:tabs>
        <w:ind w:left="-299"/>
      </w:pPr>
      <w:rPr>
        <w:rFonts w:hint="default"/>
      </w:rPr>
    </w:lvl>
    <w:lvl w:ilvl="2">
      <w:start w:val="1"/>
      <w:numFmt w:val="decimal"/>
      <w:lvlText w:val="%2.%3"/>
      <w:lvlJc w:val="left"/>
      <w:pPr>
        <w:tabs>
          <w:tab w:val="num" w:pos="432"/>
        </w:tabs>
        <w:ind w:left="432" w:hanging="432"/>
      </w:pPr>
      <w:rPr>
        <w:rFonts w:hint="default"/>
        <w:strike w:val="0"/>
      </w:rPr>
    </w:lvl>
    <w:lvl w:ilvl="3">
      <w:start w:val="1"/>
      <w:numFmt w:val="lowerLetter"/>
      <w:lvlText w:val="%4)"/>
      <w:lvlJc w:val="left"/>
      <w:pPr>
        <w:tabs>
          <w:tab w:val="num" w:pos="1620"/>
        </w:tabs>
        <w:ind w:left="900"/>
      </w:pPr>
      <w:rPr>
        <w:rFonts w:ascii="Times New Roman" w:eastAsia="Times New Roman" w:hAnsi="Times New Roman" w:cs="Times New Roman"/>
      </w:rPr>
    </w:lvl>
    <w:lvl w:ilvl="4">
      <w:start w:val="1"/>
      <w:numFmt w:val="decimal"/>
      <w:lvlText w:val="%5)"/>
      <w:lvlJc w:val="left"/>
      <w:pPr>
        <w:tabs>
          <w:tab w:val="num" w:pos="770"/>
        </w:tabs>
        <w:ind w:left="-299" w:firstLine="709"/>
      </w:pPr>
      <w:rPr>
        <w:rFonts w:ascii="Arial" w:eastAsia="Times New Roman" w:hAnsi="Arial" w:cs="Arial"/>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9">
    <w:nsid w:val="12724247"/>
    <w:multiLevelType w:val="hybridMultilevel"/>
    <w:tmpl w:val="5A96A538"/>
    <w:lvl w:ilvl="0" w:tplc="EE889B1A">
      <w:start w:val="1"/>
      <w:numFmt w:val="decimal"/>
      <w:lvlText w:val="%1)"/>
      <w:lvlJc w:val="left"/>
      <w:pPr>
        <w:ind w:left="786" w:hanging="360"/>
      </w:pPr>
      <w:rPr>
        <w:rFonts w:ascii="Arial" w:eastAsia="Calibri" w:hAnsi="Arial" w:cs="Arial"/>
        <w:b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132E6DF1"/>
    <w:multiLevelType w:val="multilevel"/>
    <w:tmpl w:val="54B04C18"/>
    <w:lvl w:ilvl="0">
      <w:start w:val="1"/>
      <w:numFmt w:val="decimal"/>
      <w:lvlText w:val="%1."/>
      <w:lvlJc w:val="left"/>
      <w:pPr>
        <w:ind w:left="720" w:hanging="360"/>
      </w:pPr>
      <w:rPr>
        <w:rFonts w:hint="default"/>
      </w:rPr>
    </w:lvl>
    <w:lvl w:ilvl="1">
      <w:start w:val="1"/>
      <w:numFmt w:val="decimal"/>
      <w:isLgl/>
      <w:lvlText w:val="%2."/>
      <w:lvlJc w:val="left"/>
      <w:pPr>
        <w:ind w:left="360" w:hanging="360"/>
      </w:pPr>
      <w:rPr>
        <w:rFonts w:ascii="Arial" w:eastAsia="Calibri" w:hAnsi="Arial" w:cs="Arial"/>
        <w:b/>
      </w:rPr>
    </w:lvl>
    <w:lvl w:ilvl="2">
      <w:start w:val="1"/>
      <w:numFmt w:val="decimal"/>
      <w:isLgl/>
      <w:lvlText w:val="%3."/>
      <w:lvlJc w:val="left"/>
      <w:pPr>
        <w:ind w:left="1080" w:hanging="720"/>
      </w:pPr>
      <w:rPr>
        <w:rFonts w:ascii="Arial" w:eastAsia="Calibri" w:hAnsi="Arial" w:cs="Arial"/>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3821039"/>
    <w:multiLevelType w:val="hybridMultilevel"/>
    <w:tmpl w:val="7DAE1314"/>
    <w:lvl w:ilvl="0" w:tplc="2D5CAFB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14AC42AD"/>
    <w:multiLevelType w:val="hybridMultilevel"/>
    <w:tmpl w:val="12BE5B0A"/>
    <w:lvl w:ilvl="0" w:tplc="23B2AF06">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nsid w:val="16CA09AC"/>
    <w:multiLevelType w:val="hybridMultilevel"/>
    <w:tmpl w:val="C12E799A"/>
    <w:lvl w:ilvl="0" w:tplc="8632B0B6">
      <w:start w:val="1"/>
      <w:numFmt w:val="decimal"/>
      <w:lvlText w:val="%1)"/>
      <w:lvlJc w:val="left"/>
      <w:pPr>
        <w:ind w:left="1353" w:hanging="360"/>
      </w:pPr>
      <w:rPr>
        <w:rFonts w:eastAsia="Calibri"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nsid w:val="18343AED"/>
    <w:multiLevelType w:val="hybridMultilevel"/>
    <w:tmpl w:val="A734F40A"/>
    <w:lvl w:ilvl="0" w:tplc="0360B62E">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5">
    <w:nsid w:val="1AA4439E"/>
    <w:multiLevelType w:val="hybridMultilevel"/>
    <w:tmpl w:val="ABB6EAD4"/>
    <w:lvl w:ilvl="0" w:tplc="63BEE27E">
      <w:start w:val="1"/>
      <w:numFmt w:val="decimal"/>
      <w:lvlText w:val="%1)"/>
      <w:lvlJc w:val="left"/>
      <w:pPr>
        <w:ind w:left="1211" w:hanging="360"/>
      </w:pPr>
      <w:rPr>
        <w:rFonts w:ascii="Arial" w:eastAsia="Times New Roman" w:hAnsi="Arial"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nsid w:val="1CE0001E"/>
    <w:multiLevelType w:val="hybridMultilevel"/>
    <w:tmpl w:val="C13CD4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1DCE2454"/>
    <w:multiLevelType w:val="hybridMultilevel"/>
    <w:tmpl w:val="ADD44F78"/>
    <w:lvl w:ilvl="0" w:tplc="3302652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nsid w:val="1F361C45"/>
    <w:multiLevelType w:val="hybridMultilevel"/>
    <w:tmpl w:val="D1D099C0"/>
    <w:lvl w:ilvl="0" w:tplc="D480B92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246B65EE"/>
    <w:multiLevelType w:val="hybridMultilevel"/>
    <w:tmpl w:val="5008CE6A"/>
    <w:lvl w:ilvl="0" w:tplc="6C6027AA">
      <w:start w:val="1"/>
      <w:numFmt w:val="decimal"/>
      <w:lvlText w:val="%1."/>
      <w:lvlJc w:val="left"/>
      <w:pPr>
        <w:ind w:left="36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5C52780"/>
    <w:multiLevelType w:val="hybridMultilevel"/>
    <w:tmpl w:val="E45ADCE8"/>
    <w:lvl w:ilvl="0" w:tplc="E1A89CB2">
      <w:start w:val="1"/>
      <w:numFmt w:val="decimal"/>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nsid w:val="27692C0A"/>
    <w:multiLevelType w:val="hybridMultilevel"/>
    <w:tmpl w:val="9F122690"/>
    <w:lvl w:ilvl="0" w:tplc="4F4A593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nsid w:val="2CBB4E60"/>
    <w:multiLevelType w:val="hybridMultilevel"/>
    <w:tmpl w:val="11E857CA"/>
    <w:lvl w:ilvl="0" w:tplc="9334D69E">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nsid w:val="2DFC510F"/>
    <w:multiLevelType w:val="hybridMultilevel"/>
    <w:tmpl w:val="21A038EC"/>
    <w:lvl w:ilvl="0" w:tplc="1C483F4E">
      <w:start w:val="1"/>
      <w:numFmt w:val="lowerLetter"/>
      <w:lvlText w:val="%1)"/>
      <w:lvlJc w:val="left"/>
      <w:pPr>
        <w:ind w:left="1353" w:hanging="360"/>
      </w:pPr>
      <w:rPr>
        <w:rFonts w:eastAsia="Times New Roman"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nsid w:val="30FB3E6F"/>
    <w:multiLevelType w:val="hybridMultilevel"/>
    <w:tmpl w:val="E4A6740A"/>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nsid w:val="34EF7B73"/>
    <w:multiLevelType w:val="hybridMultilevel"/>
    <w:tmpl w:val="82DA786E"/>
    <w:lvl w:ilvl="0" w:tplc="B504DCA0">
      <w:start w:val="1"/>
      <w:numFmt w:val="decimal"/>
      <w:lvlText w:val="%1)"/>
      <w:lvlJc w:val="left"/>
      <w:pPr>
        <w:ind w:left="1069" w:hanging="360"/>
      </w:pPr>
      <w:rPr>
        <w:rFonts w:ascii="Arial" w:eastAsia="Times New Roman" w:hAnsi="Arial" w:cs="Arial"/>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nsid w:val="388622FB"/>
    <w:multiLevelType w:val="hybridMultilevel"/>
    <w:tmpl w:val="E3222830"/>
    <w:lvl w:ilvl="0" w:tplc="A0183B00">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3E173C51"/>
    <w:multiLevelType w:val="hybridMultilevel"/>
    <w:tmpl w:val="2FF669CA"/>
    <w:lvl w:ilvl="0" w:tplc="12F6CFFA">
      <w:start w:val="1"/>
      <w:numFmt w:val="decimal"/>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nsid w:val="42446FF0"/>
    <w:multiLevelType w:val="hybridMultilevel"/>
    <w:tmpl w:val="2E8AB13E"/>
    <w:lvl w:ilvl="0" w:tplc="5CB2B1D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nsid w:val="44CD23B1"/>
    <w:multiLevelType w:val="hybridMultilevel"/>
    <w:tmpl w:val="7C90281E"/>
    <w:lvl w:ilvl="0" w:tplc="50F4120A">
      <w:start w:val="2"/>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nsid w:val="47751A8D"/>
    <w:multiLevelType w:val="hybridMultilevel"/>
    <w:tmpl w:val="7130A59C"/>
    <w:lvl w:ilvl="0" w:tplc="C2105534">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AED3ADD"/>
    <w:multiLevelType w:val="hybridMultilevel"/>
    <w:tmpl w:val="E6D2AD66"/>
    <w:lvl w:ilvl="0" w:tplc="64CE9D2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nsid w:val="4D9226D3"/>
    <w:multiLevelType w:val="hybridMultilevel"/>
    <w:tmpl w:val="620E52D6"/>
    <w:lvl w:ilvl="0" w:tplc="79F6449C">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3">
    <w:nsid w:val="4F69242D"/>
    <w:multiLevelType w:val="hybridMultilevel"/>
    <w:tmpl w:val="261AF72C"/>
    <w:lvl w:ilvl="0" w:tplc="A5ECC47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5089638F"/>
    <w:multiLevelType w:val="hybridMultilevel"/>
    <w:tmpl w:val="61820EFE"/>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5">
    <w:nsid w:val="53791779"/>
    <w:multiLevelType w:val="multilevel"/>
    <w:tmpl w:val="73D080E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color w:val="auto"/>
        <w:sz w:val="20"/>
        <w:szCs w:val="20"/>
      </w:rPr>
    </w:lvl>
    <w:lvl w:ilvl="2">
      <w:start w:val="1"/>
      <w:numFmt w:val="decimal"/>
      <w:lvlText w:val="%1.%2.%3."/>
      <w:lvlJc w:val="left"/>
      <w:pPr>
        <w:ind w:left="2160" w:hanging="720"/>
      </w:pPr>
      <w:rPr>
        <w:rFonts w:hint="default"/>
        <w:b/>
        <w:sz w:val="20"/>
        <w:szCs w:val="20"/>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5DA4170B"/>
    <w:multiLevelType w:val="hybridMultilevel"/>
    <w:tmpl w:val="920681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04174A0"/>
    <w:multiLevelType w:val="multilevel"/>
    <w:tmpl w:val="73D080E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color w:val="auto"/>
        <w:sz w:val="20"/>
        <w:szCs w:val="20"/>
      </w:rPr>
    </w:lvl>
    <w:lvl w:ilvl="2">
      <w:start w:val="1"/>
      <w:numFmt w:val="decimal"/>
      <w:lvlText w:val="%1.%2.%3."/>
      <w:lvlJc w:val="left"/>
      <w:pPr>
        <w:ind w:left="2160" w:hanging="720"/>
      </w:pPr>
      <w:rPr>
        <w:rFonts w:hint="default"/>
        <w:b/>
        <w:sz w:val="20"/>
        <w:szCs w:val="20"/>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1D612BA"/>
    <w:multiLevelType w:val="hybridMultilevel"/>
    <w:tmpl w:val="A532ECC2"/>
    <w:lvl w:ilvl="0" w:tplc="11C6225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nsid w:val="622F7C91"/>
    <w:multiLevelType w:val="hybridMultilevel"/>
    <w:tmpl w:val="5F165FE4"/>
    <w:lvl w:ilvl="0" w:tplc="BEBCB716">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nsid w:val="67CC3899"/>
    <w:multiLevelType w:val="hybridMultilevel"/>
    <w:tmpl w:val="1C8EEE46"/>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1">
    <w:nsid w:val="688214F1"/>
    <w:multiLevelType w:val="hybridMultilevel"/>
    <w:tmpl w:val="740EDAF4"/>
    <w:lvl w:ilvl="0" w:tplc="D72E8DD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nsid w:val="68CD5643"/>
    <w:multiLevelType w:val="hybridMultilevel"/>
    <w:tmpl w:val="F1981466"/>
    <w:lvl w:ilvl="0" w:tplc="5E36A296">
      <w:start w:val="1"/>
      <w:numFmt w:val="decimal"/>
      <w:lvlText w:val="%1)"/>
      <w:lvlJc w:val="left"/>
      <w:pPr>
        <w:ind w:left="927" w:hanging="360"/>
      </w:pPr>
      <w:rPr>
        <w:rFonts w:eastAsia="Calibri"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nsid w:val="6B2B1066"/>
    <w:multiLevelType w:val="hybridMultilevel"/>
    <w:tmpl w:val="CBA2BA5E"/>
    <w:lvl w:ilvl="0" w:tplc="20A47FDC">
      <w:start w:val="1"/>
      <w:numFmt w:val="decimal"/>
      <w:lvlText w:val="%1)"/>
      <w:lvlJc w:val="left"/>
      <w:pPr>
        <w:ind w:left="1353" w:hanging="360"/>
      </w:pPr>
      <w:rPr>
        <w:rFonts w:ascii="Arial" w:eastAsia="Calibri" w:hAnsi="Arial" w:cs="Arial"/>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4">
    <w:nsid w:val="6BA609F1"/>
    <w:multiLevelType w:val="hybridMultilevel"/>
    <w:tmpl w:val="431885CC"/>
    <w:lvl w:ilvl="0" w:tplc="587AA48A">
      <w:start w:val="1"/>
      <w:numFmt w:val="decimal"/>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5">
    <w:nsid w:val="6D576E40"/>
    <w:multiLevelType w:val="hybridMultilevel"/>
    <w:tmpl w:val="756871BA"/>
    <w:lvl w:ilvl="0" w:tplc="02C22EA2">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6">
    <w:nsid w:val="6EB204E1"/>
    <w:multiLevelType w:val="multilevel"/>
    <w:tmpl w:val="70FCD9A0"/>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47">
    <w:nsid w:val="70EB32EE"/>
    <w:multiLevelType w:val="hybridMultilevel"/>
    <w:tmpl w:val="E306FA8E"/>
    <w:lvl w:ilvl="0" w:tplc="DB1C5B0A">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7494286A"/>
    <w:multiLevelType w:val="hybridMultilevel"/>
    <w:tmpl w:val="D59C46EE"/>
    <w:lvl w:ilvl="0" w:tplc="784EA5EE">
      <w:start w:val="1"/>
      <w:numFmt w:val="decimal"/>
      <w:lvlText w:val="%1)"/>
      <w:lvlJc w:val="left"/>
      <w:pPr>
        <w:ind w:left="927" w:hanging="360"/>
      </w:pPr>
      <w:rPr>
        <w:rFonts w:ascii="Arial" w:eastAsia="Calibri"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nsid w:val="776C2A1E"/>
    <w:multiLevelType w:val="hybridMultilevel"/>
    <w:tmpl w:val="1AAEFCF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0">
    <w:nsid w:val="7C6D2286"/>
    <w:multiLevelType w:val="hybridMultilevel"/>
    <w:tmpl w:val="61964E6A"/>
    <w:lvl w:ilvl="0" w:tplc="78B2A4CA">
      <w:start w:val="1"/>
      <w:numFmt w:val="decimal"/>
      <w:lvlText w:val="%1."/>
      <w:lvlJc w:val="left"/>
      <w:pPr>
        <w:tabs>
          <w:tab w:val="num" w:pos="644"/>
        </w:tabs>
        <w:ind w:left="644" w:hanging="360"/>
      </w:pPr>
      <w:rPr>
        <w:b/>
      </w:rPr>
    </w:lvl>
    <w:lvl w:ilvl="1" w:tplc="55702576">
      <w:start w:val="1"/>
      <w:numFmt w:val="bullet"/>
      <w:lvlText w:val="-"/>
      <w:lvlJc w:val="left"/>
      <w:pPr>
        <w:tabs>
          <w:tab w:val="num" w:pos="1800"/>
        </w:tabs>
        <w:ind w:left="1800" w:hanging="360"/>
      </w:pPr>
      <w:rPr>
        <w:rFonts w:ascii="Times New Roman" w:eastAsia="Times New Roman" w:hAnsi="Times New Roman" w:cs="Times New Roman" w:hint="default"/>
      </w:rPr>
    </w:lvl>
    <w:lvl w:ilvl="2" w:tplc="A44EEF08">
      <w:start w:val="1"/>
      <w:numFmt w:val="decimal"/>
      <w:lvlText w:val="%3."/>
      <w:lvlJc w:val="left"/>
      <w:pPr>
        <w:tabs>
          <w:tab w:val="num" w:pos="2700"/>
        </w:tabs>
        <w:ind w:left="2700" w:hanging="360"/>
      </w:pPr>
      <w:rPr>
        <w:b/>
      </w:rPr>
    </w:lvl>
    <w:lvl w:ilvl="3" w:tplc="53B603A8">
      <w:start w:val="1"/>
      <w:numFmt w:val="decimal"/>
      <w:lvlText w:val="%4."/>
      <w:lvlJc w:val="left"/>
      <w:pPr>
        <w:tabs>
          <w:tab w:val="num" w:pos="3240"/>
        </w:tabs>
        <w:ind w:left="3240" w:hanging="360"/>
      </w:pPr>
    </w:lvl>
    <w:lvl w:ilvl="4" w:tplc="C544437C">
      <w:start w:val="1"/>
      <w:numFmt w:val="lowerLetter"/>
      <w:lvlText w:val="%5."/>
      <w:lvlJc w:val="left"/>
      <w:pPr>
        <w:tabs>
          <w:tab w:val="num" w:pos="3960"/>
        </w:tabs>
        <w:ind w:left="3960" w:hanging="360"/>
      </w:pPr>
    </w:lvl>
    <w:lvl w:ilvl="5" w:tplc="3FF29B98">
      <w:start w:val="1"/>
      <w:numFmt w:val="lowerRoman"/>
      <w:lvlText w:val="%6."/>
      <w:lvlJc w:val="right"/>
      <w:pPr>
        <w:tabs>
          <w:tab w:val="num" w:pos="4680"/>
        </w:tabs>
        <w:ind w:left="4680" w:hanging="180"/>
      </w:pPr>
    </w:lvl>
    <w:lvl w:ilvl="6" w:tplc="99B8AC84">
      <w:start w:val="1"/>
      <w:numFmt w:val="decimal"/>
      <w:lvlText w:val="%7."/>
      <w:lvlJc w:val="left"/>
      <w:pPr>
        <w:tabs>
          <w:tab w:val="num" w:pos="5400"/>
        </w:tabs>
        <w:ind w:left="5400" w:hanging="360"/>
      </w:pPr>
    </w:lvl>
    <w:lvl w:ilvl="7" w:tplc="BFD83778">
      <w:start w:val="1"/>
      <w:numFmt w:val="lowerLetter"/>
      <w:lvlText w:val="%8."/>
      <w:lvlJc w:val="left"/>
      <w:pPr>
        <w:tabs>
          <w:tab w:val="num" w:pos="6120"/>
        </w:tabs>
        <w:ind w:left="6120" w:hanging="360"/>
      </w:pPr>
    </w:lvl>
    <w:lvl w:ilvl="8" w:tplc="81CA8AF4">
      <w:start w:val="1"/>
      <w:numFmt w:val="lowerRoman"/>
      <w:lvlText w:val="%9."/>
      <w:lvlJc w:val="right"/>
      <w:pPr>
        <w:tabs>
          <w:tab w:val="num" w:pos="6840"/>
        </w:tabs>
        <w:ind w:left="6840" w:hanging="180"/>
      </w:pPr>
    </w:lvl>
  </w:abstractNum>
  <w:num w:numId="1">
    <w:abstractNumId w:val="10"/>
  </w:num>
  <w:num w:numId="2">
    <w:abstractNumId w:val="30"/>
  </w:num>
  <w:num w:numId="3">
    <w:abstractNumId w:val="1"/>
  </w:num>
  <w:num w:numId="4">
    <w:abstractNumId w:val="15"/>
  </w:num>
  <w:num w:numId="5">
    <w:abstractNumId w:val="8"/>
  </w:num>
  <w:num w:numId="6">
    <w:abstractNumId w:val="47"/>
  </w:num>
  <w:num w:numId="7">
    <w:abstractNumId w:val="48"/>
  </w:num>
  <w:num w:numId="8">
    <w:abstractNumId w:val="26"/>
  </w:num>
  <w:num w:numId="9">
    <w:abstractNumId w:val="46"/>
  </w:num>
  <w:num w:numId="10">
    <w:abstractNumId w:val="37"/>
  </w:num>
  <w:num w:numId="11">
    <w:abstractNumId w:val="25"/>
  </w:num>
  <w:num w:numId="12">
    <w:abstractNumId w:val="29"/>
  </w:num>
  <w:num w:numId="13">
    <w:abstractNumId w:val="43"/>
  </w:num>
  <w:num w:numId="14">
    <w:abstractNumId w:val="9"/>
  </w:num>
  <w:num w:numId="15">
    <w:abstractNumId w:val="23"/>
  </w:num>
  <w:num w:numId="16">
    <w:abstractNumId w:val="36"/>
  </w:num>
  <w:num w:numId="17">
    <w:abstractNumId w:val="5"/>
  </w:num>
  <w:num w:numId="18">
    <w:abstractNumId w:val="17"/>
  </w:num>
  <w:num w:numId="19">
    <w:abstractNumId w:val="42"/>
  </w:num>
  <w:num w:numId="20">
    <w:abstractNumId w:val="21"/>
  </w:num>
  <w:num w:numId="21">
    <w:abstractNumId w:val="31"/>
  </w:num>
  <w:num w:numId="22">
    <w:abstractNumId w:val="13"/>
  </w:num>
  <w:num w:numId="23">
    <w:abstractNumId w:val="6"/>
  </w:num>
  <w:num w:numId="24">
    <w:abstractNumId w:val="7"/>
  </w:num>
  <w:num w:numId="25">
    <w:abstractNumId w:val="32"/>
  </w:num>
  <w:num w:numId="26">
    <w:abstractNumId w:val="45"/>
  </w:num>
  <w:num w:numId="27">
    <w:abstractNumId w:val="22"/>
  </w:num>
  <w:num w:numId="28">
    <w:abstractNumId w:val="44"/>
  </w:num>
  <w:num w:numId="29">
    <w:abstractNumId w:val="20"/>
  </w:num>
  <w:num w:numId="30">
    <w:abstractNumId w:val="14"/>
  </w:num>
  <w:num w:numId="31">
    <w:abstractNumId w:val="39"/>
  </w:num>
  <w:num w:numId="32">
    <w:abstractNumId w:val="2"/>
  </w:num>
  <w:num w:numId="33">
    <w:abstractNumId w:val="27"/>
  </w:num>
  <w:num w:numId="34">
    <w:abstractNumId w:val="38"/>
  </w:num>
  <w:num w:numId="35">
    <w:abstractNumId w:val="28"/>
  </w:num>
  <w:num w:numId="36">
    <w:abstractNumId w:val="41"/>
  </w:num>
  <w:num w:numId="37">
    <w:abstractNumId w:val="33"/>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49"/>
  </w:num>
  <w:num w:numId="44">
    <w:abstractNumId w:val="5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11"/>
  </w:num>
  <w:num w:numId="47">
    <w:abstractNumId w:val="40"/>
  </w:num>
  <w:num w:numId="48">
    <w:abstractNumId w:val="34"/>
  </w:num>
  <w:num w:numId="49">
    <w:abstractNumId w:val="35"/>
  </w:num>
  <w:num w:numId="50">
    <w:abstractNumId w:val="12"/>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AE2DCC"/>
    <w:rsid w:val="00004335"/>
    <w:rsid w:val="00004447"/>
    <w:rsid w:val="00004F58"/>
    <w:rsid w:val="00012B82"/>
    <w:rsid w:val="00016F5B"/>
    <w:rsid w:val="0002216F"/>
    <w:rsid w:val="00026B70"/>
    <w:rsid w:val="00026CDD"/>
    <w:rsid w:val="0003129F"/>
    <w:rsid w:val="00032459"/>
    <w:rsid w:val="000327EF"/>
    <w:rsid w:val="0003763E"/>
    <w:rsid w:val="00043B58"/>
    <w:rsid w:val="000451AE"/>
    <w:rsid w:val="0004724A"/>
    <w:rsid w:val="00051D91"/>
    <w:rsid w:val="0005241D"/>
    <w:rsid w:val="000529B0"/>
    <w:rsid w:val="00054FE8"/>
    <w:rsid w:val="000554B0"/>
    <w:rsid w:val="000570C1"/>
    <w:rsid w:val="000624E1"/>
    <w:rsid w:val="00063A99"/>
    <w:rsid w:val="00064B32"/>
    <w:rsid w:val="00067CCC"/>
    <w:rsid w:val="000742AE"/>
    <w:rsid w:val="000750D3"/>
    <w:rsid w:val="00076665"/>
    <w:rsid w:val="00080DA3"/>
    <w:rsid w:val="00083E81"/>
    <w:rsid w:val="00085D6D"/>
    <w:rsid w:val="000860B7"/>
    <w:rsid w:val="00086D23"/>
    <w:rsid w:val="00090A07"/>
    <w:rsid w:val="00091E6F"/>
    <w:rsid w:val="00094898"/>
    <w:rsid w:val="00094F7F"/>
    <w:rsid w:val="000A028E"/>
    <w:rsid w:val="000A62DB"/>
    <w:rsid w:val="000A6F72"/>
    <w:rsid w:val="000A7C32"/>
    <w:rsid w:val="000B2537"/>
    <w:rsid w:val="000B55B7"/>
    <w:rsid w:val="000B6FEE"/>
    <w:rsid w:val="000C073D"/>
    <w:rsid w:val="000C15D5"/>
    <w:rsid w:val="000C2F3C"/>
    <w:rsid w:val="000C3857"/>
    <w:rsid w:val="000C5A60"/>
    <w:rsid w:val="000C6AFC"/>
    <w:rsid w:val="000C7046"/>
    <w:rsid w:val="000D05CF"/>
    <w:rsid w:val="000D13AE"/>
    <w:rsid w:val="000D2D04"/>
    <w:rsid w:val="000D4BDB"/>
    <w:rsid w:val="000D5040"/>
    <w:rsid w:val="000D650C"/>
    <w:rsid w:val="000E219B"/>
    <w:rsid w:val="000E2980"/>
    <w:rsid w:val="000E684F"/>
    <w:rsid w:val="000E6959"/>
    <w:rsid w:val="000F398E"/>
    <w:rsid w:val="000F5A4D"/>
    <w:rsid w:val="000F5C0D"/>
    <w:rsid w:val="000F5F77"/>
    <w:rsid w:val="000F7408"/>
    <w:rsid w:val="000F7AB0"/>
    <w:rsid w:val="000F7CD1"/>
    <w:rsid w:val="00101AC2"/>
    <w:rsid w:val="00101E0A"/>
    <w:rsid w:val="0010305C"/>
    <w:rsid w:val="00103142"/>
    <w:rsid w:val="00106E3B"/>
    <w:rsid w:val="00106F87"/>
    <w:rsid w:val="00111C09"/>
    <w:rsid w:val="00112CCE"/>
    <w:rsid w:val="00114FE2"/>
    <w:rsid w:val="0011580D"/>
    <w:rsid w:val="00115E5A"/>
    <w:rsid w:val="0011717C"/>
    <w:rsid w:val="00121882"/>
    <w:rsid w:val="001221C5"/>
    <w:rsid w:val="0012324F"/>
    <w:rsid w:val="00124DC0"/>
    <w:rsid w:val="00125936"/>
    <w:rsid w:val="0012765A"/>
    <w:rsid w:val="00132497"/>
    <w:rsid w:val="00145974"/>
    <w:rsid w:val="001529E3"/>
    <w:rsid w:val="00152AD1"/>
    <w:rsid w:val="001549E7"/>
    <w:rsid w:val="00155327"/>
    <w:rsid w:val="001614FD"/>
    <w:rsid w:val="00161707"/>
    <w:rsid w:val="00164B3D"/>
    <w:rsid w:val="00167963"/>
    <w:rsid w:val="0017233B"/>
    <w:rsid w:val="00172750"/>
    <w:rsid w:val="00174EE8"/>
    <w:rsid w:val="00181C09"/>
    <w:rsid w:val="00182EB8"/>
    <w:rsid w:val="00182F86"/>
    <w:rsid w:val="00184392"/>
    <w:rsid w:val="0018492C"/>
    <w:rsid w:val="001853BC"/>
    <w:rsid w:val="001860DC"/>
    <w:rsid w:val="0018791D"/>
    <w:rsid w:val="00192667"/>
    <w:rsid w:val="00193B7A"/>
    <w:rsid w:val="00193C8E"/>
    <w:rsid w:val="0019417D"/>
    <w:rsid w:val="00195E6C"/>
    <w:rsid w:val="0019663B"/>
    <w:rsid w:val="001978F7"/>
    <w:rsid w:val="00197E7D"/>
    <w:rsid w:val="001A1D0D"/>
    <w:rsid w:val="001A54A1"/>
    <w:rsid w:val="001B0217"/>
    <w:rsid w:val="001C06A1"/>
    <w:rsid w:val="001C0DA9"/>
    <w:rsid w:val="001C12E4"/>
    <w:rsid w:val="001C6EBC"/>
    <w:rsid w:val="001C6F87"/>
    <w:rsid w:val="001D1DCB"/>
    <w:rsid w:val="001D6BC3"/>
    <w:rsid w:val="001D7942"/>
    <w:rsid w:val="001E1382"/>
    <w:rsid w:val="001E1B9C"/>
    <w:rsid w:val="001E2D74"/>
    <w:rsid w:val="001E349C"/>
    <w:rsid w:val="001E4D01"/>
    <w:rsid w:val="001E5B70"/>
    <w:rsid w:val="001E6BE4"/>
    <w:rsid w:val="001E75B1"/>
    <w:rsid w:val="001F2746"/>
    <w:rsid w:val="001F27A8"/>
    <w:rsid w:val="001F668F"/>
    <w:rsid w:val="001F6AA0"/>
    <w:rsid w:val="00205B90"/>
    <w:rsid w:val="00212C71"/>
    <w:rsid w:val="002150D9"/>
    <w:rsid w:val="0021549A"/>
    <w:rsid w:val="00220404"/>
    <w:rsid w:val="002227D1"/>
    <w:rsid w:val="00222C34"/>
    <w:rsid w:val="00223995"/>
    <w:rsid w:val="0022521A"/>
    <w:rsid w:val="002335FF"/>
    <w:rsid w:val="002379E1"/>
    <w:rsid w:val="00237FCE"/>
    <w:rsid w:val="00242AD2"/>
    <w:rsid w:val="0024322D"/>
    <w:rsid w:val="00243F2B"/>
    <w:rsid w:val="00244D59"/>
    <w:rsid w:val="002454DA"/>
    <w:rsid w:val="00245936"/>
    <w:rsid w:val="00245D5A"/>
    <w:rsid w:val="00247E88"/>
    <w:rsid w:val="00251B50"/>
    <w:rsid w:val="0025219C"/>
    <w:rsid w:val="002540FC"/>
    <w:rsid w:val="00255A62"/>
    <w:rsid w:val="00257985"/>
    <w:rsid w:val="00266153"/>
    <w:rsid w:val="002665E6"/>
    <w:rsid w:val="002679B6"/>
    <w:rsid w:val="002708C3"/>
    <w:rsid w:val="0027282A"/>
    <w:rsid w:val="00274149"/>
    <w:rsid w:val="002742CC"/>
    <w:rsid w:val="00276B3E"/>
    <w:rsid w:val="00282348"/>
    <w:rsid w:val="002841F4"/>
    <w:rsid w:val="00286E1D"/>
    <w:rsid w:val="002875E1"/>
    <w:rsid w:val="002922AF"/>
    <w:rsid w:val="00295579"/>
    <w:rsid w:val="00296BDF"/>
    <w:rsid w:val="002A0357"/>
    <w:rsid w:val="002A12FC"/>
    <w:rsid w:val="002A41BB"/>
    <w:rsid w:val="002B2F38"/>
    <w:rsid w:val="002B3164"/>
    <w:rsid w:val="002B364B"/>
    <w:rsid w:val="002B52EB"/>
    <w:rsid w:val="002B79E2"/>
    <w:rsid w:val="002B7EEC"/>
    <w:rsid w:val="002C163B"/>
    <w:rsid w:val="002C68F1"/>
    <w:rsid w:val="002C734D"/>
    <w:rsid w:val="002C7B42"/>
    <w:rsid w:val="002E5CFA"/>
    <w:rsid w:val="002F05C0"/>
    <w:rsid w:val="002F5705"/>
    <w:rsid w:val="002F57FF"/>
    <w:rsid w:val="002F629D"/>
    <w:rsid w:val="00302751"/>
    <w:rsid w:val="00303CA2"/>
    <w:rsid w:val="00312720"/>
    <w:rsid w:val="0031281D"/>
    <w:rsid w:val="00313FC4"/>
    <w:rsid w:val="00315FFB"/>
    <w:rsid w:val="003163D9"/>
    <w:rsid w:val="00317593"/>
    <w:rsid w:val="00326246"/>
    <w:rsid w:val="00331607"/>
    <w:rsid w:val="00332A28"/>
    <w:rsid w:val="0033527B"/>
    <w:rsid w:val="0033661F"/>
    <w:rsid w:val="00342F38"/>
    <w:rsid w:val="00351F5C"/>
    <w:rsid w:val="00352004"/>
    <w:rsid w:val="00357871"/>
    <w:rsid w:val="00360C80"/>
    <w:rsid w:val="00365C9B"/>
    <w:rsid w:val="003660A0"/>
    <w:rsid w:val="003760D5"/>
    <w:rsid w:val="00376167"/>
    <w:rsid w:val="00376A2C"/>
    <w:rsid w:val="003833EE"/>
    <w:rsid w:val="003835B3"/>
    <w:rsid w:val="00385766"/>
    <w:rsid w:val="00385BD1"/>
    <w:rsid w:val="003860C6"/>
    <w:rsid w:val="00387565"/>
    <w:rsid w:val="0039239C"/>
    <w:rsid w:val="0039296C"/>
    <w:rsid w:val="003971D9"/>
    <w:rsid w:val="003A0BA7"/>
    <w:rsid w:val="003A23D6"/>
    <w:rsid w:val="003A27C6"/>
    <w:rsid w:val="003A2CCB"/>
    <w:rsid w:val="003B2887"/>
    <w:rsid w:val="003B56D8"/>
    <w:rsid w:val="003C4A22"/>
    <w:rsid w:val="003C52AC"/>
    <w:rsid w:val="003C53DC"/>
    <w:rsid w:val="003D41CD"/>
    <w:rsid w:val="003E0AAC"/>
    <w:rsid w:val="003E117B"/>
    <w:rsid w:val="003E1574"/>
    <w:rsid w:val="003E4DDF"/>
    <w:rsid w:val="003E6398"/>
    <w:rsid w:val="003E7C3B"/>
    <w:rsid w:val="003F2295"/>
    <w:rsid w:val="003F37E2"/>
    <w:rsid w:val="003F3FEA"/>
    <w:rsid w:val="003F5581"/>
    <w:rsid w:val="003F6571"/>
    <w:rsid w:val="003F6760"/>
    <w:rsid w:val="003F7131"/>
    <w:rsid w:val="0040043F"/>
    <w:rsid w:val="0040242E"/>
    <w:rsid w:val="00404751"/>
    <w:rsid w:val="00406BFE"/>
    <w:rsid w:val="00410931"/>
    <w:rsid w:val="00413228"/>
    <w:rsid w:val="004136CB"/>
    <w:rsid w:val="0041581D"/>
    <w:rsid w:val="004212CE"/>
    <w:rsid w:val="00424BB3"/>
    <w:rsid w:val="00426345"/>
    <w:rsid w:val="0042680A"/>
    <w:rsid w:val="0043097B"/>
    <w:rsid w:val="004325DF"/>
    <w:rsid w:val="004336BA"/>
    <w:rsid w:val="0043417B"/>
    <w:rsid w:val="00436166"/>
    <w:rsid w:val="00437EBB"/>
    <w:rsid w:val="00437EC4"/>
    <w:rsid w:val="00441AD3"/>
    <w:rsid w:val="00444705"/>
    <w:rsid w:val="00445264"/>
    <w:rsid w:val="00452724"/>
    <w:rsid w:val="00453626"/>
    <w:rsid w:val="0045427E"/>
    <w:rsid w:val="004550D8"/>
    <w:rsid w:val="00455DDE"/>
    <w:rsid w:val="00457FD6"/>
    <w:rsid w:val="0046260B"/>
    <w:rsid w:val="0046582C"/>
    <w:rsid w:val="00466AC3"/>
    <w:rsid w:val="00472991"/>
    <w:rsid w:val="0047721D"/>
    <w:rsid w:val="0048011B"/>
    <w:rsid w:val="00483256"/>
    <w:rsid w:val="00487B8B"/>
    <w:rsid w:val="00490843"/>
    <w:rsid w:val="00491119"/>
    <w:rsid w:val="004923DA"/>
    <w:rsid w:val="00492BE5"/>
    <w:rsid w:val="00492E43"/>
    <w:rsid w:val="0049483A"/>
    <w:rsid w:val="00496750"/>
    <w:rsid w:val="00497C14"/>
    <w:rsid w:val="004A409B"/>
    <w:rsid w:val="004B156C"/>
    <w:rsid w:val="004C0BB1"/>
    <w:rsid w:val="004C7405"/>
    <w:rsid w:val="004D06EA"/>
    <w:rsid w:val="004D07A8"/>
    <w:rsid w:val="004D08E3"/>
    <w:rsid w:val="004D0917"/>
    <w:rsid w:val="004E0736"/>
    <w:rsid w:val="004E294F"/>
    <w:rsid w:val="004E4EDC"/>
    <w:rsid w:val="004E7255"/>
    <w:rsid w:val="004E7318"/>
    <w:rsid w:val="004F1607"/>
    <w:rsid w:val="004F502B"/>
    <w:rsid w:val="004F620F"/>
    <w:rsid w:val="00500117"/>
    <w:rsid w:val="005032F4"/>
    <w:rsid w:val="00507E45"/>
    <w:rsid w:val="005101D8"/>
    <w:rsid w:val="00510669"/>
    <w:rsid w:val="0051645A"/>
    <w:rsid w:val="00517B00"/>
    <w:rsid w:val="0052182C"/>
    <w:rsid w:val="00521CCD"/>
    <w:rsid w:val="005222B9"/>
    <w:rsid w:val="00523160"/>
    <w:rsid w:val="00523C07"/>
    <w:rsid w:val="00524B3B"/>
    <w:rsid w:val="00525365"/>
    <w:rsid w:val="00526782"/>
    <w:rsid w:val="00527B4F"/>
    <w:rsid w:val="005310A4"/>
    <w:rsid w:val="00532561"/>
    <w:rsid w:val="005326E2"/>
    <w:rsid w:val="00535BBB"/>
    <w:rsid w:val="005368F3"/>
    <w:rsid w:val="00537DCA"/>
    <w:rsid w:val="005400F9"/>
    <w:rsid w:val="005404BB"/>
    <w:rsid w:val="00541682"/>
    <w:rsid w:val="005521FD"/>
    <w:rsid w:val="00553626"/>
    <w:rsid w:val="00553EC6"/>
    <w:rsid w:val="0055494D"/>
    <w:rsid w:val="00562EED"/>
    <w:rsid w:val="00564458"/>
    <w:rsid w:val="00566576"/>
    <w:rsid w:val="0057073A"/>
    <w:rsid w:val="0057174D"/>
    <w:rsid w:val="005733E9"/>
    <w:rsid w:val="005744DE"/>
    <w:rsid w:val="00575989"/>
    <w:rsid w:val="00581756"/>
    <w:rsid w:val="00582EFD"/>
    <w:rsid w:val="00587C1F"/>
    <w:rsid w:val="0059616C"/>
    <w:rsid w:val="005A13AC"/>
    <w:rsid w:val="005A1FC8"/>
    <w:rsid w:val="005A2880"/>
    <w:rsid w:val="005A3BB6"/>
    <w:rsid w:val="005A69DF"/>
    <w:rsid w:val="005A797E"/>
    <w:rsid w:val="005D213E"/>
    <w:rsid w:val="005D342B"/>
    <w:rsid w:val="005D4CD9"/>
    <w:rsid w:val="005D4E7D"/>
    <w:rsid w:val="005D5635"/>
    <w:rsid w:val="005E547A"/>
    <w:rsid w:val="005F0EC6"/>
    <w:rsid w:val="005F2AB6"/>
    <w:rsid w:val="005F33A7"/>
    <w:rsid w:val="00603B03"/>
    <w:rsid w:val="00605136"/>
    <w:rsid w:val="006119BA"/>
    <w:rsid w:val="00615520"/>
    <w:rsid w:val="00616EB4"/>
    <w:rsid w:val="00625C31"/>
    <w:rsid w:val="006328A5"/>
    <w:rsid w:val="00635712"/>
    <w:rsid w:val="00635DA3"/>
    <w:rsid w:val="006374CD"/>
    <w:rsid w:val="00637EB6"/>
    <w:rsid w:val="00642F1F"/>
    <w:rsid w:val="00643AE9"/>
    <w:rsid w:val="00645B3B"/>
    <w:rsid w:val="0064633F"/>
    <w:rsid w:val="006520FA"/>
    <w:rsid w:val="00652248"/>
    <w:rsid w:val="00652AA6"/>
    <w:rsid w:val="00655826"/>
    <w:rsid w:val="00664C57"/>
    <w:rsid w:val="00666116"/>
    <w:rsid w:val="006673BD"/>
    <w:rsid w:val="00671FFD"/>
    <w:rsid w:val="00674FB6"/>
    <w:rsid w:val="00675687"/>
    <w:rsid w:val="00677F07"/>
    <w:rsid w:val="00687241"/>
    <w:rsid w:val="006875B3"/>
    <w:rsid w:val="0069109D"/>
    <w:rsid w:val="00691509"/>
    <w:rsid w:val="00694497"/>
    <w:rsid w:val="0069583D"/>
    <w:rsid w:val="006978D7"/>
    <w:rsid w:val="006A01B2"/>
    <w:rsid w:val="006A0720"/>
    <w:rsid w:val="006A152E"/>
    <w:rsid w:val="006A18CF"/>
    <w:rsid w:val="006A3838"/>
    <w:rsid w:val="006A4069"/>
    <w:rsid w:val="006A5D59"/>
    <w:rsid w:val="006A63BE"/>
    <w:rsid w:val="006A6A33"/>
    <w:rsid w:val="006A6C2C"/>
    <w:rsid w:val="006B4F82"/>
    <w:rsid w:val="006B539A"/>
    <w:rsid w:val="006B55D0"/>
    <w:rsid w:val="006C2358"/>
    <w:rsid w:val="006C376E"/>
    <w:rsid w:val="006C4E67"/>
    <w:rsid w:val="006C4FE9"/>
    <w:rsid w:val="006D01B3"/>
    <w:rsid w:val="006D04AC"/>
    <w:rsid w:val="006D1AE3"/>
    <w:rsid w:val="006D39FD"/>
    <w:rsid w:val="006E1A18"/>
    <w:rsid w:val="006E4EAD"/>
    <w:rsid w:val="006E5323"/>
    <w:rsid w:val="006E72B5"/>
    <w:rsid w:val="006F1B74"/>
    <w:rsid w:val="006F50C0"/>
    <w:rsid w:val="006F689F"/>
    <w:rsid w:val="00702B53"/>
    <w:rsid w:val="00702F11"/>
    <w:rsid w:val="00703BDF"/>
    <w:rsid w:val="00703C54"/>
    <w:rsid w:val="00704ACE"/>
    <w:rsid w:val="007066F8"/>
    <w:rsid w:val="0071277A"/>
    <w:rsid w:val="00713561"/>
    <w:rsid w:val="00713EA5"/>
    <w:rsid w:val="0071788E"/>
    <w:rsid w:val="007200C3"/>
    <w:rsid w:val="007214AD"/>
    <w:rsid w:val="0072164A"/>
    <w:rsid w:val="00723FE3"/>
    <w:rsid w:val="00731DDC"/>
    <w:rsid w:val="00732792"/>
    <w:rsid w:val="0073564D"/>
    <w:rsid w:val="0074058E"/>
    <w:rsid w:val="00743A05"/>
    <w:rsid w:val="00746898"/>
    <w:rsid w:val="00747520"/>
    <w:rsid w:val="00751360"/>
    <w:rsid w:val="007549FB"/>
    <w:rsid w:val="007561E0"/>
    <w:rsid w:val="0076045E"/>
    <w:rsid w:val="0076137C"/>
    <w:rsid w:val="00761ADA"/>
    <w:rsid w:val="0076362B"/>
    <w:rsid w:val="00763D16"/>
    <w:rsid w:val="00764988"/>
    <w:rsid w:val="00766FA8"/>
    <w:rsid w:val="00772E04"/>
    <w:rsid w:val="007742E5"/>
    <w:rsid w:val="00783251"/>
    <w:rsid w:val="00783E55"/>
    <w:rsid w:val="00785DC5"/>
    <w:rsid w:val="007874D0"/>
    <w:rsid w:val="007919FC"/>
    <w:rsid w:val="00793AAE"/>
    <w:rsid w:val="00795EA2"/>
    <w:rsid w:val="00796137"/>
    <w:rsid w:val="0079759E"/>
    <w:rsid w:val="007A2D45"/>
    <w:rsid w:val="007A67E5"/>
    <w:rsid w:val="007A69ED"/>
    <w:rsid w:val="007B3AFF"/>
    <w:rsid w:val="007C0473"/>
    <w:rsid w:val="007C3D00"/>
    <w:rsid w:val="007C6135"/>
    <w:rsid w:val="007C6148"/>
    <w:rsid w:val="007C7F4C"/>
    <w:rsid w:val="007D23FE"/>
    <w:rsid w:val="007D2AD7"/>
    <w:rsid w:val="007D2FF5"/>
    <w:rsid w:val="007D47D6"/>
    <w:rsid w:val="007D4A1F"/>
    <w:rsid w:val="007D5B7C"/>
    <w:rsid w:val="007D6F06"/>
    <w:rsid w:val="007E3376"/>
    <w:rsid w:val="007F3464"/>
    <w:rsid w:val="007F6EA2"/>
    <w:rsid w:val="007F70F7"/>
    <w:rsid w:val="007F71A3"/>
    <w:rsid w:val="007F7324"/>
    <w:rsid w:val="007F7D86"/>
    <w:rsid w:val="00800ABD"/>
    <w:rsid w:val="008072E4"/>
    <w:rsid w:val="00811A64"/>
    <w:rsid w:val="008144A8"/>
    <w:rsid w:val="008148A3"/>
    <w:rsid w:val="0082202E"/>
    <w:rsid w:val="00822058"/>
    <w:rsid w:val="00823620"/>
    <w:rsid w:val="00824B92"/>
    <w:rsid w:val="008265FA"/>
    <w:rsid w:val="00826952"/>
    <w:rsid w:val="00827BF3"/>
    <w:rsid w:val="00835CC8"/>
    <w:rsid w:val="00835F78"/>
    <w:rsid w:val="0084054A"/>
    <w:rsid w:val="00841E8D"/>
    <w:rsid w:val="008427D1"/>
    <w:rsid w:val="00842B05"/>
    <w:rsid w:val="00842E09"/>
    <w:rsid w:val="00843112"/>
    <w:rsid w:val="00844F72"/>
    <w:rsid w:val="0084742D"/>
    <w:rsid w:val="00851804"/>
    <w:rsid w:val="008527F6"/>
    <w:rsid w:val="00860B48"/>
    <w:rsid w:val="0086159B"/>
    <w:rsid w:val="00861E86"/>
    <w:rsid w:val="00862158"/>
    <w:rsid w:val="00863754"/>
    <w:rsid w:val="00863810"/>
    <w:rsid w:val="00865754"/>
    <w:rsid w:val="00867079"/>
    <w:rsid w:val="00873D17"/>
    <w:rsid w:val="00874A3E"/>
    <w:rsid w:val="0087696B"/>
    <w:rsid w:val="008778BE"/>
    <w:rsid w:val="00877F6E"/>
    <w:rsid w:val="008805C5"/>
    <w:rsid w:val="00882939"/>
    <w:rsid w:val="008837A6"/>
    <w:rsid w:val="00884A91"/>
    <w:rsid w:val="00885C8E"/>
    <w:rsid w:val="00886521"/>
    <w:rsid w:val="008866FB"/>
    <w:rsid w:val="00894510"/>
    <w:rsid w:val="00896177"/>
    <w:rsid w:val="008A4C4E"/>
    <w:rsid w:val="008A6BF0"/>
    <w:rsid w:val="008B05BA"/>
    <w:rsid w:val="008B0A20"/>
    <w:rsid w:val="008B132B"/>
    <w:rsid w:val="008B4976"/>
    <w:rsid w:val="008B4C6E"/>
    <w:rsid w:val="008C08B7"/>
    <w:rsid w:val="008C233E"/>
    <w:rsid w:val="008C27BA"/>
    <w:rsid w:val="008C4874"/>
    <w:rsid w:val="008C67BB"/>
    <w:rsid w:val="008D716F"/>
    <w:rsid w:val="008E0349"/>
    <w:rsid w:val="008E0496"/>
    <w:rsid w:val="008E1651"/>
    <w:rsid w:val="008E1874"/>
    <w:rsid w:val="008E228B"/>
    <w:rsid w:val="008F379C"/>
    <w:rsid w:val="008F5551"/>
    <w:rsid w:val="008F566E"/>
    <w:rsid w:val="008F5E21"/>
    <w:rsid w:val="008F6D13"/>
    <w:rsid w:val="00901F4A"/>
    <w:rsid w:val="009075CE"/>
    <w:rsid w:val="00910FBA"/>
    <w:rsid w:val="0091343B"/>
    <w:rsid w:val="009138D6"/>
    <w:rsid w:val="009162A0"/>
    <w:rsid w:val="00920378"/>
    <w:rsid w:val="00923FC4"/>
    <w:rsid w:val="009250C5"/>
    <w:rsid w:val="00926D71"/>
    <w:rsid w:val="009275E8"/>
    <w:rsid w:val="00930776"/>
    <w:rsid w:val="00934FEA"/>
    <w:rsid w:val="00935670"/>
    <w:rsid w:val="00937320"/>
    <w:rsid w:val="0094064A"/>
    <w:rsid w:val="00943440"/>
    <w:rsid w:val="009477B4"/>
    <w:rsid w:val="00952F89"/>
    <w:rsid w:val="009659AD"/>
    <w:rsid w:val="00967627"/>
    <w:rsid w:val="0097334E"/>
    <w:rsid w:val="00980865"/>
    <w:rsid w:val="00982962"/>
    <w:rsid w:val="00982C94"/>
    <w:rsid w:val="009836CC"/>
    <w:rsid w:val="00983844"/>
    <w:rsid w:val="00983C7D"/>
    <w:rsid w:val="009859DE"/>
    <w:rsid w:val="00985C97"/>
    <w:rsid w:val="00985C9C"/>
    <w:rsid w:val="009875E6"/>
    <w:rsid w:val="00987996"/>
    <w:rsid w:val="00993FB8"/>
    <w:rsid w:val="009957B0"/>
    <w:rsid w:val="0099583B"/>
    <w:rsid w:val="009A455F"/>
    <w:rsid w:val="009A52BF"/>
    <w:rsid w:val="009A7856"/>
    <w:rsid w:val="009B23C5"/>
    <w:rsid w:val="009B3E6D"/>
    <w:rsid w:val="009C0525"/>
    <w:rsid w:val="009C1B71"/>
    <w:rsid w:val="009C21D2"/>
    <w:rsid w:val="009C464F"/>
    <w:rsid w:val="009D58DA"/>
    <w:rsid w:val="009D6125"/>
    <w:rsid w:val="009D73E6"/>
    <w:rsid w:val="009D7E0C"/>
    <w:rsid w:val="009E3125"/>
    <w:rsid w:val="009E469F"/>
    <w:rsid w:val="009E5CED"/>
    <w:rsid w:val="009F1684"/>
    <w:rsid w:val="009F7A88"/>
    <w:rsid w:val="00A00C3D"/>
    <w:rsid w:val="00A0137B"/>
    <w:rsid w:val="00A02AFE"/>
    <w:rsid w:val="00A042C1"/>
    <w:rsid w:val="00A0447F"/>
    <w:rsid w:val="00A04E05"/>
    <w:rsid w:val="00A05F37"/>
    <w:rsid w:val="00A0605F"/>
    <w:rsid w:val="00A060F6"/>
    <w:rsid w:val="00A141A9"/>
    <w:rsid w:val="00A153FA"/>
    <w:rsid w:val="00A17BB3"/>
    <w:rsid w:val="00A21779"/>
    <w:rsid w:val="00A24439"/>
    <w:rsid w:val="00A258CE"/>
    <w:rsid w:val="00A25A26"/>
    <w:rsid w:val="00A26AB1"/>
    <w:rsid w:val="00A31527"/>
    <w:rsid w:val="00A31797"/>
    <w:rsid w:val="00A32627"/>
    <w:rsid w:val="00A3452C"/>
    <w:rsid w:val="00A34BF4"/>
    <w:rsid w:val="00A3506B"/>
    <w:rsid w:val="00A35740"/>
    <w:rsid w:val="00A40C38"/>
    <w:rsid w:val="00A41FE4"/>
    <w:rsid w:val="00A47FCC"/>
    <w:rsid w:val="00A5215F"/>
    <w:rsid w:val="00A64E81"/>
    <w:rsid w:val="00A651E9"/>
    <w:rsid w:val="00A65244"/>
    <w:rsid w:val="00A7640F"/>
    <w:rsid w:val="00A76893"/>
    <w:rsid w:val="00A85368"/>
    <w:rsid w:val="00A86A3D"/>
    <w:rsid w:val="00A87A75"/>
    <w:rsid w:val="00A91FAB"/>
    <w:rsid w:val="00A93970"/>
    <w:rsid w:val="00AA1C66"/>
    <w:rsid w:val="00AA676E"/>
    <w:rsid w:val="00AA7EE9"/>
    <w:rsid w:val="00AB174A"/>
    <w:rsid w:val="00AC2537"/>
    <w:rsid w:val="00AC3DFA"/>
    <w:rsid w:val="00AC7D61"/>
    <w:rsid w:val="00AD6D95"/>
    <w:rsid w:val="00AD7CAC"/>
    <w:rsid w:val="00AE0741"/>
    <w:rsid w:val="00AE08B0"/>
    <w:rsid w:val="00AE1743"/>
    <w:rsid w:val="00AE2843"/>
    <w:rsid w:val="00AE2BE8"/>
    <w:rsid w:val="00AE2DCC"/>
    <w:rsid w:val="00AE36CC"/>
    <w:rsid w:val="00AE6785"/>
    <w:rsid w:val="00AE7BBC"/>
    <w:rsid w:val="00AF0695"/>
    <w:rsid w:val="00AF080C"/>
    <w:rsid w:val="00AF372E"/>
    <w:rsid w:val="00AF4BC6"/>
    <w:rsid w:val="00B0065D"/>
    <w:rsid w:val="00B019A6"/>
    <w:rsid w:val="00B01BDC"/>
    <w:rsid w:val="00B01E7C"/>
    <w:rsid w:val="00B07189"/>
    <w:rsid w:val="00B10452"/>
    <w:rsid w:val="00B1312D"/>
    <w:rsid w:val="00B135D0"/>
    <w:rsid w:val="00B178C1"/>
    <w:rsid w:val="00B178F0"/>
    <w:rsid w:val="00B224CD"/>
    <w:rsid w:val="00B23115"/>
    <w:rsid w:val="00B27CEE"/>
    <w:rsid w:val="00B3242F"/>
    <w:rsid w:val="00B3495A"/>
    <w:rsid w:val="00B41923"/>
    <w:rsid w:val="00B41E54"/>
    <w:rsid w:val="00B44693"/>
    <w:rsid w:val="00B50B80"/>
    <w:rsid w:val="00B514BF"/>
    <w:rsid w:val="00B5202D"/>
    <w:rsid w:val="00B538E7"/>
    <w:rsid w:val="00B549F8"/>
    <w:rsid w:val="00B611C1"/>
    <w:rsid w:val="00B61D85"/>
    <w:rsid w:val="00B62BE2"/>
    <w:rsid w:val="00B71A57"/>
    <w:rsid w:val="00B71FF7"/>
    <w:rsid w:val="00B73ABD"/>
    <w:rsid w:val="00B74855"/>
    <w:rsid w:val="00B75F13"/>
    <w:rsid w:val="00B80AB9"/>
    <w:rsid w:val="00B80FFE"/>
    <w:rsid w:val="00B85806"/>
    <w:rsid w:val="00B85FEB"/>
    <w:rsid w:val="00B9070A"/>
    <w:rsid w:val="00B93405"/>
    <w:rsid w:val="00B93EA2"/>
    <w:rsid w:val="00B9445C"/>
    <w:rsid w:val="00B97368"/>
    <w:rsid w:val="00B97878"/>
    <w:rsid w:val="00BA3D39"/>
    <w:rsid w:val="00BB11FA"/>
    <w:rsid w:val="00BB4B8B"/>
    <w:rsid w:val="00BB7C55"/>
    <w:rsid w:val="00BC1C89"/>
    <w:rsid w:val="00BC1D8E"/>
    <w:rsid w:val="00BD06C7"/>
    <w:rsid w:val="00BD64E3"/>
    <w:rsid w:val="00BD6F1D"/>
    <w:rsid w:val="00BD7AD2"/>
    <w:rsid w:val="00BD7BF4"/>
    <w:rsid w:val="00BE064E"/>
    <w:rsid w:val="00BE164D"/>
    <w:rsid w:val="00BE30BB"/>
    <w:rsid w:val="00BE328F"/>
    <w:rsid w:val="00BE5EA1"/>
    <w:rsid w:val="00BE6FC2"/>
    <w:rsid w:val="00BF09A3"/>
    <w:rsid w:val="00BF2D93"/>
    <w:rsid w:val="00BF4BAB"/>
    <w:rsid w:val="00BF66DA"/>
    <w:rsid w:val="00C02A96"/>
    <w:rsid w:val="00C048A0"/>
    <w:rsid w:val="00C056BA"/>
    <w:rsid w:val="00C07FD0"/>
    <w:rsid w:val="00C1576D"/>
    <w:rsid w:val="00C2680A"/>
    <w:rsid w:val="00C304F7"/>
    <w:rsid w:val="00C327F9"/>
    <w:rsid w:val="00C33D1B"/>
    <w:rsid w:val="00C34552"/>
    <w:rsid w:val="00C41DDD"/>
    <w:rsid w:val="00C43A92"/>
    <w:rsid w:val="00C45FF2"/>
    <w:rsid w:val="00C46747"/>
    <w:rsid w:val="00C508B3"/>
    <w:rsid w:val="00C5117B"/>
    <w:rsid w:val="00C5337F"/>
    <w:rsid w:val="00C53387"/>
    <w:rsid w:val="00C55188"/>
    <w:rsid w:val="00C609AE"/>
    <w:rsid w:val="00C62228"/>
    <w:rsid w:val="00C63039"/>
    <w:rsid w:val="00C6348A"/>
    <w:rsid w:val="00C65D72"/>
    <w:rsid w:val="00C661E9"/>
    <w:rsid w:val="00C72103"/>
    <w:rsid w:val="00C74171"/>
    <w:rsid w:val="00C805B5"/>
    <w:rsid w:val="00C82A5C"/>
    <w:rsid w:val="00C83E7C"/>
    <w:rsid w:val="00C85CA5"/>
    <w:rsid w:val="00C85D6F"/>
    <w:rsid w:val="00C85F66"/>
    <w:rsid w:val="00C867BA"/>
    <w:rsid w:val="00C9005C"/>
    <w:rsid w:val="00C913F4"/>
    <w:rsid w:val="00C96088"/>
    <w:rsid w:val="00C97BBC"/>
    <w:rsid w:val="00CA2084"/>
    <w:rsid w:val="00CA2DBD"/>
    <w:rsid w:val="00CA3CF7"/>
    <w:rsid w:val="00CA5057"/>
    <w:rsid w:val="00CA7201"/>
    <w:rsid w:val="00CB0BEC"/>
    <w:rsid w:val="00CB2E5F"/>
    <w:rsid w:val="00CB46BD"/>
    <w:rsid w:val="00CB5164"/>
    <w:rsid w:val="00CB62FD"/>
    <w:rsid w:val="00CC01CE"/>
    <w:rsid w:val="00CC0CEC"/>
    <w:rsid w:val="00CC12AA"/>
    <w:rsid w:val="00CC241F"/>
    <w:rsid w:val="00CC2887"/>
    <w:rsid w:val="00CC4235"/>
    <w:rsid w:val="00CC5343"/>
    <w:rsid w:val="00CD0D0A"/>
    <w:rsid w:val="00CD0DD2"/>
    <w:rsid w:val="00CD2E0C"/>
    <w:rsid w:val="00CD4B62"/>
    <w:rsid w:val="00CD50ED"/>
    <w:rsid w:val="00CD591A"/>
    <w:rsid w:val="00CD63F6"/>
    <w:rsid w:val="00CE0108"/>
    <w:rsid w:val="00CE405A"/>
    <w:rsid w:val="00CE6543"/>
    <w:rsid w:val="00CE7E71"/>
    <w:rsid w:val="00CF275E"/>
    <w:rsid w:val="00CF3A94"/>
    <w:rsid w:val="00CF41DE"/>
    <w:rsid w:val="00CF44AB"/>
    <w:rsid w:val="00D0016A"/>
    <w:rsid w:val="00D016E4"/>
    <w:rsid w:val="00D026D8"/>
    <w:rsid w:val="00D051B7"/>
    <w:rsid w:val="00D0564B"/>
    <w:rsid w:val="00D05C64"/>
    <w:rsid w:val="00D10438"/>
    <w:rsid w:val="00D122D9"/>
    <w:rsid w:val="00D12681"/>
    <w:rsid w:val="00D15C5E"/>
    <w:rsid w:val="00D17405"/>
    <w:rsid w:val="00D20217"/>
    <w:rsid w:val="00D239D6"/>
    <w:rsid w:val="00D2427E"/>
    <w:rsid w:val="00D24E56"/>
    <w:rsid w:val="00D2607F"/>
    <w:rsid w:val="00D3054A"/>
    <w:rsid w:val="00D321B0"/>
    <w:rsid w:val="00D326AA"/>
    <w:rsid w:val="00D354D8"/>
    <w:rsid w:val="00D36370"/>
    <w:rsid w:val="00D379E5"/>
    <w:rsid w:val="00D41FA4"/>
    <w:rsid w:val="00D547BC"/>
    <w:rsid w:val="00D55847"/>
    <w:rsid w:val="00D55D35"/>
    <w:rsid w:val="00D61E58"/>
    <w:rsid w:val="00D625FF"/>
    <w:rsid w:val="00D63894"/>
    <w:rsid w:val="00D6562F"/>
    <w:rsid w:val="00D722F5"/>
    <w:rsid w:val="00D72906"/>
    <w:rsid w:val="00D72F67"/>
    <w:rsid w:val="00D73A44"/>
    <w:rsid w:val="00D7653F"/>
    <w:rsid w:val="00D80708"/>
    <w:rsid w:val="00D8336A"/>
    <w:rsid w:val="00D83B48"/>
    <w:rsid w:val="00D83BF9"/>
    <w:rsid w:val="00D83FC9"/>
    <w:rsid w:val="00D8451C"/>
    <w:rsid w:val="00D84B7D"/>
    <w:rsid w:val="00D91A16"/>
    <w:rsid w:val="00D972BC"/>
    <w:rsid w:val="00D97892"/>
    <w:rsid w:val="00DA6F77"/>
    <w:rsid w:val="00DA6FE3"/>
    <w:rsid w:val="00DA78F2"/>
    <w:rsid w:val="00DB47D6"/>
    <w:rsid w:val="00DB6B5D"/>
    <w:rsid w:val="00DC3FE5"/>
    <w:rsid w:val="00DC40A1"/>
    <w:rsid w:val="00DC4CC8"/>
    <w:rsid w:val="00DC68F9"/>
    <w:rsid w:val="00DC6EEA"/>
    <w:rsid w:val="00DC7550"/>
    <w:rsid w:val="00DD6538"/>
    <w:rsid w:val="00DE3AC5"/>
    <w:rsid w:val="00DE41D1"/>
    <w:rsid w:val="00DF1702"/>
    <w:rsid w:val="00DF2FB0"/>
    <w:rsid w:val="00DF6A37"/>
    <w:rsid w:val="00DF7589"/>
    <w:rsid w:val="00E03CA6"/>
    <w:rsid w:val="00E055F6"/>
    <w:rsid w:val="00E058E9"/>
    <w:rsid w:val="00E11E87"/>
    <w:rsid w:val="00E12DF6"/>
    <w:rsid w:val="00E13592"/>
    <w:rsid w:val="00E155F7"/>
    <w:rsid w:val="00E16056"/>
    <w:rsid w:val="00E17C99"/>
    <w:rsid w:val="00E21FBC"/>
    <w:rsid w:val="00E26C35"/>
    <w:rsid w:val="00E27623"/>
    <w:rsid w:val="00E325CF"/>
    <w:rsid w:val="00E43F99"/>
    <w:rsid w:val="00E5287E"/>
    <w:rsid w:val="00E52D0D"/>
    <w:rsid w:val="00E55CC2"/>
    <w:rsid w:val="00E613CE"/>
    <w:rsid w:val="00E62D00"/>
    <w:rsid w:val="00E7113A"/>
    <w:rsid w:val="00E71A60"/>
    <w:rsid w:val="00E8292E"/>
    <w:rsid w:val="00E83265"/>
    <w:rsid w:val="00E85F7E"/>
    <w:rsid w:val="00E86600"/>
    <w:rsid w:val="00E90F99"/>
    <w:rsid w:val="00E91F71"/>
    <w:rsid w:val="00E924DF"/>
    <w:rsid w:val="00E9679A"/>
    <w:rsid w:val="00E97B1B"/>
    <w:rsid w:val="00EA13C1"/>
    <w:rsid w:val="00EA375E"/>
    <w:rsid w:val="00EA410A"/>
    <w:rsid w:val="00EB11E6"/>
    <w:rsid w:val="00EB1814"/>
    <w:rsid w:val="00EB3335"/>
    <w:rsid w:val="00EB55A6"/>
    <w:rsid w:val="00EB6100"/>
    <w:rsid w:val="00EB66B9"/>
    <w:rsid w:val="00EB79EC"/>
    <w:rsid w:val="00EC11EA"/>
    <w:rsid w:val="00EC30FC"/>
    <w:rsid w:val="00ED0F69"/>
    <w:rsid w:val="00ED64BA"/>
    <w:rsid w:val="00EE0BDB"/>
    <w:rsid w:val="00EE4072"/>
    <w:rsid w:val="00EE42E6"/>
    <w:rsid w:val="00EE462D"/>
    <w:rsid w:val="00EE5385"/>
    <w:rsid w:val="00EF09B4"/>
    <w:rsid w:val="00EF1490"/>
    <w:rsid w:val="00EF1B1B"/>
    <w:rsid w:val="00EF2BEC"/>
    <w:rsid w:val="00EF3664"/>
    <w:rsid w:val="00EF3831"/>
    <w:rsid w:val="00EF6678"/>
    <w:rsid w:val="00EF6C82"/>
    <w:rsid w:val="00F02E2E"/>
    <w:rsid w:val="00F13242"/>
    <w:rsid w:val="00F13EFE"/>
    <w:rsid w:val="00F15FD5"/>
    <w:rsid w:val="00F16894"/>
    <w:rsid w:val="00F1752B"/>
    <w:rsid w:val="00F20343"/>
    <w:rsid w:val="00F20457"/>
    <w:rsid w:val="00F20B58"/>
    <w:rsid w:val="00F21140"/>
    <w:rsid w:val="00F235BD"/>
    <w:rsid w:val="00F245C0"/>
    <w:rsid w:val="00F24A9D"/>
    <w:rsid w:val="00F24D73"/>
    <w:rsid w:val="00F25244"/>
    <w:rsid w:val="00F3129B"/>
    <w:rsid w:val="00F31868"/>
    <w:rsid w:val="00F3237A"/>
    <w:rsid w:val="00F33688"/>
    <w:rsid w:val="00F33A1E"/>
    <w:rsid w:val="00F34DF8"/>
    <w:rsid w:val="00F351B0"/>
    <w:rsid w:val="00F363FB"/>
    <w:rsid w:val="00F364AF"/>
    <w:rsid w:val="00F364CD"/>
    <w:rsid w:val="00F4010D"/>
    <w:rsid w:val="00F40C41"/>
    <w:rsid w:val="00F43DA3"/>
    <w:rsid w:val="00F508E7"/>
    <w:rsid w:val="00F5118F"/>
    <w:rsid w:val="00F517CE"/>
    <w:rsid w:val="00F52A24"/>
    <w:rsid w:val="00F53ADE"/>
    <w:rsid w:val="00F53E94"/>
    <w:rsid w:val="00F56539"/>
    <w:rsid w:val="00F57286"/>
    <w:rsid w:val="00F57FBE"/>
    <w:rsid w:val="00F62746"/>
    <w:rsid w:val="00F63B2B"/>
    <w:rsid w:val="00F64B86"/>
    <w:rsid w:val="00F64FDC"/>
    <w:rsid w:val="00F6502B"/>
    <w:rsid w:val="00F67A80"/>
    <w:rsid w:val="00F7027A"/>
    <w:rsid w:val="00F74403"/>
    <w:rsid w:val="00F744CC"/>
    <w:rsid w:val="00F763A6"/>
    <w:rsid w:val="00F8147A"/>
    <w:rsid w:val="00F81DB7"/>
    <w:rsid w:val="00F82951"/>
    <w:rsid w:val="00F83732"/>
    <w:rsid w:val="00F8507C"/>
    <w:rsid w:val="00F86331"/>
    <w:rsid w:val="00F90BFA"/>
    <w:rsid w:val="00F91A3F"/>
    <w:rsid w:val="00F94BC7"/>
    <w:rsid w:val="00F96208"/>
    <w:rsid w:val="00F9793C"/>
    <w:rsid w:val="00FA06BD"/>
    <w:rsid w:val="00FA2350"/>
    <w:rsid w:val="00FA2C7F"/>
    <w:rsid w:val="00FA34C6"/>
    <w:rsid w:val="00FA3EE5"/>
    <w:rsid w:val="00FA3F97"/>
    <w:rsid w:val="00FA4AA1"/>
    <w:rsid w:val="00FA6A03"/>
    <w:rsid w:val="00FB4F40"/>
    <w:rsid w:val="00FC20A7"/>
    <w:rsid w:val="00FC2437"/>
    <w:rsid w:val="00FC2EFD"/>
    <w:rsid w:val="00FC37A8"/>
    <w:rsid w:val="00FC39A6"/>
    <w:rsid w:val="00FC71B4"/>
    <w:rsid w:val="00FD3EEB"/>
    <w:rsid w:val="00FD53F4"/>
    <w:rsid w:val="00FD654F"/>
    <w:rsid w:val="00FE0FCF"/>
    <w:rsid w:val="00FE11C2"/>
    <w:rsid w:val="00FE1E2B"/>
    <w:rsid w:val="00FE24A8"/>
    <w:rsid w:val="00FE31BE"/>
    <w:rsid w:val="00FE6FF7"/>
    <w:rsid w:val="00FE7B42"/>
    <w:rsid w:val="00FF339A"/>
    <w:rsid w:val="00FF79B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A52B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21CCD"/>
    <w:pPr>
      <w:keepNext/>
      <w:ind w:left="360"/>
      <w:jc w:val="center"/>
      <w:outlineLvl w:val="0"/>
    </w:pPr>
    <w:rPr>
      <w:sz w:val="24"/>
      <w:szCs w:val="24"/>
      <w:u w:val="single"/>
    </w:rPr>
  </w:style>
  <w:style w:type="paragraph" w:styleId="Nagwek2">
    <w:name w:val="heading 2"/>
    <w:basedOn w:val="Normalny"/>
    <w:next w:val="Normalny"/>
    <w:link w:val="Nagwek2Znak"/>
    <w:semiHidden/>
    <w:unhideWhenUsed/>
    <w:qFormat/>
    <w:rsid w:val="00521CCD"/>
    <w:pPr>
      <w:keepNext/>
      <w:jc w:val="center"/>
      <w:outlineLvl w:val="1"/>
    </w:pPr>
    <w:rPr>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52BF"/>
    <w:pPr>
      <w:ind w:left="720"/>
      <w:contextualSpacing/>
    </w:pPr>
  </w:style>
  <w:style w:type="character" w:styleId="Hipercze">
    <w:name w:val="Hyperlink"/>
    <w:uiPriority w:val="99"/>
    <w:unhideWhenUsed/>
    <w:rsid w:val="009A52BF"/>
    <w:rPr>
      <w:color w:val="0000FF"/>
      <w:u w:val="single"/>
    </w:rPr>
  </w:style>
  <w:style w:type="paragraph" w:styleId="Tekstpodstawowy2">
    <w:name w:val="Body Text 2"/>
    <w:basedOn w:val="Normalny"/>
    <w:link w:val="Tekstpodstawowy2Znak"/>
    <w:unhideWhenUsed/>
    <w:rsid w:val="00702B53"/>
    <w:pPr>
      <w:spacing w:after="120" w:line="480" w:lineRule="auto"/>
    </w:pPr>
  </w:style>
  <w:style w:type="character" w:customStyle="1" w:styleId="Tekstpodstawowy2Znak">
    <w:name w:val="Tekst podstawowy 2 Znak"/>
    <w:basedOn w:val="Domylnaczcionkaakapitu"/>
    <w:link w:val="Tekstpodstawowy2"/>
    <w:rsid w:val="00702B53"/>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702B53"/>
    <w:pPr>
      <w:spacing w:line="360" w:lineRule="auto"/>
      <w:jc w:val="both"/>
    </w:pPr>
    <w:rPr>
      <w:rFonts w:ascii="Arial" w:hAnsi="Arial"/>
      <w:lang/>
    </w:rPr>
  </w:style>
  <w:style w:type="character" w:customStyle="1" w:styleId="Tekstpodstawowy3Znak">
    <w:name w:val="Tekst podstawowy 3 Znak"/>
    <w:basedOn w:val="Domylnaczcionkaakapitu"/>
    <w:link w:val="Tekstpodstawowy3"/>
    <w:semiHidden/>
    <w:rsid w:val="00702B53"/>
    <w:rPr>
      <w:rFonts w:ascii="Arial" w:eastAsia="Times New Roman" w:hAnsi="Arial" w:cs="Times New Roman"/>
      <w:sz w:val="20"/>
      <w:szCs w:val="20"/>
      <w:lang/>
    </w:rPr>
  </w:style>
  <w:style w:type="paragraph" w:customStyle="1" w:styleId="pkt">
    <w:name w:val="pkt"/>
    <w:basedOn w:val="Normalny"/>
    <w:rsid w:val="00702B53"/>
    <w:pPr>
      <w:spacing w:before="60" w:after="60"/>
      <w:ind w:left="851" w:hanging="295"/>
      <w:jc w:val="both"/>
    </w:pPr>
    <w:rPr>
      <w:sz w:val="24"/>
    </w:rPr>
  </w:style>
  <w:style w:type="paragraph" w:styleId="Tekstdymka">
    <w:name w:val="Balloon Text"/>
    <w:basedOn w:val="Normalny"/>
    <w:link w:val="TekstdymkaZnak"/>
    <w:uiPriority w:val="99"/>
    <w:semiHidden/>
    <w:unhideWhenUsed/>
    <w:rsid w:val="00A85368"/>
    <w:rPr>
      <w:rFonts w:ascii="Tahoma" w:hAnsi="Tahoma" w:cs="Tahoma"/>
      <w:sz w:val="16"/>
      <w:szCs w:val="16"/>
    </w:rPr>
  </w:style>
  <w:style w:type="character" w:customStyle="1" w:styleId="TekstdymkaZnak">
    <w:name w:val="Tekst dymka Znak"/>
    <w:basedOn w:val="Domylnaczcionkaakapitu"/>
    <w:link w:val="Tekstdymka"/>
    <w:uiPriority w:val="99"/>
    <w:semiHidden/>
    <w:rsid w:val="00A85368"/>
    <w:rPr>
      <w:rFonts w:ascii="Tahoma" w:eastAsia="Times New Roman" w:hAnsi="Tahoma" w:cs="Tahoma"/>
      <w:sz w:val="16"/>
      <w:szCs w:val="16"/>
      <w:lang w:eastAsia="pl-PL"/>
    </w:rPr>
  </w:style>
  <w:style w:type="paragraph" w:styleId="Nagwek">
    <w:name w:val="header"/>
    <w:basedOn w:val="Normalny"/>
    <w:link w:val="NagwekZnak"/>
    <w:uiPriority w:val="99"/>
    <w:unhideWhenUsed/>
    <w:rsid w:val="00331607"/>
    <w:pPr>
      <w:tabs>
        <w:tab w:val="center" w:pos="4536"/>
        <w:tab w:val="right" w:pos="9072"/>
      </w:tabs>
    </w:pPr>
  </w:style>
  <w:style w:type="character" w:customStyle="1" w:styleId="NagwekZnak">
    <w:name w:val="Nagłówek Znak"/>
    <w:basedOn w:val="Domylnaczcionkaakapitu"/>
    <w:link w:val="Nagwek"/>
    <w:uiPriority w:val="99"/>
    <w:rsid w:val="0033160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31607"/>
    <w:pPr>
      <w:tabs>
        <w:tab w:val="center" w:pos="4536"/>
        <w:tab w:val="right" w:pos="9072"/>
      </w:tabs>
    </w:pPr>
  </w:style>
  <w:style w:type="character" w:customStyle="1" w:styleId="StopkaZnak">
    <w:name w:val="Stopka Znak"/>
    <w:basedOn w:val="Domylnaczcionkaakapitu"/>
    <w:link w:val="Stopka"/>
    <w:uiPriority w:val="99"/>
    <w:rsid w:val="00331607"/>
    <w:rPr>
      <w:rFonts w:ascii="Times New Roman" w:eastAsia="Times New Roman" w:hAnsi="Times New Roman" w:cs="Times New Roman"/>
      <w:sz w:val="20"/>
      <w:szCs w:val="20"/>
      <w:lang w:eastAsia="pl-PL"/>
    </w:rPr>
  </w:style>
  <w:style w:type="table" w:styleId="Tabela-Siatka">
    <w:name w:val="Table Grid"/>
    <w:basedOn w:val="Standardowy"/>
    <w:uiPriority w:val="59"/>
    <w:rsid w:val="009275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DE3AC5"/>
    <w:rPr>
      <w:color w:val="800080" w:themeColor="followedHyperlink"/>
      <w:u w:val="single"/>
    </w:rPr>
  </w:style>
  <w:style w:type="character" w:styleId="Odwoaniedokomentarza">
    <w:name w:val="annotation reference"/>
    <w:basedOn w:val="Domylnaczcionkaakapitu"/>
    <w:uiPriority w:val="99"/>
    <w:semiHidden/>
    <w:unhideWhenUsed/>
    <w:rsid w:val="00EF1B1B"/>
    <w:rPr>
      <w:sz w:val="16"/>
      <w:szCs w:val="16"/>
    </w:rPr>
  </w:style>
  <w:style w:type="paragraph" w:styleId="Tekstkomentarza">
    <w:name w:val="annotation text"/>
    <w:basedOn w:val="Normalny"/>
    <w:link w:val="TekstkomentarzaZnak"/>
    <w:uiPriority w:val="99"/>
    <w:semiHidden/>
    <w:unhideWhenUsed/>
    <w:rsid w:val="00EF1B1B"/>
  </w:style>
  <w:style w:type="character" w:customStyle="1" w:styleId="TekstkomentarzaZnak">
    <w:name w:val="Tekst komentarza Znak"/>
    <w:basedOn w:val="Domylnaczcionkaakapitu"/>
    <w:link w:val="Tekstkomentarza"/>
    <w:uiPriority w:val="99"/>
    <w:semiHidden/>
    <w:rsid w:val="00EF1B1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F1B1B"/>
    <w:rPr>
      <w:b/>
      <w:bCs/>
    </w:rPr>
  </w:style>
  <w:style w:type="character" w:customStyle="1" w:styleId="TematkomentarzaZnak">
    <w:name w:val="Temat komentarza Znak"/>
    <w:basedOn w:val="TekstkomentarzaZnak"/>
    <w:link w:val="Tematkomentarza"/>
    <w:uiPriority w:val="99"/>
    <w:semiHidden/>
    <w:rsid w:val="00EF1B1B"/>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unhideWhenUsed/>
    <w:rsid w:val="00521CCD"/>
    <w:pPr>
      <w:spacing w:after="120"/>
    </w:pPr>
  </w:style>
  <w:style w:type="character" w:customStyle="1" w:styleId="TekstpodstawowyZnak">
    <w:name w:val="Tekst podstawowy Znak"/>
    <w:basedOn w:val="Domylnaczcionkaakapitu"/>
    <w:link w:val="Tekstpodstawowy"/>
    <w:uiPriority w:val="99"/>
    <w:semiHidden/>
    <w:rsid w:val="00521CCD"/>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21CCD"/>
    <w:rPr>
      <w:rFonts w:ascii="Times New Roman" w:eastAsia="Times New Roman" w:hAnsi="Times New Roman" w:cs="Times New Roman"/>
      <w:sz w:val="24"/>
      <w:szCs w:val="24"/>
      <w:u w:val="single"/>
      <w:lang w:eastAsia="pl-PL"/>
    </w:rPr>
  </w:style>
  <w:style w:type="character" w:customStyle="1" w:styleId="Nagwek2Znak">
    <w:name w:val="Nagłówek 2 Znak"/>
    <w:basedOn w:val="Domylnaczcionkaakapitu"/>
    <w:link w:val="Nagwek2"/>
    <w:semiHidden/>
    <w:rsid w:val="00521CCD"/>
    <w:rPr>
      <w:rFonts w:ascii="Times New Roman" w:eastAsia="Times New Roman" w:hAnsi="Times New Roman" w:cs="Times New Roman"/>
      <w:sz w:val="24"/>
      <w:szCs w:val="24"/>
      <w:u w:val="single"/>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A52B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21CCD"/>
    <w:pPr>
      <w:keepNext/>
      <w:ind w:left="360"/>
      <w:jc w:val="center"/>
      <w:outlineLvl w:val="0"/>
    </w:pPr>
    <w:rPr>
      <w:sz w:val="24"/>
      <w:szCs w:val="24"/>
      <w:u w:val="single"/>
    </w:rPr>
  </w:style>
  <w:style w:type="paragraph" w:styleId="Nagwek2">
    <w:name w:val="heading 2"/>
    <w:basedOn w:val="Normalny"/>
    <w:next w:val="Normalny"/>
    <w:link w:val="Nagwek2Znak"/>
    <w:semiHidden/>
    <w:unhideWhenUsed/>
    <w:qFormat/>
    <w:rsid w:val="00521CCD"/>
    <w:pPr>
      <w:keepNext/>
      <w:jc w:val="center"/>
      <w:outlineLvl w:val="1"/>
    </w:pPr>
    <w:rPr>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52BF"/>
    <w:pPr>
      <w:ind w:left="720"/>
      <w:contextualSpacing/>
    </w:pPr>
  </w:style>
  <w:style w:type="character" w:styleId="Hipercze">
    <w:name w:val="Hyperlink"/>
    <w:uiPriority w:val="99"/>
    <w:unhideWhenUsed/>
    <w:rsid w:val="009A52BF"/>
    <w:rPr>
      <w:color w:val="0000FF"/>
      <w:u w:val="single"/>
    </w:rPr>
  </w:style>
  <w:style w:type="paragraph" w:styleId="Tekstpodstawowy2">
    <w:name w:val="Body Text 2"/>
    <w:basedOn w:val="Normalny"/>
    <w:link w:val="Tekstpodstawowy2Znak"/>
    <w:unhideWhenUsed/>
    <w:rsid w:val="00702B53"/>
    <w:pPr>
      <w:spacing w:after="120" w:line="480" w:lineRule="auto"/>
    </w:pPr>
  </w:style>
  <w:style w:type="character" w:customStyle="1" w:styleId="Tekstpodstawowy2Znak">
    <w:name w:val="Tekst podstawowy 2 Znak"/>
    <w:basedOn w:val="Domylnaczcionkaakapitu"/>
    <w:link w:val="Tekstpodstawowy2"/>
    <w:rsid w:val="00702B53"/>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702B53"/>
    <w:pPr>
      <w:spacing w:line="360" w:lineRule="auto"/>
      <w:jc w:val="both"/>
    </w:pPr>
    <w:rPr>
      <w:rFonts w:ascii="Arial" w:hAnsi="Arial"/>
      <w:lang w:val="x-none" w:eastAsia="x-none"/>
    </w:rPr>
  </w:style>
  <w:style w:type="character" w:customStyle="1" w:styleId="Tekstpodstawowy3Znak">
    <w:name w:val="Tekst podstawowy 3 Znak"/>
    <w:basedOn w:val="Domylnaczcionkaakapitu"/>
    <w:link w:val="Tekstpodstawowy3"/>
    <w:semiHidden/>
    <w:rsid w:val="00702B53"/>
    <w:rPr>
      <w:rFonts w:ascii="Arial" w:eastAsia="Times New Roman" w:hAnsi="Arial" w:cs="Times New Roman"/>
      <w:sz w:val="20"/>
      <w:szCs w:val="20"/>
      <w:lang w:val="x-none" w:eastAsia="x-none"/>
    </w:rPr>
  </w:style>
  <w:style w:type="paragraph" w:customStyle="1" w:styleId="pkt">
    <w:name w:val="pkt"/>
    <w:basedOn w:val="Normalny"/>
    <w:rsid w:val="00702B53"/>
    <w:pPr>
      <w:spacing w:before="60" w:after="60"/>
      <w:ind w:left="851" w:hanging="295"/>
      <w:jc w:val="both"/>
    </w:pPr>
    <w:rPr>
      <w:sz w:val="24"/>
    </w:rPr>
  </w:style>
  <w:style w:type="paragraph" w:styleId="Tekstdymka">
    <w:name w:val="Balloon Text"/>
    <w:basedOn w:val="Normalny"/>
    <w:link w:val="TekstdymkaZnak"/>
    <w:uiPriority w:val="99"/>
    <w:semiHidden/>
    <w:unhideWhenUsed/>
    <w:rsid w:val="00A85368"/>
    <w:rPr>
      <w:rFonts w:ascii="Tahoma" w:hAnsi="Tahoma" w:cs="Tahoma"/>
      <w:sz w:val="16"/>
      <w:szCs w:val="16"/>
    </w:rPr>
  </w:style>
  <w:style w:type="character" w:customStyle="1" w:styleId="TekstdymkaZnak">
    <w:name w:val="Tekst dymka Znak"/>
    <w:basedOn w:val="Domylnaczcionkaakapitu"/>
    <w:link w:val="Tekstdymka"/>
    <w:uiPriority w:val="99"/>
    <w:semiHidden/>
    <w:rsid w:val="00A85368"/>
    <w:rPr>
      <w:rFonts w:ascii="Tahoma" w:eastAsia="Times New Roman" w:hAnsi="Tahoma" w:cs="Tahoma"/>
      <w:sz w:val="16"/>
      <w:szCs w:val="16"/>
      <w:lang w:eastAsia="pl-PL"/>
    </w:rPr>
  </w:style>
  <w:style w:type="paragraph" w:styleId="Nagwek">
    <w:name w:val="header"/>
    <w:basedOn w:val="Normalny"/>
    <w:link w:val="NagwekZnak"/>
    <w:uiPriority w:val="99"/>
    <w:unhideWhenUsed/>
    <w:rsid w:val="00331607"/>
    <w:pPr>
      <w:tabs>
        <w:tab w:val="center" w:pos="4536"/>
        <w:tab w:val="right" w:pos="9072"/>
      </w:tabs>
    </w:pPr>
  </w:style>
  <w:style w:type="character" w:customStyle="1" w:styleId="NagwekZnak">
    <w:name w:val="Nagłówek Znak"/>
    <w:basedOn w:val="Domylnaczcionkaakapitu"/>
    <w:link w:val="Nagwek"/>
    <w:uiPriority w:val="99"/>
    <w:rsid w:val="0033160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31607"/>
    <w:pPr>
      <w:tabs>
        <w:tab w:val="center" w:pos="4536"/>
        <w:tab w:val="right" w:pos="9072"/>
      </w:tabs>
    </w:pPr>
  </w:style>
  <w:style w:type="character" w:customStyle="1" w:styleId="StopkaZnak">
    <w:name w:val="Stopka Znak"/>
    <w:basedOn w:val="Domylnaczcionkaakapitu"/>
    <w:link w:val="Stopka"/>
    <w:uiPriority w:val="99"/>
    <w:rsid w:val="00331607"/>
    <w:rPr>
      <w:rFonts w:ascii="Times New Roman" w:eastAsia="Times New Roman" w:hAnsi="Times New Roman" w:cs="Times New Roman"/>
      <w:sz w:val="20"/>
      <w:szCs w:val="20"/>
      <w:lang w:eastAsia="pl-PL"/>
    </w:rPr>
  </w:style>
  <w:style w:type="table" w:styleId="Tabela-Siatka">
    <w:name w:val="Table Grid"/>
    <w:basedOn w:val="Standardowy"/>
    <w:uiPriority w:val="59"/>
    <w:rsid w:val="00927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E3AC5"/>
    <w:rPr>
      <w:color w:val="800080" w:themeColor="followedHyperlink"/>
      <w:u w:val="single"/>
    </w:rPr>
  </w:style>
  <w:style w:type="character" w:styleId="Odwoaniedokomentarza">
    <w:name w:val="annotation reference"/>
    <w:basedOn w:val="Domylnaczcionkaakapitu"/>
    <w:uiPriority w:val="99"/>
    <w:semiHidden/>
    <w:unhideWhenUsed/>
    <w:rsid w:val="00EF1B1B"/>
    <w:rPr>
      <w:sz w:val="16"/>
      <w:szCs w:val="16"/>
    </w:rPr>
  </w:style>
  <w:style w:type="paragraph" w:styleId="Tekstkomentarza">
    <w:name w:val="annotation text"/>
    <w:basedOn w:val="Normalny"/>
    <w:link w:val="TekstkomentarzaZnak"/>
    <w:uiPriority w:val="99"/>
    <w:semiHidden/>
    <w:unhideWhenUsed/>
    <w:rsid w:val="00EF1B1B"/>
  </w:style>
  <w:style w:type="character" w:customStyle="1" w:styleId="TekstkomentarzaZnak">
    <w:name w:val="Tekst komentarza Znak"/>
    <w:basedOn w:val="Domylnaczcionkaakapitu"/>
    <w:link w:val="Tekstkomentarza"/>
    <w:uiPriority w:val="99"/>
    <w:semiHidden/>
    <w:rsid w:val="00EF1B1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F1B1B"/>
    <w:rPr>
      <w:b/>
      <w:bCs/>
    </w:rPr>
  </w:style>
  <w:style w:type="character" w:customStyle="1" w:styleId="TematkomentarzaZnak">
    <w:name w:val="Temat komentarza Znak"/>
    <w:basedOn w:val="TekstkomentarzaZnak"/>
    <w:link w:val="Tematkomentarza"/>
    <w:uiPriority w:val="99"/>
    <w:semiHidden/>
    <w:rsid w:val="00EF1B1B"/>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unhideWhenUsed/>
    <w:rsid w:val="00521CCD"/>
    <w:pPr>
      <w:spacing w:after="120"/>
    </w:pPr>
  </w:style>
  <w:style w:type="character" w:customStyle="1" w:styleId="TekstpodstawowyZnak">
    <w:name w:val="Tekst podstawowy Znak"/>
    <w:basedOn w:val="Domylnaczcionkaakapitu"/>
    <w:link w:val="Tekstpodstawowy"/>
    <w:uiPriority w:val="99"/>
    <w:semiHidden/>
    <w:rsid w:val="00521CCD"/>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21CCD"/>
    <w:rPr>
      <w:rFonts w:ascii="Times New Roman" w:eastAsia="Times New Roman" w:hAnsi="Times New Roman" w:cs="Times New Roman"/>
      <w:sz w:val="24"/>
      <w:szCs w:val="24"/>
      <w:u w:val="single"/>
      <w:lang w:eastAsia="pl-PL"/>
    </w:rPr>
  </w:style>
  <w:style w:type="character" w:customStyle="1" w:styleId="Nagwek2Znak">
    <w:name w:val="Nagłówek 2 Znak"/>
    <w:basedOn w:val="Domylnaczcionkaakapitu"/>
    <w:link w:val="Nagwek2"/>
    <w:semiHidden/>
    <w:rsid w:val="00521CCD"/>
    <w:rPr>
      <w:rFonts w:ascii="Times New Roman" w:eastAsia="Times New Roman" w:hAnsi="Times New Roman" w:cs="Times New Roman"/>
      <w:sz w:val="24"/>
      <w:szCs w:val="24"/>
      <w:u w:val="single"/>
      <w:lang w:eastAsia="pl-PL"/>
    </w:rPr>
  </w:style>
</w:styles>
</file>

<file path=word/webSettings.xml><?xml version="1.0" encoding="utf-8"?>
<w:webSettings xmlns:r="http://schemas.openxmlformats.org/officeDocument/2006/relationships" xmlns:w="http://schemas.openxmlformats.org/wordprocessingml/2006/main">
  <w:divs>
    <w:div w:id="2128742">
      <w:bodyDiv w:val="1"/>
      <w:marLeft w:val="0"/>
      <w:marRight w:val="0"/>
      <w:marTop w:val="0"/>
      <w:marBottom w:val="0"/>
      <w:divBdr>
        <w:top w:val="none" w:sz="0" w:space="0" w:color="auto"/>
        <w:left w:val="none" w:sz="0" w:space="0" w:color="auto"/>
        <w:bottom w:val="none" w:sz="0" w:space="0" w:color="auto"/>
        <w:right w:val="none" w:sz="0" w:space="0" w:color="auto"/>
      </w:divBdr>
    </w:div>
    <w:div w:id="38213314">
      <w:bodyDiv w:val="1"/>
      <w:marLeft w:val="0"/>
      <w:marRight w:val="0"/>
      <w:marTop w:val="0"/>
      <w:marBottom w:val="0"/>
      <w:divBdr>
        <w:top w:val="none" w:sz="0" w:space="0" w:color="auto"/>
        <w:left w:val="none" w:sz="0" w:space="0" w:color="auto"/>
        <w:bottom w:val="none" w:sz="0" w:space="0" w:color="auto"/>
        <w:right w:val="none" w:sz="0" w:space="0" w:color="auto"/>
      </w:divBdr>
    </w:div>
    <w:div w:id="54203570">
      <w:bodyDiv w:val="1"/>
      <w:marLeft w:val="0"/>
      <w:marRight w:val="0"/>
      <w:marTop w:val="0"/>
      <w:marBottom w:val="0"/>
      <w:divBdr>
        <w:top w:val="none" w:sz="0" w:space="0" w:color="auto"/>
        <w:left w:val="none" w:sz="0" w:space="0" w:color="auto"/>
        <w:bottom w:val="none" w:sz="0" w:space="0" w:color="auto"/>
        <w:right w:val="none" w:sz="0" w:space="0" w:color="auto"/>
      </w:divBdr>
    </w:div>
    <w:div w:id="66080886">
      <w:bodyDiv w:val="1"/>
      <w:marLeft w:val="0"/>
      <w:marRight w:val="0"/>
      <w:marTop w:val="0"/>
      <w:marBottom w:val="0"/>
      <w:divBdr>
        <w:top w:val="none" w:sz="0" w:space="0" w:color="auto"/>
        <w:left w:val="none" w:sz="0" w:space="0" w:color="auto"/>
        <w:bottom w:val="none" w:sz="0" w:space="0" w:color="auto"/>
        <w:right w:val="none" w:sz="0" w:space="0" w:color="auto"/>
      </w:divBdr>
    </w:div>
    <w:div w:id="171380035">
      <w:bodyDiv w:val="1"/>
      <w:marLeft w:val="0"/>
      <w:marRight w:val="0"/>
      <w:marTop w:val="0"/>
      <w:marBottom w:val="0"/>
      <w:divBdr>
        <w:top w:val="none" w:sz="0" w:space="0" w:color="auto"/>
        <w:left w:val="none" w:sz="0" w:space="0" w:color="auto"/>
        <w:bottom w:val="none" w:sz="0" w:space="0" w:color="auto"/>
        <w:right w:val="none" w:sz="0" w:space="0" w:color="auto"/>
      </w:divBdr>
    </w:div>
    <w:div w:id="230652729">
      <w:bodyDiv w:val="1"/>
      <w:marLeft w:val="0"/>
      <w:marRight w:val="0"/>
      <w:marTop w:val="0"/>
      <w:marBottom w:val="0"/>
      <w:divBdr>
        <w:top w:val="none" w:sz="0" w:space="0" w:color="auto"/>
        <w:left w:val="none" w:sz="0" w:space="0" w:color="auto"/>
        <w:bottom w:val="none" w:sz="0" w:space="0" w:color="auto"/>
        <w:right w:val="none" w:sz="0" w:space="0" w:color="auto"/>
      </w:divBdr>
    </w:div>
    <w:div w:id="250168315">
      <w:bodyDiv w:val="1"/>
      <w:marLeft w:val="0"/>
      <w:marRight w:val="0"/>
      <w:marTop w:val="0"/>
      <w:marBottom w:val="0"/>
      <w:divBdr>
        <w:top w:val="none" w:sz="0" w:space="0" w:color="auto"/>
        <w:left w:val="none" w:sz="0" w:space="0" w:color="auto"/>
        <w:bottom w:val="none" w:sz="0" w:space="0" w:color="auto"/>
        <w:right w:val="none" w:sz="0" w:space="0" w:color="auto"/>
      </w:divBdr>
    </w:div>
    <w:div w:id="411508292">
      <w:bodyDiv w:val="1"/>
      <w:marLeft w:val="0"/>
      <w:marRight w:val="0"/>
      <w:marTop w:val="0"/>
      <w:marBottom w:val="0"/>
      <w:divBdr>
        <w:top w:val="none" w:sz="0" w:space="0" w:color="auto"/>
        <w:left w:val="none" w:sz="0" w:space="0" w:color="auto"/>
        <w:bottom w:val="none" w:sz="0" w:space="0" w:color="auto"/>
        <w:right w:val="none" w:sz="0" w:space="0" w:color="auto"/>
      </w:divBdr>
    </w:div>
    <w:div w:id="423456249">
      <w:bodyDiv w:val="1"/>
      <w:marLeft w:val="0"/>
      <w:marRight w:val="0"/>
      <w:marTop w:val="0"/>
      <w:marBottom w:val="0"/>
      <w:divBdr>
        <w:top w:val="none" w:sz="0" w:space="0" w:color="auto"/>
        <w:left w:val="none" w:sz="0" w:space="0" w:color="auto"/>
        <w:bottom w:val="none" w:sz="0" w:space="0" w:color="auto"/>
        <w:right w:val="none" w:sz="0" w:space="0" w:color="auto"/>
      </w:divBdr>
    </w:div>
    <w:div w:id="524250284">
      <w:bodyDiv w:val="1"/>
      <w:marLeft w:val="0"/>
      <w:marRight w:val="0"/>
      <w:marTop w:val="0"/>
      <w:marBottom w:val="0"/>
      <w:divBdr>
        <w:top w:val="none" w:sz="0" w:space="0" w:color="auto"/>
        <w:left w:val="none" w:sz="0" w:space="0" w:color="auto"/>
        <w:bottom w:val="none" w:sz="0" w:space="0" w:color="auto"/>
        <w:right w:val="none" w:sz="0" w:space="0" w:color="auto"/>
      </w:divBdr>
    </w:div>
    <w:div w:id="531260719">
      <w:bodyDiv w:val="1"/>
      <w:marLeft w:val="0"/>
      <w:marRight w:val="0"/>
      <w:marTop w:val="0"/>
      <w:marBottom w:val="0"/>
      <w:divBdr>
        <w:top w:val="none" w:sz="0" w:space="0" w:color="auto"/>
        <w:left w:val="none" w:sz="0" w:space="0" w:color="auto"/>
        <w:bottom w:val="none" w:sz="0" w:space="0" w:color="auto"/>
        <w:right w:val="none" w:sz="0" w:space="0" w:color="auto"/>
      </w:divBdr>
    </w:div>
    <w:div w:id="556012441">
      <w:bodyDiv w:val="1"/>
      <w:marLeft w:val="0"/>
      <w:marRight w:val="0"/>
      <w:marTop w:val="0"/>
      <w:marBottom w:val="0"/>
      <w:divBdr>
        <w:top w:val="none" w:sz="0" w:space="0" w:color="auto"/>
        <w:left w:val="none" w:sz="0" w:space="0" w:color="auto"/>
        <w:bottom w:val="none" w:sz="0" w:space="0" w:color="auto"/>
        <w:right w:val="none" w:sz="0" w:space="0" w:color="auto"/>
      </w:divBdr>
    </w:div>
    <w:div w:id="592084415">
      <w:bodyDiv w:val="1"/>
      <w:marLeft w:val="0"/>
      <w:marRight w:val="0"/>
      <w:marTop w:val="0"/>
      <w:marBottom w:val="0"/>
      <w:divBdr>
        <w:top w:val="none" w:sz="0" w:space="0" w:color="auto"/>
        <w:left w:val="none" w:sz="0" w:space="0" w:color="auto"/>
        <w:bottom w:val="none" w:sz="0" w:space="0" w:color="auto"/>
        <w:right w:val="none" w:sz="0" w:space="0" w:color="auto"/>
      </w:divBdr>
      <w:divsChild>
        <w:div w:id="343019853">
          <w:marLeft w:val="0"/>
          <w:marRight w:val="0"/>
          <w:marTop w:val="0"/>
          <w:marBottom w:val="0"/>
          <w:divBdr>
            <w:top w:val="none" w:sz="0" w:space="0" w:color="auto"/>
            <w:left w:val="none" w:sz="0" w:space="0" w:color="auto"/>
            <w:bottom w:val="none" w:sz="0" w:space="0" w:color="auto"/>
            <w:right w:val="none" w:sz="0" w:space="0" w:color="auto"/>
          </w:divBdr>
        </w:div>
        <w:div w:id="1453476456">
          <w:marLeft w:val="0"/>
          <w:marRight w:val="0"/>
          <w:marTop w:val="0"/>
          <w:marBottom w:val="0"/>
          <w:divBdr>
            <w:top w:val="none" w:sz="0" w:space="0" w:color="auto"/>
            <w:left w:val="none" w:sz="0" w:space="0" w:color="auto"/>
            <w:bottom w:val="none" w:sz="0" w:space="0" w:color="auto"/>
            <w:right w:val="none" w:sz="0" w:space="0" w:color="auto"/>
          </w:divBdr>
        </w:div>
        <w:div w:id="91436942">
          <w:marLeft w:val="0"/>
          <w:marRight w:val="0"/>
          <w:marTop w:val="0"/>
          <w:marBottom w:val="0"/>
          <w:divBdr>
            <w:top w:val="none" w:sz="0" w:space="0" w:color="auto"/>
            <w:left w:val="none" w:sz="0" w:space="0" w:color="auto"/>
            <w:bottom w:val="none" w:sz="0" w:space="0" w:color="auto"/>
            <w:right w:val="none" w:sz="0" w:space="0" w:color="auto"/>
          </w:divBdr>
        </w:div>
        <w:div w:id="1275092812">
          <w:marLeft w:val="0"/>
          <w:marRight w:val="0"/>
          <w:marTop w:val="0"/>
          <w:marBottom w:val="0"/>
          <w:divBdr>
            <w:top w:val="none" w:sz="0" w:space="0" w:color="auto"/>
            <w:left w:val="none" w:sz="0" w:space="0" w:color="auto"/>
            <w:bottom w:val="none" w:sz="0" w:space="0" w:color="auto"/>
            <w:right w:val="none" w:sz="0" w:space="0" w:color="auto"/>
          </w:divBdr>
        </w:div>
        <w:div w:id="2044013755">
          <w:marLeft w:val="0"/>
          <w:marRight w:val="0"/>
          <w:marTop w:val="0"/>
          <w:marBottom w:val="0"/>
          <w:divBdr>
            <w:top w:val="none" w:sz="0" w:space="0" w:color="auto"/>
            <w:left w:val="none" w:sz="0" w:space="0" w:color="auto"/>
            <w:bottom w:val="none" w:sz="0" w:space="0" w:color="auto"/>
            <w:right w:val="none" w:sz="0" w:space="0" w:color="auto"/>
          </w:divBdr>
        </w:div>
      </w:divsChild>
    </w:div>
    <w:div w:id="650140882">
      <w:bodyDiv w:val="1"/>
      <w:marLeft w:val="0"/>
      <w:marRight w:val="0"/>
      <w:marTop w:val="0"/>
      <w:marBottom w:val="0"/>
      <w:divBdr>
        <w:top w:val="none" w:sz="0" w:space="0" w:color="auto"/>
        <w:left w:val="none" w:sz="0" w:space="0" w:color="auto"/>
        <w:bottom w:val="none" w:sz="0" w:space="0" w:color="auto"/>
        <w:right w:val="none" w:sz="0" w:space="0" w:color="auto"/>
      </w:divBdr>
    </w:div>
    <w:div w:id="813908688">
      <w:bodyDiv w:val="1"/>
      <w:marLeft w:val="0"/>
      <w:marRight w:val="0"/>
      <w:marTop w:val="0"/>
      <w:marBottom w:val="0"/>
      <w:divBdr>
        <w:top w:val="none" w:sz="0" w:space="0" w:color="auto"/>
        <w:left w:val="none" w:sz="0" w:space="0" w:color="auto"/>
        <w:bottom w:val="none" w:sz="0" w:space="0" w:color="auto"/>
        <w:right w:val="none" w:sz="0" w:space="0" w:color="auto"/>
      </w:divBdr>
    </w:div>
    <w:div w:id="818768711">
      <w:bodyDiv w:val="1"/>
      <w:marLeft w:val="0"/>
      <w:marRight w:val="0"/>
      <w:marTop w:val="0"/>
      <w:marBottom w:val="0"/>
      <w:divBdr>
        <w:top w:val="none" w:sz="0" w:space="0" w:color="auto"/>
        <w:left w:val="none" w:sz="0" w:space="0" w:color="auto"/>
        <w:bottom w:val="none" w:sz="0" w:space="0" w:color="auto"/>
        <w:right w:val="none" w:sz="0" w:space="0" w:color="auto"/>
      </w:divBdr>
    </w:div>
    <w:div w:id="1057625070">
      <w:bodyDiv w:val="1"/>
      <w:marLeft w:val="0"/>
      <w:marRight w:val="0"/>
      <w:marTop w:val="0"/>
      <w:marBottom w:val="0"/>
      <w:divBdr>
        <w:top w:val="none" w:sz="0" w:space="0" w:color="auto"/>
        <w:left w:val="none" w:sz="0" w:space="0" w:color="auto"/>
        <w:bottom w:val="none" w:sz="0" w:space="0" w:color="auto"/>
        <w:right w:val="none" w:sz="0" w:space="0" w:color="auto"/>
      </w:divBdr>
    </w:div>
    <w:div w:id="1069614986">
      <w:bodyDiv w:val="1"/>
      <w:marLeft w:val="0"/>
      <w:marRight w:val="0"/>
      <w:marTop w:val="0"/>
      <w:marBottom w:val="0"/>
      <w:divBdr>
        <w:top w:val="none" w:sz="0" w:space="0" w:color="auto"/>
        <w:left w:val="none" w:sz="0" w:space="0" w:color="auto"/>
        <w:bottom w:val="none" w:sz="0" w:space="0" w:color="auto"/>
        <w:right w:val="none" w:sz="0" w:space="0" w:color="auto"/>
      </w:divBdr>
    </w:div>
    <w:div w:id="1113790321">
      <w:bodyDiv w:val="1"/>
      <w:marLeft w:val="0"/>
      <w:marRight w:val="0"/>
      <w:marTop w:val="0"/>
      <w:marBottom w:val="0"/>
      <w:divBdr>
        <w:top w:val="none" w:sz="0" w:space="0" w:color="auto"/>
        <w:left w:val="none" w:sz="0" w:space="0" w:color="auto"/>
        <w:bottom w:val="none" w:sz="0" w:space="0" w:color="auto"/>
        <w:right w:val="none" w:sz="0" w:space="0" w:color="auto"/>
      </w:divBdr>
    </w:div>
    <w:div w:id="1129930521">
      <w:bodyDiv w:val="1"/>
      <w:marLeft w:val="0"/>
      <w:marRight w:val="0"/>
      <w:marTop w:val="0"/>
      <w:marBottom w:val="0"/>
      <w:divBdr>
        <w:top w:val="none" w:sz="0" w:space="0" w:color="auto"/>
        <w:left w:val="none" w:sz="0" w:space="0" w:color="auto"/>
        <w:bottom w:val="none" w:sz="0" w:space="0" w:color="auto"/>
        <w:right w:val="none" w:sz="0" w:space="0" w:color="auto"/>
      </w:divBdr>
    </w:div>
    <w:div w:id="1135758587">
      <w:bodyDiv w:val="1"/>
      <w:marLeft w:val="0"/>
      <w:marRight w:val="0"/>
      <w:marTop w:val="0"/>
      <w:marBottom w:val="0"/>
      <w:divBdr>
        <w:top w:val="none" w:sz="0" w:space="0" w:color="auto"/>
        <w:left w:val="none" w:sz="0" w:space="0" w:color="auto"/>
        <w:bottom w:val="none" w:sz="0" w:space="0" w:color="auto"/>
        <w:right w:val="none" w:sz="0" w:space="0" w:color="auto"/>
      </w:divBdr>
    </w:div>
    <w:div w:id="1155219110">
      <w:bodyDiv w:val="1"/>
      <w:marLeft w:val="0"/>
      <w:marRight w:val="0"/>
      <w:marTop w:val="0"/>
      <w:marBottom w:val="0"/>
      <w:divBdr>
        <w:top w:val="none" w:sz="0" w:space="0" w:color="auto"/>
        <w:left w:val="none" w:sz="0" w:space="0" w:color="auto"/>
        <w:bottom w:val="none" w:sz="0" w:space="0" w:color="auto"/>
        <w:right w:val="none" w:sz="0" w:space="0" w:color="auto"/>
      </w:divBdr>
    </w:div>
    <w:div w:id="1198129829">
      <w:bodyDiv w:val="1"/>
      <w:marLeft w:val="0"/>
      <w:marRight w:val="0"/>
      <w:marTop w:val="0"/>
      <w:marBottom w:val="0"/>
      <w:divBdr>
        <w:top w:val="none" w:sz="0" w:space="0" w:color="auto"/>
        <w:left w:val="none" w:sz="0" w:space="0" w:color="auto"/>
        <w:bottom w:val="none" w:sz="0" w:space="0" w:color="auto"/>
        <w:right w:val="none" w:sz="0" w:space="0" w:color="auto"/>
      </w:divBdr>
    </w:div>
    <w:div w:id="1208221989">
      <w:bodyDiv w:val="1"/>
      <w:marLeft w:val="0"/>
      <w:marRight w:val="0"/>
      <w:marTop w:val="0"/>
      <w:marBottom w:val="0"/>
      <w:divBdr>
        <w:top w:val="none" w:sz="0" w:space="0" w:color="auto"/>
        <w:left w:val="none" w:sz="0" w:space="0" w:color="auto"/>
        <w:bottom w:val="none" w:sz="0" w:space="0" w:color="auto"/>
        <w:right w:val="none" w:sz="0" w:space="0" w:color="auto"/>
      </w:divBdr>
    </w:div>
    <w:div w:id="1262645639">
      <w:bodyDiv w:val="1"/>
      <w:marLeft w:val="0"/>
      <w:marRight w:val="0"/>
      <w:marTop w:val="0"/>
      <w:marBottom w:val="0"/>
      <w:divBdr>
        <w:top w:val="none" w:sz="0" w:space="0" w:color="auto"/>
        <w:left w:val="none" w:sz="0" w:space="0" w:color="auto"/>
        <w:bottom w:val="none" w:sz="0" w:space="0" w:color="auto"/>
        <w:right w:val="none" w:sz="0" w:space="0" w:color="auto"/>
      </w:divBdr>
    </w:div>
    <w:div w:id="1279801877">
      <w:bodyDiv w:val="1"/>
      <w:marLeft w:val="0"/>
      <w:marRight w:val="0"/>
      <w:marTop w:val="0"/>
      <w:marBottom w:val="0"/>
      <w:divBdr>
        <w:top w:val="none" w:sz="0" w:space="0" w:color="auto"/>
        <w:left w:val="none" w:sz="0" w:space="0" w:color="auto"/>
        <w:bottom w:val="none" w:sz="0" w:space="0" w:color="auto"/>
        <w:right w:val="none" w:sz="0" w:space="0" w:color="auto"/>
      </w:divBdr>
    </w:div>
    <w:div w:id="1296791260">
      <w:bodyDiv w:val="1"/>
      <w:marLeft w:val="0"/>
      <w:marRight w:val="0"/>
      <w:marTop w:val="0"/>
      <w:marBottom w:val="0"/>
      <w:divBdr>
        <w:top w:val="none" w:sz="0" w:space="0" w:color="auto"/>
        <w:left w:val="none" w:sz="0" w:space="0" w:color="auto"/>
        <w:bottom w:val="none" w:sz="0" w:space="0" w:color="auto"/>
        <w:right w:val="none" w:sz="0" w:space="0" w:color="auto"/>
      </w:divBdr>
    </w:div>
    <w:div w:id="1357584433">
      <w:bodyDiv w:val="1"/>
      <w:marLeft w:val="0"/>
      <w:marRight w:val="0"/>
      <w:marTop w:val="0"/>
      <w:marBottom w:val="0"/>
      <w:divBdr>
        <w:top w:val="none" w:sz="0" w:space="0" w:color="auto"/>
        <w:left w:val="none" w:sz="0" w:space="0" w:color="auto"/>
        <w:bottom w:val="none" w:sz="0" w:space="0" w:color="auto"/>
        <w:right w:val="none" w:sz="0" w:space="0" w:color="auto"/>
      </w:divBdr>
    </w:div>
    <w:div w:id="1365130383">
      <w:bodyDiv w:val="1"/>
      <w:marLeft w:val="0"/>
      <w:marRight w:val="0"/>
      <w:marTop w:val="0"/>
      <w:marBottom w:val="0"/>
      <w:divBdr>
        <w:top w:val="none" w:sz="0" w:space="0" w:color="auto"/>
        <w:left w:val="none" w:sz="0" w:space="0" w:color="auto"/>
        <w:bottom w:val="none" w:sz="0" w:space="0" w:color="auto"/>
        <w:right w:val="none" w:sz="0" w:space="0" w:color="auto"/>
      </w:divBdr>
    </w:div>
    <w:div w:id="1392343737">
      <w:bodyDiv w:val="1"/>
      <w:marLeft w:val="0"/>
      <w:marRight w:val="0"/>
      <w:marTop w:val="0"/>
      <w:marBottom w:val="0"/>
      <w:divBdr>
        <w:top w:val="none" w:sz="0" w:space="0" w:color="auto"/>
        <w:left w:val="none" w:sz="0" w:space="0" w:color="auto"/>
        <w:bottom w:val="none" w:sz="0" w:space="0" w:color="auto"/>
        <w:right w:val="none" w:sz="0" w:space="0" w:color="auto"/>
      </w:divBdr>
    </w:div>
    <w:div w:id="1493908966">
      <w:bodyDiv w:val="1"/>
      <w:marLeft w:val="0"/>
      <w:marRight w:val="0"/>
      <w:marTop w:val="0"/>
      <w:marBottom w:val="0"/>
      <w:divBdr>
        <w:top w:val="none" w:sz="0" w:space="0" w:color="auto"/>
        <w:left w:val="none" w:sz="0" w:space="0" w:color="auto"/>
        <w:bottom w:val="none" w:sz="0" w:space="0" w:color="auto"/>
        <w:right w:val="none" w:sz="0" w:space="0" w:color="auto"/>
      </w:divBdr>
    </w:div>
    <w:div w:id="1510833266">
      <w:bodyDiv w:val="1"/>
      <w:marLeft w:val="0"/>
      <w:marRight w:val="0"/>
      <w:marTop w:val="0"/>
      <w:marBottom w:val="0"/>
      <w:divBdr>
        <w:top w:val="none" w:sz="0" w:space="0" w:color="auto"/>
        <w:left w:val="none" w:sz="0" w:space="0" w:color="auto"/>
        <w:bottom w:val="none" w:sz="0" w:space="0" w:color="auto"/>
        <w:right w:val="none" w:sz="0" w:space="0" w:color="auto"/>
      </w:divBdr>
    </w:div>
    <w:div w:id="1529878075">
      <w:bodyDiv w:val="1"/>
      <w:marLeft w:val="0"/>
      <w:marRight w:val="0"/>
      <w:marTop w:val="0"/>
      <w:marBottom w:val="0"/>
      <w:divBdr>
        <w:top w:val="none" w:sz="0" w:space="0" w:color="auto"/>
        <w:left w:val="none" w:sz="0" w:space="0" w:color="auto"/>
        <w:bottom w:val="none" w:sz="0" w:space="0" w:color="auto"/>
        <w:right w:val="none" w:sz="0" w:space="0" w:color="auto"/>
      </w:divBdr>
    </w:div>
    <w:div w:id="1562253773">
      <w:bodyDiv w:val="1"/>
      <w:marLeft w:val="0"/>
      <w:marRight w:val="0"/>
      <w:marTop w:val="0"/>
      <w:marBottom w:val="0"/>
      <w:divBdr>
        <w:top w:val="none" w:sz="0" w:space="0" w:color="auto"/>
        <w:left w:val="none" w:sz="0" w:space="0" w:color="auto"/>
        <w:bottom w:val="none" w:sz="0" w:space="0" w:color="auto"/>
        <w:right w:val="none" w:sz="0" w:space="0" w:color="auto"/>
      </w:divBdr>
    </w:div>
    <w:div w:id="1568495865">
      <w:bodyDiv w:val="1"/>
      <w:marLeft w:val="0"/>
      <w:marRight w:val="0"/>
      <w:marTop w:val="0"/>
      <w:marBottom w:val="0"/>
      <w:divBdr>
        <w:top w:val="none" w:sz="0" w:space="0" w:color="auto"/>
        <w:left w:val="none" w:sz="0" w:space="0" w:color="auto"/>
        <w:bottom w:val="none" w:sz="0" w:space="0" w:color="auto"/>
        <w:right w:val="none" w:sz="0" w:space="0" w:color="auto"/>
      </w:divBdr>
    </w:div>
    <w:div w:id="1706641193">
      <w:bodyDiv w:val="1"/>
      <w:marLeft w:val="0"/>
      <w:marRight w:val="0"/>
      <w:marTop w:val="0"/>
      <w:marBottom w:val="0"/>
      <w:divBdr>
        <w:top w:val="none" w:sz="0" w:space="0" w:color="auto"/>
        <w:left w:val="none" w:sz="0" w:space="0" w:color="auto"/>
        <w:bottom w:val="none" w:sz="0" w:space="0" w:color="auto"/>
        <w:right w:val="none" w:sz="0" w:space="0" w:color="auto"/>
      </w:divBdr>
    </w:div>
    <w:div w:id="1727878572">
      <w:bodyDiv w:val="1"/>
      <w:marLeft w:val="0"/>
      <w:marRight w:val="0"/>
      <w:marTop w:val="0"/>
      <w:marBottom w:val="0"/>
      <w:divBdr>
        <w:top w:val="none" w:sz="0" w:space="0" w:color="auto"/>
        <w:left w:val="none" w:sz="0" w:space="0" w:color="auto"/>
        <w:bottom w:val="none" w:sz="0" w:space="0" w:color="auto"/>
        <w:right w:val="none" w:sz="0" w:space="0" w:color="auto"/>
      </w:divBdr>
    </w:div>
    <w:div w:id="1807089909">
      <w:bodyDiv w:val="1"/>
      <w:marLeft w:val="0"/>
      <w:marRight w:val="0"/>
      <w:marTop w:val="0"/>
      <w:marBottom w:val="0"/>
      <w:divBdr>
        <w:top w:val="none" w:sz="0" w:space="0" w:color="auto"/>
        <w:left w:val="none" w:sz="0" w:space="0" w:color="auto"/>
        <w:bottom w:val="none" w:sz="0" w:space="0" w:color="auto"/>
        <w:right w:val="none" w:sz="0" w:space="0" w:color="auto"/>
      </w:divBdr>
    </w:div>
    <w:div w:id="1847163918">
      <w:bodyDiv w:val="1"/>
      <w:marLeft w:val="0"/>
      <w:marRight w:val="0"/>
      <w:marTop w:val="0"/>
      <w:marBottom w:val="0"/>
      <w:divBdr>
        <w:top w:val="none" w:sz="0" w:space="0" w:color="auto"/>
        <w:left w:val="none" w:sz="0" w:space="0" w:color="auto"/>
        <w:bottom w:val="none" w:sz="0" w:space="0" w:color="auto"/>
        <w:right w:val="none" w:sz="0" w:space="0" w:color="auto"/>
      </w:divBdr>
    </w:div>
    <w:div w:id="1861770745">
      <w:bodyDiv w:val="1"/>
      <w:marLeft w:val="0"/>
      <w:marRight w:val="0"/>
      <w:marTop w:val="0"/>
      <w:marBottom w:val="0"/>
      <w:divBdr>
        <w:top w:val="none" w:sz="0" w:space="0" w:color="auto"/>
        <w:left w:val="none" w:sz="0" w:space="0" w:color="auto"/>
        <w:bottom w:val="none" w:sz="0" w:space="0" w:color="auto"/>
        <w:right w:val="none" w:sz="0" w:space="0" w:color="auto"/>
      </w:divBdr>
    </w:div>
    <w:div w:id="1917474238">
      <w:bodyDiv w:val="1"/>
      <w:marLeft w:val="0"/>
      <w:marRight w:val="0"/>
      <w:marTop w:val="0"/>
      <w:marBottom w:val="0"/>
      <w:divBdr>
        <w:top w:val="none" w:sz="0" w:space="0" w:color="auto"/>
        <w:left w:val="none" w:sz="0" w:space="0" w:color="auto"/>
        <w:bottom w:val="none" w:sz="0" w:space="0" w:color="auto"/>
        <w:right w:val="none" w:sz="0" w:space="0" w:color="auto"/>
      </w:divBdr>
    </w:div>
    <w:div w:id="1924216691">
      <w:bodyDiv w:val="1"/>
      <w:marLeft w:val="0"/>
      <w:marRight w:val="0"/>
      <w:marTop w:val="0"/>
      <w:marBottom w:val="0"/>
      <w:divBdr>
        <w:top w:val="none" w:sz="0" w:space="0" w:color="auto"/>
        <w:left w:val="none" w:sz="0" w:space="0" w:color="auto"/>
        <w:bottom w:val="none" w:sz="0" w:space="0" w:color="auto"/>
        <w:right w:val="none" w:sz="0" w:space="0" w:color="auto"/>
      </w:divBdr>
    </w:div>
    <w:div w:id="1953897827">
      <w:bodyDiv w:val="1"/>
      <w:marLeft w:val="0"/>
      <w:marRight w:val="0"/>
      <w:marTop w:val="0"/>
      <w:marBottom w:val="0"/>
      <w:divBdr>
        <w:top w:val="none" w:sz="0" w:space="0" w:color="auto"/>
        <w:left w:val="none" w:sz="0" w:space="0" w:color="auto"/>
        <w:bottom w:val="none" w:sz="0" w:space="0" w:color="auto"/>
        <w:right w:val="none" w:sz="0" w:space="0" w:color="auto"/>
      </w:divBdr>
    </w:div>
    <w:div w:id="1969512086">
      <w:bodyDiv w:val="1"/>
      <w:marLeft w:val="0"/>
      <w:marRight w:val="0"/>
      <w:marTop w:val="0"/>
      <w:marBottom w:val="0"/>
      <w:divBdr>
        <w:top w:val="none" w:sz="0" w:space="0" w:color="auto"/>
        <w:left w:val="none" w:sz="0" w:space="0" w:color="auto"/>
        <w:bottom w:val="none" w:sz="0" w:space="0" w:color="auto"/>
        <w:right w:val="none" w:sz="0" w:space="0" w:color="auto"/>
      </w:divBdr>
    </w:div>
    <w:div w:id="2013603308">
      <w:bodyDiv w:val="1"/>
      <w:marLeft w:val="0"/>
      <w:marRight w:val="0"/>
      <w:marTop w:val="0"/>
      <w:marBottom w:val="0"/>
      <w:divBdr>
        <w:top w:val="none" w:sz="0" w:space="0" w:color="auto"/>
        <w:left w:val="none" w:sz="0" w:space="0" w:color="auto"/>
        <w:bottom w:val="none" w:sz="0" w:space="0" w:color="auto"/>
        <w:right w:val="none" w:sz="0" w:space="0" w:color="auto"/>
      </w:divBdr>
    </w:div>
    <w:div w:id="2017271098">
      <w:bodyDiv w:val="1"/>
      <w:marLeft w:val="0"/>
      <w:marRight w:val="0"/>
      <w:marTop w:val="0"/>
      <w:marBottom w:val="0"/>
      <w:divBdr>
        <w:top w:val="none" w:sz="0" w:space="0" w:color="auto"/>
        <w:left w:val="none" w:sz="0" w:space="0" w:color="auto"/>
        <w:bottom w:val="none" w:sz="0" w:space="0" w:color="auto"/>
        <w:right w:val="none" w:sz="0" w:space="0" w:color="auto"/>
      </w:divBdr>
    </w:div>
    <w:div w:id="21134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pl/du-akt/-/akt/dz-u-2013-21"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kretariat_ik@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ekretariat_ik@um.zabrze.pl" TargetMode="External"/><Relationship Id="rId10" Type="http://schemas.openxmlformats.org/officeDocument/2006/relationships/hyperlink" Target="http://www.um.zabrze.pl/mieszkancy/odpady-komunalne"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iot.um.zabrze.pl/" TargetMode="External"/><Relationship Id="rId14"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14177-9E39-48EA-8682-0FC9757B7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18672</Words>
  <Characters>112036</Characters>
  <Application>Microsoft Office Word</Application>
  <DocSecurity>0</DocSecurity>
  <Lines>933</Lines>
  <Paragraphs>260</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130448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Góźdź</dc:creator>
  <cp:lastModifiedBy>AZielska</cp:lastModifiedBy>
  <cp:revision>3</cp:revision>
  <cp:lastPrinted>2016-11-28T07:11:00Z</cp:lastPrinted>
  <dcterms:created xsi:type="dcterms:W3CDTF">2017-01-09T08:31:00Z</dcterms:created>
  <dcterms:modified xsi:type="dcterms:W3CDTF">2017-01-09T08:31:00Z</dcterms:modified>
</cp:coreProperties>
</file>