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EC7" w:rsidRPr="001F4A92" w:rsidRDefault="00481745" w:rsidP="00883511">
      <w:pPr>
        <w:spacing w:line="276" w:lineRule="auto"/>
        <w:ind w:left="4963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data zamieszczenia: 05.11.</w:t>
      </w:r>
      <w:r w:rsidR="00883511" w:rsidRPr="001F4A92">
        <w:rPr>
          <w:b/>
          <w:bCs/>
          <w:sz w:val="24"/>
          <w:szCs w:val="24"/>
        </w:rPr>
        <w:t>201</w:t>
      </w:r>
      <w:r w:rsidR="005D294B">
        <w:rPr>
          <w:b/>
          <w:bCs/>
          <w:sz w:val="24"/>
          <w:szCs w:val="24"/>
        </w:rPr>
        <w:t>8</w:t>
      </w:r>
      <w:r w:rsidR="00883511" w:rsidRPr="001F4A92">
        <w:rPr>
          <w:b/>
          <w:bCs/>
          <w:sz w:val="24"/>
          <w:szCs w:val="24"/>
        </w:rPr>
        <w:t xml:space="preserve"> r.</w:t>
      </w:r>
    </w:p>
    <w:p w:rsidR="00883511" w:rsidRPr="001F4A92" w:rsidRDefault="00883511" w:rsidP="00883511">
      <w:pPr>
        <w:jc w:val="center"/>
        <w:rPr>
          <w:b/>
          <w:sz w:val="24"/>
          <w:szCs w:val="24"/>
        </w:rPr>
      </w:pPr>
    </w:p>
    <w:p w:rsidR="00883511" w:rsidRPr="001F4A92" w:rsidRDefault="00883511" w:rsidP="00883511">
      <w:pPr>
        <w:jc w:val="center"/>
        <w:rPr>
          <w:b/>
          <w:sz w:val="24"/>
          <w:szCs w:val="24"/>
        </w:rPr>
      </w:pPr>
    </w:p>
    <w:p w:rsidR="001F4A92" w:rsidRDefault="005F0EC7" w:rsidP="00883511">
      <w:pPr>
        <w:jc w:val="center"/>
        <w:rPr>
          <w:sz w:val="28"/>
          <w:szCs w:val="28"/>
          <w:u w:val="single"/>
        </w:rPr>
      </w:pPr>
      <w:r w:rsidRPr="001F4A92">
        <w:rPr>
          <w:b/>
          <w:sz w:val="28"/>
          <w:szCs w:val="28"/>
          <w:u w:val="single"/>
        </w:rPr>
        <w:t>OGŁOSZENIE O ZAMÓWIENIU</w:t>
      </w:r>
      <w:r w:rsidRPr="001F4A92">
        <w:rPr>
          <w:sz w:val="28"/>
          <w:szCs w:val="28"/>
          <w:u w:val="single"/>
        </w:rPr>
        <w:t xml:space="preserve"> </w:t>
      </w:r>
    </w:p>
    <w:p w:rsidR="001A1D76" w:rsidRPr="001A1D76" w:rsidRDefault="001A1D76" w:rsidP="00883511">
      <w:pPr>
        <w:jc w:val="center"/>
        <w:rPr>
          <w:sz w:val="12"/>
          <w:szCs w:val="12"/>
          <w:u w:val="single"/>
        </w:rPr>
      </w:pPr>
    </w:p>
    <w:p w:rsidR="001F4A92" w:rsidRDefault="001F4A92" w:rsidP="00883511">
      <w:pPr>
        <w:jc w:val="center"/>
        <w:rPr>
          <w:sz w:val="24"/>
          <w:szCs w:val="24"/>
        </w:rPr>
      </w:pPr>
      <w:r>
        <w:rPr>
          <w:sz w:val="24"/>
          <w:szCs w:val="24"/>
        </w:rPr>
        <w:t>na</w:t>
      </w:r>
      <w:r w:rsidR="005F0EC7" w:rsidRPr="001F4A92">
        <w:rPr>
          <w:sz w:val="24"/>
          <w:szCs w:val="24"/>
        </w:rPr>
        <w:t xml:space="preserve"> usługi społeczne</w:t>
      </w:r>
      <w:r w:rsidR="00883511" w:rsidRPr="001F4A92">
        <w:rPr>
          <w:sz w:val="24"/>
          <w:szCs w:val="24"/>
        </w:rPr>
        <w:t xml:space="preserve">, </w:t>
      </w:r>
    </w:p>
    <w:p w:rsidR="001A1D76" w:rsidRPr="001A1D76" w:rsidRDefault="001A1D76" w:rsidP="00883511">
      <w:pPr>
        <w:jc w:val="center"/>
        <w:rPr>
          <w:sz w:val="8"/>
          <w:szCs w:val="8"/>
        </w:rPr>
      </w:pPr>
    </w:p>
    <w:p w:rsidR="00A045F7" w:rsidRPr="00D00D6E" w:rsidRDefault="001F4A92" w:rsidP="00A045F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F4A92">
        <w:rPr>
          <w:sz w:val="24"/>
          <w:szCs w:val="24"/>
        </w:rPr>
        <w:t xml:space="preserve">przedmiotem </w:t>
      </w:r>
      <w:r w:rsidR="00883511" w:rsidRPr="001F4A92">
        <w:rPr>
          <w:sz w:val="24"/>
          <w:szCs w:val="24"/>
        </w:rPr>
        <w:t xml:space="preserve">których jest </w:t>
      </w:r>
      <w:r w:rsidR="005F0EC7" w:rsidRPr="001F4A92">
        <w:rPr>
          <w:sz w:val="24"/>
          <w:szCs w:val="24"/>
        </w:rPr>
        <w:t xml:space="preserve"> </w:t>
      </w:r>
      <w:r w:rsidR="005D294B" w:rsidRPr="005D294B">
        <w:rPr>
          <w:b/>
          <w:sz w:val="26"/>
          <w:szCs w:val="26"/>
        </w:rPr>
        <w:t>Świadczenie usług pocztowych powszechnych w obrocie krajowym i zagranicznym na rzecz Urzędu Miejskiego w Zabrzu</w:t>
      </w:r>
      <w:r w:rsidR="005F0EC7" w:rsidRPr="001F4A92">
        <w:rPr>
          <w:sz w:val="24"/>
          <w:szCs w:val="24"/>
        </w:rPr>
        <w:t xml:space="preserve">          </w:t>
      </w:r>
      <w:r w:rsidR="005F0EC7" w:rsidRPr="001F4A92">
        <w:rPr>
          <w:b/>
          <w:bCs/>
          <w:sz w:val="24"/>
          <w:szCs w:val="24"/>
        </w:rPr>
        <w:t xml:space="preserve"> </w:t>
      </w:r>
      <w:r w:rsidR="005F0EC7" w:rsidRPr="001F4A92">
        <w:rPr>
          <w:sz w:val="24"/>
          <w:szCs w:val="24"/>
        </w:rPr>
        <w:br/>
      </w:r>
    </w:p>
    <w:p w:rsidR="005F0EC7" w:rsidRPr="001F4A92" w:rsidRDefault="005F0EC7" w:rsidP="005D294B">
      <w:pPr>
        <w:jc w:val="center"/>
        <w:rPr>
          <w:sz w:val="24"/>
          <w:szCs w:val="24"/>
        </w:rPr>
      </w:pPr>
    </w:p>
    <w:p w:rsidR="005F0EC7" w:rsidRPr="001F4A92" w:rsidRDefault="005F0EC7" w:rsidP="005F0EC7"/>
    <w:p w:rsidR="005F0EC7" w:rsidRPr="001F4A92" w:rsidRDefault="005F0EC7" w:rsidP="005F0EC7">
      <w:pPr>
        <w:spacing w:after="100" w:afterAutospacing="1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Zamieszczanie ogłoszenia:</w:t>
      </w:r>
      <w:r w:rsidRPr="001F4A92">
        <w:rPr>
          <w:sz w:val="24"/>
          <w:szCs w:val="24"/>
        </w:rPr>
        <w:t xml:space="preserve"> obowiązkowe.</w:t>
      </w:r>
    </w:p>
    <w:p w:rsidR="005F0EC7" w:rsidRDefault="005F0EC7" w:rsidP="005F0EC7">
      <w:pPr>
        <w:spacing w:before="100" w:beforeAutospacing="1" w:after="100" w:afterAutospacing="1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Ogłoszenie dotyczy:</w:t>
      </w:r>
      <w:r w:rsidRPr="001F4A92">
        <w:rPr>
          <w:sz w:val="24"/>
          <w:szCs w:val="24"/>
        </w:rPr>
        <w:t xml:space="preserve"> zamówienia publicznego.</w:t>
      </w:r>
    </w:p>
    <w:p w:rsidR="005F0EC7" w:rsidRPr="00135BFF" w:rsidRDefault="005F0EC7" w:rsidP="005F0EC7">
      <w:pPr>
        <w:spacing w:before="100" w:beforeAutospacing="1" w:after="100" w:afterAutospacing="1"/>
        <w:rPr>
          <w:sz w:val="24"/>
          <w:szCs w:val="24"/>
          <w:u w:val="single"/>
        </w:rPr>
      </w:pPr>
      <w:r w:rsidRPr="00135BFF">
        <w:rPr>
          <w:sz w:val="24"/>
          <w:szCs w:val="24"/>
          <w:u w:val="single"/>
        </w:rPr>
        <w:t>SEKCJA I: ZAMAWIAJĄCY</w:t>
      </w:r>
    </w:p>
    <w:p w:rsidR="005F0EC7" w:rsidRPr="001F4A92" w:rsidRDefault="005F0EC7" w:rsidP="005F0EC7">
      <w:pPr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I. 1) NAZWA I ADRES:</w:t>
      </w:r>
      <w:r w:rsidRPr="001F4A92">
        <w:rPr>
          <w:sz w:val="24"/>
          <w:szCs w:val="24"/>
        </w:rPr>
        <w:t xml:space="preserve"> Miasto Zabrze , ul. Powstańców Śląskich 5-7, 41-800 Zabrze, woj. śląskie, tel. 32 3</w:t>
      </w:r>
      <w:r w:rsidR="003B47CE">
        <w:rPr>
          <w:sz w:val="24"/>
          <w:szCs w:val="24"/>
        </w:rPr>
        <w:t>733537, 2710011, faks 32 3733516</w:t>
      </w:r>
      <w:r w:rsidRPr="001F4A92">
        <w:rPr>
          <w:sz w:val="24"/>
          <w:szCs w:val="24"/>
        </w:rPr>
        <w:t>, 2710818.</w:t>
      </w:r>
    </w:p>
    <w:p w:rsidR="005F0EC7" w:rsidRPr="001F4A92" w:rsidRDefault="005F0EC7" w:rsidP="005F0EC7">
      <w:pPr>
        <w:jc w:val="both"/>
        <w:rPr>
          <w:sz w:val="10"/>
          <w:szCs w:val="10"/>
        </w:rPr>
      </w:pPr>
    </w:p>
    <w:p w:rsidR="005F0EC7" w:rsidRPr="001F4A92" w:rsidRDefault="005F0EC7" w:rsidP="00DE69BB">
      <w:pPr>
        <w:numPr>
          <w:ilvl w:val="0"/>
          <w:numId w:val="1"/>
        </w:numPr>
        <w:spacing w:after="100" w:afterAutospacing="1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Adres strony internetowej zamawiającego:</w:t>
      </w:r>
      <w:r w:rsidRPr="001F4A92">
        <w:rPr>
          <w:sz w:val="24"/>
          <w:szCs w:val="24"/>
        </w:rPr>
        <w:t xml:space="preserve"> www.</w:t>
      </w:r>
      <w:r w:rsidR="001854BD">
        <w:rPr>
          <w:sz w:val="24"/>
          <w:szCs w:val="24"/>
        </w:rPr>
        <w:t>zabrze.magistrat.pl</w:t>
      </w:r>
    </w:p>
    <w:p w:rsidR="005F0EC7" w:rsidRPr="001F4A92" w:rsidRDefault="005F0EC7" w:rsidP="005F7E53">
      <w:pPr>
        <w:spacing w:before="100" w:beforeAutospacing="1" w:after="100" w:afterAutospacing="1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I. 2) RODZAJ ZAMAWIAJĄCEGO:</w:t>
      </w:r>
      <w:r w:rsidRPr="001F4A92">
        <w:rPr>
          <w:sz w:val="24"/>
          <w:szCs w:val="24"/>
        </w:rPr>
        <w:t xml:space="preserve"> Administracja samorządowa.</w:t>
      </w:r>
    </w:p>
    <w:p w:rsidR="005F0EC7" w:rsidRPr="00135BFF" w:rsidRDefault="005F0EC7" w:rsidP="005F0EC7">
      <w:pPr>
        <w:spacing w:before="100" w:beforeAutospacing="1" w:after="100" w:afterAutospacing="1"/>
        <w:rPr>
          <w:sz w:val="24"/>
          <w:szCs w:val="24"/>
          <w:u w:val="single"/>
        </w:rPr>
      </w:pPr>
      <w:r w:rsidRPr="00135BFF">
        <w:rPr>
          <w:sz w:val="24"/>
          <w:szCs w:val="24"/>
          <w:u w:val="single"/>
        </w:rPr>
        <w:t>SEKCJA II: PRZEDMIOT ZAMÓWIENIA</w:t>
      </w:r>
    </w:p>
    <w:p w:rsidR="005F0EC7" w:rsidRPr="001F4A92" w:rsidRDefault="005F0EC7" w:rsidP="005F0EC7">
      <w:pPr>
        <w:spacing w:before="100" w:beforeAutospacing="1" w:after="100" w:afterAutospacing="1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II.1) OKREŚLENIE PRZEDMIOTU ZAMÓWIENIA</w:t>
      </w:r>
    </w:p>
    <w:p w:rsidR="005F0EC7" w:rsidRPr="001F4A92" w:rsidRDefault="005F0EC7" w:rsidP="005F0EC7">
      <w:pPr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II.1.1) Nazwa nadana zamówieniu przez zamawiającego:</w:t>
      </w:r>
      <w:r w:rsidRPr="001F4A92">
        <w:rPr>
          <w:sz w:val="24"/>
          <w:szCs w:val="24"/>
        </w:rPr>
        <w:t xml:space="preserve"> </w:t>
      </w:r>
    </w:p>
    <w:p w:rsidR="005F0EC7" w:rsidRPr="00D324E9" w:rsidRDefault="005F0EC7" w:rsidP="005F0EC7">
      <w:pPr>
        <w:rPr>
          <w:sz w:val="24"/>
          <w:szCs w:val="24"/>
        </w:rPr>
      </w:pPr>
    </w:p>
    <w:p w:rsidR="00A045F7" w:rsidRPr="00D324E9" w:rsidRDefault="00A045F7" w:rsidP="00A045F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324E9">
        <w:rPr>
          <w:b/>
          <w:sz w:val="24"/>
          <w:szCs w:val="24"/>
        </w:rPr>
        <w:t xml:space="preserve">„Świadczenie usług pocztowych powszechnych w obrocie krajowym i zagranicznym </w:t>
      </w:r>
      <w:r w:rsidRPr="00D324E9">
        <w:rPr>
          <w:b/>
          <w:sz w:val="24"/>
          <w:szCs w:val="24"/>
        </w:rPr>
        <w:br/>
        <w:t>na rzecz Urzędu Miejskiego w Zabrzu”</w:t>
      </w:r>
    </w:p>
    <w:p w:rsidR="005F0EC7" w:rsidRPr="001F4A92" w:rsidRDefault="005F0EC7" w:rsidP="005F0EC7">
      <w:pPr>
        <w:jc w:val="center"/>
        <w:rPr>
          <w:b/>
          <w:sz w:val="24"/>
          <w:szCs w:val="24"/>
        </w:rPr>
      </w:pPr>
    </w:p>
    <w:p w:rsidR="005F0EC7" w:rsidRPr="001F4A92" w:rsidRDefault="005F0EC7" w:rsidP="005F0EC7">
      <w:pPr>
        <w:jc w:val="center"/>
        <w:rPr>
          <w:b/>
          <w:sz w:val="24"/>
          <w:szCs w:val="24"/>
        </w:rPr>
      </w:pPr>
    </w:p>
    <w:p w:rsidR="005F0EC7" w:rsidRPr="001F4A92" w:rsidRDefault="005F0EC7" w:rsidP="005F0EC7">
      <w:pPr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 xml:space="preserve">Numer referencyjny: </w:t>
      </w:r>
      <w:r w:rsidR="00A045F7">
        <w:rPr>
          <w:sz w:val="24"/>
          <w:szCs w:val="24"/>
        </w:rPr>
        <w:t>BZP.271.66.2018</w:t>
      </w:r>
      <w:r w:rsidRPr="001F4A92">
        <w:rPr>
          <w:sz w:val="24"/>
          <w:szCs w:val="24"/>
        </w:rPr>
        <w:t>.AWF</w:t>
      </w:r>
    </w:p>
    <w:p w:rsidR="005F0EC7" w:rsidRPr="001F4A92" w:rsidRDefault="005F0EC7" w:rsidP="005F0EC7">
      <w:pPr>
        <w:rPr>
          <w:b/>
          <w:sz w:val="24"/>
          <w:szCs w:val="24"/>
        </w:rPr>
      </w:pPr>
    </w:p>
    <w:p w:rsidR="005F0EC7" w:rsidRPr="001F4A92" w:rsidRDefault="005F0EC7" w:rsidP="005F0EC7">
      <w:pPr>
        <w:spacing w:line="276" w:lineRule="auto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II.1.2) Rodzaj zamówienia:</w:t>
      </w:r>
      <w:r w:rsidRPr="001F4A92">
        <w:rPr>
          <w:sz w:val="24"/>
          <w:szCs w:val="24"/>
        </w:rPr>
        <w:t xml:space="preserve"> usługi.</w:t>
      </w:r>
    </w:p>
    <w:p w:rsidR="005F0EC7" w:rsidRPr="001F4A92" w:rsidRDefault="005F0EC7" w:rsidP="005F0EC7">
      <w:pPr>
        <w:spacing w:before="100" w:beforeAutospacing="1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II.1.4) Określenie przedmiotu oraz wielkości lub zakresu zamówienia:</w:t>
      </w:r>
      <w:r w:rsidRPr="001F4A92">
        <w:rPr>
          <w:sz w:val="24"/>
          <w:szCs w:val="24"/>
        </w:rPr>
        <w:t xml:space="preserve"> </w:t>
      </w:r>
    </w:p>
    <w:p w:rsidR="005F0EC7" w:rsidRPr="001F4A92" w:rsidRDefault="005F0EC7" w:rsidP="005F0EC7">
      <w:pPr>
        <w:ind w:left="426"/>
        <w:jc w:val="both"/>
        <w:rPr>
          <w:sz w:val="24"/>
          <w:szCs w:val="24"/>
        </w:rPr>
      </w:pPr>
    </w:p>
    <w:p w:rsidR="000F68E8" w:rsidRPr="000F68E8" w:rsidRDefault="000F68E8" w:rsidP="004830F0">
      <w:pPr>
        <w:pStyle w:val="Akapitzlist"/>
        <w:ind w:left="142"/>
        <w:contextualSpacing/>
        <w:jc w:val="both"/>
        <w:rPr>
          <w:sz w:val="24"/>
          <w:szCs w:val="24"/>
        </w:rPr>
      </w:pPr>
      <w:r w:rsidRPr="000F68E8">
        <w:rPr>
          <w:sz w:val="24"/>
          <w:szCs w:val="24"/>
        </w:rPr>
        <w:t xml:space="preserve">Przedmiotem zamówienia jest: świadczenie usług pocztowych w obrocie krajowym </w:t>
      </w:r>
      <w:r w:rsidRPr="000F68E8">
        <w:rPr>
          <w:sz w:val="24"/>
          <w:szCs w:val="24"/>
        </w:rPr>
        <w:br/>
        <w:t xml:space="preserve">i zagranicznym na rzecz Urzędu Miejskiego w Zabrzu. Zakres usługi obejmuje przyjmowanie, sortowanie, przemieszczanie i doręczanie przesyłek z korespondencją, paczek pocztowych, zwrot przesyłek niedoręczonych po wyczerpaniu możliwości ich doręczenia lub wydania odbiorcy </w:t>
      </w:r>
      <w:r w:rsidRPr="000F68E8">
        <w:rPr>
          <w:sz w:val="24"/>
          <w:szCs w:val="24"/>
        </w:rPr>
        <w:br/>
        <w:t>i potwierdzeń odbioru oraz usługę przewozu korespondencji i dokumentów nadawczych z siedziby Zamawiającego do siedziby Wykonawcy. Zamawiający zastrzega, aby usługa przewozu przesyłek wraz z dokumentami nadawczymi, z miejsc wskazanych przez Zleceniodawcę do siedziby jednostki operatora pocztowego, realizowana była przez Wykonawcę w ramach obowiązującej umowy. Zamawiający przeznacza kwotę 3 100 000,00 złotych na realizację zamówienia w terminie od dnia 01.01.2019 r. do dnia 31.12.2021 r. lub do wyczerpania środków finansowych przeznaczonych na wykonanie usług.</w:t>
      </w:r>
    </w:p>
    <w:p w:rsidR="005F0EC7" w:rsidRPr="001F4A92" w:rsidRDefault="005F0EC7" w:rsidP="004830F0">
      <w:pPr>
        <w:spacing w:before="120"/>
        <w:ind w:left="142"/>
        <w:jc w:val="both"/>
        <w:rPr>
          <w:sz w:val="24"/>
          <w:szCs w:val="24"/>
        </w:rPr>
      </w:pPr>
      <w:r w:rsidRPr="001F4A92">
        <w:rPr>
          <w:sz w:val="24"/>
          <w:szCs w:val="24"/>
        </w:rPr>
        <w:t xml:space="preserve">Szczegółowy opis przedmiotu zamówienia zawiera Część IV SIWZ. </w:t>
      </w:r>
    </w:p>
    <w:p w:rsidR="001868F4" w:rsidRDefault="001868F4" w:rsidP="004830F0">
      <w:pPr>
        <w:spacing w:before="120"/>
        <w:ind w:left="142"/>
        <w:jc w:val="both"/>
        <w:rPr>
          <w:sz w:val="24"/>
          <w:szCs w:val="24"/>
        </w:rPr>
      </w:pPr>
    </w:p>
    <w:p w:rsidR="001868F4" w:rsidRDefault="001868F4" w:rsidP="004830F0">
      <w:pPr>
        <w:spacing w:before="120"/>
        <w:ind w:left="142"/>
        <w:jc w:val="both"/>
        <w:rPr>
          <w:sz w:val="24"/>
          <w:szCs w:val="24"/>
        </w:rPr>
      </w:pPr>
    </w:p>
    <w:p w:rsidR="005F0EC7" w:rsidRPr="00E7633D" w:rsidRDefault="005F0EC7" w:rsidP="004830F0">
      <w:pPr>
        <w:spacing w:before="120"/>
        <w:ind w:left="142"/>
        <w:jc w:val="both"/>
        <w:rPr>
          <w:sz w:val="24"/>
          <w:szCs w:val="24"/>
        </w:rPr>
      </w:pPr>
      <w:r w:rsidRPr="00E7633D">
        <w:rPr>
          <w:sz w:val="24"/>
          <w:szCs w:val="24"/>
        </w:rPr>
        <w:t xml:space="preserve">Wielkość zamówienia: zamówienie o wartości szacunkowej nieprzekraczającej kwoty określonej </w:t>
      </w:r>
      <w:r w:rsidR="00801E45" w:rsidRPr="00E7633D">
        <w:rPr>
          <w:sz w:val="24"/>
          <w:szCs w:val="24"/>
        </w:rPr>
        <w:t>w</w:t>
      </w:r>
      <w:r w:rsidR="002233F1" w:rsidRPr="00E7633D">
        <w:rPr>
          <w:sz w:val="24"/>
          <w:szCs w:val="24"/>
        </w:rPr>
        <w:t> </w:t>
      </w:r>
      <w:r w:rsidRPr="00E7633D">
        <w:rPr>
          <w:sz w:val="24"/>
          <w:szCs w:val="24"/>
        </w:rPr>
        <w:t>art.138 g ust.1</w:t>
      </w:r>
      <w:r w:rsidR="008E08A5" w:rsidRPr="00E7633D">
        <w:rPr>
          <w:sz w:val="24"/>
          <w:szCs w:val="24"/>
        </w:rPr>
        <w:t xml:space="preserve"> pkt 1</w:t>
      </w:r>
      <w:r w:rsidRPr="00E7633D">
        <w:rPr>
          <w:sz w:val="24"/>
          <w:szCs w:val="24"/>
        </w:rPr>
        <w:t xml:space="preserve"> </w:t>
      </w:r>
      <w:r w:rsidR="00A6125F" w:rsidRPr="00E7633D">
        <w:rPr>
          <w:sz w:val="24"/>
          <w:szCs w:val="24"/>
        </w:rPr>
        <w:t xml:space="preserve">ustawy </w:t>
      </w:r>
      <w:r w:rsidR="002233F1" w:rsidRPr="00E7633D">
        <w:rPr>
          <w:sz w:val="24"/>
          <w:szCs w:val="24"/>
        </w:rPr>
        <w:t xml:space="preserve">Prawo zamówień publicznych </w:t>
      </w:r>
      <w:r w:rsidR="00A6125F" w:rsidRPr="00E7633D">
        <w:rPr>
          <w:sz w:val="24"/>
          <w:szCs w:val="24"/>
        </w:rPr>
        <w:t>z dnia 29.01.2004 r.</w:t>
      </w:r>
      <w:r w:rsidR="00955465" w:rsidRPr="00E7633D">
        <w:rPr>
          <w:sz w:val="24"/>
          <w:szCs w:val="24"/>
        </w:rPr>
        <w:t xml:space="preserve"> D</w:t>
      </w:r>
      <w:r w:rsidR="00A6125F" w:rsidRPr="00E7633D">
        <w:rPr>
          <w:sz w:val="24"/>
          <w:szCs w:val="24"/>
        </w:rPr>
        <w:t>z. U.  z 2018 r., poz. 1986, zwana dalej Pzp</w:t>
      </w:r>
      <w:r w:rsidR="0012694D" w:rsidRPr="00E7633D">
        <w:rPr>
          <w:sz w:val="24"/>
          <w:szCs w:val="24"/>
        </w:rPr>
        <w:t>.</w:t>
      </w:r>
    </w:p>
    <w:p w:rsidR="005F0EC7" w:rsidRPr="001F4A92" w:rsidRDefault="005F0EC7" w:rsidP="004830F0">
      <w:pPr>
        <w:ind w:left="142"/>
        <w:jc w:val="both"/>
        <w:rPr>
          <w:sz w:val="24"/>
          <w:szCs w:val="24"/>
          <w:lang w:val="x-none"/>
        </w:rPr>
      </w:pPr>
    </w:p>
    <w:p w:rsidR="005F0EC7" w:rsidRPr="00135BFF" w:rsidRDefault="005F0EC7" w:rsidP="004830F0">
      <w:pPr>
        <w:pStyle w:val="NormalnyWeb"/>
        <w:spacing w:before="0" w:after="0"/>
        <w:ind w:left="142"/>
        <w:rPr>
          <w:b/>
          <w:bCs/>
          <w:sz w:val="24"/>
          <w:szCs w:val="24"/>
        </w:rPr>
      </w:pPr>
      <w:r w:rsidRPr="00135BFF">
        <w:rPr>
          <w:b/>
          <w:bCs/>
          <w:sz w:val="24"/>
          <w:szCs w:val="24"/>
        </w:rPr>
        <w:t>II.1.5) przewiduje się udzielenie zamówień uzupełniających:</w:t>
      </w:r>
    </w:p>
    <w:p w:rsidR="005F0EC7" w:rsidRPr="001F4A92" w:rsidRDefault="005F0EC7" w:rsidP="004830F0">
      <w:pPr>
        <w:ind w:left="142"/>
        <w:rPr>
          <w:b/>
          <w:bCs/>
          <w:sz w:val="24"/>
          <w:szCs w:val="24"/>
        </w:rPr>
      </w:pPr>
    </w:p>
    <w:p w:rsidR="005F0EC7" w:rsidRPr="001F4A92" w:rsidRDefault="005F0EC7" w:rsidP="004830F0">
      <w:pPr>
        <w:ind w:left="142"/>
        <w:jc w:val="both"/>
        <w:rPr>
          <w:i/>
          <w:iCs/>
          <w:sz w:val="24"/>
          <w:szCs w:val="24"/>
        </w:rPr>
      </w:pPr>
      <w:r w:rsidRPr="001F4A92">
        <w:rPr>
          <w:sz w:val="24"/>
          <w:szCs w:val="24"/>
        </w:rPr>
        <w:t>Zamawiający nie przewiduje udzielanie zamówień, o których mowa w art. 67 ust.</w:t>
      </w:r>
      <w:r w:rsidR="005C28FD">
        <w:rPr>
          <w:sz w:val="24"/>
          <w:szCs w:val="24"/>
        </w:rPr>
        <w:t xml:space="preserve"> </w:t>
      </w:r>
      <w:r w:rsidRPr="001F4A92">
        <w:rPr>
          <w:sz w:val="24"/>
          <w:szCs w:val="24"/>
        </w:rPr>
        <w:t>1 pkt 6 Pzp</w:t>
      </w:r>
      <w:r w:rsidRPr="001F4A92">
        <w:rPr>
          <w:i/>
          <w:iCs/>
          <w:sz w:val="24"/>
          <w:szCs w:val="24"/>
        </w:rPr>
        <w:t xml:space="preserve"> </w:t>
      </w:r>
      <w:r w:rsidRPr="001F4A92">
        <w:rPr>
          <w:iCs/>
          <w:sz w:val="24"/>
          <w:szCs w:val="24"/>
        </w:rPr>
        <w:t>polegających na powtórzeniu podobnych usług objętych przedmiotem zamówienia.</w:t>
      </w:r>
    </w:p>
    <w:p w:rsidR="005F0EC7" w:rsidRPr="001F4A92" w:rsidRDefault="005F0EC7" w:rsidP="004830F0">
      <w:pPr>
        <w:ind w:left="142"/>
        <w:jc w:val="both"/>
        <w:rPr>
          <w:sz w:val="24"/>
          <w:szCs w:val="24"/>
        </w:rPr>
      </w:pPr>
    </w:p>
    <w:p w:rsidR="005F0EC7" w:rsidRPr="001F4A92" w:rsidRDefault="005F0EC7" w:rsidP="004830F0">
      <w:pPr>
        <w:spacing w:line="360" w:lineRule="auto"/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II.1.6) Wspólny Słownik Zamówień (CPV</w:t>
      </w:r>
      <w:r w:rsidRPr="00A95434">
        <w:rPr>
          <w:b/>
          <w:bCs/>
          <w:sz w:val="24"/>
          <w:szCs w:val="24"/>
        </w:rPr>
        <w:t>):</w:t>
      </w:r>
      <w:r w:rsidRPr="00A95434">
        <w:rPr>
          <w:sz w:val="24"/>
          <w:szCs w:val="24"/>
        </w:rPr>
        <w:t xml:space="preserve"> </w:t>
      </w:r>
      <w:r w:rsidRPr="00A95434">
        <w:rPr>
          <w:b/>
          <w:sz w:val="24"/>
          <w:szCs w:val="24"/>
        </w:rPr>
        <w:t xml:space="preserve"> </w:t>
      </w:r>
      <w:r w:rsidR="000F68E8" w:rsidRPr="00A95434">
        <w:rPr>
          <w:sz w:val="24"/>
          <w:szCs w:val="24"/>
        </w:rPr>
        <w:t>64110000-0</w:t>
      </w:r>
      <w:r w:rsidR="00806096">
        <w:rPr>
          <w:sz w:val="24"/>
          <w:szCs w:val="24"/>
        </w:rPr>
        <w:t xml:space="preserve"> – usługi pocztowe</w:t>
      </w:r>
    </w:p>
    <w:p w:rsidR="005F0EC7" w:rsidRPr="001F4A92" w:rsidRDefault="005F0EC7" w:rsidP="004830F0">
      <w:pPr>
        <w:ind w:left="142"/>
        <w:rPr>
          <w:color w:val="0070C0"/>
          <w:sz w:val="24"/>
          <w:szCs w:val="24"/>
        </w:rPr>
      </w:pPr>
      <w:r w:rsidRPr="001F4A92">
        <w:rPr>
          <w:b/>
          <w:bCs/>
          <w:sz w:val="24"/>
          <w:szCs w:val="24"/>
        </w:rPr>
        <w:t>II.1.7) Czy dopuszcza się złożenie oferty częściowej:</w:t>
      </w:r>
      <w:r w:rsidRPr="001F4A92">
        <w:rPr>
          <w:sz w:val="24"/>
          <w:szCs w:val="24"/>
        </w:rPr>
        <w:t xml:space="preserve"> nie.</w:t>
      </w:r>
    </w:p>
    <w:p w:rsidR="005F0EC7" w:rsidRPr="001F4A92" w:rsidRDefault="005F0EC7" w:rsidP="004830F0">
      <w:pPr>
        <w:ind w:left="142"/>
        <w:rPr>
          <w:sz w:val="16"/>
          <w:szCs w:val="16"/>
        </w:rPr>
      </w:pPr>
    </w:p>
    <w:p w:rsidR="005F0EC7" w:rsidRPr="001F4A92" w:rsidRDefault="005F0EC7" w:rsidP="004830F0">
      <w:pPr>
        <w:ind w:left="142"/>
        <w:rPr>
          <w:color w:val="000099"/>
          <w:sz w:val="24"/>
          <w:szCs w:val="24"/>
        </w:rPr>
      </w:pPr>
      <w:r w:rsidRPr="001F4A92">
        <w:rPr>
          <w:b/>
          <w:bCs/>
          <w:sz w:val="24"/>
          <w:szCs w:val="24"/>
        </w:rPr>
        <w:t>II.1.8) Czy dopuszcza się złożenie oferty wariantowej:</w:t>
      </w:r>
      <w:r w:rsidRPr="001F4A92">
        <w:rPr>
          <w:sz w:val="24"/>
          <w:szCs w:val="24"/>
        </w:rPr>
        <w:t xml:space="preserve"> nie.</w:t>
      </w:r>
    </w:p>
    <w:p w:rsidR="00EB2B41" w:rsidRPr="001F4A92" w:rsidRDefault="005F0EC7" w:rsidP="004830F0">
      <w:pPr>
        <w:spacing w:before="100" w:beforeAutospacing="1"/>
        <w:ind w:left="142" w:right="-143"/>
        <w:rPr>
          <w:rFonts w:eastAsia="Calibri"/>
        </w:rPr>
      </w:pPr>
      <w:r w:rsidRPr="001F4A92">
        <w:rPr>
          <w:b/>
          <w:bCs/>
          <w:sz w:val="24"/>
          <w:szCs w:val="24"/>
        </w:rPr>
        <w:t>II.2) CZAS TRWANIA ZAMÓWIENIA LUB TERMIN WYKONANIA</w:t>
      </w:r>
      <w:r w:rsidRPr="00EB2B41">
        <w:rPr>
          <w:b/>
          <w:bCs/>
          <w:sz w:val="24"/>
          <w:szCs w:val="24"/>
        </w:rPr>
        <w:t>:</w:t>
      </w:r>
      <w:r w:rsidRPr="00EB2B41">
        <w:rPr>
          <w:sz w:val="24"/>
          <w:szCs w:val="24"/>
        </w:rPr>
        <w:t xml:space="preserve"> </w:t>
      </w:r>
      <w:r w:rsidR="00135BFF" w:rsidRPr="00EB2B41">
        <w:rPr>
          <w:sz w:val="24"/>
          <w:szCs w:val="24"/>
        </w:rPr>
        <w:t xml:space="preserve"> </w:t>
      </w:r>
      <w:r w:rsidR="00EB2B41" w:rsidRPr="00EB2B41">
        <w:rPr>
          <w:sz w:val="24"/>
          <w:szCs w:val="24"/>
        </w:rPr>
        <w:t xml:space="preserve">Od </w:t>
      </w:r>
      <w:r w:rsidR="005C28FD">
        <w:rPr>
          <w:sz w:val="24"/>
          <w:szCs w:val="24"/>
        </w:rPr>
        <w:t xml:space="preserve">dnia </w:t>
      </w:r>
      <w:r w:rsidR="00EB2B41" w:rsidRPr="00EB2B41">
        <w:rPr>
          <w:sz w:val="24"/>
          <w:szCs w:val="24"/>
        </w:rPr>
        <w:t xml:space="preserve">01.01.2019r. do 31.12.2021 r. </w:t>
      </w:r>
      <w:r w:rsidR="00EB2B41" w:rsidRPr="00EB2B41">
        <w:rPr>
          <w:rFonts w:cs="Arial"/>
          <w:sz w:val="24"/>
          <w:szCs w:val="24"/>
        </w:rPr>
        <w:t>lub do wyczerpania środków finansowych przeznaczonych na wykonanie usług.</w:t>
      </w:r>
    </w:p>
    <w:p w:rsidR="005F0EC7" w:rsidRPr="001F4A92" w:rsidRDefault="005F0EC7" w:rsidP="004830F0">
      <w:pPr>
        <w:ind w:left="142"/>
        <w:jc w:val="both"/>
        <w:rPr>
          <w:sz w:val="10"/>
          <w:szCs w:val="10"/>
        </w:rPr>
      </w:pPr>
    </w:p>
    <w:p w:rsidR="005F0EC7" w:rsidRPr="00135BFF" w:rsidRDefault="005F0EC7" w:rsidP="004830F0">
      <w:pPr>
        <w:spacing w:before="100" w:beforeAutospacing="1" w:after="100" w:afterAutospacing="1"/>
        <w:ind w:left="142"/>
        <w:jc w:val="both"/>
        <w:rPr>
          <w:sz w:val="24"/>
          <w:szCs w:val="24"/>
          <w:u w:val="single"/>
        </w:rPr>
      </w:pPr>
      <w:r w:rsidRPr="00135BFF">
        <w:rPr>
          <w:sz w:val="24"/>
          <w:szCs w:val="24"/>
          <w:u w:val="single"/>
        </w:rPr>
        <w:t>SEKCJA III: INFORMACJE O CHARAKTERZE PRAWNYM, EKONOMICZNYM, FINANSOWYM I TECHNICZNYM</w:t>
      </w:r>
    </w:p>
    <w:p w:rsidR="005F0EC7" w:rsidRPr="001F4A92" w:rsidRDefault="005F0EC7" w:rsidP="00DA3708">
      <w:pPr>
        <w:spacing w:before="100" w:beforeAutospacing="1"/>
        <w:ind w:left="142"/>
        <w:rPr>
          <w:b/>
          <w:bCs/>
          <w:sz w:val="24"/>
          <w:szCs w:val="24"/>
        </w:rPr>
      </w:pPr>
      <w:r w:rsidRPr="001F4A92">
        <w:rPr>
          <w:b/>
          <w:bCs/>
          <w:sz w:val="24"/>
          <w:szCs w:val="24"/>
        </w:rPr>
        <w:t>III.1) WADIUM</w:t>
      </w:r>
    </w:p>
    <w:p w:rsidR="005F0EC7" w:rsidRPr="001F4A92" w:rsidRDefault="005F0EC7" w:rsidP="00DA3708">
      <w:pPr>
        <w:spacing w:after="100" w:afterAutospacing="1"/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Informacja na temat wadium:</w:t>
      </w:r>
      <w:r w:rsidRPr="001F4A92">
        <w:rPr>
          <w:sz w:val="24"/>
          <w:szCs w:val="24"/>
        </w:rPr>
        <w:t xml:space="preserve"> Zamawiający nie wymaga od Wykonawcy wniesienia wadium.</w:t>
      </w:r>
    </w:p>
    <w:p w:rsidR="005F0EC7" w:rsidRPr="001F4A92" w:rsidRDefault="005F0EC7" w:rsidP="00DA3708">
      <w:pPr>
        <w:ind w:left="142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III.</w:t>
      </w:r>
      <w:r w:rsidR="003338CB">
        <w:rPr>
          <w:b/>
          <w:bCs/>
          <w:sz w:val="24"/>
          <w:szCs w:val="24"/>
        </w:rPr>
        <w:t>2</w:t>
      </w:r>
      <w:r w:rsidRPr="001F4A92">
        <w:rPr>
          <w:b/>
          <w:bCs/>
          <w:sz w:val="24"/>
          <w:szCs w:val="24"/>
        </w:rPr>
        <w:t>) PODSTAWY WYKLUCZENIA</w:t>
      </w:r>
      <w:r w:rsidR="00247D98">
        <w:rPr>
          <w:b/>
          <w:bCs/>
          <w:sz w:val="24"/>
          <w:szCs w:val="24"/>
        </w:rPr>
        <w:t>:</w:t>
      </w:r>
      <w:r w:rsidRPr="001F4A92">
        <w:rPr>
          <w:b/>
          <w:bCs/>
          <w:sz w:val="24"/>
          <w:szCs w:val="24"/>
        </w:rPr>
        <w:t xml:space="preserve"> </w:t>
      </w:r>
    </w:p>
    <w:p w:rsidR="00247D98" w:rsidRPr="00DD3DD1" w:rsidRDefault="005F0EC7" w:rsidP="00247D98">
      <w:pPr>
        <w:ind w:left="142"/>
        <w:rPr>
          <w:b/>
          <w:sz w:val="24"/>
          <w:szCs w:val="24"/>
        </w:rPr>
      </w:pPr>
      <w:r w:rsidRPr="00247D98">
        <w:rPr>
          <w:b/>
          <w:bCs/>
          <w:sz w:val="24"/>
          <w:szCs w:val="24"/>
        </w:rPr>
        <w:t>Zamawiający przewiduje wykluczenie wykona</w:t>
      </w:r>
      <w:r w:rsidR="00927AFC" w:rsidRPr="00247D98">
        <w:rPr>
          <w:b/>
          <w:bCs/>
          <w:sz w:val="24"/>
          <w:szCs w:val="24"/>
        </w:rPr>
        <w:t xml:space="preserve">wcy </w:t>
      </w:r>
      <w:r w:rsidR="00247D98" w:rsidRPr="00DD3DD1">
        <w:rPr>
          <w:b/>
          <w:sz w:val="24"/>
          <w:szCs w:val="24"/>
        </w:rPr>
        <w:t>na podstawie art. 24 ust 1 pkt 13-22 i ust</w:t>
      </w:r>
      <w:r w:rsidR="00446BCB">
        <w:rPr>
          <w:b/>
          <w:sz w:val="24"/>
          <w:szCs w:val="24"/>
        </w:rPr>
        <w:t>.</w:t>
      </w:r>
      <w:r w:rsidR="00247D98" w:rsidRPr="00DD3DD1">
        <w:rPr>
          <w:b/>
          <w:sz w:val="24"/>
          <w:szCs w:val="24"/>
        </w:rPr>
        <w:t xml:space="preserve"> 5 pkt 1,2,4 </w:t>
      </w:r>
      <w:r w:rsidR="00446BCB">
        <w:rPr>
          <w:b/>
          <w:sz w:val="24"/>
          <w:szCs w:val="24"/>
        </w:rPr>
        <w:t>Pzp.</w:t>
      </w:r>
    </w:p>
    <w:p w:rsidR="00247D98" w:rsidRPr="001F4A92" w:rsidRDefault="00247D98" w:rsidP="00DA3708">
      <w:pPr>
        <w:ind w:left="142"/>
        <w:rPr>
          <w:sz w:val="24"/>
          <w:szCs w:val="24"/>
        </w:rPr>
      </w:pPr>
    </w:p>
    <w:p w:rsidR="005F0EC7" w:rsidRPr="001F4A92" w:rsidRDefault="003338CB" w:rsidP="00DA3708">
      <w:pPr>
        <w:ind w:left="14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III.3</w:t>
      </w:r>
      <w:r w:rsidR="005F0EC7" w:rsidRPr="001F4A92">
        <w:rPr>
          <w:b/>
          <w:bCs/>
          <w:sz w:val="24"/>
          <w:szCs w:val="24"/>
        </w:rPr>
        <w:t xml:space="preserve">) WYKAZ OŚWIADCZEŃ SKŁADANYCH PRZEZ WYKONAWCĘ W CELU WSTĘPNEGO POTWIERDZENIA, ŻE NIE PODLEGA ON WYKLUCZENIU ORAZ SPEŁNIA WARUNKI UDZIAŁU W POSTĘPOWANIU ORAZ SPEŁNIA KRYTERIA SELEKCJI </w:t>
      </w: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Oświadczenie o niepodleganiu wykluczeniu oraz spełnianiu warunków udziału w</w:t>
      </w:r>
      <w:r w:rsidR="002B1A03">
        <w:rPr>
          <w:b/>
          <w:bCs/>
          <w:sz w:val="24"/>
          <w:szCs w:val="24"/>
        </w:rPr>
        <w:t> </w:t>
      </w:r>
      <w:proofErr w:type="spellStart"/>
      <w:r w:rsidRPr="001F4A92">
        <w:rPr>
          <w:b/>
          <w:bCs/>
          <w:sz w:val="24"/>
          <w:szCs w:val="24"/>
        </w:rPr>
        <w:t>postępowaniu:</w:t>
      </w:r>
      <w:r w:rsidRPr="001F4A92">
        <w:rPr>
          <w:sz w:val="24"/>
          <w:szCs w:val="24"/>
        </w:rPr>
        <w:t>tak</w:t>
      </w:r>
      <w:proofErr w:type="spellEnd"/>
      <w:r w:rsidRPr="001F4A92">
        <w:rPr>
          <w:sz w:val="24"/>
          <w:szCs w:val="24"/>
        </w:rPr>
        <w:t xml:space="preserve"> </w:t>
      </w:r>
      <w:r w:rsidRPr="001F4A92">
        <w:rPr>
          <w:sz w:val="24"/>
          <w:szCs w:val="24"/>
        </w:rPr>
        <w:br/>
      </w:r>
    </w:p>
    <w:p w:rsidR="005F0EC7" w:rsidRPr="001F4A92" w:rsidRDefault="003338CB" w:rsidP="00DA3708">
      <w:pPr>
        <w:ind w:left="14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III.4</w:t>
      </w:r>
      <w:r w:rsidR="005F0EC7" w:rsidRPr="001F4A92">
        <w:rPr>
          <w:b/>
          <w:bCs/>
          <w:sz w:val="24"/>
          <w:szCs w:val="24"/>
        </w:rPr>
        <w:t xml:space="preserve">) </w:t>
      </w:r>
      <w:r w:rsidR="00444B76">
        <w:rPr>
          <w:b/>
          <w:bCs/>
          <w:sz w:val="24"/>
          <w:szCs w:val="24"/>
        </w:rPr>
        <w:t>WYKAZ OŚWIADCZEŃ LUB DOKUMENTÓW</w:t>
      </w:r>
      <w:r w:rsidR="005F0EC7" w:rsidRPr="001F4A92">
        <w:rPr>
          <w:b/>
          <w:bCs/>
          <w:sz w:val="24"/>
          <w:szCs w:val="24"/>
        </w:rPr>
        <w:t xml:space="preserve">, SKŁADANYCH PRZEZ WYKONAWCĘ W POSTĘPOWANIU NA WEZWANIE ZAMAWIAJACEGO W CELU POTWIERDZENIA OKOLICZNOŚCI, O KTÓRYCH MOWA W ART. 25 UST. 1 PKT 3 USTAWY PZP: </w:t>
      </w:r>
    </w:p>
    <w:p w:rsidR="00327713" w:rsidRPr="00327713" w:rsidRDefault="00327713" w:rsidP="00DA3708">
      <w:pPr>
        <w:pStyle w:val="Default"/>
        <w:ind w:left="142"/>
        <w:jc w:val="both"/>
        <w:rPr>
          <w:rFonts w:ascii="Times New Roman" w:hAnsi="Times New Roman" w:cs="Times New Roman"/>
          <w:color w:val="auto"/>
          <w:kern w:val="28"/>
        </w:rPr>
      </w:pPr>
      <w:r w:rsidRPr="00327713">
        <w:rPr>
          <w:rFonts w:ascii="Times New Roman" w:hAnsi="Times New Roman" w:cs="Times New Roman"/>
          <w:color w:val="auto"/>
          <w:kern w:val="28"/>
        </w:rPr>
        <w:t>W celu potwierdzenia braku podstaw wykluczenia Wykonawcy z udziału w postępowaniu Wykonawca przedstawi dokumenty i oświadczenia:</w:t>
      </w:r>
    </w:p>
    <w:p w:rsidR="00327713" w:rsidRPr="00327713" w:rsidRDefault="00327713" w:rsidP="00DA3708">
      <w:pPr>
        <w:autoSpaceDE w:val="0"/>
        <w:autoSpaceDN w:val="0"/>
        <w:ind w:left="142" w:right="-1"/>
        <w:jc w:val="both"/>
        <w:rPr>
          <w:sz w:val="24"/>
          <w:szCs w:val="24"/>
        </w:rPr>
      </w:pPr>
      <w:r w:rsidRPr="00327713">
        <w:rPr>
          <w:sz w:val="24"/>
          <w:szCs w:val="24"/>
        </w:rPr>
        <w:t xml:space="preserve">A)  odpisu z właściwego rejestru lub z centralnej ewidencji i informacji o działalności gospodarczej, jeżeli odrębne przepisy wymagają wpisu do rejestru lub ewidencji, w celu wykazania braku podstaw </w:t>
      </w:r>
      <w:r w:rsidRPr="00327713">
        <w:rPr>
          <w:sz w:val="24"/>
          <w:szCs w:val="24"/>
        </w:rPr>
        <w:br/>
        <w:t xml:space="preserve">do wykluczenia na podstawie art. 24 ust. 5 pkt 1 </w:t>
      </w:r>
      <w:r w:rsidR="00185B45">
        <w:rPr>
          <w:sz w:val="24"/>
          <w:szCs w:val="24"/>
        </w:rPr>
        <w:t>Pzp</w:t>
      </w:r>
      <w:r w:rsidRPr="00327713">
        <w:rPr>
          <w:sz w:val="24"/>
          <w:szCs w:val="24"/>
        </w:rPr>
        <w:t xml:space="preserve">, zgodnie z art. 26 ust. 6 </w:t>
      </w:r>
      <w:r w:rsidR="00185B45">
        <w:rPr>
          <w:sz w:val="24"/>
          <w:szCs w:val="24"/>
        </w:rPr>
        <w:t>Pzp.</w:t>
      </w:r>
    </w:p>
    <w:p w:rsidR="00327713" w:rsidRDefault="00327713" w:rsidP="00DA3708">
      <w:pPr>
        <w:autoSpaceDE w:val="0"/>
        <w:autoSpaceDN w:val="0"/>
        <w:ind w:left="142" w:right="-1"/>
        <w:jc w:val="both"/>
        <w:rPr>
          <w:sz w:val="24"/>
          <w:szCs w:val="24"/>
        </w:rPr>
      </w:pPr>
      <w:r w:rsidRPr="00327713">
        <w:rPr>
          <w:sz w:val="24"/>
          <w:szCs w:val="24"/>
        </w:rPr>
        <w:t>Zamawiający samodzielnie pobiera odpis z właściwego rejestru lub z centralnej ewidencji i</w:t>
      </w:r>
      <w:r>
        <w:rPr>
          <w:sz w:val="24"/>
          <w:szCs w:val="24"/>
        </w:rPr>
        <w:t> </w:t>
      </w:r>
      <w:r w:rsidRPr="00327713">
        <w:rPr>
          <w:sz w:val="24"/>
          <w:szCs w:val="24"/>
        </w:rPr>
        <w:t>informacji o działalności gospodarczej za pomocą bezpłatnych i ogólnodostępnych baz danych,  w</w:t>
      </w:r>
      <w:r>
        <w:rPr>
          <w:sz w:val="24"/>
          <w:szCs w:val="24"/>
        </w:rPr>
        <w:t> </w:t>
      </w:r>
      <w:r w:rsidRPr="00327713">
        <w:rPr>
          <w:sz w:val="24"/>
          <w:szCs w:val="24"/>
        </w:rPr>
        <w:t>szczególności rejestrów publicznych w rozumieniu ustawy z dnia 17 lutego 2005 r. o  informatyzacji działalności podmiotów realizujących zadania publiczne (Dz.U. z 2017 poz. 570 z</w:t>
      </w:r>
      <w:r>
        <w:rPr>
          <w:sz w:val="24"/>
          <w:szCs w:val="24"/>
        </w:rPr>
        <w:t> </w:t>
      </w:r>
      <w:proofErr w:type="spellStart"/>
      <w:r w:rsidRPr="00327713">
        <w:rPr>
          <w:sz w:val="24"/>
          <w:szCs w:val="24"/>
        </w:rPr>
        <w:t>późn</w:t>
      </w:r>
      <w:proofErr w:type="spellEnd"/>
      <w:r w:rsidRPr="00327713">
        <w:rPr>
          <w:sz w:val="24"/>
          <w:szCs w:val="24"/>
        </w:rPr>
        <w:t xml:space="preserve">. </w:t>
      </w:r>
      <w:proofErr w:type="spellStart"/>
      <w:r w:rsidRPr="00327713">
        <w:rPr>
          <w:sz w:val="24"/>
          <w:szCs w:val="24"/>
        </w:rPr>
        <w:t>zm</w:t>
      </w:r>
      <w:proofErr w:type="spellEnd"/>
      <w:r w:rsidRPr="00327713">
        <w:rPr>
          <w:sz w:val="24"/>
          <w:szCs w:val="24"/>
        </w:rPr>
        <w:t>).</w:t>
      </w:r>
    </w:p>
    <w:p w:rsidR="001868F4" w:rsidRPr="00327713" w:rsidRDefault="001868F4" w:rsidP="00DA3708">
      <w:pPr>
        <w:autoSpaceDE w:val="0"/>
        <w:autoSpaceDN w:val="0"/>
        <w:ind w:left="142" w:right="-1"/>
        <w:jc w:val="both"/>
        <w:rPr>
          <w:sz w:val="24"/>
          <w:szCs w:val="24"/>
        </w:rPr>
      </w:pPr>
    </w:p>
    <w:p w:rsidR="00327713" w:rsidRPr="00327713" w:rsidRDefault="00327713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327713">
        <w:rPr>
          <w:sz w:val="24"/>
          <w:szCs w:val="24"/>
        </w:rPr>
        <w:t xml:space="preserve">B) oświadczenie Wykonawcy o przynależności lub braku przynależności do tej samej grupy kapitałowej w przypadku przynależności do tej samej grupy kapitałowej, Wykonawca może złożyć </w:t>
      </w:r>
      <w:r w:rsidRPr="00327713">
        <w:rPr>
          <w:sz w:val="24"/>
          <w:szCs w:val="24"/>
        </w:rPr>
        <w:lastRenderedPageBreak/>
        <w:t>wraz z</w:t>
      </w:r>
      <w:r>
        <w:rPr>
          <w:sz w:val="24"/>
          <w:szCs w:val="24"/>
        </w:rPr>
        <w:t> </w:t>
      </w:r>
      <w:r w:rsidRPr="00327713">
        <w:rPr>
          <w:sz w:val="24"/>
          <w:szCs w:val="24"/>
        </w:rPr>
        <w:t>oświadczeniem dokumenty bądź informacje potwierdzające, że powiązania z innym wykonawcą nie prowadzą do zakłócenia konkurencji w postępowaniu.</w:t>
      </w:r>
    </w:p>
    <w:p w:rsidR="005F0EC7" w:rsidRPr="00F567F0" w:rsidRDefault="005F0EC7" w:rsidP="00DA3708">
      <w:pPr>
        <w:autoSpaceDE w:val="0"/>
        <w:autoSpaceDN w:val="0"/>
        <w:ind w:left="142"/>
        <w:jc w:val="both"/>
        <w:rPr>
          <w:b/>
          <w:color w:val="FF0000"/>
          <w:sz w:val="24"/>
          <w:szCs w:val="24"/>
        </w:rPr>
      </w:pPr>
    </w:p>
    <w:p w:rsidR="005F0EC7" w:rsidRPr="00C70828" w:rsidRDefault="005F0EC7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C70828">
        <w:rPr>
          <w:sz w:val="24"/>
          <w:szCs w:val="24"/>
        </w:rPr>
        <w:t xml:space="preserve">W celu potwierdzenia braku podstaw do wykluczenia Wykonawcy z postępowania, o których mowa w art. 24 ust. 1 pkt 23 Pzp, Wykonawca </w:t>
      </w:r>
      <w:r w:rsidRPr="00C70828">
        <w:rPr>
          <w:sz w:val="24"/>
          <w:szCs w:val="24"/>
          <w:u w:val="single"/>
        </w:rPr>
        <w:t>w terminie 3 dni</w:t>
      </w:r>
      <w:r w:rsidRPr="00C70828">
        <w:rPr>
          <w:sz w:val="24"/>
          <w:szCs w:val="24"/>
        </w:rPr>
        <w:t xml:space="preserve"> od zamieszczenia na stronie internetowej informacji, o której mowa w art. 86 ust. 5 Pzp składa, stosownie do treści art. 24 ust. 5, pkt 11 Pzp, </w:t>
      </w:r>
      <w:r w:rsidRPr="00C70828">
        <w:rPr>
          <w:sz w:val="24"/>
          <w:szCs w:val="24"/>
          <w:u w:val="single"/>
        </w:rPr>
        <w:t>oświadczenie o przynależności lub braku przynależności do tej samej grupy kapitałowej</w:t>
      </w:r>
      <w:r w:rsidRPr="00C70828">
        <w:rPr>
          <w:sz w:val="24"/>
          <w:szCs w:val="24"/>
        </w:rPr>
        <w:t xml:space="preserve"> oraz w</w:t>
      </w:r>
      <w:r w:rsidR="001B5850" w:rsidRPr="00C70828">
        <w:rPr>
          <w:sz w:val="24"/>
          <w:szCs w:val="24"/>
        </w:rPr>
        <w:t> </w:t>
      </w:r>
      <w:r w:rsidRPr="00C70828">
        <w:rPr>
          <w:sz w:val="24"/>
          <w:szCs w:val="24"/>
        </w:rPr>
        <w:t xml:space="preserve">przypadku przynależności do tej samej grupy kapitałowej, dowody potwierdzające, że powiązania z innym Wykonawcą nie prowadzą do zakłócenia konkurencji w postępowaniu. </w:t>
      </w:r>
    </w:p>
    <w:p w:rsidR="005F0EC7" w:rsidRPr="00F567F0" w:rsidRDefault="005F0EC7" w:rsidP="00DA3708">
      <w:pPr>
        <w:autoSpaceDE w:val="0"/>
        <w:autoSpaceDN w:val="0"/>
        <w:ind w:left="142"/>
        <w:jc w:val="both"/>
        <w:rPr>
          <w:b/>
          <w:color w:val="FF0000"/>
          <w:sz w:val="24"/>
          <w:szCs w:val="24"/>
        </w:rPr>
      </w:pPr>
    </w:p>
    <w:p w:rsidR="005F0EC7" w:rsidRPr="001F4A92" w:rsidRDefault="003338CB" w:rsidP="00DA3708">
      <w:pPr>
        <w:spacing w:before="100" w:beforeAutospacing="1" w:after="100" w:afterAutospacing="1"/>
        <w:ind w:left="142"/>
        <w:rPr>
          <w:sz w:val="24"/>
          <w:szCs w:val="24"/>
        </w:rPr>
      </w:pPr>
      <w:r>
        <w:rPr>
          <w:b/>
          <w:bCs/>
          <w:sz w:val="24"/>
          <w:szCs w:val="24"/>
        </w:rPr>
        <w:t>III.5</w:t>
      </w:r>
      <w:r w:rsidR="005F0EC7" w:rsidRPr="001F4A92">
        <w:rPr>
          <w:b/>
          <w:bCs/>
          <w:sz w:val="24"/>
          <w:szCs w:val="24"/>
        </w:rPr>
        <w:t>) WARUNKI UDZIAŁU W POSTĘPOWANIU ORAZ OPIS SPOSOBU DOKONYWANIA OCENY SPEŁNIANIA TYCH WARUNKÓW</w:t>
      </w:r>
    </w:p>
    <w:p w:rsidR="00CE0E17" w:rsidRDefault="003338CB" w:rsidP="00DA3708">
      <w:pPr>
        <w:spacing w:line="276" w:lineRule="auto"/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5</w:t>
      </w:r>
      <w:r w:rsidR="005F0EC7" w:rsidRPr="001F4A92">
        <w:rPr>
          <w:b/>
          <w:bCs/>
          <w:sz w:val="24"/>
          <w:szCs w:val="24"/>
        </w:rPr>
        <w:t>.1) Uprawnienia do wykonywania określonej działalności lub czynności, jeżeli przepisy prawa nakładają obowiązek ich posiadania</w:t>
      </w:r>
      <w:r w:rsidR="00E05ABD" w:rsidRPr="00E05ABD">
        <w:rPr>
          <w:b/>
          <w:bCs/>
          <w:sz w:val="24"/>
          <w:szCs w:val="24"/>
        </w:rPr>
        <w:t xml:space="preserve"> </w:t>
      </w:r>
    </w:p>
    <w:p w:rsidR="00E05ABD" w:rsidRPr="001F4A92" w:rsidRDefault="00E05ABD" w:rsidP="00DA3708">
      <w:pPr>
        <w:spacing w:line="276" w:lineRule="auto"/>
        <w:ind w:left="142"/>
        <w:rPr>
          <w:b/>
          <w:bCs/>
          <w:sz w:val="24"/>
          <w:szCs w:val="24"/>
        </w:rPr>
      </w:pPr>
      <w:r w:rsidRPr="001F4A92">
        <w:rPr>
          <w:b/>
          <w:bCs/>
          <w:sz w:val="24"/>
          <w:szCs w:val="24"/>
        </w:rPr>
        <w:t>Opis sposobu dokonywania oceny spełniania tego warunku</w:t>
      </w:r>
    </w:p>
    <w:p w:rsidR="00E05ABD" w:rsidRPr="00E05ABD" w:rsidRDefault="00E05ABD" w:rsidP="00DA3708">
      <w:pPr>
        <w:ind w:left="142"/>
        <w:jc w:val="both"/>
        <w:rPr>
          <w:bCs/>
          <w:sz w:val="24"/>
          <w:szCs w:val="24"/>
        </w:rPr>
      </w:pPr>
      <w:r w:rsidRPr="00E05ABD">
        <w:rPr>
          <w:sz w:val="24"/>
          <w:szCs w:val="24"/>
        </w:rPr>
        <w:t>W celu wykazania spełnienia warunku dotyczącego kompetencji lub uprawnień do prowadzenia określonej działalności zawodowej Wykonawca przedstawi dokumenty i oświadczenia:</w:t>
      </w:r>
    </w:p>
    <w:p w:rsidR="00E05ABD" w:rsidRPr="00E05ABD" w:rsidRDefault="00E05ABD" w:rsidP="00DA3708">
      <w:pPr>
        <w:ind w:left="142"/>
        <w:jc w:val="both"/>
        <w:rPr>
          <w:bCs/>
          <w:sz w:val="24"/>
          <w:szCs w:val="24"/>
        </w:rPr>
      </w:pPr>
    </w:p>
    <w:p w:rsidR="00E64B49" w:rsidRPr="00E05ABD" w:rsidRDefault="00E64B49" w:rsidP="00DA3708">
      <w:pPr>
        <w:pStyle w:val="Akapitzlist"/>
        <w:numPr>
          <w:ilvl w:val="0"/>
          <w:numId w:val="3"/>
        </w:numPr>
        <w:tabs>
          <w:tab w:val="left" w:pos="284"/>
        </w:tabs>
        <w:ind w:left="142" w:firstLine="0"/>
        <w:jc w:val="both"/>
        <w:rPr>
          <w:bCs/>
          <w:sz w:val="24"/>
          <w:szCs w:val="24"/>
        </w:rPr>
      </w:pPr>
      <w:r w:rsidRPr="00E05ABD">
        <w:rPr>
          <w:bCs/>
          <w:sz w:val="24"/>
          <w:szCs w:val="24"/>
        </w:rPr>
        <w:t>Wpis do rejestru operatorów pocztowych prowadzony przez Prezesa Urzędu Komunikacji Elektronicznej, zgodnie z art. 6 ust.1 ustawy z dnia 23 listopada 2012r. Prawo pocztowe (Dz.U. z</w:t>
      </w:r>
      <w:r w:rsidR="006D1337">
        <w:rPr>
          <w:bCs/>
          <w:sz w:val="24"/>
          <w:szCs w:val="24"/>
        </w:rPr>
        <w:t> </w:t>
      </w:r>
      <w:r w:rsidRPr="00E05ABD">
        <w:rPr>
          <w:bCs/>
          <w:sz w:val="24"/>
          <w:szCs w:val="24"/>
        </w:rPr>
        <w:t>2012 r. poz.1529)</w:t>
      </w:r>
      <w:r w:rsidR="00E05ABD">
        <w:rPr>
          <w:bCs/>
          <w:sz w:val="24"/>
          <w:szCs w:val="24"/>
        </w:rPr>
        <w:t xml:space="preserve"> </w:t>
      </w:r>
      <w:r w:rsidRPr="00E05ABD">
        <w:rPr>
          <w:bCs/>
          <w:sz w:val="24"/>
          <w:szCs w:val="24"/>
        </w:rPr>
        <w:t>we ws</w:t>
      </w:r>
      <w:r w:rsidR="00E05ABD">
        <w:rPr>
          <w:bCs/>
          <w:sz w:val="24"/>
          <w:szCs w:val="24"/>
        </w:rPr>
        <w:t>kazanym zakresie</w:t>
      </w:r>
      <w:r w:rsidR="0004131B">
        <w:rPr>
          <w:bCs/>
          <w:sz w:val="24"/>
          <w:szCs w:val="24"/>
        </w:rPr>
        <w:t>.</w:t>
      </w:r>
    </w:p>
    <w:p w:rsidR="00E64B49" w:rsidRPr="001F4A92" w:rsidRDefault="00E64B49" w:rsidP="00DA3708">
      <w:pPr>
        <w:spacing w:before="100" w:beforeAutospacing="1" w:line="276" w:lineRule="auto"/>
        <w:ind w:left="142"/>
        <w:jc w:val="both"/>
        <w:rPr>
          <w:sz w:val="24"/>
          <w:szCs w:val="24"/>
        </w:rPr>
      </w:pPr>
    </w:p>
    <w:p w:rsidR="005F0EC7" w:rsidRPr="001F4A92" w:rsidRDefault="003338CB" w:rsidP="00DA3708">
      <w:pPr>
        <w:spacing w:line="276" w:lineRule="auto"/>
        <w:ind w:left="142"/>
        <w:rPr>
          <w:sz w:val="24"/>
          <w:szCs w:val="24"/>
        </w:rPr>
      </w:pPr>
      <w:r>
        <w:rPr>
          <w:b/>
          <w:bCs/>
          <w:sz w:val="24"/>
          <w:szCs w:val="24"/>
        </w:rPr>
        <w:t>III.5</w:t>
      </w:r>
      <w:r w:rsidR="005F0EC7" w:rsidRPr="001F4A92">
        <w:rPr>
          <w:b/>
          <w:bCs/>
          <w:sz w:val="24"/>
          <w:szCs w:val="24"/>
        </w:rPr>
        <w:t>.2) Zdolność techniczna lub zawodowa</w:t>
      </w:r>
    </w:p>
    <w:p w:rsidR="005F0EC7" w:rsidRPr="001F4A92" w:rsidRDefault="005F0EC7" w:rsidP="00DA3708">
      <w:pPr>
        <w:ind w:left="142"/>
        <w:rPr>
          <w:b/>
          <w:bCs/>
          <w:sz w:val="24"/>
          <w:szCs w:val="24"/>
        </w:rPr>
      </w:pPr>
      <w:r w:rsidRPr="001F4A92">
        <w:rPr>
          <w:b/>
          <w:bCs/>
          <w:sz w:val="24"/>
          <w:szCs w:val="24"/>
        </w:rPr>
        <w:t>Opis sposobu dokonywania oceny spełniania tego warunku</w:t>
      </w:r>
    </w:p>
    <w:p w:rsidR="005F0EC7" w:rsidRPr="001F4A92" w:rsidRDefault="005F0EC7" w:rsidP="00DA3708">
      <w:pPr>
        <w:ind w:left="142"/>
        <w:rPr>
          <w:sz w:val="24"/>
          <w:szCs w:val="24"/>
        </w:rPr>
      </w:pP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  <w:r w:rsidRPr="001F4A92">
        <w:rPr>
          <w:sz w:val="24"/>
          <w:szCs w:val="24"/>
        </w:rPr>
        <w:t>W celu potwierdzenia spełniania warunków dotyczących zdolności technicznej lub zawodowej Wykonawca</w:t>
      </w:r>
      <w:r w:rsidR="00516555" w:rsidRPr="001F4A92">
        <w:rPr>
          <w:sz w:val="24"/>
          <w:szCs w:val="24"/>
        </w:rPr>
        <w:t xml:space="preserve"> </w:t>
      </w:r>
      <w:r w:rsidRPr="001F4A92">
        <w:rPr>
          <w:sz w:val="24"/>
          <w:szCs w:val="24"/>
        </w:rPr>
        <w:t>przedstawi dokumenty</w:t>
      </w:r>
      <w:r w:rsidR="00516555">
        <w:rPr>
          <w:sz w:val="24"/>
          <w:szCs w:val="24"/>
        </w:rPr>
        <w:t xml:space="preserve"> i </w:t>
      </w:r>
      <w:r w:rsidR="0004131B">
        <w:rPr>
          <w:sz w:val="24"/>
          <w:szCs w:val="24"/>
        </w:rPr>
        <w:t>oświadczenia</w:t>
      </w:r>
      <w:r w:rsidRPr="001F4A92">
        <w:rPr>
          <w:sz w:val="24"/>
          <w:szCs w:val="24"/>
        </w:rPr>
        <w:t>:</w:t>
      </w:r>
    </w:p>
    <w:p w:rsidR="00CE0E17" w:rsidRPr="00CE0E17" w:rsidRDefault="00E05ABD" w:rsidP="00DA3708">
      <w:pPr>
        <w:autoSpaceDE w:val="0"/>
        <w:autoSpaceDN w:val="0"/>
        <w:adjustRightInd w:val="0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5F0EC7" w:rsidRPr="001F4A92">
        <w:rPr>
          <w:b/>
          <w:sz w:val="24"/>
          <w:szCs w:val="24"/>
        </w:rPr>
        <w:t>)</w:t>
      </w:r>
      <w:r w:rsidR="005F0EC7" w:rsidRPr="001F4A92">
        <w:rPr>
          <w:sz w:val="24"/>
          <w:szCs w:val="24"/>
        </w:rPr>
        <w:t xml:space="preserve"> </w:t>
      </w:r>
      <w:r w:rsidR="0087413D">
        <w:rPr>
          <w:sz w:val="24"/>
          <w:szCs w:val="24"/>
        </w:rPr>
        <w:t>w</w:t>
      </w:r>
      <w:r w:rsidR="00CE0E17" w:rsidRPr="00CE0E17">
        <w:rPr>
          <w:sz w:val="24"/>
          <w:szCs w:val="24"/>
        </w:rPr>
        <w:t>ykaz wykonanych, a w przypadku świadczeń okresowych lub ciągłych również wykonywanych, usług, w okresie ostatnich trzech lat przed upływem terminu składania ofert, a</w:t>
      </w:r>
      <w:r w:rsidR="00954355">
        <w:rPr>
          <w:sz w:val="24"/>
          <w:szCs w:val="24"/>
        </w:rPr>
        <w:t> </w:t>
      </w:r>
      <w:r w:rsidR="00CE0E17" w:rsidRPr="00CE0E17">
        <w:rPr>
          <w:sz w:val="24"/>
          <w:szCs w:val="24"/>
        </w:rPr>
        <w:t>jeżeli okres prowadzenia działalności jest krótszy – w tym okresie, wraz z podaniem ich wartości, przedmiotu, dat wykonania i podmiotów, na rzecz których usługi zostały wykonane, wraz z</w:t>
      </w:r>
      <w:r w:rsidR="00954355">
        <w:rPr>
          <w:sz w:val="24"/>
          <w:szCs w:val="24"/>
        </w:rPr>
        <w:t> </w:t>
      </w:r>
      <w:r w:rsidR="00CE0E17" w:rsidRPr="00CE0E17">
        <w:rPr>
          <w:sz w:val="24"/>
          <w:szCs w:val="24"/>
        </w:rPr>
        <w:t>załączeniem dowodów, czy zostały wykonane lub są wykonywane należycie przy czym dowodami, o których mowa są referencje bądź inne dokumenty wystawione przez podmiot, na rzecz którego usługi były wykonane, a w przypadku  świadczeń okresowych lub ciągłych są wykonywane. Jeżeli z</w:t>
      </w:r>
      <w:r w:rsidR="0087413D">
        <w:rPr>
          <w:sz w:val="24"/>
          <w:szCs w:val="24"/>
        </w:rPr>
        <w:t> </w:t>
      </w:r>
      <w:r w:rsidR="00CE0E17" w:rsidRPr="00CE0E17">
        <w:rPr>
          <w:sz w:val="24"/>
          <w:szCs w:val="24"/>
        </w:rPr>
        <w:t>uzasadnionych przyczyn o obiektywnym charakterze Wykonawca nie jest w stanie wskazać tych dokumentów-oświadczenie Wykonawcy, w przypadku świadczeń okresowych lub ciągłych usług nadal wykonywanych; referencje bądź inne dokumenty potwierdzające ich należyte wykonywanie powinny być wydane nie wcześniej niż 3 miesiące przed upływem terminu składania ofert</w:t>
      </w:r>
      <w:r w:rsidR="00CE0E17" w:rsidRPr="00CE0E17">
        <w:rPr>
          <w:b/>
          <w:sz w:val="24"/>
          <w:szCs w:val="24"/>
        </w:rPr>
        <w:t>.</w:t>
      </w:r>
    </w:p>
    <w:p w:rsidR="00CE0E17" w:rsidRPr="00CE0E17" w:rsidRDefault="00CE0E17" w:rsidP="00DA3708">
      <w:pPr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 w:rsidRPr="00CE0E17">
        <w:rPr>
          <w:sz w:val="24"/>
          <w:szCs w:val="24"/>
        </w:rPr>
        <w:t>Na potwierdzenie spełnienia warunku wiedzy i doświadczenia Wykonawca jest zobowiązany wykazać się nie mniej niż liczbą 2 wykonanych usług, a w przypadku świadczeń okresowych lub ciągłych również wykonywanych, każda o wartości 1 miliona złotych brutto w okresie ostatnich trzech lat przed upływem terminu składania ofert, a jeżeli okres prowadzenia działalności jest krótszy - w tym okresie, polegających</w:t>
      </w:r>
      <w:r w:rsidR="0087413D">
        <w:rPr>
          <w:sz w:val="24"/>
          <w:szCs w:val="24"/>
        </w:rPr>
        <w:t xml:space="preserve"> </w:t>
      </w:r>
      <w:r w:rsidRPr="00CE0E17">
        <w:rPr>
          <w:sz w:val="24"/>
          <w:szCs w:val="24"/>
        </w:rPr>
        <w:t>na świadczeniu usług pocztowych z podaniem ich wartości, przedmiotu, dat wykonania i odbiorców oraz załączyć dowody, czy usługi te zostały wykonane lub są wykonywane należycie.</w:t>
      </w:r>
    </w:p>
    <w:p w:rsidR="00E64B49" w:rsidRPr="001F4A92" w:rsidRDefault="00CE0E17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CE0E17">
        <w:rPr>
          <w:sz w:val="24"/>
          <w:szCs w:val="24"/>
        </w:rPr>
        <w:t xml:space="preserve">Dodatkowo warunkiem jest, aby ani jedna usługa spośród wszystkich usług wykonanych/wykonywanych z okresu trzech lat przed upływem terminu składania ofert, a jeśli okres prowadzenia działalności jest krótszy – z tego okresu, nie była niewykonana lub wykonana nienależycie. W wykazie należy wskazać również informację o wszystkich usługach </w:t>
      </w:r>
      <w:r w:rsidRPr="00CE0E17">
        <w:rPr>
          <w:sz w:val="24"/>
          <w:szCs w:val="24"/>
        </w:rPr>
        <w:lastRenderedPageBreak/>
        <w:t>niewykonanych lub wykonanych nienależycie w okresie trzech lat przed upływem składania ofert, a jeśli okres prowadzenia działalności jest krótszy – z tego  okresu w celu zweryfikowania rzetelności, kwalifikacji, efektywności  i doświadczenia wykonawcy. Jeśli wykonawca nie wykonał lub wykonał nienależycie jedną lub więcej usług, gdzie przez nienależyte wykonanie rozumie się nieosiągnięcie parametrów gwarantowanych i poniesienie z tego tytułu kar umownych lub przekroczenie terminu realizacji o 14 dni w stosunku do uzgodnionego terminu zostanie wykluczony z postępowania.</w:t>
      </w:r>
      <w:r w:rsidR="009910B9">
        <w:rPr>
          <w:sz w:val="24"/>
          <w:szCs w:val="24"/>
        </w:rPr>
        <w:t xml:space="preserve"> </w:t>
      </w: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</w:p>
    <w:p w:rsidR="005F0EC7" w:rsidRPr="001F4A92" w:rsidRDefault="005F0EC7" w:rsidP="00DA3708">
      <w:pPr>
        <w:ind w:left="142"/>
        <w:rPr>
          <w:color w:val="0070C0"/>
          <w:sz w:val="24"/>
          <w:szCs w:val="24"/>
        </w:rPr>
      </w:pPr>
    </w:p>
    <w:p w:rsidR="005F0EC7" w:rsidRPr="006D1337" w:rsidRDefault="003338CB" w:rsidP="00DA3708">
      <w:pPr>
        <w:spacing w:line="276" w:lineRule="auto"/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III.6</w:t>
      </w:r>
      <w:r w:rsidR="005F0EC7" w:rsidRPr="006D1337">
        <w:rPr>
          <w:b/>
          <w:bCs/>
          <w:sz w:val="24"/>
          <w:szCs w:val="24"/>
        </w:rPr>
        <w:t>) INNE DOKUMENTY</w:t>
      </w:r>
    </w:p>
    <w:p w:rsidR="005F0EC7" w:rsidRDefault="005F0EC7" w:rsidP="00DA3708">
      <w:pPr>
        <w:spacing w:line="276" w:lineRule="auto"/>
        <w:ind w:left="142"/>
        <w:rPr>
          <w:b/>
          <w:bCs/>
          <w:color w:val="FF0000"/>
          <w:sz w:val="16"/>
          <w:szCs w:val="16"/>
        </w:rPr>
      </w:pP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>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</w:t>
      </w:r>
      <w:r w:rsidRPr="00612C54">
        <w:rPr>
          <w:color w:val="FF0000"/>
          <w:sz w:val="24"/>
          <w:szCs w:val="24"/>
        </w:rPr>
        <w:t>.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 xml:space="preserve">Za oryginał uważa się oświadczenie lub dokument złożone w formie pisemnej lub w formie elektronicznej podpisane odpowiednio własnoręcznym podpisem albo kwalifikowanym podpisem elektronicznym. 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użyciu kwalifikowanego podpisu elektronicznego. </w:t>
      </w:r>
    </w:p>
    <w:p w:rsidR="00612C54" w:rsidRPr="00612C54" w:rsidRDefault="00612C54" w:rsidP="00DA3708">
      <w:pPr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 xml:space="preserve">Wykonawca może w celu potwierdzenia spełniania warunków udziału w postępowaniu </w:t>
      </w:r>
      <w:r w:rsidRPr="00612C54">
        <w:rPr>
          <w:sz w:val="24"/>
          <w:szCs w:val="24"/>
        </w:rPr>
        <w:br/>
        <w:t xml:space="preserve">w stosownych sytuacjach oraz w odniesieniu do konkretnego zamówienia, lub jego części, polegać </w:t>
      </w:r>
      <w:r w:rsidRPr="00612C54">
        <w:rPr>
          <w:sz w:val="24"/>
          <w:szCs w:val="24"/>
        </w:rPr>
        <w:br/>
        <w:t>na zdolnościach technicznych lub zawodowych innych podmiotów, niezależnie od charakteru prawnego łączących go z nim stosunków prawnych.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</w:t>
      </w:r>
      <w:r w:rsidR="00D16851">
        <w:rPr>
          <w:sz w:val="24"/>
          <w:szCs w:val="24"/>
        </w:rPr>
        <w:t xml:space="preserve"> </w:t>
      </w:r>
      <w:r w:rsidRPr="00612C54">
        <w:rPr>
          <w:sz w:val="24"/>
          <w:szCs w:val="24"/>
        </w:rPr>
        <w:t>na potrzeby realizacji zamówienia. W tym celu Wykonawca musi wykazać w zobowiązaniu (dokument należy złożyć wraz z ofertą):</w:t>
      </w:r>
    </w:p>
    <w:p w:rsidR="00612C54" w:rsidRPr="00612C54" w:rsidRDefault="00612C54" w:rsidP="00DA3708">
      <w:pPr>
        <w:tabs>
          <w:tab w:val="left" w:pos="7350"/>
        </w:tabs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>- zakres dostępnych Wykonawcy zasobów innego podmiotu;</w:t>
      </w:r>
      <w:r w:rsidRPr="00612C54">
        <w:rPr>
          <w:sz w:val="24"/>
          <w:szCs w:val="24"/>
        </w:rPr>
        <w:tab/>
      </w:r>
    </w:p>
    <w:p w:rsidR="00612C54" w:rsidRPr="00612C54" w:rsidRDefault="00612C54" w:rsidP="00DA3708">
      <w:pPr>
        <w:autoSpaceDE w:val="0"/>
        <w:autoSpaceDN w:val="0"/>
        <w:ind w:left="142"/>
        <w:rPr>
          <w:sz w:val="24"/>
          <w:szCs w:val="24"/>
        </w:rPr>
      </w:pPr>
      <w:r w:rsidRPr="00612C54">
        <w:rPr>
          <w:sz w:val="24"/>
          <w:szCs w:val="24"/>
        </w:rPr>
        <w:t>- sposób wykorzystania zasobów innego podmiotu p</w:t>
      </w:r>
      <w:r w:rsidR="00D16851">
        <w:rPr>
          <w:sz w:val="24"/>
          <w:szCs w:val="24"/>
        </w:rPr>
        <w:t>rzez Wykonawcę przy wykonywaniu z</w:t>
      </w:r>
      <w:r w:rsidRPr="00612C54">
        <w:rPr>
          <w:sz w:val="24"/>
          <w:szCs w:val="24"/>
        </w:rPr>
        <w:t>amówienia</w:t>
      </w:r>
      <w:r w:rsidR="00D16851">
        <w:rPr>
          <w:sz w:val="24"/>
          <w:szCs w:val="24"/>
        </w:rPr>
        <w:t xml:space="preserve"> </w:t>
      </w:r>
      <w:r w:rsidRPr="00612C54">
        <w:rPr>
          <w:sz w:val="24"/>
          <w:szCs w:val="24"/>
        </w:rPr>
        <w:t xml:space="preserve">publicznego; </w:t>
      </w:r>
      <w:r w:rsidRPr="00612C54">
        <w:rPr>
          <w:sz w:val="24"/>
          <w:szCs w:val="24"/>
        </w:rPr>
        <w:br/>
        <w:t>- zakres i okres udziału innego podmiotu przy wykonywaniu zamówienia publicznego;</w:t>
      </w:r>
      <w:r w:rsidRPr="00612C54">
        <w:rPr>
          <w:sz w:val="24"/>
          <w:szCs w:val="24"/>
        </w:rPr>
        <w:br/>
        <w:t xml:space="preserve">- czy inne podmioty, na zdolności których Wykonawca powołuje się w odniesieniu do warunków udziału </w:t>
      </w:r>
      <w:r w:rsidR="00D16851">
        <w:rPr>
          <w:sz w:val="24"/>
          <w:szCs w:val="24"/>
        </w:rPr>
        <w:t xml:space="preserve"> </w:t>
      </w:r>
      <w:r w:rsidRPr="00612C54">
        <w:rPr>
          <w:sz w:val="24"/>
          <w:szCs w:val="24"/>
        </w:rPr>
        <w:t>w postępowaniu dot. wykształcenia, kwalifikacji zawodowych lub doświadczenia, zrealizuje usługi, których wskazane zdolności dotyczą.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>Zamawiający ocenia, czy udostępniane Wykonawcy przez inne podmioty zdolności techniczne lub zawodowe pozwalają na wykazanie przez wykonawcę spełnienia warunków udziału w</w:t>
      </w:r>
      <w:r w:rsidR="009C5619">
        <w:rPr>
          <w:sz w:val="24"/>
          <w:szCs w:val="24"/>
        </w:rPr>
        <w:t> </w:t>
      </w:r>
      <w:r w:rsidRPr="00612C54">
        <w:rPr>
          <w:sz w:val="24"/>
          <w:szCs w:val="24"/>
        </w:rPr>
        <w:t>postępowaniu oraz bada, czy nie zachodzą wobec tego podmiotu podstawy wykluczenia, o</w:t>
      </w:r>
      <w:r w:rsidR="009C5619">
        <w:rPr>
          <w:sz w:val="24"/>
          <w:szCs w:val="24"/>
        </w:rPr>
        <w:t> </w:t>
      </w:r>
      <w:r w:rsidRPr="00612C54">
        <w:rPr>
          <w:sz w:val="24"/>
          <w:szCs w:val="24"/>
        </w:rPr>
        <w:t xml:space="preserve">których mowa w art. 24 ust. 1 pkt. 13-22 i ust 5 pkt. 1, 2, 4 </w:t>
      </w:r>
      <w:r w:rsidR="00185B45">
        <w:rPr>
          <w:sz w:val="24"/>
          <w:szCs w:val="24"/>
        </w:rPr>
        <w:t>Pzp</w:t>
      </w:r>
      <w:r w:rsidR="00185B45" w:rsidRPr="00612C54">
        <w:rPr>
          <w:sz w:val="24"/>
          <w:szCs w:val="24"/>
        </w:rPr>
        <w:t xml:space="preserve"> </w:t>
      </w:r>
      <w:r w:rsidRPr="00612C54">
        <w:rPr>
          <w:sz w:val="24"/>
          <w:szCs w:val="24"/>
        </w:rPr>
        <w:t>w odniesieniu do warunków dot. kwalifikacji zawodowych lub doświadczenia, Wykonawcy mogą polegać na zdolnościach innych podmiotów, jeśli podmioty te realizują usługi</w:t>
      </w:r>
      <w:r w:rsidR="007B7D40" w:rsidRPr="00D16851">
        <w:rPr>
          <w:sz w:val="24"/>
          <w:szCs w:val="24"/>
        </w:rPr>
        <w:t xml:space="preserve"> </w:t>
      </w:r>
      <w:r w:rsidRPr="00612C54">
        <w:rPr>
          <w:sz w:val="24"/>
          <w:szCs w:val="24"/>
        </w:rPr>
        <w:t>i do realizacji których te zdolności są wymagane.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>Jeżeli zdolności techniczne lub zawodowe, podmiotu trzeciego, nie potwierdzają spełnienia przez wykonawcę warunków udziału w postępowaniu lub zachodzą wobec tych podmiotów podstawy wykluczenia, Zamawiający żąda, aby Wykonawca w terminie określonym przez zamawiającego: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>1) zastąpił ten podmiot innym podmiotem lub podmiotami lub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t xml:space="preserve">2) zobowiązał się do osobistego wykonania odpowiedniej części zamówienia, jeżeli wykaże zdolności techniczne lub zawodowe lub sytuację finansową lub ekonomiczną, jakie Zamawiający określił w postępowaniu. </w:t>
      </w:r>
    </w:p>
    <w:p w:rsidR="00612C54" w:rsidRPr="00612C54" w:rsidRDefault="00612C54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612C54">
        <w:rPr>
          <w:sz w:val="24"/>
          <w:szCs w:val="24"/>
        </w:rPr>
        <w:lastRenderedPageBreak/>
        <w:t>Wykonawca, który powołuje się na zasoby innych podmiotów, w celu wykazania braku istnienia wobec nich podstaw wykluczenia oraz spełniania, w zakresie, w jakim powołuje się na ich zasoby, warunków udziału w</w:t>
      </w:r>
      <w:r w:rsidR="00D16851" w:rsidRPr="00D16851">
        <w:rPr>
          <w:sz w:val="24"/>
          <w:szCs w:val="24"/>
        </w:rPr>
        <w:t> </w:t>
      </w:r>
      <w:r w:rsidRPr="00612C54">
        <w:rPr>
          <w:sz w:val="24"/>
          <w:szCs w:val="24"/>
        </w:rPr>
        <w:t xml:space="preserve">postępowaniu lub kryteriów selekcji: </w:t>
      </w:r>
    </w:p>
    <w:p w:rsidR="00612C54" w:rsidRPr="00612C54" w:rsidRDefault="00612C54" w:rsidP="00DA3708">
      <w:pPr>
        <w:autoSpaceDE w:val="0"/>
        <w:autoSpaceDN w:val="0"/>
        <w:adjustRightInd w:val="0"/>
        <w:ind w:left="142"/>
        <w:jc w:val="both"/>
        <w:rPr>
          <w:kern w:val="28"/>
          <w:sz w:val="24"/>
          <w:szCs w:val="24"/>
        </w:rPr>
      </w:pPr>
      <w:r w:rsidRPr="00612C54">
        <w:rPr>
          <w:kern w:val="28"/>
          <w:sz w:val="24"/>
          <w:szCs w:val="24"/>
        </w:rPr>
        <w:t>1) zamieszcza informacje o tych podmiotach w oświadczeniu, o spełnianiu warunków i braku podstaw do wykluczenia – jeżeli wartość zamówienia jest mniejsza niż kwoty określone w</w:t>
      </w:r>
      <w:r w:rsidR="009C5619">
        <w:rPr>
          <w:kern w:val="28"/>
          <w:sz w:val="24"/>
          <w:szCs w:val="24"/>
        </w:rPr>
        <w:t> </w:t>
      </w:r>
      <w:r w:rsidRPr="00612C54">
        <w:rPr>
          <w:kern w:val="28"/>
          <w:sz w:val="24"/>
          <w:szCs w:val="24"/>
        </w:rPr>
        <w:t xml:space="preserve">przepisach wydanych na podstawie art. 11 ust. 8 </w:t>
      </w:r>
      <w:r w:rsidR="00185B45">
        <w:rPr>
          <w:kern w:val="28"/>
          <w:sz w:val="24"/>
          <w:szCs w:val="24"/>
        </w:rPr>
        <w:t>Pzp</w:t>
      </w:r>
      <w:r w:rsidRPr="00612C54">
        <w:rPr>
          <w:kern w:val="28"/>
          <w:sz w:val="24"/>
          <w:szCs w:val="24"/>
        </w:rPr>
        <w:t>.</w:t>
      </w:r>
    </w:p>
    <w:p w:rsidR="00345938" w:rsidRPr="00D16851" w:rsidRDefault="00345938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b/>
          <w:bCs/>
          <w:sz w:val="24"/>
          <w:szCs w:val="24"/>
        </w:rPr>
      </w:pPr>
    </w:p>
    <w:p w:rsidR="002F5579" w:rsidRPr="00D16851" w:rsidRDefault="002F5579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bCs/>
          <w:sz w:val="24"/>
          <w:szCs w:val="24"/>
        </w:rPr>
      </w:pPr>
      <w:r w:rsidRPr="00D16851">
        <w:rPr>
          <w:bCs/>
          <w:sz w:val="24"/>
          <w:szCs w:val="24"/>
        </w:rPr>
        <w:t>Informacje dotyczące wszystkich oświadczeń i dokumentów</w:t>
      </w:r>
      <w:r w:rsidR="00EC6DC9">
        <w:rPr>
          <w:bCs/>
          <w:sz w:val="24"/>
          <w:szCs w:val="24"/>
        </w:rPr>
        <w:t>.</w:t>
      </w:r>
    </w:p>
    <w:p w:rsidR="002F5579" w:rsidRPr="00D16851" w:rsidRDefault="002F5579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bCs/>
          <w:sz w:val="24"/>
          <w:szCs w:val="24"/>
        </w:rPr>
      </w:pPr>
      <w:r w:rsidRPr="00D16851">
        <w:rPr>
          <w:bCs/>
          <w:sz w:val="24"/>
          <w:szCs w:val="24"/>
        </w:rPr>
        <w:t>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ustawy z dnia 17 lutego 2005 r.</w:t>
      </w:r>
      <w:r w:rsidR="00EC6DC9">
        <w:rPr>
          <w:bCs/>
          <w:sz w:val="24"/>
          <w:szCs w:val="24"/>
        </w:rPr>
        <w:t xml:space="preserve">  </w:t>
      </w:r>
      <w:r w:rsidRPr="00D16851">
        <w:rPr>
          <w:bCs/>
          <w:sz w:val="24"/>
          <w:szCs w:val="24"/>
        </w:rPr>
        <w:t>o informatyzacji działalności podmiotów realizujących zadania public</w:t>
      </w:r>
      <w:r w:rsidR="00EC6DC9">
        <w:rPr>
          <w:bCs/>
          <w:sz w:val="24"/>
          <w:szCs w:val="24"/>
        </w:rPr>
        <w:t xml:space="preserve">zne (Dz. U. z 2017 r. poz. 570). </w:t>
      </w:r>
      <w:r w:rsidRPr="00D16851">
        <w:rPr>
          <w:sz w:val="24"/>
          <w:szCs w:val="24"/>
        </w:rPr>
        <w:t>W przypadku wskazania przez Wykonawcę dostępności oświadczeń lub dokumentów, w formie elektronicznej pod określonymi adresami internetowymi ogólnodostępnych i bezpłatnych baz danych, Zamawiający pobiera samodzielnie z tych baz danych wskazane przez Wykon</w:t>
      </w:r>
      <w:r w:rsidR="00D16851" w:rsidRPr="00D16851">
        <w:rPr>
          <w:sz w:val="24"/>
          <w:szCs w:val="24"/>
        </w:rPr>
        <w:t>awcę oświadczenia lub dokumenty.</w:t>
      </w:r>
    </w:p>
    <w:p w:rsidR="002F5579" w:rsidRPr="00D16851" w:rsidRDefault="002F5579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bCs/>
          <w:sz w:val="24"/>
          <w:szCs w:val="24"/>
        </w:rPr>
      </w:pPr>
      <w:r w:rsidRPr="00D16851">
        <w:rPr>
          <w:bCs/>
          <w:sz w:val="24"/>
          <w:szCs w:val="24"/>
        </w:rPr>
        <w:t>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</w:t>
      </w:r>
      <w:r w:rsidR="00EC6DC9">
        <w:rPr>
          <w:bCs/>
          <w:sz w:val="24"/>
          <w:szCs w:val="24"/>
        </w:rPr>
        <w:t> </w:t>
      </w:r>
      <w:r w:rsidRPr="00D16851">
        <w:rPr>
          <w:bCs/>
          <w:sz w:val="24"/>
          <w:szCs w:val="24"/>
        </w:rPr>
        <w:t>pobranych samodzielnie</w:t>
      </w:r>
      <w:r w:rsidR="00EC6DC9">
        <w:rPr>
          <w:bCs/>
          <w:sz w:val="24"/>
          <w:szCs w:val="24"/>
        </w:rPr>
        <w:t xml:space="preserve"> przez Zamawiającego dokumentów.</w:t>
      </w:r>
    </w:p>
    <w:p w:rsidR="002F5579" w:rsidRPr="00D16851" w:rsidRDefault="002F5579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 xml:space="preserve">W przypadku wskazania przez Wykonawcę oświadczeń lub dokumentów, które znajdują się </w:t>
      </w:r>
      <w:r w:rsidRPr="00D16851">
        <w:rPr>
          <w:sz w:val="24"/>
          <w:szCs w:val="24"/>
        </w:rPr>
        <w:br/>
        <w:t xml:space="preserve">w posiadaniu Zamawiającego, w szczególności oświadczeń lub dokumentów przechowywanych przez Zamawiającego zgodnie z art. 97 ust. 1 </w:t>
      </w:r>
      <w:r w:rsidR="00185B45">
        <w:rPr>
          <w:sz w:val="24"/>
          <w:szCs w:val="24"/>
        </w:rPr>
        <w:t>Pzp</w:t>
      </w:r>
      <w:r w:rsidRPr="00D16851">
        <w:rPr>
          <w:sz w:val="24"/>
          <w:szCs w:val="24"/>
        </w:rPr>
        <w:t xml:space="preserve">, Zamawiający w celu potwierdzenia okoliczności, o których mowa w art. 25 ust. 1 pkt 1 i 3 </w:t>
      </w:r>
      <w:r w:rsidR="00185B45">
        <w:rPr>
          <w:sz w:val="24"/>
          <w:szCs w:val="24"/>
        </w:rPr>
        <w:t>Pzp</w:t>
      </w:r>
      <w:r w:rsidRPr="00D16851">
        <w:rPr>
          <w:sz w:val="24"/>
          <w:szCs w:val="24"/>
        </w:rPr>
        <w:t xml:space="preserve"> (brak podstaw wykluczenia oraz spełnianie warunków udziału w postępowaniu określonych przez Zamawiającego), korzysta z</w:t>
      </w:r>
      <w:r w:rsidR="009C5619">
        <w:rPr>
          <w:sz w:val="24"/>
          <w:szCs w:val="24"/>
        </w:rPr>
        <w:t> </w:t>
      </w:r>
      <w:r w:rsidRPr="00D16851">
        <w:rPr>
          <w:sz w:val="24"/>
          <w:szCs w:val="24"/>
        </w:rPr>
        <w:t xml:space="preserve">posiadanych oświadczeń lub dokumentów, </w:t>
      </w:r>
      <w:r w:rsidRPr="00D16851">
        <w:rPr>
          <w:sz w:val="24"/>
          <w:szCs w:val="24"/>
          <w:u w:val="single"/>
        </w:rPr>
        <w:t>o</w:t>
      </w:r>
      <w:r w:rsidR="00D16851" w:rsidRPr="00D16851">
        <w:rPr>
          <w:sz w:val="24"/>
          <w:szCs w:val="24"/>
          <w:u w:val="single"/>
        </w:rPr>
        <w:t> </w:t>
      </w:r>
      <w:r w:rsidRPr="00D16851">
        <w:rPr>
          <w:sz w:val="24"/>
          <w:szCs w:val="24"/>
          <w:u w:val="single"/>
        </w:rPr>
        <w:t>ile są one aktualne</w:t>
      </w:r>
      <w:r w:rsidRPr="00D16851">
        <w:rPr>
          <w:sz w:val="24"/>
          <w:szCs w:val="24"/>
        </w:rPr>
        <w:t>.</w:t>
      </w:r>
    </w:p>
    <w:p w:rsidR="002F5579" w:rsidRPr="00CB636B" w:rsidRDefault="002F5579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sz w:val="24"/>
          <w:szCs w:val="24"/>
        </w:rPr>
      </w:pPr>
    </w:p>
    <w:p w:rsidR="002F5579" w:rsidRPr="00CB636B" w:rsidRDefault="002F5579" w:rsidP="00DA3708">
      <w:pPr>
        <w:pStyle w:val="Akapitzlist"/>
        <w:tabs>
          <w:tab w:val="left" w:pos="0"/>
          <w:tab w:val="left" w:pos="1276"/>
        </w:tabs>
        <w:ind w:left="142"/>
        <w:jc w:val="both"/>
        <w:rPr>
          <w:bCs/>
          <w:sz w:val="24"/>
          <w:szCs w:val="24"/>
        </w:rPr>
      </w:pPr>
      <w:r w:rsidRPr="00CB636B">
        <w:rPr>
          <w:sz w:val="24"/>
          <w:szCs w:val="24"/>
        </w:rPr>
        <w:t xml:space="preserve">Jeżeli Wykonawca ma siedzibę lub miejsce zamieszkania poza terytorium Rzeczypospolitej Polskiej, zamiast dokumentów, o których mowa w Rozporządzeniu </w:t>
      </w:r>
      <w:r w:rsidRPr="00CB636B">
        <w:rPr>
          <w:iCs/>
          <w:sz w:val="24"/>
          <w:szCs w:val="24"/>
        </w:rPr>
        <w:t>w sprawie rodzajów dokumentów, jakich może żądać Zamawiający od Wykonawcy, okresu ich ważności oraz form, w</w:t>
      </w:r>
      <w:r w:rsidR="009C5619" w:rsidRPr="00CB636B">
        <w:rPr>
          <w:iCs/>
          <w:sz w:val="24"/>
          <w:szCs w:val="24"/>
        </w:rPr>
        <w:t> </w:t>
      </w:r>
      <w:r w:rsidRPr="00CB636B">
        <w:rPr>
          <w:iCs/>
          <w:sz w:val="24"/>
          <w:szCs w:val="24"/>
        </w:rPr>
        <w:t>jakich te dokumenty mogą być składane (Dz. U z 2016 r. poz. 1126) składa</w:t>
      </w:r>
      <w:r w:rsidRPr="00CB636B">
        <w:rPr>
          <w:sz w:val="24"/>
          <w:szCs w:val="24"/>
        </w:rPr>
        <w:t xml:space="preserve">: </w:t>
      </w:r>
    </w:p>
    <w:p w:rsidR="002F5579" w:rsidRPr="00CB636B" w:rsidRDefault="002F5579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CB636B">
        <w:rPr>
          <w:sz w:val="24"/>
          <w:szCs w:val="24"/>
        </w:rPr>
        <w:t>A) dokument lub dokumenty wystawione w kraju, w którym ma siedzibę lub miejsce zamieszkania, potwierdzające odpowiednio, że:</w:t>
      </w:r>
    </w:p>
    <w:p w:rsidR="002F5579" w:rsidRPr="00CB636B" w:rsidRDefault="002F5579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CB636B">
        <w:rPr>
          <w:sz w:val="24"/>
          <w:szCs w:val="24"/>
        </w:rPr>
        <w:t>– nie otwarto jego likwidacji ani nie ogłoszono upadłości.</w:t>
      </w:r>
    </w:p>
    <w:p w:rsidR="002F5579" w:rsidRPr="00CB636B" w:rsidRDefault="002F5579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CB636B">
        <w:rPr>
          <w:sz w:val="24"/>
          <w:szCs w:val="24"/>
        </w:rPr>
        <w:t xml:space="preserve">1. Dokumenty, składane na potwierdzenie, że wobec Wykonawcy nie otwarto jego likwidacji ani nie ogłoszono upadłości, powinny być wystawione nie wcześniej niż 6 miesięcy przed upływem terminu składania ofert. </w:t>
      </w:r>
    </w:p>
    <w:p w:rsidR="002F5579" w:rsidRPr="00CB636B" w:rsidRDefault="002F5579" w:rsidP="00DA3708">
      <w:pPr>
        <w:ind w:left="142"/>
        <w:jc w:val="both"/>
        <w:rPr>
          <w:sz w:val="24"/>
          <w:szCs w:val="24"/>
        </w:rPr>
      </w:pPr>
      <w:r w:rsidRPr="00CB636B">
        <w:rPr>
          <w:sz w:val="24"/>
          <w:szCs w:val="24"/>
        </w:rPr>
        <w:t xml:space="preserve">Jeżeli w kraju miejsca zamieszkania osoby lub w kraju, w którym Wykonawca ma siedzibę lub miejsce zamieszkania, ma osoba, której dokument dotyczy, nie wydaje się dokumentów o których mowa w pkt. 5.5.5 SIWZ zastępuje się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 pkt 5.5.5 </w:t>
      </w:r>
      <w:proofErr w:type="spellStart"/>
      <w:r w:rsidRPr="00CB636B">
        <w:rPr>
          <w:sz w:val="24"/>
          <w:szCs w:val="24"/>
        </w:rPr>
        <w:t>ppkt</w:t>
      </w:r>
      <w:proofErr w:type="spellEnd"/>
      <w:r w:rsidRPr="00CB636B">
        <w:rPr>
          <w:sz w:val="24"/>
          <w:szCs w:val="24"/>
        </w:rPr>
        <w:t xml:space="preserve"> 1 SIWZ. </w:t>
      </w:r>
    </w:p>
    <w:p w:rsidR="002F5579" w:rsidRPr="00D16851" w:rsidRDefault="002F5579" w:rsidP="00DA3708">
      <w:pPr>
        <w:autoSpaceDE w:val="0"/>
        <w:autoSpaceDN w:val="0"/>
        <w:ind w:left="142"/>
        <w:jc w:val="both"/>
        <w:rPr>
          <w:sz w:val="24"/>
          <w:szCs w:val="24"/>
        </w:rPr>
      </w:pPr>
      <w:r w:rsidRPr="00CB636B">
        <w:rPr>
          <w:sz w:val="24"/>
          <w:szCs w:val="24"/>
        </w:rPr>
        <w:t xml:space="preserve">Dokumenty lub oświadczenia sporządzone </w:t>
      </w:r>
      <w:r w:rsidRPr="00D16851">
        <w:rPr>
          <w:sz w:val="24"/>
          <w:szCs w:val="24"/>
        </w:rPr>
        <w:t>w języku obcym są składane wraz z tłumaczeniem na język polski.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>Wykonawcy mogą wspólnie ubiegać się o udzielenie zamówienia: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 xml:space="preserve">Wykonawcy, którzy wspólnie ubiegają się o udzielenie zamówienia ustanawiają pełnomocnika 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>-</w:t>
      </w:r>
      <w:r w:rsidR="00F56D5C">
        <w:rPr>
          <w:sz w:val="24"/>
          <w:szCs w:val="24"/>
        </w:rPr>
        <w:t xml:space="preserve"> </w:t>
      </w:r>
      <w:r w:rsidRPr="00D16851">
        <w:rPr>
          <w:sz w:val="24"/>
          <w:szCs w:val="24"/>
        </w:rPr>
        <w:t>do reprezentowania ich w postępowaniu o udzielenie zamówienia - w tym złożenia oświadczenia o</w:t>
      </w:r>
      <w:r w:rsidR="00F56D5C">
        <w:rPr>
          <w:sz w:val="24"/>
          <w:szCs w:val="24"/>
        </w:rPr>
        <w:t> </w:t>
      </w:r>
      <w:r w:rsidRPr="00D16851">
        <w:rPr>
          <w:sz w:val="24"/>
          <w:szCs w:val="24"/>
        </w:rPr>
        <w:t xml:space="preserve">spełnianiu warunków udziału w postępowaniu w imieniu i na rzecz Wykonawców wspólnie 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>ubiegających się o udzielenie zamówienia, albo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lastRenderedPageBreak/>
        <w:t xml:space="preserve">- reprezentowania w postępowaniu - w tym złożenia oświadczenia o spełnianiu warunków udziału </w:t>
      </w:r>
      <w:r w:rsidRPr="00D16851">
        <w:rPr>
          <w:sz w:val="24"/>
          <w:szCs w:val="24"/>
        </w:rPr>
        <w:br/>
        <w:t>w postępowaniu w imieniu i na rzecz Wykonawców wspólnie ubiegając</w:t>
      </w:r>
      <w:r w:rsidR="00D91C00">
        <w:rPr>
          <w:sz w:val="24"/>
          <w:szCs w:val="24"/>
        </w:rPr>
        <w:t>ych się o udzielenie zamówienia</w:t>
      </w:r>
      <w:r w:rsidRPr="00D16851">
        <w:rPr>
          <w:sz w:val="24"/>
          <w:szCs w:val="24"/>
        </w:rPr>
        <w:t xml:space="preserve"> i zawarcia umowy w sprawie zamówienia publicznego.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>W przypadku wspólnego ubiegania się o zamówienie przez Wykonawców, oświadczenie o</w:t>
      </w:r>
      <w:r w:rsidR="00F12D92">
        <w:rPr>
          <w:sz w:val="24"/>
          <w:szCs w:val="24"/>
        </w:rPr>
        <w:t> </w:t>
      </w:r>
      <w:r w:rsidRPr="00D16851">
        <w:rPr>
          <w:sz w:val="24"/>
          <w:szCs w:val="24"/>
        </w:rPr>
        <w:t xml:space="preserve">spełnianiu warunków udziału w postępowaniu i braku podstaw do wykluczenia , w sytuacji gdy postępowanie nie przekracza kwoty określonej w przepisach wydanych na podstawie art. 11 ust. 8 </w:t>
      </w:r>
      <w:r w:rsidR="00185B45">
        <w:rPr>
          <w:sz w:val="24"/>
          <w:szCs w:val="24"/>
        </w:rPr>
        <w:t>Pzp</w:t>
      </w:r>
      <w:r w:rsidRPr="00D16851">
        <w:rPr>
          <w:sz w:val="24"/>
          <w:szCs w:val="24"/>
        </w:rPr>
        <w:t xml:space="preserve"> składa każdy z wykonawców wspólnie ubiegających się o zamówienie. Dokumenty te potwierdzają spełnianie warunków udziału w postępowaniu, brak podstaw wykluczenia w zakresie, w którym każdy z</w:t>
      </w:r>
      <w:r w:rsidR="00F56D5C">
        <w:rPr>
          <w:sz w:val="24"/>
          <w:szCs w:val="24"/>
        </w:rPr>
        <w:t> </w:t>
      </w:r>
      <w:r w:rsidRPr="00D16851">
        <w:rPr>
          <w:sz w:val="24"/>
          <w:szCs w:val="24"/>
        </w:rPr>
        <w:t>wykonawców wykazuje spełnianie warunków udziału w postępowaniu, brak podstaw wykluczenia.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</w:rPr>
      </w:pPr>
      <w:r w:rsidRPr="00D16851">
        <w:rPr>
          <w:sz w:val="24"/>
          <w:szCs w:val="24"/>
        </w:rPr>
        <w:t>Zamawiający oceni spełnienie przez Wykonawcę warunków udziału w postępowaniu stwierdzeniem: „spełnia”  lub „nie spełnia”, w oparciu o wymagane oświadczenia, dokumenty i</w:t>
      </w:r>
      <w:r w:rsidR="009C5619">
        <w:rPr>
          <w:sz w:val="24"/>
          <w:szCs w:val="24"/>
        </w:rPr>
        <w:t> </w:t>
      </w:r>
      <w:r w:rsidRPr="00D16851">
        <w:rPr>
          <w:sz w:val="24"/>
          <w:szCs w:val="24"/>
        </w:rPr>
        <w:t>zawarte w nich informacje.</w:t>
      </w:r>
    </w:p>
    <w:p w:rsidR="002F5579" w:rsidRPr="00D16851" w:rsidRDefault="002F5579" w:rsidP="00DA3708">
      <w:pPr>
        <w:ind w:left="142"/>
        <w:jc w:val="both"/>
        <w:rPr>
          <w:sz w:val="24"/>
          <w:szCs w:val="24"/>
          <w:lang w:eastAsia="en-US"/>
        </w:rPr>
      </w:pPr>
      <w:r w:rsidRPr="00D16851">
        <w:rPr>
          <w:sz w:val="24"/>
          <w:szCs w:val="24"/>
          <w:lang w:eastAsia="en-US"/>
        </w:rPr>
        <w:t>Wykonawcy wspólnie ubiegający się o udzielenie zamówienia muszą dostarczyć dokumenty, potwierdzające,  że łącznie spełniają warunki  udziału w postępowaniu.</w:t>
      </w:r>
    </w:p>
    <w:p w:rsidR="00612C54" w:rsidRDefault="00612C54" w:rsidP="00DA3708">
      <w:pPr>
        <w:spacing w:line="276" w:lineRule="auto"/>
        <w:ind w:left="142"/>
        <w:rPr>
          <w:b/>
          <w:bCs/>
          <w:color w:val="FF0000"/>
          <w:sz w:val="16"/>
          <w:szCs w:val="16"/>
        </w:rPr>
      </w:pPr>
    </w:p>
    <w:p w:rsidR="005F0EC7" w:rsidRPr="001F4A92" w:rsidRDefault="005F0EC7" w:rsidP="005D63C2">
      <w:pPr>
        <w:spacing w:before="100" w:beforeAutospacing="1" w:after="100" w:afterAutospacing="1"/>
        <w:ind w:left="142"/>
        <w:jc w:val="both"/>
        <w:rPr>
          <w:b/>
          <w:sz w:val="24"/>
          <w:szCs w:val="24"/>
        </w:rPr>
      </w:pPr>
      <w:bookmarkStart w:id="0" w:name="_GoBack"/>
      <w:bookmarkEnd w:id="0"/>
      <w:r w:rsidRPr="001F4A92">
        <w:rPr>
          <w:b/>
          <w:sz w:val="24"/>
          <w:szCs w:val="24"/>
        </w:rPr>
        <w:t>SEKCJA IV: PROCEDURA</w:t>
      </w:r>
    </w:p>
    <w:p w:rsidR="005F0EC7" w:rsidRPr="00193B2A" w:rsidRDefault="005F0EC7" w:rsidP="005D63C2">
      <w:pPr>
        <w:spacing w:before="100" w:beforeAutospacing="1" w:after="100" w:afterAutospacing="1"/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IV.1) TRYB UDZIELENIA ZAMÓWIENIA</w:t>
      </w:r>
      <w:r w:rsidRPr="00193B2A">
        <w:rPr>
          <w:b/>
          <w:bCs/>
          <w:sz w:val="24"/>
          <w:szCs w:val="24"/>
        </w:rPr>
        <w:t>:</w:t>
      </w:r>
      <w:r w:rsidRPr="00193B2A">
        <w:rPr>
          <w:sz w:val="24"/>
          <w:szCs w:val="24"/>
        </w:rPr>
        <w:t xml:space="preserve"> postępowanie o udzielenie zamówienia w trybie art.138o Pzp</w:t>
      </w:r>
    </w:p>
    <w:p w:rsidR="005F0EC7" w:rsidRPr="001F4A92" w:rsidRDefault="003B11F1" w:rsidP="005D63C2">
      <w:pPr>
        <w:spacing w:before="100" w:beforeAutospacing="1" w:after="100" w:afterAutospacing="1"/>
        <w:ind w:left="14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IV.2</w:t>
      </w:r>
      <w:r w:rsidR="005F0EC7" w:rsidRPr="001F4A92">
        <w:rPr>
          <w:b/>
          <w:bCs/>
          <w:sz w:val="24"/>
          <w:szCs w:val="24"/>
        </w:rPr>
        <w:t>) KRYTERIA OCENY OFERT</w:t>
      </w:r>
    </w:p>
    <w:p w:rsidR="005F0EC7" w:rsidRPr="001F4A92" w:rsidRDefault="003B11F1" w:rsidP="000D3CE4">
      <w:pPr>
        <w:spacing w:before="100" w:beforeAutospacing="1" w:after="100" w:afterAutospacing="1"/>
        <w:ind w:left="142"/>
        <w:jc w:val="both"/>
        <w:rPr>
          <w:szCs w:val="24"/>
        </w:rPr>
      </w:pPr>
      <w:r>
        <w:rPr>
          <w:b/>
          <w:bCs/>
          <w:sz w:val="24"/>
          <w:szCs w:val="24"/>
        </w:rPr>
        <w:t>IV.2</w:t>
      </w:r>
      <w:r w:rsidR="005F0EC7" w:rsidRPr="001F4A92">
        <w:rPr>
          <w:b/>
          <w:bCs/>
          <w:sz w:val="24"/>
          <w:szCs w:val="24"/>
        </w:rPr>
        <w:t>.1</w:t>
      </w:r>
      <w:r w:rsidR="005F0EC7" w:rsidRPr="000D3CE4">
        <w:rPr>
          <w:b/>
          <w:bCs/>
          <w:sz w:val="24"/>
          <w:szCs w:val="24"/>
        </w:rPr>
        <w:t xml:space="preserve">) </w:t>
      </w:r>
      <w:r w:rsidR="005F0EC7" w:rsidRPr="000D3CE4">
        <w:rPr>
          <w:sz w:val="24"/>
          <w:szCs w:val="24"/>
        </w:rPr>
        <w:t>Kryteriami oceny ofert są:</w:t>
      </w:r>
    </w:p>
    <w:p w:rsidR="005F0EC7" w:rsidRPr="001F4A92" w:rsidRDefault="005F0EC7" w:rsidP="00DA3708">
      <w:pPr>
        <w:ind w:left="142"/>
        <w:jc w:val="both"/>
        <w:rPr>
          <w:b/>
          <w:sz w:val="24"/>
          <w:szCs w:val="24"/>
        </w:rPr>
      </w:pPr>
      <w:r w:rsidRPr="001F4A92">
        <w:rPr>
          <w:sz w:val="24"/>
          <w:szCs w:val="24"/>
        </w:rPr>
        <w:t xml:space="preserve">1) cena - </w:t>
      </w:r>
      <w:r w:rsidRPr="001F4A92">
        <w:rPr>
          <w:b/>
          <w:sz w:val="24"/>
          <w:szCs w:val="24"/>
        </w:rPr>
        <w:t xml:space="preserve">waga </w:t>
      </w:r>
      <w:r w:rsidR="00F122BC">
        <w:rPr>
          <w:b/>
          <w:sz w:val="24"/>
          <w:szCs w:val="24"/>
        </w:rPr>
        <w:t>100 %   (maksymalnie 10</w:t>
      </w:r>
      <w:r w:rsidRPr="001F4A92">
        <w:rPr>
          <w:b/>
          <w:sz w:val="24"/>
          <w:szCs w:val="24"/>
        </w:rPr>
        <w:t>0 punktów)</w:t>
      </w:r>
    </w:p>
    <w:p w:rsidR="005F0EC7" w:rsidRPr="001F4A92" w:rsidRDefault="005F0EC7" w:rsidP="00DA3708">
      <w:pPr>
        <w:pStyle w:val="Tekstpodstawowywcity"/>
        <w:ind w:left="142"/>
        <w:jc w:val="both"/>
      </w:pP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  <w:r w:rsidRPr="001F4A92">
        <w:rPr>
          <w:sz w:val="24"/>
          <w:szCs w:val="24"/>
        </w:rPr>
        <w:t>Oferty oceniane będą punktowo. W trakcie oceny ofert kolejno rozpatrywanym i ocenianym ofertom przyznawane są punkty za powyższe kryteria według następujących zasad:</w:t>
      </w: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</w:p>
    <w:p w:rsidR="005F0EC7" w:rsidRPr="001F4A92" w:rsidRDefault="005F0EC7" w:rsidP="00DA3708">
      <w:pPr>
        <w:ind w:left="142"/>
        <w:jc w:val="both"/>
        <w:rPr>
          <w:b/>
          <w:sz w:val="24"/>
          <w:szCs w:val="24"/>
        </w:rPr>
      </w:pPr>
      <w:r w:rsidRPr="001F4A92">
        <w:rPr>
          <w:b/>
          <w:sz w:val="24"/>
          <w:szCs w:val="24"/>
        </w:rPr>
        <w:t>1) KRYTERIUM  –  cen</w:t>
      </w:r>
      <w:r w:rsidR="00F41FE7">
        <w:rPr>
          <w:b/>
          <w:sz w:val="24"/>
          <w:szCs w:val="24"/>
        </w:rPr>
        <w:t>a (C) - waga 10</w:t>
      </w:r>
      <w:r w:rsidRPr="001F4A92">
        <w:rPr>
          <w:b/>
          <w:sz w:val="24"/>
          <w:szCs w:val="24"/>
        </w:rPr>
        <w:t>0%</w:t>
      </w: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</w:p>
    <w:p w:rsidR="005F0EC7" w:rsidRPr="001F4A92" w:rsidRDefault="00332672" w:rsidP="00DA370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5F0EC7" w:rsidRPr="001F4A92">
        <w:rPr>
          <w:sz w:val="24"/>
          <w:szCs w:val="24"/>
        </w:rPr>
        <w:t xml:space="preserve">  Cena oferowana minimalna brutto</w:t>
      </w: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  <w:r w:rsidRPr="001F4A92">
        <w:rPr>
          <w:sz w:val="24"/>
          <w:szCs w:val="24"/>
        </w:rPr>
        <w:t xml:space="preserve">    Cena </w:t>
      </w:r>
      <w:r w:rsidRPr="001F4A92">
        <w:rPr>
          <w:b/>
          <w:bCs/>
          <w:sz w:val="24"/>
          <w:szCs w:val="24"/>
        </w:rPr>
        <w:t xml:space="preserve">  </w:t>
      </w:r>
      <w:r w:rsidRPr="001F4A92">
        <w:rPr>
          <w:sz w:val="24"/>
          <w:szCs w:val="24"/>
        </w:rPr>
        <w:t xml:space="preserve">=         </w:t>
      </w:r>
      <w:r w:rsidRPr="001F4A92">
        <w:rPr>
          <w:sz w:val="24"/>
          <w:szCs w:val="24"/>
        </w:rPr>
        <w:softHyphen/>
        <w:t>_____________________</w:t>
      </w:r>
      <w:r w:rsidR="00F41FE7">
        <w:rPr>
          <w:sz w:val="24"/>
          <w:szCs w:val="24"/>
        </w:rPr>
        <w:t>___________</w:t>
      </w:r>
      <w:r w:rsidR="00F41FE7">
        <w:rPr>
          <w:sz w:val="24"/>
          <w:szCs w:val="24"/>
        </w:rPr>
        <w:tab/>
        <w:t>x  100 punktów  x  10</w:t>
      </w:r>
      <w:r w:rsidRPr="001F4A92">
        <w:rPr>
          <w:sz w:val="24"/>
          <w:szCs w:val="24"/>
        </w:rPr>
        <w:t>0  %</w:t>
      </w:r>
    </w:p>
    <w:p w:rsidR="005F0EC7" w:rsidRPr="001F4A92" w:rsidRDefault="00F41FE7" w:rsidP="00DA3708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  <w:t xml:space="preserve">        </w:t>
      </w:r>
      <w:r w:rsidR="005F0EC7" w:rsidRPr="001F4A92">
        <w:rPr>
          <w:sz w:val="24"/>
          <w:szCs w:val="24"/>
        </w:rPr>
        <w:t xml:space="preserve"> Cena badanej  oferty brutto</w:t>
      </w:r>
    </w:p>
    <w:p w:rsidR="005F0EC7" w:rsidRPr="001F4A92" w:rsidRDefault="005F0EC7" w:rsidP="00DA3708">
      <w:pPr>
        <w:ind w:left="142"/>
        <w:jc w:val="both"/>
        <w:rPr>
          <w:b/>
          <w:bCs/>
          <w:strike/>
          <w:sz w:val="24"/>
          <w:szCs w:val="24"/>
        </w:rPr>
      </w:pPr>
      <w:r w:rsidRPr="001F4A92">
        <w:rPr>
          <w:b/>
          <w:bCs/>
          <w:strike/>
          <w:sz w:val="24"/>
          <w:szCs w:val="24"/>
        </w:rPr>
        <w:t xml:space="preserve"> </w:t>
      </w:r>
    </w:p>
    <w:p w:rsidR="005F0EC7" w:rsidRPr="001F4A92" w:rsidRDefault="005F0EC7" w:rsidP="00AB3C3C">
      <w:pPr>
        <w:pStyle w:val="ust"/>
        <w:spacing w:before="0" w:after="0"/>
        <w:ind w:left="142" w:firstLine="0"/>
      </w:pPr>
      <w:r w:rsidRPr="001F4A92">
        <w:rPr>
          <w:bCs/>
          <w:szCs w:val="24"/>
        </w:rPr>
        <w:t xml:space="preserve">Maksymalną ilość punktów w tym kryterium – </w:t>
      </w:r>
      <w:r w:rsidR="00212BE8">
        <w:rPr>
          <w:bCs/>
          <w:szCs w:val="24"/>
        </w:rPr>
        <w:t>10</w:t>
      </w:r>
      <w:r w:rsidRPr="001F4A92">
        <w:rPr>
          <w:bCs/>
          <w:szCs w:val="24"/>
        </w:rPr>
        <w:t>0 – otrzyma oferta z najniższą ceną brutto za wykonanie przedmiotu zamówienia. Punktacja będzie obliczona z dokładnością do dwóch miejsc po przecinku.</w:t>
      </w:r>
      <w:r w:rsidR="00637148" w:rsidRPr="00637148">
        <w:rPr>
          <w:rFonts w:ascii="Arial" w:hAnsi="Arial" w:cs="Arial"/>
        </w:rPr>
        <w:t xml:space="preserve"> </w:t>
      </w:r>
    </w:p>
    <w:p w:rsidR="005F0EC7" w:rsidRPr="001F4A92" w:rsidRDefault="005F0EC7" w:rsidP="00AB3C3C">
      <w:pPr>
        <w:pStyle w:val="Tekstpodstawowywcity"/>
        <w:ind w:left="142"/>
        <w:jc w:val="both"/>
      </w:pPr>
    </w:p>
    <w:p w:rsidR="005F0EC7" w:rsidRPr="001F4A92" w:rsidRDefault="003B11F1" w:rsidP="00AB3C3C">
      <w:pPr>
        <w:ind w:left="14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IV.3</w:t>
      </w:r>
      <w:r w:rsidR="005F0EC7" w:rsidRPr="001F4A92">
        <w:rPr>
          <w:b/>
          <w:bCs/>
          <w:sz w:val="24"/>
          <w:szCs w:val="24"/>
        </w:rPr>
        <w:t>) ZMIANA UMOWY</w:t>
      </w:r>
    </w:p>
    <w:p w:rsidR="005F0EC7" w:rsidRPr="001F4A92" w:rsidRDefault="005F0EC7" w:rsidP="00AB3C3C">
      <w:pPr>
        <w:ind w:left="142"/>
        <w:jc w:val="both"/>
        <w:rPr>
          <w:b/>
          <w:bCs/>
          <w:sz w:val="10"/>
          <w:szCs w:val="10"/>
        </w:rPr>
      </w:pPr>
    </w:p>
    <w:p w:rsidR="005F0EC7" w:rsidRPr="001F4A92" w:rsidRDefault="005F0EC7" w:rsidP="00AB3C3C">
      <w:pPr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 xml:space="preserve">przewiduje się istotne zmiany postanowień zawartej umowy w stosunku do treści oferty, na podstawie której dokonano wyboru wykonawcy: </w:t>
      </w:r>
    </w:p>
    <w:p w:rsidR="005F0EC7" w:rsidRPr="001F4A92" w:rsidRDefault="005F0EC7" w:rsidP="00AB3C3C">
      <w:pPr>
        <w:ind w:left="142"/>
        <w:jc w:val="both"/>
        <w:rPr>
          <w:b/>
          <w:bCs/>
          <w:sz w:val="10"/>
          <w:szCs w:val="10"/>
        </w:rPr>
      </w:pPr>
    </w:p>
    <w:p w:rsidR="005F0EC7" w:rsidRPr="001F4A92" w:rsidRDefault="005F0EC7" w:rsidP="00AB3C3C">
      <w:pPr>
        <w:ind w:left="142"/>
        <w:jc w:val="both"/>
        <w:rPr>
          <w:b/>
          <w:bCs/>
          <w:sz w:val="24"/>
          <w:szCs w:val="24"/>
        </w:rPr>
      </w:pPr>
      <w:r w:rsidRPr="001F4A92">
        <w:rPr>
          <w:b/>
          <w:bCs/>
          <w:sz w:val="24"/>
          <w:szCs w:val="24"/>
        </w:rPr>
        <w:t>Dopuszczalne zmiany postanowień umowy oraz określenie warunków zmian:</w:t>
      </w:r>
    </w:p>
    <w:p w:rsidR="005F0EC7" w:rsidRPr="001F4A92" w:rsidRDefault="005F0EC7" w:rsidP="00AB3C3C">
      <w:pPr>
        <w:ind w:left="142"/>
        <w:jc w:val="both"/>
        <w:rPr>
          <w:sz w:val="10"/>
          <w:szCs w:val="10"/>
        </w:rPr>
      </w:pPr>
    </w:p>
    <w:p w:rsidR="005F0EC7" w:rsidRPr="001F4A92" w:rsidRDefault="005F0EC7" w:rsidP="00AB3C3C">
      <w:pPr>
        <w:ind w:left="142"/>
        <w:jc w:val="both"/>
        <w:rPr>
          <w:sz w:val="10"/>
          <w:szCs w:val="10"/>
        </w:rPr>
      </w:pPr>
    </w:p>
    <w:p w:rsidR="0004238E" w:rsidRDefault="0004238E" w:rsidP="00AB3C3C">
      <w:pPr>
        <w:ind w:left="142"/>
        <w:jc w:val="both"/>
        <w:rPr>
          <w:sz w:val="10"/>
          <w:szCs w:val="10"/>
        </w:rPr>
      </w:pPr>
    </w:p>
    <w:p w:rsidR="006C2BA2" w:rsidRPr="006C2BA2" w:rsidRDefault="006C2BA2" w:rsidP="00AB3C3C">
      <w:p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Zamawiający przewiduje możliwości zmian postanowień w zawartej umowie takich jak:</w:t>
      </w:r>
    </w:p>
    <w:p w:rsidR="006C2BA2" w:rsidRPr="006C2BA2" w:rsidRDefault="006C2BA2" w:rsidP="00AB3C3C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zmiana sposobu reprezentacji – z przyczyn niezależnych od Zamawiającego i  Wykonawcy,</w:t>
      </w:r>
    </w:p>
    <w:p w:rsidR="006C2BA2" w:rsidRPr="006C2BA2" w:rsidRDefault="006C2BA2" w:rsidP="005F7E53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zmiana danych Wykonawcy lub Zamawiająceg</w:t>
      </w:r>
      <w:r w:rsidR="002C1958">
        <w:rPr>
          <w:sz w:val="24"/>
          <w:szCs w:val="24"/>
        </w:rPr>
        <w:t>o – z przyczyn zewnętrznych  </w:t>
      </w:r>
      <w:r w:rsidRPr="006C2BA2">
        <w:rPr>
          <w:sz w:val="24"/>
          <w:szCs w:val="24"/>
        </w:rPr>
        <w:t>w</w:t>
      </w:r>
      <w:r w:rsidR="002C1958">
        <w:rPr>
          <w:sz w:val="24"/>
          <w:szCs w:val="24"/>
        </w:rPr>
        <w:t> </w:t>
      </w:r>
      <w:r w:rsidRPr="006C2BA2">
        <w:rPr>
          <w:sz w:val="24"/>
          <w:szCs w:val="24"/>
        </w:rPr>
        <w:t>szczególności: zmiana adresu, siedziby jednej ze stron, zmiana nazwy podmiotu, zmiany numeru rachunku bankowego, zmiany NIP, REGON,</w:t>
      </w:r>
    </w:p>
    <w:p w:rsidR="006C2BA2" w:rsidRPr="006C2BA2" w:rsidRDefault="006C2BA2" w:rsidP="005F7E53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 xml:space="preserve">zmiana lub wprowadzenie podwykonawcy – za pisemną zgodą Zamawiającego </w:t>
      </w:r>
      <w:r w:rsidRPr="006C2BA2">
        <w:rPr>
          <w:sz w:val="24"/>
          <w:szCs w:val="24"/>
        </w:rPr>
        <w:br/>
        <w:t>– w przypadkach uzasadnionych,</w:t>
      </w:r>
    </w:p>
    <w:p w:rsidR="006C2BA2" w:rsidRPr="006C2BA2" w:rsidRDefault="006C2BA2" w:rsidP="005F7E53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lastRenderedPageBreak/>
        <w:t>zmiana terminu realizacji zamówienia – na podstawie obiektywnych przesłanek zaakceptowanych przez Zamawiającego,</w:t>
      </w:r>
    </w:p>
    <w:p w:rsidR="006C2BA2" w:rsidRPr="006C2BA2" w:rsidRDefault="006C2BA2" w:rsidP="005F7E53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W przypadku ustawowego wzrostu stawki VAT, wartość brutto umowy ulegnie podwyższeniu. W przypadku obniżenia stawki VAT, wartość brutto umowy zostanie odpowiednio zmniejszona,</w:t>
      </w:r>
    </w:p>
    <w:p w:rsidR="006C2BA2" w:rsidRPr="006C2BA2" w:rsidRDefault="006C2BA2" w:rsidP="005F7E53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 xml:space="preserve">w przypadku zmiany w obowiązujących przepisach prawa w zakresie mającym wpływ </w:t>
      </w:r>
      <w:r w:rsidRPr="006C2BA2">
        <w:rPr>
          <w:sz w:val="24"/>
          <w:szCs w:val="24"/>
        </w:rPr>
        <w:br/>
        <w:t>na realizację przedmiotowej umowy  możliwa jest zmiana treści umowy tym zakresie,</w:t>
      </w:r>
    </w:p>
    <w:p w:rsidR="006C2BA2" w:rsidRPr="006C2BA2" w:rsidRDefault="006C2BA2" w:rsidP="005F7E53">
      <w:pPr>
        <w:numPr>
          <w:ilvl w:val="1"/>
          <w:numId w:val="4"/>
        </w:num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zapłata wynagrodzenia – w uzasadnionych przypadkach, za zgodą Zamawiającego, możliwa jest zmiana sposobu i formy płatności:</w:t>
      </w:r>
    </w:p>
    <w:p w:rsidR="006C2BA2" w:rsidRPr="006C2BA2" w:rsidRDefault="006C2BA2" w:rsidP="005F7E53">
      <w:pPr>
        <w:ind w:left="567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• Dopuszcza się zmianę wysokości wynagrodzenia należnego Wykonawcy w przypadku zmiany:</w:t>
      </w:r>
    </w:p>
    <w:p w:rsidR="006C2BA2" w:rsidRPr="006C2BA2" w:rsidRDefault="006C2BA2" w:rsidP="005F7E53">
      <w:pPr>
        <w:numPr>
          <w:ilvl w:val="0"/>
          <w:numId w:val="5"/>
        </w:numPr>
        <w:ind w:left="709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stawki podatku od towarów i usług</w:t>
      </w:r>
    </w:p>
    <w:p w:rsidR="006C2BA2" w:rsidRPr="006C2BA2" w:rsidRDefault="006C2BA2" w:rsidP="005F7E53">
      <w:pPr>
        <w:numPr>
          <w:ilvl w:val="0"/>
          <w:numId w:val="5"/>
        </w:numPr>
        <w:ind w:left="709" w:hanging="425"/>
        <w:jc w:val="both"/>
        <w:rPr>
          <w:sz w:val="24"/>
          <w:szCs w:val="24"/>
        </w:rPr>
      </w:pPr>
      <w:r w:rsidRPr="006C2BA2">
        <w:rPr>
          <w:sz w:val="24"/>
          <w:szCs w:val="24"/>
        </w:rPr>
        <w:t>wysokości minimalnego wynagrodzenia za pracę ustalonego na podstawie art. 2 ust. 3–5 ustawy z dnia 10 października 2002 r. o minimalnym wynagrodzeniu za pracę</w:t>
      </w:r>
    </w:p>
    <w:p w:rsidR="006C2BA2" w:rsidRPr="005F7E53" w:rsidRDefault="006C2BA2" w:rsidP="00703186">
      <w:pPr>
        <w:numPr>
          <w:ilvl w:val="0"/>
          <w:numId w:val="5"/>
        </w:numPr>
        <w:ind w:left="709" w:hanging="425"/>
        <w:jc w:val="both"/>
        <w:rPr>
          <w:sz w:val="24"/>
          <w:szCs w:val="24"/>
        </w:rPr>
      </w:pPr>
      <w:r w:rsidRPr="005F7E53">
        <w:rPr>
          <w:sz w:val="24"/>
          <w:szCs w:val="24"/>
        </w:rPr>
        <w:t>zasad podlegania ubezpieczeniom społecznym lub ubezpieczeniu zdrowotnemu lub wysokości stawki składki na ubezpieczenia społeczne lub zdrowotne;</w:t>
      </w:r>
      <w:r w:rsidR="005F7E53">
        <w:rPr>
          <w:sz w:val="24"/>
          <w:szCs w:val="24"/>
        </w:rPr>
        <w:t xml:space="preserve"> </w:t>
      </w:r>
      <w:r w:rsidRPr="005F7E53">
        <w:rPr>
          <w:sz w:val="24"/>
          <w:szCs w:val="24"/>
        </w:rPr>
        <w:t>pod warunkiem wykazania przez Wykonawcę, że zmiany te maja wpływ na koszty wykonania zamówienia wraz z pełnym uzasadnieniem i wskazaniem procentowego wzrostu tych cen. Jednocześnie Zamawiającemu będzie przysługiwać prawo żądania dalszych wyjaśnień wraz z</w:t>
      </w:r>
      <w:r w:rsidR="003170F9" w:rsidRPr="005F7E53">
        <w:rPr>
          <w:sz w:val="24"/>
          <w:szCs w:val="24"/>
        </w:rPr>
        <w:t> </w:t>
      </w:r>
      <w:r w:rsidRPr="005F7E53">
        <w:rPr>
          <w:sz w:val="24"/>
          <w:szCs w:val="24"/>
        </w:rPr>
        <w:t>przedstawieniem dalszych dokumentów celem stwierdzenia dopuszczalności zmiany cen za wykonanie zamówienia.</w:t>
      </w:r>
    </w:p>
    <w:p w:rsidR="006C2BA2" w:rsidRDefault="006C2BA2" w:rsidP="00DA3708">
      <w:pPr>
        <w:tabs>
          <w:tab w:val="left" w:pos="1378"/>
        </w:tabs>
        <w:ind w:left="142"/>
        <w:rPr>
          <w:sz w:val="10"/>
          <w:szCs w:val="10"/>
        </w:rPr>
      </w:pPr>
    </w:p>
    <w:p w:rsidR="006C2BA2" w:rsidRDefault="006C2BA2" w:rsidP="00DA3708">
      <w:pPr>
        <w:tabs>
          <w:tab w:val="left" w:pos="1378"/>
        </w:tabs>
        <w:ind w:left="142"/>
        <w:rPr>
          <w:sz w:val="10"/>
          <w:szCs w:val="10"/>
        </w:rPr>
      </w:pPr>
    </w:p>
    <w:p w:rsidR="0004238E" w:rsidRPr="001F4A92" w:rsidRDefault="000A4A3F" w:rsidP="00DA3708">
      <w:pPr>
        <w:tabs>
          <w:tab w:val="left" w:pos="1378"/>
        </w:tabs>
        <w:ind w:left="142"/>
        <w:rPr>
          <w:sz w:val="10"/>
          <w:szCs w:val="10"/>
        </w:rPr>
      </w:pPr>
      <w:r>
        <w:rPr>
          <w:sz w:val="10"/>
          <w:szCs w:val="10"/>
        </w:rPr>
        <w:tab/>
      </w:r>
    </w:p>
    <w:p w:rsidR="005F0EC7" w:rsidRPr="001F4A92" w:rsidRDefault="003B11F1" w:rsidP="00DA3708">
      <w:pPr>
        <w:spacing w:before="100" w:beforeAutospacing="1" w:after="100" w:afterAutospacing="1"/>
        <w:ind w:left="142"/>
        <w:rPr>
          <w:sz w:val="24"/>
          <w:szCs w:val="24"/>
        </w:rPr>
      </w:pPr>
      <w:r>
        <w:rPr>
          <w:b/>
          <w:bCs/>
          <w:sz w:val="24"/>
          <w:szCs w:val="24"/>
        </w:rPr>
        <w:t>IV.4</w:t>
      </w:r>
      <w:r w:rsidR="005F0EC7" w:rsidRPr="001F4A92">
        <w:rPr>
          <w:b/>
          <w:bCs/>
          <w:sz w:val="24"/>
          <w:szCs w:val="24"/>
        </w:rPr>
        <w:t>) INFORMACJE ADMINISTRACYJNE</w:t>
      </w:r>
    </w:p>
    <w:p w:rsidR="005F0EC7" w:rsidRPr="001F4A92" w:rsidRDefault="005F0EC7" w:rsidP="00DA3708">
      <w:pPr>
        <w:ind w:left="142"/>
        <w:jc w:val="both"/>
        <w:rPr>
          <w:color w:val="0070C0"/>
          <w:sz w:val="24"/>
          <w:szCs w:val="24"/>
        </w:rPr>
      </w:pPr>
      <w:r w:rsidRPr="001F4A92">
        <w:rPr>
          <w:b/>
          <w:bCs/>
          <w:sz w:val="24"/>
          <w:szCs w:val="24"/>
        </w:rPr>
        <w:t>IV.</w:t>
      </w:r>
      <w:r w:rsidR="003B11F1">
        <w:rPr>
          <w:b/>
          <w:bCs/>
          <w:sz w:val="24"/>
          <w:szCs w:val="24"/>
        </w:rPr>
        <w:t>5</w:t>
      </w:r>
      <w:r w:rsidRPr="001F4A92">
        <w:rPr>
          <w:b/>
          <w:bCs/>
          <w:sz w:val="24"/>
          <w:szCs w:val="24"/>
        </w:rPr>
        <w:t>)</w:t>
      </w:r>
      <w:r w:rsidRPr="001F4A92">
        <w:rPr>
          <w:sz w:val="24"/>
          <w:szCs w:val="24"/>
        </w:rPr>
        <w:t> </w:t>
      </w:r>
      <w:r w:rsidRPr="001F4A92">
        <w:rPr>
          <w:b/>
          <w:bCs/>
          <w:sz w:val="24"/>
          <w:szCs w:val="24"/>
        </w:rPr>
        <w:t>Adres strony internetowej, na której jest dostępna specyfikacja istotnych warunków zamówienia:</w:t>
      </w:r>
      <w:r w:rsidRPr="001F4A92">
        <w:rPr>
          <w:sz w:val="24"/>
          <w:szCs w:val="24"/>
        </w:rPr>
        <w:t xml:space="preserve"> </w:t>
      </w:r>
      <w:hyperlink r:id="rId7" w:history="1">
        <w:r w:rsidRPr="001F4A92">
          <w:rPr>
            <w:rStyle w:val="Hipercze"/>
            <w:color w:val="0070C0"/>
            <w:sz w:val="24"/>
            <w:szCs w:val="24"/>
          </w:rPr>
          <w:t>www.zabrze.magistrat.pl</w:t>
        </w:r>
      </w:hyperlink>
    </w:p>
    <w:p w:rsidR="005F0EC7" w:rsidRPr="001F4A92" w:rsidRDefault="005F0EC7" w:rsidP="00DA3708">
      <w:pPr>
        <w:ind w:left="142"/>
        <w:jc w:val="both"/>
        <w:rPr>
          <w:b/>
          <w:bCs/>
          <w:sz w:val="8"/>
          <w:szCs w:val="8"/>
        </w:rPr>
      </w:pPr>
    </w:p>
    <w:p w:rsidR="005F0EC7" w:rsidRPr="001F4A92" w:rsidRDefault="005F0EC7" w:rsidP="00DA3708">
      <w:pPr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Specyfikację istotnych warunków zamówienia można uzyskać pod adresem:</w:t>
      </w:r>
      <w:r w:rsidRPr="001F4A92">
        <w:rPr>
          <w:sz w:val="24"/>
          <w:szCs w:val="24"/>
        </w:rPr>
        <w:t xml:space="preserve"> Urząd Miejski w</w:t>
      </w:r>
      <w:r w:rsidR="008D4542">
        <w:rPr>
          <w:sz w:val="24"/>
          <w:szCs w:val="24"/>
        </w:rPr>
        <w:t> </w:t>
      </w:r>
      <w:r w:rsidRPr="001F4A92">
        <w:rPr>
          <w:sz w:val="24"/>
          <w:szCs w:val="24"/>
        </w:rPr>
        <w:t xml:space="preserve">Zabrzu, Wydział </w:t>
      </w:r>
      <w:r w:rsidR="003170F9">
        <w:rPr>
          <w:sz w:val="24"/>
          <w:szCs w:val="24"/>
        </w:rPr>
        <w:t>Organizacyjny</w:t>
      </w:r>
      <w:r w:rsidRPr="001F4A92">
        <w:rPr>
          <w:sz w:val="24"/>
          <w:szCs w:val="24"/>
        </w:rPr>
        <w:t xml:space="preserve">, ul. </w:t>
      </w:r>
      <w:r w:rsidR="003170F9">
        <w:rPr>
          <w:sz w:val="24"/>
          <w:szCs w:val="24"/>
        </w:rPr>
        <w:t xml:space="preserve">Powstańców </w:t>
      </w:r>
      <w:r w:rsidR="003170F9" w:rsidRPr="00D91C00">
        <w:rPr>
          <w:sz w:val="24"/>
          <w:szCs w:val="24"/>
        </w:rPr>
        <w:t>Śląskich 5-7, 41 - 800 Zabrze, pokój</w:t>
      </w:r>
      <w:r w:rsidR="00121979">
        <w:rPr>
          <w:sz w:val="24"/>
          <w:szCs w:val="24"/>
        </w:rPr>
        <w:t xml:space="preserve"> </w:t>
      </w:r>
      <w:r w:rsidR="00D91C00" w:rsidRPr="00D91C00">
        <w:rPr>
          <w:sz w:val="24"/>
          <w:szCs w:val="24"/>
        </w:rPr>
        <w:t>304</w:t>
      </w:r>
      <w:r w:rsidRPr="00D91C00">
        <w:rPr>
          <w:sz w:val="24"/>
          <w:szCs w:val="24"/>
        </w:rPr>
        <w:t>, osoba przekazująca:</w:t>
      </w:r>
      <w:r w:rsidR="003170F9" w:rsidRPr="00D91C00">
        <w:rPr>
          <w:sz w:val="24"/>
          <w:szCs w:val="24"/>
        </w:rPr>
        <w:t xml:space="preserve"> Joanna Sitarczuk</w:t>
      </w:r>
      <w:r w:rsidRPr="00D91C00">
        <w:rPr>
          <w:sz w:val="24"/>
          <w:szCs w:val="24"/>
        </w:rPr>
        <w:t>, tel.</w:t>
      </w:r>
      <w:r w:rsidR="00FA2860" w:rsidRPr="00D91C00">
        <w:rPr>
          <w:sz w:val="24"/>
          <w:szCs w:val="24"/>
        </w:rPr>
        <w:t xml:space="preserve"> </w:t>
      </w:r>
      <w:r w:rsidR="003170F9" w:rsidRPr="00D91C00">
        <w:rPr>
          <w:sz w:val="24"/>
          <w:szCs w:val="24"/>
        </w:rPr>
        <w:t>(32) 37 33 430</w:t>
      </w:r>
      <w:r w:rsidRPr="00D91C00">
        <w:rPr>
          <w:sz w:val="24"/>
          <w:szCs w:val="24"/>
        </w:rPr>
        <w:t>.</w:t>
      </w:r>
    </w:p>
    <w:p w:rsidR="005F0EC7" w:rsidRPr="001F4A92" w:rsidRDefault="003B11F1" w:rsidP="00DA3708">
      <w:pPr>
        <w:spacing w:before="100" w:beforeAutospacing="1" w:after="100" w:afterAutospacing="1"/>
        <w:ind w:left="14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IV.6</w:t>
      </w:r>
      <w:r w:rsidR="005F0EC7" w:rsidRPr="001F4A92">
        <w:rPr>
          <w:b/>
          <w:bCs/>
          <w:sz w:val="24"/>
          <w:szCs w:val="24"/>
        </w:rPr>
        <w:t xml:space="preserve">) </w:t>
      </w:r>
      <w:r w:rsidR="005F0EC7" w:rsidRPr="0054146A">
        <w:rPr>
          <w:b/>
          <w:bCs/>
          <w:sz w:val="24"/>
          <w:szCs w:val="24"/>
        </w:rPr>
        <w:t>Termin składania wniosków o dopuszczenie do udziału w postępowaniu lub ofert:</w:t>
      </w:r>
      <w:r w:rsidR="005F0EC7" w:rsidRPr="0054146A">
        <w:rPr>
          <w:sz w:val="24"/>
          <w:szCs w:val="24"/>
        </w:rPr>
        <w:t xml:space="preserve"> </w:t>
      </w:r>
      <w:r w:rsidR="00121979" w:rsidRPr="0054146A">
        <w:rPr>
          <w:b/>
          <w:sz w:val="24"/>
          <w:szCs w:val="24"/>
        </w:rPr>
        <w:t>20.11</w:t>
      </w:r>
      <w:r w:rsidR="00D12DB9" w:rsidRPr="0054146A">
        <w:rPr>
          <w:b/>
          <w:sz w:val="24"/>
          <w:szCs w:val="24"/>
        </w:rPr>
        <w:t>.2018</w:t>
      </w:r>
      <w:r w:rsidR="005F0EC7" w:rsidRPr="0054146A">
        <w:rPr>
          <w:b/>
          <w:sz w:val="24"/>
          <w:szCs w:val="24"/>
        </w:rPr>
        <w:t xml:space="preserve"> r.,</w:t>
      </w:r>
      <w:r w:rsidR="00110448" w:rsidRPr="0054146A">
        <w:rPr>
          <w:b/>
          <w:color w:val="548DD4" w:themeColor="text2" w:themeTint="99"/>
          <w:sz w:val="24"/>
          <w:szCs w:val="24"/>
        </w:rPr>
        <w:t xml:space="preserve"> </w:t>
      </w:r>
      <w:r w:rsidR="005F0EC7" w:rsidRPr="0054146A">
        <w:rPr>
          <w:sz w:val="24"/>
          <w:szCs w:val="24"/>
        </w:rPr>
        <w:t xml:space="preserve">godzina </w:t>
      </w:r>
      <w:r w:rsidR="00121979" w:rsidRPr="0054146A">
        <w:rPr>
          <w:sz w:val="24"/>
          <w:szCs w:val="24"/>
        </w:rPr>
        <w:t>09:00</w:t>
      </w:r>
      <w:r w:rsidR="00D12DB9" w:rsidRPr="0054146A">
        <w:rPr>
          <w:sz w:val="24"/>
          <w:szCs w:val="24"/>
        </w:rPr>
        <w:t>,</w:t>
      </w:r>
      <w:r w:rsidR="005F0EC7" w:rsidRPr="0054146A">
        <w:rPr>
          <w:sz w:val="24"/>
          <w:szCs w:val="24"/>
        </w:rPr>
        <w:t xml:space="preserve"> miejsce</w:t>
      </w:r>
      <w:r w:rsidR="005F0EC7" w:rsidRPr="001F4A92">
        <w:rPr>
          <w:sz w:val="24"/>
          <w:szCs w:val="24"/>
        </w:rPr>
        <w:t>: Urząd Miejski w Zabrzu, Biuro Zamówień Publicznych, ul.</w:t>
      </w:r>
      <w:r w:rsidR="00C438B8">
        <w:rPr>
          <w:sz w:val="24"/>
          <w:szCs w:val="24"/>
        </w:rPr>
        <w:t> </w:t>
      </w:r>
      <w:r w:rsidR="005F0EC7" w:rsidRPr="001F4A92">
        <w:rPr>
          <w:sz w:val="24"/>
          <w:szCs w:val="24"/>
        </w:rPr>
        <w:t>Powstańców Śl. 5-7, 41 - 800 Zabrze, pokój 219, II piętro.</w:t>
      </w:r>
    </w:p>
    <w:p w:rsidR="006419C0" w:rsidRPr="001F4A92" w:rsidRDefault="006419C0" w:rsidP="006419C0">
      <w:pPr>
        <w:spacing w:before="100" w:beforeAutospacing="1" w:after="100" w:afterAutospacing="1"/>
        <w:ind w:left="142"/>
        <w:jc w:val="both"/>
        <w:rPr>
          <w:sz w:val="24"/>
          <w:szCs w:val="24"/>
        </w:rPr>
      </w:pPr>
      <w:r w:rsidRPr="00530D33">
        <w:rPr>
          <w:sz w:val="24"/>
          <w:szCs w:val="24"/>
        </w:rPr>
        <w:t>Język lub języki, w jakich mogą być sporządzane oferty lub wnioski o dopuszczenie do udziału w</w:t>
      </w:r>
      <w:r>
        <w:rPr>
          <w:sz w:val="24"/>
          <w:szCs w:val="24"/>
        </w:rPr>
        <w:t> postępowaniu:</w:t>
      </w:r>
      <w:r w:rsidRPr="00530D33">
        <w:rPr>
          <w:sz w:val="24"/>
          <w:szCs w:val="24"/>
        </w:rPr>
        <w:t xml:space="preserve"> </w:t>
      </w:r>
      <w:r w:rsidRPr="005D63C2">
        <w:rPr>
          <w:b/>
          <w:sz w:val="24"/>
          <w:szCs w:val="24"/>
        </w:rPr>
        <w:t>Oferta musi być złożona w języku polskim</w:t>
      </w:r>
      <w:r w:rsidR="00A9712A" w:rsidRPr="005D63C2">
        <w:rPr>
          <w:b/>
          <w:sz w:val="24"/>
          <w:szCs w:val="24"/>
        </w:rPr>
        <w:t>.</w:t>
      </w:r>
    </w:p>
    <w:p w:rsidR="005F0EC7" w:rsidRDefault="005F0EC7" w:rsidP="00DA3708">
      <w:pPr>
        <w:spacing w:before="100" w:beforeAutospacing="1" w:after="100" w:afterAutospacing="1"/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IV.</w:t>
      </w:r>
      <w:r w:rsidR="003B11F1">
        <w:rPr>
          <w:b/>
          <w:bCs/>
          <w:sz w:val="24"/>
          <w:szCs w:val="24"/>
        </w:rPr>
        <w:t>7</w:t>
      </w:r>
      <w:r w:rsidRPr="001F4A92">
        <w:rPr>
          <w:b/>
          <w:bCs/>
          <w:sz w:val="24"/>
          <w:szCs w:val="24"/>
        </w:rPr>
        <w:t>) Termin związania ofertą:</w:t>
      </w:r>
      <w:r w:rsidRPr="001F4A92">
        <w:rPr>
          <w:sz w:val="24"/>
          <w:szCs w:val="24"/>
        </w:rPr>
        <w:t xml:space="preserve"> okres w dniach: 30 (od ostatecznego terminu składania ofert).</w:t>
      </w:r>
    </w:p>
    <w:p w:rsidR="005F0EC7" w:rsidRPr="001F4A92" w:rsidRDefault="005F0EC7" w:rsidP="005D63C2">
      <w:pPr>
        <w:ind w:left="142"/>
        <w:jc w:val="both"/>
        <w:rPr>
          <w:sz w:val="24"/>
          <w:szCs w:val="24"/>
        </w:rPr>
      </w:pPr>
      <w:r w:rsidRPr="001F4A92">
        <w:rPr>
          <w:b/>
          <w:bCs/>
          <w:sz w:val="24"/>
          <w:szCs w:val="24"/>
        </w:rPr>
        <w:t>IV.</w:t>
      </w:r>
      <w:r w:rsidR="003B11F1">
        <w:rPr>
          <w:b/>
          <w:bCs/>
          <w:sz w:val="24"/>
          <w:szCs w:val="24"/>
        </w:rPr>
        <w:t>8</w:t>
      </w:r>
      <w:r w:rsidRPr="001F4A92">
        <w:rPr>
          <w:b/>
          <w:bCs/>
          <w:sz w:val="24"/>
          <w:szCs w:val="24"/>
        </w:rPr>
        <w:t>) Informacje dodatkowe, w tym dotyczące finansowania projektu/programu ze środków Unii Europejskiej:</w:t>
      </w:r>
      <w:r w:rsidRPr="001F4A92">
        <w:rPr>
          <w:sz w:val="24"/>
          <w:szCs w:val="24"/>
        </w:rPr>
        <w:t xml:space="preserve"> </w:t>
      </w:r>
      <w:r w:rsidR="00EA7D08">
        <w:rPr>
          <w:sz w:val="24"/>
          <w:szCs w:val="24"/>
        </w:rPr>
        <w:t>Nie dotyczy</w:t>
      </w:r>
      <w:r w:rsidRPr="001F4A92">
        <w:rPr>
          <w:bCs/>
          <w:kern w:val="28"/>
          <w:sz w:val="24"/>
          <w:szCs w:val="24"/>
        </w:rPr>
        <w:t>.</w:t>
      </w:r>
    </w:p>
    <w:p w:rsidR="00FF59F1" w:rsidRPr="001F4A92" w:rsidRDefault="001E26C4" w:rsidP="00DA3708">
      <w:pPr>
        <w:spacing w:before="100" w:beforeAutospacing="1" w:after="100" w:afterAutospacing="1"/>
        <w:ind w:left="142"/>
        <w:jc w:val="both"/>
      </w:pPr>
      <w:r>
        <w:rPr>
          <w:b/>
          <w:bCs/>
          <w:sz w:val="24"/>
          <w:szCs w:val="24"/>
        </w:rPr>
        <w:t>IV.9</w:t>
      </w:r>
      <w:r w:rsidR="005F0EC7" w:rsidRPr="001F4A92">
        <w:rPr>
          <w:b/>
          <w:bCs/>
          <w:sz w:val="24"/>
          <w:szCs w:val="24"/>
        </w:rPr>
        <w:t xml:space="preserve">) Czy przewiduje się unieważnienie postępowania o udzielenie zamówienia, w 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="005D63C2">
        <w:rPr>
          <w:sz w:val="24"/>
          <w:szCs w:val="24"/>
        </w:rPr>
        <w:t>N</w:t>
      </w:r>
      <w:r w:rsidR="005F0EC7" w:rsidRPr="001F4A92">
        <w:rPr>
          <w:sz w:val="24"/>
          <w:szCs w:val="24"/>
        </w:rPr>
        <w:t>ie</w:t>
      </w:r>
      <w:r w:rsidR="005D63C2">
        <w:rPr>
          <w:sz w:val="24"/>
          <w:szCs w:val="24"/>
        </w:rPr>
        <w:t>.</w:t>
      </w:r>
    </w:p>
    <w:sectPr w:rsidR="00FF59F1" w:rsidRPr="001F4A92" w:rsidSect="000A4A3F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1134" w:right="1134" w:bottom="720" w:left="1134" w:header="709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04E" w:rsidRDefault="00AD304E">
      <w:r>
        <w:separator/>
      </w:r>
    </w:p>
  </w:endnote>
  <w:endnote w:type="continuationSeparator" w:id="0">
    <w:p w:rsidR="00AD304E" w:rsidRDefault="00AD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4D3" w:rsidRDefault="007144D3" w:rsidP="00C575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44D3" w:rsidRDefault="007144D3" w:rsidP="00C575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4D3" w:rsidRDefault="007144D3" w:rsidP="00085C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36FAC">
      <w:rPr>
        <w:rStyle w:val="Numerstrony"/>
        <w:noProof/>
      </w:rPr>
      <w:t>6</w:t>
    </w:r>
    <w:r>
      <w:rPr>
        <w:rStyle w:val="Numerstrony"/>
      </w:rPr>
      <w:fldChar w:fldCharType="end"/>
    </w:r>
  </w:p>
  <w:p w:rsidR="007144D3" w:rsidRDefault="007144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261" w:rsidRDefault="00357261">
    <w:pPr>
      <w:pStyle w:val="Stopka"/>
    </w:pPr>
    <w:r>
      <w:tab/>
    </w:r>
    <w:r>
      <w:tab/>
    </w:r>
    <w: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04E" w:rsidRDefault="00AD304E">
      <w:r>
        <w:separator/>
      </w:r>
    </w:p>
  </w:footnote>
  <w:footnote w:type="continuationSeparator" w:id="0">
    <w:p w:rsidR="00AD304E" w:rsidRDefault="00AD3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4D3" w:rsidRDefault="007144D3" w:rsidP="00B31B7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44D3" w:rsidRDefault="007144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ADF2878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bCs/>
        <w:color w:val="auto"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8" w15:restartNumberingAfterBreak="0">
    <w:nsid w:val="0000000A"/>
    <w:multiLevelType w:val="singleLevel"/>
    <w:tmpl w:val="7B7CE63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9" w15:restartNumberingAfterBreak="0">
    <w:nsid w:val="0000000B"/>
    <w:multiLevelType w:val="singleLevel"/>
    <w:tmpl w:val="E200C24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color w:val="auto"/>
      </w:rPr>
    </w:lvl>
  </w:abstractNum>
  <w:abstractNum w:abstractNumId="10" w15:restartNumberingAfterBreak="0">
    <w:nsid w:val="0000000C"/>
    <w:multiLevelType w:val="multilevel"/>
    <w:tmpl w:val="2CD2C3F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  <w:b w:val="0"/>
        <w:bCs w:val="0"/>
      </w:rPr>
    </w:lvl>
  </w:abstractNum>
  <w:abstractNum w:abstractNumId="12" w15:restartNumberingAfterBreak="0">
    <w:nsid w:val="0000000E"/>
    <w:multiLevelType w:val="singleLevel"/>
    <w:tmpl w:val="0000000E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bCs/>
        <w:i w:val="0"/>
        <w:color w:val="auto"/>
        <w:sz w:val="22"/>
        <w:szCs w:val="22"/>
      </w:rPr>
    </w:lvl>
  </w:abstractNum>
  <w:abstractNum w:abstractNumId="15" w15:restartNumberingAfterBreak="0">
    <w:nsid w:val="05F40FA8"/>
    <w:multiLevelType w:val="multilevel"/>
    <w:tmpl w:val="8BA6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D0B7FF2"/>
    <w:multiLevelType w:val="hybridMultilevel"/>
    <w:tmpl w:val="1E76F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B263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4CA2FE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FE09B7"/>
    <w:multiLevelType w:val="hybridMultilevel"/>
    <w:tmpl w:val="2D14D444"/>
    <w:lvl w:ilvl="0" w:tplc="B89E125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B76C93"/>
    <w:multiLevelType w:val="hybridMultilevel"/>
    <w:tmpl w:val="3DE6FD08"/>
    <w:name w:val="WW8Num222"/>
    <w:lvl w:ilvl="0" w:tplc="B5C611F6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FA0637"/>
    <w:multiLevelType w:val="hybridMultilevel"/>
    <w:tmpl w:val="CA9084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1C18F2"/>
    <w:multiLevelType w:val="multilevel"/>
    <w:tmpl w:val="5F18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5"/>
  </w:num>
  <w:num w:numId="3">
    <w:abstractNumId w:val="17"/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05"/>
    <w:rsid w:val="00000505"/>
    <w:rsid w:val="000007F9"/>
    <w:rsid w:val="000008F7"/>
    <w:rsid w:val="00000D87"/>
    <w:rsid w:val="00000D98"/>
    <w:rsid w:val="00001931"/>
    <w:rsid w:val="00003E7A"/>
    <w:rsid w:val="000042FD"/>
    <w:rsid w:val="000047D7"/>
    <w:rsid w:val="00004A31"/>
    <w:rsid w:val="0000645D"/>
    <w:rsid w:val="0000711F"/>
    <w:rsid w:val="000101F3"/>
    <w:rsid w:val="0001229A"/>
    <w:rsid w:val="00013268"/>
    <w:rsid w:val="00013661"/>
    <w:rsid w:val="00014EC4"/>
    <w:rsid w:val="00015845"/>
    <w:rsid w:val="00015DFE"/>
    <w:rsid w:val="00017FA8"/>
    <w:rsid w:val="00020858"/>
    <w:rsid w:val="00023CE9"/>
    <w:rsid w:val="000251EE"/>
    <w:rsid w:val="0002551E"/>
    <w:rsid w:val="000276C9"/>
    <w:rsid w:val="00027824"/>
    <w:rsid w:val="0002791F"/>
    <w:rsid w:val="00027C81"/>
    <w:rsid w:val="00031094"/>
    <w:rsid w:val="00035D90"/>
    <w:rsid w:val="00036C3C"/>
    <w:rsid w:val="0003732D"/>
    <w:rsid w:val="00037A56"/>
    <w:rsid w:val="00037EFA"/>
    <w:rsid w:val="00040413"/>
    <w:rsid w:val="00040465"/>
    <w:rsid w:val="000404AF"/>
    <w:rsid w:val="00040567"/>
    <w:rsid w:val="0004131B"/>
    <w:rsid w:val="0004238E"/>
    <w:rsid w:val="000427B8"/>
    <w:rsid w:val="00042DEF"/>
    <w:rsid w:val="00043FB0"/>
    <w:rsid w:val="000445FE"/>
    <w:rsid w:val="00047AE5"/>
    <w:rsid w:val="00047C17"/>
    <w:rsid w:val="00047F17"/>
    <w:rsid w:val="0005119A"/>
    <w:rsid w:val="000552C1"/>
    <w:rsid w:val="000575EE"/>
    <w:rsid w:val="00057D67"/>
    <w:rsid w:val="00060EE1"/>
    <w:rsid w:val="000615E8"/>
    <w:rsid w:val="000625AD"/>
    <w:rsid w:val="00063925"/>
    <w:rsid w:val="00064856"/>
    <w:rsid w:val="00064905"/>
    <w:rsid w:val="0006563A"/>
    <w:rsid w:val="00066429"/>
    <w:rsid w:val="00066729"/>
    <w:rsid w:val="000672DD"/>
    <w:rsid w:val="0006799B"/>
    <w:rsid w:val="00067AB1"/>
    <w:rsid w:val="00070434"/>
    <w:rsid w:val="000728C5"/>
    <w:rsid w:val="00076CA7"/>
    <w:rsid w:val="00077492"/>
    <w:rsid w:val="00077A22"/>
    <w:rsid w:val="00077B98"/>
    <w:rsid w:val="00080B6F"/>
    <w:rsid w:val="000813CF"/>
    <w:rsid w:val="00081E9F"/>
    <w:rsid w:val="00085C00"/>
    <w:rsid w:val="000867D0"/>
    <w:rsid w:val="0008703A"/>
    <w:rsid w:val="00087E5D"/>
    <w:rsid w:val="0009030F"/>
    <w:rsid w:val="00090ADF"/>
    <w:rsid w:val="0009215F"/>
    <w:rsid w:val="00093491"/>
    <w:rsid w:val="00093A42"/>
    <w:rsid w:val="000952D3"/>
    <w:rsid w:val="000960E7"/>
    <w:rsid w:val="00096996"/>
    <w:rsid w:val="00096DF6"/>
    <w:rsid w:val="000976C8"/>
    <w:rsid w:val="00097BCC"/>
    <w:rsid w:val="000A2314"/>
    <w:rsid w:val="000A2569"/>
    <w:rsid w:val="000A2C09"/>
    <w:rsid w:val="000A394D"/>
    <w:rsid w:val="000A3CCB"/>
    <w:rsid w:val="000A4A3F"/>
    <w:rsid w:val="000A509F"/>
    <w:rsid w:val="000A50D4"/>
    <w:rsid w:val="000A599B"/>
    <w:rsid w:val="000A7AE6"/>
    <w:rsid w:val="000A7BFA"/>
    <w:rsid w:val="000B2A82"/>
    <w:rsid w:val="000B31AB"/>
    <w:rsid w:val="000B3472"/>
    <w:rsid w:val="000B3636"/>
    <w:rsid w:val="000B4606"/>
    <w:rsid w:val="000B484C"/>
    <w:rsid w:val="000B6B33"/>
    <w:rsid w:val="000C02D3"/>
    <w:rsid w:val="000C07A3"/>
    <w:rsid w:val="000C0B95"/>
    <w:rsid w:val="000C14E5"/>
    <w:rsid w:val="000C184E"/>
    <w:rsid w:val="000C1B48"/>
    <w:rsid w:val="000C1E57"/>
    <w:rsid w:val="000C34EB"/>
    <w:rsid w:val="000C3C7D"/>
    <w:rsid w:val="000C4073"/>
    <w:rsid w:val="000D2BC2"/>
    <w:rsid w:val="000D2F62"/>
    <w:rsid w:val="000D309E"/>
    <w:rsid w:val="000D3517"/>
    <w:rsid w:val="000D3CE4"/>
    <w:rsid w:val="000D645E"/>
    <w:rsid w:val="000D6608"/>
    <w:rsid w:val="000D7261"/>
    <w:rsid w:val="000E001B"/>
    <w:rsid w:val="000E0BDF"/>
    <w:rsid w:val="000E4B8A"/>
    <w:rsid w:val="000E5DC7"/>
    <w:rsid w:val="000E6190"/>
    <w:rsid w:val="000E6557"/>
    <w:rsid w:val="000F0A31"/>
    <w:rsid w:val="000F103F"/>
    <w:rsid w:val="000F197C"/>
    <w:rsid w:val="000F2F05"/>
    <w:rsid w:val="000F68E8"/>
    <w:rsid w:val="00100B30"/>
    <w:rsid w:val="00101907"/>
    <w:rsid w:val="001021AC"/>
    <w:rsid w:val="001024BC"/>
    <w:rsid w:val="001034E3"/>
    <w:rsid w:val="001036A5"/>
    <w:rsid w:val="00103967"/>
    <w:rsid w:val="001044E8"/>
    <w:rsid w:val="00105389"/>
    <w:rsid w:val="00110448"/>
    <w:rsid w:val="00110AAE"/>
    <w:rsid w:val="00112304"/>
    <w:rsid w:val="0011283A"/>
    <w:rsid w:val="0011389E"/>
    <w:rsid w:val="00113ABA"/>
    <w:rsid w:val="00114757"/>
    <w:rsid w:val="00115833"/>
    <w:rsid w:val="00115F8F"/>
    <w:rsid w:val="00116C60"/>
    <w:rsid w:val="0011717C"/>
    <w:rsid w:val="00120F7D"/>
    <w:rsid w:val="001211C9"/>
    <w:rsid w:val="00121979"/>
    <w:rsid w:val="0012255C"/>
    <w:rsid w:val="00123716"/>
    <w:rsid w:val="00124EF9"/>
    <w:rsid w:val="00125B6E"/>
    <w:rsid w:val="00126347"/>
    <w:rsid w:val="0012694D"/>
    <w:rsid w:val="001315B0"/>
    <w:rsid w:val="001319CA"/>
    <w:rsid w:val="00131CB2"/>
    <w:rsid w:val="00134447"/>
    <w:rsid w:val="00135484"/>
    <w:rsid w:val="001356AB"/>
    <w:rsid w:val="00135BFF"/>
    <w:rsid w:val="00137EB5"/>
    <w:rsid w:val="00143A59"/>
    <w:rsid w:val="00144EFB"/>
    <w:rsid w:val="001464A9"/>
    <w:rsid w:val="00147F02"/>
    <w:rsid w:val="00150A68"/>
    <w:rsid w:val="00151A13"/>
    <w:rsid w:val="0015347F"/>
    <w:rsid w:val="00153980"/>
    <w:rsid w:val="00154041"/>
    <w:rsid w:val="00154353"/>
    <w:rsid w:val="0015512A"/>
    <w:rsid w:val="001573FD"/>
    <w:rsid w:val="001608CE"/>
    <w:rsid w:val="00160CF3"/>
    <w:rsid w:val="00161345"/>
    <w:rsid w:val="00164815"/>
    <w:rsid w:val="00166B4D"/>
    <w:rsid w:val="001700D9"/>
    <w:rsid w:val="0017034B"/>
    <w:rsid w:val="00173ACE"/>
    <w:rsid w:val="00175B5B"/>
    <w:rsid w:val="001765BD"/>
    <w:rsid w:val="00177510"/>
    <w:rsid w:val="00177AEC"/>
    <w:rsid w:val="00180222"/>
    <w:rsid w:val="00180E61"/>
    <w:rsid w:val="00181149"/>
    <w:rsid w:val="0018126A"/>
    <w:rsid w:val="0018162E"/>
    <w:rsid w:val="00181DC5"/>
    <w:rsid w:val="00182DDB"/>
    <w:rsid w:val="001852A8"/>
    <w:rsid w:val="001854BD"/>
    <w:rsid w:val="00185B45"/>
    <w:rsid w:val="001866A9"/>
    <w:rsid w:val="001868F4"/>
    <w:rsid w:val="0018756F"/>
    <w:rsid w:val="00190761"/>
    <w:rsid w:val="00191460"/>
    <w:rsid w:val="00191730"/>
    <w:rsid w:val="00191D4C"/>
    <w:rsid w:val="00192649"/>
    <w:rsid w:val="00193B2A"/>
    <w:rsid w:val="001941B9"/>
    <w:rsid w:val="001948DB"/>
    <w:rsid w:val="00194A4D"/>
    <w:rsid w:val="001965AB"/>
    <w:rsid w:val="00196C03"/>
    <w:rsid w:val="001A1D76"/>
    <w:rsid w:val="001A4F89"/>
    <w:rsid w:val="001A6989"/>
    <w:rsid w:val="001A744D"/>
    <w:rsid w:val="001B3B4C"/>
    <w:rsid w:val="001B5850"/>
    <w:rsid w:val="001B7FF0"/>
    <w:rsid w:val="001C19B3"/>
    <w:rsid w:val="001C2C37"/>
    <w:rsid w:val="001C2FC2"/>
    <w:rsid w:val="001C34E8"/>
    <w:rsid w:val="001C5A83"/>
    <w:rsid w:val="001C74EB"/>
    <w:rsid w:val="001C7B73"/>
    <w:rsid w:val="001D003E"/>
    <w:rsid w:val="001D1570"/>
    <w:rsid w:val="001D1BD4"/>
    <w:rsid w:val="001D35EC"/>
    <w:rsid w:val="001D4112"/>
    <w:rsid w:val="001D4C54"/>
    <w:rsid w:val="001D5133"/>
    <w:rsid w:val="001D73E2"/>
    <w:rsid w:val="001E0186"/>
    <w:rsid w:val="001E053B"/>
    <w:rsid w:val="001E26C4"/>
    <w:rsid w:val="001E2722"/>
    <w:rsid w:val="001E32F2"/>
    <w:rsid w:val="001E33F0"/>
    <w:rsid w:val="001E3751"/>
    <w:rsid w:val="001E45EF"/>
    <w:rsid w:val="001E57BA"/>
    <w:rsid w:val="001E676E"/>
    <w:rsid w:val="001E6918"/>
    <w:rsid w:val="001E725B"/>
    <w:rsid w:val="001F2A47"/>
    <w:rsid w:val="001F4560"/>
    <w:rsid w:val="001F49C7"/>
    <w:rsid w:val="001F4A92"/>
    <w:rsid w:val="001F53E9"/>
    <w:rsid w:val="001F5A12"/>
    <w:rsid w:val="001F7307"/>
    <w:rsid w:val="001F78C3"/>
    <w:rsid w:val="00200C55"/>
    <w:rsid w:val="00200E7D"/>
    <w:rsid w:val="00202362"/>
    <w:rsid w:val="00205703"/>
    <w:rsid w:val="00206CF6"/>
    <w:rsid w:val="0020709B"/>
    <w:rsid w:val="00207FA5"/>
    <w:rsid w:val="002110FA"/>
    <w:rsid w:val="002114D9"/>
    <w:rsid w:val="00211937"/>
    <w:rsid w:val="00211A6C"/>
    <w:rsid w:val="00211C1F"/>
    <w:rsid w:val="00211ECF"/>
    <w:rsid w:val="00212BE8"/>
    <w:rsid w:val="00215337"/>
    <w:rsid w:val="00217940"/>
    <w:rsid w:val="00217AC4"/>
    <w:rsid w:val="002208A5"/>
    <w:rsid w:val="00220983"/>
    <w:rsid w:val="00220C1B"/>
    <w:rsid w:val="002212F7"/>
    <w:rsid w:val="0022201F"/>
    <w:rsid w:val="002233F1"/>
    <w:rsid w:val="00224541"/>
    <w:rsid w:val="0022541A"/>
    <w:rsid w:val="00227649"/>
    <w:rsid w:val="0023003A"/>
    <w:rsid w:val="00231021"/>
    <w:rsid w:val="00231153"/>
    <w:rsid w:val="00231CD8"/>
    <w:rsid w:val="00232D93"/>
    <w:rsid w:val="0023561D"/>
    <w:rsid w:val="00236C76"/>
    <w:rsid w:val="00236D58"/>
    <w:rsid w:val="00237E16"/>
    <w:rsid w:val="00240FC2"/>
    <w:rsid w:val="0024107C"/>
    <w:rsid w:val="002419DB"/>
    <w:rsid w:val="00242825"/>
    <w:rsid w:val="00243087"/>
    <w:rsid w:val="002437AD"/>
    <w:rsid w:val="002445DC"/>
    <w:rsid w:val="00245031"/>
    <w:rsid w:val="00246707"/>
    <w:rsid w:val="00247075"/>
    <w:rsid w:val="002472B4"/>
    <w:rsid w:val="00247D98"/>
    <w:rsid w:val="00250035"/>
    <w:rsid w:val="00251F24"/>
    <w:rsid w:val="002524B0"/>
    <w:rsid w:val="00252D53"/>
    <w:rsid w:val="00253689"/>
    <w:rsid w:val="00253840"/>
    <w:rsid w:val="0025429B"/>
    <w:rsid w:val="00254525"/>
    <w:rsid w:val="00254C05"/>
    <w:rsid w:val="002565E6"/>
    <w:rsid w:val="00257589"/>
    <w:rsid w:val="002611D2"/>
    <w:rsid w:val="00261596"/>
    <w:rsid w:val="00262D4E"/>
    <w:rsid w:val="00263214"/>
    <w:rsid w:val="00263B06"/>
    <w:rsid w:val="00264261"/>
    <w:rsid w:val="002659B4"/>
    <w:rsid w:val="002669CA"/>
    <w:rsid w:val="00267974"/>
    <w:rsid w:val="00267EA3"/>
    <w:rsid w:val="0027019E"/>
    <w:rsid w:val="00272C2C"/>
    <w:rsid w:val="0027330B"/>
    <w:rsid w:val="00274ADE"/>
    <w:rsid w:val="002752A9"/>
    <w:rsid w:val="00275709"/>
    <w:rsid w:val="00280047"/>
    <w:rsid w:val="00280284"/>
    <w:rsid w:val="00280844"/>
    <w:rsid w:val="002825E6"/>
    <w:rsid w:val="00282F8B"/>
    <w:rsid w:val="00283758"/>
    <w:rsid w:val="002839A9"/>
    <w:rsid w:val="00283E02"/>
    <w:rsid w:val="00286A3B"/>
    <w:rsid w:val="00287153"/>
    <w:rsid w:val="00287447"/>
    <w:rsid w:val="00290F64"/>
    <w:rsid w:val="00290F9E"/>
    <w:rsid w:val="00291D63"/>
    <w:rsid w:val="002920AD"/>
    <w:rsid w:val="00292588"/>
    <w:rsid w:val="002941C7"/>
    <w:rsid w:val="00295E7F"/>
    <w:rsid w:val="002960C1"/>
    <w:rsid w:val="002960D3"/>
    <w:rsid w:val="00296CEE"/>
    <w:rsid w:val="00297A44"/>
    <w:rsid w:val="002A0037"/>
    <w:rsid w:val="002A0263"/>
    <w:rsid w:val="002A0AA6"/>
    <w:rsid w:val="002A70AF"/>
    <w:rsid w:val="002A7B1C"/>
    <w:rsid w:val="002B05CC"/>
    <w:rsid w:val="002B05FF"/>
    <w:rsid w:val="002B07A9"/>
    <w:rsid w:val="002B1960"/>
    <w:rsid w:val="002B1A03"/>
    <w:rsid w:val="002B1A46"/>
    <w:rsid w:val="002B1CDC"/>
    <w:rsid w:val="002B224F"/>
    <w:rsid w:val="002B2381"/>
    <w:rsid w:val="002B3E48"/>
    <w:rsid w:val="002B3FB0"/>
    <w:rsid w:val="002B6D0F"/>
    <w:rsid w:val="002B716D"/>
    <w:rsid w:val="002B74A0"/>
    <w:rsid w:val="002C1958"/>
    <w:rsid w:val="002C378C"/>
    <w:rsid w:val="002C3810"/>
    <w:rsid w:val="002C4DBB"/>
    <w:rsid w:val="002C579D"/>
    <w:rsid w:val="002C7CDB"/>
    <w:rsid w:val="002D2339"/>
    <w:rsid w:val="002D2B56"/>
    <w:rsid w:val="002D3A47"/>
    <w:rsid w:val="002D3CD5"/>
    <w:rsid w:val="002D480D"/>
    <w:rsid w:val="002D6672"/>
    <w:rsid w:val="002D728B"/>
    <w:rsid w:val="002D7836"/>
    <w:rsid w:val="002E2396"/>
    <w:rsid w:val="002E2D9F"/>
    <w:rsid w:val="002E73E3"/>
    <w:rsid w:val="002E7896"/>
    <w:rsid w:val="002E7B8E"/>
    <w:rsid w:val="002F0B93"/>
    <w:rsid w:val="002F28FE"/>
    <w:rsid w:val="002F3486"/>
    <w:rsid w:val="002F3B3B"/>
    <w:rsid w:val="002F3F5D"/>
    <w:rsid w:val="002F5579"/>
    <w:rsid w:val="002F6475"/>
    <w:rsid w:val="002F76D5"/>
    <w:rsid w:val="003020C8"/>
    <w:rsid w:val="00304C63"/>
    <w:rsid w:val="00307C6C"/>
    <w:rsid w:val="00311018"/>
    <w:rsid w:val="00312AC1"/>
    <w:rsid w:val="00313DC7"/>
    <w:rsid w:val="00314E88"/>
    <w:rsid w:val="00315267"/>
    <w:rsid w:val="003156BB"/>
    <w:rsid w:val="00316040"/>
    <w:rsid w:val="0031646C"/>
    <w:rsid w:val="003170F9"/>
    <w:rsid w:val="00320130"/>
    <w:rsid w:val="00320D82"/>
    <w:rsid w:val="00323021"/>
    <w:rsid w:val="0032427D"/>
    <w:rsid w:val="00324594"/>
    <w:rsid w:val="00325072"/>
    <w:rsid w:val="003264AC"/>
    <w:rsid w:val="00326A57"/>
    <w:rsid w:val="00327713"/>
    <w:rsid w:val="00327FE9"/>
    <w:rsid w:val="003311C5"/>
    <w:rsid w:val="00331614"/>
    <w:rsid w:val="003321B2"/>
    <w:rsid w:val="00332443"/>
    <w:rsid w:val="00332672"/>
    <w:rsid w:val="00332701"/>
    <w:rsid w:val="003329DB"/>
    <w:rsid w:val="00333831"/>
    <w:rsid w:val="003338CB"/>
    <w:rsid w:val="00335603"/>
    <w:rsid w:val="00337740"/>
    <w:rsid w:val="00340C74"/>
    <w:rsid w:val="00340EC9"/>
    <w:rsid w:val="00341DAF"/>
    <w:rsid w:val="00345938"/>
    <w:rsid w:val="00345D36"/>
    <w:rsid w:val="003471E4"/>
    <w:rsid w:val="003502B5"/>
    <w:rsid w:val="0035064A"/>
    <w:rsid w:val="0035082A"/>
    <w:rsid w:val="00350FE9"/>
    <w:rsid w:val="00352ADA"/>
    <w:rsid w:val="00353BA5"/>
    <w:rsid w:val="0035461D"/>
    <w:rsid w:val="00355273"/>
    <w:rsid w:val="00356FCB"/>
    <w:rsid w:val="00357261"/>
    <w:rsid w:val="00357BB1"/>
    <w:rsid w:val="003624C5"/>
    <w:rsid w:val="00363EDD"/>
    <w:rsid w:val="00364B18"/>
    <w:rsid w:val="0036721C"/>
    <w:rsid w:val="003675DD"/>
    <w:rsid w:val="00370141"/>
    <w:rsid w:val="00372BCD"/>
    <w:rsid w:val="003748B8"/>
    <w:rsid w:val="00374A6B"/>
    <w:rsid w:val="003750BC"/>
    <w:rsid w:val="003776FD"/>
    <w:rsid w:val="003812C3"/>
    <w:rsid w:val="00381AFF"/>
    <w:rsid w:val="003826E1"/>
    <w:rsid w:val="00382C8E"/>
    <w:rsid w:val="00382D74"/>
    <w:rsid w:val="00386B82"/>
    <w:rsid w:val="00387984"/>
    <w:rsid w:val="00391986"/>
    <w:rsid w:val="00394F3E"/>
    <w:rsid w:val="00395EF4"/>
    <w:rsid w:val="00396C01"/>
    <w:rsid w:val="003A015D"/>
    <w:rsid w:val="003A1BD7"/>
    <w:rsid w:val="003A3254"/>
    <w:rsid w:val="003A4EAC"/>
    <w:rsid w:val="003A5125"/>
    <w:rsid w:val="003A5B7E"/>
    <w:rsid w:val="003A65D2"/>
    <w:rsid w:val="003B11F1"/>
    <w:rsid w:val="003B1284"/>
    <w:rsid w:val="003B1476"/>
    <w:rsid w:val="003B158B"/>
    <w:rsid w:val="003B164C"/>
    <w:rsid w:val="003B26C7"/>
    <w:rsid w:val="003B2B98"/>
    <w:rsid w:val="003B47CE"/>
    <w:rsid w:val="003B567B"/>
    <w:rsid w:val="003B798E"/>
    <w:rsid w:val="003B79B9"/>
    <w:rsid w:val="003C06E9"/>
    <w:rsid w:val="003C1E40"/>
    <w:rsid w:val="003C1FB7"/>
    <w:rsid w:val="003C2A36"/>
    <w:rsid w:val="003C48B2"/>
    <w:rsid w:val="003C59B0"/>
    <w:rsid w:val="003D1F2E"/>
    <w:rsid w:val="003D2579"/>
    <w:rsid w:val="003D4333"/>
    <w:rsid w:val="003D6FE7"/>
    <w:rsid w:val="003D75B7"/>
    <w:rsid w:val="003E0099"/>
    <w:rsid w:val="003E0E51"/>
    <w:rsid w:val="003E14F8"/>
    <w:rsid w:val="003E26F6"/>
    <w:rsid w:val="003E279B"/>
    <w:rsid w:val="003E31B0"/>
    <w:rsid w:val="003E565F"/>
    <w:rsid w:val="003E65FA"/>
    <w:rsid w:val="003E6679"/>
    <w:rsid w:val="003F0684"/>
    <w:rsid w:val="003F0EB7"/>
    <w:rsid w:val="003F2860"/>
    <w:rsid w:val="003F3A6F"/>
    <w:rsid w:val="003F5D84"/>
    <w:rsid w:val="003F5F82"/>
    <w:rsid w:val="003F6E84"/>
    <w:rsid w:val="003F7002"/>
    <w:rsid w:val="003F7E9A"/>
    <w:rsid w:val="00400C26"/>
    <w:rsid w:val="00400D44"/>
    <w:rsid w:val="00402659"/>
    <w:rsid w:val="00404EBE"/>
    <w:rsid w:val="0040592D"/>
    <w:rsid w:val="00411BBA"/>
    <w:rsid w:val="00412E78"/>
    <w:rsid w:val="004130FE"/>
    <w:rsid w:val="0041465C"/>
    <w:rsid w:val="004159A5"/>
    <w:rsid w:val="00417EA8"/>
    <w:rsid w:val="00420631"/>
    <w:rsid w:val="00424314"/>
    <w:rsid w:val="00425691"/>
    <w:rsid w:val="00425B67"/>
    <w:rsid w:val="0042669A"/>
    <w:rsid w:val="00427592"/>
    <w:rsid w:val="00430AE4"/>
    <w:rsid w:val="00433D22"/>
    <w:rsid w:val="004353D8"/>
    <w:rsid w:val="00436B8D"/>
    <w:rsid w:val="00436DD6"/>
    <w:rsid w:val="00437638"/>
    <w:rsid w:val="00437672"/>
    <w:rsid w:val="00444096"/>
    <w:rsid w:val="0044455F"/>
    <w:rsid w:val="0044493E"/>
    <w:rsid w:val="00444B76"/>
    <w:rsid w:val="00445924"/>
    <w:rsid w:val="00445A9A"/>
    <w:rsid w:val="00446BCB"/>
    <w:rsid w:val="00447F2E"/>
    <w:rsid w:val="00450A2F"/>
    <w:rsid w:val="00450D33"/>
    <w:rsid w:val="00450E3E"/>
    <w:rsid w:val="00451C7C"/>
    <w:rsid w:val="00454E5F"/>
    <w:rsid w:val="00461A8C"/>
    <w:rsid w:val="0046231E"/>
    <w:rsid w:val="004631B1"/>
    <w:rsid w:val="00465842"/>
    <w:rsid w:val="00465DCB"/>
    <w:rsid w:val="004663F6"/>
    <w:rsid w:val="0046658B"/>
    <w:rsid w:val="0047014F"/>
    <w:rsid w:val="00470327"/>
    <w:rsid w:val="004710F1"/>
    <w:rsid w:val="004715B8"/>
    <w:rsid w:val="00471CDD"/>
    <w:rsid w:val="00472394"/>
    <w:rsid w:val="00473454"/>
    <w:rsid w:val="00474806"/>
    <w:rsid w:val="00474DF1"/>
    <w:rsid w:val="00476420"/>
    <w:rsid w:val="00476AEA"/>
    <w:rsid w:val="00477EE1"/>
    <w:rsid w:val="00481277"/>
    <w:rsid w:val="00481745"/>
    <w:rsid w:val="00481FDC"/>
    <w:rsid w:val="00482981"/>
    <w:rsid w:val="004830F0"/>
    <w:rsid w:val="00485378"/>
    <w:rsid w:val="00485E49"/>
    <w:rsid w:val="00486AC9"/>
    <w:rsid w:val="004872A8"/>
    <w:rsid w:val="00487797"/>
    <w:rsid w:val="00487E67"/>
    <w:rsid w:val="004940A6"/>
    <w:rsid w:val="00494183"/>
    <w:rsid w:val="004955C4"/>
    <w:rsid w:val="004975DB"/>
    <w:rsid w:val="004A0048"/>
    <w:rsid w:val="004A02B3"/>
    <w:rsid w:val="004A114E"/>
    <w:rsid w:val="004A15EA"/>
    <w:rsid w:val="004A2FAA"/>
    <w:rsid w:val="004A3229"/>
    <w:rsid w:val="004A3708"/>
    <w:rsid w:val="004A5E46"/>
    <w:rsid w:val="004A67DB"/>
    <w:rsid w:val="004A7365"/>
    <w:rsid w:val="004A7B29"/>
    <w:rsid w:val="004B07DE"/>
    <w:rsid w:val="004B0885"/>
    <w:rsid w:val="004B115D"/>
    <w:rsid w:val="004B127D"/>
    <w:rsid w:val="004B2C68"/>
    <w:rsid w:val="004B2FB5"/>
    <w:rsid w:val="004B5509"/>
    <w:rsid w:val="004B6849"/>
    <w:rsid w:val="004C0B06"/>
    <w:rsid w:val="004C1FB0"/>
    <w:rsid w:val="004C275F"/>
    <w:rsid w:val="004C2D6E"/>
    <w:rsid w:val="004C2FCB"/>
    <w:rsid w:val="004C379B"/>
    <w:rsid w:val="004C4A7B"/>
    <w:rsid w:val="004C4FA2"/>
    <w:rsid w:val="004C6714"/>
    <w:rsid w:val="004C6767"/>
    <w:rsid w:val="004C70EB"/>
    <w:rsid w:val="004C71FC"/>
    <w:rsid w:val="004D105B"/>
    <w:rsid w:val="004D3940"/>
    <w:rsid w:val="004D4A05"/>
    <w:rsid w:val="004D654F"/>
    <w:rsid w:val="004D79CE"/>
    <w:rsid w:val="004D7A91"/>
    <w:rsid w:val="004D7F7F"/>
    <w:rsid w:val="004E025F"/>
    <w:rsid w:val="004E2569"/>
    <w:rsid w:val="004E3EE0"/>
    <w:rsid w:val="004E59B3"/>
    <w:rsid w:val="004E604B"/>
    <w:rsid w:val="004E6A13"/>
    <w:rsid w:val="004E727E"/>
    <w:rsid w:val="004F09C8"/>
    <w:rsid w:val="004F0CF4"/>
    <w:rsid w:val="004F428C"/>
    <w:rsid w:val="004F5923"/>
    <w:rsid w:val="004F6738"/>
    <w:rsid w:val="004F7714"/>
    <w:rsid w:val="004F7A09"/>
    <w:rsid w:val="00501E02"/>
    <w:rsid w:val="005067A9"/>
    <w:rsid w:val="00511697"/>
    <w:rsid w:val="0051291D"/>
    <w:rsid w:val="00516555"/>
    <w:rsid w:val="00521C6C"/>
    <w:rsid w:val="005235A4"/>
    <w:rsid w:val="00527116"/>
    <w:rsid w:val="0052799E"/>
    <w:rsid w:val="00527E33"/>
    <w:rsid w:val="00530DCA"/>
    <w:rsid w:val="0053102C"/>
    <w:rsid w:val="00531817"/>
    <w:rsid w:val="00532592"/>
    <w:rsid w:val="00532BF8"/>
    <w:rsid w:val="005340F1"/>
    <w:rsid w:val="00534189"/>
    <w:rsid w:val="00534A31"/>
    <w:rsid w:val="00534B94"/>
    <w:rsid w:val="00537B1C"/>
    <w:rsid w:val="0054024C"/>
    <w:rsid w:val="0054146A"/>
    <w:rsid w:val="005416A0"/>
    <w:rsid w:val="00542A53"/>
    <w:rsid w:val="00542FA1"/>
    <w:rsid w:val="00543375"/>
    <w:rsid w:val="0054368E"/>
    <w:rsid w:val="00544EA7"/>
    <w:rsid w:val="00545A66"/>
    <w:rsid w:val="0054612D"/>
    <w:rsid w:val="00547C70"/>
    <w:rsid w:val="00550353"/>
    <w:rsid w:val="005513C2"/>
    <w:rsid w:val="005533D4"/>
    <w:rsid w:val="005560D5"/>
    <w:rsid w:val="005612C2"/>
    <w:rsid w:val="00561406"/>
    <w:rsid w:val="00567443"/>
    <w:rsid w:val="0057114C"/>
    <w:rsid w:val="00573A6D"/>
    <w:rsid w:val="00575F1D"/>
    <w:rsid w:val="0057611C"/>
    <w:rsid w:val="0057612D"/>
    <w:rsid w:val="00577B96"/>
    <w:rsid w:val="005809B7"/>
    <w:rsid w:val="00581B9E"/>
    <w:rsid w:val="00581DFB"/>
    <w:rsid w:val="00581FAD"/>
    <w:rsid w:val="0058404B"/>
    <w:rsid w:val="0058460B"/>
    <w:rsid w:val="005866BE"/>
    <w:rsid w:val="005874F9"/>
    <w:rsid w:val="00587AC6"/>
    <w:rsid w:val="005915F0"/>
    <w:rsid w:val="00593386"/>
    <w:rsid w:val="0059375D"/>
    <w:rsid w:val="00596513"/>
    <w:rsid w:val="00597D58"/>
    <w:rsid w:val="005A0DEA"/>
    <w:rsid w:val="005A197B"/>
    <w:rsid w:val="005A1DC6"/>
    <w:rsid w:val="005A2006"/>
    <w:rsid w:val="005A21E6"/>
    <w:rsid w:val="005A23C2"/>
    <w:rsid w:val="005A3CCD"/>
    <w:rsid w:val="005A4506"/>
    <w:rsid w:val="005A5F09"/>
    <w:rsid w:val="005A6DF5"/>
    <w:rsid w:val="005A7075"/>
    <w:rsid w:val="005B01C0"/>
    <w:rsid w:val="005B046E"/>
    <w:rsid w:val="005B1BB1"/>
    <w:rsid w:val="005B2CBC"/>
    <w:rsid w:val="005B3D4B"/>
    <w:rsid w:val="005B41B5"/>
    <w:rsid w:val="005B67EE"/>
    <w:rsid w:val="005B73C4"/>
    <w:rsid w:val="005B7E14"/>
    <w:rsid w:val="005C2162"/>
    <w:rsid w:val="005C28FD"/>
    <w:rsid w:val="005C2AF6"/>
    <w:rsid w:val="005C47F8"/>
    <w:rsid w:val="005C6545"/>
    <w:rsid w:val="005C71B1"/>
    <w:rsid w:val="005C7F12"/>
    <w:rsid w:val="005D294B"/>
    <w:rsid w:val="005D2A45"/>
    <w:rsid w:val="005D4443"/>
    <w:rsid w:val="005D5BA0"/>
    <w:rsid w:val="005D5D56"/>
    <w:rsid w:val="005D63C2"/>
    <w:rsid w:val="005D7F9F"/>
    <w:rsid w:val="005E0DE2"/>
    <w:rsid w:val="005E1D2C"/>
    <w:rsid w:val="005E1FDB"/>
    <w:rsid w:val="005E2093"/>
    <w:rsid w:val="005E54F5"/>
    <w:rsid w:val="005F03FE"/>
    <w:rsid w:val="005F0EC7"/>
    <w:rsid w:val="005F1623"/>
    <w:rsid w:val="005F267B"/>
    <w:rsid w:val="005F2BE6"/>
    <w:rsid w:val="005F5672"/>
    <w:rsid w:val="005F682C"/>
    <w:rsid w:val="005F7955"/>
    <w:rsid w:val="005F7E53"/>
    <w:rsid w:val="006008AC"/>
    <w:rsid w:val="00601868"/>
    <w:rsid w:val="00601B86"/>
    <w:rsid w:val="006057C7"/>
    <w:rsid w:val="006100E7"/>
    <w:rsid w:val="006107CA"/>
    <w:rsid w:val="006113D9"/>
    <w:rsid w:val="00612C54"/>
    <w:rsid w:val="00614F8E"/>
    <w:rsid w:val="00615D2F"/>
    <w:rsid w:val="00615F18"/>
    <w:rsid w:val="006167E2"/>
    <w:rsid w:val="00616CFF"/>
    <w:rsid w:val="006220F2"/>
    <w:rsid w:val="00623171"/>
    <w:rsid w:val="00624D70"/>
    <w:rsid w:val="00625D6E"/>
    <w:rsid w:val="00627C68"/>
    <w:rsid w:val="00631A26"/>
    <w:rsid w:val="006342D7"/>
    <w:rsid w:val="006348CA"/>
    <w:rsid w:val="006352D8"/>
    <w:rsid w:val="00635E0A"/>
    <w:rsid w:val="00636FAC"/>
    <w:rsid w:val="00637148"/>
    <w:rsid w:val="00640E5D"/>
    <w:rsid w:val="00641446"/>
    <w:rsid w:val="006419C0"/>
    <w:rsid w:val="0064430A"/>
    <w:rsid w:val="006472EF"/>
    <w:rsid w:val="00647621"/>
    <w:rsid w:val="006524FB"/>
    <w:rsid w:val="00655426"/>
    <w:rsid w:val="00655875"/>
    <w:rsid w:val="00656651"/>
    <w:rsid w:val="00657749"/>
    <w:rsid w:val="00660013"/>
    <w:rsid w:val="00663082"/>
    <w:rsid w:val="00664FAD"/>
    <w:rsid w:val="00665FAF"/>
    <w:rsid w:val="006662FB"/>
    <w:rsid w:val="00666DC2"/>
    <w:rsid w:val="00671B17"/>
    <w:rsid w:val="0067361B"/>
    <w:rsid w:val="00673883"/>
    <w:rsid w:val="00673FFD"/>
    <w:rsid w:val="0067464A"/>
    <w:rsid w:val="006825C6"/>
    <w:rsid w:val="0068264B"/>
    <w:rsid w:val="00684A8B"/>
    <w:rsid w:val="00690667"/>
    <w:rsid w:val="00692492"/>
    <w:rsid w:val="00693BA5"/>
    <w:rsid w:val="006940E6"/>
    <w:rsid w:val="00696282"/>
    <w:rsid w:val="00696410"/>
    <w:rsid w:val="00696DEA"/>
    <w:rsid w:val="006975C3"/>
    <w:rsid w:val="006976A9"/>
    <w:rsid w:val="00697789"/>
    <w:rsid w:val="006979FB"/>
    <w:rsid w:val="006A0528"/>
    <w:rsid w:val="006A18BB"/>
    <w:rsid w:val="006A2419"/>
    <w:rsid w:val="006A38A9"/>
    <w:rsid w:val="006A3AB5"/>
    <w:rsid w:val="006A7B55"/>
    <w:rsid w:val="006B0BB2"/>
    <w:rsid w:val="006B1738"/>
    <w:rsid w:val="006B6088"/>
    <w:rsid w:val="006B62D6"/>
    <w:rsid w:val="006B7FAC"/>
    <w:rsid w:val="006C2BA2"/>
    <w:rsid w:val="006C3F2E"/>
    <w:rsid w:val="006C57F6"/>
    <w:rsid w:val="006C5B97"/>
    <w:rsid w:val="006C5DD7"/>
    <w:rsid w:val="006C5E80"/>
    <w:rsid w:val="006C713D"/>
    <w:rsid w:val="006D0DB7"/>
    <w:rsid w:val="006D1337"/>
    <w:rsid w:val="006D2E8A"/>
    <w:rsid w:val="006D3CC8"/>
    <w:rsid w:val="006D4570"/>
    <w:rsid w:val="006D5159"/>
    <w:rsid w:val="006D5831"/>
    <w:rsid w:val="006E0C99"/>
    <w:rsid w:val="006E1070"/>
    <w:rsid w:val="006E175B"/>
    <w:rsid w:val="006E1BAC"/>
    <w:rsid w:val="006E261F"/>
    <w:rsid w:val="006E33A2"/>
    <w:rsid w:val="006E39EB"/>
    <w:rsid w:val="006E6162"/>
    <w:rsid w:val="006F17B3"/>
    <w:rsid w:val="006F17CA"/>
    <w:rsid w:val="006F1BBA"/>
    <w:rsid w:val="006F21CD"/>
    <w:rsid w:val="006F318A"/>
    <w:rsid w:val="006F3876"/>
    <w:rsid w:val="006F40E3"/>
    <w:rsid w:val="006F58FC"/>
    <w:rsid w:val="006F6E4C"/>
    <w:rsid w:val="006F71A1"/>
    <w:rsid w:val="00700AF5"/>
    <w:rsid w:val="00702FE3"/>
    <w:rsid w:val="00704400"/>
    <w:rsid w:val="00704DD3"/>
    <w:rsid w:val="00710824"/>
    <w:rsid w:val="0071117F"/>
    <w:rsid w:val="007120A2"/>
    <w:rsid w:val="007121B7"/>
    <w:rsid w:val="00713917"/>
    <w:rsid w:val="00713FBA"/>
    <w:rsid w:val="007144D3"/>
    <w:rsid w:val="00714574"/>
    <w:rsid w:val="00716746"/>
    <w:rsid w:val="00716A4C"/>
    <w:rsid w:val="0071759A"/>
    <w:rsid w:val="00717C42"/>
    <w:rsid w:val="0072092E"/>
    <w:rsid w:val="007222BF"/>
    <w:rsid w:val="00723B23"/>
    <w:rsid w:val="007248AD"/>
    <w:rsid w:val="007273EC"/>
    <w:rsid w:val="007304D8"/>
    <w:rsid w:val="0073534C"/>
    <w:rsid w:val="007366C2"/>
    <w:rsid w:val="007377B0"/>
    <w:rsid w:val="00741DE7"/>
    <w:rsid w:val="00746C7A"/>
    <w:rsid w:val="00746D38"/>
    <w:rsid w:val="0074767F"/>
    <w:rsid w:val="00747B49"/>
    <w:rsid w:val="00750613"/>
    <w:rsid w:val="00753AE3"/>
    <w:rsid w:val="0075677A"/>
    <w:rsid w:val="00756AAC"/>
    <w:rsid w:val="007575D8"/>
    <w:rsid w:val="00760F36"/>
    <w:rsid w:val="0076299A"/>
    <w:rsid w:val="00762DA7"/>
    <w:rsid w:val="00767A0E"/>
    <w:rsid w:val="007705EF"/>
    <w:rsid w:val="007711B1"/>
    <w:rsid w:val="007712BF"/>
    <w:rsid w:val="00774021"/>
    <w:rsid w:val="00774FBC"/>
    <w:rsid w:val="00776459"/>
    <w:rsid w:val="00777E54"/>
    <w:rsid w:val="007804CE"/>
    <w:rsid w:val="007807C0"/>
    <w:rsid w:val="00780DB5"/>
    <w:rsid w:val="0078171D"/>
    <w:rsid w:val="00782CE9"/>
    <w:rsid w:val="0078520F"/>
    <w:rsid w:val="00785541"/>
    <w:rsid w:val="00786D24"/>
    <w:rsid w:val="007918B0"/>
    <w:rsid w:val="00792A95"/>
    <w:rsid w:val="00792EE2"/>
    <w:rsid w:val="007955A2"/>
    <w:rsid w:val="00797131"/>
    <w:rsid w:val="007A14ED"/>
    <w:rsid w:val="007A5BB4"/>
    <w:rsid w:val="007B0629"/>
    <w:rsid w:val="007B1E6C"/>
    <w:rsid w:val="007B21C4"/>
    <w:rsid w:val="007B2E86"/>
    <w:rsid w:val="007B48F9"/>
    <w:rsid w:val="007B7D40"/>
    <w:rsid w:val="007C0041"/>
    <w:rsid w:val="007C1318"/>
    <w:rsid w:val="007C158F"/>
    <w:rsid w:val="007C3C62"/>
    <w:rsid w:val="007C4B7F"/>
    <w:rsid w:val="007C5052"/>
    <w:rsid w:val="007C6822"/>
    <w:rsid w:val="007C71B7"/>
    <w:rsid w:val="007C7291"/>
    <w:rsid w:val="007C7392"/>
    <w:rsid w:val="007D3361"/>
    <w:rsid w:val="007D46BB"/>
    <w:rsid w:val="007D4865"/>
    <w:rsid w:val="007E00C8"/>
    <w:rsid w:val="007E062A"/>
    <w:rsid w:val="007E1EC6"/>
    <w:rsid w:val="007E5E4F"/>
    <w:rsid w:val="007E687A"/>
    <w:rsid w:val="007F3C0E"/>
    <w:rsid w:val="007F3D53"/>
    <w:rsid w:val="007F40EA"/>
    <w:rsid w:val="007F4BF3"/>
    <w:rsid w:val="007F7420"/>
    <w:rsid w:val="0080004E"/>
    <w:rsid w:val="008010D9"/>
    <w:rsid w:val="008018BD"/>
    <w:rsid w:val="00801E45"/>
    <w:rsid w:val="0080529D"/>
    <w:rsid w:val="00806096"/>
    <w:rsid w:val="0081048E"/>
    <w:rsid w:val="00810B7D"/>
    <w:rsid w:val="00811E11"/>
    <w:rsid w:val="0081232D"/>
    <w:rsid w:val="008137B8"/>
    <w:rsid w:val="008150A6"/>
    <w:rsid w:val="008165C7"/>
    <w:rsid w:val="00821547"/>
    <w:rsid w:val="00825A10"/>
    <w:rsid w:val="00826513"/>
    <w:rsid w:val="00832C3E"/>
    <w:rsid w:val="00834E3F"/>
    <w:rsid w:val="00841CB1"/>
    <w:rsid w:val="008427C2"/>
    <w:rsid w:val="008453BC"/>
    <w:rsid w:val="00845E2A"/>
    <w:rsid w:val="0084740B"/>
    <w:rsid w:val="00850597"/>
    <w:rsid w:val="0085071F"/>
    <w:rsid w:val="00850D2A"/>
    <w:rsid w:val="00850D68"/>
    <w:rsid w:val="00851523"/>
    <w:rsid w:val="00855CEF"/>
    <w:rsid w:val="00855E51"/>
    <w:rsid w:val="0085706B"/>
    <w:rsid w:val="0086032D"/>
    <w:rsid w:val="00862BCE"/>
    <w:rsid w:val="00862E32"/>
    <w:rsid w:val="00863014"/>
    <w:rsid w:val="0086338E"/>
    <w:rsid w:val="00863504"/>
    <w:rsid w:val="00864F17"/>
    <w:rsid w:val="0086630F"/>
    <w:rsid w:val="00866578"/>
    <w:rsid w:val="00866972"/>
    <w:rsid w:val="00866E9B"/>
    <w:rsid w:val="00867C9C"/>
    <w:rsid w:val="00871FFC"/>
    <w:rsid w:val="00872CC0"/>
    <w:rsid w:val="00872D02"/>
    <w:rsid w:val="0087413D"/>
    <w:rsid w:val="008744BA"/>
    <w:rsid w:val="00875BC4"/>
    <w:rsid w:val="00876B22"/>
    <w:rsid w:val="00877D39"/>
    <w:rsid w:val="00881461"/>
    <w:rsid w:val="008832EB"/>
    <w:rsid w:val="00883511"/>
    <w:rsid w:val="0088406B"/>
    <w:rsid w:val="00887ED3"/>
    <w:rsid w:val="008927BD"/>
    <w:rsid w:val="0089474F"/>
    <w:rsid w:val="0089512B"/>
    <w:rsid w:val="0089541A"/>
    <w:rsid w:val="008955AB"/>
    <w:rsid w:val="008958C5"/>
    <w:rsid w:val="00895F74"/>
    <w:rsid w:val="00896FD1"/>
    <w:rsid w:val="008A025B"/>
    <w:rsid w:val="008A1327"/>
    <w:rsid w:val="008A24AA"/>
    <w:rsid w:val="008A2D42"/>
    <w:rsid w:val="008A3E9F"/>
    <w:rsid w:val="008A587F"/>
    <w:rsid w:val="008A64EE"/>
    <w:rsid w:val="008A78A4"/>
    <w:rsid w:val="008B15DD"/>
    <w:rsid w:val="008B2B78"/>
    <w:rsid w:val="008B2BD8"/>
    <w:rsid w:val="008B514D"/>
    <w:rsid w:val="008B5B55"/>
    <w:rsid w:val="008B7B36"/>
    <w:rsid w:val="008C45BD"/>
    <w:rsid w:val="008C5301"/>
    <w:rsid w:val="008C5FCC"/>
    <w:rsid w:val="008C6BDE"/>
    <w:rsid w:val="008C706C"/>
    <w:rsid w:val="008D048F"/>
    <w:rsid w:val="008D1386"/>
    <w:rsid w:val="008D22AF"/>
    <w:rsid w:val="008D39FA"/>
    <w:rsid w:val="008D4542"/>
    <w:rsid w:val="008D49DC"/>
    <w:rsid w:val="008D6B6B"/>
    <w:rsid w:val="008D6BE6"/>
    <w:rsid w:val="008D6F77"/>
    <w:rsid w:val="008E08A5"/>
    <w:rsid w:val="008E272D"/>
    <w:rsid w:val="008E2F75"/>
    <w:rsid w:val="008E48A0"/>
    <w:rsid w:val="008E4EE9"/>
    <w:rsid w:val="008E6796"/>
    <w:rsid w:val="008F0117"/>
    <w:rsid w:val="008F03DD"/>
    <w:rsid w:val="008F0414"/>
    <w:rsid w:val="008F4381"/>
    <w:rsid w:val="008F6055"/>
    <w:rsid w:val="008F6E8B"/>
    <w:rsid w:val="0090281A"/>
    <w:rsid w:val="0090364B"/>
    <w:rsid w:val="00904A34"/>
    <w:rsid w:val="00905A65"/>
    <w:rsid w:val="0091009F"/>
    <w:rsid w:val="00910848"/>
    <w:rsid w:val="009148B8"/>
    <w:rsid w:val="00915563"/>
    <w:rsid w:val="00915CE3"/>
    <w:rsid w:val="00917577"/>
    <w:rsid w:val="009176ED"/>
    <w:rsid w:val="00920B89"/>
    <w:rsid w:val="00921568"/>
    <w:rsid w:val="00922512"/>
    <w:rsid w:val="00924503"/>
    <w:rsid w:val="00924F8D"/>
    <w:rsid w:val="009259CB"/>
    <w:rsid w:val="0092676B"/>
    <w:rsid w:val="00927353"/>
    <w:rsid w:val="00927AFC"/>
    <w:rsid w:val="009301D8"/>
    <w:rsid w:val="00931196"/>
    <w:rsid w:val="0093197C"/>
    <w:rsid w:val="00931C2E"/>
    <w:rsid w:val="00932EEA"/>
    <w:rsid w:val="0093417A"/>
    <w:rsid w:val="00935A66"/>
    <w:rsid w:val="009361D9"/>
    <w:rsid w:val="00940458"/>
    <w:rsid w:val="00944AC7"/>
    <w:rsid w:val="0094620E"/>
    <w:rsid w:val="00947E5F"/>
    <w:rsid w:val="00950F5E"/>
    <w:rsid w:val="0095248A"/>
    <w:rsid w:val="00952E15"/>
    <w:rsid w:val="00952E6D"/>
    <w:rsid w:val="00954355"/>
    <w:rsid w:val="00955465"/>
    <w:rsid w:val="00957A45"/>
    <w:rsid w:val="00957D2F"/>
    <w:rsid w:val="0096137D"/>
    <w:rsid w:val="00965265"/>
    <w:rsid w:val="0096632A"/>
    <w:rsid w:val="009702E9"/>
    <w:rsid w:val="00970323"/>
    <w:rsid w:val="00970A78"/>
    <w:rsid w:val="00972D88"/>
    <w:rsid w:val="00974884"/>
    <w:rsid w:val="00976A3A"/>
    <w:rsid w:val="00977A44"/>
    <w:rsid w:val="00982AEE"/>
    <w:rsid w:val="0098573B"/>
    <w:rsid w:val="009910B9"/>
    <w:rsid w:val="00991C1E"/>
    <w:rsid w:val="00992243"/>
    <w:rsid w:val="009936D6"/>
    <w:rsid w:val="00993DE4"/>
    <w:rsid w:val="009952A8"/>
    <w:rsid w:val="00995404"/>
    <w:rsid w:val="009957CB"/>
    <w:rsid w:val="00995A63"/>
    <w:rsid w:val="009964E5"/>
    <w:rsid w:val="009A0E2A"/>
    <w:rsid w:val="009A13B2"/>
    <w:rsid w:val="009A1A3C"/>
    <w:rsid w:val="009A1A9E"/>
    <w:rsid w:val="009A22E6"/>
    <w:rsid w:val="009A25C1"/>
    <w:rsid w:val="009A29F7"/>
    <w:rsid w:val="009A2D3B"/>
    <w:rsid w:val="009A567C"/>
    <w:rsid w:val="009A6721"/>
    <w:rsid w:val="009A6844"/>
    <w:rsid w:val="009A6A88"/>
    <w:rsid w:val="009A75DD"/>
    <w:rsid w:val="009A7E3C"/>
    <w:rsid w:val="009B141B"/>
    <w:rsid w:val="009B14A6"/>
    <w:rsid w:val="009B2216"/>
    <w:rsid w:val="009B25C7"/>
    <w:rsid w:val="009B2D61"/>
    <w:rsid w:val="009B5570"/>
    <w:rsid w:val="009B70AD"/>
    <w:rsid w:val="009B70E1"/>
    <w:rsid w:val="009B7F21"/>
    <w:rsid w:val="009C16F6"/>
    <w:rsid w:val="009C224A"/>
    <w:rsid w:val="009C41A8"/>
    <w:rsid w:val="009C4DB0"/>
    <w:rsid w:val="009C5619"/>
    <w:rsid w:val="009C5FCD"/>
    <w:rsid w:val="009C6284"/>
    <w:rsid w:val="009D0ACB"/>
    <w:rsid w:val="009D16EF"/>
    <w:rsid w:val="009D5F6D"/>
    <w:rsid w:val="009D6DC7"/>
    <w:rsid w:val="009D7D08"/>
    <w:rsid w:val="009E05BA"/>
    <w:rsid w:val="009E1E88"/>
    <w:rsid w:val="009E5843"/>
    <w:rsid w:val="009E5855"/>
    <w:rsid w:val="009E615A"/>
    <w:rsid w:val="009E7CD7"/>
    <w:rsid w:val="009F03D4"/>
    <w:rsid w:val="009F0C5B"/>
    <w:rsid w:val="009F0D6E"/>
    <w:rsid w:val="009F19DC"/>
    <w:rsid w:val="009F1C0C"/>
    <w:rsid w:val="009F2A33"/>
    <w:rsid w:val="009F54BD"/>
    <w:rsid w:val="009F58C0"/>
    <w:rsid w:val="009F6ED6"/>
    <w:rsid w:val="009F7261"/>
    <w:rsid w:val="00A00DE1"/>
    <w:rsid w:val="00A02C1F"/>
    <w:rsid w:val="00A045F7"/>
    <w:rsid w:val="00A04F28"/>
    <w:rsid w:val="00A062A3"/>
    <w:rsid w:val="00A06392"/>
    <w:rsid w:val="00A079B7"/>
    <w:rsid w:val="00A07A54"/>
    <w:rsid w:val="00A07CCE"/>
    <w:rsid w:val="00A1123A"/>
    <w:rsid w:val="00A115EC"/>
    <w:rsid w:val="00A11817"/>
    <w:rsid w:val="00A1200F"/>
    <w:rsid w:val="00A12FBB"/>
    <w:rsid w:val="00A13016"/>
    <w:rsid w:val="00A1444C"/>
    <w:rsid w:val="00A1512D"/>
    <w:rsid w:val="00A1513E"/>
    <w:rsid w:val="00A16A33"/>
    <w:rsid w:val="00A228B9"/>
    <w:rsid w:val="00A233C4"/>
    <w:rsid w:val="00A238EA"/>
    <w:rsid w:val="00A2478D"/>
    <w:rsid w:val="00A24BC1"/>
    <w:rsid w:val="00A24C96"/>
    <w:rsid w:val="00A25EA1"/>
    <w:rsid w:val="00A277E5"/>
    <w:rsid w:val="00A27FF5"/>
    <w:rsid w:val="00A30A43"/>
    <w:rsid w:val="00A31DCA"/>
    <w:rsid w:val="00A32EAE"/>
    <w:rsid w:val="00A338AB"/>
    <w:rsid w:val="00A34B57"/>
    <w:rsid w:val="00A35237"/>
    <w:rsid w:val="00A363EE"/>
    <w:rsid w:val="00A3754C"/>
    <w:rsid w:val="00A42A33"/>
    <w:rsid w:val="00A45CC3"/>
    <w:rsid w:val="00A462AB"/>
    <w:rsid w:val="00A47A3F"/>
    <w:rsid w:val="00A554A9"/>
    <w:rsid w:val="00A6125F"/>
    <w:rsid w:val="00A61DC5"/>
    <w:rsid w:val="00A62DE2"/>
    <w:rsid w:val="00A63F3C"/>
    <w:rsid w:val="00A656D2"/>
    <w:rsid w:val="00A66CE5"/>
    <w:rsid w:val="00A66F46"/>
    <w:rsid w:val="00A7034C"/>
    <w:rsid w:val="00A7163E"/>
    <w:rsid w:val="00A71D3F"/>
    <w:rsid w:val="00A763F8"/>
    <w:rsid w:val="00A76704"/>
    <w:rsid w:val="00A7721E"/>
    <w:rsid w:val="00A77786"/>
    <w:rsid w:val="00A80000"/>
    <w:rsid w:val="00A8190E"/>
    <w:rsid w:val="00A8264E"/>
    <w:rsid w:val="00A8288A"/>
    <w:rsid w:val="00A85A00"/>
    <w:rsid w:val="00A87799"/>
    <w:rsid w:val="00A911B3"/>
    <w:rsid w:val="00A91D1B"/>
    <w:rsid w:val="00A94665"/>
    <w:rsid w:val="00A95434"/>
    <w:rsid w:val="00A958BF"/>
    <w:rsid w:val="00A9712A"/>
    <w:rsid w:val="00A9793B"/>
    <w:rsid w:val="00AA0277"/>
    <w:rsid w:val="00AA2AF1"/>
    <w:rsid w:val="00AA2FB2"/>
    <w:rsid w:val="00AA30E0"/>
    <w:rsid w:val="00AA32FF"/>
    <w:rsid w:val="00AA3CD2"/>
    <w:rsid w:val="00AA65A2"/>
    <w:rsid w:val="00AB0210"/>
    <w:rsid w:val="00AB169F"/>
    <w:rsid w:val="00AB2127"/>
    <w:rsid w:val="00AB2F93"/>
    <w:rsid w:val="00AB3289"/>
    <w:rsid w:val="00AB3457"/>
    <w:rsid w:val="00AB3C3C"/>
    <w:rsid w:val="00AC4D43"/>
    <w:rsid w:val="00AC51D8"/>
    <w:rsid w:val="00AC55BC"/>
    <w:rsid w:val="00AC7F7F"/>
    <w:rsid w:val="00AD19BC"/>
    <w:rsid w:val="00AD304E"/>
    <w:rsid w:val="00AD3820"/>
    <w:rsid w:val="00AD449D"/>
    <w:rsid w:val="00AD4571"/>
    <w:rsid w:val="00AD69EB"/>
    <w:rsid w:val="00AD7477"/>
    <w:rsid w:val="00AE0597"/>
    <w:rsid w:val="00AE297E"/>
    <w:rsid w:val="00AE51D7"/>
    <w:rsid w:val="00AE78D9"/>
    <w:rsid w:val="00AF0828"/>
    <w:rsid w:val="00AF0843"/>
    <w:rsid w:val="00AF1486"/>
    <w:rsid w:val="00AF3BFA"/>
    <w:rsid w:val="00AF473F"/>
    <w:rsid w:val="00AF4A16"/>
    <w:rsid w:val="00AF54F9"/>
    <w:rsid w:val="00AF6B23"/>
    <w:rsid w:val="00AF73B4"/>
    <w:rsid w:val="00B00171"/>
    <w:rsid w:val="00B00253"/>
    <w:rsid w:val="00B011ED"/>
    <w:rsid w:val="00B0127E"/>
    <w:rsid w:val="00B035B8"/>
    <w:rsid w:val="00B03F98"/>
    <w:rsid w:val="00B05528"/>
    <w:rsid w:val="00B05BF8"/>
    <w:rsid w:val="00B063FB"/>
    <w:rsid w:val="00B073EF"/>
    <w:rsid w:val="00B10483"/>
    <w:rsid w:val="00B1114A"/>
    <w:rsid w:val="00B12E97"/>
    <w:rsid w:val="00B14F06"/>
    <w:rsid w:val="00B20DDC"/>
    <w:rsid w:val="00B214D6"/>
    <w:rsid w:val="00B215DD"/>
    <w:rsid w:val="00B21D7F"/>
    <w:rsid w:val="00B25494"/>
    <w:rsid w:val="00B25C29"/>
    <w:rsid w:val="00B25D76"/>
    <w:rsid w:val="00B25F81"/>
    <w:rsid w:val="00B269AF"/>
    <w:rsid w:val="00B274EF"/>
    <w:rsid w:val="00B31439"/>
    <w:rsid w:val="00B31B7B"/>
    <w:rsid w:val="00B31CB1"/>
    <w:rsid w:val="00B32EA6"/>
    <w:rsid w:val="00B3518F"/>
    <w:rsid w:val="00B357A1"/>
    <w:rsid w:val="00B3790C"/>
    <w:rsid w:val="00B37F81"/>
    <w:rsid w:val="00B42260"/>
    <w:rsid w:val="00B42B93"/>
    <w:rsid w:val="00B45F5E"/>
    <w:rsid w:val="00B465A0"/>
    <w:rsid w:val="00B4689B"/>
    <w:rsid w:val="00B47932"/>
    <w:rsid w:val="00B47F0E"/>
    <w:rsid w:val="00B502C4"/>
    <w:rsid w:val="00B51CC4"/>
    <w:rsid w:val="00B54237"/>
    <w:rsid w:val="00B544F3"/>
    <w:rsid w:val="00B554D3"/>
    <w:rsid w:val="00B643A3"/>
    <w:rsid w:val="00B66089"/>
    <w:rsid w:val="00B71BB0"/>
    <w:rsid w:val="00B7276A"/>
    <w:rsid w:val="00B75FB5"/>
    <w:rsid w:val="00B82850"/>
    <w:rsid w:val="00B82B1C"/>
    <w:rsid w:val="00B83381"/>
    <w:rsid w:val="00B84093"/>
    <w:rsid w:val="00B8669C"/>
    <w:rsid w:val="00B86D09"/>
    <w:rsid w:val="00B87397"/>
    <w:rsid w:val="00B91376"/>
    <w:rsid w:val="00B916BD"/>
    <w:rsid w:val="00B92CC2"/>
    <w:rsid w:val="00B9397C"/>
    <w:rsid w:val="00B93D8E"/>
    <w:rsid w:val="00B949DE"/>
    <w:rsid w:val="00B94A32"/>
    <w:rsid w:val="00B95645"/>
    <w:rsid w:val="00B95964"/>
    <w:rsid w:val="00BA01E7"/>
    <w:rsid w:val="00BA05AA"/>
    <w:rsid w:val="00BA15C7"/>
    <w:rsid w:val="00BA15EE"/>
    <w:rsid w:val="00BA2B85"/>
    <w:rsid w:val="00BA40F2"/>
    <w:rsid w:val="00BA465F"/>
    <w:rsid w:val="00BA4F37"/>
    <w:rsid w:val="00BA522E"/>
    <w:rsid w:val="00BA529D"/>
    <w:rsid w:val="00BA5F73"/>
    <w:rsid w:val="00BB12E4"/>
    <w:rsid w:val="00BB24CA"/>
    <w:rsid w:val="00BB2CE9"/>
    <w:rsid w:val="00BB4A2F"/>
    <w:rsid w:val="00BB5671"/>
    <w:rsid w:val="00BB5F55"/>
    <w:rsid w:val="00BC037E"/>
    <w:rsid w:val="00BC1255"/>
    <w:rsid w:val="00BC1B45"/>
    <w:rsid w:val="00BC2C84"/>
    <w:rsid w:val="00BC48F8"/>
    <w:rsid w:val="00BC49AD"/>
    <w:rsid w:val="00BC4E88"/>
    <w:rsid w:val="00BC53FE"/>
    <w:rsid w:val="00BC5BDF"/>
    <w:rsid w:val="00BD1134"/>
    <w:rsid w:val="00BD1CB8"/>
    <w:rsid w:val="00BD28B8"/>
    <w:rsid w:val="00BD2F68"/>
    <w:rsid w:val="00BD3176"/>
    <w:rsid w:val="00BD51BA"/>
    <w:rsid w:val="00BD534D"/>
    <w:rsid w:val="00BE1EDC"/>
    <w:rsid w:val="00BE22D1"/>
    <w:rsid w:val="00BE25DB"/>
    <w:rsid w:val="00BE4B36"/>
    <w:rsid w:val="00BE5F0D"/>
    <w:rsid w:val="00BE71E8"/>
    <w:rsid w:val="00BF3F25"/>
    <w:rsid w:val="00BF43E9"/>
    <w:rsid w:val="00BF5435"/>
    <w:rsid w:val="00BF7ADB"/>
    <w:rsid w:val="00C0132B"/>
    <w:rsid w:val="00C025CF"/>
    <w:rsid w:val="00C06803"/>
    <w:rsid w:val="00C11420"/>
    <w:rsid w:val="00C126D8"/>
    <w:rsid w:val="00C128E5"/>
    <w:rsid w:val="00C1383D"/>
    <w:rsid w:val="00C144A7"/>
    <w:rsid w:val="00C1617C"/>
    <w:rsid w:val="00C1629A"/>
    <w:rsid w:val="00C17C66"/>
    <w:rsid w:val="00C2056A"/>
    <w:rsid w:val="00C212DD"/>
    <w:rsid w:val="00C21EBC"/>
    <w:rsid w:val="00C22123"/>
    <w:rsid w:val="00C2340D"/>
    <w:rsid w:val="00C2363D"/>
    <w:rsid w:val="00C23F45"/>
    <w:rsid w:val="00C24C58"/>
    <w:rsid w:val="00C25925"/>
    <w:rsid w:val="00C27543"/>
    <w:rsid w:val="00C30286"/>
    <w:rsid w:val="00C30AAB"/>
    <w:rsid w:val="00C311D3"/>
    <w:rsid w:val="00C35AD1"/>
    <w:rsid w:val="00C41CDD"/>
    <w:rsid w:val="00C4277D"/>
    <w:rsid w:val="00C42867"/>
    <w:rsid w:val="00C438B8"/>
    <w:rsid w:val="00C438ED"/>
    <w:rsid w:val="00C44D35"/>
    <w:rsid w:val="00C45FEE"/>
    <w:rsid w:val="00C500BB"/>
    <w:rsid w:val="00C518DA"/>
    <w:rsid w:val="00C530A7"/>
    <w:rsid w:val="00C53988"/>
    <w:rsid w:val="00C53A0D"/>
    <w:rsid w:val="00C53C39"/>
    <w:rsid w:val="00C53C94"/>
    <w:rsid w:val="00C53E85"/>
    <w:rsid w:val="00C565A9"/>
    <w:rsid w:val="00C566B9"/>
    <w:rsid w:val="00C56759"/>
    <w:rsid w:val="00C575E6"/>
    <w:rsid w:val="00C5788E"/>
    <w:rsid w:val="00C6082D"/>
    <w:rsid w:val="00C6145F"/>
    <w:rsid w:val="00C64C6E"/>
    <w:rsid w:val="00C650CA"/>
    <w:rsid w:val="00C67BB7"/>
    <w:rsid w:val="00C70828"/>
    <w:rsid w:val="00C70CBC"/>
    <w:rsid w:val="00C72502"/>
    <w:rsid w:val="00C726EA"/>
    <w:rsid w:val="00C741D6"/>
    <w:rsid w:val="00C745A9"/>
    <w:rsid w:val="00C7563E"/>
    <w:rsid w:val="00C757AF"/>
    <w:rsid w:val="00C775B6"/>
    <w:rsid w:val="00C8019D"/>
    <w:rsid w:val="00C81A6F"/>
    <w:rsid w:val="00C83A47"/>
    <w:rsid w:val="00C83D5A"/>
    <w:rsid w:val="00C83E5D"/>
    <w:rsid w:val="00C83F49"/>
    <w:rsid w:val="00C85532"/>
    <w:rsid w:val="00C87641"/>
    <w:rsid w:val="00C913F7"/>
    <w:rsid w:val="00C9675C"/>
    <w:rsid w:val="00C9733C"/>
    <w:rsid w:val="00C97EF4"/>
    <w:rsid w:val="00CA04E6"/>
    <w:rsid w:val="00CA23E5"/>
    <w:rsid w:val="00CA3A02"/>
    <w:rsid w:val="00CA69A1"/>
    <w:rsid w:val="00CB0D97"/>
    <w:rsid w:val="00CB159C"/>
    <w:rsid w:val="00CB15D2"/>
    <w:rsid w:val="00CB2A14"/>
    <w:rsid w:val="00CB636B"/>
    <w:rsid w:val="00CB6746"/>
    <w:rsid w:val="00CB6E53"/>
    <w:rsid w:val="00CB6F41"/>
    <w:rsid w:val="00CB6FCF"/>
    <w:rsid w:val="00CC0164"/>
    <w:rsid w:val="00CC29D4"/>
    <w:rsid w:val="00CC2E2F"/>
    <w:rsid w:val="00CC3F12"/>
    <w:rsid w:val="00CC5248"/>
    <w:rsid w:val="00CC59E2"/>
    <w:rsid w:val="00CD11EF"/>
    <w:rsid w:val="00CD13AE"/>
    <w:rsid w:val="00CD1453"/>
    <w:rsid w:val="00CD2760"/>
    <w:rsid w:val="00CD3855"/>
    <w:rsid w:val="00CD3869"/>
    <w:rsid w:val="00CD3CC7"/>
    <w:rsid w:val="00CD3F2D"/>
    <w:rsid w:val="00CD4814"/>
    <w:rsid w:val="00CD7147"/>
    <w:rsid w:val="00CD7185"/>
    <w:rsid w:val="00CD7C59"/>
    <w:rsid w:val="00CD7CF7"/>
    <w:rsid w:val="00CE0E17"/>
    <w:rsid w:val="00CE28D8"/>
    <w:rsid w:val="00CE3134"/>
    <w:rsid w:val="00CE4628"/>
    <w:rsid w:val="00CE5690"/>
    <w:rsid w:val="00CE723B"/>
    <w:rsid w:val="00CE7640"/>
    <w:rsid w:val="00CF2E19"/>
    <w:rsid w:val="00CF5103"/>
    <w:rsid w:val="00CF54C3"/>
    <w:rsid w:val="00CF643B"/>
    <w:rsid w:val="00D0231B"/>
    <w:rsid w:val="00D02978"/>
    <w:rsid w:val="00D04AEA"/>
    <w:rsid w:val="00D05D91"/>
    <w:rsid w:val="00D06586"/>
    <w:rsid w:val="00D10461"/>
    <w:rsid w:val="00D11F27"/>
    <w:rsid w:val="00D125C8"/>
    <w:rsid w:val="00D12DB9"/>
    <w:rsid w:val="00D1530F"/>
    <w:rsid w:val="00D154B9"/>
    <w:rsid w:val="00D16851"/>
    <w:rsid w:val="00D173CD"/>
    <w:rsid w:val="00D2109C"/>
    <w:rsid w:val="00D22981"/>
    <w:rsid w:val="00D2682D"/>
    <w:rsid w:val="00D27728"/>
    <w:rsid w:val="00D27ACA"/>
    <w:rsid w:val="00D31D7D"/>
    <w:rsid w:val="00D324E9"/>
    <w:rsid w:val="00D33337"/>
    <w:rsid w:val="00D33339"/>
    <w:rsid w:val="00D33BBD"/>
    <w:rsid w:val="00D33E1B"/>
    <w:rsid w:val="00D35F03"/>
    <w:rsid w:val="00D36499"/>
    <w:rsid w:val="00D40223"/>
    <w:rsid w:val="00D40BFA"/>
    <w:rsid w:val="00D43004"/>
    <w:rsid w:val="00D43F4B"/>
    <w:rsid w:val="00D513C6"/>
    <w:rsid w:val="00D52046"/>
    <w:rsid w:val="00D52E0C"/>
    <w:rsid w:val="00D532B8"/>
    <w:rsid w:val="00D5347A"/>
    <w:rsid w:val="00D53525"/>
    <w:rsid w:val="00D573EB"/>
    <w:rsid w:val="00D579DA"/>
    <w:rsid w:val="00D57B98"/>
    <w:rsid w:val="00D601C7"/>
    <w:rsid w:val="00D6088E"/>
    <w:rsid w:val="00D616A0"/>
    <w:rsid w:val="00D634B6"/>
    <w:rsid w:val="00D6429D"/>
    <w:rsid w:val="00D65564"/>
    <w:rsid w:val="00D66D56"/>
    <w:rsid w:val="00D672FB"/>
    <w:rsid w:val="00D674AF"/>
    <w:rsid w:val="00D67BCA"/>
    <w:rsid w:val="00D712FE"/>
    <w:rsid w:val="00D754FA"/>
    <w:rsid w:val="00D75840"/>
    <w:rsid w:val="00D7682B"/>
    <w:rsid w:val="00D768DF"/>
    <w:rsid w:val="00D778ED"/>
    <w:rsid w:val="00D8429F"/>
    <w:rsid w:val="00D8439B"/>
    <w:rsid w:val="00D85A6F"/>
    <w:rsid w:val="00D871D4"/>
    <w:rsid w:val="00D87674"/>
    <w:rsid w:val="00D909F7"/>
    <w:rsid w:val="00D90BF5"/>
    <w:rsid w:val="00D91181"/>
    <w:rsid w:val="00D91C00"/>
    <w:rsid w:val="00D928F4"/>
    <w:rsid w:val="00D9329A"/>
    <w:rsid w:val="00D93D29"/>
    <w:rsid w:val="00D96CAD"/>
    <w:rsid w:val="00DA15A5"/>
    <w:rsid w:val="00DA32E4"/>
    <w:rsid w:val="00DA36D4"/>
    <w:rsid w:val="00DA3708"/>
    <w:rsid w:val="00DA4376"/>
    <w:rsid w:val="00DA4BD5"/>
    <w:rsid w:val="00DA5963"/>
    <w:rsid w:val="00DA76B2"/>
    <w:rsid w:val="00DB15FC"/>
    <w:rsid w:val="00DB1A79"/>
    <w:rsid w:val="00DB25F9"/>
    <w:rsid w:val="00DB680D"/>
    <w:rsid w:val="00DB73FF"/>
    <w:rsid w:val="00DB7984"/>
    <w:rsid w:val="00DC02F3"/>
    <w:rsid w:val="00DC0BD6"/>
    <w:rsid w:val="00DC15D1"/>
    <w:rsid w:val="00DC192E"/>
    <w:rsid w:val="00DC26F4"/>
    <w:rsid w:val="00DC364A"/>
    <w:rsid w:val="00DD02F0"/>
    <w:rsid w:val="00DD06D8"/>
    <w:rsid w:val="00DD0B76"/>
    <w:rsid w:val="00DD130A"/>
    <w:rsid w:val="00DD3DD1"/>
    <w:rsid w:val="00DD5317"/>
    <w:rsid w:val="00DD6B11"/>
    <w:rsid w:val="00DE40CE"/>
    <w:rsid w:val="00DE4788"/>
    <w:rsid w:val="00DE5B61"/>
    <w:rsid w:val="00DE6139"/>
    <w:rsid w:val="00DE6255"/>
    <w:rsid w:val="00DE69BB"/>
    <w:rsid w:val="00DE6EF8"/>
    <w:rsid w:val="00DE78D7"/>
    <w:rsid w:val="00DE7C2A"/>
    <w:rsid w:val="00DF007F"/>
    <w:rsid w:val="00DF121F"/>
    <w:rsid w:val="00DF1CD1"/>
    <w:rsid w:val="00DF3A71"/>
    <w:rsid w:val="00DF57BC"/>
    <w:rsid w:val="00DF6154"/>
    <w:rsid w:val="00DF65E8"/>
    <w:rsid w:val="00DF723E"/>
    <w:rsid w:val="00DF7561"/>
    <w:rsid w:val="00E00F41"/>
    <w:rsid w:val="00E01482"/>
    <w:rsid w:val="00E017E9"/>
    <w:rsid w:val="00E05936"/>
    <w:rsid w:val="00E05ABD"/>
    <w:rsid w:val="00E05FAD"/>
    <w:rsid w:val="00E07424"/>
    <w:rsid w:val="00E076B6"/>
    <w:rsid w:val="00E07B88"/>
    <w:rsid w:val="00E07BBE"/>
    <w:rsid w:val="00E10E4B"/>
    <w:rsid w:val="00E10EAF"/>
    <w:rsid w:val="00E11947"/>
    <w:rsid w:val="00E11AC7"/>
    <w:rsid w:val="00E1332C"/>
    <w:rsid w:val="00E15C5E"/>
    <w:rsid w:val="00E163CB"/>
    <w:rsid w:val="00E16EE2"/>
    <w:rsid w:val="00E173EE"/>
    <w:rsid w:val="00E20F80"/>
    <w:rsid w:val="00E24B57"/>
    <w:rsid w:val="00E26928"/>
    <w:rsid w:val="00E26CB0"/>
    <w:rsid w:val="00E2727A"/>
    <w:rsid w:val="00E32C32"/>
    <w:rsid w:val="00E32F45"/>
    <w:rsid w:val="00E34994"/>
    <w:rsid w:val="00E37F7C"/>
    <w:rsid w:val="00E4092F"/>
    <w:rsid w:val="00E40C49"/>
    <w:rsid w:val="00E42D68"/>
    <w:rsid w:val="00E438B3"/>
    <w:rsid w:val="00E44740"/>
    <w:rsid w:val="00E4492F"/>
    <w:rsid w:val="00E453F7"/>
    <w:rsid w:val="00E45EB5"/>
    <w:rsid w:val="00E46191"/>
    <w:rsid w:val="00E4661E"/>
    <w:rsid w:val="00E5178F"/>
    <w:rsid w:val="00E53877"/>
    <w:rsid w:val="00E56884"/>
    <w:rsid w:val="00E5799F"/>
    <w:rsid w:val="00E616FE"/>
    <w:rsid w:val="00E61C22"/>
    <w:rsid w:val="00E63437"/>
    <w:rsid w:val="00E63ABC"/>
    <w:rsid w:val="00E63B0D"/>
    <w:rsid w:val="00E64B49"/>
    <w:rsid w:val="00E669D8"/>
    <w:rsid w:val="00E72792"/>
    <w:rsid w:val="00E73315"/>
    <w:rsid w:val="00E745D8"/>
    <w:rsid w:val="00E7633D"/>
    <w:rsid w:val="00E81ACE"/>
    <w:rsid w:val="00E825F6"/>
    <w:rsid w:val="00E83A8C"/>
    <w:rsid w:val="00E842C6"/>
    <w:rsid w:val="00E84DE4"/>
    <w:rsid w:val="00E866C2"/>
    <w:rsid w:val="00E93ED8"/>
    <w:rsid w:val="00E96480"/>
    <w:rsid w:val="00E9690D"/>
    <w:rsid w:val="00E96D06"/>
    <w:rsid w:val="00E970D3"/>
    <w:rsid w:val="00EA41EB"/>
    <w:rsid w:val="00EA4A8E"/>
    <w:rsid w:val="00EA5987"/>
    <w:rsid w:val="00EA66CC"/>
    <w:rsid w:val="00EA6EC6"/>
    <w:rsid w:val="00EA7D08"/>
    <w:rsid w:val="00EB06AF"/>
    <w:rsid w:val="00EB20A5"/>
    <w:rsid w:val="00EB2B41"/>
    <w:rsid w:val="00EB5E92"/>
    <w:rsid w:val="00EB6396"/>
    <w:rsid w:val="00EB6DC1"/>
    <w:rsid w:val="00EC161E"/>
    <w:rsid w:val="00EC3E1F"/>
    <w:rsid w:val="00EC427A"/>
    <w:rsid w:val="00EC6484"/>
    <w:rsid w:val="00EC6DC9"/>
    <w:rsid w:val="00EC77C9"/>
    <w:rsid w:val="00EC7D61"/>
    <w:rsid w:val="00EC7EA4"/>
    <w:rsid w:val="00ED0271"/>
    <w:rsid w:val="00ED0392"/>
    <w:rsid w:val="00ED15DC"/>
    <w:rsid w:val="00ED284A"/>
    <w:rsid w:val="00ED5AA4"/>
    <w:rsid w:val="00ED5AC7"/>
    <w:rsid w:val="00ED5D4B"/>
    <w:rsid w:val="00ED665E"/>
    <w:rsid w:val="00EE1784"/>
    <w:rsid w:val="00EE3182"/>
    <w:rsid w:val="00EE31C7"/>
    <w:rsid w:val="00EE367A"/>
    <w:rsid w:val="00EE4C77"/>
    <w:rsid w:val="00EE5048"/>
    <w:rsid w:val="00EE6D54"/>
    <w:rsid w:val="00EE7785"/>
    <w:rsid w:val="00EF0BBE"/>
    <w:rsid w:val="00EF37BD"/>
    <w:rsid w:val="00EF37DF"/>
    <w:rsid w:val="00EF5E06"/>
    <w:rsid w:val="00F0072A"/>
    <w:rsid w:val="00F01200"/>
    <w:rsid w:val="00F01C0B"/>
    <w:rsid w:val="00F04A48"/>
    <w:rsid w:val="00F0692A"/>
    <w:rsid w:val="00F07E5D"/>
    <w:rsid w:val="00F122BC"/>
    <w:rsid w:val="00F12324"/>
    <w:rsid w:val="00F12D92"/>
    <w:rsid w:val="00F15E9C"/>
    <w:rsid w:val="00F1610A"/>
    <w:rsid w:val="00F16B45"/>
    <w:rsid w:val="00F17119"/>
    <w:rsid w:val="00F200A8"/>
    <w:rsid w:val="00F21DAA"/>
    <w:rsid w:val="00F23043"/>
    <w:rsid w:val="00F23F59"/>
    <w:rsid w:val="00F250FF"/>
    <w:rsid w:val="00F26CC6"/>
    <w:rsid w:val="00F27308"/>
    <w:rsid w:val="00F3070A"/>
    <w:rsid w:val="00F332E6"/>
    <w:rsid w:val="00F34051"/>
    <w:rsid w:val="00F348C1"/>
    <w:rsid w:val="00F354C3"/>
    <w:rsid w:val="00F37732"/>
    <w:rsid w:val="00F37E1F"/>
    <w:rsid w:val="00F37F5D"/>
    <w:rsid w:val="00F41FE7"/>
    <w:rsid w:val="00F42E64"/>
    <w:rsid w:val="00F4619B"/>
    <w:rsid w:val="00F5250F"/>
    <w:rsid w:val="00F54761"/>
    <w:rsid w:val="00F55531"/>
    <w:rsid w:val="00F5591E"/>
    <w:rsid w:val="00F560BE"/>
    <w:rsid w:val="00F563F7"/>
    <w:rsid w:val="00F567F0"/>
    <w:rsid w:val="00F56865"/>
    <w:rsid w:val="00F56D5C"/>
    <w:rsid w:val="00F56E03"/>
    <w:rsid w:val="00F570ED"/>
    <w:rsid w:val="00F5789A"/>
    <w:rsid w:val="00F60102"/>
    <w:rsid w:val="00F62F2B"/>
    <w:rsid w:val="00F63216"/>
    <w:rsid w:val="00F63971"/>
    <w:rsid w:val="00F64D1D"/>
    <w:rsid w:val="00F6558A"/>
    <w:rsid w:val="00F665DB"/>
    <w:rsid w:val="00F67DEC"/>
    <w:rsid w:val="00F7198E"/>
    <w:rsid w:val="00F72419"/>
    <w:rsid w:val="00F73201"/>
    <w:rsid w:val="00F734D7"/>
    <w:rsid w:val="00F7403A"/>
    <w:rsid w:val="00F7484B"/>
    <w:rsid w:val="00F766FB"/>
    <w:rsid w:val="00F771D7"/>
    <w:rsid w:val="00F80573"/>
    <w:rsid w:val="00F81709"/>
    <w:rsid w:val="00F81DEE"/>
    <w:rsid w:val="00F833AE"/>
    <w:rsid w:val="00F83FAD"/>
    <w:rsid w:val="00F850C6"/>
    <w:rsid w:val="00F85653"/>
    <w:rsid w:val="00F90D00"/>
    <w:rsid w:val="00F93B7A"/>
    <w:rsid w:val="00F9465E"/>
    <w:rsid w:val="00FA2860"/>
    <w:rsid w:val="00FA2B76"/>
    <w:rsid w:val="00FA3DEA"/>
    <w:rsid w:val="00FA4EF2"/>
    <w:rsid w:val="00FA5112"/>
    <w:rsid w:val="00FA5293"/>
    <w:rsid w:val="00FB0291"/>
    <w:rsid w:val="00FB29AF"/>
    <w:rsid w:val="00FB2ABA"/>
    <w:rsid w:val="00FB2B0E"/>
    <w:rsid w:val="00FB2C40"/>
    <w:rsid w:val="00FB4199"/>
    <w:rsid w:val="00FB5CB0"/>
    <w:rsid w:val="00FB78BB"/>
    <w:rsid w:val="00FB7E31"/>
    <w:rsid w:val="00FC1975"/>
    <w:rsid w:val="00FC27A8"/>
    <w:rsid w:val="00FC3B60"/>
    <w:rsid w:val="00FC4143"/>
    <w:rsid w:val="00FC486D"/>
    <w:rsid w:val="00FC4DB7"/>
    <w:rsid w:val="00FC62A1"/>
    <w:rsid w:val="00FD030E"/>
    <w:rsid w:val="00FD0CE3"/>
    <w:rsid w:val="00FD18AF"/>
    <w:rsid w:val="00FD3A86"/>
    <w:rsid w:val="00FD4178"/>
    <w:rsid w:val="00FD7BE0"/>
    <w:rsid w:val="00FE0118"/>
    <w:rsid w:val="00FE226C"/>
    <w:rsid w:val="00FE32CB"/>
    <w:rsid w:val="00FE3C0E"/>
    <w:rsid w:val="00FE4533"/>
    <w:rsid w:val="00FE47AC"/>
    <w:rsid w:val="00FE4E51"/>
    <w:rsid w:val="00FF26F3"/>
    <w:rsid w:val="00FF35C3"/>
    <w:rsid w:val="00FF38BC"/>
    <w:rsid w:val="00FF5083"/>
    <w:rsid w:val="00FF51DD"/>
    <w:rsid w:val="00FF59F1"/>
    <w:rsid w:val="00FF76D3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A4DB6F"/>
  <w15:docId w15:val="{54F1D9F9-8EF0-40AC-9F4A-10999551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D667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3A8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D3A8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3A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D3A8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D3A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D66D5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D3A8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B24C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B24C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B24C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B24CA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B24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D66D56"/>
    <w:rPr>
      <w:rFonts w:cs="Times New Roman"/>
      <w:sz w:val="24"/>
      <w:szCs w:val="24"/>
      <w:lang w:val="pl-PL" w:eastAsia="pl-PL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B24CA"/>
    <w:rPr>
      <w:rFonts w:ascii="Calibri" w:hAnsi="Calibri" w:cs="Times New Roman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D3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B24CA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D3A86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280047"/>
    <w:rPr>
      <w:rFonts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FD3A86"/>
    <w:pPr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BB24C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FD3A86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B24C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D3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90D00"/>
    <w:rPr>
      <w:rFonts w:cs="Times New Roman"/>
    </w:rPr>
  </w:style>
  <w:style w:type="character" w:styleId="Numerstrony">
    <w:name w:val="page number"/>
    <w:basedOn w:val="Domylnaczcionkaakapitu"/>
    <w:uiPriority w:val="99"/>
    <w:rsid w:val="00FD3A86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FD3A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B24CA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FD3A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8409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24CA"/>
    <w:rPr>
      <w:rFonts w:cs="Times New Roman"/>
      <w:sz w:val="2"/>
    </w:rPr>
  </w:style>
  <w:style w:type="paragraph" w:customStyle="1" w:styleId="pkt">
    <w:name w:val="pkt"/>
    <w:basedOn w:val="Normalny"/>
    <w:uiPriority w:val="99"/>
    <w:rsid w:val="00FD3A8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FD3A86"/>
    <w:pPr>
      <w:spacing w:before="60" w:after="60"/>
      <w:ind w:left="426" w:hanging="284"/>
      <w:jc w:val="both"/>
    </w:pPr>
    <w:rPr>
      <w:sz w:val="24"/>
      <w:szCs w:val="20"/>
    </w:rPr>
  </w:style>
  <w:style w:type="paragraph" w:customStyle="1" w:styleId="tyt">
    <w:name w:val="tyt"/>
    <w:basedOn w:val="Normalny"/>
    <w:uiPriority w:val="99"/>
    <w:rsid w:val="00FD3A8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uiPriority w:val="99"/>
    <w:rsid w:val="00FD3A86"/>
    <w:pPr>
      <w:ind w:left="850" w:hanging="425"/>
    </w:pPr>
  </w:style>
  <w:style w:type="paragraph" w:customStyle="1" w:styleId="lit1">
    <w:name w:val="lit1"/>
    <w:basedOn w:val="Normalny"/>
    <w:uiPriority w:val="99"/>
    <w:rsid w:val="00FD3A8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uiPriority w:val="99"/>
    <w:rsid w:val="00FD3A8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FD3A86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B24CA"/>
    <w:rPr>
      <w:rFonts w:cs="Times New Roman"/>
      <w:sz w:val="16"/>
      <w:szCs w:val="16"/>
    </w:rPr>
  </w:style>
  <w:style w:type="character" w:customStyle="1" w:styleId="akapitdomyslny">
    <w:name w:val="akapitdomyslny"/>
    <w:uiPriority w:val="99"/>
    <w:rsid w:val="00FD3A86"/>
    <w:rPr>
      <w:sz w:val="20"/>
    </w:rPr>
  </w:style>
  <w:style w:type="character" w:styleId="Hipercze">
    <w:name w:val="Hyperlink"/>
    <w:basedOn w:val="Domylnaczcionkaakapitu"/>
    <w:uiPriority w:val="99"/>
    <w:rsid w:val="00FD3A86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FD3A86"/>
    <w:pPr>
      <w:spacing w:line="360" w:lineRule="auto"/>
      <w:ind w:left="1416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B24CA"/>
    <w:rPr>
      <w:rFonts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F0072A"/>
    <w:rPr>
      <w:rFonts w:ascii="Courier New" w:hAnsi="Courier New" w:cs="Optim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B24CA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010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B24CA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0102"/>
    <w:rPr>
      <w:rFonts w:cs="Times New Roman"/>
      <w:vertAlign w:val="superscript"/>
    </w:rPr>
  </w:style>
  <w:style w:type="paragraph" w:customStyle="1" w:styleId="Style">
    <w:name w:val="Style"/>
    <w:basedOn w:val="Normalny"/>
    <w:uiPriority w:val="99"/>
    <w:rsid w:val="00472394"/>
    <w:rPr>
      <w:sz w:val="24"/>
      <w:szCs w:val="24"/>
    </w:rPr>
  </w:style>
  <w:style w:type="paragraph" w:customStyle="1" w:styleId="Default">
    <w:name w:val="Default"/>
    <w:rsid w:val="000D3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56744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75BC4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567443"/>
    <w:rPr>
      <w:rFonts w:cs="Times New Roman"/>
      <w:vertAlign w:val="superscript"/>
    </w:rPr>
  </w:style>
  <w:style w:type="paragraph" w:styleId="NormalnyWeb">
    <w:name w:val="Normal (Web)"/>
    <w:basedOn w:val="Normalny"/>
    <w:rsid w:val="0044493E"/>
    <w:pPr>
      <w:spacing w:before="100" w:after="10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9A6A88"/>
    <w:pPr>
      <w:ind w:left="708"/>
    </w:pPr>
  </w:style>
  <w:style w:type="paragraph" w:customStyle="1" w:styleId="Akapitzlist1">
    <w:name w:val="Akapit z listą1"/>
    <w:basedOn w:val="Normalny"/>
    <w:uiPriority w:val="99"/>
    <w:rsid w:val="00A819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eltaViewInsertion">
    <w:name w:val="DeltaView Insertion"/>
    <w:uiPriority w:val="99"/>
    <w:rsid w:val="0093197C"/>
    <w:rPr>
      <w:b/>
      <w:i/>
      <w:spacing w:val="0"/>
    </w:rPr>
  </w:style>
  <w:style w:type="character" w:customStyle="1" w:styleId="TekstprzypisudolnegoZnak1">
    <w:name w:val="Tekst przypisu dolnego Znak1"/>
    <w:uiPriority w:val="99"/>
    <w:semiHidden/>
    <w:rsid w:val="004C1FB0"/>
    <w:rPr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89541A"/>
    <w:pPr>
      <w:suppressAutoHyphens/>
      <w:overflowPunct w:val="0"/>
      <w:autoSpaceDE w:val="0"/>
      <w:ind w:left="360" w:hanging="360"/>
      <w:jc w:val="both"/>
    </w:pPr>
    <w:rPr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89541A"/>
    <w:pPr>
      <w:suppressAutoHyphens/>
      <w:ind w:left="720"/>
    </w:pPr>
    <w:rPr>
      <w:lang w:eastAsia="ar-SA"/>
    </w:rPr>
  </w:style>
  <w:style w:type="paragraph" w:customStyle="1" w:styleId="w4ustart">
    <w:name w:val="w4_ust_art"/>
    <w:uiPriority w:val="99"/>
    <w:rsid w:val="0089541A"/>
    <w:pPr>
      <w:spacing w:before="60" w:after="60"/>
      <w:ind w:left="1843" w:hanging="255"/>
      <w:jc w:val="both"/>
      <w:outlineLvl w:val="5"/>
    </w:pPr>
    <w:rPr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89541A"/>
    <w:rPr>
      <w:lang w:val="pl-PL" w:eastAsia="pl-PL"/>
    </w:rPr>
  </w:style>
  <w:style w:type="paragraph" w:customStyle="1" w:styleId="ListParagraph1">
    <w:name w:val="List Paragraph1"/>
    <w:basedOn w:val="Normalny"/>
    <w:link w:val="ListParagraphChar"/>
    <w:uiPriority w:val="99"/>
    <w:rsid w:val="00E96D06"/>
    <w:pPr>
      <w:ind w:left="708"/>
    </w:pPr>
  </w:style>
  <w:style w:type="character" w:customStyle="1" w:styleId="ListParagraphChar">
    <w:name w:val="List Paragraph Char"/>
    <w:link w:val="ListParagraph1"/>
    <w:uiPriority w:val="99"/>
    <w:locked/>
    <w:rsid w:val="00E96D06"/>
    <w:rPr>
      <w:sz w:val="20"/>
    </w:rPr>
  </w:style>
  <w:style w:type="paragraph" w:customStyle="1" w:styleId="msolistparagraph0">
    <w:name w:val="msolistparagraph"/>
    <w:basedOn w:val="Normalny"/>
    <w:uiPriority w:val="99"/>
    <w:rsid w:val="002E2D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05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05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0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brze.magistrat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7</Pages>
  <Words>3059</Words>
  <Characters>18358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ZABRZE</Company>
  <LinksUpToDate>false</LinksUpToDate>
  <CharactersWithSpaces>21375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DMyga</dc:creator>
  <cp:keywords/>
  <dc:description/>
  <cp:lastModifiedBy>Anna Wojnowska</cp:lastModifiedBy>
  <cp:revision>236</cp:revision>
  <cp:lastPrinted>2018-11-05T10:36:00Z</cp:lastPrinted>
  <dcterms:created xsi:type="dcterms:W3CDTF">2017-03-29T11:23:00Z</dcterms:created>
  <dcterms:modified xsi:type="dcterms:W3CDTF">2018-11-05T10:43:00Z</dcterms:modified>
</cp:coreProperties>
</file>