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BCD" w:rsidRPr="000E7BCD" w:rsidRDefault="000E7BCD" w:rsidP="000E7BCD">
      <w:pPr>
        <w:spacing w:after="24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Ogłoszenie nr 661900-N-2018 z dnia 2018-12-18 r. </w:t>
      </w:r>
    </w:p>
    <w:p w:rsidR="000E7BCD" w:rsidRPr="000E7BCD" w:rsidRDefault="000E7BCD" w:rsidP="000E7BCD">
      <w:pPr>
        <w:spacing w:after="0" w:line="240" w:lineRule="auto"/>
        <w:jc w:val="center"/>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Miasto Zabrze: Wykonywanie wycen nieruchomości oraz innych opracowań w celu realizacji zadań Prezydenta Miasta Zabrze, w okresie do końca 2019r. z podziałem na 4 Rejony</w:t>
      </w:r>
      <w:r w:rsidRPr="000E7BCD">
        <w:rPr>
          <w:rFonts w:ascii="Times New Roman" w:eastAsia="Times New Roman" w:hAnsi="Times New Roman" w:cs="Times New Roman"/>
          <w:sz w:val="24"/>
          <w:szCs w:val="24"/>
          <w:lang w:eastAsia="pl-PL"/>
        </w:rPr>
        <w:br/>
        <w:t xml:space="preserve">OGŁOSZENIE O ZAMÓWIENIU - Usługi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Zamieszczanie ogłoszenia:</w:t>
      </w:r>
      <w:r w:rsidRPr="000E7BCD">
        <w:rPr>
          <w:rFonts w:ascii="Times New Roman" w:eastAsia="Times New Roman" w:hAnsi="Times New Roman" w:cs="Times New Roman"/>
          <w:sz w:val="24"/>
          <w:szCs w:val="24"/>
          <w:lang w:eastAsia="pl-PL"/>
        </w:rPr>
        <w:t xml:space="preserve"> Zamieszczanie obowiązkowe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Ogłoszenie dotyczy:</w:t>
      </w:r>
      <w:r w:rsidRPr="000E7BCD">
        <w:rPr>
          <w:rFonts w:ascii="Times New Roman" w:eastAsia="Times New Roman" w:hAnsi="Times New Roman" w:cs="Times New Roman"/>
          <w:sz w:val="24"/>
          <w:szCs w:val="24"/>
          <w:lang w:eastAsia="pl-PL"/>
        </w:rPr>
        <w:t xml:space="preserve"> Zamówienia publicznego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Nie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Nazwa projektu lub programu</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Nie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0E7BCD">
        <w:rPr>
          <w:rFonts w:ascii="Times New Roman" w:eastAsia="Times New Roman" w:hAnsi="Times New Roman" w:cs="Times New Roman"/>
          <w:sz w:val="24"/>
          <w:szCs w:val="24"/>
          <w:lang w:eastAsia="pl-PL"/>
        </w:rPr>
        <w:t>Pzp</w:t>
      </w:r>
      <w:proofErr w:type="spellEnd"/>
      <w:r w:rsidRPr="000E7BCD">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0E7BCD">
        <w:rPr>
          <w:rFonts w:ascii="Times New Roman" w:eastAsia="Times New Roman" w:hAnsi="Times New Roman" w:cs="Times New Roman"/>
          <w:sz w:val="24"/>
          <w:szCs w:val="24"/>
          <w:lang w:eastAsia="pl-PL"/>
        </w:rPr>
        <w:br/>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u w:val="single"/>
          <w:lang w:eastAsia="pl-PL"/>
        </w:rPr>
        <w:t>SEKCJA I: ZAMAWIAJĄCY</w:t>
      </w:r>
      <w:r w:rsidRPr="000E7BCD">
        <w:rPr>
          <w:rFonts w:ascii="Times New Roman" w:eastAsia="Times New Roman" w:hAnsi="Times New Roman" w:cs="Times New Roman"/>
          <w:sz w:val="24"/>
          <w:szCs w:val="24"/>
          <w:lang w:eastAsia="pl-PL"/>
        </w:rPr>
        <w:t xml:space="preserv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Postępowanie przeprowadza centralny zamawiający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Nie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Nie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Informacje na temat podmiotu któremu zamawiający powierzył/powierzyli prowadzenie postępowania:</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Postępowanie jest przeprowadzane wspólnie przez zamawiających</w:t>
      </w:r>
      <w:r w:rsidRPr="000E7BCD">
        <w:rPr>
          <w:rFonts w:ascii="Times New Roman" w:eastAsia="Times New Roman" w:hAnsi="Times New Roman" w:cs="Times New Roman"/>
          <w:sz w:val="24"/>
          <w:szCs w:val="24"/>
          <w:lang w:eastAsia="pl-PL"/>
        </w:rPr>
        <w:t xml:space="preserv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Nie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Nie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Informacje dodatkowe:</w:t>
      </w:r>
      <w:r w:rsidRPr="000E7BCD">
        <w:rPr>
          <w:rFonts w:ascii="Times New Roman" w:eastAsia="Times New Roman" w:hAnsi="Times New Roman" w:cs="Times New Roman"/>
          <w:sz w:val="24"/>
          <w:szCs w:val="24"/>
          <w:lang w:eastAsia="pl-PL"/>
        </w:rPr>
        <w:t xml:space="preserv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I. 1) NAZWA I ADRES: </w:t>
      </w:r>
      <w:r w:rsidRPr="000E7BCD">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0E7BCD">
        <w:rPr>
          <w:rFonts w:ascii="Times New Roman" w:eastAsia="Times New Roman" w:hAnsi="Times New Roman" w:cs="Times New Roman"/>
          <w:sz w:val="24"/>
          <w:szCs w:val="24"/>
          <w:lang w:eastAsia="pl-PL"/>
        </w:rPr>
        <w:br/>
        <w:t xml:space="preserve">Adres strony internetowej (URL): www.zabrze.magistrat.pl, zakładka: Urząd Miejski </w:t>
      </w:r>
      <w:r w:rsidRPr="000E7BCD">
        <w:rPr>
          <w:rFonts w:ascii="Times New Roman" w:eastAsia="Times New Roman" w:hAnsi="Times New Roman" w:cs="Times New Roman"/>
          <w:sz w:val="24"/>
          <w:szCs w:val="24"/>
          <w:lang w:eastAsia="pl-PL"/>
        </w:rPr>
        <w:br/>
        <w:t xml:space="preserve">Adres profilu nabywcy: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I. 2) RODZAJ ZAMAWIAJĄCEGO: </w:t>
      </w:r>
      <w:r w:rsidRPr="000E7BCD">
        <w:rPr>
          <w:rFonts w:ascii="Times New Roman" w:eastAsia="Times New Roman" w:hAnsi="Times New Roman" w:cs="Times New Roman"/>
          <w:sz w:val="24"/>
          <w:szCs w:val="24"/>
          <w:lang w:eastAsia="pl-PL"/>
        </w:rPr>
        <w:t xml:space="preserve">Administracja samorządowa </w:t>
      </w:r>
      <w:r w:rsidRPr="000E7BCD">
        <w:rPr>
          <w:rFonts w:ascii="Times New Roman" w:eastAsia="Times New Roman" w:hAnsi="Times New Roman" w:cs="Times New Roman"/>
          <w:sz w:val="24"/>
          <w:szCs w:val="24"/>
          <w:lang w:eastAsia="pl-PL"/>
        </w:rPr>
        <w:br/>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I.3) WSPÓLNE UDZIELANIE ZAMÓWIENIA </w:t>
      </w:r>
      <w:r w:rsidRPr="000E7BCD">
        <w:rPr>
          <w:rFonts w:ascii="Times New Roman" w:eastAsia="Times New Roman" w:hAnsi="Times New Roman" w:cs="Times New Roman"/>
          <w:b/>
          <w:bCs/>
          <w:i/>
          <w:iCs/>
          <w:sz w:val="24"/>
          <w:szCs w:val="24"/>
          <w:lang w:eastAsia="pl-PL"/>
        </w:rPr>
        <w:t>(jeżeli dotyczy)</w:t>
      </w:r>
      <w:r w:rsidRPr="000E7BCD">
        <w:rPr>
          <w:rFonts w:ascii="Times New Roman" w:eastAsia="Times New Roman" w:hAnsi="Times New Roman" w:cs="Times New Roman"/>
          <w:b/>
          <w:bCs/>
          <w:sz w:val="24"/>
          <w:szCs w:val="24"/>
          <w:lang w:eastAsia="pl-PL"/>
        </w:rPr>
        <w:t xml:space="preserv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0E7BCD">
        <w:rPr>
          <w:rFonts w:ascii="Times New Roman" w:eastAsia="Times New Roman" w:hAnsi="Times New Roman" w:cs="Times New Roman"/>
          <w:sz w:val="24"/>
          <w:szCs w:val="24"/>
          <w:lang w:eastAsia="pl-PL"/>
        </w:rPr>
        <w:br/>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I.4) KOMUNIKACJA: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0E7BCD">
        <w:rPr>
          <w:rFonts w:ascii="Times New Roman" w:eastAsia="Times New Roman" w:hAnsi="Times New Roman" w:cs="Times New Roman"/>
          <w:sz w:val="24"/>
          <w:szCs w:val="24"/>
          <w:lang w:eastAsia="pl-PL"/>
        </w:rPr>
        <w:t xml:space="preserv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Tak </w:t>
      </w:r>
      <w:r w:rsidRPr="000E7BCD">
        <w:rPr>
          <w:rFonts w:ascii="Times New Roman" w:eastAsia="Times New Roman" w:hAnsi="Times New Roman" w:cs="Times New Roman"/>
          <w:sz w:val="24"/>
          <w:szCs w:val="24"/>
          <w:lang w:eastAsia="pl-PL"/>
        </w:rPr>
        <w:br/>
        <w:t xml:space="preserve">www.zabrze.magistrat.pl zakładka: Urząd Miejski , zakładka: zamówienia publiczne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Tak </w:t>
      </w:r>
      <w:r w:rsidRPr="000E7BCD">
        <w:rPr>
          <w:rFonts w:ascii="Times New Roman" w:eastAsia="Times New Roman" w:hAnsi="Times New Roman" w:cs="Times New Roman"/>
          <w:sz w:val="24"/>
          <w:szCs w:val="24"/>
          <w:lang w:eastAsia="pl-PL"/>
        </w:rPr>
        <w:br/>
        <w:t xml:space="preserve">www.zabrze.magistrat.pl zakładka: Urząd Miejski , zakładka: zamówienia publiczne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0E7BCD">
        <w:rPr>
          <w:rFonts w:ascii="Times New Roman" w:eastAsia="Times New Roman" w:hAnsi="Times New Roman" w:cs="Times New Roman"/>
          <w:b/>
          <w:bCs/>
          <w:sz w:val="24"/>
          <w:szCs w:val="24"/>
          <w:lang w:eastAsia="pl-PL"/>
        </w:rPr>
        <w:t>informacji</w:t>
      </w:r>
      <w:proofErr w:type="spellEnd"/>
      <w:r w:rsidRPr="000E7BCD">
        <w:rPr>
          <w:rFonts w:ascii="Times New Roman" w:eastAsia="Times New Roman" w:hAnsi="Times New Roman" w:cs="Times New Roman"/>
          <w:b/>
          <w:bCs/>
          <w:sz w:val="24"/>
          <w:szCs w:val="24"/>
          <w:lang w:eastAsia="pl-PL"/>
        </w:rPr>
        <w:t xml:space="preserve"> można uzyskać pod adresem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Nie </w:t>
      </w:r>
      <w:r w:rsidRPr="000E7BCD">
        <w:rPr>
          <w:rFonts w:ascii="Times New Roman" w:eastAsia="Times New Roman" w:hAnsi="Times New Roman" w:cs="Times New Roman"/>
          <w:sz w:val="24"/>
          <w:szCs w:val="24"/>
          <w:lang w:eastAsia="pl-PL"/>
        </w:rPr>
        <w:br/>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Oferty lub wnioski o dopuszczenie do udziału w postępowaniu należy przesyłać:</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Elektronicznie</w:t>
      </w:r>
      <w:r w:rsidRPr="000E7BCD">
        <w:rPr>
          <w:rFonts w:ascii="Times New Roman" w:eastAsia="Times New Roman" w:hAnsi="Times New Roman" w:cs="Times New Roman"/>
          <w:sz w:val="24"/>
          <w:szCs w:val="24"/>
          <w:lang w:eastAsia="pl-PL"/>
        </w:rPr>
        <w:t xml:space="preserv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Nie </w:t>
      </w:r>
      <w:r w:rsidRPr="000E7BCD">
        <w:rPr>
          <w:rFonts w:ascii="Times New Roman" w:eastAsia="Times New Roman" w:hAnsi="Times New Roman" w:cs="Times New Roman"/>
          <w:sz w:val="24"/>
          <w:szCs w:val="24"/>
          <w:lang w:eastAsia="pl-PL"/>
        </w:rPr>
        <w:br/>
        <w:t xml:space="preserve">adres </w:t>
      </w:r>
      <w:r w:rsidRPr="000E7BCD">
        <w:rPr>
          <w:rFonts w:ascii="Times New Roman" w:eastAsia="Times New Roman" w:hAnsi="Times New Roman" w:cs="Times New Roman"/>
          <w:sz w:val="24"/>
          <w:szCs w:val="24"/>
          <w:lang w:eastAsia="pl-PL"/>
        </w:rPr>
        <w:br/>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t xml:space="preserve">Nie </w:t>
      </w:r>
      <w:r w:rsidRPr="000E7BCD">
        <w:rPr>
          <w:rFonts w:ascii="Times New Roman" w:eastAsia="Times New Roman" w:hAnsi="Times New Roman" w:cs="Times New Roman"/>
          <w:sz w:val="24"/>
          <w:szCs w:val="24"/>
          <w:lang w:eastAsia="pl-PL"/>
        </w:rPr>
        <w:br/>
        <w:t xml:space="preserve">Inny sposób: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t xml:space="preserve">Tak </w:t>
      </w:r>
      <w:r w:rsidRPr="000E7BCD">
        <w:rPr>
          <w:rFonts w:ascii="Times New Roman" w:eastAsia="Times New Roman" w:hAnsi="Times New Roman" w:cs="Times New Roman"/>
          <w:sz w:val="24"/>
          <w:szCs w:val="24"/>
          <w:lang w:eastAsia="pl-PL"/>
        </w:rPr>
        <w:br/>
        <w:t xml:space="preserve">Inny sposób: </w:t>
      </w:r>
      <w:r w:rsidRPr="000E7BCD">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0E7BCD">
        <w:rPr>
          <w:rFonts w:ascii="Times New Roman" w:eastAsia="Times New Roman" w:hAnsi="Times New Roman" w:cs="Times New Roman"/>
          <w:sz w:val="24"/>
          <w:szCs w:val="24"/>
          <w:lang w:eastAsia="pl-PL"/>
        </w:rPr>
        <w:br/>
        <w:t xml:space="preserve">Adres: </w:t>
      </w:r>
      <w:r w:rsidRPr="000E7BCD">
        <w:rPr>
          <w:rFonts w:ascii="Times New Roman" w:eastAsia="Times New Roman" w:hAnsi="Times New Roman" w:cs="Times New Roman"/>
          <w:sz w:val="24"/>
          <w:szCs w:val="24"/>
          <w:lang w:eastAsia="pl-PL"/>
        </w:rPr>
        <w:br/>
        <w:t xml:space="preserve">Urząd Miejski w Zabrzu, Biuro Zamówień Publicznych, ul. Powstańców Śląskich 5-7, 41-800 Zabrze, II p., pok. 219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lastRenderedPageBreak/>
        <w:br/>
      </w:r>
      <w:r w:rsidRPr="000E7BCD">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0E7BCD">
        <w:rPr>
          <w:rFonts w:ascii="Times New Roman" w:eastAsia="Times New Roman" w:hAnsi="Times New Roman" w:cs="Times New Roman"/>
          <w:sz w:val="24"/>
          <w:szCs w:val="24"/>
          <w:lang w:eastAsia="pl-PL"/>
        </w:rPr>
        <w:t xml:space="preserv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Nie </w:t>
      </w:r>
      <w:r w:rsidRPr="000E7BCD">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0E7BCD">
        <w:rPr>
          <w:rFonts w:ascii="Times New Roman" w:eastAsia="Times New Roman" w:hAnsi="Times New Roman" w:cs="Times New Roman"/>
          <w:sz w:val="24"/>
          <w:szCs w:val="24"/>
          <w:lang w:eastAsia="pl-PL"/>
        </w:rPr>
        <w:br/>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u w:val="single"/>
          <w:lang w:eastAsia="pl-PL"/>
        </w:rPr>
        <w:t xml:space="preserve">SEKCJA II: PRZEDMIOT ZAMÓWIENIA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II.1) Nazwa nadana zamówieniu przez zamawiającego: </w:t>
      </w:r>
      <w:r w:rsidRPr="000E7BCD">
        <w:rPr>
          <w:rFonts w:ascii="Times New Roman" w:eastAsia="Times New Roman" w:hAnsi="Times New Roman" w:cs="Times New Roman"/>
          <w:sz w:val="24"/>
          <w:szCs w:val="24"/>
          <w:lang w:eastAsia="pl-PL"/>
        </w:rPr>
        <w:t xml:space="preserve">Wykonywanie wycen nieruchomości oraz innych opracowań w celu realizacji zadań Prezydenta Miasta Zabrze, w okresie do końca 2019r. z podziałem na 4 Rejony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Numer referencyjny: </w:t>
      </w:r>
      <w:r w:rsidRPr="000E7BCD">
        <w:rPr>
          <w:rFonts w:ascii="Times New Roman" w:eastAsia="Times New Roman" w:hAnsi="Times New Roman" w:cs="Times New Roman"/>
          <w:sz w:val="24"/>
          <w:szCs w:val="24"/>
          <w:lang w:eastAsia="pl-PL"/>
        </w:rPr>
        <w:t xml:space="preserve">BZP.271.80.2018.MK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0E7BCD" w:rsidRPr="000E7BCD" w:rsidRDefault="000E7BCD" w:rsidP="000E7BCD">
      <w:pPr>
        <w:spacing w:after="0" w:line="240" w:lineRule="auto"/>
        <w:jc w:val="both"/>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Nie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II.2) Rodzaj zamówienia: </w:t>
      </w:r>
      <w:r w:rsidRPr="000E7BCD">
        <w:rPr>
          <w:rFonts w:ascii="Times New Roman" w:eastAsia="Times New Roman" w:hAnsi="Times New Roman" w:cs="Times New Roman"/>
          <w:sz w:val="24"/>
          <w:szCs w:val="24"/>
          <w:lang w:eastAsia="pl-PL"/>
        </w:rPr>
        <w:t xml:space="preserve">Usługi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II.3) Informacja o możliwości składania ofert częściowych</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t xml:space="preserve">Zamówienie podzielone jest na części: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Tak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Oferty lub wnioski o dopuszczenie do udziału w postępowaniu można składać w odniesieniu do:</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t xml:space="preserve">maksymalnej liczby części 2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t xml:space="preserve">2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II.4) Krótki opis przedmiotu zamówienia </w:t>
      </w:r>
      <w:r w:rsidRPr="000E7BCD">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0E7BCD">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0E7BCD">
        <w:rPr>
          <w:rFonts w:ascii="Times New Roman" w:eastAsia="Times New Roman" w:hAnsi="Times New Roman" w:cs="Times New Roman"/>
          <w:sz w:val="24"/>
          <w:szCs w:val="24"/>
          <w:lang w:eastAsia="pl-PL"/>
        </w:rPr>
        <w:t xml:space="preserve">Przedmiotem zamówienia jest: Wykonywanie wycen nieruchomości oraz innych opracowań w celu realizacji zadań Prezydenta Miasta Zabrze, w okresie do końca 2019r., z podziałem na 4 Rejony, tj.: Rejon nr I obejmuje nieruchomości położone w dzielnicach Helenka, Rokitnica, </w:t>
      </w:r>
      <w:proofErr w:type="spellStart"/>
      <w:r w:rsidRPr="000E7BCD">
        <w:rPr>
          <w:rFonts w:ascii="Times New Roman" w:eastAsia="Times New Roman" w:hAnsi="Times New Roman" w:cs="Times New Roman"/>
          <w:sz w:val="24"/>
          <w:szCs w:val="24"/>
          <w:lang w:eastAsia="pl-PL"/>
        </w:rPr>
        <w:t>Grzybowice</w:t>
      </w:r>
      <w:proofErr w:type="spellEnd"/>
      <w:r w:rsidRPr="000E7BCD">
        <w:rPr>
          <w:rFonts w:ascii="Times New Roman" w:eastAsia="Times New Roman" w:hAnsi="Times New Roman" w:cs="Times New Roman"/>
          <w:sz w:val="24"/>
          <w:szCs w:val="24"/>
          <w:lang w:eastAsia="pl-PL"/>
        </w:rPr>
        <w:t xml:space="preserve">; Rejon nr II obejmuje nieruchomości położone w dzielnicach </w:t>
      </w:r>
      <w:proofErr w:type="spellStart"/>
      <w:r w:rsidRPr="000E7BCD">
        <w:rPr>
          <w:rFonts w:ascii="Times New Roman" w:eastAsia="Times New Roman" w:hAnsi="Times New Roman" w:cs="Times New Roman"/>
          <w:sz w:val="24"/>
          <w:szCs w:val="24"/>
          <w:lang w:eastAsia="pl-PL"/>
        </w:rPr>
        <w:t>Mikulczyce</w:t>
      </w:r>
      <w:proofErr w:type="spellEnd"/>
      <w:r w:rsidRPr="000E7BCD">
        <w:rPr>
          <w:rFonts w:ascii="Times New Roman" w:eastAsia="Times New Roman" w:hAnsi="Times New Roman" w:cs="Times New Roman"/>
          <w:sz w:val="24"/>
          <w:szCs w:val="24"/>
          <w:lang w:eastAsia="pl-PL"/>
        </w:rPr>
        <w:t xml:space="preserve">, Biskupice, Maciejów, Osiedle Młodego Górnika, Osiedle Mikołaja Kopernika, Osiedle Tadeusza Kotarbińskiego; Rejon nr III obejmuje nieruchomości położone w dzielnicach Zaborze Północ, Zaborze Południe, Guido, Pawłów, Kończyce, </w:t>
      </w:r>
      <w:proofErr w:type="spellStart"/>
      <w:r w:rsidRPr="000E7BCD">
        <w:rPr>
          <w:rFonts w:ascii="Times New Roman" w:eastAsia="Times New Roman" w:hAnsi="Times New Roman" w:cs="Times New Roman"/>
          <w:sz w:val="24"/>
          <w:szCs w:val="24"/>
          <w:lang w:eastAsia="pl-PL"/>
        </w:rPr>
        <w:t>Makoszowy</w:t>
      </w:r>
      <w:proofErr w:type="spellEnd"/>
      <w:r w:rsidRPr="000E7BCD">
        <w:rPr>
          <w:rFonts w:ascii="Times New Roman" w:eastAsia="Times New Roman" w:hAnsi="Times New Roman" w:cs="Times New Roman"/>
          <w:sz w:val="24"/>
          <w:szCs w:val="24"/>
          <w:lang w:eastAsia="pl-PL"/>
        </w:rPr>
        <w:t xml:space="preserve">, a także nieruchomości położone poza granicami miasta Zabrze; Rejon nr IV obejmuje nieruchomości położone w dzielnicach Centrum Północ, Centrum Południe, </w:t>
      </w:r>
      <w:proofErr w:type="spellStart"/>
      <w:r w:rsidRPr="000E7BCD">
        <w:rPr>
          <w:rFonts w:ascii="Times New Roman" w:eastAsia="Times New Roman" w:hAnsi="Times New Roman" w:cs="Times New Roman"/>
          <w:sz w:val="24"/>
          <w:szCs w:val="24"/>
          <w:lang w:eastAsia="pl-PL"/>
        </w:rPr>
        <w:t>Zandka</w:t>
      </w:r>
      <w:proofErr w:type="spellEnd"/>
      <w:r w:rsidRPr="000E7BCD">
        <w:rPr>
          <w:rFonts w:ascii="Times New Roman" w:eastAsia="Times New Roman" w:hAnsi="Times New Roman" w:cs="Times New Roman"/>
          <w:sz w:val="24"/>
          <w:szCs w:val="24"/>
          <w:lang w:eastAsia="pl-PL"/>
        </w:rPr>
        <w:t xml:space="preserve">. Wykonawca zobowiązany będzie do uzyskania we własnym zakresie i na własny koszt materiałów niezbędnych do wykonania zamówienia. W przypadku sporządzania opracowań na potrzeby zamiany nieruchomości położonych w różnych Rejonach wykona je Wykonawca właściwy dla Rejonu, w którym będzie znajdowała się całość lub większa część powierzchni nieruchomości Zamawiającego. Ten sam Wykonawca dokona wyceny dodatkowych nieruchomości, niezależnie od Rejonu ich położenia, jeżeli </w:t>
      </w:r>
      <w:r w:rsidRPr="000E7BCD">
        <w:rPr>
          <w:rFonts w:ascii="Times New Roman" w:eastAsia="Times New Roman" w:hAnsi="Times New Roman" w:cs="Times New Roman"/>
          <w:sz w:val="24"/>
          <w:szCs w:val="24"/>
          <w:lang w:eastAsia="pl-PL"/>
        </w:rPr>
        <w:lastRenderedPageBreak/>
        <w:t xml:space="preserve">wystąpi taka konieczność związana z tą zamianą. W zakresie zamówienia Wykonawca (rzeczoznawca majątkowy – autor opracowania) zobowiązany będzie do uczestnictwa, na wezwanie organu lub żądanie Zamawiającego, w postępowaniach, w których wykorzystano przedmiot zamówienia. Rodzaje czynności, jakie Zamawiający przewiduje zamawiać w każdym z Rejonów, zostały wyszczególnione w formularzu cenowym. Zamawiający zastrzega, że prognozowana ilość zadań do wykonania została określona w celu oszacowania przybliżonej ceny za realizację zamówienia w całym okresie objętym umową oraz wyboru oferty najkorzystniejszej. Zamawiający wymaga, aby minimalny termin na wykonanie zadań z poz. 1-17 formularza cenowego nie był krótszy niż 3 dni, natomiast maksymalny termin na wykonanie z zadania z poz. 1 -3 formularza cenowego nie był dłuższy niż 60 dni, natomiast maksymalne terminy na wykonanie zadań z poz. 4 – 17 formularza cenowego nie przekroczyły 25 dni. Podział miasta na poszczególne Rejony ustalony został według podziału miasta Zabrze na Dzielnice – dostępny na stronie internetowej http://gis.um.zabrze.pl/umzabrze/open.jsp (warstwy: administracja - dzielnice). Zamawiający zastrzega, że może nie wykorzystać całej kwoty przewidzianej na zamówienie. Zamawiający odstępuje od wymogu zapisu art. 29 ust.3a ustawy </w:t>
      </w:r>
      <w:proofErr w:type="spellStart"/>
      <w:r w:rsidRPr="000E7BCD">
        <w:rPr>
          <w:rFonts w:ascii="Times New Roman" w:eastAsia="Times New Roman" w:hAnsi="Times New Roman" w:cs="Times New Roman"/>
          <w:sz w:val="24"/>
          <w:szCs w:val="24"/>
          <w:lang w:eastAsia="pl-PL"/>
        </w:rPr>
        <w:t>P.z.p</w:t>
      </w:r>
      <w:proofErr w:type="spellEnd"/>
      <w:r w:rsidRPr="000E7BCD">
        <w:rPr>
          <w:rFonts w:ascii="Times New Roman" w:eastAsia="Times New Roman" w:hAnsi="Times New Roman" w:cs="Times New Roman"/>
          <w:sz w:val="24"/>
          <w:szCs w:val="24"/>
          <w:lang w:eastAsia="pl-PL"/>
        </w:rPr>
        <w:t xml:space="preserve"> ze względu na specyfikę zamówienia. Szczegółowy opis przedmiotu zamówienia zawiera Część IV SIWZ.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II.5) Główny kod CPV: </w:t>
      </w:r>
      <w:r w:rsidRPr="000E7BCD">
        <w:rPr>
          <w:rFonts w:ascii="Times New Roman" w:eastAsia="Times New Roman" w:hAnsi="Times New Roman" w:cs="Times New Roman"/>
          <w:sz w:val="24"/>
          <w:szCs w:val="24"/>
          <w:lang w:eastAsia="pl-PL"/>
        </w:rPr>
        <w:t xml:space="preserve">70000000-1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Dodatkowe kody CPV:</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II.6) Całkowita wartość zamówienia </w:t>
      </w:r>
      <w:r w:rsidRPr="000E7BCD">
        <w:rPr>
          <w:rFonts w:ascii="Times New Roman" w:eastAsia="Times New Roman" w:hAnsi="Times New Roman" w:cs="Times New Roman"/>
          <w:i/>
          <w:iCs/>
          <w:sz w:val="24"/>
          <w:szCs w:val="24"/>
          <w:lang w:eastAsia="pl-PL"/>
        </w:rPr>
        <w:t>(jeżeli zamawiający podaje informacje o wartości zamówienia)</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t xml:space="preserve">Wartość bez VAT: 186458,17 </w:t>
      </w:r>
      <w:r w:rsidRPr="000E7BCD">
        <w:rPr>
          <w:rFonts w:ascii="Times New Roman" w:eastAsia="Times New Roman" w:hAnsi="Times New Roman" w:cs="Times New Roman"/>
          <w:sz w:val="24"/>
          <w:szCs w:val="24"/>
          <w:lang w:eastAsia="pl-PL"/>
        </w:rPr>
        <w:br/>
        <w:t xml:space="preserve">Waluta: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PLN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0E7BCD">
        <w:rPr>
          <w:rFonts w:ascii="Times New Roman" w:eastAsia="Times New Roman" w:hAnsi="Times New Roman" w:cs="Times New Roman"/>
          <w:sz w:val="24"/>
          <w:szCs w:val="24"/>
          <w:lang w:eastAsia="pl-PL"/>
        </w:rPr>
        <w:t xml:space="preserv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0E7BCD">
        <w:rPr>
          <w:rFonts w:ascii="Times New Roman" w:eastAsia="Times New Roman" w:hAnsi="Times New Roman" w:cs="Times New Roman"/>
          <w:b/>
          <w:bCs/>
          <w:sz w:val="24"/>
          <w:szCs w:val="24"/>
          <w:lang w:eastAsia="pl-PL"/>
        </w:rPr>
        <w:t>pkt</w:t>
      </w:r>
      <w:proofErr w:type="spellEnd"/>
      <w:r w:rsidRPr="000E7BCD">
        <w:rPr>
          <w:rFonts w:ascii="Times New Roman" w:eastAsia="Times New Roman" w:hAnsi="Times New Roman" w:cs="Times New Roman"/>
          <w:b/>
          <w:bCs/>
          <w:sz w:val="24"/>
          <w:szCs w:val="24"/>
          <w:lang w:eastAsia="pl-PL"/>
        </w:rPr>
        <w:t xml:space="preserve"> 6 i 7 lub w art. 134 ust. 6 </w:t>
      </w:r>
      <w:proofErr w:type="spellStart"/>
      <w:r w:rsidRPr="000E7BCD">
        <w:rPr>
          <w:rFonts w:ascii="Times New Roman" w:eastAsia="Times New Roman" w:hAnsi="Times New Roman" w:cs="Times New Roman"/>
          <w:b/>
          <w:bCs/>
          <w:sz w:val="24"/>
          <w:szCs w:val="24"/>
          <w:lang w:eastAsia="pl-PL"/>
        </w:rPr>
        <w:t>pkt</w:t>
      </w:r>
      <w:proofErr w:type="spellEnd"/>
      <w:r w:rsidRPr="000E7BCD">
        <w:rPr>
          <w:rFonts w:ascii="Times New Roman" w:eastAsia="Times New Roman" w:hAnsi="Times New Roman" w:cs="Times New Roman"/>
          <w:b/>
          <w:bCs/>
          <w:sz w:val="24"/>
          <w:szCs w:val="24"/>
          <w:lang w:eastAsia="pl-PL"/>
        </w:rPr>
        <w:t xml:space="preserve"> 3 ustawy </w:t>
      </w:r>
      <w:proofErr w:type="spellStart"/>
      <w:r w:rsidRPr="000E7BCD">
        <w:rPr>
          <w:rFonts w:ascii="Times New Roman" w:eastAsia="Times New Roman" w:hAnsi="Times New Roman" w:cs="Times New Roman"/>
          <w:b/>
          <w:bCs/>
          <w:sz w:val="24"/>
          <w:szCs w:val="24"/>
          <w:lang w:eastAsia="pl-PL"/>
        </w:rPr>
        <w:t>Pzp</w:t>
      </w:r>
      <w:proofErr w:type="spellEnd"/>
      <w:r w:rsidRPr="000E7BCD">
        <w:rPr>
          <w:rFonts w:ascii="Times New Roman" w:eastAsia="Times New Roman" w:hAnsi="Times New Roman" w:cs="Times New Roman"/>
          <w:b/>
          <w:bCs/>
          <w:sz w:val="24"/>
          <w:szCs w:val="24"/>
          <w:lang w:eastAsia="pl-PL"/>
        </w:rPr>
        <w:t xml:space="preserve">: </w:t>
      </w:r>
      <w:r w:rsidRPr="000E7BCD">
        <w:rPr>
          <w:rFonts w:ascii="Times New Roman" w:eastAsia="Times New Roman" w:hAnsi="Times New Roman" w:cs="Times New Roman"/>
          <w:sz w:val="24"/>
          <w:szCs w:val="24"/>
          <w:lang w:eastAsia="pl-PL"/>
        </w:rPr>
        <w:t xml:space="preserve">Nie </w:t>
      </w:r>
      <w:r w:rsidRPr="000E7BCD">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0E7BCD">
        <w:rPr>
          <w:rFonts w:ascii="Times New Roman" w:eastAsia="Times New Roman" w:hAnsi="Times New Roman" w:cs="Times New Roman"/>
          <w:sz w:val="24"/>
          <w:szCs w:val="24"/>
          <w:lang w:eastAsia="pl-PL"/>
        </w:rPr>
        <w:t>pkt</w:t>
      </w:r>
      <w:proofErr w:type="spellEnd"/>
      <w:r w:rsidRPr="000E7BCD">
        <w:rPr>
          <w:rFonts w:ascii="Times New Roman" w:eastAsia="Times New Roman" w:hAnsi="Times New Roman" w:cs="Times New Roman"/>
          <w:sz w:val="24"/>
          <w:szCs w:val="24"/>
          <w:lang w:eastAsia="pl-PL"/>
        </w:rPr>
        <w:t xml:space="preserve"> 6 lub w art. 134 ust. 6 </w:t>
      </w:r>
      <w:proofErr w:type="spellStart"/>
      <w:r w:rsidRPr="000E7BCD">
        <w:rPr>
          <w:rFonts w:ascii="Times New Roman" w:eastAsia="Times New Roman" w:hAnsi="Times New Roman" w:cs="Times New Roman"/>
          <w:sz w:val="24"/>
          <w:szCs w:val="24"/>
          <w:lang w:eastAsia="pl-PL"/>
        </w:rPr>
        <w:t>pkt</w:t>
      </w:r>
      <w:proofErr w:type="spellEnd"/>
      <w:r w:rsidRPr="000E7BCD">
        <w:rPr>
          <w:rFonts w:ascii="Times New Roman" w:eastAsia="Times New Roman" w:hAnsi="Times New Roman" w:cs="Times New Roman"/>
          <w:sz w:val="24"/>
          <w:szCs w:val="24"/>
          <w:lang w:eastAsia="pl-PL"/>
        </w:rPr>
        <w:t xml:space="preserve"> 3 ustawy </w:t>
      </w:r>
      <w:proofErr w:type="spellStart"/>
      <w:r w:rsidRPr="000E7BCD">
        <w:rPr>
          <w:rFonts w:ascii="Times New Roman" w:eastAsia="Times New Roman" w:hAnsi="Times New Roman" w:cs="Times New Roman"/>
          <w:sz w:val="24"/>
          <w:szCs w:val="24"/>
          <w:lang w:eastAsia="pl-PL"/>
        </w:rPr>
        <w:t>Pzp</w:t>
      </w:r>
      <w:proofErr w:type="spellEnd"/>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t>miesiącach:   </w:t>
      </w:r>
      <w:r w:rsidRPr="000E7BCD">
        <w:rPr>
          <w:rFonts w:ascii="Times New Roman" w:eastAsia="Times New Roman" w:hAnsi="Times New Roman" w:cs="Times New Roman"/>
          <w:i/>
          <w:iCs/>
          <w:sz w:val="24"/>
          <w:szCs w:val="24"/>
          <w:lang w:eastAsia="pl-PL"/>
        </w:rPr>
        <w:t xml:space="preserve"> lub </w:t>
      </w:r>
      <w:r w:rsidRPr="000E7BCD">
        <w:rPr>
          <w:rFonts w:ascii="Times New Roman" w:eastAsia="Times New Roman" w:hAnsi="Times New Roman" w:cs="Times New Roman"/>
          <w:b/>
          <w:bCs/>
          <w:sz w:val="24"/>
          <w:szCs w:val="24"/>
          <w:lang w:eastAsia="pl-PL"/>
        </w:rPr>
        <w:t>dniach:</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i/>
          <w:iCs/>
          <w:sz w:val="24"/>
          <w:szCs w:val="24"/>
          <w:lang w:eastAsia="pl-PL"/>
        </w:rPr>
        <w:t>lub</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data rozpoczęcia: </w:t>
      </w:r>
      <w:r w:rsidRPr="000E7BCD">
        <w:rPr>
          <w:rFonts w:ascii="Times New Roman" w:eastAsia="Times New Roman" w:hAnsi="Times New Roman" w:cs="Times New Roman"/>
          <w:sz w:val="24"/>
          <w:szCs w:val="24"/>
          <w:lang w:eastAsia="pl-PL"/>
        </w:rPr>
        <w:t> </w:t>
      </w:r>
      <w:r w:rsidRPr="000E7BCD">
        <w:rPr>
          <w:rFonts w:ascii="Times New Roman" w:eastAsia="Times New Roman" w:hAnsi="Times New Roman" w:cs="Times New Roman"/>
          <w:i/>
          <w:iCs/>
          <w:sz w:val="24"/>
          <w:szCs w:val="24"/>
          <w:lang w:eastAsia="pl-PL"/>
        </w:rPr>
        <w:t xml:space="preserve"> lub </w:t>
      </w:r>
      <w:r w:rsidRPr="000E7BCD">
        <w:rPr>
          <w:rFonts w:ascii="Times New Roman" w:eastAsia="Times New Roman" w:hAnsi="Times New Roman" w:cs="Times New Roman"/>
          <w:b/>
          <w:bCs/>
          <w:sz w:val="24"/>
          <w:szCs w:val="24"/>
          <w:lang w:eastAsia="pl-PL"/>
        </w:rPr>
        <w:t xml:space="preserve">zakończenia: </w:t>
      </w:r>
      <w:r w:rsidRPr="000E7BCD">
        <w:rPr>
          <w:rFonts w:ascii="Times New Roman" w:eastAsia="Times New Roman" w:hAnsi="Times New Roman" w:cs="Times New Roman"/>
          <w:sz w:val="24"/>
          <w:szCs w:val="24"/>
          <w:lang w:eastAsia="pl-PL"/>
        </w:rPr>
        <w:t xml:space="preserve">2019-12-31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II.9) Informacje dodatkowe: </w:t>
      </w:r>
      <w:r w:rsidRPr="000E7BCD">
        <w:rPr>
          <w:rFonts w:ascii="Times New Roman" w:eastAsia="Times New Roman" w:hAnsi="Times New Roman" w:cs="Times New Roman"/>
          <w:sz w:val="24"/>
          <w:szCs w:val="24"/>
          <w:lang w:eastAsia="pl-PL"/>
        </w:rPr>
        <w:t xml:space="preserve">Zamówienie będzie realizowane sukcesywnie od dnia zawarcia umowy do 31.12.2019 r., jednak nie wcześniej niż od dnia 02.01.2019 r. Całkowita wartość zamówienia(bez VAT): 186458,17 PLN dla części I-IV. Wartość zamówienia dla części I: 26145,12 PLN, dla części II: 39342,40 PLN, dla części III: 37 220,65 PLN, dla części IV: 83750,00 PLN.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III.1) WARUNKI UDZIAŁU W POSTĘPOWANIU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lastRenderedPageBreak/>
        <w:t>III.1.1) Kompetencje lub uprawnienia do prowadzenia określonej działalności zawodowej, o ile wynika to z odrębnych przepisów</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t xml:space="preserve">Określenie warunków: </w:t>
      </w:r>
      <w:r w:rsidRPr="000E7BCD">
        <w:rPr>
          <w:rFonts w:ascii="Times New Roman" w:eastAsia="Times New Roman" w:hAnsi="Times New Roman" w:cs="Times New Roman"/>
          <w:sz w:val="24"/>
          <w:szCs w:val="24"/>
          <w:lang w:eastAsia="pl-PL"/>
        </w:rPr>
        <w:br/>
        <w:t xml:space="preserve">Informacje dodatkowe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III.1.2) Sytuacja finansowa lub ekonomiczna </w:t>
      </w:r>
      <w:r w:rsidRPr="000E7BCD">
        <w:rPr>
          <w:rFonts w:ascii="Times New Roman" w:eastAsia="Times New Roman" w:hAnsi="Times New Roman" w:cs="Times New Roman"/>
          <w:sz w:val="24"/>
          <w:szCs w:val="24"/>
          <w:lang w:eastAsia="pl-PL"/>
        </w:rPr>
        <w:br/>
        <w:t xml:space="preserve">Określenie warunków: </w:t>
      </w:r>
      <w:r w:rsidRPr="000E7BCD">
        <w:rPr>
          <w:rFonts w:ascii="Times New Roman" w:eastAsia="Times New Roman" w:hAnsi="Times New Roman" w:cs="Times New Roman"/>
          <w:sz w:val="24"/>
          <w:szCs w:val="24"/>
          <w:lang w:eastAsia="pl-PL"/>
        </w:rPr>
        <w:br/>
        <w:t xml:space="preserve">Informacje dodatkowe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III.1.3) Zdolność techniczna lub zawodowa </w:t>
      </w:r>
      <w:r w:rsidRPr="000E7BCD">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usługami polegającymi na sporządzeniu nie mniej niż 50 opracowań mieszczących się w katalogu zadań wyszczególnionych w formularzu cenowym, a w przypadku świadczeń okresowych lub ciągłych również wykonywanych, o łącznej wartości brutto dla Rejonu nr I – min. 30.000,-PLN, dla Rejonu nr II – min. 45.000,- PLN, dla Rejonu nr III – min. 45.000,- PLN, dla Rejonu nr IV – min. 100.000,- PLN w okresie ostatnich trzech lat przed upływem terminu składania ofert, a jeżeli okres prowadzenia działalności jest krótszy - w tym okresie, polegających na wykonywaniu usług objętych niniejszym zamówieniem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więc wskazać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lub przekroczenie terminu realizacji w stosunku do uzgodnionego i poniesienie z powyższych tytułów kar umownych w wysokości powyżej 5 % wartości danej umowy zostanie wykluczony z postępowania. Zamawiający wymaga, aby osoby, które będą uczestniczyć w wykonywaniu zamówienia posiadały następujące kwalifikacje zawodowe, doświadczenie i wykształcenie oraz zakres wykonywanych czynności: dla Rejonu nr I, nr II, nr III, nr IV - rzeczoznawca majątkowy – co najmniej 2 osoby kwalifikacje zawodowe: uprawnienia zawodowe rzeczoznawcy majątkowego, dodatkowo uprawnienia budowlane/uprawnienia rzeczoznawcy budowlanego, umożliwiające wykonywanie inwentaryzacji obiektów budowlanych wydane zgodnie z obowiązującymi przepisami prawa. Zastrzeżenie: jeżeli rzeczoznawca majątkowy nie posiada uprawnień budowlanych/uprawnień rzeczoznawcy budowlanego Zamawiający wymaga aby w wykonaniu zamówienia uczestniczyła dodatkowo co najmniej 1 osoba posiadająca uprawnienia budowlane/uprawnienia rzeczoznawcy budowlanego umożliwiające inwentaryzację obiektów budowlanych. </w:t>
      </w:r>
      <w:r w:rsidRPr="000E7BCD">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0E7BCD">
        <w:rPr>
          <w:rFonts w:ascii="Times New Roman" w:eastAsia="Times New Roman" w:hAnsi="Times New Roman" w:cs="Times New Roman"/>
          <w:sz w:val="24"/>
          <w:szCs w:val="24"/>
          <w:lang w:eastAsia="pl-PL"/>
        </w:rPr>
        <w:br/>
        <w:t xml:space="preserve">Informacje dodatkowe: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III.2) PODSTAWY WYKLUCZENIA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0E7BCD">
        <w:rPr>
          <w:rFonts w:ascii="Times New Roman" w:eastAsia="Times New Roman" w:hAnsi="Times New Roman" w:cs="Times New Roman"/>
          <w:b/>
          <w:bCs/>
          <w:sz w:val="24"/>
          <w:szCs w:val="24"/>
          <w:lang w:eastAsia="pl-PL"/>
        </w:rPr>
        <w:t>Pzp</w:t>
      </w:r>
      <w:proofErr w:type="spellEnd"/>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0E7BCD">
        <w:rPr>
          <w:rFonts w:ascii="Times New Roman" w:eastAsia="Times New Roman" w:hAnsi="Times New Roman" w:cs="Times New Roman"/>
          <w:b/>
          <w:bCs/>
          <w:sz w:val="24"/>
          <w:szCs w:val="24"/>
          <w:lang w:eastAsia="pl-PL"/>
        </w:rPr>
        <w:t>Pzp</w:t>
      </w:r>
      <w:proofErr w:type="spellEnd"/>
      <w:r w:rsidRPr="000E7BCD">
        <w:rPr>
          <w:rFonts w:ascii="Times New Roman" w:eastAsia="Times New Roman" w:hAnsi="Times New Roman" w:cs="Times New Roman"/>
          <w:sz w:val="24"/>
          <w:szCs w:val="24"/>
          <w:lang w:eastAsia="pl-PL"/>
        </w:rPr>
        <w:t xml:space="preserve"> Tak Zamawiający przewiduje następujące fakultatywne podstawy wykluczenia: </w:t>
      </w:r>
      <w:r w:rsidRPr="000E7BCD">
        <w:rPr>
          <w:rFonts w:ascii="Times New Roman" w:eastAsia="Times New Roman" w:hAnsi="Times New Roman" w:cs="Times New Roman"/>
          <w:sz w:val="24"/>
          <w:szCs w:val="24"/>
          <w:lang w:eastAsia="pl-PL"/>
        </w:rPr>
        <w:lastRenderedPageBreak/>
        <w:t xml:space="preserve">Tak (podstawa wykluczenia określona w art. 24 ust. 5 </w:t>
      </w:r>
      <w:proofErr w:type="spellStart"/>
      <w:r w:rsidRPr="000E7BCD">
        <w:rPr>
          <w:rFonts w:ascii="Times New Roman" w:eastAsia="Times New Roman" w:hAnsi="Times New Roman" w:cs="Times New Roman"/>
          <w:sz w:val="24"/>
          <w:szCs w:val="24"/>
          <w:lang w:eastAsia="pl-PL"/>
        </w:rPr>
        <w:t>pkt</w:t>
      </w:r>
      <w:proofErr w:type="spellEnd"/>
      <w:r w:rsidRPr="000E7BCD">
        <w:rPr>
          <w:rFonts w:ascii="Times New Roman" w:eastAsia="Times New Roman" w:hAnsi="Times New Roman" w:cs="Times New Roman"/>
          <w:sz w:val="24"/>
          <w:szCs w:val="24"/>
          <w:lang w:eastAsia="pl-PL"/>
        </w:rPr>
        <w:t xml:space="preserve"> 1 ustawy </w:t>
      </w:r>
      <w:proofErr w:type="spellStart"/>
      <w:r w:rsidRPr="000E7BCD">
        <w:rPr>
          <w:rFonts w:ascii="Times New Roman" w:eastAsia="Times New Roman" w:hAnsi="Times New Roman" w:cs="Times New Roman"/>
          <w:sz w:val="24"/>
          <w:szCs w:val="24"/>
          <w:lang w:eastAsia="pl-PL"/>
        </w:rPr>
        <w:t>Pzp</w:t>
      </w:r>
      <w:proofErr w:type="spellEnd"/>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t xml:space="preserve">Tak (podstawa wykluczenia określona w art. 24 ust. 5 </w:t>
      </w:r>
      <w:proofErr w:type="spellStart"/>
      <w:r w:rsidRPr="000E7BCD">
        <w:rPr>
          <w:rFonts w:ascii="Times New Roman" w:eastAsia="Times New Roman" w:hAnsi="Times New Roman" w:cs="Times New Roman"/>
          <w:sz w:val="24"/>
          <w:szCs w:val="24"/>
          <w:lang w:eastAsia="pl-PL"/>
        </w:rPr>
        <w:t>pkt</w:t>
      </w:r>
      <w:proofErr w:type="spellEnd"/>
      <w:r w:rsidRPr="000E7BCD">
        <w:rPr>
          <w:rFonts w:ascii="Times New Roman" w:eastAsia="Times New Roman" w:hAnsi="Times New Roman" w:cs="Times New Roman"/>
          <w:sz w:val="24"/>
          <w:szCs w:val="24"/>
          <w:lang w:eastAsia="pl-PL"/>
        </w:rPr>
        <w:t xml:space="preserve"> 2 ustawy </w:t>
      </w:r>
      <w:proofErr w:type="spellStart"/>
      <w:r w:rsidRPr="000E7BCD">
        <w:rPr>
          <w:rFonts w:ascii="Times New Roman" w:eastAsia="Times New Roman" w:hAnsi="Times New Roman" w:cs="Times New Roman"/>
          <w:sz w:val="24"/>
          <w:szCs w:val="24"/>
          <w:lang w:eastAsia="pl-PL"/>
        </w:rPr>
        <w:t>Pzp</w:t>
      </w:r>
      <w:proofErr w:type="spellEnd"/>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Tak (podstawa wykluczenia określona w art. 24 ust. 5 </w:t>
      </w:r>
      <w:proofErr w:type="spellStart"/>
      <w:r w:rsidRPr="000E7BCD">
        <w:rPr>
          <w:rFonts w:ascii="Times New Roman" w:eastAsia="Times New Roman" w:hAnsi="Times New Roman" w:cs="Times New Roman"/>
          <w:sz w:val="24"/>
          <w:szCs w:val="24"/>
          <w:lang w:eastAsia="pl-PL"/>
        </w:rPr>
        <w:t>pkt</w:t>
      </w:r>
      <w:proofErr w:type="spellEnd"/>
      <w:r w:rsidRPr="000E7BCD">
        <w:rPr>
          <w:rFonts w:ascii="Times New Roman" w:eastAsia="Times New Roman" w:hAnsi="Times New Roman" w:cs="Times New Roman"/>
          <w:sz w:val="24"/>
          <w:szCs w:val="24"/>
          <w:lang w:eastAsia="pl-PL"/>
        </w:rPr>
        <w:t xml:space="preserve"> 4 ustawy </w:t>
      </w:r>
      <w:proofErr w:type="spellStart"/>
      <w:r w:rsidRPr="000E7BCD">
        <w:rPr>
          <w:rFonts w:ascii="Times New Roman" w:eastAsia="Times New Roman" w:hAnsi="Times New Roman" w:cs="Times New Roman"/>
          <w:sz w:val="24"/>
          <w:szCs w:val="24"/>
          <w:lang w:eastAsia="pl-PL"/>
        </w:rPr>
        <w:t>Pzp</w:t>
      </w:r>
      <w:proofErr w:type="spellEnd"/>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0E7BCD">
        <w:rPr>
          <w:rFonts w:ascii="Times New Roman" w:eastAsia="Times New Roman" w:hAnsi="Times New Roman" w:cs="Times New Roman"/>
          <w:sz w:val="24"/>
          <w:szCs w:val="24"/>
          <w:lang w:eastAsia="pl-PL"/>
        </w:rPr>
        <w:br/>
        <w:t xml:space="preserve">Tak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Oświadczenie o spełnianiu kryteriów selekcji </w:t>
      </w:r>
      <w:r w:rsidRPr="000E7BCD">
        <w:rPr>
          <w:rFonts w:ascii="Times New Roman" w:eastAsia="Times New Roman" w:hAnsi="Times New Roman" w:cs="Times New Roman"/>
          <w:sz w:val="24"/>
          <w:szCs w:val="24"/>
          <w:lang w:eastAsia="pl-PL"/>
        </w:rPr>
        <w:br/>
        <w:t xml:space="preserve">Nie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0E7BCD">
        <w:rPr>
          <w:rFonts w:ascii="Times New Roman" w:eastAsia="Times New Roman" w:hAnsi="Times New Roman" w:cs="Times New Roman"/>
          <w:sz w:val="24"/>
          <w:szCs w:val="24"/>
          <w:lang w:eastAsia="pl-PL"/>
        </w:rPr>
        <w:t>informacji</w:t>
      </w:r>
      <w:proofErr w:type="spellEnd"/>
      <w:r w:rsidRPr="000E7BCD">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0E7BCD">
        <w:rPr>
          <w:rFonts w:ascii="Times New Roman" w:eastAsia="Times New Roman" w:hAnsi="Times New Roman" w:cs="Times New Roman"/>
          <w:sz w:val="24"/>
          <w:szCs w:val="24"/>
          <w:lang w:eastAsia="pl-PL"/>
        </w:rPr>
        <w:t>pkt</w:t>
      </w:r>
      <w:proofErr w:type="spellEnd"/>
      <w:r w:rsidRPr="000E7BCD">
        <w:rPr>
          <w:rFonts w:ascii="Times New Roman" w:eastAsia="Times New Roman" w:hAnsi="Times New Roman" w:cs="Times New Roman"/>
          <w:sz w:val="24"/>
          <w:szCs w:val="24"/>
          <w:lang w:eastAsia="pl-PL"/>
        </w:rPr>
        <w:t xml:space="preserve"> 1 </w:t>
      </w:r>
      <w:proofErr w:type="spellStart"/>
      <w:r w:rsidRPr="000E7BCD">
        <w:rPr>
          <w:rFonts w:ascii="Times New Roman" w:eastAsia="Times New Roman" w:hAnsi="Times New Roman" w:cs="Times New Roman"/>
          <w:sz w:val="24"/>
          <w:szCs w:val="24"/>
          <w:lang w:eastAsia="pl-PL"/>
        </w:rPr>
        <w:t>P.z.p</w:t>
      </w:r>
      <w:proofErr w:type="spellEnd"/>
      <w:r w:rsidRPr="000E7BCD">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 celu potwierdzenia braku podstaw do wykluczenia Wykonawcy z postępowania, o których mowa w art. 24 ust. 1 pkt. 23 </w:t>
      </w:r>
      <w:proofErr w:type="spellStart"/>
      <w:r w:rsidRPr="000E7BCD">
        <w:rPr>
          <w:rFonts w:ascii="Times New Roman" w:eastAsia="Times New Roman" w:hAnsi="Times New Roman" w:cs="Times New Roman"/>
          <w:sz w:val="24"/>
          <w:szCs w:val="24"/>
          <w:lang w:eastAsia="pl-PL"/>
        </w:rPr>
        <w:t>P.z.p</w:t>
      </w:r>
      <w:proofErr w:type="spellEnd"/>
      <w:r w:rsidRPr="000E7BCD">
        <w:rPr>
          <w:rFonts w:ascii="Times New Roman" w:eastAsia="Times New Roman" w:hAnsi="Times New Roman" w:cs="Times New Roman"/>
          <w:sz w:val="24"/>
          <w:szCs w:val="24"/>
          <w:lang w:eastAsia="pl-PL"/>
        </w:rPr>
        <w:t xml:space="preserve">., Wykonawca w terminie 3 dni od zamieszczenia na stronie internetowej </w:t>
      </w:r>
      <w:proofErr w:type="spellStart"/>
      <w:r w:rsidRPr="000E7BCD">
        <w:rPr>
          <w:rFonts w:ascii="Times New Roman" w:eastAsia="Times New Roman" w:hAnsi="Times New Roman" w:cs="Times New Roman"/>
          <w:sz w:val="24"/>
          <w:szCs w:val="24"/>
          <w:lang w:eastAsia="pl-PL"/>
        </w:rPr>
        <w:t>informacji</w:t>
      </w:r>
      <w:proofErr w:type="spellEnd"/>
      <w:r w:rsidRPr="000E7BCD">
        <w:rPr>
          <w:rFonts w:ascii="Times New Roman" w:eastAsia="Times New Roman" w:hAnsi="Times New Roman" w:cs="Times New Roman"/>
          <w:sz w:val="24"/>
          <w:szCs w:val="24"/>
          <w:lang w:eastAsia="pl-PL"/>
        </w:rPr>
        <w:t xml:space="preserve">, o której mowa w art. 86 ust. 5 </w:t>
      </w:r>
      <w:proofErr w:type="spellStart"/>
      <w:r w:rsidRPr="000E7BCD">
        <w:rPr>
          <w:rFonts w:ascii="Times New Roman" w:eastAsia="Times New Roman" w:hAnsi="Times New Roman" w:cs="Times New Roman"/>
          <w:sz w:val="24"/>
          <w:szCs w:val="24"/>
          <w:lang w:eastAsia="pl-PL"/>
        </w:rPr>
        <w:t>P.z.p</w:t>
      </w:r>
      <w:proofErr w:type="spellEnd"/>
      <w:r w:rsidRPr="000E7BCD">
        <w:rPr>
          <w:rFonts w:ascii="Times New Roman" w:eastAsia="Times New Roman" w:hAnsi="Times New Roman" w:cs="Times New Roman"/>
          <w:sz w:val="24"/>
          <w:szCs w:val="24"/>
          <w:lang w:eastAsia="pl-PL"/>
        </w:rPr>
        <w:t xml:space="preserve">. składa, stosownie do treści art. 24 ust. 11 </w:t>
      </w:r>
      <w:proofErr w:type="spellStart"/>
      <w:r w:rsidRPr="000E7BCD">
        <w:rPr>
          <w:rFonts w:ascii="Times New Roman" w:eastAsia="Times New Roman" w:hAnsi="Times New Roman" w:cs="Times New Roman"/>
          <w:sz w:val="24"/>
          <w:szCs w:val="24"/>
          <w:lang w:eastAsia="pl-PL"/>
        </w:rPr>
        <w:t>P.z.p</w:t>
      </w:r>
      <w:proofErr w:type="spellEnd"/>
      <w:r w:rsidRPr="000E7BCD">
        <w:rPr>
          <w:rFonts w:ascii="Times New Roman" w:eastAsia="Times New Roman" w:hAnsi="Times New Roman" w:cs="Times New Roman"/>
          <w:sz w:val="24"/>
          <w:szCs w:val="24"/>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III.5.1) W ZAKRESIE SPEŁNIANIA WARUNKÓW UDZIAŁU W POSTĘPOWANIU:</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w:t>
      </w:r>
      <w:r w:rsidRPr="000E7BCD">
        <w:rPr>
          <w:rFonts w:ascii="Times New Roman" w:eastAsia="Times New Roman" w:hAnsi="Times New Roman" w:cs="Times New Roman"/>
          <w:sz w:val="24"/>
          <w:szCs w:val="24"/>
          <w:lang w:eastAsia="pl-PL"/>
        </w:rPr>
        <w:lastRenderedPageBreak/>
        <w:t xml:space="preserve">referencje bądź inne dokumenty wystawione przez podmiot, na rzecz którego usługi były wykonane, a w przypadku świadczeń okresowych lub ciągłych są wykonywane, a jeżeli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więc wskazać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lub przekroczenie terminu realizacji w stosunku do uzgodnionego i poniesienie z powyższych tytułów kar umownych w wysokości powyżej 5 % wartości danej umowy zostanie wykluczony z postępowania. B) wykaz osób skierowanych przez Wykonawcę do realizacji zamówienia publicznego, w szczególności odpowiedzialnych za świadczenie usług lub kontrolę jakości wraz z informacjami na temat ich kwalifikacji zawodowych, uprawnień, doświadczenia i wykształcenia niezbędnych do wykonania zamówienia, a także zakresu wykonywanych przez nich czynności wraz z informacją o podstawie do dysponowania tymi osobami.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III.5.2) W ZAKRESIE KRYTERIÓW SELEKCJI:</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III.7) INNE DOKUMENTY NIE WYMIENIONE W </w:t>
      </w:r>
      <w:proofErr w:type="spellStart"/>
      <w:r w:rsidRPr="000E7BCD">
        <w:rPr>
          <w:rFonts w:ascii="Times New Roman" w:eastAsia="Times New Roman" w:hAnsi="Times New Roman" w:cs="Times New Roman"/>
          <w:b/>
          <w:bCs/>
          <w:sz w:val="24"/>
          <w:szCs w:val="24"/>
          <w:lang w:eastAsia="pl-PL"/>
        </w:rPr>
        <w:t>pkt</w:t>
      </w:r>
      <w:proofErr w:type="spellEnd"/>
      <w:r w:rsidRPr="000E7BCD">
        <w:rPr>
          <w:rFonts w:ascii="Times New Roman" w:eastAsia="Times New Roman" w:hAnsi="Times New Roman" w:cs="Times New Roman"/>
          <w:b/>
          <w:bCs/>
          <w:sz w:val="24"/>
          <w:szCs w:val="24"/>
          <w:lang w:eastAsia="pl-PL"/>
        </w:rPr>
        <w:t xml:space="preserve"> III.3) - III.6)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Dokumenty lub oświadczenia o których mowa w SIWZ,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w:t>
      </w:r>
      <w:proofErr w:type="spellStart"/>
      <w:r w:rsidRPr="000E7BCD">
        <w:rPr>
          <w:rFonts w:ascii="Times New Roman" w:eastAsia="Times New Roman" w:hAnsi="Times New Roman" w:cs="Times New Roman"/>
          <w:sz w:val="24"/>
          <w:szCs w:val="24"/>
          <w:lang w:eastAsia="pl-PL"/>
        </w:rPr>
        <w:t>elektronicznego.Wykonawca</w:t>
      </w:r>
      <w:proofErr w:type="spellEnd"/>
      <w:r w:rsidRPr="000E7BCD">
        <w:rPr>
          <w:rFonts w:ascii="Times New Roman" w:eastAsia="Times New Roman" w:hAnsi="Times New Roman" w:cs="Times New Roman"/>
          <w:sz w:val="24"/>
          <w:szCs w:val="24"/>
          <w:lang w:eastAsia="pl-PL"/>
        </w:rPr>
        <w:t xml:space="preserve">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w:t>
      </w:r>
      <w:r w:rsidRPr="000E7BCD">
        <w:rPr>
          <w:rFonts w:ascii="Times New Roman" w:eastAsia="Times New Roman" w:hAnsi="Times New Roman" w:cs="Times New Roman"/>
          <w:sz w:val="24"/>
          <w:szCs w:val="24"/>
          <w:lang w:eastAsia="pl-PL"/>
        </w:rPr>
        <w:lastRenderedPageBreak/>
        <w:t xml:space="preserve">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i zawodowe pozwalają na wykazanie przez Wykonawcę spełniania warunków udziału w postępowaniu oraz bada, czy nie zachodzą wobec tego podmiotu podstawy wykluczenia, o których mowa w art. 24 ust. 1 </w:t>
      </w:r>
      <w:proofErr w:type="spellStart"/>
      <w:r w:rsidRPr="000E7BCD">
        <w:rPr>
          <w:rFonts w:ascii="Times New Roman" w:eastAsia="Times New Roman" w:hAnsi="Times New Roman" w:cs="Times New Roman"/>
          <w:sz w:val="24"/>
          <w:szCs w:val="24"/>
          <w:lang w:eastAsia="pl-PL"/>
        </w:rPr>
        <w:t>pkt</w:t>
      </w:r>
      <w:proofErr w:type="spellEnd"/>
      <w:r w:rsidRPr="000E7BCD">
        <w:rPr>
          <w:rFonts w:ascii="Times New Roman" w:eastAsia="Times New Roman" w:hAnsi="Times New Roman" w:cs="Times New Roman"/>
          <w:sz w:val="24"/>
          <w:szCs w:val="24"/>
          <w:lang w:eastAsia="pl-PL"/>
        </w:rPr>
        <w:t xml:space="preserve"> 13–22 i ust. 5 </w:t>
      </w:r>
      <w:proofErr w:type="spellStart"/>
      <w:r w:rsidRPr="000E7BCD">
        <w:rPr>
          <w:rFonts w:ascii="Times New Roman" w:eastAsia="Times New Roman" w:hAnsi="Times New Roman" w:cs="Times New Roman"/>
          <w:sz w:val="24"/>
          <w:szCs w:val="24"/>
          <w:lang w:eastAsia="pl-PL"/>
        </w:rPr>
        <w:t>P.z.p</w:t>
      </w:r>
      <w:proofErr w:type="spellEnd"/>
      <w:r w:rsidRPr="000E7BCD">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stwierdzającym spełnienie przez niego wymogów określonych w pkt. 5.2.1. A i </w:t>
      </w:r>
      <w:proofErr w:type="spellStart"/>
      <w:r w:rsidRPr="000E7BCD">
        <w:rPr>
          <w:rFonts w:ascii="Times New Roman" w:eastAsia="Times New Roman" w:hAnsi="Times New Roman" w:cs="Times New Roman"/>
          <w:sz w:val="24"/>
          <w:szCs w:val="24"/>
          <w:lang w:eastAsia="pl-PL"/>
        </w:rPr>
        <w:t>B.Wykonawca</w:t>
      </w:r>
      <w:proofErr w:type="spellEnd"/>
      <w:r w:rsidRPr="000E7BCD">
        <w:rPr>
          <w:rFonts w:ascii="Times New Roman" w:eastAsia="Times New Roman" w:hAnsi="Times New Roman" w:cs="Times New Roman"/>
          <w:sz w:val="24"/>
          <w:szCs w:val="24"/>
          <w:lang w:eastAsia="pl-PL"/>
        </w:rPr>
        <w:t xml:space="preserve">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z </w:t>
      </w:r>
      <w:proofErr w:type="spellStart"/>
      <w:r w:rsidRPr="000E7BCD">
        <w:rPr>
          <w:rFonts w:ascii="Times New Roman" w:eastAsia="Times New Roman" w:hAnsi="Times New Roman" w:cs="Times New Roman"/>
          <w:sz w:val="24"/>
          <w:szCs w:val="24"/>
          <w:lang w:eastAsia="pl-PL"/>
        </w:rPr>
        <w:t>późn</w:t>
      </w:r>
      <w:proofErr w:type="spellEnd"/>
      <w:r w:rsidRPr="000E7BCD">
        <w:rPr>
          <w:rFonts w:ascii="Times New Roman" w:eastAsia="Times New Roman" w:hAnsi="Times New Roman" w:cs="Times New Roman"/>
          <w:sz w:val="24"/>
          <w:szCs w:val="24"/>
          <w:lang w:eastAsia="pl-PL"/>
        </w:rPr>
        <w:t xml:space="preserve">. zm.),W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w:t>
      </w:r>
      <w:proofErr w:type="spellStart"/>
      <w:r w:rsidRPr="000E7BCD">
        <w:rPr>
          <w:rFonts w:ascii="Times New Roman" w:eastAsia="Times New Roman" w:hAnsi="Times New Roman" w:cs="Times New Roman"/>
          <w:sz w:val="24"/>
          <w:szCs w:val="24"/>
          <w:lang w:eastAsia="pl-PL"/>
        </w:rPr>
        <w:t>dokumenty,W</w:t>
      </w:r>
      <w:proofErr w:type="spellEnd"/>
      <w:r w:rsidRPr="000E7BCD">
        <w:rPr>
          <w:rFonts w:ascii="Times New Roman" w:eastAsia="Times New Roman" w:hAnsi="Times New Roman" w:cs="Times New Roman"/>
          <w:sz w:val="24"/>
          <w:szCs w:val="24"/>
          <w:lang w:eastAsia="pl-PL"/>
        </w:rPr>
        <w:t xml:space="preserve">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0E7BCD">
        <w:rPr>
          <w:rFonts w:ascii="Times New Roman" w:eastAsia="Times New Roman" w:hAnsi="Times New Roman" w:cs="Times New Roman"/>
          <w:sz w:val="24"/>
          <w:szCs w:val="24"/>
          <w:lang w:eastAsia="pl-PL"/>
        </w:rPr>
        <w:t>pkt</w:t>
      </w:r>
      <w:proofErr w:type="spellEnd"/>
      <w:r w:rsidRPr="000E7BCD">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w:t>
      </w:r>
      <w:proofErr w:type="spellStart"/>
      <w:r w:rsidRPr="000E7BCD">
        <w:rPr>
          <w:rFonts w:ascii="Times New Roman" w:eastAsia="Times New Roman" w:hAnsi="Times New Roman" w:cs="Times New Roman"/>
          <w:sz w:val="24"/>
          <w:szCs w:val="24"/>
          <w:lang w:eastAsia="pl-PL"/>
        </w:rPr>
        <w:t>aktualne.Jeżeli</w:t>
      </w:r>
      <w:proofErr w:type="spellEnd"/>
      <w:r w:rsidRPr="000E7BCD">
        <w:rPr>
          <w:rFonts w:ascii="Times New Roman" w:eastAsia="Times New Roman" w:hAnsi="Times New Roman" w:cs="Times New Roman"/>
          <w:sz w:val="24"/>
          <w:szCs w:val="24"/>
          <w:lang w:eastAsia="pl-PL"/>
        </w:rPr>
        <w:t xml:space="preserve">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w:t>
      </w:r>
      <w:r w:rsidRPr="000E7BCD">
        <w:rPr>
          <w:rFonts w:ascii="Times New Roman" w:eastAsia="Times New Roman" w:hAnsi="Times New Roman" w:cs="Times New Roman"/>
          <w:sz w:val="24"/>
          <w:szCs w:val="24"/>
          <w:lang w:eastAsia="pl-PL"/>
        </w:rPr>
        <w:lastRenderedPageBreak/>
        <w:t xml:space="preserve">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5.6.1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 wystawiony nie wcześniej niż 6 miesięcy przed upływem terminu składania ofert Dokumenty lub oświadczenia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0E7BCD">
        <w:rPr>
          <w:rFonts w:ascii="Times New Roman" w:eastAsia="Times New Roman" w:hAnsi="Times New Roman" w:cs="Times New Roman"/>
          <w:sz w:val="24"/>
          <w:szCs w:val="24"/>
          <w:lang w:eastAsia="pl-PL"/>
        </w:rPr>
        <w:t>P.z.p</w:t>
      </w:r>
      <w:proofErr w:type="spellEnd"/>
      <w:r w:rsidRPr="000E7BCD">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u w:val="single"/>
          <w:lang w:eastAsia="pl-PL"/>
        </w:rPr>
        <w:t xml:space="preserve">SEKCJA IV: PROCEDURA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IV.1) OPIS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IV.1.1) Tryb udzielenia zamówienia: </w:t>
      </w:r>
      <w:r w:rsidRPr="000E7BCD">
        <w:rPr>
          <w:rFonts w:ascii="Times New Roman" w:eastAsia="Times New Roman" w:hAnsi="Times New Roman" w:cs="Times New Roman"/>
          <w:sz w:val="24"/>
          <w:szCs w:val="24"/>
          <w:lang w:eastAsia="pl-PL"/>
        </w:rPr>
        <w:t xml:space="preserve">Przetarg nieograniczony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IV.1.2) Zamawiający żąda wniesienia wadium:</w:t>
      </w:r>
      <w:r w:rsidRPr="000E7BCD">
        <w:rPr>
          <w:rFonts w:ascii="Times New Roman" w:eastAsia="Times New Roman" w:hAnsi="Times New Roman" w:cs="Times New Roman"/>
          <w:sz w:val="24"/>
          <w:szCs w:val="24"/>
          <w:lang w:eastAsia="pl-PL"/>
        </w:rPr>
        <w:t xml:space="preserv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Tak </w:t>
      </w:r>
      <w:r w:rsidRPr="000E7BCD">
        <w:rPr>
          <w:rFonts w:ascii="Times New Roman" w:eastAsia="Times New Roman" w:hAnsi="Times New Roman" w:cs="Times New Roman"/>
          <w:sz w:val="24"/>
          <w:szCs w:val="24"/>
          <w:lang w:eastAsia="pl-PL"/>
        </w:rPr>
        <w:br/>
        <w:t xml:space="preserve">Informacja na temat wadium </w:t>
      </w:r>
      <w:r w:rsidRPr="000E7BCD">
        <w:rPr>
          <w:rFonts w:ascii="Times New Roman" w:eastAsia="Times New Roman" w:hAnsi="Times New Roman" w:cs="Times New Roman"/>
          <w:sz w:val="24"/>
          <w:szCs w:val="24"/>
          <w:lang w:eastAsia="pl-PL"/>
        </w:rPr>
        <w:br/>
        <w:t xml:space="preserve">Zamawiający żąda od Wykonawców wniesienia wadium w wysokości: dla Rejonu nr I - 780,- PLN (słownie: siedemset osiemdziesiąt złotych) dla Rejonu II - 1.100,- PLN (słownie: jeden tysiąc sto złotych) dla Rejonu III – 1.100,- PLN (słownie: jeden tysiąc sto złotych) dla Rejonu IV - 2.500,- PLN (słownie: dwa tysiące pięćset złotych) zabezpieczającego ofertę na okres 30 dni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IV.1.3) Przewiduje się udzielenie zaliczek na poczet wykonania zamówienia:</w:t>
      </w:r>
      <w:r w:rsidRPr="000E7BCD">
        <w:rPr>
          <w:rFonts w:ascii="Times New Roman" w:eastAsia="Times New Roman" w:hAnsi="Times New Roman" w:cs="Times New Roman"/>
          <w:sz w:val="24"/>
          <w:szCs w:val="24"/>
          <w:lang w:eastAsia="pl-PL"/>
        </w:rPr>
        <w:t xml:space="preserv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Nie </w:t>
      </w:r>
      <w:r w:rsidRPr="000E7BCD">
        <w:rPr>
          <w:rFonts w:ascii="Times New Roman" w:eastAsia="Times New Roman" w:hAnsi="Times New Roman" w:cs="Times New Roman"/>
          <w:sz w:val="24"/>
          <w:szCs w:val="24"/>
          <w:lang w:eastAsia="pl-PL"/>
        </w:rPr>
        <w:br/>
        <w:t xml:space="preserve">Należy podać informacje na temat udzielania zaliczek: </w:t>
      </w:r>
      <w:r w:rsidRPr="000E7BCD">
        <w:rPr>
          <w:rFonts w:ascii="Times New Roman" w:eastAsia="Times New Roman" w:hAnsi="Times New Roman" w:cs="Times New Roman"/>
          <w:sz w:val="24"/>
          <w:szCs w:val="24"/>
          <w:lang w:eastAsia="pl-PL"/>
        </w:rPr>
        <w:br/>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lastRenderedPageBreak/>
        <w:br/>
      </w:r>
      <w:r w:rsidRPr="000E7BCD">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Nie </w:t>
      </w:r>
      <w:r w:rsidRPr="000E7BCD">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0E7BCD">
        <w:rPr>
          <w:rFonts w:ascii="Times New Roman" w:eastAsia="Times New Roman" w:hAnsi="Times New Roman" w:cs="Times New Roman"/>
          <w:sz w:val="24"/>
          <w:szCs w:val="24"/>
          <w:lang w:eastAsia="pl-PL"/>
        </w:rPr>
        <w:br/>
        <w:t xml:space="preserve">Nie </w:t>
      </w:r>
      <w:r w:rsidRPr="000E7BCD">
        <w:rPr>
          <w:rFonts w:ascii="Times New Roman" w:eastAsia="Times New Roman" w:hAnsi="Times New Roman" w:cs="Times New Roman"/>
          <w:sz w:val="24"/>
          <w:szCs w:val="24"/>
          <w:lang w:eastAsia="pl-PL"/>
        </w:rPr>
        <w:br/>
        <w:t xml:space="preserve">Informacje dodatkowe: </w:t>
      </w:r>
      <w:r w:rsidRPr="000E7BCD">
        <w:rPr>
          <w:rFonts w:ascii="Times New Roman" w:eastAsia="Times New Roman" w:hAnsi="Times New Roman" w:cs="Times New Roman"/>
          <w:sz w:val="24"/>
          <w:szCs w:val="24"/>
          <w:lang w:eastAsia="pl-PL"/>
        </w:rPr>
        <w:br/>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IV.1.5.) Wymaga się złożenia oferty wariantowej: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Nie </w:t>
      </w:r>
      <w:r w:rsidRPr="000E7BCD">
        <w:rPr>
          <w:rFonts w:ascii="Times New Roman" w:eastAsia="Times New Roman" w:hAnsi="Times New Roman" w:cs="Times New Roman"/>
          <w:sz w:val="24"/>
          <w:szCs w:val="24"/>
          <w:lang w:eastAsia="pl-PL"/>
        </w:rPr>
        <w:br/>
        <w:t xml:space="preserve">Dopuszcza się złożenie oferty wariantowej </w:t>
      </w:r>
      <w:r w:rsidRPr="000E7BCD">
        <w:rPr>
          <w:rFonts w:ascii="Times New Roman" w:eastAsia="Times New Roman" w:hAnsi="Times New Roman" w:cs="Times New Roman"/>
          <w:sz w:val="24"/>
          <w:szCs w:val="24"/>
          <w:lang w:eastAsia="pl-PL"/>
        </w:rPr>
        <w:br/>
        <w:t xml:space="preserve">Nie </w:t>
      </w:r>
      <w:r w:rsidRPr="000E7BCD">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0E7BCD">
        <w:rPr>
          <w:rFonts w:ascii="Times New Roman" w:eastAsia="Times New Roman" w:hAnsi="Times New Roman" w:cs="Times New Roman"/>
          <w:sz w:val="24"/>
          <w:szCs w:val="24"/>
          <w:lang w:eastAsia="pl-PL"/>
        </w:rPr>
        <w:br/>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Liczba wykonawców   </w:t>
      </w:r>
      <w:r w:rsidRPr="000E7BCD">
        <w:rPr>
          <w:rFonts w:ascii="Times New Roman" w:eastAsia="Times New Roman" w:hAnsi="Times New Roman" w:cs="Times New Roman"/>
          <w:sz w:val="24"/>
          <w:szCs w:val="24"/>
          <w:lang w:eastAsia="pl-PL"/>
        </w:rPr>
        <w:br/>
        <w:t xml:space="preserve">Przewidywana minimalna liczba wykonawców </w:t>
      </w:r>
      <w:r w:rsidRPr="000E7BCD">
        <w:rPr>
          <w:rFonts w:ascii="Times New Roman" w:eastAsia="Times New Roman" w:hAnsi="Times New Roman" w:cs="Times New Roman"/>
          <w:sz w:val="24"/>
          <w:szCs w:val="24"/>
          <w:lang w:eastAsia="pl-PL"/>
        </w:rPr>
        <w:br/>
        <w:t xml:space="preserve">Maksymalna liczba wykonawców   </w:t>
      </w:r>
      <w:r w:rsidRPr="000E7BCD">
        <w:rPr>
          <w:rFonts w:ascii="Times New Roman" w:eastAsia="Times New Roman" w:hAnsi="Times New Roman" w:cs="Times New Roman"/>
          <w:sz w:val="24"/>
          <w:szCs w:val="24"/>
          <w:lang w:eastAsia="pl-PL"/>
        </w:rPr>
        <w:br/>
        <w:t xml:space="preserve">Kryteria selekcji wykonawców: </w:t>
      </w:r>
      <w:r w:rsidRPr="000E7BCD">
        <w:rPr>
          <w:rFonts w:ascii="Times New Roman" w:eastAsia="Times New Roman" w:hAnsi="Times New Roman" w:cs="Times New Roman"/>
          <w:sz w:val="24"/>
          <w:szCs w:val="24"/>
          <w:lang w:eastAsia="pl-PL"/>
        </w:rPr>
        <w:br/>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IV.1.7) Informacje na temat umowy ramowej lub dynamicznego systemu zakupów: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Umowa ramowa będzie zawarta: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Czy przewiduje się ograniczenie liczby uczestników umowy ramowej: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Przewidziana maksymalna liczba uczestników umowy ramowej: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Informacje dodatkowe: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Zamówienie obejmuje ustanowienie dynamicznego systemu zakupów: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Informacje dodatkowe: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0E7BCD">
        <w:rPr>
          <w:rFonts w:ascii="Times New Roman" w:eastAsia="Times New Roman" w:hAnsi="Times New Roman" w:cs="Times New Roman"/>
          <w:sz w:val="24"/>
          <w:szCs w:val="24"/>
          <w:lang w:eastAsia="pl-PL"/>
        </w:rPr>
        <w:t>informacji</w:t>
      </w:r>
      <w:proofErr w:type="spellEnd"/>
      <w:r w:rsidRPr="000E7BCD">
        <w:rPr>
          <w:rFonts w:ascii="Times New Roman" w:eastAsia="Times New Roman" w:hAnsi="Times New Roman" w:cs="Times New Roman"/>
          <w:sz w:val="24"/>
          <w:szCs w:val="24"/>
          <w:lang w:eastAsia="pl-PL"/>
        </w:rPr>
        <w:t xml:space="preserve"> potrzebnych do sporządzenia ofert w ramach umowy ramowej/dynamicznego systemu zakupów: </w:t>
      </w:r>
      <w:r w:rsidRPr="000E7BCD">
        <w:rPr>
          <w:rFonts w:ascii="Times New Roman" w:eastAsia="Times New Roman" w:hAnsi="Times New Roman" w:cs="Times New Roman"/>
          <w:sz w:val="24"/>
          <w:szCs w:val="24"/>
          <w:lang w:eastAsia="pl-PL"/>
        </w:rPr>
        <w:br/>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lastRenderedPageBreak/>
        <w:br/>
      </w:r>
      <w:r w:rsidRPr="000E7BCD">
        <w:rPr>
          <w:rFonts w:ascii="Times New Roman" w:eastAsia="Times New Roman" w:hAnsi="Times New Roman" w:cs="Times New Roman"/>
          <w:b/>
          <w:bCs/>
          <w:sz w:val="24"/>
          <w:szCs w:val="24"/>
          <w:lang w:eastAsia="pl-PL"/>
        </w:rPr>
        <w:t xml:space="preserve">IV.1.8) Aukcja elektroniczna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Przewidziane jest przeprowadzenie aukcji elektronicznej </w:t>
      </w:r>
      <w:r w:rsidRPr="000E7BCD">
        <w:rPr>
          <w:rFonts w:ascii="Times New Roman" w:eastAsia="Times New Roman" w:hAnsi="Times New Roman" w:cs="Times New Roman"/>
          <w:i/>
          <w:iCs/>
          <w:sz w:val="24"/>
          <w:szCs w:val="24"/>
          <w:lang w:eastAsia="pl-PL"/>
        </w:rPr>
        <w:t xml:space="preserve">(przetarg nieograniczony, przetarg ograniczony, negocjacje z ogłoszeniem) </w:t>
      </w:r>
      <w:r w:rsidRPr="000E7BCD">
        <w:rPr>
          <w:rFonts w:ascii="Times New Roman" w:eastAsia="Times New Roman" w:hAnsi="Times New Roman" w:cs="Times New Roman"/>
          <w:sz w:val="24"/>
          <w:szCs w:val="24"/>
          <w:lang w:eastAsia="pl-PL"/>
        </w:rPr>
        <w:t xml:space="preserve">Nie </w:t>
      </w:r>
      <w:r w:rsidRPr="000E7BCD">
        <w:rPr>
          <w:rFonts w:ascii="Times New Roman" w:eastAsia="Times New Roman" w:hAnsi="Times New Roman" w:cs="Times New Roman"/>
          <w:sz w:val="24"/>
          <w:szCs w:val="24"/>
          <w:lang w:eastAsia="pl-PL"/>
        </w:rPr>
        <w:br/>
        <w:t xml:space="preserve">Należy podać adres strony internetowej, na której aukcja będzie prowadzona: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0E7BCD">
        <w:rPr>
          <w:rFonts w:ascii="Times New Roman" w:eastAsia="Times New Roman" w:hAnsi="Times New Roman" w:cs="Times New Roman"/>
          <w:sz w:val="24"/>
          <w:szCs w:val="24"/>
          <w:lang w:eastAsia="pl-PL"/>
        </w:rPr>
        <w:br/>
        <w:t xml:space="preserve">Informacje dotyczące przebiegu aukcji elektronicznej: </w:t>
      </w:r>
      <w:r w:rsidRPr="000E7BCD">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0E7BCD">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0E7BCD">
        <w:rPr>
          <w:rFonts w:ascii="Times New Roman" w:eastAsia="Times New Roman" w:hAnsi="Times New Roman" w:cs="Times New Roman"/>
          <w:sz w:val="24"/>
          <w:szCs w:val="24"/>
          <w:lang w:eastAsia="pl-PL"/>
        </w:rPr>
        <w:br/>
        <w:t xml:space="preserve">Wymagania dotyczące rejestracji i identyfikacji wykonawców w aukcji elektronicznej: </w:t>
      </w:r>
      <w:r w:rsidRPr="000E7BCD">
        <w:rPr>
          <w:rFonts w:ascii="Times New Roman" w:eastAsia="Times New Roman" w:hAnsi="Times New Roman" w:cs="Times New Roman"/>
          <w:sz w:val="24"/>
          <w:szCs w:val="24"/>
          <w:lang w:eastAsia="pl-PL"/>
        </w:rPr>
        <w:br/>
        <w:t xml:space="preserve">Informacje o liczbie etapów aukcji elektronicznej i czasie ich trwania: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t xml:space="preserve">Czas trwania: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0E7BCD">
        <w:rPr>
          <w:rFonts w:ascii="Times New Roman" w:eastAsia="Times New Roman" w:hAnsi="Times New Roman" w:cs="Times New Roman"/>
          <w:sz w:val="24"/>
          <w:szCs w:val="24"/>
          <w:lang w:eastAsia="pl-PL"/>
        </w:rPr>
        <w:br/>
        <w:t xml:space="preserve">Warunki zamknięcia aukcji elektronicznej: </w:t>
      </w:r>
      <w:r w:rsidRPr="000E7BCD">
        <w:rPr>
          <w:rFonts w:ascii="Times New Roman" w:eastAsia="Times New Roman" w:hAnsi="Times New Roman" w:cs="Times New Roman"/>
          <w:sz w:val="24"/>
          <w:szCs w:val="24"/>
          <w:lang w:eastAsia="pl-PL"/>
        </w:rPr>
        <w:br/>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IV.2) KRYTERIA OCENY OFERT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IV.2.1) Kryteria oceny ofert: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IV.2.2) Kryteria</w:t>
      </w:r>
      <w:r w:rsidRPr="000E7BC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989"/>
        <w:gridCol w:w="1016"/>
      </w:tblGrid>
      <w:tr w:rsidR="000E7BCD" w:rsidRPr="000E7BCD" w:rsidTr="000E7BCD">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Znaczenie</w:t>
            </w:r>
          </w:p>
        </w:tc>
      </w:tr>
      <w:tr w:rsidR="000E7BCD" w:rsidRPr="000E7BCD" w:rsidTr="000E7BCD">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60,00</w:t>
            </w:r>
          </w:p>
        </w:tc>
      </w:tr>
      <w:tr w:rsidR="000E7BCD" w:rsidRPr="000E7BCD" w:rsidTr="000E7BCD">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termin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40,00</w:t>
            </w:r>
          </w:p>
        </w:tc>
      </w:tr>
    </w:tbl>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0E7BCD">
        <w:rPr>
          <w:rFonts w:ascii="Times New Roman" w:eastAsia="Times New Roman" w:hAnsi="Times New Roman" w:cs="Times New Roman"/>
          <w:b/>
          <w:bCs/>
          <w:sz w:val="24"/>
          <w:szCs w:val="24"/>
          <w:lang w:eastAsia="pl-PL"/>
        </w:rPr>
        <w:t>Pzp</w:t>
      </w:r>
      <w:proofErr w:type="spellEnd"/>
      <w:r w:rsidRPr="000E7BCD">
        <w:rPr>
          <w:rFonts w:ascii="Times New Roman" w:eastAsia="Times New Roman" w:hAnsi="Times New Roman" w:cs="Times New Roman"/>
          <w:b/>
          <w:bCs/>
          <w:sz w:val="24"/>
          <w:szCs w:val="24"/>
          <w:lang w:eastAsia="pl-PL"/>
        </w:rPr>
        <w:t xml:space="preserve"> </w:t>
      </w:r>
      <w:r w:rsidRPr="000E7BCD">
        <w:rPr>
          <w:rFonts w:ascii="Times New Roman" w:eastAsia="Times New Roman" w:hAnsi="Times New Roman" w:cs="Times New Roman"/>
          <w:sz w:val="24"/>
          <w:szCs w:val="24"/>
          <w:lang w:eastAsia="pl-PL"/>
        </w:rPr>
        <w:t xml:space="preserve">(przetarg nieograniczony) </w:t>
      </w:r>
      <w:r w:rsidRPr="000E7BCD">
        <w:rPr>
          <w:rFonts w:ascii="Times New Roman" w:eastAsia="Times New Roman" w:hAnsi="Times New Roman" w:cs="Times New Roman"/>
          <w:sz w:val="24"/>
          <w:szCs w:val="24"/>
          <w:lang w:eastAsia="pl-PL"/>
        </w:rPr>
        <w:br/>
        <w:t xml:space="preserve">Tak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IV.3) Negocjacje z ogłoszeniem, dialog konkurencyjny, partnerstwo innowacyjne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IV.3.1) Informacje na temat negocjacji z ogłoszeniem</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t xml:space="preserve">Minimalne wymagania, które muszą spełniać wszystkie oferty: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0E7BCD">
        <w:rPr>
          <w:rFonts w:ascii="Times New Roman" w:eastAsia="Times New Roman" w:hAnsi="Times New Roman" w:cs="Times New Roman"/>
          <w:sz w:val="24"/>
          <w:szCs w:val="24"/>
          <w:lang w:eastAsia="pl-PL"/>
        </w:rPr>
        <w:br/>
        <w:t xml:space="preserve">Przewidziany jest podział negocjacji na etapy w celu ograniczenia liczby ofert: </w:t>
      </w:r>
      <w:r w:rsidRPr="000E7BCD">
        <w:rPr>
          <w:rFonts w:ascii="Times New Roman" w:eastAsia="Times New Roman" w:hAnsi="Times New Roman" w:cs="Times New Roman"/>
          <w:sz w:val="24"/>
          <w:szCs w:val="24"/>
          <w:lang w:eastAsia="pl-PL"/>
        </w:rPr>
        <w:br/>
        <w:t xml:space="preserve">Należy podać informacje na temat etapów negocjacji (w tym liczbę etapów):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Informacje dodatkowe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IV.3.2) Informacje na temat dialogu konkurencyjnego</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lastRenderedPageBreak/>
        <w:t xml:space="preserve">Opis potrzeb i wymagań zamawiającego lub informacja o sposobie uzyskania tego opisu: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Wstępny harmonogram postępowania: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Podział dialogu na etapy w celu ograniczenia liczby rozwiązań: </w:t>
      </w:r>
      <w:r w:rsidRPr="000E7BCD">
        <w:rPr>
          <w:rFonts w:ascii="Times New Roman" w:eastAsia="Times New Roman" w:hAnsi="Times New Roman" w:cs="Times New Roman"/>
          <w:sz w:val="24"/>
          <w:szCs w:val="24"/>
          <w:lang w:eastAsia="pl-PL"/>
        </w:rPr>
        <w:br/>
        <w:t xml:space="preserve">Należy podać informacje na temat etapów dialogu: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Informacje dodatkowe: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IV.3.3) Informacje na temat partnerstwa innowacyjnego</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Informacje dodatkowe: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IV.4) Licytacja elektroniczna </w:t>
      </w:r>
      <w:r w:rsidRPr="000E7BCD">
        <w:rPr>
          <w:rFonts w:ascii="Times New Roman" w:eastAsia="Times New Roman" w:hAnsi="Times New Roman" w:cs="Times New Roman"/>
          <w:sz w:val="24"/>
          <w:szCs w:val="24"/>
          <w:lang w:eastAsia="pl-PL"/>
        </w:rPr>
        <w:br/>
        <w:t xml:space="preserve">Adres strony internetowej, na której będzie prowadzona licytacja elektroniczna: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Informacje o liczbie etapów licytacji elektronicznej i czasie ich trwania: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Czas trwania: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Termin składania wniosków o dopuszczenie do udziału w licytacji elektronicznej: </w:t>
      </w:r>
      <w:r w:rsidRPr="000E7BCD">
        <w:rPr>
          <w:rFonts w:ascii="Times New Roman" w:eastAsia="Times New Roman" w:hAnsi="Times New Roman" w:cs="Times New Roman"/>
          <w:sz w:val="24"/>
          <w:szCs w:val="24"/>
          <w:lang w:eastAsia="pl-PL"/>
        </w:rPr>
        <w:br/>
        <w:t xml:space="preserve">Data: godzina: </w:t>
      </w:r>
      <w:r w:rsidRPr="000E7BCD">
        <w:rPr>
          <w:rFonts w:ascii="Times New Roman" w:eastAsia="Times New Roman" w:hAnsi="Times New Roman" w:cs="Times New Roman"/>
          <w:sz w:val="24"/>
          <w:szCs w:val="24"/>
          <w:lang w:eastAsia="pl-PL"/>
        </w:rPr>
        <w:br/>
        <w:t xml:space="preserve">Termin otwarcia licytacji elektronicznej: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Termin i warunki zamknięcia licytacji elektronicznej: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t xml:space="preserve">Wymagania dotyczące zabezpieczenia należytego wykonania umowy: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t xml:space="preserve">Informacje dodatkowe: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IV.5) ZMIANA UMOWY</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Przewiduje się istotne zmiany postanowień zawartej umowy w stosunku do treści oferty, </w:t>
      </w:r>
      <w:r w:rsidRPr="000E7BCD">
        <w:rPr>
          <w:rFonts w:ascii="Times New Roman" w:eastAsia="Times New Roman" w:hAnsi="Times New Roman" w:cs="Times New Roman"/>
          <w:b/>
          <w:bCs/>
          <w:sz w:val="24"/>
          <w:szCs w:val="24"/>
          <w:lang w:eastAsia="pl-PL"/>
        </w:rPr>
        <w:lastRenderedPageBreak/>
        <w:t>na podstawie której dokonano wyboru wykonawcy:</w:t>
      </w:r>
      <w:r w:rsidRPr="000E7BCD">
        <w:rPr>
          <w:rFonts w:ascii="Times New Roman" w:eastAsia="Times New Roman" w:hAnsi="Times New Roman" w:cs="Times New Roman"/>
          <w:sz w:val="24"/>
          <w:szCs w:val="24"/>
          <w:lang w:eastAsia="pl-PL"/>
        </w:rPr>
        <w:t xml:space="preserve"> Tak </w:t>
      </w:r>
      <w:r w:rsidRPr="000E7BCD">
        <w:rPr>
          <w:rFonts w:ascii="Times New Roman" w:eastAsia="Times New Roman" w:hAnsi="Times New Roman" w:cs="Times New Roman"/>
          <w:sz w:val="24"/>
          <w:szCs w:val="24"/>
          <w:lang w:eastAsia="pl-PL"/>
        </w:rPr>
        <w:br/>
        <w:t xml:space="preserve">Należy wskazać zakres, charakter zmian oraz warunki wprowadzenia zmian: </w:t>
      </w:r>
      <w:r w:rsidRPr="000E7BCD">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a) w przypadku zmiany stanu prawnego prowadzącego do zmiany stawki podatku od towarów i usług – na pisemny wniosek jednej ze Stron. W przypadku zwiększenia stawki podatku od towarów i usług łączne wynagrodzenie brutto wskazane w umowie nie ulegnie zmianie (ceny jednostkowe brutto poszczególnych czynności nie ulegną zmianie). W przypadku obniżenia stawki podatku od towarów i usług wynagrodzenie brutto wskazane w § 7 pkt. 1 umowy ulegnie stosownemu obniżeniu, przy czym kwota netto obliczona z uwzględnieniem obowiązującej w dacie zawarcia umowy stawki podatku od towarów i usług nie ulegnie zmianie. b) wprowadzenie zmiany w danych Wykonawcy lub Zamawiającego wynikających z dokumentów rejestrowych. c) zmiana osób uczestniczących w wykonywaniu zamówienia – za pisemną zgodą Zamawiającego, pod warunkiem posiadania przez te osoby uprawnień i kwalifikacji zgodnych z zapisami SIWZ d) zmiana, wprowadzenie lub rezygnacja podwykonawcy – za pisemną zgodą Zamawiającego, pod warunkiem spełnienia wymagań określonych w SIWZ. e) zmiana w obowiązujących przepisach - zmiana stanu prawnego, który będzie wnosił nowe wymagania co do sposobu realizacji jakiegokolwiek tematu ujętego przedmiotem zamówienia. 2. Zmiana postanowień zawartej umowy może nastąpić wyłącznie za zgodą obu Stron wyrażoną w drodze aneksu do umowy, pod rygorem nieważności.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IV.6) INFORMACJE ADMINISTRACYJNE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IV.6.1) Sposób udostępniania </w:t>
      </w:r>
      <w:proofErr w:type="spellStart"/>
      <w:r w:rsidRPr="000E7BCD">
        <w:rPr>
          <w:rFonts w:ascii="Times New Roman" w:eastAsia="Times New Roman" w:hAnsi="Times New Roman" w:cs="Times New Roman"/>
          <w:b/>
          <w:bCs/>
          <w:sz w:val="24"/>
          <w:szCs w:val="24"/>
          <w:lang w:eastAsia="pl-PL"/>
        </w:rPr>
        <w:t>informacji</w:t>
      </w:r>
      <w:proofErr w:type="spellEnd"/>
      <w:r w:rsidRPr="000E7BCD">
        <w:rPr>
          <w:rFonts w:ascii="Times New Roman" w:eastAsia="Times New Roman" w:hAnsi="Times New Roman" w:cs="Times New Roman"/>
          <w:b/>
          <w:bCs/>
          <w:sz w:val="24"/>
          <w:szCs w:val="24"/>
          <w:lang w:eastAsia="pl-PL"/>
        </w:rPr>
        <w:t xml:space="preserve"> o charakterze poufnym </w:t>
      </w:r>
      <w:r w:rsidRPr="000E7BCD">
        <w:rPr>
          <w:rFonts w:ascii="Times New Roman" w:eastAsia="Times New Roman" w:hAnsi="Times New Roman" w:cs="Times New Roman"/>
          <w:i/>
          <w:iCs/>
          <w:sz w:val="24"/>
          <w:szCs w:val="24"/>
          <w:lang w:eastAsia="pl-PL"/>
        </w:rPr>
        <w:t xml:space="preserve">(jeżeli dotyczy):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Środki służące ochronie </w:t>
      </w:r>
      <w:proofErr w:type="spellStart"/>
      <w:r w:rsidRPr="000E7BCD">
        <w:rPr>
          <w:rFonts w:ascii="Times New Roman" w:eastAsia="Times New Roman" w:hAnsi="Times New Roman" w:cs="Times New Roman"/>
          <w:b/>
          <w:bCs/>
          <w:sz w:val="24"/>
          <w:szCs w:val="24"/>
          <w:lang w:eastAsia="pl-PL"/>
        </w:rPr>
        <w:t>informacji</w:t>
      </w:r>
      <w:proofErr w:type="spellEnd"/>
      <w:r w:rsidRPr="000E7BCD">
        <w:rPr>
          <w:rFonts w:ascii="Times New Roman" w:eastAsia="Times New Roman" w:hAnsi="Times New Roman" w:cs="Times New Roman"/>
          <w:b/>
          <w:bCs/>
          <w:sz w:val="24"/>
          <w:szCs w:val="24"/>
          <w:lang w:eastAsia="pl-PL"/>
        </w:rPr>
        <w:t xml:space="preserve"> o charakterze poufnym</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0E7BCD">
        <w:rPr>
          <w:rFonts w:ascii="Times New Roman" w:eastAsia="Times New Roman" w:hAnsi="Times New Roman" w:cs="Times New Roman"/>
          <w:sz w:val="24"/>
          <w:szCs w:val="24"/>
          <w:lang w:eastAsia="pl-PL"/>
        </w:rPr>
        <w:br/>
        <w:t xml:space="preserve">Data: 2019-01-03, godzina: 10:00, </w:t>
      </w:r>
      <w:r w:rsidRPr="000E7BCD">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0E7BCD">
        <w:rPr>
          <w:rFonts w:ascii="Times New Roman" w:eastAsia="Times New Roman" w:hAnsi="Times New Roman" w:cs="Times New Roman"/>
          <w:sz w:val="24"/>
          <w:szCs w:val="24"/>
          <w:lang w:eastAsia="pl-PL"/>
        </w:rPr>
        <w:br/>
        <w:t xml:space="preserve">Nie </w:t>
      </w:r>
      <w:r w:rsidRPr="000E7BCD">
        <w:rPr>
          <w:rFonts w:ascii="Times New Roman" w:eastAsia="Times New Roman" w:hAnsi="Times New Roman" w:cs="Times New Roman"/>
          <w:sz w:val="24"/>
          <w:szCs w:val="24"/>
          <w:lang w:eastAsia="pl-PL"/>
        </w:rPr>
        <w:br/>
        <w:t xml:space="preserve">Wskazać powody: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0E7BCD">
        <w:rPr>
          <w:rFonts w:ascii="Times New Roman" w:eastAsia="Times New Roman" w:hAnsi="Times New Roman" w:cs="Times New Roman"/>
          <w:sz w:val="24"/>
          <w:szCs w:val="24"/>
          <w:lang w:eastAsia="pl-PL"/>
        </w:rPr>
        <w:br/>
        <w:t xml:space="preserve">&gt; Oferta musi być złożona w języku polskim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IV.6.3) Termin związania ofertą: </w:t>
      </w:r>
      <w:r w:rsidRPr="000E7BCD">
        <w:rPr>
          <w:rFonts w:ascii="Times New Roman" w:eastAsia="Times New Roman" w:hAnsi="Times New Roman" w:cs="Times New Roman"/>
          <w:sz w:val="24"/>
          <w:szCs w:val="24"/>
          <w:lang w:eastAsia="pl-PL"/>
        </w:rPr>
        <w:t xml:space="preserve">do: okres w dniach: 30 (od ostatecznego terminu składania ofert)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E7BCD">
        <w:rPr>
          <w:rFonts w:ascii="Times New Roman" w:eastAsia="Times New Roman" w:hAnsi="Times New Roman" w:cs="Times New Roman"/>
          <w:sz w:val="24"/>
          <w:szCs w:val="24"/>
          <w:lang w:eastAsia="pl-PL"/>
        </w:rPr>
        <w:t xml:space="preserve"> Nie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0E7BCD">
        <w:rPr>
          <w:rFonts w:ascii="Times New Roman" w:eastAsia="Times New Roman" w:hAnsi="Times New Roman" w:cs="Times New Roman"/>
          <w:sz w:val="24"/>
          <w:szCs w:val="24"/>
          <w:lang w:eastAsia="pl-PL"/>
        </w:rPr>
        <w:t xml:space="preserve"> Nie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IV.6.6) Informacje dodatkowe:</w:t>
      </w:r>
      <w:r w:rsidRPr="000E7BCD">
        <w:rPr>
          <w:rFonts w:ascii="Times New Roman" w:eastAsia="Times New Roman" w:hAnsi="Times New Roman" w:cs="Times New Roman"/>
          <w:sz w:val="24"/>
          <w:szCs w:val="24"/>
          <w:lang w:eastAsia="pl-PL"/>
        </w:rPr>
        <w:t xml:space="preserve"> </w:t>
      </w:r>
      <w:r w:rsidRPr="000E7BCD">
        <w:rPr>
          <w:rFonts w:ascii="Times New Roman" w:eastAsia="Times New Roman" w:hAnsi="Times New Roman" w:cs="Times New Roman"/>
          <w:sz w:val="24"/>
          <w:szCs w:val="24"/>
          <w:lang w:eastAsia="pl-PL"/>
        </w:rPr>
        <w:br/>
      </w:r>
    </w:p>
    <w:p w:rsidR="000E7BCD" w:rsidRPr="000E7BCD" w:rsidRDefault="000E7BCD" w:rsidP="000E7BCD">
      <w:pPr>
        <w:spacing w:after="0" w:line="240" w:lineRule="auto"/>
        <w:jc w:val="center"/>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u w:val="single"/>
          <w:lang w:eastAsia="pl-PL"/>
        </w:rPr>
        <w:lastRenderedPageBreak/>
        <w:t xml:space="preserve">ZAŁĄCZNIK I - INFORMACJE DOTYCZĄCE OFERT CZĘŚCIOWYCH </w:t>
      </w:r>
    </w:p>
    <w:p w:rsidR="000E7BCD" w:rsidRPr="000E7BCD" w:rsidRDefault="000E7BCD" w:rsidP="000E7BCD">
      <w:pPr>
        <w:spacing w:after="0" w:line="240" w:lineRule="auto"/>
        <w:rPr>
          <w:rFonts w:ascii="Times New Roman" w:eastAsia="Times New Roman" w:hAnsi="Times New Roman" w:cs="Times New Roman"/>
          <w:sz w:val="24"/>
          <w:szCs w:val="24"/>
          <w:lang w:eastAsia="pl-PL"/>
        </w:rPr>
      </w:pPr>
    </w:p>
    <w:p w:rsidR="000E7BCD" w:rsidRPr="000E7BCD" w:rsidRDefault="000E7BCD" w:rsidP="000E7BCD">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1042"/>
        <w:gridCol w:w="180"/>
        <w:gridCol w:w="834"/>
        <w:gridCol w:w="1049"/>
      </w:tblGrid>
      <w:tr w:rsidR="000E7BCD" w:rsidRPr="000E7BCD" w:rsidTr="000E7BCD">
        <w:trPr>
          <w:tblCellSpacing w:w="15" w:type="dxa"/>
        </w:trPr>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Część nr: </w:t>
            </w:r>
          </w:p>
        </w:tc>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1</w:t>
            </w:r>
          </w:p>
        </w:tc>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Nazwa: </w:t>
            </w:r>
          </w:p>
        </w:tc>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Rejon nr I </w:t>
            </w:r>
          </w:p>
        </w:tc>
      </w:tr>
    </w:tbl>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1) Krótki opis przedmiotu zamówienia </w:t>
      </w:r>
      <w:r w:rsidRPr="000E7BC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0E7BC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0E7BCD">
        <w:rPr>
          <w:rFonts w:ascii="Times New Roman" w:eastAsia="Times New Roman" w:hAnsi="Times New Roman" w:cs="Times New Roman"/>
          <w:b/>
          <w:bCs/>
          <w:sz w:val="24"/>
          <w:szCs w:val="24"/>
          <w:lang w:eastAsia="pl-PL"/>
        </w:rPr>
        <w:t>budowlane:</w:t>
      </w:r>
      <w:r w:rsidRPr="000E7BCD">
        <w:rPr>
          <w:rFonts w:ascii="Times New Roman" w:eastAsia="Times New Roman" w:hAnsi="Times New Roman" w:cs="Times New Roman"/>
          <w:sz w:val="24"/>
          <w:szCs w:val="24"/>
          <w:lang w:eastAsia="pl-PL"/>
        </w:rPr>
        <w:t>Przedmiotem</w:t>
      </w:r>
      <w:proofErr w:type="spellEnd"/>
      <w:r w:rsidRPr="000E7BCD">
        <w:rPr>
          <w:rFonts w:ascii="Times New Roman" w:eastAsia="Times New Roman" w:hAnsi="Times New Roman" w:cs="Times New Roman"/>
          <w:sz w:val="24"/>
          <w:szCs w:val="24"/>
          <w:lang w:eastAsia="pl-PL"/>
        </w:rPr>
        <w:t xml:space="preserve"> zamówienia jest: Wykonywanie wycen nieruchomości oraz innych opracowań w celu realizacji zadań Prezydenta Miasta Zabrze, w okresie do końca 2019r., z podziałem na 4 Rejony, tj.: Rejon nr I obejmuje nieruchomości położone w dzielnicach Helenka, Rokitnica, </w:t>
      </w:r>
      <w:proofErr w:type="spellStart"/>
      <w:r w:rsidRPr="000E7BCD">
        <w:rPr>
          <w:rFonts w:ascii="Times New Roman" w:eastAsia="Times New Roman" w:hAnsi="Times New Roman" w:cs="Times New Roman"/>
          <w:sz w:val="24"/>
          <w:szCs w:val="24"/>
          <w:lang w:eastAsia="pl-PL"/>
        </w:rPr>
        <w:t>Grzybowice.Szczegółowy</w:t>
      </w:r>
      <w:proofErr w:type="spellEnd"/>
      <w:r w:rsidRPr="000E7BCD">
        <w:rPr>
          <w:rFonts w:ascii="Times New Roman" w:eastAsia="Times New Roman" w:hAnsi="Times New Roman" w:cs="Times New Roman"/>
          <w:sz w:val="24"/>
          <w:szCs w:val="24"/>
          <w:lang w:eastAsia="pl-PL"/>
        </w:rPr>
        <w:t xml:space="preserve"> opis przedmiotu zamówienia zawiera Część IV SIWZ.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2) Wspólny Słownik Zamówień(CPV): </w:t>
      </w:r>
      <w:r w:rsidRPr="000E7BCD">
        <w:rPr>
          <w:rFonts w:ascii="Times New Roman" w:eastAsia="Times New Roman" w:hAnsi="Times New Roman" w:cs="Times New Roman"/>
          <w:sz w:val="24"/>
          <w:szCs w:val="24"/>
          <w:lang w:eastAsia="pl-PL"/>
        </w:rPr>
        <w:t xml:space="preserve">70000000-1,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3) Wartość części zamówienia(jeżeli zamawiający podaje informacje o wartości zamówienia):</w:t>
      </w:r>
      <w:r w:rsidRPr="000E7BCD">
        <w:rPr>
          <w:rFonts w:ascii="Times New Roman" w:eastAsia="Times New Roman" w:hAnsi="Times New Roman" w:cs="Times New Roman"/>
          <w:sz w:val="24"/>
          <w:szCs w:val="24"/>
          <w:lang w:eastAsia="pl-PL"/>
        </w:rPr>
        <w:br/>
        <w:t>Wartość bez VAT: 26145,12</w:t>
      </w:r>
      <w:r w:rsidRPr="000E7BCD">
        <w:rPr>
          <w:rFonts w:ascii="Times New Roman" w:eastAsia="Times New Roman" w:hAnsi="Times New Roman" w:cs="Times New Roman"/>
          <w:sz w:val="24"/>
          <w:szCs w:val="24"/>
          <w:lang w:eastAsia="pl-PL"/>
        </w:rPr>
        <w:br/>
        <w:t xml:space="preserve">Waluta: </w:t>
      </w:r>
      <w:r w:rsidRPr="000E7BCD">
        <w:rPr>
          <w:rFonts w:ascii="Times New Roman" w:eastAsia="Times New Roman" w:hAnsi="Times New Roman" w:cs="Times New Roman"/>
          <w:sz w:val="24"/>
          <w:szCs w:val="24"/>
          <w:lang w:eastAsia="pl-PL"/>
        </w:rPr>
        <w:br/>
        <w:t>PLN</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4) Czas trwania lub termin wykonania: </w:t>
      </w:r>
      <w:r w:rsidRPr="000E7BCD">
        <w:rPr>
          <w:rFonts w:ascii="Times New Roman" w:eastAsia="Times New Roman" w:hAnsi="Times New Roman" w:cs="Times New Roman"/>
          <w:sz w:val="24"/>
          <w:szCs w:val="24"/>
          <w:lang w:eastAsia="pl-PL"/>
        </w:rPr>
        <w:br/>
        <w:t xml:space="preserve">okres w miesiącach: </w:t>
      </w:r>
      <w:r w:rsidRPr="000E7BCD">
        <w:rPr>
          <w:rFonts w:ascii="Times New Roman" w:eastAsia="Times New Roman" w:hAnsi="Times New Roman" w:cs="Times New Roman"/>
          <w:sz w:val="24"/>
          <w:szCs w:val="24"/>
          <w:lang w:eastAsia="pl-PL"/>
        </w:rPr>
        <w:br/>
        <w:t xml:space="preserve">okres w dniach: </w:t>
      </w:r>
      <w:r w:rsidRPr="000E7BCD">
        <w:rPr>
          <w:rFonts w:ascii="Times New Roman" w:eastAsia="Times New Roman" w:hAnsi="Times New Roman" w:cs="Times New Roman"/>
          <w:sz w:val="24"/>
          <w:szCs w:val="24"/>
          <w:lang w:eastAsia="pl-PL"/>
        </w:rPr>
        <w:br/>
        <w:t xml:space="preserve">data rozpoczęcia: </w:t>
      </w:r>
      <w:r w:rsidRPr="000E7BCD">
        <w:rPr>
          <w:rFonts w:ascii="Times New Roman" w:eastAsia="Times New Roman" w:hAnsi="Times New Roman" w:cs="Times New Roman"/>
          <w:sz w:val="24"/>
          <w:szCs w:val="24"/>
          <w:lang w:eastAsia="pl-PL"/>
        </w:rPr>
        <w:br/>
        <w:t>data zakończenia: 2019-12-31</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816"/>
        <w:gridCol w:w="1016"/>
      </w:tblGrid>
      <w:tr w:rsidR="000E7BCD" w:rsidRPr="000E7BCD" w:rsidTr="000E7BCD">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Znaczenie</w:t>
            </w:r>
          </w:p>
        </w:tc>
      </w:tr>
      <w:tr w:rsidR="000E7BCD" w:rsidRPr="000E7BCD" w:rsidTr="000E7BCD">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60,00</w:t>
            </w:r>
          </w:p>
        </w:tc>
      </w:tr>
      <w:tr w:rsidR="000E7BCD" w:rsidRPr="000E7BCD" w:rsidTr="000E7BCD">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termin wykonania </w:t>
            </w:r>
            <w:proofErr w:type="spellStart"/>
            <w:r w:rsidRPr="000E7BCD">
              <w:rPr>
                <w:rFonts w:ascii="Times New Roman" w:eastAsia="Times New Roman" w:hAnsi="Times New Roman" w:cs="Times New Roman"/>
                <w:sz w:val="24"/>
                <w:szCs w:val="24"/>
                <w:lang w:eastAsia="pl-PL"/>
              </w:rPr>
              <w:t>zamóienia</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40,00</w:t>
            </w:r>
          </w:p>
        </w:tc>
      </w:tr>
    </w:tbl>
    <w:p w:rsidR="000E7BCD" w:rsidRPr="000E7BCD" w:rsidRDefault="000E7BCD" w:rsidP="000E7BCD">
      <w:pPr>
        <w:spacing w:after="24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6) INFORMACJE </w:t>
      </w:r>
      <w:proofErr w:type="spellStart"/>
      <w:r w:rsidRPr="000E7BCD">
        <w:rPr>
          <w:rFonts w:ascii="Times New Roman" w:eastAsia="Times New Roman" w:hAnsi="Times New Roman" w:cs="Times New Roman"/>
          <w:b/>
          <w:bCs/>
          <w:sz w:val="24"/>
          <w:szCs w:val="24"/>
          <w:lang w:eastAsia="pl-PL"/>
        </w:rPr>
        <w:t>DODATKOWE:</w:t>
      </w:r>
      <w:r w:rsidRPr="000E7BCD">
        <w:rPr>
          <w:rFonts w:ascii="Times New Roman" w:eastAsia="Times New Roman" w:hAnsi="Times New Roman" w:cs="Times New Roman"/>
          <w:sz w:val="24"/>
          <w:szCs w:val="24"/>
          <w:lang w:eastAsia="pl-PL"/>
        </w:rPr>
        <w:t>Kwota</w:t>
      </w:r>
      <w:proofErr w:type="spellEnd"/>
      <w:r w:rsidRPr="000E7BCD">
        <w:rPr>
          <w:rFonts w:ascii="Times New Roman" w:eastAsia="Times New Roman" w:hAnsi="Times New Roman" w:cs="Times New Roman"/>
          <w:sz w:val="24"/>
          <w:szCs w:val="24"/>
          <w:lang w:eastAsia="pl-PL"/>
        </w:rPr>
        <w:t xml:space="preserve">, jaką zamawiający zamierza przeznaczyć na sfinansowanie zamówienia dla Rejonu I (brutto): 32158,50 PLN </w:t>
      </w:r>
      <w:r w:rsidRPr="000E7BCD">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1042"/>
        <w:gridCol w:w="180"/>
        <w:gridCol w:w="834"/>
        <w:gridCol w:w="1129"/>
      </w:tblGrid>
      <w:tr w:rsidR="000E7BCD" w:rsidRPr="000E7BCD" w:rsidTr="000E7BCD">
        <w:trPr>
          <w:tblCellSpacing w:w="15" w:type="dxa"/>
        </w:trPr>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Część nr: </w:t>
            </w:r>
          </w:p>
        </w:tc>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2</w:t>
            </w:r>
          </w:p>
        </w:tc>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Nazwa: </w:t>
            </w:r>
          </w:p>
        </w:tc>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Rejon nr II </w:t>
            </w:r>
          </w:p>
        </w:tc>
      </w:tr>
    </w:tbl>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1) Krótki opis przedmiotu zamówienia </w:t>
      </w:r>
      <w:r w:rsidRPr="000E7BC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0E7BC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0E7BCD">
        <w:rPr>
          <w:rFonts w:ascii="Times New Roman" w:eastAsia="Times New Roman" w:hAnsi="Times New Roman" w:cs="Times New Roman"/>
          <w:b/>
          <w:bCs/>
          <w:sz w:val="24"/>
          <w:szCs w:val="24"/>
          <w:lang w:eastAsia="pl-PL"/>
        </w:rPr>
        <w:t>budowlane:</w:t>
      </w:r>
      <w:r w:rsidRPr="000E7BCD">
        <w:rPr>
          <w:rFonts w:ascii="Times New Roman" w:eastAsia="Times New Roman" w:hAnsi="Times New Roman" w:cs="Times New Roman"/>
          <w:sz w:val="24"/>
          <w:szCs w:val="24"/>
          <w:lang w:eastAsia="pl-PL"/>
        </w:rPr>
        <w:t>Przedmiotem</w:t>
      </w:r>
      <w:proofErr w:type="spellEnd"/>
      <w:r w:rsidRPr="000E7BCD">
        <w:rPr>
          <w:rFonts w:ascii="Times New Roman" w:eastAsia="Times New Roman" w:hAnsi="Times New Roman" w:cs="Times New Roman"/>
          <w:sz w:val="24"/>
          <w:szCs w:val="24"/>
          <w:lang w:eastAsia="pl-PL"/>
        </w:rPr>
        <w:t xml:space="preserve"> zamówienia jest: Wykonywanie wycen nieruchomości oraz innych opracowań w celu realizacji zadań Prezydenta Miasta Zabrze, w okresie do końca 2019r., z podziałem na 4 Rejony, tj.: Rejon nr II obejmuje nieruchomości położone w dzielnicach </w:t>
      </w:r>
      <w:proofErr w:type="spellStart"/>
      <w:r w:rsidRPr="000E7BCD">
        <w:rPr>
          <w:rFonts w:ascii="Times New Roman" w:eastAsia="Times New Roman" w:hAnsi="Times New Roman" w:cs="Times New Roman"/>
          <w:sz w:val="24"/>
          <w:szCs w:val="24"/>
          <w:lang w:eastAsia="pl-PL"/>
        </w:rPr>
        <w:t>Mikulczyce</w:t>
      </w:r>
      <w:proofErr w:type="spellEnd"/>
      <w:r w:rsidRPr="000E7BCD">
        <w:rPr>
          <w:rFonts w:ascii="Times New Roman" w:eastAsia="Times New Roman" w:hAnsi="Times New Roman" w:cs="Times New Roman"/>
          <w:sz w:val="24"/>
          <w:szCs w:val="24"/>
          <w:lang w:eastAsia="pl-PL"/>
        </w:rPr>
        <w:t>, Biskupice, Maciejów, Osiedle Młodego Górnika, Osiedle Mikołaja Kopernika, Osiedle Tadeusza Kotarbińskiego.</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2) Wspólny Słownik Zamówień(CPV): </w:t>
      </w:r>
      <w:r w:rsidRPr="000E7BCD">
        <w:rPr>
          <w:rFonts w:ascii="Times New Roman" w:eastAsia="Times New Roman" w:hAnsi="Times New Roman" w:cs="Times New Roman"/>
          <w:sz w:val="24"/>
          <w:szCs w:val="24"/>
          <w:lang w:eastAsia="pl-PL"/>
        </w:rPr>
        <w:t xml:space="preserve">70000000-1,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3) Wartość części zamówienia(jeżeli zamawiający podaje informacje o wartości zamówienia):</w:t>
      </w:r>
      <w:r w:rsidRPr="000E7BCD">
        <w:rPr>
          <w:rFonts w:ascii="Times New Roman" w:eastAsia="Times New Roman" w:hAnsi="Times New Roman" w:cs="Times New Roman"/>
          <w:sz w:val="24"/>
          <w:szCs w:val="24"/>
          <w:lang w:eastAsia="pl-PL"/>
        </w:rPr>
        <w:br/>
        <w:t>Wartość bez VAT: 39342,40</w:t>
      </w:r>
      <w:r w:rsidRPr="000E7BCD">
        <w:rPr>
          <w:rFonts w:ascii="Times New Roman" w:eastAsia="Times New Roman" w:hAnsi="Times New Roman" w:cs="Times New Roman"/>
          <w:sz w:val="24"/>
          <w:szCs w:val="24"/>
          <w:lang w:eastAsia="pl-PL"/>
        </w:rPr>
        <w:br/>
        <w:t xml:space="preserve">Waluta: </w:t>
      </w:r>
      <w:r w:rsidRPr="000E7BCD">
        <w:rPr>
          <w:rFonts w:ascii="Times New Roman" w:eastAsia="Times New Roman" w:hAnsi="Times New Roman" w:cs="Times New Roman"/>
          <w:sz w:val="24"/>
          <w:szCs w:val="24"/>
          <w:lang w:eastAsia="pl-PL"/>
        </w:rPr>
        <w:br/>
        <w:t>PLN</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lastRenderedPageBreak/>
        <w:t xml:space="preserve">4) Czas trwania lub termin wykonania: </w:t>
      </w:r>
      <w:r w:rsidRPr="000E7BCD">
        <w:rPr>
          <w:rFonts w:ascii="Times New Roman" w:eastAsia="Times New Roman" w:hAnsi="Times New Roman" w:cs="Times New Roman"/>
          <w:sz w:val="24"/>
          <w:szCs w:val="24"/>
          <w:lang w:eastAsia="pl-PL"/>
        </w:rPr>
        <w:br/>
        <w:t xml:space="preserve">okres w miesiącach: </w:t>
      </w:r>
      <w:r w:rsidRPr="000E7BCD">
        <w:rPr>
          <w:rFonts w:ascii="Times New Roman" w:eastAsia="Times New Roman" w:hAnsi="Times New Roman" w:cs="Times New Roman"/>
          <w:sz w:val="24"/>
          <w:szCs w:val="24"/>
          <w:lang w:eastAsia="pl-PL"/>
        </w:rPr>
        <w:br/>
        <w:t xml:space="preserve">okres w dniach: </w:t>
      </w:r>
      <w:r w:rsidRPr="000E7BCD">
        <w:rPr>
          <w:rFonts w:ascii="Times New Roman" w:eastAsia="Times New Roman" w:hAnsi="Times New Roman" w:cs="Times New Roman"/>
          <w:sz w:val="24"/>
          <w:szCs w:val="24"/>
          <w:lang w:eastAsia="pl-PL"/>
        </w:rPr>
        <w:br/>
        <w:t xml:space="preserve">data rozpoczęcia: </w:t>
      </w:r>
      <w:r w:rsidRPr="000E7BCD">
        <w:rPr>
          <w:rFonts w:ascii="Times New Roman" w:eastAsia="Times New Roman" w:hAnsi="Times New Roman" w:cs="Times New Roman"/>
          <w:sz w:val="24"/>
          <w:szCs w:val="24"/>
          <w:lang w:eastAsia="pl-PL"/>
        </w:rPr>
        <w:br/>
        <w:t>data zakończenia: 2019-12-31</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816"/>
        <w:gridCol w:w="1016"/>
      </w:tblGrid>
      <w:tr w:rsidR="000E7BCD" w:rsidRPr="000E7BCD" w:rsidTr="000E7BCD">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Znaczenie</w:t>
            </w:r>
          </w:p>
        </w:tc>
      </w:tr>
      <w:tr w:rsidR="000E7BCD" w:rsidRPr="000E7BCD" w:rsidTr="000E7BCD">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60,00</w:t>
            </w:r>
          </w:p>
        </w:tc>
      </w:tr>
      <w:tr w:rsidR="000E7BCD" w:rsidRPr="000E7BCD" w:rsidTr="000E7BCD">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termin wykonania </w:t>
            </w:r>
            <w:proofErr w:type="spellStart"/>
            <w:r w:rsidRPr="000E7BCD">
              <w:rPr>
                <w:rFonts w:ascii="Times New Roman" w:eastAsia="Times New Roman" w:hAnsi="Times New Roman" w:cs="Times New Roman"/>
                <w:sz w:val="24"/>
                <w:szCs w:val="24"/>
                <w:lang w:eastAsia="pl-PL"/>
              </w:rPr>
              <w:t>zamóienia</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40,00</w:t>
            </w:r>
          </w:p>
        </w:tc>
      </w:tr>
    </w:tbl>
    <w:p w:rsidR="000E7BCD" w:rsidRPr="000E7BCD" w:rsidRDefault="000E7BCD" w:rsidP="000E7BCD">
      <w:pPr>
        <w:spacing w:after="24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6) INFORMACJE </w:t>
      </w:r>
      <w:proofErr w:type="spellStart"/>
      <w:r w:rsidRPr="000E7BCD">
        <w:rPr>
          <w:rFonts w:ascii="Times New Roman" w:eastAsia="Times New Roman" w:hAnsi="Times New Roman" w:cs="Times New Roman"/>
          <w:b/>
          <w:bCs/>
          <w:sz w:val="24"/>
          <w:szCs w:val="24"/>
          <w:lang w:eastAsia="pl-PL"/>
        </w:rPr>
        <w:t>DODATKOWE:</w:t>
      </w:r>
      <w:r w:rsidRPr="000E7BCD">
        <w:rPr>
          <w:rFonts w:ascii="Times New Roman" w:eastAsia="Times New Roman" w:hAnsi="Times New Roman" w:cs="Times New Roman"/>
          <w:sz w:val="24"/>
          <w:szCs w:val="24"/>
          <w:lang w:eastAsia="pl-PL"/>
        </w:rPr>
        <w:t>Kwota</w:t>
      </w:r>
      <w:proofErr w:type="spellEnd"/>
      <w:r w:rsidRPr="000E7BCD">
        <w:rPr>
          <w:rFonts w:ascii="Times New Roman" w:eastAsia="Times New Roman" w:hAnsi="Times New Roman" w:cs="Times New Roman"/>
          <w:sz w:val="24"/>
          <w:szCs w:val="24"/>
          <w:lang w:eastAsia="pl-PL"/>
        </w:rPr>
        <w:t>, jaką zamawiający zamierza przeznaczyć na sfinansowanie zamówienia dla Rejonu II (brutto): 48391,15 PLN.</w:t>
      </w:r>
      <w:r w:rsidRPr="000E7BCD">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1042"/>
        <w:gridCol w:w="180"/>
        <w:gridCol w:w="834"/>
        <w:gridCol w:w="1208"/>
      </w:tblGrid>
      <w:tr w:rsidR="000E7BCD" w:rsidRPr="000E7BCD" w:rsidTr="000E7BCD">
        <w:trPr>
          <w:tblCellSpacing w:w="15" w:type="dxa"/>
        </w:trPr>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Część nr: </w:t>
            </w:r>
          </w:p>
        </w:tc>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3</w:t>
            </w:r>
          </w:p>
        </w:tc>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Nazwa: </w:t>
            </w:r>
          </w:p>
        </w:tc>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Rejon nr III</w:t>
            </w:r>
          </w:p>
        </w:tc>
      </w:tr>
    </w:tbl>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1) Krótki opis przedmiotu zamówienia </w:t>
      </w:r>
      <w:r w:rsidRPr="000E7BC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0E7BC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0E7BCD">
        <w:rPr>
          <w:rFonts w:ascii="Times New Roman" w:eastAsia="Times New Roman" w:hAnsi="Times New Roman" w:cs="Times New Roman"/>
          <w:b/>
          <w:bCs/>
          <w:sz w:val="24"/>
          <w:szCs w:val="24"/>
          <w:lang w:eastAsia="pl-PL"/>
        </w:rPr>
        <w:t>budowlane:</w:t>
      </w:r>
      <w:r w:rsidRPr="000E7BCD">
        <w:rPr>
          <w:rFonts w:ascii="Times New Roman" w:eastAsia="Times New Roman" w:hAnsi="Times New Roman" w:cs="Times New Roman"/>
          <w:sz w:val="24"/>
          <w:szCs w:val="24"/>
          <w:lang w:eastAsia="pl-PL"/>
        </w:rPr>
        <w:t>Przedmiotem</w:t>
      </w:r>
      <w:proofErr w:type="spellEnd"/>
      <w:r w:rsidRPr="000E7BCD">
        <w:rPr>
          <w:rFonts w:ascii="Times New Roman" w:eastAsia="Times New Roman" w:hAnsi="Times New Roman" w:cs="Times New Roman"/>
          <w:sz w:val="24"/>
          <w:szCs w:val="24"/>
          <w:lang w:eastAsia="pl-PL"/>
        </w:rPr>
        <w:t xml:space="preserve"> zamówienia jest: Wykonywanie wycen nieruchomości oraz innych opracowań w celu realizacji zadań Prezydenta Miasta Zabrze, w okresie do końca 2019r., z podziałem na 4 Rejony, </w:t>
      </w:r>
      <w:proofErr w:type="spellStart"/>
      <w:r w:rsidRPr="000E7BCD">
        <w:rPr>
          <w:rFonts w:ascii="Times New Roman" w:eastAsia="Times New Roman" w:hAnsi="Times New Roman" w:cs="Times New Roman"/>
          <w:sz w:val="24"/>
          <w:szCs w:val="24"/>
          <w:lang w:eastAsia="pl-PL"/>
        </w:rPr>
        <w:t>tj.:Rejon</w:t>
      </w:r>
      <w:proofErr w:type="spellEnd"/>
      <w:r w:rsidRPr="000E7BCD">
        <w:rPr>
          <w:rFonts w:ascii="Times New Roman" w:eastAsia="Times New Roman" w:hAnsi="Times New Roman" w:cs="Times New Roman"/>
          <w:sz w:val="24"/>
          <w:szCs w:val="24"/>
          <w:lang w:eastAsia="pl-PL"/>
        </w:rPr>
        <w:t xml:space="preserve"> nr III obejmuje nieruchomości położone w dzielnicach Zaborze Północ, Zaborze Południe, Guido, Pawłów, Kończyce, </w:t>
      </w:r>
      <w:proofErr w:type="spellStart"/>
      <w:r w:rsidRPr="000E7BCD">
        <w:rPr>
          <w:rFonts w:ascii="Times New Roman" w:eastAsia="Times New Roman" w:hAnsi="Times New Roman" w:cs="Times New Roman"/>
          <w:sz w:val="24"/>
          <w:szCs w:val="24"/>
          <w:lang w:eastAsia="pl-PL"/>
        </w:rPr>
        <w:t>Makoszowy</w:t>
      </w:r>
      <w:proofErr w:type="spellEnd"/>
      <w:r w:rsidRPr="000E7BCD">
        <w:rPr>
          <w:rFonts w:ascii="Times New Roman" w:eastAsia="Times New Roman" w:hAnsi="Times New Roman" w:cs="Times New Roman"/>
          <w:sz w:val="24"/>
          <w:szCs w:val="24"/>
          <w:lang w:eastAsia="pl-PL"/>
        </w:rPr>
        <w:t xml:space="preserve">, a także nieruchomości położone poza granicami miasta </w:t>
      </w:r>
      <w:proofErr w:type="spellStart"/>
      <w:r w:rsidRPr="000E7BCD">
        <w:rPr>
          <w:rFonts w:ascii="Times New Roman" w:eastAsia="Times New Roman" w:hAnsi="Times New Roman" w:cs="Times New Roman"/>
          <w:sz w:val="24"/>
          <w:szCs w:val="24"/>
          <w:lang w:eastAsia="pl-PL"/>
        </w:rPr>
        <w:t>Zabrze.Szczegółowy</w:t>
      </w:r>
      <w:proofErr w:type="spellEnd"/>
      <w:r w:rsidRPr="000E7BCD">
        <w:rPr>
          <w:rFonts w:ascii="Times New Roman" w:eastAsia="Times New Roman" w:hAnsi="Times New Roman" w:cs="Times New Roman"/>
          <w:sz w:val="24"/>
          <w:szCs w:val="24"/>
          <w:lang w:eastAsia="pl-PL"/>
        </w:rPr>
        <w:t xml:space="preserve"> opis przedmiotu zamówienia zawiera Część IV SIWZ.</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2) Wspólny Słownik Zamówień(CPV): </w:t>
      </w:r>
      <w:r w:rsidRPr="000E7BCD">
        <w:rPr>
          <w:rFonts w:ascii="Times New Roman" w:eastAsia="Times New Roman" w:hAnsi="Times New Roman" w:cs="Times New Roman"/>
          <w:sz w:val="24"/>
          <w:szCs w:val="24"/>
          <w:lang w:eastAsia="pl-PL"/>
        </w:rPr>
        <w:t xml:space="preserve">70000000-1,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3) Wartość części zamówienia(jeżeli zamawiający podaje informacje o wartości zamówienia):</w:t>
      </w:r>
      <w:r w:rsidRPr="000E7BCD">
        <w:rPr>
          <w:rFonts w:ascii="Times New Roman" w:eastAsia="Times New Roman" w:hAnsi="Times New Roman" w:cs="Times New Roman"/>
          <w:sz w:val="24"/>
          <w:szCs w:val="24"/>
          <w:lang w:eastAsia="pl-PL"/>
        </w:rPr>
        <w:br/>
        <w:t>Wartość bez VAT: 37220,65</w:t>
      </w:r>
      <w:r w:rsidRPr="000E7BCD">
        <w:rPr>
          <w:rFonts w:ascii="Times New Roman" w:eastAsia="Times New Roman" w:hAnsi="Times New Roman" w:cs="Times New Roman"/>
          <w:sz w:val="24"/>
          <w:szCs w:val="24"/>
          <w:lang w:eastAsia="pl-PL"/>
        </w:rPr>
        <w:br/>
        <w:t xml:space="preserve">Waluta: </w:t>
      </w:r>
      <w:r w:rsidRPr="000E7BCD">
        <w:rPr>
          <w:rFonts w:ascii="Times New Roman" w:eastAsia="Times New Roman" w:hAnsi="Times New Roman" w:cs="Times New Roman"/>
          <w:sz w:val="24"/>
          <w:szCs w:val="24"/>
          <w:lang w:eastAsia="pl-PL"/>
        </w:rPr>
        <w:br/>
        <w:t>PLN</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4) Czas trwania lub termin wykonania: </w:t>
      </w:r>
      <w:r w:rsidRPr="000E7BCD">
        <w:rPr>
          <w:rFonts w:ascii="Times New Roman" w:eastAsia="Times New Roman" w:hAnsi="Times New Roman" w:cs="Times New Roman"/>
          <w:sz w:val="24"/>
          <w:szCs w:val="24"/>
          <w:lang w:eastAsia="pl-PL"/>
        </w:rPr>
        <w:br/>
        <w:t xml:space="preserve">okres w miesiącach: </w:t>
      </w:r>
      <w:r w:rsidRPr="000E7BCD">
        <w:rPr>
          <w:rFonts w:ascii="Times New Roman" w:eastAsia="Times New Roman" w:hAnsi="Times New Roman" w:cs="Times New Roman"/>
          <w:sz w:val="24"/>
          <w:szCs w:val="24"/>
          <w:lang w:eastAsia="pl-PL"/>
        </w:rPr>
        <w:br/>
        <w:t xml:space="preserve">okres w dniach: </w:t>
      </w:r>
      <w:r w:rsidRPr="000E7BCD">
        <w:rPr>
          <w:rFonts w:ascii="Times New Roman" w:eastAsia="Times New Roman" w:hAnsi="Times New Roman" w:cs="Times New Roman"/>
          <w:sz w:val="24"/>
          <w:szCs w:val="24"/>
          <w:lang w:eastAsia="pl-PL"/>
        </w:rPr>
        <w:br/>
        <w:t xml:space="preserve">data rozpoczęcia: </w:t>
      </w:r>
      <w:r w:rsidRPr="000E7BCD">
        <w:rPr>
          <w:rFonts w:ascii="Times New Roman" w:eastAsia="Times New Roman" w:hAnsi="Times New Roman" w:cs="Times New Roman"/>
          <w:sz w:val="24"/>
          <w:szCs w:val="24"/>
          <w:lang w:eastAsia="pl-PL"/>
        </w:rPr>
        <w:br/>
        <w:t>data zakończenia: 2019-12-31</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989"/>
        <w:gridCol w:w="1016"/>
      </w:tblGrid>
      <w:tr w:rsidR="000E7BCD" w:rsidRPr="000E7BCD" w:rsidTr="000E7BCD">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Znaczenie</w:t>
            </w:r>
          </w:p>
        </w:tc>
      </w:tr>
      <w:tr w:rsidR="000E7BCD" w:rsidRPr="000E7BCD" w:rsidTr="000E7BCD">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60,00</w:t>
            </w:r>
          </w:p>
        </w:tc>
      </w:tr>
      <w:tr w:rsidR="000E7BCD" w:rsidRPr="000E7BCD" w:rsidTr="000E7BCD">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termin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40,00</w:t>
            </w:r>
          </w:p>
        </w:tc>
      </w:tr>
    </w:tbl>
    <w:p w:rsidR="000E7BCD" w:rsidRPr="000E7BCD" w:rsidRDefault="000E7BCD" w:rsidP="000E7BCD">
      <w:pPr>
        <w:spacing w:after="24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6) INFORMACJE </w:t>
      </w:r>
      <w:proofErr w:type="spellStart"/>
      <w:r w:rsidRPr="000E7BCD">
        <w:rPr>
          <w:rFonts w:ascii="Times New Roman" w:eastAsia="Times New Roman" w:hAnsi="Times New Roman" w:cs="Times New Roman"/>
          <w:b/>
          <w:bCs/>
          <w:sz w:val="24"/>
          <w:szCs w:val="24"/>
          <w:lang w:eastAsia="pl-PL"/>
        </w:rPr>
        <w:t>DODATKOWE:</w:t>
      </w:r>
      <w:r w:rsidRPr="000E7BCD">
        <w:rPr>
          <w:rFonts w:ascii="Times New Roman" w:eastAsia="Times New Roman" w:hAnsi="Times New Roman" w:cs="Times New Roman"/>
          <w:sz w:val="24"/>
          <w:szCs w:val="24"/>
          <w:lang w:eastAsia="pl-PL"/>
        </w:rPr>
        <w:t>Kwota</w:t>
      </w:r>
      <w:proofErr w:type="spellEnd"/>
      <w:r w:rsidRPr="000E7BCD">
        <w:rPr>
          <w:rFonts w:ascii="Times New Roman" w:eastAsia="Times New Roman" w:hAnsi="Times New Roman" w:cs="Times New Roman"/>
          <w:sz w:val="24"/>
          <w:szCs w:val="24"/>
          <w:lang w:eastAsia="pl-PL"/>
        </w:rPr>
        <w:t>, jaką zamawiający zamierza przeznaczyć na sfinansowanie zamówienia dla Rejonu III (brutto): 45781,40 PLN.</w:t>
      </w:r>
      <w:r w:rsidRPr="000E7BCD">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1042"/>
        <w:gridCol w:w="180"/>
        <w:gridCol w:w="834"/>
        <w:gridCol w:w="962"/>
      </w:tblGrid>
      <w:tr w:rsidR="000E7BCD" w:rsidRPr="000E7BCD" w:rsidTr="000E7BCD">
        <w:trPr>
          <w:tblCellSpacing w:w="15" w:type="dxa"/>
        </w:trPr>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Część nr: </w:t>
            </w:r>
          </w:p>
        </w:tc>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4</w:t>
            </w:r>
          </w:p>
        </w:tc>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Nazwa: </w:t>
            </w:r>
          </w:p>
        </w:tc>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Rejon IV</w:t>
            </w:r>
          </w:p>
        </w:tc>
      </w:tr>
    </w:tbl>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b/>
          <w:bCs/>
          <w:sz w:val="24"/>
          <w:szCs w:val="24"/>
          <w:lang w:eastAsia="pl-PL"/>
        </w:rPr>
        <w:t xml:space="preserve">1) Krótki opis przedmiotu zamówienia </w:t>
      </w:r>
      <w:r w:rsidRPr="000E7BC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0E7BC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0E7BCD">
        <w:rPr>
          <w:rFonts w:ascii="Times New Roman" w:eastAsia="Times New Roman" w:hAnsi="Times New Roman" w:cs="Times New Roman"/>
          <w:b/>
          <w:bCs/>
          <w:sz w:val="24"/>
          <w:szCs w:val="24"/>
          <w:lang w:eastAsia="pl-PL"/>
        </w:rPr>
        <w:lastRenderedPageBreak/>
        <w:t>budowlane:</w:t>
      </w:r>
      <w:r w:rsidRPr="000E7BCD">
        <w:rPr>
          <w:rFonts w:ascii="Times New Roman" w:eastAsia="Times New Roman" w:hAnsi="Times New Roman" w:cs="Times New Roman"/>
          <w:sz w:val="24"/>
          <w:szCs w:val="24"/>
          <w:lang w:eastAsia="pl-PL"/>
        </w:rPr>
        <w:t>Przedmiotem</w:t>
      </w:r>
      <w:proofErr w:type="spellEnd"/>
      <w:r w:rsidRPr="000E7BCD">
        <w:rPr>
          <w:rFonts w:ascii="Times New Roman" w:eastAsia="Times New Roman" w:hAnsi="Times New Roman" w:cs="Times New Roman"/>
          <w:sz w:val="24"/>
          <w:szCs w:val="24"/>
          <w:lang w:eastAsia="pl-PL"/>
        </w:rPr>
        <w:t xml:space="preserve"> zamówienia jest: Wykonywanie wycen nieruchomości oraz innych opracowań w celu realizacji zadań Prezydenta Miasta Zabrze, w okresie do końca 2019r., z podziałem na 4 Rejony, tj.: Rejon nr IV obejmuje nieruchomości położone w dzielnicach Centrum Północ, Centrum Południe, </w:t>
      </w:r>
      <w:proofErr w:type="spellStart"/>
      <w:r w:rsidRPr="000E7BCD">
        <w:rPr>
          <w:rFonts w:ascii="Times New Roman" w:eastAsia="Times New Roman" w:hAnsi="Times New Roman" w:cs="Times New Roman"/>
          <w:sz w:val="24"/>
          <w:szCs w:val="24"/>
          <w:lang w:eastAsia="pl-PL"/>
        </w:rPr>
        <w:t>Zandka</w:t>
      </w:r>
      <w:proofErr w:type="spellEnd"/>
      <w:r w:rsidRPr="000E7BCD">
        <w:rPr>
          <w:rFonts w:ascii="Times New Roman" w:eastAsia="Times New Roman" w:hAnsi="Times New Roman" w:cs="Times New Roman"/>
          <w:sz w:val="24"/>
          <w:szCs w:val="24"/>
          <w:lang w:eastAsia="pl-PL"/>
        </w:rPr>
        <w:t>.</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2) Wspólny Słownik Zamówień(CPV): </w:t>
      </w:r>
      <w:r w:rsidRPr="000E7BCD">
        <w:rPr>
          <w:rFonts w:ascii="Times New Roman" w:eastAsia="Times New Roman" w:hAnsi="Times New Roman" w:cs="Times New Roman"/>
          <w:sz w:val="24"/>
          <w:szCs w:val="24"/>
          <w:lang w:eastAsia="pl-PL"/>
        </w:rPr>
        <w:t xml:space="preserve">70000000-1, </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3) Wartość części zamówienia(jeżeli zamawiający podaje informacje o wartości zamówienia):</w:t>
      </w:r>
      <w:r w:rsidRPr="000E7BCD">
        <w:rPr>
          <w:rFonts w:ascii="Times New Roman" w:eastAsia="Times New Roman" w:hAnsi="Times New Roman" w:cs="Times New Roman"/>
          <w:sz w:val="24"/>
          <w:szCs w:val="24"/>
          <w:lang w:eastAsia="pl-PL"/>
        </w:rPr>
        <w:br/>
        <w:t>Wartość bez VAT: 83750,00</w:t>
      </w:r>
      <w:r w:rsidRPr="000E7BCD">
        <w:rPr>
          <w:rFonts w:ascii="Times New Roman" w:eastAsia="Times New Roman" w:hAnsi="Times New Roman" w:cs="Times New Roman"/>
          <w:sz w:val="24"/>
          <w:szCs w:val="24"/>
          <w:lang w:eastAsia="pl-PL"/>
        </w:rPr>
        <w:br/>
        <w:t xml:space="preserve">Waluta: </w:t>
      </w:r>
      <w:r w:rsidRPr="000E7BCD">
        <w:rPr>
          <w:rFonts w:ascii="Times New Roman" w:eastAsia="Times New Roman" w:hAnsi="Times New Roman" w:cs="Times New Roman"/>
          <w:sz w:val="24"/>
          <w:szCs w:val="24"/>
          <w:lang w:eastAsia="pl-PL"/>
        </w:rPr>
        <w:br/>
        <w:t>PLN</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4) Czas trwania lub termin wykonania: </w:t>
      </w:r>
      <w:r w:rsidRPr="000E7BCD">
        <w:rPr>
          <w:rFonts w:ascii="Times New Roman" w:eastAsia="Times New Roman" w:hAnsi="Times New Roman" w:cs="Times New Roman"/>
          <w:sz w:val="24"/>
          <w:szCs w:val="24"/>
          <w:lang w:eastAsia="pl-PL"/>
        </w:rPr>
        <w:br/>
        <w:t xml:space="preserve">okres w miesiącach: </w:t>
      </w:r>
      <w:r w:rsidRPr="000E7BCD">
        <w:rPr>
          <w:rFonts w:ascii="Times New Roman" w:eastAsia="Times New Roman" w:hAnsi="Times New Roman" w:cs="Times New Roman"/>
          <w:sz w:val="24"/>
          <w:szCs w:val="24"/>
          <w:lang w:eastAsia="pl-PL"/>
        </w:rPr>
        <w:br/>
        <w:t xml:space="preserve">okres w dniach: </w:t>
      </w:r>
      <w:r w:rsidRPr="000E7BCD">
        <w:rPr>
          <w:rFonts w:ascii="Times New Roman" w:eastAsia="Times New Roman" w:hAnsi="Times New Roman" w:cs="Times New Roman"/>
          <w:sz w:val="24"/>
          <w:szCs w:val="24"/>
          <w:lang w:eastAsia="pl-PL"/>
        </w:rPr>
        <w:br/>
        <w:t xml:space="preserve">data rozpoczęcia: </w:t>
      </w:r>
      <w:r w:rsidRPr="000E7BCD">
        <w:rPr>
          <w:rFonts w:ascii="Times New Roman" w:eastAsia="Times New Roman" w:hAnsi="Times New Roman" w:cs="Times New Roman"/>
          <w:sz w:val="24"/>
          <w:szCs w:val="24"/>
          <w:lang w:eastAsia="pl-PL"/>
        </w:rPr>
        <w:br/>
        <w:t>data zakończenia: 2019-12-31</w:t>
      </w: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816"/>
        <w:gridCol w:w="1016"/>
      </w:tblGrid>
      <w:tr w:rsidR="000E7BCD" w:rsidRPr="000E7BCD" w:rsidTr="000E7BCD">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Znaczenie</w:t>
            </w:r>
          </w:p>
        </w:tc>
      </w:tr>
      <w:tr w:rsidR="000E7BCD" w:rsidRPr="000E7BCD" w:rsidTr="000E7BCD">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60,00</w:t>
            </w:r>
          </w:p>
        </w:tc>
      </w:tr>
      <w:tr w:rsidR="000E7BCD" w:rsidRPr="000E7BCD" w:rsidTr="000E7BCD">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 xml:space="preserve">termin wykonania </w:t>
            </w:r>
            <w:proofErr w:type="spellStart"/>
            <w:r w:rsidRPr="000E7BCD">
              <w:rPr>
                <w:rFonts w:ascii="Times New Roman" w:eastAsia="Times New Roman" w:hAnsi="Times New Roman" w:cs="Times New Roman"/>
                <w:sz w:val="24"/>
                <w:szCs w:val="24"/>
                <w:lang w:eastAsia="pl-PL"/>
              </w:rPr>
              <w:t>zamóienia</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t>40,00</w:t>
            </w:r>
          </w:p>
        </w:tc>
      </w:tr>
    </w:tbl>
    <w:p w:rsidR="000E7BCD" w:rsidRPr="000E7BCD" w:rsidRDefault="000E7BCD" w:rsidP="000E7BCD">
      <w:pPr>
        <w:spacing w:after="240" w:line="240" w:lineRule="auto"/>
        <w:rPr>
          <w:rFonts w:ascii="Times New Roman" w:eastAsia="Times New Roman" w:hAnsi="Times New Roman" w:cs="Times New Roman"/>
          <w:sz w:val="24"/>
          <w:szCs w:val="24"/>
          <w:lang w:eastAsia="pl-PL"/>
        </w:rPr>
      </w:pPr>
      <w:r w:rsidRPr="000E7BCD">
        <w:rPr>
          <w:rFonts w:ascii="Times New Roman" w:eastAsia="Times New Roman" w:hAnsi="Times New Roman" w:cs="Times New Roman"/>
          <w:sz w:val="24"/>
          <w:szCs w:val="24"/>
          <w:lang w:eastAsia="pl-PL"/>
        </w:rPr>
        <w:br/>
      </w:r>
      <w:r w:rsidRPr="000E7BCD">
        <w:rPr>
          <w:rFonts w:ascii="Times New Roman" w:eastAsia="Times New Roman" w:hAnsi="Times New Roman" w:cs="Times New Roman"/>
          <w:b/>
          <w:bCs/>
          <w:sz w:val="24"/>
          <w:szCs w:val="24"/>
          <w:lang w:eastAsia="pl-PL"/>
        </w:rPr>
        <w:t xml:space="preserve">6) INFORMACJE </w:t>
      </w:r>
      <w:proofErr w:type="spellStart"/>
      <w:r w:rsidRPr="000E7BCD">
        <w:rPr>
          <w:rFonts w:ascii="Times New Roman" w:eastAsia="Times New Roman" w:hAnsi="Times New Roman" w:cs="Times New Roman"/>
          <w:b/>
          <w:bCs/>
          <w:sz w:val="24"/>
          <w:szCs w:val="24"/>
          <w:lang w:eastAsia="pl-PL"/>
        </w:rPr>
        <w:t>DODATKOWE:</w:t>
      </w:r>
      <w:r w:rsidRPr="000E7BCD">
        <w:rPr>
          <w:rFonts w:ascii="Times New Roman" w:eastAsia="Times New Roman" w:hAnsi="Times New Roman" w:cs="Times New Roman"/>
          <w:sz w:val="24"/>
          <w:szCs w:val="24"/>
          <w:lang w:eastAsia="pl-PL"/>
        </w:rPr>
        <w:t>Kwota</w:t>
      </w:r>
      <w:proofErr w:type="spellEnd"/>
      <w:r w:rsidRPr="000E7BCD">
        <w:rPr>
          <w:rFonts w:ascii="Times New Roman" w:eastAsia="Times New Roman" w:hAnsi="Times New Roman" w:cs="Times New Roman"/>
          <w:sz w:val="24"/>
          <w:szCs w:val="24"/>
          <w:lang w:eastAsia="pl-PL"/>
        </w:rPr>
        <w:t>, jaką zamawiający zamierza przeznaczyć na sfinansowanie zamówienia dla Rejonu IV (brutto): 103012,50 PLN</w:t>
      </w:r>
      <w:r w:rsidRPr="000E7BCD">
        <w:rPr>
          <w:rFonts w:ascii="Times New Roman" w:eastAsia="Times New Roman" w:hAnsi="Times New Roman" w:cs="Times New Roman"/>
          <w:sz w:val="24"/>
          <w:szCs w:val="24"/>
          <w:lang w:eastAsia="pl-PL"/>
        </w:rPr>
        <w:br/>
      </w:r>
    </w:p>
    <w:p w:rsidR="000E7BCD" w:rsidRPr="000E7BCD" w:rsidRDefault="000E7BCD" w:rsidP="000E7BCD">
      <w:pPr>
        <w:spacing w:after="240" w:line="240" w:lineRule="auto"/>
        <w:rPr>
          <w:rFonts w:ascii="Times New Roman" w:eastAsia="Times New Roman" w:hAnsi="Times New Roman" w:cs="Times New Roman"/>
          <w:sz w:val="24"/>
          <w:szCs w:val="24"/>
          <w:lang w:eastAsia="pl-PL"/>
        </w:rPr>
      </w:pPr>
    </w:p>
    <w:p w:rsidR="000E7BCD" w:rsidRPr="000E7BCD" w:rsidRDefault="000E7BCD" w:rsidP="000E7BCD">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0E7BCD" w:rsidRPr="000E7BCD" w:rsidTr="000E7BCD">
        <w:trPr>
          <w:tblCellSpacing w:w="15" w:type="dxa"/>
        </w:trPr>
        <w:tc>
          <w:tcPr>
            <w:tcW w:w="0" w:type="auto"/>
            <w:vAlign w:val="center"/>
            <w:hideMark/>
          </w:tcPr>
          <w:p w:rsidR="000E7BCD" w:rsidRPr="000E7BCD" w:rsidRDefault="000E7BCD" w:rsidP="000E7BCD">
            <w:pPr>
              <w:spacing w:after="0" w:line="240" w:lineRule="auto"/>
              <w:rPr>
                <w:rFonts w:ascii="Times New Roman" w:eastAsia="Times New Roman" w:hAnsi="Times New Roman" w:cs="Times New Roman"/>
                <w:sz w:val="24"/>
                <w:szCs w:val="24"/>
                <w:lang w:eastAsia="pl-PL"/>
              </w:rPr>
            </w:pPr>
          </w:p>
        </w:tc>
      </w:tr>
    </w:tbl>
    <w:p w:rsidR="00E36722" w:rsidRDefault="00E36722"/>
    <w:sectPr w:rsidR="00E36722" w:rsidSect="00E3672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E7BCD"/>
    <w:rsid w:val="000E7BCD"/>
    <w:rsid w:val="00E3672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672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90136">
      <w:bodyDiv w:val="1"/>
      <w:marLeft w:val="0"/>
      <w:marRight w:val="0"/>
      <w:marTop w:val="0"/>
      <w:marBottom w:val="0"/>
      <w:divBdr>
        <w:top w:val="none" w:sz="0" w:space="0" w:color="auto"/>
        <w:left w:val="none" w:sz="0" w:space="0" w:color="auto"/>
        <w:bottom w:val="none" w:sz="0" w:space="0" w:color="auto"/>
        <w:right w:val="none" w:sz="0" w:space="0" w:color="auto"/>
      </w:divBdr>
      <w:divsChild>
        <w:div w:id="5527104">
          <w:marLeft w:val="0"/>
          <w:marRight w:val="0"/>
          <w:marTop w:val="0"/>
          <w:marBottom w:val="0"/>
          <w:divBdr>
            <w:top w:val="none" w:sz="0" w:space="0" w:color="auto"/>
            <w:left w:val="none" w:sz="0" w:space="0" w:color="auto"/>
            <w:bottom w:val="none" w:sz="0" w:space="0" w:color="auto"/>
            <w:right w:val="none" w:sz="0" w:space="0" w:color="auto"/>
          </w:divBdr>
          <w:divsChild>
            <w:div w:id="1343435096">
              <w:marLeft w:val="0"/>
              <w:marRight w:val="0"/>
              <w:marTop w:val="0"/>
              <w:marBottom w:val="0"/>
              <w:divBdr>
                <w:top w:val="none" w:sz="0" w:space="0" w:color="auto"/>
                <w:left w:val="none" w:sz="0" w:space="0" w:color="auto"/>
                <w:bottom w:val="none" w:sz="0" w:space="0" w:color="auto"/>
                <w:right w:val="none" w:sz="0" w:space="0" w:color="auto"/>
              </w:divBdr>
            </w:div>
            <w:div w:id="216940997">
              <w:marLeft w:val="0"/>
              <w:marRight w:val="0"/>
              <w:marTop w:val="0"/>
              <w:marBottom w:val="0"/>
              <w:divBdr>
                <w:top w:val="none" w:sz="0" w:space="0" w:color="auto"/>
                <w:left w:val="none" w:sz="0" w:space="0" w:color="auto"/>
                <w:bottom w:val="none" w:sz="0" w:space="0" w:color="auto"/>
                <w:right w:val="none" w:sz="0" w:space="0" w:color="auto"/>
              </w:divBdr>
            </w:div>
            <w:div w:id="826243581">
              <w:marLeft w:val="0"/>
              <w:marRight w:val="0"/>
              <w:marTop w:val="0"/>
              <w:marBottom w:val="0"/>
              <w:divBdr>
                <w:top w:val="none" w:sz="0" w:space="0" w:color="auto"/>
                <w:left w:val="none" w:sz="0" w:space="0" w:color="auto"/>
                <w:bottom w:val="none" w:sz="0" w:space="0" w:color="auto"/>
                <w:right w:val="none" w:sz="0" w:space="0" w:color="auto"/>
              </w:divBdr>
              <w:divsChild>
                <w:div w:id="1363363222">
                  <w:marLeft w:val="0"/>
                  <w:marRight w:val="0"/>
                  <w:marTop w:val="0"/>
                  <w:marBottom w:val="0"/>
                  <w:divBdr>
                    <w:top w:val="none" w:sz="0" w:space="0" w:color="auto"/>
                    <w:left w:val="none" w:sz="0" w:space="0" w:color="auto"/>
                    <w:bottom w:val="none" w:sz="0" w:space="0" w:color="auto"/>
                    <w:right w:val="none" w:sz="0" w:space="0" w:color="auto"/>
                  </w:divBdr>
                </w:div>
              </w:divsChild>
            </w:div>
            <w:div w:id="1437552779">
              <w:marLeft w:val="0"/>
              <w:marRight w:val="0"/>
              <w:marTop w:val="0"/>
              <w:marBottom w:val="0"/>
              <w:divBdr>
                <w:top w:val="none" w:sz="0" w:space="0" w:color="auto"/>
                <w:left w:val="none" w:sz="0" w:space="0" w:color="auto"/>
                <w:bottom w:val="none" w:sz="0" w:space="0" w:color="auto"/>
                <w:right w:val="none" w:sz="0" w:space="0" w:color="auto"/>
              </w:divBdr>
              <w:divsChild>
                <w:div w:id="316148746">
                  <w:marLeft w:val="0"/>
                  <w:marRight w:val="0"/>
                  <w:marTop w:val="0"/>
                  <w:marBottom w:val="0"/>
                  <w:divBdr>
                    <w:top w:val="none" w:sz="0" w:space="0" w:color="auto"/>
                    <w:left w:val="none" w:sz="0" w:space="0" w:color="auto"/>
                    <w:bottom w:val="none" w:sz="0" w:space="0" w:color="auto"/>
                    <w:right w:val="none" w:sz="0" w:space="0" w:color="auto"/>
                  </w:divBdr>
                </w:div>
              </w:divsChild>
            </w:div>
            <w:div w:id="1698433839">
              <w:marLeft w:val="0"/>
              <w:marRight w:val="0"/>
              <w:marTop w:val="0"/>
              <w:marBottom w:val="0"/>
              <w:divBdr>
                <w:top w:val="none" w:sz="0" w:space="0" w:color="auto"/>
                <w:left w:val="none" w:sz="0" w:space="0" w:color="auto"/>
                <w:bottom w:val="none" w:sz="0" w:space="0" w:color="auto"/>
                <w:right w:val="none" w:sz="0" w:space="0" w:color="auto"/>
              </w:divBdr>
              <w:divsChild>
                <w:div w:id="143812816">
                  <w:marLeft w:val="0"/>
                  <w:marRight w:val="0"/>
                  <w:marTop w:val="0"/>
                  <w:marBottom w:val="0"/>
                  <w:divBdr>
                    <w:top w:val="none" w:sz="0" w:space="0" w:color="auto"/>
                    <w:left w:val="none" w:sz="0" w:space="0" w:color="auto"/>
                    <w:bottom w:val="none" w:sz="0" w:space="0" w:color="auto"/>
                    <w:right w:val="none" w:sz="0" w:space="0" w:color="auto"/>
                  </w:divBdr>
                </w:div>
                <w:div w:id="712465838">
                  <w:marLeft w:val="0"/>
                  <w:marRight w:val="0"/>
                  <w:marTop w:val="0"/>
                  <w:marBottom w:val="0"/>
                  <w:divBdr>
                    <w:top w:val="none" w:sz="0" w:space="0" w:color="auto"/>
                    <w:left w:val="none" w:sz="0" w:space="0" w:color="auto"/>
                    <w:bottom w:val="none" w:sz="0" w:space="0" w:color="auto"/>
                    <w:right w:val="none" w:sz="0" w:space="0" w:color="auto"/>
                  </w:divBdr>
                </w:div>
                <w:div w:id="135725269">
                  <w:marLeft w:val="0"/>
                  <w:marRight w:val="0"/>
                  <w:marTop w:val="0"/>
                  <w:marBottom w:val="0"/>
                  <w:divBdr>
                    <w:top w:val="none" w:sz="0" w:space="0" w:color="auto"/>
                    <w:left w:val="none" w:sz="0" w:space="0" w:color="auto"/>
                    <w:bottom w:val="none" w:sz="0" w:space="0" w:color="auto"/>
                    <w:right w:val="none" w:sz="0" w:space="0" w:color="auto"/>
                  </w:divBdr>
                </w:div>
                <w:div w:id="1860193795">
                  <w:marLeft w:val="0"/>
                  <w:marRight w:val="0"/>
                  <w:marTop w:val="0"/>
                  <w:marBottom w:val="0"/>
                  <w:divBdr>
                    <w:top w:val="none" w:sz="0" w:space="0" w:color="auto"/>
                    <w:left w:val="none" w:sz="0" w:space="0" w:color="auto"/>
                    <w:bottom w:val="none" w:sz="0" w:space="0" w:color="auto"/>
                    <w:right w:val="none" w:sz="0" w:space="0" w:color="auto"/>
                  </w:divBdr>
                </w:div>
              </w:divsChild>
            </w:div>
            <w:div w:id="1796217973">
              <w:marLeft w:val="0"/>
              <w:marRight w:val="0"/>
              <w:marTop w:val="0"/>
              <w:marBottom w:val="0"/>
              <w:divBdr>
                <w:top w:val="none" w:sz="0" w:space="0" w:color="auto"/>
                <w:left w:val="none" w:sz="0" w:space="0" w:color="auto"/>
                <w:bottom w:val="none" w:sz="0" w:space="0" w:color="auto"/>
                <w:right w:val="none" w:sz="0" w:space="0" w:color="auto"/>
              </w:divBdr>
              <w:divsChild>
                <w:div w:id="233317186">
                  <w:marLeft w:val="0"/>
                  <w:marRight w:val="0"/>
                  <w:marTop w:val="0"/>
                  <w:marBottom w:val="0"/>
                  <w:divBdr>
                    <w:top w:val="none" w:sz="0" w:space="0" w:color="auto"/>
                    <w:left w:val="none" w:sz="0" w:space="0" w:color="auto"/>
                    <w:bottom w:val="none" w:sz="0" w:space="0" w:color="auto"/>
                    <w:right w:val="none" w:sz="0" w:space="0" w:color="auto"/>
                  </w:divBdr>
                </w:div>
                <w:div w:id="1027025542">
                  <w:marLeft w:val="0"/>
                  <w:marRight w:val="0"/>
                  <w:marTop w:val="0"/>
                  <w:marBottom w:val="0"/>
                  <w:divBdr>
                    <w:top w:val="none" w:sz="0" w:space="0" w:color="auto"/>
                    <w:left w:val="none" w:sz="0" w:space="0" w:color="auto"/>
                    <w:bottom w:val="none" w:sz="0" w:space="0" w:color="auto"/>
                    <w:right w:val="none" w:sz="0" w:space="0" w:color="auto"/>
                  </w:divBdr>
                </w:div>
                <w:div w:id="1560359138">
                  <w:marLeft w:val="0"/>
                  <w:marRight w:val="0"/>
                  <w:marTop w:val="0"/>
                  <w:marBottom w:val="0"/>
                  <w:divBdr>
                    <w:top w:val="none" w:sz="0" w:space="0" w:color="auto"/>
                    <w:left w:val="none" w:sz="0" w:space="0" w:color="auto"/>
                    <w:bottom w:val="none" w:sz="0" w:space="0" w:color="auto"/>
                    <w:right w:val="none" w:sz="0" w:space="0" w:color="auto"/>
                  </w:divBdr>
                </w:div>
                <w:div w:id="1933511133">
                  <w:marLeft w:val="0"/>
                  <w:marRight w:val="0"/>
                  <w:marTop w:val="0"/>
                  <w:marBottom w:val="0"/>
                  <w:divBdr>
                    <w:top w:val="none" w:sz="0" w:space="0" w:color="auto"/>
                    <w:left w:val="none" w:sz="0" w:space="0" w:color="auto"/>
                    <w:bottom w:val="none" w:sz="0" w:space="0" w:color="auto"/>
                    <w:right w:val="none" w:sz="0" w:space="0" w:color="auto"/>
                  </w:divBdr>
                </w:div>
                <w:div w:id="1585263648">
                  <w:marLeft w:val="0"/>
                  <w:marRight w:val="0"/>
                  <w:marTop w:val="0"/>
                  <w:marBottom w:val="0"/>
                  <w:divBdr>
                    <w:top w:val="none" w:sz="0" w:space="0" w:color="auto"/>
                    <w:left w:val="none" w:sz="0" w:space="0" w:color="auto"/>
                    <w:bottom w:val="none" w:sz="0" w:space="0" w:color="auto"/>
                    <w:right w:val="none" w:sz="0" w:space="0" w:color="auto"/>
                  </w:divBdr>
                </w:div>
                <w:div w:id="1026519575">
                  <w:marLeft w:val="0"/>
                  <w:marRight w:val="0"/>
                  <w:marTop w:val="0"/>
                  <w:marBottom w:val="0"/>
                  <w:divBdr>
                    <w:top w:val="none" w:sz="0" w:space="0" w:color="auto"/>
                    <w:left w:val="none" w:sz="0" w:space="0" w:color="auto"/>
                    <w:bottom w:val="none" w:sz="0" w:space="0" w:color="auto"/>
                    <w:right w:val="none" w:sz="0" w:space="0" w:color="auto"/>
                  </w:divBdr>
                </w:div>
                <w:div w:id="420565718">
                  <w:marLeft w:val="0"/>
                  <w:marRight w:val="0"/>
                  <w:marTop w:val="0"/>
                  <w:marBottom w:val="0"/>
                  <w:divBdr>
                    <w:top w:val="none" w:sz="0" w:space="0" w:color="auto"/>
                    <w:left w:val="none" w:sz="0" w:space="0" w:color="auto"/>
                    <w:bottom w:val="none" w:sz="0" w:space="0" w:color="auto"/>
                    <w:right w:val="none" w:sz="0" w:space="0" w:color="auto"/>
                  </w:divBdr>
                </w:div>
              </w:divsChild>
            </w:div>
            <w:div w:id="541400150">
              <w:marLeft w:val="0"/>
              <w:marRight w:val="0"/>
              <w:marTop w:val="0"/>
              <w:marBottom w:val="0"/>
              <w:divBdr>
                <w:top w:val="none" w:sz="0" w:space="0" w:color="auto"/>
                <w:left w:val="none" w:sz="0" w:space="0" w:color="auto"/>
                <w:bottom w:val="none" w:sz="0" w:space="0" w:color="auto"/>
                <w:right w:val="none" w:sz="0" w:space="0" w:color="auto"/>
              </w:divBdr>
              <w:divsChild>
                <w:div w:id="1447695170">
                  <w:marLeft w:val="0"/>
                  <w:marRight w:val="0"/>
                  <w:marTop w:val="0"/>
                  <w:marBottom w:val="0"/>
                  <w:divBdr>
                    <w:top w:val="none" w:sz="0" w:space="0" w:color="auto"/>
                    <w:left w:val="none" w:sz="0" w:space="0" w:color="auto"/>
                    <w:bottom w:val="none" w:sz="0" w:space="0" w:color="auto"/>
                    <w:right w:val="none" w:sz="0" w:space="0" w:color="auto"/>
                  </w:divBdr>
                </w:div>
                <w:div w:id="1169639703">
                  <w:marLeft w:val="0"/>
                  <w:marRight w:val="0"/>
                  <w:marTop w:val="0"/>
                  <w:marBottom w:val="0"/>
                  <w:divBdr>
                    <w:top w:val="none" w:sz="0" w:space="0" w:color="auto"/>
                    <w:left w:val="none" w:sz="0" w:space="0" w:color="auto"/>
                    <w:bottom w:val="none" w:sz="0" w:space="0" w:color="auto"/>
                    <w:right w:val="none" w:sz="0" w:space="0" w:color="auto"/>
                  </w:divBdr>
                </w:div>
              </w:divsChild>
            </w:div>
            <w:div w:id="433290022">
              <w:marLeft w:val="0"/>
              <w:marRight w:val="0"/>
              <w:marTop w:val="0"/>
              <w:marBottom w:val="0"/>
              <w:divBdr>
                <w:top w:val="none" w:sz="0" w:space="0" w:color="auto"/>
                <w:left w:val="none" w:sz="0" w:space="0" w:color="auto"/>
                <w:bottom w:val="none" w:sz="0" w:space="0" w:color="auto"/>
                <w:right w:val="none" w:sz="0" w:space="0" w:color="auto"/>
              </w:divBdr>
              <w:divsChild>
                <w:div w:id="610281226">
                  <w:marLeft w:val="0"/>
                  <w:marRight w:val="0"/>
                  <w:marTop w:val="0"/>
                  <w:marBottom w:val="0"/>
                  <w:divBdr>
                    <w:top w:val="none" w:sz="0" w:space="0" w:color="auto"/>
                    <w:left w:val="none" w:sz="0" w:space="0" w:color="auto"/>
                    <w:bottom w:val="none" w:sz="0" w:space="0" w:color="auto"/>
                    <w:right w:val="none" w:sz="0" w:space="0" w:color="auto"/>
                  </w:divBdr>
                </w:div>
                <w:div w:id="876818535">
                  <w:marLeft w:val="0"/>
                  <w:marRight w:val="0"/>
                  <w:marTop w:val="0"/>
                  <w:marBottom w:val="0"/>
                  <w:divBdr>
                    <w:top w:val="none" w:sz="0" w:space="0" w:color="auto"/>
                    <w:left w:val="none" w:sz="0" w:space="0" w:color="auto"/>
                    <w:bottom w:val="none" w:sz="0" w:space="0" w:color="auto"/>
                    <w:right w:val="none" w:sz="0" w:space="0" w:color="auto"/>
                  </w:divBdr>
                </w:div>
                <w:div w:id="1762989521">
                  <w:marLeft w:val="0"/>
                  <w:marRight w:val="0"/>
                  <w:marTop w:val="0"/>
                  <w:marBottom w:val="0"/>
                  <w:divBdr>
                    <w:top w:val="none" w:sz="0" w:space="0" w:color="auto"/>
                    <w:left w:val="none" w:sz="0" w:space="0" w:color="auto"/>
                    <w:bottom w:val="none" w:sz="0" w:space="0" w:color="auto"/>
                    <w:right w:val="none" w:sz="0" w:space="0" w:color="auto"/>
                  </w:divBdr>
                </w:div>
                <w:div w:id="1965114453">
                  <w:marLeft w:val="0"/>
                  <w:marRight w:val="0"/>
                  <w:marTop w:val="0"/>
                  <w:marBottom w:val="0"/>
                  <w:divBdr>
                    <w:top w:val="none" w:sz="0" w:space="0" w:color="auto"/>
                    <w:left w:val="none" w:sz="0" w:space="0" w:color="auto"/>
                    <w:bottom w:val="none" w:sz="0" w:space="0" w:color="auto"/>
                    <w:right w:val="none" w:sz="0" w:space="0" w:color="auto"/>
                  </w:divBdr>
                </w:div>
                <w:div w:id="506678815">
                  <w:marLeft w:val="0"/>
                  <w:marRight w:val="0"/>
                  <w:marTop w:val="0"/>
                  <w:marBottom w:val="0"/>
                  <w:divBdr>
                    <w:top w:val="none" w:sz="0" w:space="0" w:color="auto"/>
                    <w:left w:val="none" w:sz="0" w:space="0" w:color="auto"/>
                    <w:bottom w:val="none" w:sz="0" w:space="0" w:color="auto"/>
                    <w:right w:val="none" w:sz="0" w:space="0" w:color="auto"/>
                  </w:divBdr>
                </w:div>
                <w:div w:id="573006906">
                  <w:marLeft w:val="0"/>
                  <w:marRight w:val="0"/>
                  <w:marTop w:val="0"/>
                  <w:marBottom w:val="0"/>
                  <w:divBdr>
                    <w:top w:val="none" w:sz="0" w:space="0" w:color="auto"/>
                    <w:left w:val="none" w:sz="0" w:space="0" w:color="auto"/>
                    <w:bottom w:val="none" w:sz="0" w:space="0" w:color="auto"/>
                    <w:right w:val="none" w:sz="0" w:space="0" w:color="auto"/>
                  </w:divBdr>
                </w:div>
              </w:divsChild>
            </w:div>
            <w:div w:id="1756785200">
              <w:marLeft w:val="0"/>
              <w:marRight w:val="0"/>
              <w:marTop w:val="0"/>
              <w:marBottom w:val="0"/>
              <w:divBdr>
                <w:top w:val="none" w:sz="0" w:space="0" w:color="auto"/>
                <w:left w:val="none" w:sz="0" w:space="0" w:color="auto"/>
                <w:bottom w:val="none" w:sz="0" w:space="0" w:color="auto"/>
                <w:right w:val="none" w:sz="0" w:space="0" w:color="auto"/>
              </w:divBdr>
              <w:divsChild>
                <w:div w:id="199246865">
                  <w:marLeft w:val="0"/>
                  <w:marRight w:val="0"/>
                  <w:marTop w:val="0"/>
                  <w:marBottom w:val="0"/>
                  <w:divBdr>
                    <w:top w:val="none" w:sz="0" w:space="0" w:color="auto"/>
                    <w:left w:val="none" w:sz="0" w:space="0" w:color="auto"/>
                    <w:bottom w:val="none" w:sz="0" w:space="0" w:color="auto"/>
                    <w:right w:val="none" w:sz="0" w:space="0" w:color="auto"/>
                  </w:divBdr>
                </w:div>
                <w:div w:id="1818642155">
                  <w:marLeft w:val="0"/>
                  <w:marRight w:val="0"/>
                  <w:marTop w:val="0"/>
                  <w:marBottom w:val="0"/>
                  <w:divBdr>
                    <w:top w:val="none" w:sz="0" w:space="0" w:color="auto"/>
                    <w:left w:val="none" w:sz="0" w:space="0" w:color="auto"/>
                    <w:bottom w:val="none" w:sz="0" w:space="0" w:color="auto"/>
                    <w:right w:val="none" w:sz="0" w:space="0" w:color="auto"/>
                  </w:divBdr>
                </w:div>
                <w:div w:id="930357144">
                  <w:marLeft w:val="0"/>
                  <w:marRight w:val="0"/>
                  <w:marTop w:val="0"/>
                  <w:marBottom w:val="0"/>
                  <w:divBdr>
                    <w:top w:val="none" w:sz="0" w:space="0" w:color="auto"/>
                    <w:left w:val="none" w:sz="0" w:space="0" w:color="auto"/>
                    <w:bottom w:val="none" w:sz="0" w:space="0" w:color="auto"/>
                    <w:right w:val="none" w:sz="0" w:space="0" w:color="auto"/>
                  </w:divBdr>
                </w:div>
                <w:div w:id="448548928">
                  <w:marLeft w:val="0"/>
                  <w:marRight w:val="0"/>
                  <w:marTop w:val="0"/>
                  <w:marBottom w:val="0"/>
                  <w:divBdr>
                    <w:top w:val="none" w:sz="0" w:space="0" w:color="auto"/>
                    <w:left w:val="none" w:sz="0" w:space="0" w:color="auto"/>
                    <w:bottom w:val="none" w:sz="0" w:space="0" w:color="auto"/>
                    <w:right w:val="none" w:sz="0" w:space="0" w:color="auto"/>
                  </w:divBdr>
                </w:div>
                <w:div w:id="1332292669">
                  <w:marLeft w:val="0"/>
                  <w:marRight w:val="0"/>
                  <w:marTop w:val="0"/>
                  <w:marBottom w:val="0"/>
                  <w:divBdr>
                    <w:top w:val="none" w:sz="0" w:space="0" w:color="auto"/>
                    <w:left w:val="none" w:sz="0" w:space="0" w:color="auto"/>
                    <w:bottom w:val="none" w:sz="0" w:space="0" w:color="auto"/>
                    <w:right w:val="none" w:sz="0" w:space="0" w:color="auto"/>
                  </w:divBdr>
                </w:div>
                <w:div w:id="1084037514">
                  <w:marLeft w:val="0"/>
                  <w:marRight w:val="0"/>
                  <w:marTop w:val="0"/>
                  <w:marBottom w:val="0"/>
                  <w:divBdr>
                    <w:top w:val="none" w:sz="0" w:space="0" w:color="auto"/>
                    <w:left w:val="none" w:sz="0" w:space="0" w:color="auto"/>
                    <w:bottom w:val="none" w:sz="0" w:space="0" w:color="auto"/>
                    <w:right w:val="none" w:sz="0" w:space="0" w:color="auto"/>
                  </w:divBdr>
                </w:div>
                <w:div w:id="1140197013">
                  <w:marLeft w:val="0"/>
                  <w:marRight w:val="0"/>
                  <w:marTop w:val="0"/>
                  <w:marBottom w:val="0"/>
                  <w:divBdr>
                    <w:top w:val="none" w:sz="0" w:space="0" w:color="auto"/>
                    <w:left w:val="none" w:sz="0" w:space="0" w:color="auto"/>
                    <w:bottom w:val="none" w:sz="0" w:space="0" w:color="auto"/>
                    <w:right w:val="none" w:sz="0" w:space="0" w:color="auto"/>
                  </w:divBdr>
                </w:div>
                <w:div w:id="320692654">
                  <w:marLeft w:val="0"/>
                  <w:marRight w:val="0"/>
                  <w:marTop w:val="0"/>
                  <w:marBottom w:val="0"/>
                  <w:divBdr>
                    <w:top w:val="none" w:sz="0" w:space="0" w:color="auto"/>
                    <w:left w:val="none" w:sz="0" w:space="0" w:color="auto"/>
                    <w:bottom w:val="none" w:sz="0" w:space="0" w:color="auto"/>
                    <w:right w:val="none" w:sz="0" w:space="0" w:color="auto"/>
                  </w:divBdr>
                </w:div>
              </w:divsChild>
            </w:div>
            <w:div w:id="148570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5841</Words>
  <Characters>35049</Characters>
  <Application>Microsoft Office Word</Application>
  <DocSecurity>0</DocSecurity>
  <Lines>292</Lines>
  <Paragraphs>81</Paragraphs>
  <ScaleCrop>false</ScaleCrop>
  <Company/>
  <LinksUpToDate>false</LinksUpToDate>
  <CharactersWithSpaces>40809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MKarwat</dc:creator>
  <cp:lastModifiedBy>MKarwat</cp:lastModifiedBy>
  <cp:revision>1</cp:revision>
  <dcterms:created xsi:type="dcterms:W3CDTF">2018-12-18T10:35:00Z</dcterms:created>
  <dcterms:modified xsi:type="dcterms:W3CDTF">2018-12-18T10:36:00Z</dcterms:modified>
</cp:coreProperties>
</file>