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73F" w:rsidRPr="00AC5DCE" w:rsidRDefault="00FE773F" w:rsidP="00FE773F">
      <w:pPr>
        <w:rPr>
          <w:rFonts w:ascii="Book Antiqua" w:hAnsi="Book Antiqua"/>
          <w:sz w:val="32"/>
          <w:szCs w:val="32"/>
          <w:u w:val="single"/>
        </w:rPr>
      </w:pPr>
      <w:bookmarkStart w:id="0" w:name="_GoBack"/>
      <w:r w:rsidRPr="00AC5DCE">
        <w:rPr>
          <w:rFonts w:ascii="Book Antiqua" w:hAnsi="Book Antiqua"/>
          <w:sz w:val="32"/>
          <w:szCs w:val="32"/>
          <w:u w:val="single"/>
        </w:rPr>
        <w:t>Identyfikator postępowania:</w:t>
      </w:r>
    </w:p>
    <w:bookmarkEnd w:id="0"/>
    <w:p w:rsidR="00F54802" w:rsidRPr="00AC5DCE" w:rsidRDefault="00FE773F" w:rsidP="00FE773F">
      <w:pPr>
        <w:rPr>
          <w:rFonts w:ascii="Book Antiqua" w:hAnsi="Book Antiqua"/>
          <w:sz w:val="32"/>
          <w:szCs w:val="32"/>
        </w:rPr>
      </w:pPr>
      <w:r w:rsidRPr="00AC5DCE">
        <w:rPr>
          <w:rFonts w:ascii="Book Antiqua" w:hAnsi="Book Antiqua"/>
          <w:sz w:val="32"/>
          <w:szCs w:val="32"/>
        </w:rPr>
        <w:t>b5e51d19-95ca-45ea-9b5a-ff1ddc1f119c</w:t>
      </w:r>
    </w:p>
    <w:sectPr w:rsidR="00F54802" w:rsidRPr="00AC5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41F"/>
    <w:rsid w:val="001C141F"/>
    <w:rsid w:val="00AC5DCE"/>
    <w:rsid w:val="00F54802"/>
    <w:rsid w:val="00FE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174E1-8D1A-46F7-9AB3-3A5D66F06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Wojnowska</dc:creator>
  <cp:keywords/>
  <dc:description/>
  <cp:lastModifiedBy>Anna Wojnowska</cp:lastModifiedBy>
  <cp:revision>3</cp:revision>
  <dcterms:created xsi:type="dcterms:W3CDTF">2019-03-01T08:45:00Z</dcterms:created>
  <dcterms:modified xsi:type="dcterms:W3CDTF">2019-03-01T08:50:00Z</dcterms:modified>
</cp:coreProperties>
</file>