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24A" w:rsidRPr="00974E76" w:rsidRDefault="00AB624A" w:rsidP="00AB624A">
      <w:pPr>
        <w:jc w:val="right"/>
        <w:rPr>
          <w:b/>
        </w:rPr>
      </w:pPr>
      <w:bookmarkStart w:id="0" w:name="_GoBack"/>
      <w:bookmarkEnd w:id="0"/>
      <w:r w:rsidRPr="00974E76">
        <w:rPr>
          <w:b/>
        </w:rPr>
        <w:t>Załącznik C</w:t>
      </w:r>
    </w:p>
    <w:tbl>
      <w:tblPr>
        <w:tblpPr w:leftFromText="141" w:rightFromText="141" w:vertAnchor="text" w:horzAnchor="margin" w:tblpXSpec="center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6"/>
        <w:gridCol w:w="7742"/>
      </w:tblGrid>
      <w:tr w:rsidR="00AB624A" w:rsidRPr="00974E76" w:rsidTr="00B25933">
        <w:trPr>
          <w:trHeight w:val="552"/>
        </w:trPr>
        <w:tc>
          <w:tcPr>
            <w:tcW w:w="9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624A" w:rsidRPr="00974E76" w:rsidRDefault="00AB624A" w:rsidP="00B25933">
            <w:pPr>
              <w:spacing w:line="360" w:lineRule="auto"/>
              <w:rPr>
                <w:b/>
                <w:sz w:val="10"/>
                <w:szCs w:val="16"/>
              </w:rPr>
            </w:pPr>
          </w:p>
          <w:p w:rsidR="00AB624A" w:rsidRDefault="00AB624A" w:rsidP="00B25933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  <w:p w:rsidR="00AB624A" w:rsidRPr="00D52262" w:rsidRDefault="00AB624A" w:rsidP="00B25933">
            <w:pPr>
              <w:spacing w:line="276" w:lineRule="auto"/>
              <w:jc w:val="center"/>
              <w:rPr>
                <w:b/>
                <w:bCs/>
                <w:sz w:val="32"/>
                <w:szCs w:val="32"/>
              </w:rPr>
            </w:pPr>
            <w:r w:rsidRPr="00D52262">
              <w:rPr>
                <w:b/>
                <w:bCs/>
                <w:sz w:val="32"/>
                <w:szCs w:val="32"/>
              </w:rPr>
              <w:t>C. KALKULACJA CENY</w:t>
            </w:r>
          </w:p>
          <w:p w:rsidR="00AB624A" w:rsidRPr="00974E76" w:rsidRDefault="00AB624A" w:rsidP="00B25933">
            <w:pPr>
              <w:spacing w:line="276" w:lineRule="auto"/>
              <w:jc w:val="center"/>
              <w:rPr>
                <w:b/>
              </w:rPr>
            </w:pPr>
          </w:p>
        </w:tc>
      </w:tr>
      <w:tr w:rsidR="00AB624A" w:rsidRPr="006706F6" w:rsidTr="00B25933">
        <w:trPr>
          <w:trHeight w:val="715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B624A" w:rsidRPr="00974E76" w:rsidRDefault="00AB624A" w:rsidP="00B25933">
            <w:pPr>
              <w:pStyle w:val="Tekstpodstawowywcity"/>
              <w:ind w:left="0"/>
              <w:jc w:val="center"/>
              <w:rPr>
                <w:b/>
                <w:bCs/>
                <w:iCs/>
                <w:sz w:val="20"/>
                <w:szCs w:val="20"/>
                <w:lang w:val="pl-PL" w:eastAsia="pl-PL"/>
              </w:rPr>
            </w:pPr>
            <w:r w:rsidRPr="00974E76">
              <w:rPr>
                <w:b/>
                <w:bCs/>
                <w:iCs/>
                <w:sz w:val="20"/>
                <w:szCs w:val="20"/>
                <w:lang w:val="pl-PL" w:eastAsia="pl-PL"/>
              </w:rPr>
              <w:t>Nazwa zamówienia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4A" w:rsidRPr="006706F6" w:rsidRDefault="00AB624A" w:rsidP="00B25933">
            <w:pPr>
              <w:pStyle w:val="Tekstpodstawowywcity"/>
              <w:ind w:left="0" w:right="281"/>
              <w:jc w:val="center"/>
              <w:rPr>
                <w:b/>
                <w:bCs/>
                <w:i/>
                <w:iCs/>
                <w:sz w:val="20"/>
                <w:szCs w:val="20"/>
                <w:lang w:val="pl-PL" w:eastAsia="pl-PL"/>
              </w:rPr>
            </w:pPr>
            <w:r w:rsidRPr="004811C2">
              <w:rPr>
                <w:b/>
                <w:sz w:val="22"/>
                <w:szCs w:val="22"/>
              </w:rPr>
              <w:t>„Zakup, dostawa (wraz z rozładunkiem) sprzętu komputerowego</w:t>
            </w:r>
            <w:r>
              <w:rPr>
                <w:b/>
                <w:sz w:val="22"/>
                <w:szCs w:val="22"/>
                <w:lang w:val="pl-PL"/>
              </w:rPr>
              <w:t xml:space="preserve"> (wraz z zainstalowanym systemem operacyjnym)</w:t>
            </w:r>
            <w:r w:rsidRPr="004811C2">
              <w:rPr>
                <w:b/>
                <w:sz w:val="22"/>
                <w:szCs w:val="22"/>
              </w:rPr>
              <w:t xml:space="preserve"> oraz oprogramowania na potrzeby Urzędu Miejskiego w Zabrzu”</w:t>
            </w:r>
          </w:p>
        </w:tc>
      </w:tr>
      <w:tr w:rsidR="00AB624A" w:rsidRPr="006706F6" w:rsidTr="00B25933">
        <w:trPr>
          <w:trHeight w:val="646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B624A" w:rsidRPr="006706F6" w:rsidRDefault="00AB624A" w:rsidP="00B25933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  <w:lang w:val="pl-PL" w:eastAsia="pl-PL"/>
              </w:rPr>
            </w:pPr>
            <w:r w:rsidRPr="006706F6">
              <w:rPr>
                <w:b/>
                <w:bCs/>
                <w:sz w:val="20"/>
                <w:szCs w:val="20"/>
                <w:lang w:val="pl-PL" w:eastAsia="pl-PL"/>
              </w:rPr>
              <w:t>Nazwa Wykonawcy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4A" w:rsidRPr="006706F6" w:rsidRDefault="00AB624A" w:rsidP="00B25933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  <w:lang w:val="pl-PL" w:eastAsia="pl-PL"/>
              </w:rPr>
            </w:pPr>
          </w:p>
        </w:tc>
      </w:tr>
      <w:tr w:rsidR="00AB624A" w:rsidRPr="006706F6" w:rsidTr="00B25933">
        <w:trPr>
          <w:trHeight w:val="697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B624A" w:rsidRPr="006706F6" w:rsidRDefault="00AB624A" w:rsidP="00B25933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  <w:lang w:val="pl-PL" w:eastAsia="pl-PL"/>
              </w:rPr>
            </w:pPr>
            <w:r w:rsidRPr="006706F6">
              <w:rPr>
                <w:b/>
                <w:bCs/>
                <w:iCs/>
                <w:sz w:val="20"/>
                <w:szCs w:val="20"/>
                <w:lang w:val="pl-PL" w:eastAsia="pl-PL"/>
              </w:rPr>
              <w:t>Adres</w:t>
            </w:r>
            <w:r w:rsidRPr="006706F6">
              <w:rPr>
                <w:b/>
                <w:bCs/>
                <w:sz w:val="20"/>
                <w:szCs w:val="20"/>
                <w:lang w:val="pl-PL" w:eastAsia="pl-PL"/>
              </w:rPr>
              <w:t xml:space="preserve"> Wykonawcy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4A" w:rsidRPr="006706F6" w:rsidRDefault="00AB624A" w:rsidP="00B25933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  <w:lang w:val="pl-PL" w:eastAsia="pl-PL"/>
              </w:rPr>
            </w:pPr>
          </w:p>
        </w:tc>
      </w:tr>
    </w:tbl>
    <w:p w:rsidR="00AB624A" w:rsidRDefault="00AB624A" w:rsidP="00CD764A">
      <w:pPr>
        <w:pStyle w:val="Tekstpodstawowywcity"/>
        <w:numPr>
          <w:ilvl w:val="0"/>
          <w:numId w:val="3"/>
        </w:numPr>
        <w:spacing w:before="240" w:after="240"/>
        <w:jc w:val="center"/>
        <w:rPr>
          <w:b/>
          <w:iCs/>
          <w:sz w:val="22"/>
          <w:szCs w:val="22"/>
        </w:rPr>
      </w:pPr>
      <w:r w:rsidRPr="007142A5">
        <w:rPr>
          <w:b/>
          <w:iCs/>
          <w:sz w:val="22"/>
          <w:szCs w:val="22"/>
        </w:rPr>
        <w:t>SPRZĘT KOMPUTEROWY WRAZ Z OPROGRAMOWANIEM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87"/>
        <w:gridCol w:w="5434"/>
        <w:gridCol w:w="1741"/>
      </w:tblGrid>
      <w:tr w:rsidR="00AB624A" w:rsidRPr="00414C08" w:rsidTr="00CD764A">
        <w:trPr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pPr>
              <w:jc w:val="center"/>
            </w:pPr>
            <w:r w:rsidRPr="00414C08">
              <w:rPr>
                <w:b/>
              </w:rPr>
              <w:t>Nazwa podzespołu/ parametry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pPr>
              <w:jc w:val="center"/>
              <w:rPr>
                <w:b/>
              </w:rPr>
            </w:pPr>
          </w:p>
          <w:p w:rsidR="00AB624A" w:rsidRPr="00414C08" w:rsidRDefault="00AB624A" w:rsidP="00B25933">
            <w:pPr>
              <w:jc w:val="center"/>
              <w:rPr>
                <w:b/>
              </w:rPr>
            </w:pPr>
            <w:r w:rsidRPr="00414C08">
              <w:rPr>
                <w:b/>
              </w:rPr>
              <w:t>Opis minimalnych wymagań</w:t>
            </w:r>
          </w:p>
          <w:p w:rsidR="00AB624A" w:rsidRPr="00414C08" w:rsidRDefault="00AB624A" w:rsidP="00B25933">
            <w:pPr>
              <w:jc w:val="center"/>
            </w:pPr>
          </w:p>
        </w:tc>
        <w:tc>
          <w:tcPr>
            <w:tcW w:w="1741" w:type="dxa"/>
          </w:tcPr>
          <w:p w:rsidR="00AB624A" w:rsidRPr="00414C08" w:rsidRDefault="00AB624A" w:rsidP="00B25933">
            <w:pPr>
              <w:jc w:val="center"/>
            </w:pPr>
            <w:r w:rsidRPr="00974E76">
              <w:rPr>
                <w:b/>
                <w:bCs/>
              </w:rPr>
              <w:t>Opis oferowanego towaru</w:t>
            </w:r>
            <w:r>
              <w:rPr>
                <w:b/>
                <w:bCs/>
              </w:rPr>
              <w:t xml:space="preserve"> – proszę wpisać parametry</w:t>
            </w:r>
          </w:p>
          <w:p w:rsidR="00AB624A" w:rsidRPr="00414C08" w:rsidRDefault="00AB624A" w:rsidP="00B25933">
            <w:pPr>
              <w:jc w:val="center"/>
              <w:rPr>
                <w:b/>
              </w:rPr>
            </w:pPr>
            <w:r w:rsidRPr="00974E76">
              <w:rPr>
                <w:i/>
                <w:sz w:val="16"/>
              </w:rPr>
              <w:t>(wypełnia Wykonawca)</w:t>
            </w:r>
          </w:p>
        </w:tc>
      </w:tr>
      <w:tr w:rsidR="00AB624A" w:rsidRPr="00974E76" w:rsidTr="00CD764A">
        <w:trPr>
          <w:trHeight w:val="1096"/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>Procesor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414C08">
              <w:rPr>
                <w:rStyle w:val="Domylnaczcionkaakapitu1"/>
                <w:rFonts w:ascii="Times New Roman" w:hAnsi="Times New Roman" w:cs="Times New Roman"/>
              </w:rPr>
              <w:t xml:space="preserve">- </w:t>
            </w:r>
            <w:r>
              <w:rPr>
                <w:rStyle w:val="Domylnaczcionkaakapitu1"/>
                <w:rFonts w:ascii="Times New Roman" w:hAnsi="Times New Roman" w:cs="Times New Roman"/>
              </w:rPr>
              <w:t>z</w:t>
            </w:r>
            <w:r w:rsidRPr="00414C08">
              <w:rPr>
                <w:rStyle w:val="Domylnaczcionkaakapitu1"/>
                <w:rFonts w:ascii="Times New Roman" w:hAnsi="Times New Roman" w:cs="Times New Roman"/>
              </w:rPr>
              <w:t>godny z architekturą x86 i x64</w:t>
            </w:r>
          </w:p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414C08">
              <w:rPr>
                <w:rStyle w:val="Domylnaczcionkaakapitu1"/>
                <w:rFonts w:ascii="Times New Roman" w:hAnsi="Times New Roman" w:cs="Times New Roman"/>
              </w:rPr>
              <w:t xml:space="preserve">- </w:t>
            </w:r>
            <w:r>
              <w:rPr>
                <w:rStyle w:val="Domylnaczcionkaakapitu1"/>
                <w:rFonts w:ascii="Times New Roman" w:hAnsi="Times New Roman" w:cs="Times New Roman"/>
              </w:rPr>
              <w:t>o</w:t>
            </w:r>
            <w:r w:rsidRPr="00414C08">
              <w:rPr>
                <w:rStyle w:val="Domylnaczcionkaakapitu1"/>
                <w:rFonts w:ascii="Times New Roman" w:hAnsi="Times New Roman" w:cs="Times New Roman"/>
              </w:rPr>
              <w:t xml:space="preserve">siągający </w:t>
            </w:r>
            <w:r w:rsidRPr="00414C08">
              <w:rPr>
                <w:rFonts w:ascii="Times New Roman" w:hAnsi="Times New Roman" w:cs="Times New Roman"/>
              </w:rPr>
              <w:t xml:space="preserve">średnią wydajność na poziomie </w:t>
            </w:r>
            <w:r w:rsidRPr="00750A12">
              <w:rPr>
                <w:rFonts w:ascii="Times New Roman" w:hAnsi="Times New Roman" w:cs="Times New Roman"/>
              </w:rPr>
              <w:t>minimum</w:t>
            </w:r>
            <w:r w:rsidRPr="00750A12">
              <w:rPr>
                <w:rStyle w:val="Domylnaczcionkaakapitu1"/>
                <w:rFonts w:ascii="Times New Roman" w:hAnsi="Times New Roman" w:cs="Times New Roman"/>
              </w:rPr>
              <w:t xml:space="preserve"> </w:t>
            </w:r>
            <w:r w:rsidRPr="00750A12">
              <w:rPr>
                <w:rStyle w:val="Domylnaczcionkaakapitu1"/>
                <w:rFonts w:ascii="Times New Roman" w:hAnsi="Times New Roman" w:cs="Times New Roman"/>
                <w:b/>
              </w:rPr>
              <w:t>11 600</w:t>
            </w:r>
            <w:r w:rsidRPr="00750A12">
              <w:rPr>
                <w:rStyle w:val="Domylnaczcionkaakapitu1"/>
                <w:rFonts w:ascii="Times New Roman" w:hAnsi="Times New Roman" w:cs="Times New Roman"/>
              </w:rPr>
              <w:t xml:space="preserve"> punktów </w:t>
            </w:r>
            <w:r w:rsidRPr="00414C08">
              <w:rPr>
                <w:rStyle w:val="Domylnaczcionkaakapitu1"/>
                <w:rFonts w:ascii="Times New Roman" w:hAnsi="Times New Roman" w:cs="Times New Roman"/>
                <w:color w:val="000000"/>
              </w:rPr>
              <w:t xml:space="preserve">w teście wydajnościowym </w:t>
            </w:r>
            <w:proofErr w:type="spellStart"/>
            <w:r w:rsidRPr="00414C08">
              <w:rPr>
                <w:rStyle w:val="Domylnaczcionkaakapitu1"/>
                <w:rFonts w:ascii="Times New Roman" w:hAnsi="Times New Roman" w:cs="Times New Roman"/>
                <w:color w:val="000000"/>
              </w:rPr>
              <w:t>PassMark</w:t>
            </w:r>
            <w:proofErr w:type="spellEnd"/>
            <w:r w:rsidRPr="00414C08">
              <w:rPr>
                <w:rStyle w:val="Domylnaczcionkaakapitu1"/>
                <w:rFonts w:ascii="Times New Roman" w:hAnsi="Times New Roman" w:cs="Times New Roman"/>
                <w:color w:val="000000"/>
              </w:rPr>
              <w:t xml:space="preserve"> CPU </w:t>
            </w:r>
            <w:proofErr w:type="spellStart"/>
            <w:r w:rsidRPr="00414C08">
              <w:rPr>
                <w:rStyle w:val="Domylnaczcionkaakapitu1"/>
                <w:rFonts w:ascii="Times New Roman" w:hAnsi="Times New Roman" w:cs="Times New Roman"/>
                <w:color w:val="000000"/>
              </w:rPr>
              <w:t>Benchmarks</w:t>
            </w:r>
            <w:proofErr w:type="spellEnd"/>
            <w:r w:rsidRPr="00414C08">
              <w:rPr>
                <w:rStyle w:val="Domylnaczcionkaakapitu1"/>
                <w:rFonts w:ascii="Times New Roman" w:hAnsi="Times New Roman" w:cs="Times New Roman"/>
                <w:color w:val="000000"/>
              </w:rPr>
              <w:t xml:space="preserve"> wg kolumny </w:t>
            </w:r>
            <w:proofErr w:type="spellStart"/>
            <w:r w:rsidRPr="00414C08">
              <w:rPr>
                <w:rStyle w:val="Domylnaczcionkaakapitu1"/>
                <w:rFonts w:ascii="Times New Roman" w:hAnsi="Times New Roman" w:cs="Times New Roman"/>
                <w:color w:val="000000"/>
              </w:rPr>
              <w:t>Passmark</w:t>
            </w:r>
            <w:proofErr w:type="spellEnd"/>
            <w:r w:rsidRPr="00414C08">
              <w:rPr>
                <w:rStyle w:val="Domylnaczcionkaakapitu1"/>
                <w:rFonts w:ascii="Times New Roman" w:hAnsi="Times New Roman" w:cs="Times New Roman"/>
                <w:color w:val="000000"/>
              </w:rPr>
              <w:t xml:space="preserve"> CPU Mark, którego wyniki są publikowane na stronie </w:t>
            </w:r>
            <w:hyperlink r:id="rId7" w:history="1">
              <w:r w:rsidRPr="00414C08">
                <w:rPr>
                  <w:rStyle w:val="Domylnaczcionkaakapitu1"/>
                  <w:rFonts w:ascii="Times New Roman" w:hAnsi="Times New Roman" w:cs="Times New Roman"/>
                  <w:u w:val="single"/>
                </w:rPr>
                <w:t>http://cpubenchmark.net/cpu_list.php</w:t>
              </w:r>
            </w:hyperlink>
          </w:p>
          <w:p w:rsidR="00AB624A" w:rsidRPr="00414C08" w:rsidRDefault="00AB624A" w:rsidP="00B25933">
            <w:r w:rsidRPr="00414C08">
              <w:t xml:space="preserve">- </w:t>
            </w:r>
            <w:r>
              <w:t>o</w:t>
            </w:r>
            <w:r w:rsidRPr="00414C08">
              <w:t>bsługujący 64-bitowe systemy operacyjne</w:t>
            </w:r>
          </w:p>
        </w:tc>
        <w:tc>
          <w:tcPr>
            <w:tcW w:w="1741" w:type="dxa"/>
          </w:tcPr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Style w:val="Domylnaczcionkaakapitu1"/>
                <w:rFonts w:ascii="Times New Roman" w:hAnsi="Times New Roman" w:cs="Times New Roman"/>
              </w:rPr>
            </w:pPr>
          </w:p>
        </w:tc>
      </w:tr>
      <w:tr w:rsidR="00AB624A" w:rsidRPr="00974E76" w:rsidTr="00CD764A">
        <w:trPr>
          <w:trHeight w:val="261"/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>Chłodzenie procesora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Style w:val="Domylnaczcionkaakapitu1"/>
                <w:rFonts w:ascii="Times New Roman" w:hAnsi="Times New Roman" w:cs="Times New Roman"/>
              </w:rPr>
            </w:pPr>
            <w:r w:rsidRPr="00414C08">
              <w:rPr>
                <w:rStyle w:val="Domylnaczcionkaakapitu1"/>
                <w:rFonts w:ascii="Times New Roman" w:hAnsi="Times New Roman" w:cs="Times New Roman"/>
              </w:rPr>
              <w:t xml:space="preserve">- </w:t>
            </w:r>
            <w:r>
              <w:rPr>
                <w:rStyle w:val="Domylnaczcionkaakapitu1"/>
                <w:rFonts w:ascii="Times New Roman" w:hAnsi="Times New Roman" w:cs="Times New Roman"/>
              </w:rPr>
              <w:t>k</w:t>
            </w:r>
            <w:r w:rsidRPr="00414C08">
              <w:rPr>
                <w:rStyle w:val="Domylnaczcionkaakapitu1"/>
                <w:rFonts w:ascii="Times New Roman" w:hAnsi="Times New Roman" w:cs="Times New Roman"/>
              </w:rPr>
              <w:t>ompatybilne z płytą główną i obudową</w:t>
            </w:r>
          </w:p>
        </w:tc>
        <w:tc>
          <w:tcPr>
            <w:tcW w:w="1741" w:type="dxa"/>
          </w:tcPr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Style w:val="Domylnaczcionkaakapitu1"/>
                <w:rFonts w:ascii="Times New Roman" w:hAnsi="Times New Roman" w:cs="Times New Roman"/>
              </w:rPr>
            </w:pPr>
          </w:p>
        </w:tc>
      </w:tr>
      <w:tr w:rsidR="00AB624A" w:rsidRPr="00414C08" w:rsidTr="00CD764A">
        <w:trPr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 xml:space="preserve">Płyta główna 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rStyle w:val="Domylnaczcionkaakapitu1"/>
                <w:kern w:val="1"/>
              </w:rPr>
            </w:pPr>
            <w:r w:rsidRPr="00414C08">
              <w:rPr>
                <w:rStyle w:val="Domylnaczcionkaakapitu1"/>
                <w:kern w:val="1"/>
              </w:rPr>
              <w:t xml:space="preserve">- </w:t>
            </w:r>
            <w:r>
              <w:rPr>
                <w:rStyle w:val="Domylnaczcionkaakapitu1"/>
                <w:kern w:val="1"/>
              </w:rPr>
              <w:t>k</w:t>
            </w:r>
            <w:r w:rsidRPr="00414C08">
              <w:rPr>
                <w:rStyle w:val="Domylnaczcionkaakapitu1"/>
                <w:kern w:val="1"/>
              </w:rPr>
              <w:t>ompatybilna z pozostałymi częściami zestawu komputerowego</w:t>
            </w:r>
          </w:p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rStyle w:val="Domylnaczcionkaakapitu1"/>
                <w:kern w:val="1"/>
              </w:rPr>
            </w:pPr>
            <w:r w:rsidRPr="00414C08">
              <w:rPr>
                <w:rStyle w:val="Domylnaczcionkaakapitu1"/>
                <w:kern w:val="1"/>
              </w:rPr>
              <w:t xml:space="preserve">- </w:t>
            </w:r>
            <w:r>
              <w:rPr>
                <w:rStyle w:val="Domylnaczcionkaakapitu1"/>
                <w:kern w:val="1"/>
              </w:rPr>
              <w:t>z</w:t>
            </w:r>
            <w:r w:rsidRPr="00414C08">
              <w:rPr>
                <w:rStyle w:val="Domylnaczcionkaakapitu1"/>
                <w:kern w:val="1"/>
              </w:rPr>
              <w:t>integrowana karta dźwiękowa</w:t>
            </w:r>
          </w:p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rStyle w:val="Domylnaczcionkaakapitu1"/>
                <w:kern w:val="1"/>
              </w:rPr>
            </w:pPr>
            <w:r w:rsidRPr="00414C08">
              <w:rPr>
                <w:rStyle w:val="Domylnaczcionkaakapitu1"/>
                <w:kern w:val="1"/>
              </w:rPr>
              <w:t xml:space="preserve">- </w:t>
            </w:r>
            <w:r>
              <w:rPr>
                <w:rStyle w:val="Domylnaczcionkaakapitu1"/>
                <w:kern w:val="1"/>
              </w:rPr>
              <w:t>z</w:t>
            </w:r>
            <w:r w:rsidRPr="00414C08">
              <w:rPr>
                <w:rStyle w:val="Domylnaczcionkaakapitu1"/>
                <w:kern w:val="1"/>
              </w:rPr>
              <w:t>integrowana karta graficzna</w:t>
            </w:r>
          </w:p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rStyle w:val="Domylnaczcionkaakapitu1"/>
                <w:kern w:val="1"/>
              </w:rPr>
            </w:pPr>
            <w:r w:rsidRPr="00414C08">
              <w:rPr>
                <w:rStyle w:val="Domylnaczcionkaakapitu1"/>
                <w:kern w:val="1"/>
              </w:rPr>
              <w:t xml:space="preserve">- </w:t>
            </w:r>
            <w:r>
              <w:rPr>
                <w:rStyle w:val="Domylnaczcionkaakapitu1"/>
                <w:kern w:val="1"/>
              </w:rPr>
              <w:t>z</w:t>
            </w:r>
            <w:r w:rsidRPr="00414C08">
              <w:rPr>
                <w:rStyle w:val="Domylnaczcionkaakapitu1"/>
                <w:kern w:val="1"/>
              </w:rPr>
              <w:t>integrowana karta sieciowa</w:t>
            </w:r>
          </w:p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rStyle w:val="Domylnaczcionkaakapitu1"/>
                <w:kern w:val="1"/>
              </w:rPr>
            </w:pPr>
            <w:r w:rsidRPr="00414C08">
              <w:rPr>
                <w:rStyle w:val="Domylnaczcionkaakapitu1"/>
                <w:kern w:val="1"/>
              </w:rPr>
              <w:t xml:space="preserve">- </w:t>
            </w:r>
            <w:r>
              <w:rPr>
                <w:rStyle w:val="Domylnaczcionkaakapitu1"/>
                <w:kern w:val="1"/>
              </w:rPr>
              <w:t>m</w:t>
            </w:r>
            <w:r w:rsidRPr="00414C08">
              <w:rPr>
                <w:rStyle w:val="Domylnaczcionkaakapitu1"/>
                <w:kern w:val="1"/>
              </w:rPr>
              <w:t>in. 4x USB</w:t>
            </w:r>
          </w:p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rStyle w:val="Domylnaczcionkaakapitu1"/>
                <w:kern w:val="1"/>
              </w:rPr>
            </w:pPr>
            <w:r w:rsidRPr="00414C08">
              <w:rPr>
                <w:rStyle w:val="Domylnaczcionkaakapitu1"/>
                <w:kern w:val="1"/>
              </w:rPr>
              <w:t xml:space="preserve">- </w:t>
            </w:r>
            <w:r>
              <w:rPr>
                <w:rStyle w:val="Domylnaczcionkaakapitu1"/>
                <w:kern w:val="1"/>
              </w:rPr>
              <w:t>m</w:t>
            </w:r>
            <w:r w:rsidRPr="00414C08">
              <w:rPr>
                <w:rStyle w:val="Domylnaczcionkaakapitu1"/>
                <w:kern w:val="1"/>
              </w:rPr>
              <w:t>in. 4 złącza SATA III</w:t>
            </w:r>
          </w:p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rStyle w:val="Domylnaczcionkaakapitu1"/>
                <w:kern w:val="1"/>
              </w:rPr>
            </w:pPr>
            <w:r w:rsidRPr="00414C08">
              <w:rPr>
                <w:rStyle w:val="Domylnaczcionkaakapitu1"/>
                <w:kern w:val="1"/>
              </w:rPr>
              <w:t xml:space="preserve">- </w:t>
            </w:r>
            <w:r>
              <w:rPr>
                <w:rStyle w:val="Domylnaczcionkaakapitu1"/>
                <w:kern w:val="1"/>
              </w:rPr>
              <w:t>m</w:t>
            </w:r>
            <w:r w:rsidRPr="00414C08">
              <w:rPr>
                <w:rStyle w:val="Domylnaczcionkaakapitu1"/>
                <w:kern w:val="1"/>
              </w:rPr>
              <w:t>in. 1 złącze PCI Express 3.0 x16</w:t>
            </w:r>
          </w:p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rStyle w:val="Domylnaczcionkaakapitu1"/>
                <w:kern w:val="1"/>
              </w:rPr>
            </w:pPr>
            <w:r w:rsidRPr="00414C08">
              <w:rPr>
                <w:rStyle w:val="Domylnaczcionkaakapitu1"/>
                <w:kern w:val="1"/>
              </w:rPr>
              <w:t xml:space="preserve">- </w:t>
            </w:r>
            <w:r>
              <w:rPr>
                <w:rStyle w:val="Domylnaczcionkaakapitu1"/>
                <w:kern w:val="1"/>
              </w:rPr>
              <w:t>m</w:t>
            </w:r>
            <w:r w:rsidRPr="00414C08">
              <w:rPr>
                <w:rStyle w:val="Domylnaczcionkaakapitu1"/>
                <w:kern w:val="1"/>
              </w:rPr>
              <w:t xml:space="preserve">in. 2 </w:t>
            </w:r>
            <w:proofErr w:type="spellStart"/>
            <w:r w:rsidRPr="00414C08">
              <w:rPr>
                <w:rStyle w:val="Domylnaczcionkaakapitu1"/>
                <w:kern w:val="1"/>
              </w:rPr>
              <w:t>sloty</w:t>
            </w:r>
            <w:proofErr w:type="spellEnd"/>
            <w:r w:rsidRPr="00414C08">
              <w:rPr>
                <w:rStyle w:val="Domylnaczcionkaakapitu1"/>
                <w:kern w:val="1"/>
              </w:rPr>
              <w:t xml:space="preserve"> pamięci z obsługą trybu dwukanałowego</w:t>
            </w:r>
          </w:p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rStyle w:val="Domylnaczcionkaakapitu1"/>
                <w:kern w:val="1"/>
              </w:rPr>
            </w:pPr>
            <w:r w:rsidRPr="00414C08">
              <w:rPr>
                <w:rStyle w:val="Domylnaczcionkaakapitu1"/>
                <w:kern w:val="1"/>
              </w:rPr>
              <w:t xml:space="preserve">- </w:t>
            </w:r>
            <w:r>
              <w:rPr>
                <w:rStyle w:val="Domylnaczcionkaakapitu1"/>
                <w:kern w:val="1"/>
              </w:rPr>
              <w:t>m</w:t>
            </w:r>
            <w:r w:rsidRPr="00414C08">
              <w:rPr>
                <w:rStyle w:val="Domylnaczcionkaakapitu1"/>
                <w:kern w:val="1"/>
              </w:rPr>
              <w:t>in. 1 złącze HDMI</w:t>
            </w:r>
          </w:p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kern w:val="1"/>
              </w:rPr>
            </w:pPr>
            <w:r w:rsidRPr="00414C08">
              <w:rPr>
                <w:rStyle w:val="Domylnaczcionkaakapitu1"/>
                <w:kern w:val="1"/>
              </w:rPr>
              <w:t xml:space="preserve">- </w:t>
            </w:r>
            <w:r>
              <w:rPr>
                <w:rStyle w:val="Domylnaczcionkaakapitu1"/>
                <w:kern w:val="1"/>
              </w:rPr>
              <w:t>m</w:t>
            </w:r>
            <w:r w:rsidRPr="00414C08">
              <w:rPr>
                <w:rStyle w:val="Domylnaczcionkaakapitu1"/>
                <w:kern w:val="1"/>
              </w:rPr>
              <w:t>in. 1 złącze DVI-D</w:t>
            </w:r>
          </w:p>
        </w:tc>
        <w:tc>
          <w:tcPr>
            <w:tcW w:w="1741" w:type="dxa"/>
          </w:tcPr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rStyle w:val="Domylnaczcionkaakapitu1"/>
                <w:kern w:val="1"/>
              </w:rPr>
            </w:pPr>
          </w:p>
        </w:tc>
      </w:tr>
      <w:tr w:rsidR="00AB624A" w:rsidRPr="00414C08" w:rsidTr="00CD764A">
        <w:trPr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>Pamięć RAM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</w:pPr>
            <w:r w:rsidRPr="00414C08">
              <w:t xml:space="preserve">- </w:t>
            </w:r>
            <w:r>
              <w:t>m</w:t>
            </w:r>
            <w:r w:rsidRPr="00414C08">
              <w:t xml:space="preserve">in. 8 GB </w:t>
            </w:r>
          </w:p>
        </w:tc>
        <w:tc>
          <w:tcPr>
            <w:tcW w:w="1741" w:type="dxa"/>
          </w:tcPr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</w:pPr>
          </w:p>
        </w:tc>
      </w:tr>
      <w:tr w:rsidR="00AB624A" w:rsidRPr="00974E76" w:rsidTr="00CD764A">
        <w:trPr>
          <w:trHeight w:val="196"/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>Dysk twardy 1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414C08">
              <w:rPr>
                <w:rFonts w:ascii="Times New Roman" w:hAnsi="Times New Roman" w:cs="Times New Roman"/>
              </w:rPr>
              <w:t>- SSD, min. 240 GB</w:t>
            </w:r>
          </w:p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414C08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m</w:t>
            </w:r>
            <w:r w:rsidRPr="00414C08">
              <w:rPr>
                <w:rFonts w:ascii="Times New Roman" w:hAnsi="Times New Roman" w:cs="Times New Roman"/>
              </w:rPr>
              <w:t>aksymalna prędkość odczytu nie mniej niż 540 MB/s</w:t>
            </w:r>
          </w:p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414C08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m</w:t>
            </w:r>
            <w:r w:rsidRPr="00414C08">
              <w:rPr>
                <w:rFonts w:ascii="Times New Roman" w:hAnsi="Times New Roman" w:cs="Times New Roman"/>
              </w:rPr>
              <w:t>aksymalna prędkość zapisu nie mniej niż 520 MB/s</w:t>
            </w:r>
          </w:p>
        </w:tc>
        <w:tc>
          <w:tcPr>
            <w:tcW w:w="1741" w:type="dxa"/>
          </w:tcPr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B624A" w:rsidRPr="00974E76" w:rsidTr="00CD764A">
        <w:trPr>
          <w:trHeight w:val="196"/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>Dysk twardy 2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414C08">
              <w:rPr>
                <w:rFonts w:ascii="Times New Roman" w:hAnsi="Times New Roman" w:cs="Times New Roman"/>
              </w:rPr>
              <w:t>- HDD, min. 500 GB</w:t>
            </w:r>
          </w:p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414C08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p</w:t>
            </w:r>
            <w:r w:rsidRPr="00414C08">
              <w:rPr>
                <w:rFonts w:ascii="Times New Roman" w:hAnsi="Times New Roman" w:cs="Times New Roman"/>
              </w:rPr>
              <w:t>amięć Cache min 64 MB</w:t>
            </w:r>
          </w:p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414C08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p</w:t>
            </w:r>
            <w:r w:rsidRPr="00414C08">
              <w:rPr>
                <w:rFonts w:ascii="Times New Roman" w:hAnsi="Times New Roman" w:cs="Times New Roman"/>
              </w:rPr>
              <w:t xml:space="preserve">rędkość obrotowa nie mniejsza niż 5900 </w:t>
            </w:r>
            <w:proofErr w:type="spellStart"/>
            <w:r w:rsidRPr="00414C08">
              <w:rPr>
                <w:rFonts w:ascii="Times New Roman" w:hAnsi="Times New Roman" w:cs="Times New Roman"/>
              </w:rPr>
              <w:t>rpm</w:t>
            </w:r>
            <w:proofErr w:type="spellEnd"/>
          </w:p>
        </w:tc>
        <w:tc>
          <w:tcPr>
            <w:tcW w:w="1741" w:type="dxa"/>
          </w:tcPr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B624A" w:rsidRPr="00974E76" w:rsidTr="00CD764A">
        <w:trPr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>Napęd optyczny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414C08">
              <w:rPr>
                <w:rFonts w:ascii="Times New Roman" w:hAnsi="Times New Roman" w:cs="Times New Roman"/>
              </w:rPr>
              <w:t xml:space="preserve">- DVD+/-RW </w:t>
            </w:r>
            <w:proofErr w:type="spellStart"/>
            <w:r w:rsidRPr="00414C08">
              <w:rPr>
                <w:rFonts w:ascii="Times New Roman" w:hAnsi="Times New Roman" w:cs="Times New Roman"/>
              </w:rPr>
              <w:t>DualLayer</w:t>
            </w:r>
            <w:proofErr w:type="spellEnd"/>
            <w:r w:rsidRPr="00414C08">
              <w:rPr>
                <w:rFonts w:ascii="Times New Roman" w:hAnsi="Times New Roman" w:cs="Times New Roman"/>
              </w:rPr>
              <w:t xml:space="preserve"> wraz z oprogramowaniem,</w:t>
            </w:r>
          </w:p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414C08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k</w:t>
            </w:r>
            <w:r w:rsidRPr="00414C08">
              <w:rPr>
                <w:rFonts w:ascii="Times New Roman" w:hAnsi="Times New Roman" w:cs="Times New Roman"/>
              </w:rPr>
              <w:t>olorystycznie zgodny z pozostałymi elementami zestawu</w:t>
            </w:r>
          </w:p>
        </w:tc>
        <w:tc>
          <w:tcPr>
            <w:tcW w:w="1741" w:type="dxa"/>
          </w:tcPr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B624A" w:rsidRPr="00414C08" w:rsidTr="00CD764A">
        <w:trPr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>Karta grafiki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972BF" w:rsidRDefault="00AB624A" w:rsidP="00AB624A">
            <w:pPr>
              <w:jc w:val="both"/>
            </w:pPr>
            <w:r w:rsidRPr="004972BF">
              <w:t>- zintegrowana w procesorze lub dedykowan</w:t>
            </w:r>
            <w:r>
              <w:t>a</w:t>
            </w:r>
            <w:r w:rsidRPr="004972BF">
              <w:t xml:space="preserve"> kart</w:t>
            </w:r>
            <w:r>
              <w:t>a</w:t>
            </w:r>
            <w:r w:rsidRPr="004972BF">
              <w:t xml:space="preserve"> graficzn</w:t>
            </w:r>
            <w:r>
              <w:t>a</w:t>
            </w:r>
            <w:r w:rsidRPr="004972BF">
              <w:t xml:space="preserve"> zamiast karty graficznej zintegrowanej pod warunkiem wyposażenia komputera PC w kartę graficzną zintegrowaną w</w:t>
            </w:r>
            <w:r w:rsidR="00266877">
              <w:t> </w:t>
            </w:r>
            <w:r w:rsidRPr="004972BF">
              <w:t>procesorze</w:t>
            </w:r>
          </w:p>
          <w:p w:rsidR="00AB624A" w:rsidRPr="00414C08" w:rsidRDefault="00AB624A" w:rsidP="00AB624A">
            <w:r w:rsidRPr="004972BF">
              <w:t>- wyjścia: HDMI, DVI-D</w:t>
            </w:r>
          </w:p>
        </w:tc>
        <w:tc>
          <w:tcPr>
            <w:tcW w:w="1741" w:type="dxa"/>
          </w:tcPr>
          <w:p w:rsidR="00AB624A" w:rsidRPr="00414C08" w:rsidRDefault="00AB624A" w:rsidP="00B25933"/>
        </w:tc>
      </w:tr>
      <w:tr w:rsidR="00AB624A" w:rsidRPr="00414C08" w:rsidTr="00CD764A">
        <w:trPr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>Karta sieciowa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pPr>
              <w:jc w:val="both"/>
            </w:pPr>
            <w:r w:rsidRPr="00414C08">
              <w:t xml:space="preserve">10/100/1000 </w:t>
            </w:r>
            <w:proofErr w:type="spellStart"/>
            <w:r w:rsidRPr="00414C08">
              <w:t>Mbit</w:t>
            </w:r>
            <w:proofErr w:type="spellEnd"/>
            <w:r w:rsidRPr="00414C08">
              <w:t xml:space="preserve"> zintegrowana z płytą główną</w:t>
            </w:r>
          </w:p>
        </w:tc>
        <w:tc>
          <w:tcPr>
            <w:tcW w:w="1741" w:type="dxa"/>
          </w:tcPr>
          <w:p w:rsidR="00AB624A" w:rsidRPr="00414C08" w:rsidRDefault="00AB624A" w:rsidP="00B25933">
            <w:pPr>
              <w:jc w:val="both"/>
            </w:pPr>
          </w:p>
        </w:tc>
      </w:tr>
      <w:tr w:rsidR="00AB624A" w:rsidRPr="00414C08" w:rsidTr="00CD764A">
        <w:trPr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>Obudowa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</w:pPr>
            <w:r w:rsidRPr="00414C08">
              <w:t xml:space="preserve">- </w:t>
            </w:r>
            <w:r>
              <w:t>s</w:t>
            </w:r>
            <w:r w:rsidRPr="00414C08">
              <w:t xml:space="preserve">tandard: midi </w:t>
            </w:r>
            <w:proofErr w:type="spellStart"/>
            <w:r w:rsidRPr="00414C08">
              <w:t>tower</w:t>
            </w:r>
            <w:proofErr w:type="spellEnd"/>
          </w:p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</w:pPr>
            <w:r w:rsidRPr="00414C08">
              <w:t xml:space="preserve">- </w:t>
            </w:r>
            <w:r>
              <w:t>p</w:t>
            </w:r>
            <w:r w:rsidRPr="00414C08">
              <w:t>rzystosowana wyłącznie do pracy w pionie</w:t>
            </w:r>
          </w:p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</w:pPr>
            <w:r w:rsidRPr="00414C08">
              <w:t xml:space="preserve">- </w:t>
            </w:r>
            <w:r>
              <w:t>z</w:t>
            </w:r>
            <w:r w:rsidRPr="00414C08">
              <w:t>łącza umiejscowione na ściany przedniej:</w:t>
            </w:r>
          </w:p>
          <w:p w:rsidR="00AB624A" w:rsidRPr="00414C08" w:rsidRDefault="00AB624A" w:rsidP="00AB624A">
            <w:pPr>
              <w:widowControl/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/>
              <w:overflowPunct/>
              <w:adjustRightInd/>
              <w:snapToGrid w:val="0"/>
            </w:pPr>
            <w:r w:rsidRPr="00414C08">
              <w:t xml:space="preserve">min. 2 x USB </w:t>
            </w:r>
          </w:p>
          <w:p w:rsidR="00AB624A" w:rsidRPr="00414C08" w:rsidRDefault="00AB624A" w:rsidP="00AB624A">
            <w:pPr>
              <w:widowControl/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/>
              <w:overflowPunct/>
              <w:adjustRightInd/>
              <w:snapToGrid w:val="0"/>
            </w:pPr>
            <w:r w:rsidRPr="00414C08">
              <w:t>min. 1 x gniazdo słuchawkowe</w:t>
            </w:r>
          </w:p>
          <w:p w:rsidR="00AB624A" w:rsidRPr="00414C08" w:rsidRDefault="00AB624A" w:rsidP="00AB624A">
            <w:pPr>
              <w:widowControl/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/>
              <w:overflowPunct/>
              <w:adjustRightInd/>
              <w:snapToGrid w:val="0"/>
            </w:pPr>
            <w:r w:rsidRPr="00414C08">
              <w:lastRenderedPageBreak/>
              <w:t>min. 1 x gniazdo mikrofonowe,</w:t>
            </w:r>
          </w:p>
        </w:tc>
        <w:tc>
          <w:tcPr>
            <w:tcW w:w="1741" w:type="dxa"/>
          </w:tcPr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</w:pPr>
          </w:p>
        </w:tc>
      </w:tr>
      <w:tr w:rsidR="00AB624A" w:rsidRPr="00974E76" w:rsidTr="00CD764A">
        <w:trPr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>Zasilacz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414C08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m</w:t>
            </w:r>
            <w:r w:rsidRPr="00414C08">
              <w:rPr>
                <w:rFonts w:ascii="Times New Roman" w:hAnsi="Times New Roman" w:cs="Times New Roman"/>
              </w:rPr>
              <w:t>aksymalna moc nie mniejsza niż 400W</w:t>
            </w:r>
          </w:p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414C08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s</w:t>
            </w:r>
            <w:r w:rsidRPr="00414C08">
              <w:rPr>
                <w:rFonts w:ascii="Times New Roman" w:hAnsi="Times New Roman" w:cs="Times New Roman"/>
              </w:rPr>
              <w:t>prawność min. 82%,</w:t>
            </w:r>
          </w:p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414C08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c</w:t>
            </w:r>
            <w:r w:rsidRPr="00414C08">
              <w:rPr>
                <w:rFonts w:ascii="Times New Roman" w:hAnsi="Times New Roman" w:cs="Times New Roman"/>
              </w:rPr>
              <w:t>ertyfikat 80PLUS BRONZE lub równoważny</w:t>
            </w:r>
          </w:p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414C08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ś</w:t>
            </w:r>
            <w:r w:rsidRPr="00414C08">
              <w:rPr>
                <w:rFonts w:ascii="Times New Roman" w:hAnsi="Times New Roman" w:cs="Times New Roman"/>
              </w:rPr>
              <w:t>rednica wentylatora minimum 140 mm</w:t>
            </w:r>
          </w:p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414C08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a</w:t>
            </w:r>
            <w:r w:rsidRPr="00414C08">
              <w:rPr>
                <w:rFonts w:ascii="Times New Roman" w:hAnsi="Times New Roman" w:cs="Times New Roman"/>
                <w:lang w:eastAsia="pl-PL"/>
              </w:rPr>
              <w:t>utomatyczna kontrola prędkość obrotowej wentylatora</w:t>
            </w:r>
          </w:p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414C08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z</w:t>
            </w:r>
            <w:r w:rsidRPr="00414C08">
              <w:rPr>
                <w:rFonts w:ascii="Times New Roman" w:hAnsi="Times New Roman" w:cs="Times New Roman"/>
              </w:rPr>
              <w:t>abezpieczenia:</w:t>
            </w:r>
          </w:p>
          <w:p w:rsidR="00AB624A" w:rsidRPr="00414C08" w:rsidRDefault="00AB624A" w:rsidP="00AB624A">
            <w:pPr>
              <w:pStyle w:val="PreformattedText"/>
              <w:widowControl/>
              <w:numPr>
                <w:ilvl w:val="0"/>
                <w:numId w:val="1"/>
              </w:numPr>
              <w:autoSpaceDN/>
              <w:snapToGrid w:val="0"/>
              <w:rPr>
                <w:rFonts w:ascii="Times New Roman" w:hAnsi="Times New Roman" w:cs="Times New Roman"/>
                <w:lang w:eastAsia="pl-PL"/>
              </w:rPr>
            </w:pPr>
            <w:r w:rsidRPr="00414C08">
              <w:rPr>
                <w:rFonts w:ascii="Times New Roman" w:hAnsi="Times New Roman" w:cs="Times New Roman"/>
                <w:lang w:eastAsia="pl-PL"/>
              </w:rPr>
              <w:t>nadnapięciowe</w:t>
            </w:r>
          </w:p>
          <w:p w:rsidR="00AB624A" w:rsidRPr="00414C08" w:rsidRDefault="00AB624A" w:rsidP="00AB624A">
            <w:pPr>
              <w:pStyle w:val="PreformattedText"/>
              <w:widowControl/>
              <w:numPr>
                <w:ilvl w:val="0"/>
                <w:numId w:val="1"/>
              </w:numPr>
              <w:autoSpaceDN/>
              <w:snapToGrid w:val="0"/>
              <w:rPr>
                <w:rFonts w:ascii="Times New Roman" w:hAnsi="Times New Roman" w:cs="Times New Roman"/>
                <w:lang w:eastAsia="pl-PL"/>
              </w:rPr>
            </w:pPr>
            <w:r w:rsidRPr="00414C08">
              <w:rPr>
                <w:rFonts w:ascii="Times New Roman" w:hAnsi="Times New Roman" w:cs="Times New Roman"/>
                <w:lang w:eastAsia="pl-PL"/>
              </w:rPr>
              <w:t>przeciwzwarciowe</w:t>
            </w:r>
          </w:p>
          <w:p w:rsidR="00AB624A" w:rsidRPr="00414C08" w:rsidRDefault="00AB624A" w:rsidP="00AB624A">
            <w:pPr>
              <w:pStyle w:val="PreformattedText"/>
              <w:widowControl/>
              <w:numPr>
                <w:ilvl w:val="0"/>
                <w:numId w:val="1"/>
              </w:numPr>
              <w:autoSpaceDN/>
              <w:snapToGrid w:val="0"/>
              <w:rPr>
                <w:rFonts w:ascii="Times New Roman" w:hAnsi="Times New Roman" w:cs="Times New Roman"/>
                <w:lang w:eastAsia="pl-PL"/>
              </w:rPr>
            </w:pPr>
            <w:r w:rsidRPr="00414C08">
              <w:rPr>
                <w:rFonts w:ascii="Times New Roman" w:hAnsi="Times New Roman" w:cs="Times New Roman"/>
                <w:lang w:eastAsia="pl-PL"/>
              </w:rPr>
              <w:t>przeciw przeciążeniowe</w:t>
            </w:r>
          </w:p>
          <w:p w:rsidR="00AB624A" w:rsidRPr="00414C08" w:rsidRDefault="00AB624A" w:rsidP="00AB624A">
            <w:pPr>
              <w:pStyle w:val="PreformattedText"/>
              <w:widowControl/>
              <w:numPr>
                <w:ilvl w:val="0"/>
                <w:numId w:val="1"/>
              </w:numPr>
              <w:autoSpaceDN/>
              <w:snapToGrid w:val="0"/>
              <w:rPr>
                <w:rFonts w:ascii="Times New Roman" w:hAnsi="Times New Roman" w:cs="Times New Roman"/>
                <w:lang w:eastAsia="pl-PL"/>
              </w:rPr>
            </w:pPr>
            <w:r w:rsidRPr="00414C08">
              <w:rPr>
                <w:rFonts w:ascii="Times New Roman" w:hAnsi="Times New Roman" w:cs="Times New Roman"/>
                <w:lang w:eastAsia="pl-PL"/>
              </w:rPr>
              <w:t>przed prądami udarowymi</w:t>
            </w:r>
          </w:p>
        </w:tc>
        <w:tc>
          <w:tcPr>
            <w:tcW w:w="1741" w:type="dxa"/>
          </w:tcPr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B624A" w:rsidRPr="00414C08" w:rsidTr="00CD764A">
        <w:trPr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>Wymagania dodatkowe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</w:pPr>
            <w:r>
              <w:t>d</w:t>
            </w:r>
            <w:r w:rsidRPr="00414C08">
              <w:t>ołączony przewód zasilający i HDMI</w:t>
            </w:r>
          </w:p>
        </w:tc>
        <w:tc>
          <w:tcPr>
            <w:tcW w:w="1741" w:type="dxa"/>
          </w:tcPr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</w:pPr>
          </w:p>
        </w:tc>
      </w:tr>
      <w:tr w:rsidR="00AB624A" w:rsidRPr="00414C08" w:rsidTr="00CD764A">
        <w:trPr>
          <w:trHeight w:val="687"/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>Zainstalowany system operacyjny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pPr>
              <w:jc w:val="both"/>
            </w:pPr>
            <w:r w:rsidRPr="009661A8">
              <w:t>Windows 10 Pro 64-bit PL lub równoważny. System równoważny musi umożliwiać współpracę z posiadanym przez Zamawiającego systemem</w:t>
            </w:r>
            <w:r>
              <w:t>, tj. zintegrowany system</w:t>
            </w:r>
            <w:r w:rsidRPr="009661A8">
              <w:t xml:space="preserve"> </w:t>
            </w:r>
            <w:r>
              <w:t>zarządzania miastem OTAGO, system obiegu dokumentów EOD OTAGO, oraz z domeną Active Directory</w:t>
            </w:r>
            <w:r w:rsidRPr="00414C08">
              <w:t>.</w:t>
            </w:r>
          </w:p>
        </w:tc>
        <w:tc>
          <w:tcPr>
            <w:tcW w:w="1741" w:type="dxa"/>
          </w:tcPr>
          <w:p w:rsidR="00AB624A" w:rsidRPr="00414C08" w:rsidRDefault="00AB624A" w:rsidP="00B25933">
            <w:pPr>
              <w:jc w:val="both"/>
            </w:pPr>
          </w:p>
        </w:tc>
      </w:tr>
      <w:tr w:rsidR="00AB624A" w:rsidRPr="00414C08" w:rsidTr="00CD764A">
        <w:trPr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>Klawiatura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pPr>
              <w:jc w:val="both"/>
            </w:pPr>
            <w:r w:rsidRPr="00414C08">
              <w:t xml:space="preserve">- </w:t>
            </w:r>
            <w:r>
              <w:t>i</w:t>
            </w:r>
            <w:r w:rsidRPr="00414C08">
              <w:t>nterfejs: USB</w:t>
            </w:r>
          </w:p>
          <w:p w:rsidR="00AB624A" w:rsidRPr="00414C08" w:rsidRDefault="00AB624A" w:rsidP="00B25933">
            <w:pPr>
              <w:jc w:val="both"/>
            </w:pPr>
            <w:r w:rsidRPr="00414C08">
              <w:t xml:space="preserve">- </w:t>
            </w:r>
            <w:r>
              <w:t>d</w:t>
            </w:r>
            <w:r w:rsidRPr="00414C08">
              <w:t>ługość przewodu: min. 1.4 m</w:t>
            </w:r>
          </w:p>
        </w:tc>
        <w:tc>
          <w:tcPr>
            <w:tcW w:w="1741" w:type="dxa"/>
          </w:tcPr>
          <w:p w:rsidR="00AB624A" w:rsidRPr="00414C08" w:rsidRDefault="00AB624A" w:rsidP="00B25933">
            <w:pPr>
              <w:jc w:val="both"/>
            </w:pPr>
          </w:p>
        </w:tc>
      </w:tr>
      <w:tr w:rsidR="00AB624A" w:rsidRPr="00414C08" w:rsidTr="00CD764A">
        <w:trPr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>Mysz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pPr>
              <w:jc w:val="both"/>
            </w:pPr>
            <w:r w:rsidRPr="00414C08">
              <w:t xml:space="preserve">- </w:t>
            </w:r>
            <w:r>
              <w:t>i</w:t>
            </w:r>
            <w:r w:rsidRPr="00414C08">
              <w:t>nterfejs: USB</w:t>
            </w:r>
          </w:p>
          <w:p w:rsidR="00AB624A" w:rsidRPr="00414C08" w:rsidRDefault="00AB624A" w:rsidP="00B25933">
            <w:pPr>
              <w:jc w:val="both"/>
            </w:pPr>
            <w:r w:rsidRPr="00414C08">
              <w:t xml:space="preserve">- </w:t>
            </w:r>
            <w:r>
              <w:t>d</w:t>
            </w:r>
            <w:r w:rsidRPr="00414C08">
              <w:t>ługość przewodu: min. 1.4 m</w:t>
            </w:r>
          </w:p>
        </w:tc>
        <w:tc>
          <w:tcPr>
            <w:tcW w:w="1741" w:type="dxa"/>
          </w:tcPr>
          <w:p w:rsidR="00AB624A" w:rsidRPr="00414C08" w:rsidRDefault="00AB624A" w:rsidP="00B25933">
            <w:pPr>
              <w:jc w:val="both"/>
            </w:pPr>
          </w:p>
        </w:tc>
      </w:tr>
      <w:tr w:rsidR="00AB624A" w:rsidRPr="00414C08" w:rsidTr="00CD764A">
        <w:trPr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 xml:space="preserve">Gwarancja 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r>
              <w:t>m</w:t>
            </w:r>
            <w:r w:rsidRPr="00414C08">
              <w:t xml:space="preserve">inimum </w:t>
            </w:r>
            <w:r w:rsidRPr="00414C08">
              <w:rPr>
                <w:b/>
              </w:rPr>
              <w:t>24 miesiące</w:t>
            </w:r>
          </w:p>
        </w:tc>
        <w:tc>
          <w:tcPr>
            <w:tcW w:w="1741" w:type="dxa"/>
          </w:tcPr>
          <w:p w:rsidR="00AB624A" w:rsidRPr="00414C08" w:rsidRDefault="00AB624A" w:rsidP="00B25933">
            <w:pPr>
              <w:jc w:val="center"/>
            </w:pPr>
            <w:r>
              <w:t>zgodnie z ofertą pkt 4</w:t>
            </w:r>
          </w:p>
        </w:tc>
      </w:tr>
      <w:tr w:rsidR="00AB624A" w:rsidRPr="00414C08" w:rsidTr="00CD764A">
        <w:trPr>
          <w:trHeight w:val="163"/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 xml:space="preserve">Serwis 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r>
              <w:t>b</w:t>
            </w:r>
            <w:r w:rsidRPr="00414C08">
              <w:t>ezpłatny serwis gwarancyjny na czas trwania gwarancji</w:t>
            </w:r>
          </w:p>
        </w:tc>
        <w:tc>
          <w:tcPr>
            <w:tcW w:w="1741" w:type="dxa"/>
          </w:tcPr>
          <w:p w:rsidR="00AB624A" w:rsidRPr="00414C08" w:rsidRDefault="00AB624A" w:rsidP="00B25933"/>
        </w:tc>
      </w:tr>
    </w:tbl>
    <w:p w:rsidR="00AB624A" w:rsidRDefault="00AB624A" w:rsidP="00AB624A">
      <w:pPr>
        <w:pStyle w:val="Tekstpodstawowywcity"/>
        <w:ind w:left="0"/>
        <w:rPr>
          <w:sz w:val="20"/>
          <w:szCs w:val="20"/>
          <w:lang w:val="pl-PL"/>
        </w:rPr>
      </w:pPr>
    </w:p>
    <w:p w:rsidR="00AB624A" w:rsidRDefault="00AB624A" w:rsidP="00AB624A">
      <w:pPr>
        <w:pStyle w:val="Tekstpodstawowywcity"/>
        <w:ind w:left="0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Cena jednostkowa netto za sprzęt komputerowy wraz z oprogramowaniem: ………</w:t>
      </w:r>
      <w:r w:rsidR="006C764F">
        <w:rPr>
          <w:sz w:val="20"/>
          <w:szCs w:val="20"/>
          <w:lang w:val="pl-PL"/>
        </w:rPr>
        <w:t>……………</w:t>
      </w:r>
      <w:r>
        <w:rPr>
          <w:sz w:val="20"/>
          <w:szCs w:val="20"/>
          <w:lang w:val="pl-PL"/>
        </w:rPr>
        <w:t xml:space="preserve">.. zł. </w:t>
      </w:r>
    </w:p>
    <w:p w:rsidR="00AB624A" w:rsidRPr="007142A5" w:rsidRDefault="00AB624A" w:rsidP="00AB624A">
      <w:pPr>
        <w:pStyle w:val="Tekstpodstawowywcity"/>
        <w:spacing w:before="240"/>
        <w:ind w:left="0"/>
        <w:jc w:val="center"/>
        <w:rPr>
          <w:b/>
          <w:sz w:val="22"/>
          <w:szCs w:val="20"/>
          <w:lang w:val="pl-PL"/>
        </w:rPr>
      </w:pPr>
      <w:r w:rsidRPr="007142A5">
        <w:rPr>
          <w:b/>
          <w:sz w:val="22"/>
          <w:szCs w:val="20"/>
          <w:lang w:val="pl-PL"/>
        </w:rPr>
        <w:t>2. MONITOR</w:t>
      </w:r>
    </w:p>
    <w:p w:rsidR="00AB624A" w:rsidRPr="004811C2" w:rsidRDefault="00AB624A" w:rsidP="00AB624A">
      <w:pPr>
        <w:jc w:val="right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  <w:gridCol w:w="5043"/>
        <w:gridCol w:w="2039"/>
      </w:tblGrid>
      <w:tr w:rsidR="00AB624A" w:rsidRPr="009661A8" w:rsidTr="00CD764A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B624A" w:rsidRPr="009661A8" w:rsidRDefault="00AB624A" w:rsidP="00B25933">
            <w:pPr>
              <w:jc w:val="center"/>
              <w:rPr>
                <w:b/>
              </w:rPr>
            </w:pPr>
          </w:p>
          <w:p w:rsidR="00AB624A" w:rsidRPr="009661A8" w:rsidRDefault="00AB624A" w:rsidP="00B25933">
            <w:pPr>
              <w:jc w:val="center"/>
              <w:rPr>
                <w:b/>
              </w:rPr>
            </w:pPr>
            <w:r w:rsidRPr="009661A8">
              <w:rPr>
                <w:b/>
              </w:rPr>
              <w:t>Nazwa podzespołu/ parametry</w:t>
            </w:r>
          </w:p>
          <w:p w:rsidR="00AB624A" w:rsidRPr="009661A8" w:rsidRDefault="00AB624A" w:rsidP="00B25933">
            <w:pPr>
              <w:jc w:val="center"/>
            </w:pPr>
          </w:p>
        </w:tc>
        <w:tc>
          <w:tcPr>
            <w:tcW w:w="5043" w:type="dxa"/>
            <w:shd w:val="clear" w:color="auto" w:fill="auto"/>
            <w:vAlign w:val="center"/>
          </w:tcPr>
          <w:p w:rsidR="00AB624A" w:rsidRPr="009661A8" w:rsidRDefault="00AB624A" w:rsidP="00B25933">
            <w:pPr>
              <w:keepNext/>
              <w:jc w:val="center"/>
            </w:pPr>
            <w:r w:rsidRPr="009661A8">
              <w:rPr>
                <w:b/>
              </w:rPr>
              <w:t>Opis minimalnych wymagań</w:t>
            </w:r>
          </w:p>
        </w:tc>
        <w:tc>
          <w:tcPr>
            <w:tcW w:w="2039" w:type="dxa"/>
          </w:tcPr>
          <w:p w:rsidR="00AB624A" w:rsidRPr="00414C08" w:rsidRDefault="00AB624A" w:rsidP="00B25933">
            <w:pPr>
              <w:jc w:val="center"/>
            </w:pPr>
            <w:r w:rsidRPr="004811C2">
              <w:rPr>
                <w:b/>
                <w:bCs/>
              </w:rPr>
              <w:t>Opis oferowanego towaru</w:t>
            </w:r>
            <w:r>
              <w:rPr>
                <w:b/>
                <w:bCs/>
              </w:rPr>
              <w:t xml:space="preserve"> - proszę wpisać parametry</w:t>
            </w:r>
          </w:p>
          <w:p w:rsidR="00AB624A" w:rsidRPr="009661A8" w:rsidRDefault="00AB624A" w:rsidP="00B25933">
            <w:pPr>
              <w:keepNext/>
              <w:jc w:val="center"/>
              <w:rPr>
                <w:b/>
              </w:rPr>
            </w:pPr>
            <w:r w:rsidRPr="004811C2">
              <w:rPr>
                <w:i/>
                <w:sz w:val="16"/>
              </w:rPr>
              <w:t>(wypełnia Wykonawca</w:t>
            </w:r>
            <w:r>
              <w:rPr>
                <w:i/>
                <w:sz w:val="16"/>
              </w:rPr>
              <w:t>)</w:t>
            </w:r>
          </w:p>
        </w:tc>
      </w:tr>
      <w:tr w:rsidR="00AB624A" w:rsidRPr="009661A8" w:rsidTr="00CD764A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B624A" w:rsidRPr="009661A8" w:rsidRDefault="00AB624A" w:rsidP="00B25933">
            <w:r w:rsidRPr="009661A8">
              <w:t>Wielkość ekranu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AB624A" w:rsidRPr="009661A8" w:rsidRDefault="00AB624A" w:rsidP="00B25933">
            <w:pPr>
              <w:keepNext/>
            </w:pPr>
            <w:r w:rsidRPr="009661A8">
              <w:t>Minimum 24”</w:t>
            </w:r>
            <w:r>
              <w:t xml:space="preserve"> </w:t>
            </w:r>
            <w:r w:rsidRPr="00D32BC9">
              <w:t>z obszarem roboczym o wielkości 23,8”</w:t>
            </w:r>
          </w:p>
        </w:tc>
        <w:tc>
          <w:tcPr>
            <w:tcW w:w="2039" w:type="dxa"/>
          </w:tcPr>
          <w:p w:rsidR="00AB624A" w:rsidRPr="009661A8" w:rsidRDefault="00AB624A" w:rsidP="00B25933">
            <w:pPr>
              <w:keepNext/>
            </w:pPr>
          </w:p>
        </w:tc>
      </w:tr>
      <w:tr w:rsidR="00AB624A" w:rsidRPr="009661A8" w:rsidTr="00CD764A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B624A" w:rsidRPr="009661A8" w:rsidRDefault="00AB624A" w:rsidP="00B25933">
            <w:r w:rsidRPr="009661A8">
              <w:t>Rozdzielczość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AB624A" w:rsidRPr="009661A8" w:rsidRDefault="00AB624A" w:rsidP="00B25933">
            <w:pPr>
              <w:keepNext/>
            </w:pPr>
            <w:r w:rsidRPr="009661A8">
              <w:t>Min. 1920 x 1080 pikseli</w:t>
            </w:r>
          </w:p>
        </w:tc>
        <w:tc>
          <w:tcPr>
            <w:tcW w:w="2039" w:type="dxa"/>
          </w:tcPr>
          <w:p w:rsidR="00AB624A" w:rsidRPr="009661A8" w:rsidRDefault="00AB624A" w:rsidP="00B25933">
            <w:pPr>
              <w:keepNext/>
            </w:pPr>
          </w:p>
        </w:tc>
      </w:tr>
      <w:tr w:rsidR="00AB624A" w:rsidRPr="009661A8" w:rsidTr="00CD764A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B624A" w:rsidRPr="009661A8" w:rsidRDefault="00AB624A" w:rsidP="00B25933">
            <w:r w:rsidRPr="009661A8">
              <w:t>Czas reakcji matrycy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AB624A" w:rsidRPr="009661A8" w:rsidRDefault="00AB624A" w:rsidP="00B25933">
            <w:pPr>
              <w:keepNext/>
            </w:pPr>
            <w:r w:rsidRPr="009661A8">
              <w:t>Nie więcej niż 6 ms</w:t>
            </w:r>
          </w:p>
        </w:tc>
        <w:tc>
          <w:tcPr>
            <w:tcW w:w="2039" w:type="dxa"/>
          </w:tcPr>
          <w:p w:rsidR="00AB624A" w:rsidRPr="009661A8" w:rsidRDefault="00AB624A" w:rsidP="00B25933">
            <w:pPr>
              <w:keepNext/>
            </w:pPr>
          </w:p>
        </w:tc>
      </w:tr>
      <w:tr w:rsidR="00AB624A" w:rsidRPr="009661A8" w:rsidTr="00CD764A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B624A" w:rsidRPr="009661A8" w:rsidRDefault="00AB624A" w:rsidP="00B25933">
            <w:r w:rsidRPr="009661A8">
              <w:t>Kąt widzenia (poziomy/pionowy)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AB624A" w:rsidRPr="009661A8" w:rsidRDefault="00AB624A" w:rsidP="00B25933">
            <w:pPr>
              <w:keepNext/>
            </w:pPr>
            <w:r w:rsidRPr="009661A8">
              <w:t>Min. 178 stopni / 178 stopni</w:t>
            </w:r>
          </w:p>
        </w:tc>
        <w:tc>
          <w:tcPr>
            <w:tcW w:w="2039" w:type="dxa"/>
          </w:tcPr>
          <w:p w:rsidR="00AB624A" w:rsidRPr="009661A8" w:rsidRDefault="00AB624A" w:rsidP="00B25933">
            <w:pPr>
              <w:keepNext/>
            </w:pPr>
          </w:p>
        </w:tc>
      </w:tr>
      <w:tr w:rsidR="00AB624A" w:rsidRPr="009661A8" w:rsidTr="00CD764A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B624A" w:rsidRPr="009661A8" w:rsidRDefault="00AB624A" w:rsidP="00B25933">
            <w:r w:rsidRPr="009661A8">
              <w:t>Złącza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AB624A" w:rsidRPr="009661A8" w:rsidRDefault="00AB624A" w:rsidP="00B25933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rFonts w:eastAsia="Arial"/>
              </w:rPr>
            </w:pPr>
            <w:r w:rsidRPr="009661A8">
              <w:rPr>
                <w:rFonts w:eastAsia="Arial"/>
              </w:rPr>
              <w:t>- Min. 1 x HDMI,</w:t>
            </w:r>
          </w:p>
          <w:p w:rsidR="00AB624A" w:rsidRPr="009661A8" w:rsidRDefault="00AB624A" w:rsidP="00B25933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rFonts w:eastAsia="Arial"/>
              </w:rPr>
            </w:pPr>
            <w:r w:rsidRPr="009661A8">
              <w:rPr>
                <w:rFonts w:eastAsia="Arial"/>
              </w:rPr>
              <w:t>- Min. 1 x DVI-D,</w:t>
            </w:r>
          </w:p>
          <w:p w:rsidR="00AB624A" w:rsidRPr="009661A8" w:rsidRDefault="00AB624A" w:rsidP="00B25933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rFonts w:eastAsia="Arial"/>
              </w:rPr>
            </w:pPr>
            <w:r w:rsidRPr="009661A8">
              <w:rPr>
                <w:rFonts w:eastAsia="Arial"/>
              </w:rPr>
              <w:t>- Min. 1 x D-SUB</w:t>
            </w:r>
          </w:p>
        </w:tc>
        <w:tc>
          <w:tcPr>
            <w:tcW w:w="2039" w:type="dxa"/>
          </w:tcPr>
          <w:p w:rsidR="00AB624A" w:rsidRPr="009661A8" w:rsidRDefault="00AB624A" w:rsidP="00B25933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rFonts w:eastAsia="Arial"/>
              </w:rPr>
            </w:pPr>
          </w:p>
        </w:tc>
      </w:tr>
      <w:tr w:rsidR="00AB624A" w:rsidRPr="009661A8" w:rsidTr="00CD764A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B624A" w:rsidRPr="009661A8" w:rsidRDefault="00AB624A" w:rsidP="00B25933">
            <w:r w:rsidRPr="009661A8">
              <w:t>Jasność (typowa)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AB624A" w:rsidRPr="009661A8" w:rsidRDefault="00AB624A" w:rsidP="00B25933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rFonts w:eastAsia="Arial"/>
              </w:rPr>
            </w:pPr>
            <w:r w:rsidRPr="009661A8">
              <w:t>Minimum 250 cd/m</w:t>
            </w:r>
            <w:r w:rsidRPr="009661A8">
              <w:rPr>
                <w:vertAlign w:val="superscript"/>
              </w:rPr>
              <w:t>2</w:t>
            </w:r>
          </w:p>
        </w:tc>
        <w:tc>
          <w:tcPr>
            <w:tcW w:w="2039" w:type="dxa"/>
          </w:tcPr>
          <w:p w:rsidR="00AB624A" w:rsidRPr="009661A8" w:rsidRDefault="00AB624A" w:rsidP="00B25933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</w:pPr>
          </w:p>
        </w:tc>
      </w:tr>
      <w:tr w:rsidR="00AB624A" w:rsidRPr="009661A8" w:rsidTr="00CD764A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B624A" w:rsidRPr="009661A8" w:rsidRDefault="00AB624A" w:rsidP="00B25933">
            <w:r w:rsidRPr="009661A8">
              <w:rPr>
                <w:bCs/>
              </w:rPr>
              <w:t>Kontrast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AB624A" w:rsidRPr="009661A8" w:rsidRDefault="00AB624A" w:rsidP="00B25933">
            <w:pPr>
              <w:keepNext/>
            </w:pPr>
            <w:r w:rsidRPr="009661A8">
              <w:t>Typowy: minimum 1 000:1</w:t>
            </w:r>
          </w:p>
          <w:p w:rsidR="00AB624A" w:rsidRPr="009661A8" w:rsidRDefault="00AB624A" w:rsidP="00B25933">
            <w:pPr>
              <w:keepNext/>
            </w:pPr>
            <w:r w:rsidRPr="009661A8">
              <w:t>Dynamiczny: minimum 10000000:1</w:t>
            </w:r>
          </w:p>
        </w:tc>
        <w:tc>
          <w:tcPr>
            <w:tcW w:w="2039" w:type="dxa"/>
          </w:tcPr>
          <w:p w:rsidR="00AB624A" w:rsidRPr="009661A8" w:rsidRDefault="00AB624A" w:rsidP="00B25933">
            <w:pPr>
              <w:keepNext/>
            </w:pPr>
          </w:p>
        </w:tc>
      </w:tr>
      <w:tr w:rsidR="00AB624A" w:rsidRPr="009661A8" w:rsidTr="00CD764A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B624A" w:rsidRPr="009661A8" w:rsidRDefault="00AB624A" w:rsidP="00B25933">
            <w:r w:rsidRPr="009661A8">
              <w:t>Zasilacz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AB624A" w:rsidRPr="009661A8" w:rsidRDefault="00AB624A" w:rsidP="00B25933">
            <w:pPr>
              <w:keepNext/>
            </w:pPr>
            <w:r w:rsidRPr="009661A8">
              <w:t>Wbudowany</w:t>
            </w:r>
          </w:p>
        </w:tc>
        <w:tc>
          <w:tcPr>
            <w:tcW w:w="2039" w:type="dxa"/>
          </w:tcPr>
          <w:p w:rsidR="00AB624A" w:rsidRPr="009661A8" w:rsidRDefault="00AB624A" w:rsidP="00B25933">
            <w:pPr>
              <w:keepNext/>
            </w:pPr>
          </w:p>
        </w:tc>
      </w:tr>
      <w:tr w:rsidR="00AB624A" w:rsidRPr="009661A8" w:rsidTr="00CD764A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B624A" w:rsidRPr="009661A8" w:rsidRDefault="00AB624A" w:rsidP="00B25933">
            <w:r w:rsidRPr="009661A8">
              <w:t>Dodatkowe informacje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AB624A" w:rsidRPr="009661A8" w:rsidRDefault="00AB624A" w:rsidP="00B25933">
            <w:pPr>
              <w:keepNext/>
              <w:jc w:val="both"/>
            </w:pPr>
            <w:r w:rsidRPr="009661A8">
              <w:t xml:space="preserve">Opcjonalnie złącze </w:t>
            </w:r>
            <w:proofErr w:type="spellStart"/>
            <w:r w:rsidRPr="009661A8">
              <w:t>DisplayPort</w:t>
            </w:r>
            <w:proofErr w:type="spellEnd"/>
          </w:p>
        </w:tc>
        <w:tc>
          <w:tcPr>
            <w:tcW w:w="2039" w:type="dxa"/>
          </w:tcPr>
          <w:p w:rsidR="00AB624A" w:rsidRPr="009661A8" w:rsidRDefault="00AB624A" w:rsidP="00B25933">
            <w:pPr>
              <w:keepNext/>
              <w:jc w:val="both"/>
            </w:pPr>
          </w:p>
        </w:tc>
      </w:tr>
      <w:tr w:rsidR="00AB624A" w:rsidRPr="00022E49" w:rsidTr="00CD764A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B624A" w:rsidRPr="009661A8" w:rsidRDefault="00AB624A" w:rsidP="00B25933">
            <w:r w:rsidRPr="009661A8">
              <w:t>Certyfikaty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AB624A" w:rsidRPr="009661A8" w:rsidRDefault="00AB624A" w:rsidP="00B25933">
            <w:pPr>
              <w:keepNext/>
              <w:rPr>
                <w:lang w:val="en-US"/>
              </w:rPr>
            </w:pPr>
            <w:r w:rsidRPr="009661A8">
              <w:rPr>
                <w:lang w:val="en-US"/>
              </w:rPr>
              <w:t>Min. RoHS, TUV/</w:t>
            </w:r>
            <w:proofErr w:type="spellStart"/>
            <w:r w:rsidRPr="009661A8">
              <w:rPr>
                <w:lang w:val="en-US"/>
              </w:rPr>
              <w:t>Bauart</w:t>
            </w:r>
            <w:proofErr w:type="spellEnd"/>
            <w:r w:rsidRPr="009661A8">
              <w:rPr>
                <w:lang w:val="en-US"/>
              </w:rPr>
              <w:t>, CE</w:t>
            </w: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:rsidR="00AB624A" w:rsidRPr="009661A8" w:rsidRDefault="00AB624A" w:rsidP="00B25933">
            <w:pPr>
              <w:keepNext/>
              <w:rPr>
                <w:lang w:val="en-US"/>
              </w:rPr>
            </w:pPr>
          </w:p>
        </w:tc>
      </w:tr>
      <w:tr w:rsidR="00AB624A" w:rsidRPr="009661A8" w:rsidTr="00CD764A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B624A" w:rsidRPr="009661A8" w:rsidRDefault="00AB624A" w:rsidP="00B25933">
            <w:r w:rsidRPr="009661A8">
              <w:t>Gwarancja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AB624A" w:rsidRPr="009661A8" w:rsidRDefault="00AB624A" w:rsidP="00B25933">
            <w:pPr>
              <w:keepNext/>
              <w:jc w:val="both"/>
              <w:rPr>
                <w:lang w:val="en-US"/>
              </w:rPr>
            </w:pPr>
            <w:r w:rsidRPr="009661A8">
              <w:t>24 miesiące</w:t>
            </w:r>
          </w:p>
        </w:tc>
        <w:tc>
          <w:tcPr>
            <w:tcW w:w="2039" w:type="dxa"/>
            <w:tcBorders>
              <w:tl2br w:val="single" w:sz="4" w:space="0" w:color="auto"/>
            </w:tcBorders>
          </w:tcPr>
          <w:p w:rsidR="00AB624A" w:rsidRPr="009661A8" w:rsidRDefault="00AB624A" w:rsidP="00B25933">
            <w:pPr>
              <w:keepNext/>
              <w:jc w:val="both"/>
            </w:pPr>
          </w:p>
        </w:tc>
      </w:tr>
      <w:tr w:rsidR="00AB624A" w:rsidRPr="009661A8" w:rsidTr="00CD764A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B624A" w:rsidRPr="009661A8" w:rsidRDefault="00AB624A" w:rsidP="00B25933">
            <w:r w:rsidRPr="009661A8">
              <w:t>Serwis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AB624A" w:rsidRPr="009661A8" w:rsidRDefault="00AB624A" w:rsidP="00B25933">
            <w:pPr>
              <w:keepNext/>
              <w:jc w:val="both"/>
            </w:pPr>
            <w:r w:rsidRPr="009661A8">
              <w:t>Bezpłatny serwis gwarancyjny na czas trwania gwarancji</w:t>
            </w:r>
          </w:p>
        </w:tc>
        <w:tc>
          <w:tcPr>
            <w:tcW w:w="2039" w:type="dxa"/>
          </w:tcPr>
          <w:p w:rsidR="00AB624A" w:rsidRPr="009661A8" w:rsidRDefault="00AB624A" w:rsidP="00B25933">
            <w:pPr>
              <w:keepNext/>
              <w:jc w:val="both"/>
            </w:pPr>
          </w:p>
        </w:tc>
      </w:tr>
    </w:tbl>
    <w:p w:rsidR="00AB624A" w:rsidRDefault="00AB624A" w:rsidP="00AB624A">
      <w:pPr>
        <w:pStyle w:val="Tekstpodstawowywcity"/>
        <w:ind w:left="0"/>
        <w:rPr>
          <w:sz w:val="20"/>
          <w:szCs w:val="20"/>
        </w:rPr>
      </w:pPr>
    </w:p>
    <w:p w:rsidR="00AB624A" w:rsidRPr="006F2332" w:rsidRDefault="00AB624A" w:rsidP="006F2332">
      <w:pPr>
        <w:pStyle w:val="Tekstpodstawowywcity"/>
        <w:ind w:left="0"/>
        <w:rPr>
          <w:color w:val="FF0000"/>
          <w:sz w:val="20"/>
          <w:szCs w:val="20"/>
        </w:rPr>
      </w:pPr>
      <w:r>
        <w:rPr>
          <w:sz w:val="20"/>
          <w:szCs w:val="20"/>
          <w:lang w:val="pl-PL"/>
        </w:rPr>
        <w:t xml:space="preserve">Cena jednostkowa netto za monitor: </w:t>
      </w:r>
      <w:r w:rsidR="006C764F">
        <w:rPr>
          <w:sz w:val="20"/>
          <w:szCs w:val="20"/>
          <w:lang w:val="pl-PL"/>
        </w:rPr>
        <w:t>…………………….. </w:t>
      </w:r>
      <w:r>
        <w:rPr>
          <w:sz w:val="20"/>
          <w:szCs w:val="20"/>
          <w:lang w:val="pl-PL"/>
        </w:rPr>
        <w:t>zł.</w:t>
      </w:r>
    </w:p>
    <w:p w:rsidR="00AB624A" w:rsidRDefault="00AB624A" w:rsidP="00AB624A">
      <w:pPr>
        <w:pStyle w:val="Tekstpodstawowywcity"/>
        <w:ind w:left="540"/>
        <w:jc w:val="center"/>
        <w:rPr>
          <w:b/>
          <w:iCs/>
          <w:sz w:val="22"/>
          <w:szCs w:val="22"/>
          <w:lang w:val="pl-PL"/>
        </w:rPr>
      </w:pPr>
    </w:p>
    <w:p w:rsidR="00AB624A" w:rsidRDefault="00AB624A" w:rsidP="00AB624A">
      <w:pPr>
        <w:pStyle w:val="Tekstpodstawowywcity"/>
        <w:ind w:left="540"/>
        <w:jc w:val="center"/>
        <w:rPr>
          <w:b/>
          <w:iCs/>
          <w:sz w:val="22"/>
          <w:szCs w:val="22"/>
          <w:lang w:val="pl-PL"/>
        </w:rPr>
      </w:pPr>
    </w:p>
    <w:p w:rsidR="00AB624A" w:rsidRPr="00F322BD" w:rsidRDefault="00AB624A" w:rsidP="00AB624A">
      <w:pPr>
        <w:pStyle w:val="Tekstpodstawowywcity"/>
        <w:ind w:left="540"/>
        <w:jc w:val="center"/>
        <w:rPr>
          <w:sz w:val="20"/>
          <w:szCs w:val="20"/>
          <w:lang w:val="pl-PL"/>
        </w:rPr>
      </w:pPr>
      <w:r>
        <w:rPr>
          <w:b/>
          <w:iCs/>
          <w:sz w:val="22"/>
          <w:szCs w:val="22"/>
          <w:lang w:val="pl-PL"/>
        </w:rPr>
        <w:t>3. </w:t>
      </w:r>
      <w:r>
        <w:rPr>
          <w:b/>
          <w:iCs/>
          <w:sz w:val="22"/>
          <w:szCs w:val="22"/>
        </w:rPr>
        <w:t xml:space="preserve">PAKIET </w:t>
      </w:r>
      <w:r w:rsidRPr="009661A8">
        <w:rPr>
          <w:b/>
          <w:iCs/>
          <w:sz w:val="22"/>
          <w:szCs w:val="22"/>
        </w:rPr>
        <w:t>OPROGRAMOWANI</w:t>
      </w:r>
      <w:r>
        <w:rPr>
          <w:b/>
          <w:iCs/>
          <w:sz w:val="22"/>
          <w:szCs w:val="22"/>
        </w:rPr>
        <w:t>A BIUROWEGO</w:t>
      </w:r>
    </w:p>
    <w:p w:rsidR="00AB624A" w:rsidRDefault="00AB624A" w:rsidP="00AB624A">
      <w:pPr>
        <w:pStyle w:val="Tekstpodstawowywcity"/>
        <w:ind w:left="0"/>
        <w:rPr>
          <w:sz w:val="20"/>
          <w:szCs w:val="20"/>
          <w:lang w:val="pl-PL"/>
        </w:rPr>
      </w:pPr>
    </w:p>
    <w:p w:rsidR="00AB624A" w:rsidRDefault="00AB624A" w:rsidP="00AB624A">
      <w:pPr>
        <w:pStyle w:val="Tekstpodstawowywcity"/>
        <w:ind w:left="0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Cena jednostkowa netto za pakiet oprogramowania biurowego : </w:t>
      </w:r>
      <w:r w:rsidR="006C764F">
        <w:rPr>
          <w:sz w:val="20"/>
          <w:szCs w:val="20"/>
          <w:lang w:val="pl-PL"/>
        </w:rPr>
        <w:t>……………………..</w:t>
      </w:r>
      <w:r>
        <w:rPr>
          <w:sz w:val="20"/>
          <w:szCs w:val="20"/>
          <w:lang w:val="pl-PL"/>
        </w:rPr>
        <w:t xml:space="preserve"> zł. </w:t>
      </w:r>
    </w:p>
    <w:p w:rsidR="00AB624A" w:rsidRDefault="00AB624A" w:rsidP="00AB624A">
      <w:pPr>
        <w:pStyle w:val="Tekstpodstawowywcity"/>
        <w:ind w:left="0"/>
        <w:rPr>
          <w:sz w:val="20"/>
          <w:szCs w:val="20"/>
          <w:lang w:val="pl-PL"/>
        </w:rPr>
      </w:pPr>
    </w:p>
    <w:p w:rsidR="00AB624A" w:rsidRDefault="00AB624A" w:rsidP="00AB624A">
      <w:pPr>
        <w:pStyle w:val="Tekstpodstawowywcity"/>
        <w:ind w:left="0"/>
        <w:rPr>
          <w:b/>
          <w:sz w:val="32"/>
          <w:szCs w:val="32"/>
          <w:lang w:val="pl-PL"/>
        </w:rPr>
      </w:pPr>
    </w:p>
    <w:p w:rsidR="00AB624A" w:rsidRDefault="00AB624A" w:rsidP="00AB624A">
      <w:pPr>
        <w:pStyle w:val="Tekstpodstawowywcity"/>
        <w:ind w:left="0"/>
        <w:rPr>
          <w:b/>
          <w:sz w:val="32"/>
          <w:szCs w:val="32"/>
          <w:lang w:val="pl-PL"/>
        </w:rPr>
      </w:pPr>
    </w:p>
    <w:p w:rsidR="00AB624A" w:rsidRDefault="00AB624A" w:rsidP="00AB624A">
      <w:pPr>
        <w:pStyle w:val="Tekstpodstawowywcity"/>
        <w:ind w:left="0"/>
        <w:rPr>
          <w:b/>
          <w:sz w:val="32"/>
          <w:szCs w:val="32"/>
          <w:lang w:val="pl-PL"/>
        </w:rPr>
      </w:pPr>
    </w:p>
    <w:p w:rsidR="00AB624A" w:rsidRPr="00D52262" w:rsidRDefault="00AB624A" w:rsidP="00AB624A">
      <w:pPr>
        <w:pStyle w:val="Tekstpodstawowywcity"/>
        <w:ind w:left="0"/>
        <w:rPr>
          <w:b/>
          <w:sz w:val="32"/>
          <w:szCs w:val="32"/>
          <w:lang w:val="pl-PL"/>
        </w:rPr>
      </w:pPr>
      <w:r w:rsidRPr="00D52262">
        <w:rPr>
          <w:b/>
          <w:sz w:val="32"/>
          <w:szCs w:val="32"/>
          <w:lang w:val="pl-PL"/>
        </w:rPr>
        <w:t>Podsumowanie dla poz. 1,</w:t>
      </w:r>
      <w:r>
        <w:rPr>
          <w:b/>
          <w:sz w:val="32"/>
          <w:szCs w:val="32"/>
          <w:lang w:val="pl-PL"/>
        </w:rPr>
        <w:t xml:space="preserve"> </w:t>
      </w:r>
      <w:r w:rsidRPr="00D52262">
        <w:rPr>
          <w:b/>
          <w:sz w:val="32"/>
          <w:szCs w:val="32"/>
          <w:lang w:val="pl-PL"/>
        </w:rPr>
        <w:t>2 i 3:</w:t>
      </w:r>
    </w:p>
    <w:p w:rsidR="00AB624A" w:rsidRDefault="00AB624A" w:rsidP="00AB624A">
      <w:pPr>
        <w:pStyle w:val="Tekstpodstawowywcity"/>
        <w:ind w:left="0"/>
        <w:rPr>
          <w:sz w:val="20"/>
          <w:szCs w:val="20"/>
          <w:lang w:val="pl-PL"/>
        </w:rPr>
      </w:pPr>
    </w:p>
    <w:p w:rsidR="00AB624A" w:rsidRDefault="00AB624A" w:rsidP="00AB624A">
      <w:pPr>
        <w:pStyle w:val="Tekstpodstawowywcity"/>
        <w:ind w:left="0"/>
        <w:rPr>
          <w:sz w:val="20"/>
          <w:szCs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2992"/>
        <w:gridCol w:w="639"/>
        <w:gridCol w:w="1227"/>
        <w:gridCol w:w="1204"/>
        <w:gridCol w:w="805"/>
        <w:gridCol w:w="1140"/>
        <w:gridCol w:w="1132"/>
      </w:tblGrid>
      <w:tr w:rsidR="00AB624A" w:rsidTr="00CD764A">
        <w:tc>
          <w:tcPr>
            <w:tcW w:w="489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Lp.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Ilość sztuk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Cena jednostkowa netto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Wartość netto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Stawka VAT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Kwota VAT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Cena brutto</w:t>
            </w:r>
          </w:p>
        </w:tc>
      </w:tr>
      <w:tr w:rsidR="00AB624A" w:rsidTr="00CD764A">
        <w:tc>
          <w:tcPr>
            <w:tcW w:w="489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3163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2.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3.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4.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5.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6.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7.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8.</w:t>
            </w:r>
          </w:p>
        </w:tc>
      </w:tr>
      <w:tr w:rsidR="00AB624A" w:rsidTr="00CD764A">
        <w:tc>
          <w:tcPr>
            <w:tcW w:w="489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1.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rPr>
                <w:b/>
                <w:sz w:val="20"/>
                <w:szCs w:val="20"/>
                <w:lang w:val="pl-PL"/>
              </w:rPr>
            </w:pPr>
            <w:r w:rsidRPr="00B27C5C">
              <w:rPr>
                <w:b/>
                <w:sz w:val="20"/>
                <w:szCs w:val="20"/>
                <w:lang w:val="pl-PL"/>
              </w:rPr>
              <w:t>Sprzęt komputerowy wraz z oprogramowaniem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50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AB624A" w:rsidTr="00CD764A">
        <w:tc>
          <w:tcPr>
            <w:tcW w:w="489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2.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rPr>
                <w:b/>
                <w:sz w:val="20"/>
                <w:szCs w:val="20"/>
                <w:lang w:val="pl-PL"/>
              </w:rPr>
            </w:pPr>
            <w:r w:rsidRPr="00B27C5C">
              <w:rPr>
                <w:b/>
                <w:sz w:val="20"/>
                <w:szCs w:val="20"/>
                <w:lang w:val="pl-PL"/>
              </w:rPr>
              <w:t>Monitor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50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AB624A" w:rsidTr="00CD764A">
        <w:tc>
          <w:tcPr>
            <w:tcW w:w="489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3.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rPr>
                <w:b/>
                <w:sz w:val="20"/>
                <w:szCs w:val="20"/>
                <w:lang w:val="pl-PL"/>
              </w:rPr>
            </w:pPr>
            <w:r w:rsidRPr="00B27C5C">
              <w:rPr>
                <w:b/>
                <w:sz w:val="20"/>
                <w:szCs w:val="20"/>
                <w:lang w:val="pl-PL"/>
              </w:rPr>
              <w:t>Pakiet oprogramowania biurowego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50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AB624A" w:rsidTr="00CD764A">
        <w:trPr>
          <w:trHeight w:val="439"/>
        </w:trPr>
        <w:tc>
          <w:tcPr>
            <w:tcW w:w="8656" w:type="dxa"/>
            <w:gridSpan w:val="7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right"/>
              <w:rPr>
                <w:b/>
                <w:sz w:val="20"/>
                <w:szCs w:val="20"/>
                <w:lang w:val="pl-PL"/>
              </w:rPr>
            </w:pPr>
            <w:r w:rsidRPr="00B27C5C">
              <w:rPr>
                <w:b/>
                <w:sz w:val="20"/>
                <w:szCs w:val="20"/>
                <w:lang w:val="pl-PL"/>
              </w:rPr>
              <w:t>Razem brutto (poz. 1-3)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</w:p>
        </w:tc>
      </w:tr>
    </w:tbl>
    <w:p w:rsidR="00AB624A" w:rsidRDefault="00AB624A" w:rsidP="00AB624A">
      <w:pPr>
        <w:pStyle w:val="Tekstpodstawowywcity"/>
        <w:ind w:left="0"/>
        <w:rPr>
          <w:sz w:val="20"/>
          <w:szCs w:val="20"/>
          <w:lang w:val="pl-PL"/>
        </w:rPr>
      </w:pPr>
    </w:p>
    <w:p w:rsidR="00AB624A" w:rsidRDefault="00AB624A" w:rsidP="00AB624A">
      <w:pPr>
        <w:pStyle w:val="Tekstpodstawowywcity"/>
        <w:ind w:left="0"/>
        <w:rPr>
          <w:sz w:val="20"/>
          <w:szCs w:val="20"/>
          <w:lang w:val="pl-PL"/>
        </w:rPr>
      </w:pPr>
    </w:p>
    <w:p w:rsidR="00AB624A" w:rsidRDefault="00AB624A" w:rsidP="00AB624A">
      <w:pPr>
        <w:pStyle w:val="Tekstpodstawowywcity"/>
        <w:ind w:left="0"/>
        <w:rPr>
          <w:sz w:val="20"/>
          <w:szCs w:val="20"/>
          <w:lang w:val="pl-PL"/>
        </w:rPr>
      </w:pPr>
    </w:p>
    <w:p w:rsidR="00AB624A" w:rsidRDefault="00AB624A" w:rsidP="00AB624A">
      <w:pPr>
        <w:pStyle w:val="Tekstpodstawowywcity"/>
        <w:ind w:left="0"/>
        <w:rPr>
          <w:sz w:val="20"/>
          <w:szCs w:val="20"/>
          <w:lang w:val="pl-PL"/>
        </w:rPr>
      </w:pPr>
    </w:p>
    <w:p w:rsidR="00AB624A" w:rsidRPr="00F322BD" w:rsidRDefault="00AB624A" w:rsidP="00AB624A">
      <w:pPr>
        <w:pStyle w:val="Tekstpodstawowywcity"/>
        <w:ind w:left="0"/>
        <w:rPr>
          <w:sz w:val="20"/>
          <w:szCs w:val="20"/>
          <w:lang w:val="pl-PL"/>
        </w:rPr>
      </w:pPr>
    </w:p>
    <w:p w:rsidR="00AB624A" w:rsidRPr="00F34188" w:rsidRDefault="00AB624A" w:rsidP="00AB624A">
      <w:pPr>
        <w:pStyle w:val="Tekstpodstawowywcity"/>
        <w:ind w:left="0"/>
        <w:jc w:val="both"/>
        <w:rPr>
          <w:sz w:val="22"/>
          <w:szCs w:val="22"/>
          <w:lang w:val="pl-PL" w:eastAsia="pl-PL"/>
        </w:rPr>
      </w:pPr>
    </w:p>
    <w:p w:rsidR="00AB624A" w:rsidRPr="00F34188" w:rsidRDefault="00AB624A" w:rsidP="00AB624A">
      <w:pPr>
        <w:pStyle w:val="Tekstpodstawowywcity"/>
        <w:ind w:left="0"/>
        <w:jc w:val="both"/>
        <w:rPr>
          <w:sz w:val="22"/>
          <w:szCs w:val="22"/>
          <w:lang w:val="pl-PL" w:eastAsia="pl-PL"/>
        </w:rPr>
      </w:pPr>
      <w:r w:rsidRPr="00F34188">
        <w:rPr>
          <w:sz w:val="22"/>
          <w:szCs w:val="22"/>
          <w:lang w:val="pl-PL" w:eastAsia="pl-PL"/>
        </w:rPr>
        <w:t xml:space="preserve">    ………………dnia, ……………</w:t>
      </w:r>
      <w:r w:rsidRPr="00F34188">
        <w:rPr>
          <w:sz w:val="22"/>
          <w:szCs w:val="22"/>
          <w:lang w:val="pl-PL" w:eastAsia="pl-PL"/>
        </w:rPr>
        <w:tab/>
      </w:r>
      <w:r w:rsidRPr="00F34188">
        <w:rPr>
          <w:sz w:val="22"/>
          <w:szCs w:val="22"/>
          <w:lang w:val="pl-PL" w:eastAsia="pl-PL"/>
        </w:rPr>
        <w:tab/>
      </w:r>
      <w:r w:rsidRPr="00F34188">
        <w:rPr>
          <w:sz w:val="22"/>
          <w:szCs w:val="22"/>
          <w:lang w:val="pl-PL" w:eastAsia="pl-PL"/>
        </w:rPr>
        <w:tab/>
        <w:t xml:space="preserve"> </w:t>
      </w:r>
      <w:r w:rsidRPr="00F34188">
        <w:rPr>
          <w:sz w:val="22"/>
          <w:szCs w:val="22"/>
          <w:lang w:val="pl-PL" w:eastAsia="pl-PL"/>
        </w:rPr>
        <w:tab/>
        <w:t>………………………………………</w:t>
      </w:r>
      <w:r w:rsidRPr="00F34188">
        <w:rPr>
          <w:sz w:val="22"/>
          <w:szCs w:val="22"/>
          <w:lang w:val="pl-PL" w:eastAsia="pl-PL"/>
        </w:rPr>
        <w:br/>
      </w:r>
      <w:r w:rsidRPr="00F34188">
        <w:rPr>
          <w:sz w:val="22"/>
          <w:szCs w:val="22"/>
          <w:lang w:val="pl-PL" w:eastAsia="pl-PL"/>
        </w:rPr>
        <w:tab/>
      </w:r>
      <w:r w:rsidRPr="00F34188">
        <w:rPr>
          <w:sz w:val="22"/>
          <w:szCs w:val="22"/>
          <w:lang w:val="pl-PL" w:eastAsia="pl-PL"/>
        </w:rPr>
        <w:tab/>
      </w:r>
      <w:r w:rsidRPr="00F34188">
        <w:rPr>
          <w:sz w:val="22"/>
          <w:szCs w:val="22"/>
          <w:lang w:val="pl-PL" w:eastAsia="pl-PL"/>
        </w:rPr>
        <w:tab/>
      </w:r>
      <w:r w:rsidRPr="00F34188">
        <w:rPr>
          <w:sz w:val="22"/>
          <w:szCs w:val="22"/>
          <w:lang w:val="pl-PL" w:eastAsia="pl-PL"/>
        </w:rPr>
        <w:tab/>
      </w:r>
      <w:r w:rsidRPr="00F34188">
        <w:rPr>
          <w:sz w:val="22"/>
          <w:szCs w:val="22"/>
          <w:lang w:val="pl-PL" w:eastAsia="pl-PL"/>
        </w:rPr>
        <w:tab/>
      </w:r>
      <w:r w:rsidRPr="00F34188">
        <w:rPr>
          <w:sz w:val="22"/>
          <w:szCs w:val="22"/>
          <w:lang w:val="pl-PL" w:eastAsia="pl-PL"/>
        </w:rPr>
        <w:tab/>
      </w:r>
      <w:r w:rsidRPr="00F34188">
        <w:rPr>
          <w:sz w:val="22"/>
          <w:szCs w:val="22"/>
          <w:lang w:val="pl-PL" w:eastAsia="pl-PL"/>
        </w:rPr>
        <w:tab/>
      </w:r>
      <w:r w:rsidRPr="00F34188">
        <w:rPr>
          <w:sz w:val="22"/>
          <w:szCs w:val="22"/>
          <w:lang w:val="pl-PL" w:eastAsia="pl-PL"/>
        </w:rPr>
        <w:tab/>
        <w:t xml:space="preserve">  </w:t>
      </w:r>
      <w:r>
        <w:rPr>
          <w:sz w:val="22"/>
          <w:szCs w:val="22"/>
          <w:lang w:val="pl-PL" w:eastAsia="pl-PL"/>
        </w:rPr>
        <w:t xml:space="preserve">           </w:t>
      </w:r>
      <w:r w:rsidRPr="00F34188">
        <w:rPr>
          <w:sz w:val="22"/>
          <w:szCs w:val="22"/>
          <w:lang w:val="pl-PL" w:eastAsia="pl-PL"/>
        </w:rPr>
        <w:t xml:space="preserve">  </w:t>
      </w:r>
      <w:r>
        <w:rPr>
          <w:sz w:val="22"/>
          <w:szCs w:val="22"/>
          <w:lang w:val="pl-PL" w:eastAsia="pl-PL"/>
        </w:rPr>
        <w:t>podpis</w:t>
      </w:r>
      <w:r w:rsidRPr="00F34188">
        <w:rPr>
          <w:sz w:val="22"/>
          <w:szCs w:val="22"/>
          <w:lang w:val="pl-PL" w:eastAsia="pl-PL"/>
        </w:rPr>
        <w:t xml:space="preserve"> Wykonawcy </w:t>
      </w:r>
    </w:p>
    <w:p w:rsidR="00AB624A" w:rsidRPr="00B460D4" w:rsidRDefault="00AB624A" w:rsidP="00AB624A">
      <w:pPr>
        <w:pStyle w:val="Tekstpodstawowywcity"/>
        <w:ind w:left="0"/>
        <w:rPr>
          <w:sz w:val="14"/>
          <w:szCs w:val="20"/>
        </w:rPr>
      </w:pPr>
    </w:p>
    <w:p w:rsidR="00B167AE" w:rsidRDefault="00590F4C" w:rsidP="00AB624A"/>
    <w:sectPr w:rsidR="00B167AE" w:rsidSect="005717C7">
      <w:headerReference w:type="default" r:id="rId8"/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F4C" w:rsidRDefault="00590F4C" w:rsidP="00CD764A">
      <w:r>
        <w:separator/>
      </w:r>
    </w:p>
  </w:endnote>
  <w:endnote w:type="continuationSeparator" w:id="0">
    <w:p w:rsidR="00590F4C" w:rsidRDefault="00590F4C" w:rsidP="00CD7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F4C" w:rsidRDefault="00590F4C" w:rsidP="00CD764A">
      <w:r>
        <w:separator/>
      </w:r>
    </w:p>
  </w:footnote>
  <w:footnote w:type="continuationSeparator" w:id="0">
    <w:p w:rsidR="00590F4C" w:rsidRDefault="00590F4C" w:rsidP="00CD7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64A" w:rsidRPr="00CD764A" w:rsidRDefault="00CD764A" w:rsidP="00CD764A">
    <w:pPr>
      <w:jc w:val="center"/>
      <w:rPr>
        <w:sz w:val="18"/>
        <w:szCs w:val="22"/>
      </w:rPr>
    </w:pPr>
    <w:r w:rsidRPr="00DD6D5D">
      <w:rPr>
        <w:sz w:val="18"/>
        <w:szCs w:val="22"/>
      </w:rPr>
      <w:t>„Zakup, dostawa (wraz z rozładunkiem) sprzętu komputerowego</w:t>
    </w:r>
    <w:r>
      <w:rPr>
        <w:sz w:val="18"/>
        <w:szCs w:val="22"/>
      </w:rPr>
      <w:t xml:space="preserve"> (wraz z zainstalowanym systemem operacyjnym) </w:t>
    </w:r>
    <w:r w:rsidRPr="00DD6D5D">
      <w:rPr>
        <w:sz w:val="18"/>
        <w:szCs w:val="22"/>
      </w:rPr>
      <w:t>oraz oprogramowania na potrzeby Urzędu Miejskiego w Zabrzu”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65127"/>
    <w:multiLevelType w:val="hybridMultilevel"/>
    <w:tmpl w:val="B85C1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774938"/>
    <w:multiLevelType w:val="hybridMultilevel"/>
    <w:tmpl w:val="45264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504BC"/>
    <w:multiLevelType w:val="hybridMultilevel"/>
    <w:tmpl w:val="AD2842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24A"/>
    <w:rsid w:val="00022E49"/>
    <w:rsid w:val="00131BE6"/>
    <w:rsid w:val="00142E66"/>
    <w:rsid w:val="00266877"/>
    <w:rsid w:val="0028442F"/>
    <w:rsid w:val="0032066D"/>
    <w:rsid w:val="005717C7"/>
    <w:rsid w:val="00590F4C"/>
    <w:rsid w:val="006C764F"/>
    <w:rsid w:val="006F2332"/>
    <w:rsid w:val="00AB624A"/>
    <w:rsid w:val="00B046BA"/>
    <w:rsid w:val="00BE0617"/>
    <w:rsid w:val="00CD764A"/>
    <w:rsid w:val="00DE045E"/>
    <w:rsid w:val="00F71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0308FF-958B-4BAF-A0B1-210CC51F6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AB624A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B624A"/>
    <w:pPr>
      <w:widowControl/>
      <w:overflowPunct/>
      <w:adjustRightInd/>
      <w:ind w:left="1080"/>
    </w:pPr>
    <w:rPr>
      <w:kern w:val="0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B624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omylnaczcionkaakapitu1">
    <w:name w:val="Domyślna czcionka akapitu1"/>
    <w:rsid w:val="00AB624A"/>
  </w:style>
  <w:style w:type="paragraph" w:customStyle="1" w:styleId="PreformattedText">
    <w:name w:val="Preformatted Text"/>
    <w:basedOn w:val="Normalny"/>
    <w:rsid w:val="00AB624A"/>
    <w:pPr>
      <w:suppressAutoHyphens/>
      <w:overflowPunct/>
      <w:autoSpaceDN w:val="0"/>
      <w:adjustRightInd/>
      <w:spacing w:line="100" w:lineRule="atLeast"/>
      <w:textAlignment w:val="baseline"/>
    </w:pPr>
    <w:rPr>
      <w:rFonts w:ascii="Courier New" w:eastAsia="Courier New" w:hAnsi="Courier New" w:cs="Courier New"/>
      <w:kern w:val="3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CD7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764A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76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764A"/>
    <w:rPr>
      <w:rFonts w:ascii="Times New Roman" w:eastAsia="Times New Roman" w:hAnsi="Times New Roman" w:cs="Times New Roman"/>
      <w:kern w:val="28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cpubenchmark.net/cpu_list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617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Anna Wojnowska</cp:lastModifiedBy>
  <cp:revision>2</cp:revision>
  <dcterms:created xsi:type="dcterms:W3CDTF">2019-03-22T06:42:00Z</dcterms:created>
  <dcterms:modified xsi:type="dcterms:W3CDTF">2019-03-22T06:42:00Z</dcterms:modified>
</cp:coreProperties>
</file>