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B5791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35BB5940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6F5BC497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2E91B49D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26CACA45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4CBE8DBC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hAnsi="Times New Roman"/>
          <w:color w:val="000000"/>
        </w:rPr>
        <w:t>określonej</w:t>
      </w:r>
      <w:r w:rsidR="005D1BF7">
        <w:rPr>
          <w:rStyle w:val="genericcontent"/>
          <w:rFonts w:ascii="Times New Roman" w:hAnsi="Times New Roman"/>
          <w:color w:val="000000"/>
        </w:rPr>
        <w:t> </w:t>
      </w:r>
      <w:r w:rsidRPr="00931BDB">
        <w:rPr>
          <w:rStyle w:val="genericcontent"/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14:paraId="455048E0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3408A293" w14:textId="77777777" w:rsidR="00216D17" w:rsidRPr="00931BDB" w:rsidRDefault="00216D17" w:rsidP="00312289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4A51BC24" w14:textId="77777777" w:rsidR="00216D17" w:rsidRPr="00A97ECB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A97ECB">
        <w:rPr>
          <w:rFonts w:ascii="Times New Roman" w:hAnsi="Times New Roman"/>
          <w:b/>
        </w:rPr>
        <w:t>„</w:t>
      </w:r>
      <w:r w:rsidR="005D1BF7" w:rsidRPr="00A97ECB">
        <w:rPr>
          <w:rFonts w:ascii="Times New Roman" w:hAnsi="Times New Roman"/>
          <w:b/>
        </w:rPr>
        <w:t>Utrzymanie strony Biuletynu Informacji Publicznej dla Urzędu Miejskiego w Zabrzu</w:t>
      </w:r>
      <w:r w:rsidRPr="00A97ECB">
        <w:rPr>
          <w:rFonts w:ascii="Times New Roman" w:hAnsi="Times New Roman"/>
          <w:b/>
        </w:rPr>
        <w:t>”</w:t>
      </w:r>
    </w:p>
    <w:p w14:paraId="3CAB89A5" w14:textId="77777777" w:rsidR="00216D17" w:rsidRPr="00931BDB" w:rsidRDefault="00216D17" w:rsidP="00312289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1BCC4D3E" w14:textId="77777777" w:rsidR="00216D17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07BC163F" w14:textId="77777777" w:rsidR="00D91349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5AE36BE" w14:textId="77777777" w:rsidR="00D91349" w:rsidRPr="00931BDB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776F848" w14:textId="77777777" w:rsidR="00216D17" w:rsidRPr="00931BDB" w:rsidRDefault="00216D17" w:rsidP="00312289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4A1FB327" w14:textId="77777777" w:rsidR="00D41054" w:rsidRPr="00931BDB" w:rsidRDefault="00D41054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3306"/>
        <w:gridCol w:w="874"/>
        <w:gridCol w:w="874"/>
        <w:gridCol w:w="874"/>
        <w:gridCol w:w="642"/>
        <w:gridCol w:w="923"/>
        <w:gridCol w:w="1151"/>
      </w:tblGrid>
      <w:tr w:rsidR="00A97ECB" w:rsidRPr="002B0FBF" w14:paraId="651AFF49" w14:textId="77777777" w:rsidTr="00CB27D7">
        <w:trPr>
          <w:trHeight w:val="1134"/>
          <w:tblHeader/>
          <w:jc w:val="center"/>
        </w:trPr>
        <w:tc>
          <w:tcPr>
            <w:tcW w:w="231" w:type="pct"/>
            <w:shd w:val="clear" w:color="auto" w:fill="auto"/>
            <w:vAlign w:val="center"/>
            <w:hideMark/>
          </w:tcPr>
          <w:p w14:paraId="3D28C692" w14:textId="45462525" w:rsidR="00A97ECB" w:rsidRPr="002B0FBF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14:paraId="60569BFD" w14:textId="1B495E30" w:rsidR="00A97ECB" w:rsidRPr="002B0FBF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</w:t>
            </w:r>
            <w:r w:rsidR="00903993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Pr="002B0FB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krótki opis</w:t>
            </w:r>
          </w:p>
        </w:tc>
        <w:tc>
          <w:tcPr>
            <w:tcW w:w="482" w:type="pct"/>
            <w:vAlign w:val="center"/>
          </w:tcPr>
          <w:p w14:paraId="323CB57D" w14:textId="4413AE70" w:rsidR="00A512E6" w:rsidRPr="002B0FBF" w:rsidRDefault="00A512E6" w:rsidP="00A512E6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 za 1 miesiąc</w:t>
            </w:r>
          </w:p>
        </w:tc>
        <w:tc>
          <w:tcPr>
            <w:tcW w:w="482" w:type="pct"/>
            <w:vAlign w:val="center"/>
          </w:tcPr>
          <w:p w14:paraId="5690476A" w14:textId="239A7F42" w:rsidR="00A97ECB" w:rsidRPr="002B0FBF" w:rsidRDefault="00672F0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 miesięcy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14:paraId="75AB27A7" w14:textId="503684C5" w:rsidR="00A97ECB" w:rsidRPr="002B0FBF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354" w:type="pct"/>
            <w:vAlign w:val="center"/>
          </w:tcPr>
          <w:p w14:paraId="421D1D57" w14:textId="77777777" w:rsidR="00A97ECB" w:rsidRPr="002B0FBF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4"/>
                <w:szCs w:val="18"/>
                <w:lang w:eastAsia="pl-PL"/>
              </w:rPr>
              <w:t>Stawka VAT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14:paraId="71FB6D31" w14:textId="77777777" w:rsidR="00A97ECB" w:rsidRPr="002B0FBF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14:paraId="5598E1CB" w14:textId="77777777" w:rsidR="00A97ECB" w:rsidRPr="002B0FBF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A512E6" w:rsidRPr="00F33503" w14:paraId="239B8B31" w14:textId="77777777" w:rsidTr="00CB27D7">
        <w:trPr>
          <w:trHeight w:val="265"/>
          <w:tblHeader/>
          <w:jc w:val="center"/>
        </w:trPr>
        <w:tc>
          <w:tcPr>
            <w:tcW w:w="231" w:type="pct"/>
            <w:shd w:val="clear" w:color="auto" w:fill="auto"/>
            <w:vAlign w:val="center"/>
          </w:tcPr>
          <w:p w14:paraId="7966B439" w14:textId="21379C1D" w:rsidR="00A512E6" w:rsidRPr="00F33503" w:rsidRDefault="00A512E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741CDBF3" w14:textId="6D6CB8AF" w:rsidR="00A512E6" w:rsidRPr="00F33503" w:rsidRDefault="00A512E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482" w:type="pct"/>
            <w:vAlign w:val="center"/>
          </w:tcPr>
          <w:p w14:paraId="122EF330" w14:textId="7EF5FB98" w:rsidR="00A512E6" w:rsidRPr="00F33503" w:rsidRDefault="00A512E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482" w:type="pct"/>
            <w:vAlign w:val="center"/>
          </w:tcPr>
          <w:p w14:paraId="2E34404C" w14:textId="3DC1F752" w:rsidR="00A512E6" w:rsidRPr="00F33503" w:rsidRDefault="00A512E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25935E81" w14:textId="278CF9A3" w:rsidR="00A512E6" w:rsidRPr="00F33503" w:rsidRDefault="00A512E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5=3*4</w:t>
            </w:r>
          </w:p>
        </w:tc>
        <w:tc>
          <w:tcPr>
            <w:tcW w:w="354" w:type="pct"/>
            <w:vAlign w:val="center"/>
          </w:tcPr>
          <w:p w14:paraId="219D4BDD" w14:textId="6F771D8D" w:rsidR="00A512E6" w:rsidRPr="00F33503" w:rsidRDefault="00A512E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2A741E53" w14:textId="631F1683" w:rsidR="00A512E6" w:rsidRPr="00F33503" w:rsidRDefault="00A512E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7=5*6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3BC231B" w14:textId="7E4463E8" w:rsidR="00A512E6" w:rsidRPr="00F33503" w:rsidRDefault="00A512E6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8=</w:t>
            </w:r>
            <w:r w:rsidR="007279ED"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5</w:t>
            </w: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+7</w:t>
            </w:r>
          </w:p>
        </w:tc>
      </w:tr>
      <w:tr w:rsidR="00A97ECB" w:rsidRPr="00A97ECB" w14:paraId="68B46D64" w14:textId="77777777" w:rsidTr="00CB27D7">
        <w:trPr>
          <w:trHeight w:val="300"/>
          <w:jc w:val="center"/>
        </w:trPr>
        <w:tc>
          <w:tcPr>
            <w:tcW w:w="231" w:type="pct"/>
            <w:shd w:val="clear" w:color="auto" w:fill="auto"/>
            <w:noWrap/>
            <w:vAlign w:val="center"/>
          </w:tcPr>
          <w:p w14:paraId="57C08BDA" w14:textId="77777777" w:rsidR="00A97ECB" w:rsidRPr="00A97ECB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A97ECB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1824" w:type="pct"/>
            <w:shd w:val="clear" w:color="auto" w:fill="auto"/>
            <w:noWrap/>
            <w:vAlign w:val="center"/>
          </w:tcPr>
          <w:p w14:paraId="10C21F76" w14:textId="26FADFC7" w:rsidR="00A97ECB" w:rsidRPr="00A97ECB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  <w:r w:rsidRPr="00A97ECB">
              <w:rPr>
                <w:rFonts w:ascii="Times New Roman" w:hAnsi="Times New Roman"/>
                <w:sz w:val="18"/>
                <w:szCs w:val="18"/>
              </w:rPr>
              <w:t>Utrzymanie strony Biuletynu Informacji Publicznej dla Urzędu Miejskiego w</w:t>
            </w:r>
            <w:r w:rsidR="00B12D03">
              <w:rPr>
                <w:rFonts w:ascii="Times New Roman" w:hAnsi="Times New Roman"/>
                <w:sz w:val="18"/>
                <w:szCs w:val="18"/>
              </w:rPr>
              <w:t> </w:t>
            </w:r>
            <w:r w:rsidRPr="00A97ECB">
              <w:rPr>
                <w:rFonts w:ascii="Times New Roman" w:hAnsi="Times New Roman"/>
                <w:sz w:val="18"/>
                <w:szCs w:val="18"/>
              </w:rPr>
              <w:t>Zabrzu przez okres od 01.01.2020 r. do 31.12.2020 r.</w:t>
            </w:r>
          </w:p>
        </w:tc>
        <w:tc>
          <w:tcPr>
            <w:tcW w:w="482" w:type="pct"/>
            <w:vAlign w:val="center"/>
          </w:tcPr>
          <w:p w14:paraId="70806EE2" w14:textId="34E928B2" w:rsidR="00A97ECB" w:rsidRPr="00A97ECB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82" w:type="pct"/>
            <w:vAlign w:val="center"/>
          </w:tcPr>
          <w:p w14:paraId="314FA306" w14:textId="4379EF30" w:rsidR="00A97ECB" w:rsidRPr="00A97ECB" w:rsidRDefault="007279ED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2" w:type="pct"/>
            <w:shd w:val="clear" w:color="auto" w:fill="auto"/>
            <w:noWrap/>
            <w:vAlign w:val="center"/>
          </w:tcPr>
          <w:p w14:paraId="023DAF9D" w14:textId="3EC56D43" w:rsidR="00A97ECB" w:rsidRPr="00A97ECB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vAlign w:val="center"/>
          </w:tcPr>
          <w:p w14:paraId="1386C0ED" w14:textId="77777777" w:rsidR="00A97ECB" w:rsidRPr="00A97ECB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  <w:r w:rsidRPr="00A97ECB"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09" w:type="pct"/>
            <w:shd w:val="clear" w:color="auto" w:fill="auto"/>
            <w:noWrap/>
            <w:vAlign w:val="center"/>
          </w:tcPr>
          <w:p w14:paraId="33A401FE" w14:textId="5A600EE6" w:rsidR="00A97ECB" w:rsidRPr="00A97ECB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35ED391A" w14:textId="6FCB03DC" w:rsidR="00A97ECB" w:rsidRPr="00A97ECB" w:rsidRDefault="00A97ECB" w:rsidP="00AF332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6CD57216" w14:textId="77777777" w:rsidR="00216D17" w:rsidRDefault="00216D17" w:rsidP="00216D17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5386B140" w14:textId="11B5C52D" w:rsidR="00190BBE" w:rsidRDefault="00190BBE" w:rsidP="0044249F">
      <w:pPr>
        <w:pStyle w:val="Akapitzlist1"/>
        <w:numPr>
          <w:ilvl w:val="0"/>
          <w:numId w:val="5"/>
        </w:numPr>
        <w:spacing w:before="20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Dodatkowe koszty miesięczne</w:t>
      </w:r>
      <w:r w:rsidR="00CB27D7">
        <w:rPr>
          <w:rFonts w:ascii="Times New Roman" w:hAnsi="Times New Roman"/>
          <w:color w:val="000000"/>
        </w:rPr>
        <w:t>, w przypadku przekroczenia minimalnych wymagań technicznych</w:t>
      </w:r>
      <w:r>
        <w:rPr>
          <w:rFonts w:ascii="Times New Roman" w:hAnsi="Times New Roman"/>
          <w:color w:val="000000"/>
        </w:rPr>
        <w:t>:</w:t>
      </w:r>
    </w:p>
    <w:tbl>
      <w:tblPr>
        <w:tblW w:w="42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735"/>
        <w:gridCol w:w="874"/>
        <w:gridCol w:w="641"/>
        <w:gridCol w:w="925"/>
        <w:gridCol w:w="1150"/>
      </w:tblGrid>
      <w:tr w:rsidR="00903993" w:rsidRPr="002B0FBF" w14:paraId="66625969" w14:textId="77777777" w:rsidTr="0044249F">
        <w:trPr>
          <w:trHeight w:val="1134"/>
          <w:tblHeader/>
          <w:jc w:val="center"/>
        </w:trPr>
        <w:tc>
          <w:tcPr>
            <w:tcW w:w="272" w:type="pct"/>
            <w:shd w:val="clear" w:color="auto" w:fill="auto"/>
            <w:vAlign w:val="center"/>
            <w:hideMark/>
          </w:tcPr>
          <w:p w14:paraId="775B0141" w14:textId="77777777" w:rsidR="00903993" w:rsidRPr="002B0FBF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1" w:type="pct"/>
            <w:shd w:val="clear" w:color="auto" w:fill="auto"/>
            <w:vAlign w:val="center"/>
            <w:hideMark/>
          </w:tcPr>
          <w:p w14:paraId="794C187D" w14:textId="65568EA0" w:rsidR="00903993" w:rsidRPr="002B0FBF" w:rsidRDefault="00AE5CF9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Dodatkowe koszty</w:t>
            </w:r>
            <w:bookmarkStart w:id="0" w:name="_GoBack"/>
            <w:bookmarkEnd w:id="0"/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29A53358" w14:textId="77777777" w:rsidR="00903993" w:rsidRPr="002B0FBF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414" w:type="pct"/>
            <w:vAlign w:val="center"/>
          </w:tcPr>
          <w:p w14:paraId="41AF7FB9" w14:textId="77777777" w:rsidR="00903993" w:rsidRPr="002B0FBF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4"/>
                <w:szCs w:val="18"/>
                <w:lang w:eastAsia="pl-PL"/>
              </w:rPr>
              <w:t>Stawka VAT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04C3C45C" w14:textId="77777777" w:rsidR="00903993" w:rsidRPr="002B0FBF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742" w:type="pct"/>
            <w:shd w:val="clear" w:color="auto" w:fill="auto"/>
            <w:vAlign w:val="center"/>
            <w:hideMark/>
          </w:tcPr>
          <w:p w14:paraId="6550C354" w14:textId="77777777" w:rsidR="00903993" w:rsidRPr="002B0FBF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2B0FBF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903993" w:rsidRPr="00F33503" w14:paraId="209092A2" w14:textId="77777777" w:rsidTr="0044249F">
        <w:trPr>
          <w:trHeight w:val="265"/>
          <w:tblHeader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660D0090" w14:textId="77777777" w:rsidR="00903993" w:rsidRPr="00F33503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411" w:type="pct"/>
            <w:shd w:val="clear" w:color="auto" w:fill="auto"/>
            <w:vAlign w:val="center"/>
          </w:tcPr>
          <w:p w14:paraId="1BDB71FA" w14:textId="77777777" w:rsidR="00903993" w:rsidRPr="00F33503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15DDD4B5" w14:textId="13F3F3A0" w:rsidR="00903993" w:rsidRPr="00F33503" w:rsidRDefault="00E07FE5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414" w:type="pct"/>
            <w:vAlign w:val="center"/>
          </w:tcPr>
          <w:p w14:paraId="7A35D55A" w14:textId="10D609F5" w:rsidR="00903993" w:rsidRPr="00F33503" w:rsidRDefault="00E07FE5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E46E756" w14:textId="0FB67D3E" w:rsidR="00903993" w:rsidRPr="00F33503" w:rsidRDefault="00E07FE5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5=3*4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0125C203" w14:textId="6CADEF4D" w:rsidR="00903993" w:rsidRPr="00F33503" w:rsidRDefault="00E07FE5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</w:pPr>
            <w:r w:rsidRPr="00F33503">
              <w:rPr>
                <w:rFonts w:ascii="Times New Roman" w:hAnsi="Times New Roman"/>
                <w:b/>
                <w:color w:val="000000"/>
                <w:kern w:val="28"/>
                <w:sz w:val="14"/>
                <w:szCs w:val="14"/>
                <w:lang w:eastAsia="pl-PL"/>
              </w:rPr>
              <w:t>6=3+5</w:t>
            </w:r>
          </w:p>
        </w:tc>
      </w:tr>
      <w:tr w:rsidR="00903993" w:rsidRPr="00A97ECB" w14:paraId="01CBD2D4" w14:textId="77777777" w:rsidTr="0044249F">
        <w:trPr>
          <w:trHeight w:val="300"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14:paraId="65560467" w14:textId="77777777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A97ECB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2411" w:type="pct"/>
            <w:shd w:val="clear" w:color="auto" w:fill="auto"/>
            <w:noWrap/>
            <w:vAlign w:val="center"/>
          </w:tcPr>
          <w:p w14:paraId="2FF3C790" w14:textId="16A0068C" w:rsidR="00903993" w:rsidRPr="00A97ECB" w:rsidRDefault="00AE5CF9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 xml:space="preserve">Z tytułu dodatkowej </w:t>
            </w:r>
            <w:r w:rsidR="00903993"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>przestrzeni dyskowej – za każde 100 GB szybkiego dysku oraz 300 GB przestrzeni na backupy</w:t>
            </w:r>
          </w:p>
        </w:tc>
        <w:tc>
          <w:tcPr>
            <w:tcW w:w="564" w:type="pct"/>
            <w:shd w:val="clear" w:color="auto" w:fill="auto"/>
            <w:noWrap/>
            <w:vAlign w:val="center"/>
          </w:tcPr>
          <w:p w14:paraId="03D1C6B8" w14:textId="77777777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4" w:type="pct"/>
            <w:vAlign w:val="center"/>
          </w:tcPr>
          <w:p w14:paraId="21C134EC" w14:textId="77777777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  <w:r w:rsidRPr="00A97ECB"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97" w:type="pct"/>
            <w:shd w:val="clear" w:color="auto" w:fill="auto"/>
            <w:noWrap/>
            <w:vAlign w:val="center"/>
          </w:tcPr>
          <w:p w14:paraId="0C17FE6E" w14:textId="77777777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42" w:type="pct"/>
            <w:shd w:val="clear" w:color="auto" w:fill="auto"/>
            <w:noWrap/>
            <w:vAlign w:val="center"/>
          </w:tcPr>
          <w:p w14:paraId="0F887A63" w14:textId="77777777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</w:tr>
      <w:tr w:rsidR="00903993" w:rsidRPr="00A97ECB" w14:paraId="3C37D2D8" w14:textId="77777777" w:rsidTr="0044249F">
        <w:trPr>
          <w:trHeight w:val="300"/>
          <w:jc w:val="center"/>
        </w:trPr>
        <w:tc>
          <w:tcPr>
            <w:tcW w:w="272" w:type="pct"/>
            <w:shd w:val="clear" w:color="auto" w:fill="auto"/>
            <w:noWrap/>
            <w:vAlign w:val="center"/>
          </w:tcPr>
          <w:p w14:paraId="57779A0F" w14:textId="46595AE6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2411" w:type="pct"/>
            <w:shd w:val="clear" w:color="auto" w:fill="auto"/>
            <w:noWrap/>
            <w:vAlign w:val="center"/>
          </w:tcPr>
          <w:p w14:paraId="225E133C" w14:textId="44B3699F" w:rsidR="00A91B75" w:rsidRPr="00A97ECB" w:rsidRDefault="00AE5CF9" w:rsidP="00A91B7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 xml:space="preserve">Z tytułu dodatkowej opłaty </w:t>
            </w:r>
            <w:r w:rsidR="00903993"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 xml:space="preserve">za </w:t>
            </w:r>
            <w:r w:rsidR="0027323E"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>przekroczenie transferu</w:t>
            </w:r>
            <w:r w:rsidR="00903993"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 xml:space="preserve"> (za każde 1 </w:t>
            </w:r>
            <w:proofErr w:type="spellStart"/>
            <w:r w:rsidR="00903993"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>Mbps</w:t>
            </w:r>
            <w:proofErr w:type="spellEnd"/>
            <w:r w:rsidR="00903993"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64" w:type="pct"/>
            <w:shd w:val="clear" w:color="auto" w:fill="auto"/>
            <w:noWrap/>
            <w:vAlign w:val="center"/>
          </w:tcPr>
          <w:p w14:paraId="475EE463" w14:textId="77777777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14" w:type="pct"/>
            <w:vAlign w:val="center"/>
          </w:tcPr>
          <w:p w14:paraId="1E6C798B" w14:textId="2BADAA04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97" w:type="pct"/>
            <w:shd w:val="clear" w:color="auto" w:fill="auto"/>
            <w:noWrap/>
            <w:vAlign w:val="center"/>
          </w:tcPr>
          <w:p w14:paraId="427F793A" w14:textId="77777777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42" w:type="pct"/>
            <w:shd w:val="clear" w:color="auto" w:fill="auto"/>
            <w:noWrap/>
            <w:vAlign w:val="center"/>
          </w:tcPr>
          <w:p w14:paraId="2F5A7499" w14:textId="77777777" w:rsidR="00903993" w:rsidRPr="00A97ECB" w:rsidRDefault="00903993" w:rsidP="005A1808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4DF59716" w14:textId="77777777" w:rsidR="00216D17" w:rsidRPr="00931BDB" w:rsidRDefault="00216D17" w:rsidP="00312289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61B1F55E" w14:textId="77777777" w:rsidR="00216D17" w:rsidRPr="00931BDB" w:rsidRDefault="00216D17" w:rsidP="00312289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031EF0D7" w14:textId="77777777" w:rsidR="00216D17" w:rsidRPr="00931BDB" w:rsidRDefault="00216D17" w:rsidP="00312289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550A2BD7" w14:textId="77777777" w:rsidR="00216D17" w:rsidRPr="00931BDB" w:rsidRDefault="00216D17" w:rsidP="00312289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0240B8BE" w14:textId="77777777" w:rsidR="00950248" w:rsidRDefault="00950248" w:rsidP="00312289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07FC0F25" w14:textId="77777777" w:rsidR="00950248" w:rsidRDefault="00950248" w:rsidP="00312289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>przedmiot zamówienia spełniają wszystkie wymagania określone w zapytaniu ofertowym,</w:t>
      </w:r>
    </w:p>
    <w:p w14:paraId="6BDDA1CF" w14:textId="77777777" w:rsidR="00950248" w:rsidRDefault="00950248" w:rsidP="00312289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309568D8" w14:textId="77777777" w:rsidR="00950248" w:rsidRDefault="00950248" w:rsidP="00312289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6EE3EB53" w14:textId="77777777" w:rsidR="00950248" w:rsidRPr="00950248" w:rsidRDefault="00AC70CC" w:rsidP="00312289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433C1C" w:rsidRPr="00337D79">
        <w:rPr>
          <w:rFonts w:ascii="Times New Roman" w:hAnsi="Times New Roman" w:cs="Times New Roman"/>
        </w:rPr>
        <w:t>,</w:t>
      </w:r>
    </w:p>
    <w:p w14:paraId="38C7CC95" w14:textId="77777777" w:rsidR="00950248" w:rsidRDefault="00950248" w:rsidP="00312289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64004CAA" w14:textId="77777777" w:rsidR="00F56B1A" w:rsidRPr="00B878FB" w:rsidRDefault="00F56B1A" w:rsidP="00312289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878FB">
        <w:rPr>
          <w:rFonts w:ascii="Times New Roman" w:hAnsi="Times New Roman"/>
        </w:rPr>
        <w:t xml:space="preserve">realizując przedmiotowe zamówienie będę </w:t>
      </w:r>
      <w:r w:rsidR="006A752C" w:rsidRPr="00B878FB">
        <w:rPr>
          <w:rFonts w:ascii="Times New Roman" w:hAnsi="Times New Roman"/>
        </w:rPr>
        <w:t>w </w:t>
      </w:r>
      <w:r w:rsidRPr="00B878FB">
        <w:rPr>
          <w:rFonts w:ascii="Times New Roman" w:hAnsi="Times New Roman"/>
        </w:rPr>
        <w:t>pełnym zakresie przestrzegać przepisów rozporządzenia Parlamentu Europejskiego i</w:t>
      </w:r>
      <w:r w:rsidR="00C05D22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>Rady z</w:t>
      </w:r>
      <w:r w:rsidR="00C05D22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>dnia 27 kwietnia 2016</w:t>
      </w:r>
      <w:r w:rsidR="00C05D22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 xml:space="preserve">r. </w:t>
      </w:r>
      <w:r w:rsidR="00C05D22" w:rsidRPr="00B878FB">
        <w:rPr>
          <w:rFonts w:ascii="Times New Roman" w:hAnsi="Times New Roman"/>
        </w:rPr>
        <w:t>w </w:t>
      </w:r>
      <w:r w:rsidRPr="00B878FB">
        <w:rPr>
          <w:rFonts w:ascii="Times New Roman" w:hAnsi="Times New Roman"/>
        </w:rPr>
        <w:t>sprawie ochrony osób fizycznych w</w:t>
      </w:r>
      <w:r w:rsidR="00C05D22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 xml:space="preserve">związku </w:t>
      </w:r>
      <w:r w:rsidR="00C05D22" w:rsidRPr="00B878FB">
        <w:rPr>
          <w:rFonts w:ascii="Times New Roman" w:hAnsi="Times New Roman"/>
        </w:rPr>
        <w:t>z </w:t>
      </w:r>
      <w:r w:rsidRPr="00B878FB">
        <w:rPr>
          <w:rFonts w:ascii="Times New Roman" w:hAnsi="Times New Roman"/>
        </w:rPr>
        <w:t xml:space="preserve">przetwarzaniem danych osobowych </w:t>
      </w:r>
      <w:r w:rsidR="00C05D22" w:rsidRPr="00B878FB">
        <w:rPr>
          <w:rFonts w:ascii="Times New Roman" w:hAnsi="Times New Roman"/>
        </w:rPr>
        <w:t>i w </w:t>
      </w:r>
      <w:r w:rsidRPr="00B878FB">
        <w:rPr>
          <w:rFonts w:ascii="Times New Roman" w:hAnsi="Times New Roman"/>
        </w:rPr>
        <w:t xml:space="preserve">sprawie swobodnego przepływu takich danych oraz uchylenia dyrektywy 95/46/WE (ogólne rozporządzenia </w:t>
      </w:r>
      <w:r w:rsidR="00C05D22" w:rsidRPr="00B878FB">
        <w:rPr>
          <w:rFonts w:ascii="Times New Roman" w:hAnsi="Times New Roman"/>
        </w:rPr>
        <w:t>o </w:t>
      </w:r>
      <w:r w:rsidRPr="00B878FB">
        <w:rPr>
          <w:rFonts w:ascii="Times New Roman" w:hAnsi="Times New Roman"/>
        </w:rPr>
        <w:t xml:space="preserve">ochronie danych) (Dz. Urz. </w:t>
      </w:r>
      <w:r w:rsidR="00C05D22" w:rsidRPr="00B878FB">
        <w:rPr>
          <w:rFonts w:ascii="Times New Roman" w:hAnsi="Times New Roman"/>
        </w:rPr>
        <w:t>UE </w:t>
      </w:r>
      <w:r w:rsidRPr="00B878FB">
        <w:rPr>
          <w:rFonts w:ascii="Times New Roman" w:hAnsi="Times New Roman"/>
        </w:rPr>
        <w:t>L 119 z</w:t>
      </w:r>
      <w:r w:rsidR="00C05D22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>04.05.2016</w:t>
      </w:r>
      <w:r w:rsidR="00C05D22" w:rsidRPr="00B878FB">
        <w:rPr>
          <w:rFonts w:ascii="Times New Roman" w:hAnsi="Times New Roman"/>
        </w:rPr>
        <w:t> r.</w:t>
      </w:r>
      <w:r w:rsidRPr="00B878FB">
        <w:rPr>
          <w:rFonts w:ascii="Times New Roman" w:hAnsi="Times New Roman"/>
        </w:rPr>
        <w:t>, str.</w:t>
      </w:r>
      <w:r w:rsidR="00C05D22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>1 oraz Dz. Urz. UE L</w:t>
      </w:r>
      <w:r w:rsidR="00C05D22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 xml:space="preserve">127 </w:t>
      </w:r>
      <w:r w:rsidR="00C05D22" w:rsidRPr="00B878FB">
        <w:rPr>
          <w:rFonts w:ascii="Times New Roman" w:hAnsi="Times New Roman"/>
        </w:rPr>
        <w:t>z </w:t>
      </w:r>
      <w:r w:rsidRPr="00B878FB">
        <w:rPr>
          <w:rFonts w:ascii="Times New Roman" w:hAnsi="Times New Roman"/>
        </w:rPr>
        <w:t>23.05.2018, str</w:t>
      </w:r>
      <w:r w:rsidR="00C05D22" w:rsidRPr="00B878FB">
        <w:rPr>
          <w:rFonts w:ascii="Times New Roman" w:hAnsi="Times New Roman"/>
        </w:rPr>
        <w:t>. </w:t>
      </w:r>
      <w:r w:rsidRPr="00B878FB">
        <w:rPr>
          <w:rFonts w:ascii="Times New Roman" w:hAnsi="Times New Roman"/>
        </w:rPr>
        <w:t>2) zwanego dalej w skrócie „RODO”, w</w:t>
      </w:r>
      <w:r w:rsidR="00C05D22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>szczególności zapewniam wystarczające gwarancje wdrożenia odpowiednich środków technicznych i</w:t>
      </w:r>
      <w:r w:rsidR="00E915AE" w:rsidRPr="00B878FB">
        <w:rPr>
          <w:rFonts w:ascii="Times New Roman" w:hAnsi="Times New Roman"/>
        </w:rPr>
        <w:t> </w:t>
      </w:r>
      <w:r w:rsidRPr="00B878FB">
        <w:rPr>
          <w:rFonts w:ascii="Times New Roman" w:hAnsi="Times New Roman"/>
        </w:rPr>
        <w:t xml:space="preserve">organizacyjnych, by przetwarzanie spełniało wymogi RODO </w:t>
      </w:r>
      <w:r w:rsidR="00210B5F" w:rsidRPr="00B878FB">
        <w:rPr>
          <w:rFonts w:ascii="Times New Roman" w:hAnsi="Times New Roman"/>
        </w:rPr>
        <w:t>i </w:t>
      </w:r>
      <w:r w:rsidRPr="00B878FB">
        <w:rPr>
          <w:rFonts w:ascii="Times New Roman" w:hAnsi="Times New Roman"/>
        </w:rPr>
        <w:t>chroniło prawa osób, których dane dotyczą</w:t>
      </w:r>
      <w:r w:rsidR="00991953" w:rsidRPr="00B878FB">
        <w:rPr>
          <w:rStyle w:val="Odwoanieprzypisudolnego"/>
          <w:rFonts w:ascii="Times New Roman" w:hAnsi="Times New Roman"/>
        </w:rPr>
        <w:footnoteReference w:id="2"/>
      </w:r>
      <w:r w:rsidRPr="00B878FB">
        <w:rPr>
          <w:rFonts w:ascii="Times New Roman" w:hAnsi="Times New Roman"/>
        </w:rPr>
        <w:t>.</w:t>
      </w:r>
    </w:p>
    <w:p w14:paraId="7A89FC1B" w14:textId="34F26908" w:rsidR="00F56B1A" w:rsidRPr="00B878FB" w:rsidRDefault="009811CB" w:rsidP="00F56B1A">
      <w:pPr>
        <w:pStyle w:val="Akapitzlist1"/>
        <w:ind w:left="349"/>
        <w:rPr>
          <w:rFonts w:ascii="Times New Roman" w:hAnsi="Times New Roman"/>
          <w:sz w:val="2"/>
          <w:szCs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A35D1" wp14:editId="7B98EE14">
                <wp:simplePos x="0" y="0"/>
                <wp:positionH relativeFrom="column">
                  <wp:posOffset>774700</wp:posOffset>
                </wp:positionH>
                <wp:positionV relativeFrom="paragraph">
                  <wp:posOffset>141605</wp:posOffset>
                </wp:positionV>
                <wp:extent cx="238125" cy="190500"/>
                <wp:effectExtent l="0" t="0" r="9525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C9CAF" id="Prostokąt 2" o:spid="_x0000_s1026" style="position:absolute;margin-left:61pt;margin-top:11.15pt;width:18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5F67D2" wp14:editId="73CA4003">
                <wp:simplePos x="0" y="0"/>
                <wp:positionH relativeFrom="column">
                  <wp:posOffset>2395220</wp:posOffset>
                </wp:positionH>
                <wp:positionV relativeFrom="paragraph">
                  <wp:posOffset>142875</wp:posOffset>
                </wp:positionV>
                <wp:extent cx="238125" cy="190500"/>
                <wp:effectExtent l="0" t="0" r="9525" b="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04835" id="Prostokąt 5" o:spid="_x0000_s1026" style="position:absolute;margin-left:188.6pt;margin-top:11.25pt;width:18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"/>
            </w:pict>
          </mc:Fallback>
        </mc:AlternateContent>
      </w:r>
    </w:p>
    <w:p w14:paraId="1A999CA9" w14:textId="77777777" w:rsidR="00F56B1A" w:rsidRPr="00B878FB" w:rsidRDefault="00F56B1A" w:rsidP="00931BDB">
      <w:pPr>
        <w:pStyle w:val="Tekstkomentarza1"/>
        <w:ind w:left="1560"/>
        <w:rPr>
          <w:rFonts w:cs="Times New Roman"/>
          <w:b/>
          <w:color w:val="auto"/>
          <w:sz w:val="22"/>
          <w:szCs w:val="22"/>
          <w:lang w:eastAsia="pl-PL"/>
        </w:rPr>
      </w:pPr>
      <w:r w:rsidRPr="00B878FB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14:paraId="121BB4D2" w14:textId="77777777" w:rsidR="00F56B1A" w:rsidRPr="00931BDB" w:rsidRDefault="00F56B1A" w:rsidP="00216D17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32A6220" w14:textId="77777777" w:rsidR="00991953" w:rsidRPr="00931BDB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03173B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6D9EEF5A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05513405" w14:textId="77777777"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F51E9" w14:textId="77777777" w:rsidR="005614EE" w:rsidRDefault="005614EE">
      <w:pPr>
        <w:spacing w:after="0" w:line="240" w:lineRule="auto"/>
      </w:pPr>
      <w:r>
        <w:separator/>
      </w:r>
    </w:p>
  </w:endnote>
  <w:endnote w:type="continuationSeparator" w:id="0">
    <w:p w14:paraId="492C89B4" w14:textId="77777777" w:rsidR="005614EE" w:rsidRDefault="00561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938C5FC" w14:textId="77777777" w:rsidR="00AF3324" w:rsidRPr="00931BDB" w:rsidRDefault="00AF3324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="00DF7F83">
          <w:rPr>
            <w:rFonts w:ascii="Times New Roman" w:hAnsi="Times New Roman"/>
            <w:noProof/>
            <w:sz w:val="18"/>
          </w:rPr>
          <w:t>4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94C37" w14:textId="77777777" w:rsidR="005614EE" w:rsidRDefault="005614EE">
      <w:pPr>
        <w:spacing w:after="0" w:line="240" w:lineRule="auto"/>
      </w:pPr>
      <w:r>
        <w:separator/>
      </w:r>
    </w:p>
  </w:footnote>
  <w:footnote w:type="continuationSeparator" w:id="0">
    <w:p w14:paraId="17302354" w14:textId="77777777" w:rsidR="005614EE" w:rsidRDefault="005614EE">
      <w:pPr>
        <w:spacing w:after="0" w:line="240" w:lineRule="auto"/>
      </w:pPr>
      <w:r>
        <w:continuationSeparator/>
      </w:r>
    </w:p>
  </w:footnote>
  <w:footnote w:id="1">
    <w:p w14:paraId="45D077F9" w14:textId="77777777" w:rsidR="00AF3324" w:rsidRPr="00931BDB" w:rsidRDefault="00AF3324" w:rsidP="002A1069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69975376" w14:textId="77777777" w:rsidR="00AF3324" w:rsidRPr="00931BDB" w:rsidRDefault="00AF3324">
      <w:pPr>
        <w:pStyle w:val="Tekstprzypisudolnego"/>
        <w:rPr>
          <w:rFonts w:ascii="Times New Roman" w:hAnsi="Times New Roman"/>
          <w:sz w:val="16"/>
          <w:szCs w:val="16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5C77E" w14:textId="77777777" w:rsidR="00AF3324" w:rsidRPr="00931BDB" w:rsidRDefault="00AF3324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IRSI.2635.36.2019.IW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974566E"/>
    <w:multiLevelType w:val="multilevel"/>
    <w:tmpl w:val="E2EC3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BEA540A"/>
    <w:multiLevelType w:val="hybridMultilevel"/>
    <w:tmpl w:val="57D86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5627B01"/>
    <w:multiLevelType w:val="hybridMultilevel"/>
    <w:tmpl w:val="6E204FC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C474F0"/>
    <w:multiLevelType w:val="hybridMultilevel"/>
    <w:tmpl w:val="6386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57833"/>
    <w:multiLevelType w:val="multilevel"/>
    <w:tmpl w:val="6BC03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8" w15:restartNumberingAfterBreak="0">
    <w:nsid w:val="3F18397D"/>
    <w:multiLevelType w:val="multilevel"/>
    <w:tmpl w:val="80CEE3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19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E184A"/>
    <w:multiLevelType w:val="hybridMultilevel"/>
    <w:tmpl w:val="143E1678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92204"/>
    <w:multiLevelType w:val="hybridMultilevel"/>
    <w:tmpl w:val="3F38C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6"/>
  </w:num>
  <w:num w:numId="5">
    <w:abstractNumId w:val="14"/>
  </w:num>
  <w:num w:numId="6">
    <w:abstractNumId w:val="21"/>
  </w:num>
  <w:num w:numId="7">
    <w:abstractNumId w:val="24"/>
  </w:num>
  <w:num w:numId="8">
    <w:abstractNumId w:val="20"/>
  </w:num>
  <w:num w:numId="9">
    <w:abstractNumId w:val="19"/>
  </w:num>
  <w:num w:numId="10">
    <w:abstractNumId w:val="12"/>
  </w:num>
  <w:num w:numId="11">
    <w:abstractNumId w:val="6"/>
  </w:num>
  <w:num w:numId="12">
    <w:abstractNumId w:val="17"/>
  </w:num>
  <w:num w:numId="13">
    <w:abstractNumId w:val="11"/>
  </w:num>
  <w:num w:numId="14">
    <w:abstractNumId w:val="28"/>
  </w:num>
  <w:num w:numId="15">
    <w:abstractNumId w:val="27"/>
  </w:num>
  <w:num w:numId="16">
    <w:abstractNumId w:val="25"/>
  </w:num>
  <w:num w:numId="17">
    <w:abstractNumId w:val="7"/>
  </w:num>
  <w:num w:numId="18">
    <w:abstractNumId w:val="23"/>
  </w:num>
  <w:num w:numId="19">
    <w:abstractNumId w:val="16"/>
  </w:num>
  <w:num w:numId="20">
    <w:abstractNumId w:val="13"/>
  </w:num>
  <w:num w:numId="21">
    <w:abstractNumId w:val="8"/>
  </w:num>
  <w:num w:numId="22">
    <w:abstractNumId w:val="18"/>
  </w:num>
  <w:num w:numId="23">
    <w:abstractNumId w:val="15"/>
  </w:num>
  <w:num w:numId="24">
    <w:abstractNumId w:val="10"/>
  </w:num>
  <w:num w:numId="25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32BC"/>
    <w:rsid w:val="00015E51"/>
    <w:rsid w:val="000243EB"/>
    <w:rsid w:val="00031F33"/>
    <w:rsid w:val="00033DAB"/>
    <w:rsid w:val="00034812"/>
    <w:rsid w:val="00036EC2"/>
    <w:rsid w:val="000371DD"/>
    <w:rsid w:val="000517C7"/>
    <w:rsid w:val="00054411"/>
    <w:rsid w:val="00063A38"/>
    <w:rsid w:val="00065F87"/>
    <w:rsid w:val="00075402"/>
    <w:rsid w:val="000765B3"/>
    <w:rsid w:val="000860AC"/>
    <w:rsid w:val="00086507"/>
    <w:rsid w:val="00087D8A"/>
    <w:rsid w:val="00094B49"/>
    <w:rsid w:val="000A36BB"/>
    <w:rsid w:val="000A37D2"/>
    <w:rsid w:val="000B0212"/>
    <w:rsid w:val="000B4C10"/>
    <w:rsid w:val="000C4350"/>
    <w:rsid w:val="000C699E"/>
    <w:rsid w:val="000D2D57"/>
    <w:rsid w:val="000F3E19"/>
    <w:rsid w:val="0010762B"/>
    <w:rsid w:val="0011448B"/>
    <w:rsid w:val="001208F5"/>
    <w:rsid w:val="00142AF3"/>
    <w:rsid w:val="00144E5F"/>
    <w:rsid w:val="001475DF"/>
    <w:rsid w:val="0015552F"/>
    <w:rsid w:val="0016097B"/>
    <w:rsid w:val="00163006"/>
    <w:rsid w:val="00163B66"/>
    <w:rsid w:val="00167F6C"/>
    <w:rsid w:val="0017555D"/>
    <w:rsid w:val="001765EF"/>
    <w:rsid w:val="00187FA4"/>
    <w:rsid w:val="00190BBE"/>
    <w:rsid w:val="00195FA6"/>
    <w:rsid w:val="001B4F77"/>
    <w:rsid w:val="001C7AD7"/>
    <w:rsid w:val="001D04B9"/>
    <w:rsid w:val="001D2AB4"/>
    <w:rsid w:val="001D7EA7"/>
    <w:rsid w:val="001E299C"/>
    <w:rsid w:val="001E6DD6"/>
    <w:rsid w:val="001F4B1D"/>
    <w:rsid w:val="001F6651"/>
    <w:rsid w:val="001F68AE"/>
    <w:rsid w:val="0020032A"/>
    <w:rsid w:val="00203BA2"/>
    <w:rsid w:val="00210B5F"/>
    <w:rsid w:val="00216D17"/>
    <w:rsid w:val="0022154D"/>
    <w:rsid w:val="002363D7"/>
    <w:rsid w:val="002413E0"/>
    <w:rsid w:val="002546F8"/>
    <w:rsid w:val="00254C68"/>
    <w:rsid w:val="00254FED"/>
    <w:rsid w:val="002659A2"/>
    <w:rsid w:val="00270593"/>
    <w:rsid w:val="00272D0C"/>
    <w:rsid w:val="0027323E"/>
    <w:rsid w:val="00274A19"/>
    <w:rsid w:val="0028271C"/>
    <w:rsid w:val="0028511F"/>
    <w:rsid w:val="00285A09"/>
    <w:rsid w:val="0028768A"/>
    <w:rsid w:val="00291B76"/>
    <w:rsid w:val="00291F39"/>
    <w:rsid w:val="002A1069"/>
    <w:rsid w:val="002A26F6"/>
    <w:rsid w:val="002B0FBF"/>
    <w:rsid w:val="002B12D9"/>
    <w:rsid w:val="002C1DCD"/>
    <w:rsid w:val="002C2C7C"/>
    <w:rsid w:val="002C343D"/>
    <w:rsid w:val="002C5356"/>
    <w:rsid w:val="002D294A"/>
    <w:rsid w:val="002E101B"/>
    <w:rsid w:val="002F3D7B"/>
    <w:rsid w:val="002F491B"/>
    <w:rsid w:val="002F4CC8"/>
    <w:rsid w:val="0031130A"/>
    <w:rsid w:val="00312289"/>
    <w:rsid w:val="003127E5"/>
    <w:rsid w:val="00317A2F"/>
    <w:rsid w:val="00322B6F"/>
    <w:rsid w:val="003276F8"/>
    <w:rsid w:val="003463B7"/>
    <w:rsid w:val="00350299"/>
    <w:rsid w:val="00361358"/>
    <w:rsid w:val="003710A8"/>
    <w:rsid w:val="00373800"/>
    <w:rsid w:val="0038303F"/>
    <w:rsid w:val="00384893"/>
    <w:rsid w:val="00390231"/>
    <w:rsid w:val="00392113"/>
    <w:rsid w:val="003A0779"/>
    <w:rsid w:val="003A419D"/>
    <w:rsid w:val="003A4F72"/>
    <w:rsid w:val="003B25A5"/>
    <w:rsid w:val="003B6133"/>
    <w:rsid w:val="003C05F5"/>
    <w:rsid w:val="003C1675"/>
    <w:rsid w:val="003C4337"/>
    <w:rsid w:val="003E2835"/>
    <w:rsid w:val="003E2A1B"/>
    <w:rsid w:val="003F3E5A"/>
    <w:rsid w:val="00416A51"/>
    <w:rsid w:val="00433C1C"/>
    <w:rsid w:val="004346D3"/>
    <w:rsid w:val="00437A44"/>
    <w:rsid w:val="0044249F"/>
    <w:rsid w:val="00450084"/>
    <w:rsid w:val="00450507"/>
    <w:rsid w:val="004513E9"/>
    <w:rsid w:val="00451B4F"/>
    <w:rsid w:val="00454A74"/>
    <w:rsid w:val="0046276B"/>
    <w:rsid w:val="00464159"/>
    <w:rsid w:val="00465F92"/>
    <w:rsid w:val="004769F3"/>
    <w:rsid w:val="0048179C"/>
    <w:rsid w:val="00486018"/>
    <w:rsid w:val="00493219"/>
    <w:rsid w:val="00494960"/>
    <w:rsid w:val="004A61F3"/>
    <w:rsid w:val="004B04A6"/>
    <w:rsid w:val="004B3E87"/>
    <w:rsid w:val="004C1672"/>
    <w:rsid w:val="004D658B"/>
    <w:rsid w:val="004F4C8D"/>
    <w:rsid w:val="00502F29"/>
    <w:rsid w:val="0051068C"/>
    <w:rsid w:val="00513296"/>
    <w:rsid w:val="00520C37"/>
    <w:rsid w:val="0052740D"/>
    <w:rsid w:val="00527C9B"/>
    <w:rsid w:val="005312E0"/>
    <w:rsid w:val="0053499F"/>
    <w:rsid w:val="00545518"/>
    <w:rsid w:val="00552BDE"/>
    <w:rsid w:val="005606FE"/>
    <w:rsid w:val="005614EE"/>
    <w:rsid w:val="00573BB5"/>
    <w:rsid w:val="00580F66"/>
    <w:rsid w:val="005907E2"/>
    <w:rsid w:val="005917B2"/>
    <w:rsid w:val="005A0115"/>
    <w:rsid w:val="005A5755"/>
    <w:rsid w:val="005D1BF7"/>
    <w:rsid w:val="005D76C4"/>
    <w:rsid w:val="005D7DE9"/>
    <w:rsid w:val="005E2556"/>
    <w:rsid w:val="005E7DC6"/>
    <w:rsid w:val="005F0F01"/>
    <w:rsid w:val="005F2EBE"/>
    <w:rsid w:val="005F39D1"/>
    <w:rsid w:val="00616D3D"/>
    <w:rsid w:val="00635FB6"/>
    <w:rsid w:val="00641D77"/>
    <w:rsid w:val="00645B9C"/>
    <w:rsid w:val="006545DA"/>
    <w:rsid w:val="006579F1"/>
    <w:rsid w:val="0066399B"/>
    <w:rsid w:val="00672F06"/>
    <w:rsid w:val="0067709D"/>
    <w:rsid w:val="00685A13"/>
    <w:rsid w:val="00695E0D"/>
    <w:rsid w:val="006A0BDA"/>
    <w:rsid w:val="006A10AD"/>
    <w:rsid w:val="006A1BE3"/>
    <w:rsid w:val="006A4DAA"/>
    <w:rsid w:val="006A752C"/>
    <w:rsid w:val="006B3C4A"/>
    <w:rsid w:val="006B5A72"/>
    <w:rsid w:val="006C6AAA"/>
    <w:rsid w:val="006D044F"/>
    <w:rsid w:val="006D476B"/>
    <w:rsid w:val="006D4A08"/>
    <w:rsid w:val="006D7F1B"/>
    <w:rsid w:val="006E1CB3"/>
    <w:rsid w:val="006E220A"/>
    <w:rsid w:val="006E24C4"/>
    <w:rsid w:val="006E67F0"/>
    <w:rsid w:val="006F6C40"/>
    <w:rsid w:val="00706D54"/>
    <w:rsid w:val="00706DEB"/>
    <w:rsid w:val="007213C8"/>
    <w:rsid w:val="007246E4"/>
    <w:rsid w:val="007279ED"/>
    <w:rsid w:val="007357C6"/>
    <w:rsid w:val="007427E4"/>
    <w:rsid w:val="00744FE0"/>
    <w:rsid w:val="0074777C"/>
    <w:rsid w:val="00756003"/>
    <w:rsid w:val="00756285"/>
    <w:rsid w:val="007573D4"/>
    <w:rsid w:val="007649B7"/>
    <w:rsid w:val="00765532"/>
    <w:rsid w:val="00786115"/>
    <w:rsid w:val="00796F68"/>
    <w:rsid w:val="007975DD"/>
    <w:rsid w:val="007979DA"/>
    <w:rsid w:val="007A13D7"/>
    <w:rsid w:val="007A1591"/>
    <w:rsid w:val="007A22BC"/>
    <w:rsid w:val="007A783D"/>
    <w:rsid w:val="007C0F3E"/>
    <w:rsid w:val="007C495E"/>
    <w:rsid w:val="007C67CA"/>
    <w:rsid w:val="007D32BB"/>
    <w:rsid w:val="007F1049"/>
    <w:rsid w:val="007F27EA"/>
    <w:rsid w:val="007F38D2"/>
    <w:rsid w:val="007F3B62"/>
    <w:rsid w:val="008127F3"/>
    <w:rsid w:val="00836CDF"/>
    <w:rsid w:val="008424D7"/>
    <w:rsid w:val="00854D20"/>
    <w:rsid w:val="00867C87"/>
    <w:rsid w:val="00874591"/>
    <w:rsid w:val="00882D5C"/>
    <w:rsid w:val="0089704C"/>
    <w:rsid w:val="00897C35"/>
    <w:rsid w:val="008B0BB8"/>
    <w:rsid w:val="008C03DD"/>
    <w:rsid w:val="008C6BEF"/>
    <w:rsid w:val="008D1CEB"/>
    <w:rsid w:val="008D33FF"/>
    <w:rsid w:val="008D515C"/>
    <w:rsid w:val="008D6814"/>
    <w:rsid w:val="008E0EB5"/>
    <w:rsid w:val="008E375F"/>
    <w:rsid w:val="008F4F52"/>
    <w:rsid w:val="008F7887"/>
    <w:rsid w:val="00900D1C"/>
    <w:rsid w:val="00901B0F"/>
    <w:rsid w:val="00903993"/>
    <w:rsid w:val="00904A3A"/>
    <w:rsid w:val="009070AB"/>
    <w:rsid w:val="00907EFD"/>
    <w:rsid w:val="00912038"/>
    <w:rsid w:val="00916E95"/>
    <w:rsid w:val="00924D2F"/>
    <w:rsid w:val="009270D1"/>
    <w:rsid w:val="00931BDB"/>
    <w:rsid w:val="00932DBF"/>
    <w:rsid w:val="00934708"/>
    <w:rsid w:val="00950248"/>
    <w:rsid w:val="0096434A"/>
    <w:rsid w:val="00966F77"/>
    <w:rsid w:val="009708A9"/>
    <w:rsid w:val="009811CB"/>
    <w:rsid w:val="00984029"/>
    <w:rsid w:val="00985CFD"/>
    <w:rsid w:val="00991953"/>
    <w:rsid w:val="009A5DEB"/>
    <w:rsid w:val="009B28FB"/>
    <w:rsid w:val="009C2E80"/>
    <w:rsid w:val="009C37B0"/>
    <w:rsid w:val="009C4F9F"/>
    <w:rsid w:val="009D002A"/>
    <w:rsid w:val="009F09F4"/>
    <w:rsid w:val="009F50A3"/>
    <w:rsid w:val="00A06748"/>
    <w:rsid w:val="00A13FD9"/>
    <w:rsid w:val="00A1549D"/>
    <w:rsid w:val="00A20980"/>
    <w:rsid w:val="00A25B66"/>
    <w:rsid w:val="00A44453"/>
    <w:rsid w:val="00A512E6"/>
    <w:rsid w:val="00A5150C"/>
    <w:rsid w:val="00A51FB5"/>
    <w:rsid w:val="00A52483"/>
    <w:rsid w:val="00A530AD"/>
    <w:rsid w:val="00A55698"/>
    <w:rsid w:val="00A57E13"/>
    <w:rsid w:val="00A63F99"/>
    <w:rsid w:val="00A70C82"/>
    <w:rsid w:val="00A718A4"/>
    <w:rsid w:val="00A75F76"/>
    <w:rsid w:val="00A818DC"/>
    <w:rsid w:val="00A82E88"/>
    <w:rsid w:val="00A86039"/>
    <w:rsid w:val="00A87D67"/>
    <w:rsid w:val="00A91B75"/>
    <w:rsid w:val="00A97ECB"/>
    <w:rsid w:val="00AA04A8"/>
    <w:rsid w:val="00AB28AF"/>
    <w:rsid w:val="00AB296A"/>
    <w:rsid w:val="00AC01F6"/>
    <w:rsid w:val="00AC70CC"/>
    <w:rsid w:val="00AD7FAA"/>
    <w:rsid w:val="00AE04A8"/>
    <w:rsid w:val="00AE5CF9"/>
    <w:rsid w:val="00AF3324"/>
    <w:rsid w:val="00B00017"/>
    <w:rsid w:val="00B00840"/>
    <w:rsid w:val="00B12D03"/>
    <w:rsid w:val="00B22183"/>
    <w:rsid w:val="00B32557"/>
    <w:rsid w:val="00B34569"/>
    <w:rsid w:val="00B42E55"/>
    <w:rsid w:val="00B62F08"/>
    <w:rsid w:val="00B71C40"/>
    <w:rsid w:val="00B731C6"/>
    <w:rsid w:val="00B76C2C"/>
    <w:rsid w:val="00B8495D"/>
    <w:rsid w:val="00B84DBF"/>
    <w:rsid w:val="00B878FB"/>
    <w:rsid w:val="00BA03ED"/>
    <w:rsid w:val="00BA44CE"/>
    <w:rsid w:val="00BA4E63"/>
    <w:rsid w:val="00BA6653"/>
    <w:rsid w:val="00BB3C2E"/>
    <w:rsid w:val="00BC2927"/>
    <w:rsid w:val="00BC4A4E"/>
    <w:rsid w:val="00BC554F"/>
    <w:rsid w:val="00BC7FDD"/>
    <w:rsid w:val="00BD0E93"/>
    <w:rsid w:val="00BD20B4"/>
    <w:rsid w:val="00BF7E18"/>
    <w:rsid w:val="00C050C7"/>
    <w:rsid w:val="00C05D22"/>
    <w:rsid w:val="00C06B6F"/>
    <w:rsid w:val="00C101EA"/>
    <w:rsid w:val="00C105D7"/>
    <w:rsid w:val="00C13810"/>
    <w:rsid w:val="00C23D1F"/>
    <w:rsid w:val="00C433B1"/>
    <w:rsid w:val="00C45EF1"/>
    <w:rsid w:val="00C50EA0"/>
    <w:rsid w:val="00C523A2"/>
    <w:rsid w:val="00C57880"/>
    <w:rsid w:val="00C579DB"/>
    <w:rsid w:val="00C57C84"/>
    <w:rsid w:val="00C609A8"/>
    <w:rsid w:val="00C73355"/>
    <w:rsid w:val="00C76EFB"/>
    <w:rsid w:val="00C772C1"/>
    <w:rsid w:val="00C968CC"/>
    <w:rsid w:val="00CA7276"/>
    <w:rsid w:val="00CB030F"/>
    <w:rsid w:val="00CB27D7"/>
    <w:rsid w:val="00CE354E"/>
    <w:rsid w:val="00CE5D03"/>
    <w:rsid w:val="00CF1BB9"/>
    <w:rsid w:val="00D00A1F"/>
    <w:rsid w:val="00D012F3"/>
    <w:rsid w:val="00D074F1"/>
    <w:rsid w:val="00D255BE"/>
    <w:rsid w:val="00D3183C"/>
    <w:rsid w:val="00D341C0"/>
    <w:rsid w:val="00D37781"/>
    <w:rsid w:val="00D41054"/>
    <w:rsid w:val="00D46FFA"/>
    <w:rsid w:val="00D5053D"/>
    <w:rsid w:val="00D51B43"/>
    <w:rsid w:val="00D5386E"/>
    <w:rsid w:val="00D712E0"/>
    <w:rsid w:val="00D74335"/>
    <w:rsid w:val="00D76B70"/>
    <w:rsid w:val="00D81ACF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0C65"/>
    <w:rsid w:val="00DF1A04"/>
    <w:rsid w:val="00DF5F6D"/>
    <w:rsid w:val="00DF7F83"/>
    <w:rsid w:val="00E00247"/>
    <w:rsid w:val="00E01A35"/>
    <w:rsid w:val="00E07FE5"/>
    <w:rsid w:val="00E2459B"/>
    <w:rsid w:val="00E259CA"/>
    <w:rsid w:val="00E3113D"/>
    <w:rsid w:val="00E3746F"/>
    <w:rsid w:val="00E41B0C"/>
    <w:rsid w:val="00E43981"/>
    <w:rsid w:val="00E51AE9"/>
    <w:rsid w:val="00E639ED"/>
    <w:rsid w:val="00E76EBC"/>
    <w:rsid w:val="00E8387B"/>
    <w:rsid w:val="00E871F8"/>
    <w:rsid w:val="00E915AE"/>
    <w:rsid w:val="00E95770"/>
    <w:rsid w:val="00EB43C0"/>
    <w:rsid w:val="00EB4870"/>
    <w:rsid w:val="00EB5D25"/>
    <w:rsid w:val="00EC3610"/>
    <w:rsid w:val="00EC7C09"/>
    <w:rsid w:val="00ED6156"/>
    <w:rsid w:val="00EF11D4"/>
    <w:rsid w:val="00EF6495"/>
    <w:rsid w:val="00F00678"/>
    <w:rsid w:val="00F0273E"/>
    <w:rsid w:val="00F152FF"/>
    <w:rsid w:val="00F17728"/>
    <w:rsid w:val="00F20ED4"/>
    <w:rsid w:val="00F222CF"/>
    <w:rsid w:val="00F2686F"/>
    <w:rsid w:val="00F33503"/>
    <w:rsid w:val="00F45979"/>
    <w:rsid w:val="00F5024B"/>
    <w:rsid w:val="00F53E44"/>
    <w:rsid w:val="00F56B1A"/>
    <w:rsid w:val="00F84D41"/>
    <w:rsid w:val="00F86011"/>
    <w:rsid w:val="00F90498"/>
    <w:rsid w:val="00F9574C"/>
    <w:rsid w:val="00FB4568"/>
    <w:rsid w:val="00FB4EF5"/>
    <w:rsid w:val="00FB7248"/>
    <w:rsid w:val="00FD3DBD"/>
    <w:rsid w:val="00FD4D29"/>
    <w:rsid w:val="00FD5396"/>
    <w:rsid w:val="00FD5EC1"/>
    <w:rsid w:val="00FE1AC6"/>
    <w:rsid w:val="00FE4503"/>
    <w:rsid w:val="00FE6DDA"/>
    <w:rsid w:val="00FF1B18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CE1CC"/>
  <w15:docId w15:val="{253F3CC1-5686-407A-98C8-F0B806F8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6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65EB2-119D-4AB2-AFFC-730B4413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4</cp:revision>
  <cp:lastPrinted>2019-11-14T11:28:00Z</cp:lastPrinted>
  <dcterms:created xsi:type="dcterms:W3CDTF">2019-11-20T08:07:00Z</dcterms:created>
  <dcterms:modified xsi:type="dcterms:W3CDTF">2019-11-20T08:09:00Z</dcterms:modified>
</cp:coreProperties>
</file>