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4EE" w:rsidRPr="004E6FE3" w:rsidRDefault="000574EE" w:rsidP="000574EE">
      <w:pPr>
        <w:pStyle w:val="Nagwek2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>SPIS TREŚCI</w:t>
      </w:r>
    </w:p>
    <w:p w:rsidR="00836C09" w:rsidRPr="004E6FE3" w:rsidRDefault="00836C09" w:rsidP="00836C09"/>
    <w:p w:rsidR="000574EE" w:rsidRPr="004E6FE3" w:rsidRDefault="000574EE" w:rsidP="000574EE">
      <w:p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>Dział I – Aspekty prawne realizacji zamówienia</w:t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</w:rPr>
        <w:t>str. 2</w:t>
      </w:r>
    </w:p>
    <w:p w:rsidR="00836C09" w:rsidRPr="004E6FE3" w:rsidRDefault="000574EE" w:rsidP="00836C09">
      <w:p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>Dział II – Słownik pojęć użytych do określenia przedmiotu zamówienia</w:t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</w:rPr>
        <w:t>str. 3</w:t>
      </w:r>
    </w:p>
    <w:p w:rsidR="000574EE" w:rsidRPr="004E6FE3" w:rsidRDefault="000574EE" w:rsidP="000574EE">
      <w:p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Dział III – </w:t>
      </w:r>
      <w:r w:rsidR="00836C09" w:rsidRPr="004E6FE3">
        <w:rPr>
          <w:rFonts w:ascii="Arial" w:hAnsi="Arial" w:cs="Arial"/>
          <w:b/>
        </w:rPr>
        <w:t>Przedmiot zamówienia</w:t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  <w:b/>
        </w:rPr>
        <w:tab/>
      </w:r>
      <w:r w:rsidR="0073207C">
        <w:rPr>
          <w:rFonts w:ascii="Arial" w:hAnsi="Arial" w:cs="Arial"/>
        </w:rPr>
        <w:t>str. 3</w:t>
      </w:r>
    </w:p>
    <w:p w:rsidR="000574EE" w:rsidRPr="004E6FE3" w:rsidRDefault="000574EE" w:rsidP="000574EE">
      <w:p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>Dział IV –</w:t>
      </w:r>
      <w:r w:rsidRPr="004E6FE3">
        <w:rPr>
          <w:rFonts w:ascii="Arial" w:hAnsi="Arial" w:cs="Arial"/>
        </w:rPr>
        <w:t xml:space="preserve"> </w:t>
      </w:r>
      <w:r w:rsidR="00836C09" w:rsidRPr="004E6FE3">
        <w:rPr>
          <w:rFonts w:ascii="Arial" w:hAnsi="Arial" w:cs="Arial"/>
          <w:b/>
        </w:rPr>
        <w:t xml:space="preserve">Dane dotyczące miasta Zabrze </w:t>
      </w:r>
      <w:r w:rsidR="00836C09"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  <w:b/>
        </w:rPr>
        <w:tab/>
      </w:r>
      <w:r w:rsidR="00836C09" w:rsidRPr="004E6FE3">
        <w:rPr>
          <w:rFonts w:ascii="Arial" w:hAnsi="Arial" w:cs="Arial"/>
        </w:rPr>
        <w:t>str. 5</w:t>
      </w:r>
      <w:r w:rsidR="00836C09" w:rsidRPr="004E6FE3">
        <w:rPr>
          <w:rFonts w:ascii="Arial" w:hAnsi="Arial" w:cs="Arial"/>
        </w:rPr>
        <w:br/>
      </w:r>
      <w:r w:rsidR="00836C09" w:rsidRPr="004E6FE3">
        <w:rPr>
          <w:rFonts w:ascii="Arial" w:hAnsi="Arial" w:cs="Arial"/>
          <w:b/>
        </w:rPr>
        <w:t xml:space="preserve">Dział V – </w:t>
      </w:r>
      <w:r w:rsidRPr="004E6FE3">
        <w:rPr>
          <w:rFonts w:ascii="Arial" w:hAnsi="Arial" w:cs="Arial"/>
          <w:b/>
        </w:rPr>
        <w:t>Podstawowe wytyczne dotyczące realizacji zamówienia</w:t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  <w:b/>
        </w:rPr>
        <w:tab/>
      </w:r>
      <w:r w:rsidRPr="004E6FE3">
        <w:rPr>
          <w:rFonts w:ascii="Arial" w:hAnsi="Arial" w:cs="Arial"/>
        </w:rPr>
        <w:t xml:space="preserve">str. </w:t>
      </w:r>
      <w:r w:rsidR="00836C09" w:rsidRPr="004E6FE3">
        <w:rPr>
          <w:rFonts w:ascii="Arial" w:hAnsi="Arial" w:cs="Arial"/>
        </w:rPr>
        <w:t>6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>Dział VI – Zadania Wykonawcy związane z realizacją zamówienia</w:t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</w:p>
    <w:p w:rsidR="000574EE" w:rsidRPr="004E6FE3" w:rsidRDefault="00836C09" w:rsidP="003A0090">
      <w:pPr>
        <w:pStyle w:val="Akapitzlist"/>
        <w:numPr>
          <w:ilvl w:val="0"/>
          <w:numId w:val="78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 </w:t>
      </w:r>
      <w:r w:rsidR="000574EE" w:rsidRPr="004E6FE3">
        <w:rPr>
          <w:rFonts w:ascii="Arial" w:hAnsi="Arial" w:cs="Arial"/>
        </w:rPr>
        <w:t>Środki transportu służące do zbierania i transportu odpadów komunalnych</w:t>
      </w:r>
      <w:r w:rsidR="000574EE" w:rsidRPr="004E6FE3">
        <w:rPr>
          <w:rFonts w:ascii="Arial" w:hAnsi="Arial" w:cs="Arial"/>
        </w:rPr>
        <w:tab/>
      </w:r>
      <w:r w:rsidR="000574EE" w:rsidRPr="004E6FE3">
        <w:rPr>
          <w:rFonts w:ascii="Arial" w:hAnsi="Arial" w:cs="Arial"/>
        </w:rPr>
        <w:tab/>
        <w:t xml:space="preserve">str. </w:t>
      </w:r>
      <w:r w:rsidR="003A0090" w:rsidRPr="004E6FE3">
        <w:rPr>
          <w:rFonts w:ascii="Arial" w:hAnsi="Arial" w:cs="Arial"/>
        </w:rPr>
        <w:t>8</w:t>
      </w:r>
    </w:p>
    <w:p w:rsidR="000574EE" w:rsidRPr="004E6FE3" w:rsidRDefault="000574EE" w:rsidP="003A0090">
      <w:pPr>
        <w:pStyle w:val="Akapitzlist"/>
        <w:numPr>
          <w:ilvl w:val="0"/>
          <w:numId w:val="78"/>
        </w:numPr>
        <w:spacing w:line="360" w:lineRule="auto"/>
        <w:ind w:left="714" w:hanging="357"/>
        <w:rPr>
          <w:rFonts w:ascii="Arial" w:hAnsi="Arial" w:cs="Arial"/>
        </w:rPr>
      </w:pPr>
      <w:r w:rsidRPr="004E6FE3">
        <w:rPr>
          <w:rFonts w:ascii="Arial" w:hAnsi="Arial" w:cs="Arial"/>
        </w:rPr>
        <w:t>Urządzenia do gromadzenia odpad</w:t>
      </w:r>
      <w:r w:rsidR="007752EA">
        <w:rPr>
          <w:rFonts w:ascii="Arial" w:hAnsi="Arial" w:cs="Arial"/>
        </w:rPr>
        <w:t>ów komunalnych (worki/pojemniki</w:t>
      </w:r>
      <w:r w:rsidRPr="004E6FE3">
        <w:rPr>
          <w:rFonts w:ascii="Arial" w:hAnsi="Arial" w:cs="Arial"/>
        </w:rPr>
        <w:t>)</w:t>
      </w:r>
      <w:r w:rsidRPr="004E6FE3">
        <w:rPr>
          <w:rFonts w:ascii="Arial" w:hAnsi="Arial" w:cs="Arial"/>
        </w:rPr>
        <w:tab/>
      </w:r>
      <w:r w:rsidR="007752EA">
        <w:rPr>
          <w:rFonts w:ascii="Arial" w:hAnsi="Arial" w:cs="Arial"/>
        </w:rPr>
        <w:tab/>
      </w:r>
      <w:r w:rsidR="007752EA">
        <w:rPr>
          <w:rFonts w:ascii="Arial" w:hAnsi="Arial" w:cs="Arial"/>
        </w:rPr>
        <w:tab/>
      </w:r>
      <w:r w:rsidRPr="004E6FE3">
        <w:rPr>
          <w:rFonts w:ascii="Arial" w:hAnsi="Arial" w:cs="Arial"/>
        </w:rPr>
        <w:t xml:space="preserve">str. </w:t>
      </w:r>
      <w:r w:rsidR="0073207C">
        <w:rPr>
          <w:rFonts w:ascii="Arial" w:hAnsi="Arial" w:cs="Arial"/>
        </w:rPr>
        <w:t>10</w:t>
      </w:r>
    </w:p>
    <w:p w:rsidR="000574EE" w:rsidRPr="004E6FE3" w:rsidRDefault="000574EE" w:rsidP="003A0090">
      <w:pPr>
        <w:pStyle w:val="Akapitzlist"/>
        <w:numPr>
          <w:ilvl w:val="0"/>
          <w:numId w:val="78"/>
        </w:numPr>
        <w:spacing w:line="360" w:lineRule="auto"/>
        <w:ind w:left="714" w:hanging="357"/>
        <w:rPr>
          <w:rFonts w:ascii="Arial" w:hAnsi="Arial" w:cs="Arial"/>
        </w:rPr>
      </w:pPr>
      <w:r w:rsidRPr="004E6FE3">
        <w:rPr>
          <w:rFonts w:ascii="Arial" w:hAnsi="Arial" w:cs="Arial"/>
        </w:rPr>
        <w:t>Częstotliwość odbierania odpadów komunalnych od właścicieli nieruchomości</w:t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  <w:t>str.</w:t>
      </w:r>
      <w:r w:rsidR="0073207C">
        <w:rPr>
          <w:rFonts w:ascii="Arial" w:hAnsi="Arial" w:cs="Arial"/>
        </w:rPr>
        <w:t xml:space="preserve"> 13</w:t>
      </w:r>
    </w:p>
    <w:p w:rsidR="000574EE" w:rsidRPr="004E6FE3" w:rsidRDefault="000574EE" w:rsidP="003A0090">
      <w:pPr>
        <w:pStyle w:val="Akapitzlist"/>
        <w:numPr>
          <w:ilvl w:val="0"/>
          <w:numId w:val="78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Harmonogramy odbioru odpadów</w:t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  <w:t>str.</w:t>
      </w:r>
      <w:r w:rsidR="003A0090" w:rsidRPr="004E6FE3">
        <w:rPr>
          <w:rFonts w:ascii="Arial" w:hAnsi="Arial" w:cs="Arial"/>
        </w:rPr>
        <w:t xml:space="preserve"> 15</w:t>
      </w:r>
    </w:p>
    <w:p w:rsidR="000574EE" w:rsidRPr="004E6FE3" w:rsidRDefault="000574EE" w:rsidP="003A0090">
      <w:pPr>
        <w:pStyle w:val="Akapitzlist"/>
        <w:numPr>
          <w:ilvl w:val="0"/>
          <w:numId w:val="78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Dostarczenie i utrzymanie urządzeń do zbiórki odpadów komunalnych dla właścicieli nieruchomości</w:t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>str. 18</w:t>
      </w:r>
    </w:p>
    <w:p w:rsidR="000574EE" w:rsidRPr="004E6FE3" w:rsidRDefault="00836C09" w:rsidP="00836C09">
      <w:p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>Dział VII – Realizacja odbioru odpadów komunalnych</w:t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  <w:r w:rsidRPr="004E6FE3">
        <w:rPr>
          <w:rFonts w:ascii="Arial" w:hAnsi="Arial" w:cs="Arial"/>
        </w:rPr>
        <w:tab/>
      </w:r>
    </w:p>
    <w:p w:rsidR="00836C09" w:rsidRPr="004E6FE3" w:rsidRDefault="00836C09" w:rsidP="003A0090">
      <w:pPr>
        <w:pStyle w:val="Akapitzlist"/>
        <w:numPr>
          <w:ilvl w:val="0"/>
          <w:numId w:val="79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Odbiór odpadów z terenu nieruchomości zamieszkałych i mieszanych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22</w:t>
      </w:r>
    </w:p>
    <w:p w:rsidR="00836C09" w:rsidRPr="004E6FE3" w:rsidRDefault="00836C09" w:rsidP="003A0090">
      <w:pPr>
        <w:pStyle w:val="Akapitzlist"/>
        <w:numPr>
          <w:ilvl w:val="0"/>
          <w:numId w:val="79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Odbiór odpadów wielkogabarytowych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25</w:t>
      </w:r>
    </w:p>
    <w:p w:rsidR="00836C09" w:rsidRPr="004E6FE3" w:rsidRDefault="00836C09" w:rsidP="003A0090">
      <w:pPr>
        <w:pStyle w:val="Akapitzlist"/>
        <w:numPr>
          <w:ilvl w:val="0"/>
          <w:numId w:val="79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Odbiór odpadów budowlanych i rozbiórkowych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26</w:t>
      </w:r>
      <w:r w:rsidR="003A0090" w:rsidRPr="004E6FE3">
        <w:rPr>
          <w:rFonts w:ascii="Arial" w:hAnsi="Arial" w:cs="Arial"/>
        </w:rPr>
        <w:tab/>
      </w:r>
    </w:p>
    <w:p w:rsidR="00836C09" w:rsidRPr="004E6FE3" w:rsidRDefault="00836C09" w:rsidP="003A0090">
      <w:pPr>
        <w:pStyle w:val="Akapitzlist"/>
        <w:numPr>
          <w:ilvl w:val="0"/>
          <w:numId w:val="79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Odbiór przeterminowanych leków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27</w:t>
      </w:r>
    </w:p>
    <w:p w:rsidR="00836C09" w:rsidRPr="004E6FE3" w:rsidRDefault="00836C09" w:rsidP="003A0090">
      <w:pPr>
        <w:pStyle w:val="Akapitzlist"/>
        <w:numPr>
          <w:ilvl w:val="0"/>
          <w:numId w:val="79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Odbiór zużytych baterii i baterii akumulatorowych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28</w:t>
      </w:r>
    </w:p>
    <w:p w:rsidR="00836C09" w:rsidRPr="004E6FE3" w:rsidRDefault="00836C09" w:rsidP="003A0090">
      <w:pPr>
        <w:pStyle w:val="Akapitzlist"/>
        <w:numPr>
          <w:ilvl w:val="0"/>
          <w:numId w:val="79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Kontrola realizacji obowiązku selektywnego zbierania odpadów komunalnych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29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  <w:b/>
        </w:rPr>
      </w:pPr>
      <w:r w:rsidRPr="004E6FE3">
        <w:rPr>
          <w:rFonts w:ascii="Arial" w:hAnsi="Arial" w:cs="Arial"/>
          <w:b/>
        </w:rPr>
        <w:t>Dział VIII – Punkty selektywnego zbierania odpadów komunalnych</w:t>
      </w:r>
    </w:p>
    <w:p w:rsidR="00836C09" w:rsidRPr="004E6FE3" w:rsidRDefault="00836C09" w:rsidP="003A0090">
      <w:pPr>
        <w:pStyle w:val="Akapitzlist"/>
        <w:numPr>
          <w:ilvl w:val="0"/>
          <w:numId w:val="80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Stacjonarny punkt selektywnej zbiórki odpadów komunalnych (PSZOK)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30</w:t>
      </w:r>
    </w:p>
    <w:p w:rsidR="00836C09" w:rsidRPr="004E6FE3" w:rsidRDefault="00836C09" w:rsidP="003A0090">
      <w:pPr>
        <w:pStyle w:val="Akapitzlist"/>
        <w:numPr>
          <w:ilvl w:val="0"/>
          <w:numId w:val="80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Mobilny punkt selektywnej zbiórki odpadów komunalnych (MPSZOK)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32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  <w:b/>
        </w:rPr>
      </w:pPr>
      <w:r w:rsidRPr="004E6FE3">
        <w:rPr>
          <w:rFonts w:ascii="Arial" w:hAnsi="Arial" w:cs="Arial"/>
          <w:b/>
        </w:rPr>
        <w:t>Dział IX –</w:t>
      </w:r>
      <w:r w:rsidRPr="004E6FE3">
        <w:rPr>
          <w:b/>
        </w:rPr>
        <w:t xml:space="preserve"> </w:t>
      </w:r>
      <w:r w:rsidRPr="004E6FE3">
        <w:rPr>
          <w:rFonts w:ascii="Arial" w:hAnsi="Arial" w:cs="Arial"/>
          <w:b/>
        </w:rPr>
        <w:t>Realizacja usług dodatkowych</w:t>
      </w:r>
    </w:p>
    <w:p w:rsidR="00836C09" w:rsidRPr="004E6FE3" w:rsidRDefault="00836C09" w:rsidP="003A0090">
      <w:pPr>
        <w:pStyle w:val="Akapitzlist"/>
        <w:numPr>
          <w:ilvl w:val="0"/>
          <w:numId w:val="81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Odbiór bioodpadów pochodzących </w:t>
      </w:r>
      <w:r w:rsidR="003A0090" w:rsidRPr="004E6FE3">
        <w:rPr>
          <w:rFonts w:ascii="Arial" w:hAnsi="Arial" w:cs="Arial"/>
        </w:rPr>
        <w:t>z pielęgnacji terenów zielonych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33</w:t>
      </w:r>
    </w:p>
    <w:p w:rsidR="00836C09" w:rsidRPr="004E6FE3" w:rsidRDefault="00836C09" w:rsidP="003A0090">
      <w:pPr>
        <w:pStyle w:val="Akapitzlist"/>
        <w:numPr>
          <w:ilvl w:val="0"/>
          <w:numId w:val="81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Odbiór odpadów budowlanych i rozbiórkowych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35</w:t>
      </w:r>
    </w:p>
    <w:p w:rsidR="00836C09" w:rsidRPr="004E6FE3" w:rsidRDefault="00836C09" w:rsidP="003A0090">
      <w:pPr>
        <w:pStyle w:val="Akapitzlist"/>
        <w:numPr>
          <w:ilvl w:val="0"/>
          <w:numId w:val="81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Od</w:t>
      </w:r>
      <w:r w:rsidR="003A0090" w:rsidRPr="004E6FE3">
        <w:rPr>
          <w:rFonts w:ascii="Arial" w:hAnsi="Arial" w:cs="Arial"/>
        </w:rPr>
        <w:t>biór odpadów wielkogabarytowych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35</w:t>
      </w:r>
    </w:p>
    <w:p w:rsidR="00836C09" w:rsidRPr="004E6FE3" w:rsidRDefault="00836C09" w:rsidP="003A0090">
      <w:pPr>
        <w:pStyle w:val="Akapitzlist"/>
        <w:numPr>
          <w:ilvl w:val="0"/>
          <w:numId w:val="81"/>
        </w:numPr>
        <w:spacing w:line="360" w:lineRule="auto"/>
        <w:rPr>
          <w:rFonts w:ascii="Arial" w:hAnsi="Arial" w:cs="Arial"/>
        </w:rPr>
      </w:pPr>
      <w:r w:rsidRPr="004E6FE3">
        <w:rPr>
          <w:rFonts w:ascii="Arial" w:hAnsi="Arial" w:cs="Arial"/>
        </w:rPr>
        <w:t>Mycie i dezynfekcja</w:t>
      </w:r>
      <w:r w:rsidR="003A0090" w:rsidRPr="004E6FE3">
        <w:rPr>
          <w:rFonts w:ascii="Arial" w:hAnsi="Arial" w:cs="Arial"/>
        </w:rPr>
        <w:t xml:space="preserve"> pojemników na odpady komunalne</w:t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</w:r>
      <w:r w:rsidR="003A0090" w:rsidRPr="004E6FE3">
        <w:rPr>
          <w:rFonts w:ascii="Arial" w:hAnsi="Arial" w:cs="Arial"/>
        </w:rPr>
        <w:tab/>
        <w:t>str. 36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  <w:b/>
        </w:rPr>
      </w:pPr>
      <w:r w:rsidRPr="004E6FE3">
        <w:rPr>
          <w:rFonts w:ascii="Arial" w:hAnsi="Arial" w:cs="Arial"/>
          <w:b/>
        </w:rPr>
        <w:t>Dział X – Obsługa wniosków, zgłoszeń i interwencji</w:t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</w:rPr>
        <w:t>str. 36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  <w:b/>
        </w:rPr>
      </w:pPr>
      <w:r w:rsidRPr="004E6FE3">
        <w:rPr>
          <w:rFonts w:ascii="Arial" w:hAnsi="Arial" w:cs="Arial"/>
          <w:b/>
        </w:rPr>
        <w:t>Dział XI – Współpraca między Zamawiającym, a Wykonawcą</w:t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</w:rPr>
        <w:t>str. 38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  <w:b/>
        </w:rPr>
      </w:pPr>
      <w:r w:rsidRPr="004E6FE3">
        <w:rPr>
          <w:rFonts w:ascii="Arial" w:hAnsi="Arial" w:cs="Arial"/>
          <w:b/>
        </w:rPr>
        <w:t>Dział XII – Sprawozdawczość z realizacji usługi</w:t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</w:rPr>
        <w:t>str. 40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  <w:b/>
        </w:rPr>
      </w:pPr>
      <w:r w:rsidRPr="004E6FE3">
        <w:rPr>
          <w:rFonts w:ascii="Arial" w:hAnsi="Arial" w:cs="Arial"/>
          <w:b/>
        </w:rPr>
        <w:t>Dział XIII – Podwykonawcy</w:t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</w:rPr>
        <w:t>str. 44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  <w:b/>
        </w:rPr>
      </w:pPr>
      <w:r w:rsidRPr="004E6FE3">
        <w:rPr>
          <w:rFonts w:ascii="Arial" w:hAnsi="Arial" w:cs="Arial"/>
          <w:b/>
        </w:rPr>
        <w:t>Dział IV – Zakończenie realizacji zamówienia</w:t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73207C">
        <w:rPr>
          <w:rFonts w:ascii="Arial" w:hAnsi="Arial" w:cs="Arial"/>
        </w:rPr>
        <w:t>str. 45</w:t>
      </w:r>
    </w:p>
    <w:p w:rsidR="00836C09" w:rsidRPr="004E6FE3" w:rsidRDefault="00836C09" w:rsidP="00836C09">
      <w:pPr>
        <w:spacing w:line="360" w:lineRule="auto"/>
        <w:rPr>
          <w:rFonts w:ascii="Arial" w:hAnsi="Arial" w:cs="Arial"/>
          <w:b/>
        </w:rPr>
      </w:pPr>
      <w:r w:rsidRPr="004E6FE3">
        <w:rPr>
          <w:rFonts w:ascii="Arial" w:hAnsi="Arial" w:cs="Arial"/>
          <w:b/>
        </w:rPr>
        <w:t>Dział XV – Tabele</w:t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  <w:b/>
        </w:rPr>
        <w:tab/>
      </w:r>
      <w:r w:rsidR="003A0090" w:rsidRPr="004E6FE3">
        <w:rPr>
          <w:rFonts w:ascii="Arial" w:hAnsi="Arial" w:cs="Arial"/>
        </w:rPr>
        <w:t>str. 45</w:t>
      </w:r>
    </w:p>
    <w:p w:rsidR="00836C09" w:rsidRPr="004E6FE3" w:rsidRDefault="00836C09" w:rsidP="00836C09">
      <w:pPr>
        <w:pStyle w:val="Akapitzlist"/>
        <w:spacing w:line="360" w:lineRule="auto"/>
        <w:rPr>
          <w:rFonts w:ascii="Arial" w:hAnsi="Arial" w:cs="Arial"/>
        </w:rPr>
      </w:pPr>
    </w:p>
    <w:p w:rsidR="00836C09" w:rsidRPr="004E6FE3" w:rsidRDefault="00836C09" w:rsidP="00836C09">
      <w:pPr>
        <w:pStyle w:val="Akapitzlist"/>
        <w:spacing w:line="360" w:lineRule="auto"/>
        <w:rPr>
          <w:rFonts w:ascii="Arial" w:hAnsi="Arial" w:cs="Arial"/>
        </w:rPr>
      </w:pPr>
    </w:p>
    <w:p w:rsidR="000574EE" w:rsidRPr="004E6FE3" w:rsidRDefault="000574EE" w:rsidP="008F2FEE">
      <w:pPr>
        <w:spacing w:line="360" w:lineRule="auto"/>
        <w:rPr>
          <w:rFonts w:ascii="Arial" w:hAnsi="Arial" w:cs="Arial"/>
          <w:sz w:val="22"/>
          <w:szCs w:val="22"/>
        </w:rPr>
      </w:pPr>
    </w:p>
    <w:p w:rsidR="003A0090" w:rsidRPr="004E6FE3" w:rsidRDefault="003A0090" w:rsidP="008F2FE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F744CC" w:rsidRPr="004E6FE3" w:rsidRDefault="009A52BF" w:rsidP="001D021B">
      <w:pPr>
        <w:pStyle w:val="Nagwek2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lastRenderedPageBreak/>
        <w:t>Aspekty prawne realizacji zamówienia.</w:t>
      </w:r>
    </w:p>
    <w:p w:rsidR="001D021B" w:rsidRPr="004E6FE3" w:rsidRDefault="009A52BF" w:rsidP="001D021B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Ustawa z dnia 13 wrze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nia 1996 r. o utrzymaniu czysto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 i porz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dku w gminach (</w:t>
      </w:r>
      <w:r w:rsidR="003C77F7" w:rsidRPr="004E6FE3">
        <w:rPr>
          <w:rFonts w:ascii="Arial" w:eastAsia="Calibri" w:hAnsi="Arial" w:cs="Arial"/>
          <w:bCs/>
          <w:lang w:eastAsia="en-US"/>
        </w:rPr>
        <w:t xml:space="preserve">Dz.U.2019.2010 </w:t>
      </w:r>
      <w:r w:rsidR="00FD3F6E" w:rsidRPr="004E6FE3">
        <w:rPr>
          <w:rFonts w:ascii="Arial" w:eastAsia="Calibri" w:hAnsi="Arial" w:cs="Arial"/>
          <w:bCs/>
          <w:lang w:eastAsia="en-US"/>
        </w:rPr>
        <w:t>ze zm.</w:t>
      </w:r>
      <w:r w:rsidR="00E12B4D" w:rsidRPr="004E6FE3">
        <w:rPr>
          <w:rFonts w:ascii="Arial" w:eastAsia="Calibri" w:hAnsi="Arial" w:cs="Arial"/>
          <w:lang w:eastAsia="en-US"/>
        </w:rPr>
        <w:t>).</w:t>
      </w:r>
    </w:p>
    <w:p w:rsidR="00226EB7" w:rsidRPr="004E6FE3" w:rsidRDefault="009D52FE" w:rsidP="00226EB7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Ustawa </w:t>
      </w:r>
      <w:hyperlink r:id="rId8" w:tgtFrame="_blank" w:history="1">
        <w:r w:rsidRPr="004E6FE3">
          <w:rPr>
            <w:rStyle w:val="Hipercze"/>
            <w:rFonts w:ascii="Arial" w:hAnsi="Arial" w:cs="Arial"/>
            <w:color w:val="auto"/>
            <w:u w:val="none"/>
          </w:rPr>
          <w:t>z dnia 14 grudnia 2012 r. o odpadach (</w:t>
        </w:r>
      </w:hyperlink>
      <w:r w:rsidRPr="004E6FE3">
        <w:rPr>
          <w:rStyle w:val="ng-binding"/>
          <w:rFonts w:ascii="Arial" w:hAnsi="Arial" w:cs="Arial"/>
        </w:rPr>
        <w:t xml:space="preserve">Dz.U.2019.701 </w:t>
      </w:r>
      <w:r w:rsidR="00FD3F6E" w:rsidRPr="004E6FE3">
        <w:rPr>
          <w:rStyle w:val="ng-binding"/>
          <w:rFonts w:ascii="Arial" w:hAnsi="Arial" w:cs="Arial"/>
        </w:rPr>
        <w:t>ze zm.</w:t>
      </w:r>
      <w:r w:rsidRPr="004E6FE3">
        <w:rPr>
          <w:rFonts w:ascii="Arial" w:hAnsi="Arial" w:cs="Arial"/>
        </w:rPr>
        <w:t>).</w:t>
      </w:r>
    </w:p>
    <w:p w:rsidR="00226EB7" w:rsidRPr="004E6FE3" w:rsidRDefault="009D52FE" w:rsidP="00226EB7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Style w:val="ng-binding"/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Ustawa z dnia 27 kwietnia 2001 r. Prawo ochrony 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rodowiska (</w:t>
      </w:r>
      <w:r w:rsidRPr="004E6FE3">
        <w:rPr>
          <w:rStyle w:val="ng-binding"/>
          <w:rFonts w:ascii="Arial" w:hAnsi="Arial" w:cs="Arial"/>
        </w:rPr>
        <w:t xml:space="preserve">Dz.U.2019.1396 </w:t>
      </w:r>
      <w:r w:rsidR="00226EB7" w:rsidRPr="004E6FE3">
        <w:rPr>
          <w:rStyle w:val="ng-binding"/>
          <w:rFonts w:ascii="Arial" w:hAnsi="Arial" w:cs="Arial"/>
        </w:rPr>
        <w:t>ze zm.).</w:t>
      </w:r>
    </w:p>
    <w:p w:rsidR="00226EB7" w:rsidRPr="004E6FE3" w:rsidRDefault="009A52BF" w:rsidP="00226EB7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Style w:val="ng-binding"/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Ustawa z dnia </w:t>
      </w:r>
      <w:r w:rsidR="007C0473" w:rsidRPr="004E6FE3">
        <w:rPr>
          <w:rFonts w:ascii="Arial" w:eastAsia="Calibri" w:hAnsi="Arial" w:cs="Arial"/>
          <w:lang w:eastAsia="en-US"/>
        </w:rPr>
        <w:t>11 września 2015</w:t>
      </w:r>
      <w:r w:rsidRPr="004E6FE3">
        <w:rPr>
          <w:rFonts w:ascii="Arial" w:eastAsia="Calibri" w:hAnsi="Arial" w:cs="Arial"/>
          <w:lang w:eastAsia="en-US"/>
        </w:rPr>
        <w:t xml:space="preserve"> r. o zu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ytym sprz</w:t>
      </w:r>
      <w:r w:rsidRPr="004E6FE3">
        <w:rPr>
          <w:rFonts w:ascii="Arial" w:eastAsia="TimesNewRoman" w:hAnsi="Arial" w:cs="Arial"/>
          <w:lang w:eastAsia="en-US"/>
        </w:rPr>
        <w:t>ę</w:t>
      </w:r>
      <w:r w:rsidRPr="004E6FE3">
        <w:rPr>
          <w:rFonts w:ascii="Arial" w:eastAsia="Calibri" w:hAnsi="Arial" w:cs="Arial"/>
          <w:lang w:eastAsia="en-US"/>
        </w:rPr>
        <w:t>cie elektrycznym i elektronicznym (</w:t>
      </w:r>
      <w:r w:rsidR="00024BDC" w:rsidRPr="004E6FE3">
        <w:rPr>
          <w:rFonts w:ascii="Arial" w:eastAsia="Calibri" w:hAnsi="Arial" w:cs="Arial"/>
          <w:lang w:eastAsia="en-US"/>
        </w:rPr>
        <w:t xml:space="preserve">Dz.U.2019.1895 </w:t>
      </w:r>
      <w:r w:rsidR="00226EB7" w:rsidRPr="004E6FE3">
        <w:rPr>
          <w:rStyle w:val="ng-binding"/>
          <w:rFonts w:ascii="Arial" w:hAnsi="Arial" w:cs="Arial"/>
        </w:rPr>
        <w:t>ze zm.).</w:t>
      </w:r>
    </w:p>
    <w:p w:rsidR="00A46976" w:rsidRPr="004E6FE3" w:rsidRDefault="009A52BF" w:rsidP="00A46976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Style w:val="ng-binding"/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Ustawa z dnia 24 kwietnia 2009 r. o bateriach i akumulatorach (</w:t>
      </w:r>
      <w:r w:rsidR="00024BDC" w:rsidRPr="004E6FE3">
        <w:rPr>
          <w:rFonts w:ascii="Arial" w:hAnsi="Arial" w:cs="Arial"/>
        </w:rPr>
        <w:t xml:space="preserve">Dz.U.2019.521 </w:t>
      </w:r>
      <w:r w:rsidR="00226EB7" w:rsidRPr="004E6FE3">
        <w:rPr>
          <w:rStyle w:val="ng-binding"/>
          <w:rFonts w:ascii="Arial" w:hAnsi="Arial" w:cs="Arial"/>
        </w:rPr>
        <w:t>ze zm.).</w:t>
      </w:r>
    </w:p>
    <w:p w:rsidR="00A46976" w:rsidRPr="004E6FE3" w:rsidRDefault="009A52BF" w:rsidP="00A46976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Ustawa z dnia 29 sierpnia 1997 r. o ochronie danych osobowych (</w:t>
      </w:r>
      <w:r w:rsidR="00A55FF7" w:rsidRPr="004E6FE3">
        <w:rPr>
          <w:rFonts w:ascii="Arial" w:eastAsia="Calibri" w:hAnsi="Arial" w:cs="Arial"/>
          <w:lang w:eastAsia="en-US"/>
        </w:rPr>
        <w:t xml:space="preserve">Dz.U.2019.1781 </w:t>
      </w:r>
      <w:proofErr w:type="spellStart"/>
      <w:r w:rsidR="00A55FF7" w:rsidRPr="004E6FE3">
        <w:rPr>
          <w:rFonts w:ascii="Arial" w:eastAsia="Calibri" w:hAnsi="Arial" w:cs="Arial"/>
          <w:lang w:eastAsia="en-US"/>
        </w:rPr>
        <w:t>t.j</w:t>
      </w:r>
      <w:proofErr w:type="spellEnd"/>
      <w:r w:rsidR="00A55FF7" w:rsidRPr="004E6FE3">
        <w:rPr>
          <w:rFonts w:ascii="Arial" w:eastAsia="Calibri" w:hAnsi="Arial" w:cs="Arial"/>
          <w:lang w:eastAsia="en-US"/>
        </w:rPr>
        <w:t>.</w:t>
      </w:r>
      <w:r w:rsidRPr="004E6FE3">
        <w:rPr>
          <w:rFonts w:ascii="Arial" w:eastAsia="Calibri" w:hAnsi="Arial" w:cs="Arial"/>
          <w:lang w:eastAsia="en-US"/>
        </w:rPr>
        <w:t>).</w:t>
      </w:r>
    </w:p>
    <w:p w:rsidR="00A46976" w:rsidRPr="004E6FE3" w:rsidRDefault="00BC5688" w:rsidP="00A46976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Ustawa z dnia 29 stycznia 2004 r. Prawo zamówień publiczn</w:t>
      </w:r>
      <w:r w:rsidR="00E30746" w:rsidRPr="004E6FE3">
        <w:rPr>
          <w:rFonts w:ascii="Arial" w:hAnsi="Arial" w:cs="Arial"/>
        </w:rPr>
        <w:t xml:space="preserve">ych (Dz.U.2019.1843 </w:t>
      </w:r>
      <w:r w:rsidR="00A46976" w:rsidRPr="004E6FE3">
        <w:rPr>
          <w:rFonts w:ascii="Arial" w:hAnsi="Arial" w:cs="Arial"/>
        </w:rPr>
        <w:t>ze zm.</w:t>
      </w:r>
      <w:r w:rsidRPr="004E6FE3">
        <w:rPr>
          <w:rFonts w:ascii="Arial" w:hAnsi="Arial" w:cs="Arial"/>
        </w:rPr>
        <w:t>).</w:t>
      </w:r>
    </w:p>
    <w:p w:rsidR="00A46976" w:rsidRPr="004E6FE3" w:rsidRDefault="009A52BF" w:rsidP="00A46976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Rozporz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 xml:space="preserve">dzenie Ministra 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rodowiska z dnia 16 czerwca 2009</w:t>
      </w:r>
      <w:r w:rsidR="000E684F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r. w sprawie bezpiecze</w:t>
      </w:r>
      <w:r w:rsidRPr="004E6FE3">
        <w:rPr>
          <w:rFonts w:ascii="Arial" w:eastAsia="TimesNewRoman" w:hAnsi="Arial" w:cs="Arial"/>
          <w:lang w:eastAsia="en-US"/>
        </w:rPr>
        <w:t>ń</w:t>
      </w:r>
      <w:r w:rsidR="00331607" w:rsidRPr="004E6FE3">
        <w:rPr>
          <w:rFonts w:ascii="Arial" w:eastAsia="Calibri" w:hAnsi="Arial" w:cs="Arial"/>
          <w:lang w:eastAsia="en-US"/>
        </w:rPr>
        <w:t xml:space="preserve">stwa </w:t>
      </w:r>
      <w:r w:rsidRPr="004E6FE3">
        <w:rPr>
          <w:rFonts w:ascii="Arial" w:eastAsia="Calibri" w:hAnsi="Arial" w:cs="Arial"/>
          <w:lang w:eastAsia="en-US"/>
        </w:rPr>
        <w:t>i</w:t>
      </w:r>
      <w:r w:rsidR="00F9793C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higieny pracy przy gospodarowaniu odpadami komunalnymi (</w:t>
      </w:r>
      <w:r w:rsidR="00BC5688" w:rsidRPr="004E6FE3">
        <w:rPr>
          <w:rFonts w:ascii="Arial" w:eastAsia="Calibri" w:hAnsi="Arial" w:cs="Arial"/>
          <w:lang w:eastAsia="en-US"/>
        </w:rPr>
        <w:t>Dz.U.2009.104.868 z dnia 2009.07.01</w:t>
      </w:r>
      <w:r w:rsidRPr="004E6FE3">
        <w:rPr>
          <w:rFonts w:ascii="Arial" w:eastAsia="Calibri" w:hAnsi="Arial" w:cs="Arial"/>
          <w:lang w:eastAsia="en-US"/>
        </w:rPr>
        <w:t>).</w:t>
      </w:r>
    </w:p>
    <w:p w:rsidR="00284164" w:rsidRPr="004E6FE3" w:rsidRDefault="00F85660" w:rsidP="00284164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Rozporządzenie Ministra </w:t>
      </w:r>
      <w:r w:rsidR="00A46976" w:rsidRPr="004E6FE3">
        <w:rPr>
          <w:rFonts w:ascii="Arial" w:hAnsi="Arial" w:cs="Arial"/>
        </w:rPr>
        <w:t>K</w:t>
      </w:r>
      <w:r w:rsidRPr="004E6FE3">
        <w:rPr>
          <w:rFonts w:ascii="Arial" w:hAnsi="Arial" w:cs="Arial"/>
        </w:rPr>
        <w:t xml:space="preserve">limatu 1 z dnia 23 grudnia 2019 r. w sprawie rodzajów odpadów i ilości odpadów, dla których nie ma obowiązku prowadzenia </w:t>
      </w:r>
      <w:r w:rsidRPr="004E6FE3">
        <w:rPr>
          <w:rFonts w:ascii="Arial" w:hAnsi="Arial" w:cs="Arial"/>
          <w:iCs/>
        </w:rPr>
        <w:t>ewidencji odpadów (</w:t>
      </w:r>
      <w:r w:rsidRPr="004E6FE3">
        <w:rPr>
          <w:rStyle w:val="ng-binding"/>
          <w:rFonts w:ascii="Arial" w:hAnsi="Arial" w:cs="Arial"/>
        </w:rPr>
        <w:t>Dz.U.2019.2531</w:t>
      </w:r>
      <w:r w:rsidRPr="004E6FE3">
        <w:rPr>
          <w:rFonts w:ascii="Arial" w:hAnsi="Arial" w:cs="Arial"/>
        </w:rPr>
        <w:t>).</w:t>
      </w:r>
    </w:p>
    <w:p w:rsidR="00284164" w:rsidRPr="004E6FE3" w:rsidRDefault="00FF57ED" w:rsidP="00284164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 </w:t>
      </w:r>
      <w:r w:rsidR="009A52BF" w:rsidRPr="004E6FE3">
        <w:rPr>
          <w:rFonts w:ascii="Arial" w:eastAsia="Calibri" w:hAnsi="Arial" w:cs="Arial"/>
          <w:lang w:eastAsia="en-US"/>
        </w:rPr>
        <w:t>Rozporz</w:t>
      </w:r>
      <w:r w:rsidR="009A52BF" w:rsidRPr="004E6FE3">
        <w:rPr>
          <w:rFonts w:ascii="Arial" w:eastAsia="TimesNewRoman" w:hAnsi="Arial" w:cs="Arial"/>
          <w:lang w:eastAsia="en-US"/>
        </w:rPr>
        <w:t>ą</w:t>
      </w:r>
      <w:r w:rsidR="009A52BF" w:rsidRPr="004E6FE3">
        <w:rPr>
          <w:rFonts w:ascii="Arial" w:eastAsia="Calibri" w:hAnsi="Arial" w:cs="Arial"/>
          <w:lang w:eastAsia="en-US"/>
        </w:rPr>
        <w:t xml:space="preserve">dzenie Ministra </w:t>
      </w:r>
      <w:r w:rsidR="009A52BF" w:rsidRPr="004E6FE3">
        <w:rPr>
          <w:rFonts w:ascii="Arial" w:eastAsia="TimesNewRoman" w:hAnsi="Arial" w:cs="Arial"/>
          <w:lang w:eastAsia="en-US"/>
        </w:rPr>
        <w:t>Ś</w:t>
      </w:r>
      <w:r w:rsidR="009A52BF" w:rsidRPr="004E6FE3">
        <w:rPr>
          <w:rFonts w:ascii="Arial" w:eastAsia="Calibri" w:hAnsi="Arial" w:cs="Arial"/>
          <w:lang w:eastAsia="en-US"/>
        </w:rPr>
        <w:t xml:space="preserve">rodowiska z dnia </w:t>
      </w:r>
      <w:r w:rsidR="000E684F" w:rsidRPr="004E6FE3">
        <w:rPr>
          <w:rFonts w:ascii="Arial" w:eastAsia="Calibri" w:hAnsi="Arial" w:cs="Arial"/>
          <w:lang w:eastAsia="en-US"/>
        </w:rPr>
        <w:t>16 lutego 2015</w:t>
      </w:r>
      <w:r w:rsidR="009A52BF" w:rsidRPr="004E6FE3">
        <w:rPr>
          <w:rFonts w:ascii="Arial" w:eastAsia="Calibri" w:hAnsi="Arial" w:cs="Arial"/>
          <w:lang w:eastAsia="en-US"/>
        </w:rPr>
        <w:t xml:space="preserve"> r. w sprawie dokumentów potwierdzaj</w:t>
      </w:r>
      <w:r w:rsidR="009A52BF" w:rsidRPr="004E6FE3">
        <w:rPr>
          <w:rFonts w:ascii="Arial" w:eastAsia="TimesNewRoman" w:hAnsi="Arial" w:cs="Arial"/>
          <w:lang w:eastAsia="en-US"/>
        </w:rPr>
        <w:t>ą</w:t>
      </w:r>
      <w:r w:rsidR="009A52BF" w:rsidRPr="004E6FE3">
        <w:rPr>
          <w:rFonts w:ascii="Arial" w:eastAsia="Calibri" w:hAnsi="Arial" w:cs="Arial"/>
          <w:lang w:eastAsia="en-US"/>
        </w:rPr>
        <w:t>cych odr</w:t>
      </w:r>
      <w:r w:rsidR="009A52BF" w:rsidRPr="004E6FE3">
        <w:rPr>
          <w:rFonts w:ascii="Arial" w:eastAsia="TimesNewRoman" w:hAnsi="Arial" w:cs="Arial"/>
          <w:lang w:eastAsia="en-US"/>
        </w:rPr>
        <w:t>ę</w:t>
      </w:r>
      <w:r w:rsidR="009A52BF" w:rsidRPr="004E6FE3">
        <w:rPr>
          <w:rFonts w:ascii="Arial" w:eastAsia="Calibri" w:hAnsi="Arial" w:cs="Arial"/>
          <w:lang w:eastAsia="en-US"/>
        </w:rPr>
        <w:t>bnie odzysk i odr</w:t>
      </w:r>
      <w:r w:rsidR="009A52BF" w:rsidRPr="004E6FE3">
        <w:rPr>
          <w:rFonts w:ascii="Arial" w:eastAsia="TimesNewRoman" w:hAnsi="Arial" w:cs="Arial"/>
          <w:lang w:eastAsia="en-US"/>
        </w:rPr>
        <w:t>ę</w:t>
      </w:r>
      <w:r w:rsidR="009A52BF" w:rsidRPr="004E6FE3">
        <w:rPr>
          <w:rFonts w:ascii="Arial" w:eastAsia="Calibri" w:hAnsi="Arial" w:cs="Arial"/>
          <w:lang w:eastAsia="en-US"/>
        </w:rPr>
        <w:t>bnie recykling (</w:t>
      </w:r>
      <w:r w:rsidR="00D94069" w:rsidRPr="004E6FE3">
        <w:rPr>
          <w:rFonts w:ascii="Arial" w:eastAsia="Calibri" w:hAnsi="Arial" w:cs="Arial"/>
          <w:lang w:eastAsia="en-US"/>
        </w:rPr>
        <w:t>Dz.U.2015</w:t>
      </w:r>
      <w:r w:rsidR="00284164" w:rsidRPr="004E6FE3">
        <w:rPr>
          <w:rFonts w:ascii="Arial" w:eastAsia="Calibri" w:hAnsi="Arial" w:cs="Arial"/>
          <w:lang w:eastAsia="en-US"/>
        </w:rPr>
        <w:t>.278</w:t>
      </w:r>
      <w:r w:rsidR="009A52BF" w:rsidRPr="004E6FE3">
        <w:rPr>
          <w:rFonts w:ascii="Arial" w:eastAsia="Calibri" w:hAnsi="Arial" w:cs="Arial"/>
          <w:lang w:eastAsia="en-US"/>
        </w:rPr>
        <w:t>).</w:t>
      </w:r>
    </w:p>
    <w:p w:rsidR="00284164" w:rsidRPr="004E6FE3" w:rsidRDefault="00FF57ED" w:rsidP="00284164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 </w:t>
      </w:r>
      <w:r w:rsidR="009A52BF" w:rsidRPr="004E6FE3">
        <w:rPr>
          <w:rFonts w:ascii="Arial" w:eastAsia="Calibri" w:hAnsi="Arial" w:cs="Arial"/>
          <w:lang w:eastAsia="en-US"/>
        </w:rPr>
        <w:t>Rozporz</w:t>
      </w:r>
      <w:r w:rsidR="009A52BF" w:rsidRPr="004E6FE3">
        <w:rPr>
          <w:rFonts w:ascii="Arial" w:eastAsia="TimesNewRoman" w:hAnsi="Arial" w:cs="Arial"/>
          <w:lang w:eastAsia="en-US"/>
        </w:rPr>
        <w:t>ą</w:t>
      </w:r>
      <w:r w:rsidR="009A52BF" w:rsidRPr="004E6FE3">
        <w:rPr>
          <w:rFonts w:ascii="Arial" w:eastAsia="Calibri" w:hAnsi="Arial" w:cs="Arial"/>
          <w:lang w:eastAsia="en-US"/>
        </w:rPr>
        <w:t xml:space="preserve">dzenie Ministra </w:t>
      </w:r>
      <w:r w:rsidR="009A52BF" w:rsidRPr="004E6FE3">
        <w:rPr>
          <w:rFonts w:ascii="Arial" w:eastAsia="TimesNewRoman" w:hAnsi="Arial" w:cs="Arial"/>
          <w:lang w:eastAsia="en-US"/>
        </w:rPr>
        <w:t>Ś</w:t>
      </w:r>
      <w:r w:rsidR="009A52BF" w:rsidRPr="004E6FE3">
        <w:rPr>
          <w:rFonts w:ascii="Arial" w:eastAsia="Calibri" w:hAnsi="Arial" w:cs="Arial"/>
          <w:lang w:eastAsia="en-US"/>
        </w:rPr>
        <w:t>rodowiska z dnia 29 maja 2012 r. w sprawie poziomów recyklingu, przygotowania do ponownego u</w:t>
      </w:r>
      <w:r w:rsidR="009A52BF" w:rsidRPr="004E6FE3">
        <w:rPr>
          <w:rFonts w:ascii="Arial" w:eastAsia="TimesNewRoman" w:hAnsi="Arial" w:cs="Arial"/>
          <w:lang w:eastAsia="en-US"/>
        </w:rPr>
        <w:t>ż</w:t>
      </w:r>
      <w:r w:rsidR="009A52BF" w:rsidRPr="004E6FE3">
        <w:rPr>
          <w:rFonts w:ascii="Arial" w:eastAsia="Calibri" w:hAnsi="Arial" w:cs="Arial"/>
          <w:lang w:eastAsia="en-US"/>
        </w:rPr>
        <w:t>ycia i odzysku innymi metodami niektórych frakcji odpadów komunalnych (</w:t>
      </w:r>
      <w:r w:rsidR="00D94069" w:rsidRPr="004E6FE3">
        <w:rPr>
          <w:rFonts w:ascii="Arial" w:eastAsia="Calibri" w:hAnsi="Arial" w:cs="Arial"/>
          <w:lang w:eastAsia="en-US"/>
        </w:rPr>
        <w:t>Dz.U.2016.2167</w:t>
      </w:r>
      <w:r w:rsidR="009A52BF" w:rsidRPr="004E6FE3">
        <w:rPr>
          <w:rFonts w:ascii="Arial" w:eastAsia="Calibri" w:hAnsi="Arial" w:cs="Arial"/>
          <w:lang w:eastAsia="en-US"/>
        </w:rPr>
        <w:t>).</w:t>
      </w:r>
    </w:p>
    <w:p w:rsidR="00284164" w:rsidRPr="004E6FE3" w:rsidRDefault="00FF57ED" w:rsidP="00284164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 </w:t>
      </w:r>
      <w:r w:rsidR="009A52BF" w:rsidRPr="004E6FE3">
        <w:rPr>
          <w:rFonts w:ascii="Arial" w:eastAsia="Calibri" w:hAnsi="Arial" w:cs="Arial"/>
          <w:lang w:eastAsia="en-US"/>
        </w:rPr>
        <w:t>Rozporz</w:t>
      </w:r>
      <w:r w:rsidR="009A52BF" w:rsidRPr="004E6FE3">
        <w:rPr>
          <w:rFonts w:ascii="Arial" w:eastAsia="TimesNewRoman" w:hAnsi="Arial" w:cs="Arial"/>
          <w:lang w:eastAsia="en-US"/>
        </w:rPr>
        <w:t>ą</w:t>
      </w:r>
      <w:r w:rsidR="009A52BF" w:rsidRPr="004E6FE3">
        <w:rPr>
          <w:rFonts w:ascii="Arial" w:eastAsia="Calibri" w:hAnsi="Arial" w:cs="Arial"/>
          <w:lang w:eastAsia="en-US"/>
        </w:rPr>
        <w:t xml:space="preserve">dzenie Ministra </w:t>
      </w:r>
      <w:r w:rsidR="009A52BF" w:rsidRPr="004E6FE3">
        <w:rPr>
          <w:rFonts w:ascii="Arial" w:eastAsia="TimesNewRoman" w:hAnsi="Arial" w:cs="Arial"/>
          <w:lang w:eastAsia="en-US"/>
        </w:rPr>
        <w:t>Ś</w:t>
      </w:r>
      <w:r w:rsidR="009A52BF" w:rsidRPr="004E6FE3">
        <w:rPr>
          <w:rFonts w:ascii="Arial" w:eastAsia="Calibri" w:hAnsi="Arial" w:cs="Arial"/>
          <w:lang w:eastAsia="en-US"/>
        </w:rPr>
        <w:t>rodowiska z dnia 2</w:t>
      </w:r>
      <w:r w:rsidR="00155327" w:rsidRPr="004E6FE3">
        <w:rPr>
          <w:rFonts w:ascii="Arial" w:eastAsia="Calibri" w:hAnsi="Arial" w:cs="Arial"/>
          <w:lang w:eastAsia="en-US"/>
        </w:rPr>
        <w:t>5</w:t>
      </w:r>
      <w:r w:rsidR="009A52BF" w:rsidRPr="004E6FE3">
        <w:rPr>
          <w:rFonts w:ascii="Arial" w:eastAsia="Calibri" w:hAnsi="Arial" w:cs="Arial"/>
          <w:lang w:eastAsia="en-US"/>
        </w:rPr>
        <w:t xml:space="preserve"> maja 2012 r. w sprawie poziomów ograniczania masy odpadów komunalnych ulegaj</w:t>
      </w:r>
      <w:r w:rsidR="009A52BF" w:rsidRPr="004E6FE3">
        <w:rPr>
          <w:rFonts w:ascii="Arial" w:eastAsia="TimesNewRoman" w:hAnsi="Arial" w:cs="Arial"/>
          <w:lang w:eastAsia="en-US"/>
        </w:rPr>
        <w:t>ą</w:t>
      </w:r>
      <w:r w:rsidR="009A52BF" w:rsidRPr="004E6FE3">
        <w:rPr>
          <w:rFonts w:ascii="Arial" w:eastAsia="Calibri" w:hAnsi="Arial" w:cs="Arial"/>
          <w:lang w:eastAsia="en-US"/>
        </w:rPr>
        <w:t>cych biodegradacji przekazywanych do składowania oraz sposobu obliczania poziomu ograniczenia masy tych odpadów (</w:t>
      </w:r>
      <w:r w:rsidR="00D94069" w:rsidRPr="004E6FE3">
        <w:rPr>
          <w:rFonts w:ascii="Arial" w:eastAsia="Calibri" w:hAnsi="Arial" w:cs="Arial"/>
          <w:lang w:eastAsia="en-US"/>
        </w:rPr>
        <w:t>Dz.U.2017.2412</w:t>
      </w:r>
      <w:r w:rsidR="009A52BF" w:rsidRPr="004E6FE3">
        <w:rPr>
          <w:rFonts w:ascii="Arial" w:eastAsia="Calibri" w:hAnsi="Arial" w:cs="Arial"/>
          <w:lang w:eastAsia="en-US"/>
        </w:rPr>
        <w:t>).</w:t>
      </w:r>
    </w:p>
    <w:p w:rsidR="00284164" w:rsidRPr="004E6FE3" w:rsidRDefault="00FF57ED" w:rsidP="00284164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 </w:t>
      </w:r>
      <w:r w:rsidR="009A52BF" w:rsidRPr="004E6FE3">
        <w:rPr>
          <w:rFonts w:ascii="Arial" w:hAnsi="Arial" w:cs="Arial"/>
        </w:rPr>
        <w:t>Rozporządzenie Ministra Środowiska z dnia 11 stycznia 2013 r. w sprawie szczegółowych wymagań w zakresie odbierania odpadów komunalnyc</w:t>
      </w:r>
      <w:r w:rsidR="00331607" w:rsidRPr="004E6FE3">
        <w:rPr>
          <w:rFonts w:ascii="Arial" w:hAnsi="Arial" w:cs="Arial"/>
        </w:rPr>
        <w:t xml:space="preserve">h od właścicieli nieruchomości </w:t>
      </w:r>
      <w:r w:rsidR="008E1874" w:rsidRPr="004E6FE3">
        <w:rPr>
          <w:rFonts w:ascii="Arial" w:hAnsi="Arial" w:cs="Arial"/>
        </w:rPr>
        <w:t>(</w:t>
      </w:r>
      <w:r w:rsidR="00F63271" w:rsidRPr="004E6FE3">
        <w:rPr>
          <w:rFonts w:ascii="Arial" w:hAnsi="Arial" w:cs="Arial"/>
        </w:rPr>
        <w:t>Dz.U.2013.122</w:t>
      </w:r>
      <w:r w:rsidR="009A52BF" w:rsidRPr="004E6FE3">
        <w:rPr>
          <w:rFonts w:ascii="Arial" w:hAnsi="Arial" w:cs="Arial"/>
        </w:rPr>
        <w:t>).</w:t>
      </w:r>
    </w:p>
    <w:p w:rsidR="00284164" w:rsidRPr="004E6FE3" w:rsidRDefault="00FF57ED" w:rsidP="00284164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t xml:space="preserve"> </w:t>
      </w:r>
      <w:hyperlink r:id="rId9" w:tgtFrame="_blank" w:history="1">
        <w:r w:rsidR="00494A05" w:rsidRPr="004E6FE3">
          <w:rPr>
            <w:rStyle w:val="Hipercze"/>
            <w:rFonts w:ascii="Arial" w:hAnsi="Arial" w:cs="Arial"/>
            <w:color w:val="auto"/>
            <w:u w:val="none"/>
          </w:rPr>
          <w:t>Uchwał</w:t>
        </w:r>
        <w:r w:rsidR="00DD72C1">
          <w:rPr>
            <w:rStyle w:val="Hipercze"/>
            <w:rFonts w:ascii="Arial" w:hAnsi="Arial" w:cs="Arial"/>
            <w:color w:val="auto"/>
            <w:u w:val="none"/>
          </w:rPr>
          <w:t>a</w:t>
        </w:r>
        <w:r w:rsidR="00494A05" w:rsidRPr="004E6FE3">
          <w:rPr>
            <w:rStyle w:val="Hipercze"/>
            <w:rFonts w:ascii="Arial" w:hAnsi="Arial" w:cs="Arial"/>
            <w:color w:val="auto"/>
            <w:u w:val="none"/>
          </w:rPr>
          <w:t xml:space="preserve"> Nr V/37/8/2017 </w:t>
        </w:r>
      </w:hyperlink>
      <w:r w:rsidR="00494A05" w:rsidRPr="004E6FE3">
        <w:rPr>
          <w:rFonts w:ascii="Arial" w:hAnsi="Arial" w:cs="Arial"/>
        </w:rPr>
        <w:t>z dnia 24 kwietnia 2017 r. w sprawie wykonania ,,Planu gospodarki odpadami dla województwa śląskiego na lata 2016-2022” Sejmik Województwa Śląskiego określił regiony gospodarki odpadami komunalnymi i regionalne instalacje do przetwarzania odpadów komunalnych w poszczególnych regionach gospodarki odpadami komunalnymi oraz instalacje zastępcze do obsługi tych regionów.</w:t>
      </w:r>
      <w:r w:rsidR="0014126E" w:rsidRPr="004E6FE3">
        <w:rPr>
          <w:rFonts w:ascii="Arial" w:hAnsi="Arial" w:cs="Arial"/>
        </w:rPr>
        <w:t xml:space="preserve"> </w:t>
      </w:r>
      <w:r w:rsidR="00AB0164" w:rsidRPr="004E6FE3">
        <w:rPr>
          <w:rFonts w:ascii="Arial" w:hAnsi="Arial" w:cs="Arial"/>
        </w:rPr>
        <w:t>(Dz. U. Woj. Śl. 2017 r., poz. 2854).</w:t>
      </w:r>
    </w:p>
    <w:p w:rsidR="000F1693" w:rsidRPr="004E6FE3" w:rsidRDefault="00FF57ED" w:rsidP="000F1693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 </w:t>
      </w:r>
      <w:r w:rsidR="009A52BF" w:rsidRPr="004E6FE3">
        <w:rPr>
          <w:rFonts w:ascii="Arial" w:hAnsi="Arial" w:cs="Arial"/>
        </w:rPr>
        <w:t>Uchwała Rady Miasta Zabrze w sprawie regulaminu utrzymania czystości i porządku na terenie miasta Zabrze</w:t>
      </w:r>
      <w:r w:rsidR="000F1693" w:rsidRPr="004E6FE3">
        <w:rPr>
          <w:rFonts w:ascii="Arial" w:hAnsi="Arial" w:cs="Arial"/>
        </w:rPr>
        <w:t>.</w:t>
      </w:r>
    </w:p>
    <w:p w:rsidR="000F1693" w:rsidRPr="004E6FE3" w:rsidRDefault="00FF57ED" w:rsidP="000F1693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 </w:t>
      </w:r>
      <w:r w:rsidR="009A52BF" w:rsidRPr="004E6FE3">
        <w:rPr>
          <w:rFonts w:ascii="Arial" w:hAnsi="Arial" w:cs="Arial"/>
        </w:rPr>
        <w:t xml:space="preserve">Uchwała Rady Miasta Zabrze </w:t>
      </w:r>
      <w:r w:rsidR="000F1693" w:rsidRPr="004E6FE3">
        <w:rPr>
          <w:rFonts w:ascii="Arial" w:hAnsi="Arial" w:cs="Arial"/>
        </w:rPr>
        <w:t>w sprawie szczegółowego sposobu i zakresu świadczenia usług w</w:t>
      </w:r>
      <w:r w:rsidRPr="004E6FE3">
        <w:rPr>
          <w:rFonts w:ascii="Arial" w:hAnsi="Arial" w:cs="Arial"/>
        </w:rPr>
        <w:t> </w:t>
      </w:r>
      <w:r w:rsidR="000F1693" w:rsidRPr="004E6FE3">
        <w:rPr>
          <w:rFonts w:ascii="Arial" w:hAnsi="Arial" w:cs="Arial"/>
        </w:rPr>
        <w:t>zakresie odbierania odpadów komunalnych od właścicieli nieruchomości i zagospodarowania tych odpadów, w zamian za uiszczoną przez właściciela nieruchomości opłatę za gospodarowanie odpadami komunalnymi.</w:t>
      </w:r>
    </w:p>
    <w:p w:rsidR="009A52BF" w:rsidRPr="004E6FE3" w:rsidRDefault="009A52BF" w:rsidP="000F1693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Wykonawca zobowiązany jest do </w:t>
      </w:r>
      <w:r w:rsidR="00065462" w:rsidRPr="004E6FE3">
        <w:rPr>
          <w:rFonts w:ascii="Arial" w:hAnsi="Arial" w:cs="Arial"/>
        </w:rPr>
        <w:t xml:space="preserve">realizowania usługi odbioru i zagospodarowania odpadów komunalnych z terenu miasta Zabrze w oparciu o ww. przepisy, a także inne mające bezpośredni wpływ na jej realizację. W przypadku zmiany prawa niezwłocznego </w:t>
      </w:r>
      <w:r w:rsidRPr="004E6FE3">
        <w:rPr>
          <w:rFonts w:ascii="Arial" w:hAnsi="Arial" w:cs="Arial"/>
        </w:rPr>
        <w:t>dostosowania przedmiotu zamówienia zgodnie z</w:t>
      </w:r>
      <w:r w:rsidR="00065462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nowymi zapisami</w:t>
      </w:r>
      <w:r w:rsidR="00065462" w:rsidRPr="004E6FE3">
        <w:rPr>
          <w:rFonts w:ascii="Arial" w:hAnsi="Arial" w:cs="Arial"/>
        </w:rPr>
        <w:t xml:space="preserve"> ustaw, rozporządzeń itp.</w:t>
      </w:r>
      <w:r w:rsidRPr="004E6FE3">
        <w:rPr>
          <w:rFonts w:ascii="Arial" w:hAnsi="Arial" w:cs="Arial"/>
        </w:rPr>
        <w:t>.</w:t>
      </w:r>
    </w:p>
    <w:p w:rsidR="00331607" w:rsidRPr="004E6FE3" w:rsidRDefault="00331607" w:rsidP="007549FB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</w:p>
    <w:p w:rsidR="0074058E" w:rsidRPr="004E6FE3" w:rsidRDefault="0074058E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lastRenderedPageBreak/>
        <w:t>Słownik pojęć użytych do określenia przedmiotu zamówienia.</w:t>
      </w:r>
    </w:p>
    <w:p w:rsidR="007F6674" w:rsidRPr="004E6FE3" w:rsidRDefault="0074058E" w:rsidP="00D54F6D">
      <w:pPr>
        <w:tabs>
          <w:tab w:val="left" w:pos="284"/>
        </w:tabs>
        <w:spacing w:line="360" w:lineRule="auto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Ilekroć w niniejszym opisi</w:t>
      </w:r>
      <w:r w:rsidR="007F6674" w:rsidRPr="004E6FE3">
        <w:rPr>
          <w:rFonts w:ascii="Arial" w:hAnsi="Arial" w:cs="Arial"/>
        </w:rPr>
        <w:t>e przedmiotu zamówieniu mowa o:</w:t>
      </w:r>
    </w:p>
    <w:p w:rsidR="007F6674" w:rsidRPr="004E6FE3" w:rsidRDefault="005070A3" w:rsidP="008F2FEE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>Instalacji</w:t>
      </w:r>
      <w:r w:rsidR="00B80FFE" w:rsidRPr="004E6FE3">
        <w:rPr>
          <w:rFonts w:ascii="Arial" w:hAnsi="Arial" w:cs="Arial"/>
          <w:b/>
        </w:rPr>
        <w:t xml:space="preserve"> </w:t>
      </w:r>
      <w:r w:rsidR="00B80FFE" w:rsidRPr="004E6FE3">
        <w:rPr>
          <w:rFonts w:ascii="Arial" w:hAnsi="Arial" w:cs="Arial"/>
        </w:rPr>
        <w:t>– należy przez to rozumieć instalacj</w:t>
      </w:r>
      <w:r w:rsidR="00065462" w:rsidRPr="004E6FE3">
        <w:rPr>
          <w:rFonts w:ascii="Arial" w:hAnsi="Arial" w:cs="Arial"/>
        </w:rPr>
        <w:t>e</w:t>
      </w:r>
      <w:r w:rsidR="00B80FFE" w:rsidRPr="004E6FE3">
        <w:rPr>
          <w:rFonts w:ascii="Arial" w:hAnsi="Arial" w:cs="Arial"/>
        </w:rPr>
        <w:t xml:space="preserve"> do przetwarzania odpadów</w:t>
      </w:r>
      <w:r w:rsidR="00B80FFE" w:rsidRPr="004E6FE3">
        <w:rPr>
          <w:rFonts w:ascii="Arial" w:hAnsi="Arial" w:cs="Arial"/>
          <w:b/>
        </w:rPr>
        <w:t xml:space="preserve"> </w:t>
      </w:r>
      <w:r w:rsidR="00B80FFE" w:rsidRPr="004E6FE3">
        <w:rPr>
          <w:rFonts w:ascii="Arial" w:hAnsi="Arial" w:cs="Arial"/>
        </w:rPr>
        <w:t>komunalnych</w:t>
      </w:r>
      <w:r w:rsidRPr="004E6FE3">
        <w:rPr>
          <w:rFonts w:ascii="Arial" w:hAnsi="Arial" w:cs="Arial"/>
        </w:rPr>
        <w:t>, o któr</w:t>
      </w:r>
      <w:r w:rsidR="00065462" w:rsidRPr="004E6FE3">
        <w:rPr>
          <w:rFonts w:ascii="Arial" w:hAnsi="Arial" w:cs="Arial"/>
        </w:rPr>
        <w:t>ych</w:t>
      </w:r>
      <w:r w:rsidRPr="004E6FE3">
        <w:rPr>
          <w:rFonts w:ascii="Arial" w:hAnsi="Arial" w:cs="Arial"/>
        </w:rPr>
        <w:t xml:space="preserve"> mowa w art. 38b ust. 1 ustawy z dnia 14 grudnia 2012 r. o odpadach;</w:t>
      </w:r>
    </w:p>
    <w:p w:rsidR="002346B7" w:rsidRPr="004E6FE3" w:rsidRDefault="00D76889" w:rsidP="008F2FEE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MPSZOK </w:t>
      </w:r>
      <w:r w:rsidRPr="004E6FE3">
        <w:rPr>
          <w:rFonts w:ascii="Arial" w:hAnsi="Arial" w:cs="Arial"/>
        </w:rPr>
        <w:t xml:space="preserve">– należy przez to rozumieć mobilne punkty selektywnej zbiórki odpadów komunalnych, czyli oznakowane pojazdy, które w ustalonych terminach oraz określonych lokalizacjach na terenie miasta Zabrze, a także w wyznaczonym przedziale czasowym przyjmują selektywnie zebrane odpady komunalne na zasadach określonych w regulaminie tych punktów;  </w:t>
      </w:r>
    </w:p>
    <w:p w:rsidR="007F6674" w:rsidRPr="004E6FE3" w:rsidRDefault="00D76889" w:rsidP="008F2FEE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Nieruchomości mieszanej </w:t>
      </w:r>
      <w:r w:rsidRPr="004E6FE3">
        <w:rPr>
          <w:rFonts w:ascii="Arial" w:hAnsi="Arial" w:cs="Arial"/>
        </w:rPr>
        <w:t xml:space="preserve">– należy przez to rozumieć </w:t>
      </w:r>
      <w:r w:rsidR="002346B7" w:rsidRPr="004E6FE3">
        <w:rPr>
          <w:rFonts w:ascii="Arial" w:hAnsi="Arial" w:cs="Arial"/>
        </w:rPr>
        <w:t>nieruchomość, która w część stanowi nieruchomość, na której zamieszkują mieszkańcy, a w części nieruchomość, na której nie zamieszkują mieszkańcy;</w:t>
      </w:r>
    </w:p>
    <w:p w:rsidR="007F6674" w:rsidRPr="004E6FE3" w:rsidRDefault="00CB5164" w:rsidP="008F2FEE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Nieruchomości zamieszkałej </w:t>
      </w:r>
      <w:r w:rsidRPr="004E6FE3">
        <w:rPr>
          <w:rFonts w:ascii="Arial" w:hAnsi="Arial" w:cs="Arial"/>
        </w:rPr>
        <w:t>–</w:t>
      </w:r>
      <w:r w:rsidR="0033661F" w:rsidRPr="004E6FE3">
        <w:rPr>
          <w:rFonts w:ascii="Arial" w:hAnsi="Arial" w:cs="Arial"/>
        </w:rPr>
        <w:t xml:space="preserve"> należy przez to rozumieć</w:t>
      </w:r>
      <w:r w:rsidR="0033661F" w:rsidRPr="004E6FE3">
        <w:rPr>
          <w:rFonts w:ascii="Arial" w:hAnsi="Arial" w:cs="Arial"/>
          <w:b/>
        </w:rPr>
        <w:t xml:space="preserve"> </w:t>
      </w:r>
      <w:r w:rsidR="0033661F" w:rsidRPr="004E6FE3">
        <w:rPr>
          <w:rFonts w:ascii="Arial" w:hAnsi="Arial" w:cs="Arial"/>
        </w:rPr>
        <w:t>nieruchomości</w:t>
      </w:r>
      <w:r w:rsidR="00982C94" w:rsidRPr="004E6FE3">
        <w:rPr>
          <w:rFonts w:ascii="Arial" w:hAnsi="Arial" w:cs="Arial"/>
        </w:rPr>
        <w:t>, na których zamieszkują mieszkańcy w szczególności nieruchomości o zabudowie jednorodzinnej i</w:t>
      </w:r>
      <w:r w:rsidR="00860B48" w:rsidRPr="004E6FE3">
        <w:rPr>
          <w:rFonts w:ascii="Arial" w:hAnsi="Arial" w:cs="Arial"/>
        </w:rPr>
        <w:t> </w:t>
      </w:r>
      <w:r w:rsidR="00982C94" w:rsidRPr="004E6FE3">
        <w:rPr>
          <w:rFonts w:ascii="Arial" w:hAnsi="Arial" w:cs="Arial"/>
        </w:rPr>
        <w:t>wielorodzinnej;</w:t>
      </w:r>
      <w:r w:rsidRPr="004E6FE3">
        <w:rPr>
          <w:rFonts w:ascii="Arial" w:hAnsi="Arial" w:cs="Arial"/>
        </w:rPr>
        <w:t xml:space="preserve"> </w:t>
      </w:r>
    </w:p>
    <w:p w:rsidR="00AD151A" w:rsidRPr="004E6FE3" w:rsidRDefault="00D76889" w:rsidP="008F2FEE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OPZ </w:t>
      </w:r>
      <w:r w:rsidRPr="004E6FE3">
        <w:rPr>
          <w:rFonts w:ascii="Arial" w:hAnsi="Arial" w:cs="Arial"/>
        </w:rPr>
        <w:t>– należy przez to rozumieć szczegółowy opis przedmiotu zamówienia;</w:t>
      </w:r>
    </w:p>
    <w:p w:rsidR="00AD151A" w:rsidRPr="004E6FE3" w:rsidRDefault="00AD151A" w:rsidP="008F2FEE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Pojemniku </w:t>
      </w:r>
      <w:r w:rsidRPr="004E6FE3">
        <w:rPr>
          <w:rFonts w:ascii="Arial" w:hAnsi="Arial" w:cs="Arial"/>
        </w:rPr>
        <w:softHyphen/>
        <w:t>– rozumie się przez to pojemnik dwu lub czterokołowy do zbierania odpadów komunalnych zgodny z normą PN-EN 840, kontenery obsługiwane przy użyciu specjalistycznych pojazdów (</w:t>
      </w:r>
      <w:proofErr w:type="spellStart"/>
      <w:r w:rsidRPr="004E6FE3">
        <w:rPr>
          <w:rFonts w:ascii="Arial" w:hAnsi="Arial" w:cs="Arial"/>
        </w:rPr>
        <w:t>bramowiec</w:t>
      </w:r>
      <w:proofErr w:type="spellEnd"/>
      <w:r w:rsidRPr="004E6FE3">
        <w:rPr>
          <w:rFonts w:ascii="Arial" w:hAnsi="Arial" w:cs="Arial"/>
        </w:rPr>
        <w:t xml:space="preserve"> i/lub </w:t>
      </w:r>
      <w:proofErr w:type="spellStart"/>
      <w:r w:rsidRPr="004E6FE3">
        <w:rPr>
          <w:rFonts w:ascii="Arial" w:hAnsi="Arial" w:cs="Arial"/>
        </w:rPr>
        <w:t>hakowiec</w:t>
      </w:r>
      <w:proofErr w:type="spellEnd"/>
      <w:r w:rsidRPr="004E6FE3">
        <w:rPr>
          <w:rFonts w:ascii="Arial" w:hAnsi="Arial" w:cs="Arial"/>
        </w:rPr>
        <w:t xml:space="preserve">), a także pojemniki siatkowe, pojemniki typu „dzwon”, pojemniki podziemne i </w:t>
      </w:r>
      <w:proofErr w:type="spellStart"/>
      <w:r w:rsidRPr="004E6FE3">
        <w:rPr>
          <w:rFonts w:ascii="Arial" w:hAnsi="Arial" w:cs="Arial"/>
        </w:rPr>
        <w:t>półpodziemne</w:t>
      </w:r>
      <w:proofErr w:type="spellEnd"/>
      <w:r w:rsidRPr="004E6FE3">
        <w:rPr>
          <w:rFonts w:ascii="Arial" w:hAnsi="Arial" w:cs="Arial"/>
        </w:rPr>
        <w:t>, które obsługiwane są przy użyciu urządzeń HDS</w:t>
      </w:r>
    </w:p>
    <w:p w:rsidR="007F6674" w:rsidRPr="004E6FE3" w:rsidRDefault="00D76889" w:rsidP="008F2FE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PSZOK </w:t>
      </w:r>
      <w:r w:rsidRPr="004E6FE3">
        <w:rPr>
          <w:rFonts w:ascii="Arial" w:hAnsi="Arial" w:cs="Arial"/>
        </w:rPr>
        <w:t>– należy przez to rozumieć punkt selektywnej zbiórki odpadów komunalnych położony na terenie miasta Zabrze, do którego mieszkańcy w ramach ponoszonej opłaty za gospodarowanie odpadami komunalnymi mogą oddać wytwarzane przez siebie, selektywnie zebrane odpady komunalne na zasadach określonych w regulaminie tego punktu;</w:t>
      </w:r>
    </w:p>
    <w:p w:rsidR="007F6674" w:rsidRPr="004E6FE3" w:rsidRDefault="00D76889" w:rsidP="008F2FE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PW </w:t>
      </w:r>
      <w:r w:rsidRPr="004E6FE3">
        <w:rPr>
          <w:rFonts w:ascii="Arial" w:hAnsi="Arial" w:cs="Arial"/>
        </w:rPr>
        <w:t>– należy przez to rozumieć punkt wywozowy/miejsce gromadzenia odpadów komunalnych wyznaczone przez właściciela nieruchomości, z którego przedsiębiorca realizujący usługę jest zobowiązany odebrać odpady komunalne;</w:t>
      </w:r>
    </w:p>
    <w:p w:rsidR="000C4818" w:rsidRPr="004E6FE3" w:rsidRDefault="00407B02" w:rsidP="008F2FE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>Właściciel nieru</w:t>
      </w:r>
      <w:r w:rsidR="00E52914" w:rsidRPr="004E6FE3">
        <w:rPr>
          <w:rFonts w:ascii="Arial" w:hAnsi="Arial" w:cs="Arial"/>
          <w:b/>
        </w:rPr>
        <w:t xml:space="preserve">chomości </w:t>
      </w:r>
      <w:r w:rsidR="00E52914" w:rsidRPr="004E6FE3">
        <w:rPr>
          <w:rFonts w:ascii="Arial" w:hAnsi="Arial" w:cs="Arial"/>
        </w:rPr>
        <w:t>–</w:t>
      </w:r>
      <w:r w:rsidR="00E52914" w:rsidRPr="004E6FE3">
        <w:rPr>
          <w:rFonts w:ascii="Arial" w:hAnsi="Arial" w:cs="Arial"/>
          <w:b/>
        </w:rPr>
        <w:t xml:space="preserve"> </w:t>
      </w:r>
      <w:r w:rsidRPr="004E6FE3">
        <w:rPr>
          <w:rFonts w:ascii="Arial" w:hAnsi="Arial" w:cs="Arial"/>
        </w:rPr>
        <w:t xml:space="preserve">należy przez to rozumieć </w:t>
      </w:r>
      <w:r w:rsidR="000C4818" w:rsidRPr="004E6FE3">
        <w:rPr>
          <w:rFonts w:ascii="Arial" w:hAnsi="Arial" w:cs="Arial"/>
        </w:rPr>
        <w:t xml:space="preserve">właściciela, o którym mowa w art. 2 ust.1 </w:t>
      </w:r>
      <w:r w:rsidR="002C65A6" w:rsidRPr="004E6FE3">
        <w:rPr>
          <w:rFonts w:ascii="Arial" w:hAnsi="Arial" w:cs="Arial"/>
        </w:rPr>
        <w:br/>
      </w:r>
      <w:r w:rsidR="000C4818" w:rsidRPr="004E6FE3">
        <w:rPr>
          <w:rFonts w:ascii="Arial" w:hAnsi="Arial" w:cs="Arial"/>
        </w:rPr>
        <w:t>pkt 4 ustawy o utrzymaniu czystości i porządku w gminach;</w:t>
      </w:r>
    </w:p>
    <w:p w:rsidR="007F6674" w:rsidRPr="004E6FE3" w:rsidRDefault="00E52914" w:rsidP="008F2FE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 xml:space="preserve">Wykonawcy </w:t>
      </w:r>
      <w:r w:rsidRPr="004E6FE3">
        <w:rPr>
          <w:rFonts w:ascii="Arial" w:hAnsi="Arial" w:cs="Arial"/>
        </w:rPr>
        <w:t>–</w:t>
      </w:r>
      <w:r w:rsidRPr="004E6FE3">
        <w:rPr>
          <w:rFonts w:ascii="Arial" w:hAnsi="Arial" w:cs="Arial"/>
          <w:b/>
        </w:rPr>
        <w:t xml:space="preserve"> </w:t>
      </w:r>
      <w:r w:rsidR="00D76889" w:rsidRPr="004E6FE3">
        <w:rPr>
          <w:rFonts w:ascii="Arial" w:hAnsi="Arial" w:cs="Arial"/>
        </w:rPr>
        <w:t>należy przez to rozumieć przedsiębiorcę wyłonionego przez Miasto Zabrze w postępowaniu przetargowym, który realizuje zadania związane z odbiorem i zagospodarowaniem odpadów komunalnych od właścicieli nieruchomości położonych na terenie miasta Zabrze;</w:t>
      </w:r>
    </w:p>
    <w:p w:rsidR="00D76889" w:rsidRPr="004E6FE3" w:rsidRDefault="00D76889" w:rsidP="008F2FEE">
      <w:pPr>
        <w:pStyle w:val="Akapitzlist"/>
        <w:numPr>
          <w:ilvl w:val="0"/>
          <w:numId w:val="9"/>
        </w:numPr>
        <w:tabs>
          <w:tab w:val="left" w:pos="284"/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  <w:b/>
        </w:rPr>
        <w:t>Zamawiającym</w:t>
      </w:r>
      <w:r w:rsidR="00E52914" w:rsidRPr="004E6FE3">
        <w:rPr>
          <w:rFonts w:ascii="Arial" w:hAnsi="Arial" w:cs="Arial"/>
          <w:b/>
        </w:rPr>
        <w:t xml:space="preserve"> </w:t>
      </w:r>
      <w:r w:rsidR="00E52914" w:rsidRPr="004E6FE3">
        <w:rPr>
          <w:rFonts w:ascii="Arial" w:hAnsi="Arial" w:cs="Arial"/>
        </w:rPr>
        <w:t>–</w:t>
      </w:r>
      <w:r w:rsidR="00E52914" w:rsidRPr="004E6FE3">
        <w:rPr>
          <w:rFonts w:ascii="Arial" w:hAnsi="Arial" w:cs="Arial"/>
          <w:b/>
        </w:rPr>
        <w:t xml:space="preserve"> </w:t>
      </w:r>
      <w:r w:rsidRPr="004E6FE3">
        <w:rPr>
          <w:rFonts w:ascii="Arial" w:hAnsi="Arial" w:cs="Arial"/>
        </w:rPr>
        <w:t>należy przez to rozumieć stronę udzie</w:t>
      </w:r>
      <w:r w:rsidR="00D84018" w:rsidRPr="004E6FE3">
        <w:rPr>
          <w:rFonts w:ascii="Arial" w:hAnsi="Arial" w:cs="Arial"/>
        </w:rPr>
        <w:t>lającą niniejszego zamówienia tj. Miasto Zabrze</w:t>
      </w:r>
      <w:r w:rsidRPr="004E6FE3">
        <w:rPr>
          <w:rFonts w:ascii="Arial" w:hAnsi="Arial" w:cs="Arial"/>
        </w:rPr>
        <w:t>;</w:t>
      </w:r>
    </w:p>
    <w:p w:rsidR="0074058E" w:rsidRPr="004E6FE3" w:rsidRDefault="0074058E" w:rsidP="0074058E">
      <w:pPr>
        <w:pStyle w:val="Akapitzlist"/>
        <w:tabs>
          <w:tab w:val="left" w:pos="284"/>
        </w:tabs>
        <w:spacing w:line="360" w:lineRule="auto"/>
        <w:ind w:left="1080"/>
        <w:jc w:val="both"/>
        <w:rPr>
          <w:rFonts w:ascii="Arial" w:hAnsi="Arial" w:cs="Arial"/>
          <w:b/>
        </w:rPr>
      </w:pPr>
    </w:p>
    <w:p w:rsidR="00F34DF8" w:rsidRPr="004E6FE3" w:rsidRDefault="00F744CC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>Przedmiot zamówienia</w:t>
      </w:r>
    </w:p>
    <w:p w:rsidR="00690C61" w:rsidRPr="004E6FE3" w:rsidRDefault="00F34DF8" w:rsidP="008F2FEE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Przedmiot zamówie</w:t>
      </w:r>
      <w:r w:rsidR="00525365" w:rsidRPr="004E6FE3">
        <w:rPr>
          <w:rFonts w:ascii="Arial" w:eastAsia="Calibri" w:hAnsi="Arial" w:cs="Arial"/>
          <w:lang w:eastAsia="en-US"/>
        </w:rPr>
        <w:t xml:space="preserve">nia obejmuje </w:t>
      </w:r>
      <w:r w:rsidRPr="004E6FE3">
        <w:rPr>
          <w:rFonts w:ascii="Arial" w:eastAsia="Calibri" w:hAnsi="Arial" w:cs="Arial"/>
          <w:lang w:eastAsia="en-US"/>
        </w:rPr>
        <w:t>odbiór, transport i zagospodarowanie odpadów komunalnych</w:t>
      </w:r>
      <w:r w:rsidR="00E03CB7" w:rsidRPr="004E6FE3">
        <w:rPr>
          <w:rFonts w:ascii="Arial" w:eastAsia="Calibri" w:hAnsi="Arial" w:cs="Arial"/>
          <w:lang w:eastAsia="en-US"/>
        </w:rPr>
        <w:t xml:space="preserve"> </w:t>
      </w:r>
      <w:r w:rsidR="003C5EE6" w:rsidRPr="004E6FE3">
        <w:rPr>
          <w:rFonts w:ascii="Arial" w:eastAsia="Calibri" w:hAnsi="Arial" w:cs="Arial"/>
          <w:lang w:eastAsia="en-US"/>
        </w:rPr>
        <w:t xml:space="preserve">bezpośrednio </w:t>
      </w:r>
      <w:r w:rsidR="00D76889" w:rsidRPr="004E6FE3">
        <w:rPr>
          <w:rFonts w:ascii="Arial" w:eastAsia="Calibri" w:hAnsi="Arial" w:cs="Arial"/>
          <w:lang w:eastAsia="en-US"/>
        </w:rPr>
        <w:t xml:space="preserve">od właścicieli nieruchomości </w:t>
      </w:r>
      <w:r w:rsidRPr="004E6FE3">
        <w:rPr>
          <w:rFonts w:ascii="Arial" w:eastAsia="Calibri" w:hAnsi="Arial" w:cs="Arial"/>
          <w:lang w:eastAsia="en-US"/>
        </w:rPr>
        <w:t>zamieszkałych</w:t>
      </w:r>
      <w:r w:rsidR="00F473BE" w:rsidRPr="004E6FE3">
        <w:rPr>
          <w:rFonts w:ascii="Arial" w:eastAsia="Calibri" w:hAnsi="Arial" w:cs="Arial"/>
          <w:lang w:eastAsia="en-US"/>
        </w:rPr>
        <w:t xml:space="preserve"> jednorod</w:t>
      </w:r>
      <w:r w:rsidR="00D76889" w:rsidRPr="004E6FE3">
        <w:rPr>
          <w:rFonts w:ascii="Arial" w:eastAsia="Calibri" w:hAnsi="Arial" w:cs="Arial"/>
          <w:lang w:eastAsia="en-US"/>
        </w:rPr>
        <w:t xml:space="preserve">zinnych, wielorodzinnych oraz </w:t>
      </w:r>
      <w:r w:rsidR="00F473BE" w:rsidRPr="004E6FE3">
        <w:rPr>
          <w:rFonts w:ascii="Arial" w:eastAsia="Calibri" w:hAnsi="Arial" w:cs="Arial"/>
          <w:lang w:eastAsia="en-US"/>
        </w:rPr>
        <w:t>nieruchomości mieszanych</w:t>
      </w:r>
      <w:r w:rsidR="00525365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znajdujących się w</w:t>
      </w:r>
      <w:r w:rsidR="004B156C" w:rsidRPr="004E6FE3">
        <w:rPr>
          <w:rFonts w:ascii="Arial" w:eastAsia="Calibri" w:hAnsi="Arial" w:cs="Arial"/>
          <w:lang w:eastAsia="en-US"/>
        </w:rPr>
        <w:t> </w:t>
      </w:r>
      <w:r w:rsidR="004325DF" w:rsidRPr="004E6FE3">
        <w:rPr>
          <w:rFonts w:ascii="Arial" w:eastAsia="Calibri" w:hAnsi="Arial" w:cs="Arial"/>
          <w:lang w:eastAsia="en-US"/>
        </w:rPr>
        <w:t xml:space="preserve">granicach </w:t>
      </w:r>
      <w:r w:rsidRPr="004E6FE3">
        <w:rPr>
          <w:rFonts w:ascii="Arial" w:eastAsia="Calibri" w:hAnsi="Arial" w:cs="Arial"/>
          <w:lang w:eastAsia="en-US"/>
        </w:rPr>
        <w:t>administracyjnych miasta Zabrze</w:t>
      </w:r>
      <w:r w:rsidR="00690C61" w:rsidRPr="004E6FE3">
        <w:rPr>
          <w:rFonts w:ascii="Arial" w:eastAsia="Calibri" w:hAnsi="Arial" w:cs="Arial"/>
          <w:lang w:eastAsia="en-US"/>
        </w:rPr>
        <w:t>, następujących frakcji:</w:t>
      </w:r>
    </w:p>
    <w:p w:rsidR="007F6674" w:rsidRPr="004E6FE3" w:rsidRDefault="00690C61" w:rsidP="008F2FEE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lastRenderedPageBreak/>
        <w:t>niesegregowanych (zmieszanych) odpadów komunalnych stanowiących pozostałości z sortowania</w:t>
      </w:r>
      <w:r w:rsidR="006C2BA8" w:rsidRPr="004E6FE3">
        <w:rPr>
          <w:rFonts w:ascii="Arial" w:eastAsia="Calibri" w:hAnsi="Arial" w:cs="Arial"/>
          <w:lang w:eastAsia="en-US"/>
        </w:rPr>
        <w:t xml:space="preserve"> odpadów komunalnych, a także </w:t>
      </w:r>
      <w:r w:rsidR="009B5C60" w:rsidRPr="004E6FE3">
        <w:rPr>
          <w:rFonts w:ascii="Arial" w:eastAsia="Calibri" w:hAnsi="Arial" w:cs="Arial"/>
          <w:lang w:eastAsia="en-US"/>
        </w:rPr>
        <w:t xml:space="preserve">odpadów różnych frakcji </w:t>
      </w:r>
      <w:r w:rsidR="006C2BA8" w:rsidRPr="004E6FE3">
        <w:rPr>
          <w:rFonts w:ascii="Arial" w:eastAsia="Calibri" w:hAnsi="Arial" w:cs="Arial"/>
          <w:lang w:eastAsia="en-US"/>
        </w:rPr>
        <w:t>w przypadku stwierdzenia braku realizacji selektywnej zbiórki odpadów</w:t>
      </w:r>
      <w:r w:rsidRPr="004E6FE3">
        <w:rPr>
          <w:rFonts w:ascii="Arial" w:eastAsia="Calibri" w:hAnsi="Arial" w:cs="Arial"/>
          <w:lang w:eastAsia="en-US"/>
        </w:rPr>
        <w:t>;</w:t>
      </w:r>
    </w:p>
    <w:p w:rsidR="00D84018" w:rsidRPr="004E6FE3" w:rsidRDefault="00690C61" w:rsidP="008F2FEE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odrębnie gromadzonych odpadów </w:t>
      </w:r>
      <w:r w:rsidR="00D84018" w:rsidRPr="004E6FE3">
        <w:rPr>
          <w:rFonts w:ascii="Arial" w:eastAsia="Calibri" w:hAnsi="Arial" w:cs="Arial"/>
          <w:lang w:eastAsia="en-US"/>
        </w:rPr>
        <w:t>z podziałem na</w:t>
      </w:r>
      <w:r w:rsidRPr="004E6FE3">
        <w:rPr>
          <w:rFonts w:ascii="Arial" w:eastAsia="Calibri" w:hAnsi="Arial" w:cs="Arial"/>
          <w:lang w:eastAsia="en-US"/>
        </w:rPr>
        <w:t xml:space="preserve"> papier, szkło, bioodpady</w:t>
      </w:r>
      <w:r w:rsidR="00D84018" w:rsidRPr="004E6FE3">
        <w:rPr>
          <w:rFonts w:ascii="Arial" w:eastAsia="Calibri" w:hAnsi="Arial" w:cs="Arial"/>
          <w:lang w:eastAsia="en-US"/>
        </w:rPr>
        <w:t xml:space="preserve"> oraz</w:t>
      </w:r>
      <w:r w:rsidR="00CC2BB4" w:rsidRPr="004E6FE3">
        <w:rPr>
          <w:rFonts w:ascii="Arial" w:eastAsia="Calibri" w:hAnsi="Arial" w:cs="Arial"/>
          <w:lang w:eastAsia="en-US"/>
        </w:rPr>
        <w:t xml:space="preserve"> metale i tworzywa sztuczne wraz z odpadami op</w:t>
      </w:r>
      <w:r w:rsidR="00E96BB4" w:rsidRPr="004E6FE3">
        <w:rPr>
          <w:rFonts w:ascii="Arial" w:eastAsia="Calibri" w:hAnsi="Arial" w:cs="Arial"/>
          <w:lang w:eastAsia="en-US"/>
        </w:rPr>
        <w:t>akowaniowymi wielomateriałowymi</w:t>
      </w:r>
      <w:r w:rsidR="00D84018" w:rsidRPr="004E6FE3">
        <w:rPr>
          <w:rFonts w:ascii="Arial" w:eastAsia="Calibri" w:hAnsi="Arial" w:cs="Arial"/>
          <w:lang w:eastAsia="en-US"/>
        </w:rPr>
        <w:t>;</w:t>
      </w:r>
    </w:p>
    <w:p w:rsidR="007F6674" w:rsidRPr="004E6FE3" w:rsidRDefault="00D84018" w:rsidP="008F2FEE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odpadów </w:t>
      </w:r>
      <w:r w:rsidR="00690C61" w:rsidRPr="004E6FE3">
        <w:rPr>
          <w:rFonts w:ascii="Arial" w:eastAsia="Calibri" w:hAnsi="Arial" w:cs="Arial"/>
          <w:lang w:eastAsia="en-US"/>
        </w:rPr>
        <w:t>wielkogabarytow</w:t>
      </w:r>
      <w:r w:rsidRPr="004E6FE3">
        <w:rPr>
          <w:rFonts w:ascii="Arial" w:eastAsia="Calibri" w:hAnsi="Arial" w:cs="Arial"/>
          <w:lang w:eastAsia="en-US"/>
        </w:rPr>
        <w:t>ych</w:t>
      </w:r>
      <w:r w:rsidR="00690C61" w:rsidRPr="004E6FE3">
        <w:rPr>
          <w:rFonts w:ascii="Arial" w:eastAsia="Calibri" w:hAnsi="Arial" w:cs="Arial"/>
          <w:lang w:eastAsia="en-US"/>
        </w:rPr>
        <w:t>;</w:t>
      </w:r>
    </w:p>
    <w:p w:rsidR="007F6674" w:rsidRPr="004E6FE3" w:rsidRDefault="00D84018" w:rsidP="008F2FEE">
      <w:pPr>
        <w:pStyle w:val="Akapitzlist"/>
        <w:numPr>
          <w:ilvl w:val="0"/>
          <w:numId w:val="24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odpadów budowlanych</w:t>
      </w:r>
      <w:r w:rsidR="00690C61" w:rsidRPr="004E6FE3">
        <w:rPr>
          <w:rFonts w:ascii="Arial" w:eastAsia="Calibri" w:hAnsi="Arial" w:cs="Arial"/>
          <w:lang w:eastAsia="en-US"/>
        </w:rPr>
        <w:t xml:space="preserve"> i rozbiórkow</w:t>
      </w:r>
      <w:r w:rsidRPr="004E6FE3">
        <w:rPr>
          <w:rFonts w:ascii="Arial" w:eastAsia="Calibri" w:hAnsi="Arial" w:cs="Arial"/>
          <w:lang w:eastAsia="en-US"/>
        </w:rPr>
        <w:t>ych</w:t>
      </w:r>
      <w:r w:rsidR="00690C61" w:rsidRPr="004E6FE3">
        <w:rPr>
          <w:rFonts w:ascii="Arial" w:eastAsia="Calibri" w:hAnsi="Arial" w:cs="Arial"/>
          <w:lang w:eastAsia="en-US"/>
        </w:rPr>
        <w:t xml:space="preserve"> zgromadzon</w:t>
      </w:r>
      <w:r w:rsidRPr="004E6FE3">
        <w:rPr>
          <w:rFonts w:ascii="Arial" w:eastAsia="Calibri" w:hAnsi="Arial" w:cs="Arial"/>
          <w:lang w:eastAsia="en-US"/>
        </w:rPr>
        <w:t xml:space="preserve">ych </w:t>
      </w:r>
      <w:r w:rsidR="00690C61" w:rsidRPr="004E6FE3">
        <w:rPr>
          <w:rFonts w:ascii="Arial" w:eastAsia="Calibri" w:hAnsi="Arial" w:cs="Arial"/>
          <w:lang w:eastAsia="en-US"/>
        </w:rPr>
        <w:t>w workach BIG-BAG.</w:t>
      </w:r>
    </w:p>
    <w:p w:rsidR="00D76889" w:rsidRPr="004E6FE3" w:rsidRDefault="00F473BE" w:rsidP="008F2FEE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W ramach udzielanego zamówienia Wykonawca będzie zobowiązany również do</w:t>
      </w:r>
      <w:r w:rsidR="00D76889" w:rsidRPr="004E6FE3">
        <w:rPr>
          <w:rFonts w:ascii="Arial" w:eastAsia="Calibri" w:hAnsi="Arial" w:cs="Arial"/>
          <w:lang w:eastAsia="en-US"/>
        </w:rPr>
        <w:t>:</w:t>
      </w:r>
    </w:p>
    <w:p w:rsidR="007F6674" w:rsidRPr="004E6FE3" w:rsidRDefault="003C5EE6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wy</w:t>
      </w:r>
      <w:r w:rsidR="007752EA">
        <w:rPr>
          <w:rFonts w:ascii="Arial" w:hAnsi="Arial" w:cs="Arial"/>
        </w:rPr>
        <w:t>posażenia nieruchomości w worki i</w:t>
      </w:r>
      <w:r w:rsidRPr="004E6FE3">
        <w:rPr>
          <w:rFonts w:ascii="Arial" w:hAnsi="Arial" w:cs="Arial"/>
        </w:rPr>
        <w:t xml:space="preserve"> pojemniki oraz utrzymanie ich w odpowiednim stanie sanitarnym i technicznym,</w:t>
      </w:r>
    </w:p>
    <w:p w:rsidR="007F6674" w:rsidRPr="004E6FE3" w:rsidRDefault="00D76889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z</w:t>
      </w:r>
      <w:r w:rsidR="007C6148" w:rsidRPr="004E6FE3">
        <w:rPr>
          <w:rFonts w:ascii="Arial" w:eastAsia="Calibri" w:hAnsi="Arial" w:cs="Arial"/>
          <w:lang w:eastAsia="en-US"/>
        </w:rPr>
        <w:t>apewnieni</w:t>
      </w:r>
      <w:r w:rsidR="00F473BE" w:rsidRPr="004E6FE3">
        <w:rPr>
          <w:rFonts w:ascii="Arial" w:eastAsia="Calibri" w:hAnsi="Arial" w:cs="Arial"/>
          <w:lang w:eastAsia="en-US"/>
        </w:rPr>
        <w:t>a</w:t>
      </w:r>
      <w:r w:rsidR="007C6148" w:rsidRPr="004E6FE3">
        <w:rPr>
          <w:rFonts w:ascii="Arial" w:eastAsia="Calibri" w:hAnsi="Arial" w:cs="Arial"/>
          <w:lang w:eastAsia="en-US"/>
        </w:rPr>
        <w:t xml:space="preserve"> dostępu do </w:t>
      </w:r>
      <w:r w:rsidR="007C6148" w:rsidRPr="004E6FE3">
        <w:rPr>
          <w:rFonts w:ascii="Arial" w:hAnsi="Arial" w:cs="Arial"/>
        </w:rPr>
        <w:t>punktu selektywnego zbierania odpadów komunalnych</w:t>
      </w:r>
      <w:r w:rsidR="007C6148" w:rsidRPr="004E6FE3">
        <w:rPr>
          <w:rFonts w:ascii="Arial" w:eastAsia="Calibri" w:hAnsi="Arial" w:cs="Arial"/>
          <w:lang w:eastAsia="en-US"/>
        </w:rPr>
        <w:t xml:space="preserve"> (PSZOK)</w:t>
      </w:r>
      <w:r w:rsidR="00F473BE" w:rsidRPr="004E6FE3">
        <w:rPr>
          <w:rFonts w:ascii="Arial" w:eastAsia="Calibri" w:hAnsi="Arial" w:cs="Arial"/>
          <w:lang w:eastAsia="en-US"/>
        </w:rPr>
        <w:t>,</w:t>
      </w:r>
    </w:p>
    <w:p w:rsidR="007F6674" w:rsidRPr="004E6FE3" w:rsidRDefault="00F473BE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prowadzenia mobilnych punktów selektywnej zbiórki odpadów komunalnych (MPSZOK)</w:t>
      </w:r>
      <w:r w:rsidR="00D76889" w:rsidRPr="004E6FE3">
        <w:rPr>
          <w:rFonts w:ascii="Arial" w:eastAsia="Calibri" w:hAnsi="Arial" w:cs="Arial"/>
          <w:lang w:eastAsia="en-US"/>
        </w:rPr>
        <w:t>,</w:t>
      </w:r>
    </w:p>
    <w:p w:rsidR="007F6674" w:rsidRPr="004E6FE3" w:rsidRDefault="00D76889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odbioru, transportu i zagospodarowania zużytych baterii i akumulatorów z wyznaczonych obiektów,</w:t>
      </w:r>
    </w:p>
    <w:p w:rsidR="00E96BB4" w:rsidRPr="004E6FE3" w:rsidRDefault="00D76889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odbioru, transportu i zagospodarowania przeterminowanych leków z wyznaczonych aptek</w:t>
      </w:r>
      <w:r w:rsidR="00D84018" w:rsidRPr="004E6FE3">
        <w:rPr>
          <w:rFonts w:ascii="Arial" w:eastAsia="Calibri" w:hAnsi="Arial" w:cs="Arial"/>
          <w:lang w:eastAsia="en-US"/>
        </w:rPr>
        <w:t>,</w:t>
      </w:r>
    </w:p>
    <w:p w:rsidR="007F6674" w:rsidRPr="004E6FE3" w:rsidRDefault="00E96BB4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realizacji usług dodatkowych w zakresie odbioru bioodpadów pochodzących </w:t>
      </w:r>
      <w:r w:rsidR="00B32D01" w:rsidRPr="004E6FE3">
        <w:rPr>
          <w:rFonts w:ascii="Arial" w:eastAsia="Calibri" w:hAnsi="Arial" w:cs="Arial"/>
          <w:lang w:eastAsia="en-US"/>
        </w:rPr>
        <w:t xml:space="preserve">z pielęgnacji terenów zielonych, </w:t>
      </w:r>
      <w:r w:rsidRPr="004E6FE3">
        <w:rPr>
          <w:rFonts w:ascii="Arial" w:eastAsia="Calibri" w:hAnsi="Arial" w:cs="Arial"/>
          <w:lang w:eastAsia="en-US"/>
        </w:rPr>
        <w:t>odpadów budowlanych i rozbiórkowych</w:t>
      </w:r>
      <w:r w:rsidR="00D76889" w:rsidRPr="004E6FE3">
        <w:rPr>
          <w:rFonts w:ascii="Arial" w:eastAsia="Calibri" w:hAnsi="Arial" w:cs="Arial"/>
          <w:lang w:eastAsia="en-US"/>
        </w:rPr>
        <w:t>,</w:t>
      </w:r>
      <w:r w:rsidR="00D84018" w:rsidRPr="004E6FE3">
        <w:rPr>
          <w:rFonts w:ascii="Arial" w:eastAsia="Calibri" w:hAnsi="Arial" w:cs="Arial"/>
          <w:lang w:eastAsia="en-US"/>
        </w:rPr>
        <w:t xml:space="preserve"> odpadów wielkogabarytowych,</w:t>
      </w:r>
      <w:r w:rsidR="00B32D01" w:rsidRPr="004E6FE3">
        <w:rPr>
          <w:rFonts w:ascii="Arial" w:eastAsia="Calibri" w:hAnsi="Arial" w:cs="Arial"/>
          <w:lang w:eastAsia="en-US"/>
        </w:rPr>
        <w:t xml:space="preserve"> a także mycia i</w:t>
      </w:r>
      <w:r w:rsidR="00D84018" w:rsidRPr="004E6FE3">
        <w:rPr>
          <w:rFonts w:ascii="Arial" w:eastAsia="Calibri" w:hAnsi="Arial" w:cs="Arial"/>
          <w:lang w:eastAsia="en-US"/>
        </w:rPr>
        <w:t> </w:t>
      </w:r>
      <w:r w:rsidR="00B32D01" w:rsidRPr="004E6FE3">
        <w:rPr>
          <w:rFonts w:ascii="Arial" w:eastAsia="Calibri" w:hAnsi="Arial" w:cs="Arial"/>
          <w:lang w:eastAsia="en-US"/>
        </w:rPr>
        <w:t>dezynfekcji pojemników,</w:t>
      </w:r>
    </w:p>
    <w:p w:rsidR="00371269" w:rsidRPr="004E6FE3" w:rsidRDefault="003C5EE6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prowadzenia bieżącej obsługi wszystkich uczestników (tj. mieszkańców, właścicieli nieruchomości, </w:t>
      </w:r>
      <w:r w:rsidR="00E96BB4" w:rsidRPr="004E6FE3">
        <w:rPr>
          <w:rFonts w:ascii="Arial" w:eastAsia="Calibri" w:hAnsi="Arial" w:cs="Arial"/>
          <w:lang w:eastAsia="en-US"/>
        </w:rPr>
        <w:t>zarządców nieruchomości wielorodzinnych</w:t>
      </w:r>
      <w:r w:rsidRPr="004E6FE3">
        <w:rPr>
          <w:rFonts w:ascii="Arial" w:eastAsia="Calibri" w:hAnsi="Arial" w:cs="Arial"/>
          <w:lang w:eastAsia="en-US"/>
        </w:rPr>
        <w:t xml:space="preserve"> itp.) systemu gospodarowania odpadami komunalnymi na terenie miasta Zabrze w ramach realizowanych zadań</w:t>
      </w:r>
      <w:r w:rsidR="00371269" w:rsidRPr="004E6FE3">
        <w:rPr>
          <w:rFonts w:ascii="Arial" w:eastAsia="Calibri" w:hAnsi="Arial" w:cs="Arial"/>
          <w:lang w:eastAsia="en-US"/>
        </w:rPr>
        <w:t>,</w:t>
      </w:r>
    </w:p>
    <w:p w:rsidR="00371269" w:rsidRPr="004E6FE3" w:rsidRDefault="00371269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obsługi zgłoszeń i interwencji wniesionych przez</w:t>
      </w:r>
      <w:r w:rsidR="00670075" w:rsidRPr="004E6FE3">
        <w:rPr>
          <w:rFonts w:ascii="Arial" w:eastAsia="Calibri" w:hAnsi="Arial" w:cs="Arial"/>
          <w:lang w:eastAsia="en-US"/>
        </w:rPr>
        <w:t xml:space="preserve"> każdego uczestnika systemu gospodarowania odpadami, w szczególności</w:t>
      </w:r>
      <w:r w:rsidRPr="004E6FE3">
        <w:rPr>
          <w:rFonts w:ascii="Arial" w:eastAsia="Calibri" w:hAnsi="Arial" w:cs="Arial"/>
          <w:lang w:eastAsia="en-US"/>
        </w:rPr>
        <w:t xml:space="preserve"> użytkowników aplikacji </w:t>
      </w:r>
      <w:r w:rsidR="006C0D2E" w:rsidRPr="004E6FE3">
        <w:rPr>
          <w:rFonts w:ascii="Arial" w:eastAsia="Calibri" w:hAnsi="Arial" w:cs="Arial"/>
          <w:lang w:eastAsia="en-US"/>
        </w:rPr>
        <w:t xml:space="preserve">mobilnej </w:t>
      </w:r>
      <w:proofErr w:type="spellStart"/>
      <w:r w:rsidR="006C0D2E" w:rsidRPr="004E6FE3">
        <w:rPr>
          <w:rFonts w:ascii="Arial" w:eastAsia="Calibri" w:hAnsi="Arial" w:cs="Arial"/>
          <w:lang w:eastAsia="en-US"/>
        </w:rPr>
        <w:t>Ecoharmonogram</w:t>
      </w:r>
      <w:proofErr w:type="spellEnd"/>
      <w:r w:rsidR="00670075" w:rsidRPr="004E6FE3">
        <w:rPr>
          <w:rFonts w:ascii="Arial" w:eastAsia="Calibri" w:hAnsi="Arial" w:cs="Arial"/>
          <w:lang w:eastAsia="en-US"/>
        </w:rPr>
        <w:t xml:space="preserve"> przy </w:t>
      </w:r>
      <w:r w:rsidR="006C0D2E" w:rsidRPr="004E6FE3">
        <w:rPr>
          <w:rFonts w:ascii="Arial" w:eastAsia="Calibri" w:hAnsi="Arial" w:cs="Arial"/>
          <w:lang w:eastAsia="en-US"/>
        </w:rPr>
        <w:t>użyciu</w:t>
      </w:r>
      <w:r w:rsidR="00670075" w:rsidRPr="004E6FE3">
        <w:rPr>
          <w:rFonts w:ascii="Arial" w:eastAsia="Calibri" w:hAnsi="Arial" w:cs="Arial"/>
          <w:lang w:eastAsia="en-US"/>
        </w:rPr>
        <w:t xml:space="preserve"> </w:t>
      </w:r>
      <w:r w:rsidR="006C0D2E" w:rsidRPr="004E6FE3">
        <w:rPr>
          <w:rFonts w:ascii="Arial" w:eastAsia="Calibri" w:hAnsi="Arial" w:cs="Arial"/>
          <w:lang w:eastAsia="en-US"/>
        </w:rPr>
        <w:t xml:space="preserve">(wykorzystaniu) </w:t>
      </w:r>
      <w:r w:rsidR="00670075" w:rsidRPr="004E6FE3">
        <w:rPr>
          <w:rFonts w:ascii="Arial" w:eastAsia="Calibri" w:hAnsi="Arial" w:cs="Arial"/>
          <w:lang w:eastAsia="en-US"/>
        </w:rPr>
        <w:t xml:space="preserve">udostępnionego modułu </w:t>
      </w:r>
      <w:proofErr w:type="spellStart"/>
      <w:r w:rsidR="00670075" w:rsidRPr="004E6FE3">
        <w:rPr>
          <w:rFonts w:ascii="Arial" w:eastAsia="Calibri" w:hAnsi="Arial" w:cs="Arial"/>
          <w:lang w:eastAsia="en-US"/>
        </w:rPr>
        <w:t>Ecoharmonogram</w:t>
      </w:r>
      <w:proofErr w:type="spellEnd"/>
      <w:r w:rsidRPr="004E6FE3">
        <w:rPr>
          <w:rFonts w:ascii="Arial" w:eastAsia="Calibri" w:hAnsi="Arial" w:cs="Arial"/>
          <w:lang w:eastAsia="en-US"/>
        </w:rPr>
        <w:t>,</w:t>
      </w:r>
    </w:p>
    <w:p w:rsidR="003C5EE6" w:rsidRPr="004E6FE3" w:rsidRDefault="00371269" w:rsidP="008F2FEE">
      <w:pPr>
        <w:pStyle w:val="Akapitzlist"/>
        <w:numPr>
          <w:ilvl w:val="0"/>
          <w:numId w:val="22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wsparcia Zamawiającego w realizacji działań informacyjno-edukacyjnych z zakresu gospodarowania odpadami komunalnymi</w:t>
      </w:r>
      <w:r w:rsidR="003C5EE6" w:rsidRPr="004E6FE3">
        <w:rPr>
          <w:rFonts w:ascii="Arial" w:eastAsia="Calibri" w:hAnsi="Arial" w:cs="Arial"/>
          <w:lang w:eastAsia="en-US"/>
        </w:rPr>
        <w:t xml:space="preserve">. </w:t>
      </w:r>
    </w:p>
    <w:p w:rsidR="001D2942" w:rsidRPr="004E6FE3" w:rsidRDefault="00F34DF8" w:rsidP="008F2FEE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W okresie objętym </w:t>
      </w:r>
      <w:r w:rsidR="006C0D2E" w:rsidRPr="004E6FE3">
        <w:rPr>
          <w:rFonts w:ascii="Arial" w:hAnsi="Arial" w:cs="Arial"/>
        </w:rPr>
        <w:t>niniejszym zamówieniem Wykonawca</w:t>
      </w:r>
      <w:r w:rsidRPr="004E6FE3">
        <w:rPr>
          <w:rFonts w:ascii="Arial" w:hAnsi="Arial" w:cs="Arial"/>
        </w:rPr>
        <w:t xml:space="preserve"> </w:t>
      </w:r>
      <w:r w:rsidR="006C0D2E" w:rsidRPr="004E6FE3">
        <w:rPr>
          <w:rFonts w:ascii="Arial" w:hAnsi="Arial" w:cs="Arial"/>
        </w:rPr>
        <w:t>będzie zobowiązany</w:t>
      </w:r>
      <w:r w:rsidR="00A153FA" w:rsidRPr="004E6FE3">
        <w:rPr>
          <w:rFonts w:ascii="Arial" w:hAnsi="Arial" w:cs="Arial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do odbioru, transportu i</w:t>
      </w:r>
      <w:r w:rsidR="004B156C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zagospodarowania odpadów komunalnych</w:t>
      </w:r>
      <w:r w:rsidR="00D84018" w:rsidRPr="004E6FE3">
        <w:rPr>
          <w:rFonts w:ascii="Arial" w:eastAsia="Calibri" w:hAnsi="Arial" w:cs="Arial"/>
          <w:lang w:eastAsia="en-US"/>
        </w:rPr>
        <w:t>,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553626" w:rsidRPr="004E6FE3">
        <w:rPr>
          <w:rFonts w:ascii="Arial" w:eastAsia="Calibri" w:hAnsi="Arial" w:cs="Arial"/>
          <w:lang w:eastAsia="en-US"/>
        </w:rPr>
        <w:t>w</w:t>
      </w:r>
      <w:r w:rsidR="001D2942" w:rsidRPr="004E6FE3">
        <w:rPr>
          <w:rFonts w:ascii="Arial" w:hAnsi="Arial" w:cs="Arial"/>
        </w:rPr>
        <w:t xml:space="preserve"> szczególności:</w:t>
      </w:r>
    </w:p>
    <w:p w:rsidR="00617967" w:rsidRPr="004E6FE3" w:rsidRDefault="001D2942" w:rsidP="008F2FEE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odpady z grupy 15:</w:t>
      </w:r>
    </w:p>
    <w:p w:rsidR="00617967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15 01 01</w:t>
      </w:r>
      <w:r w:rsidR="00B97DB5" w:rsidRPr="004E6FE3">
        <w:rPr>
          <w:rFonts w:ascii="Arial" w:hAnsi="Arial" w:cs="Arial"/>
        </w:rPr>
        <w:t xml:space="preserve"> – </w:t>
      </w:r>
      <w:r w:rsidRPr="004E6FE3">
        <w:rPr>
          <w:rFonts w:ascii="Arial" w:hAnsi="Arial" w:cs="Arial"/>
        </w:rPr>
        <w:t>opakowania z papieru i tektury,</w:t>
      </w:r>
    </w:p>
    <w:p w:rsidR="00617967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15 01 02 – opakowania z tworzyw sztucznych,</w:t>
      </w:r>
    </w:p>
    <w:p w:rsidR="00B97DB5" w:rsidRPr="004E6FE3" w:rsidRDefault="00B97DB5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15 01 03 – opakowania z drewna,</w:t>
      </w:r>
    </w:p>
    <w:p w:rsidR="00617967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15 01 04 – opakowania z metali,</w:t>
      </w:r>
    </w:p>
    <w:p w:rsidR="00617967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15 01 05 – opakowania wielomateriałowe,</w:t>
      </w:r>
    </w:p>
    <w:p w:rsidR="00617967" w:rsidRPr="004E6FE3" w:rsidRDefault="00B97DB5" w:rsidP="00B97DB5">
      <w:pPr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15 0</w:t>
      </w:r>
      <w:r w:rsidR="001D2942" w:rsidRPr="004E6FE3">
        <w:rPr>
          <w:rFonts w:ascii="Arial" w:hAnsi="Arial" w:cs="Arial"/>
        </w:rPr>
        <w:t>1 06 – zmieszane odpady opakowaniowe,</w:t>
      </w:r>
    </w:p>
    <w:p w:rsidR="00B97DB5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15 01 07 – opakowania ze szkła</w:t>
      </w:r>
      <w:r w:rsidR="00B97DB5" w:rsidRPr="004E6FE3">
        <w:rPr>
          <w:rFonts w:ascii="Arial" w:hAnsi="Arial" w:cs="Arial"/>
        </w:rPr>
        <w:t>,</w:t>
      </w:r>
    </w:p>
    <w:p w:rsidR="00617967" w:rsidRPr="004E6FE3" w:rsidRDefault="00B97DB5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15 01 09 – opakowania z tekstyliów</w:t>
      </w:r>
      <w:r w:rsidR="001D2942" w:rsidRPr="004E6FE3">
        <w:rPr>
          <w:rFonts w:ascii="Arial" w:hAnsi="Arial" w:cs="Arial"/>
        </w:rPr>
        <w:t>;</w:t>
      </w:r>
    </w:p>
    <w:p w:rsidR="00617967" w:rsidRPr="004E6FE3" w:rsidRDefault="001D2942" w:rsidP="008F2FEE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odpady z grupy 16:</w:t>
      </w:r>
    </w:p>
    <w:p w:rsidR="0003477E" w:rsidRPr="004E6FE3" w:rsidRDefault="00337974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16 01 03 – zużyte opony;</w:t>
      </w:r>
    </w:p>
    <w:p w:rsidR="00617967" w:rsidRPr="004E6FE3" w:rsidRDefault="001D2942" w:rsidP="008F2FEE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odpady z grupy 17:</w:t>
      </w:r>
    </w:p>
    <w:p w:rsidR="00617967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17 01 01 – odpady betonu oraz gruz betonowy,</w:t>
      </w:r>
    </w:p>
    <w:p w:rsidR="0003477E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lastRenderedPageBreak/>
        <w:t>17 01 02 – gruz ceglany,</w:t>
      </w:r>
    </w:p>
    <w:p w:rsidR="0003477E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17 01 03 – odpady innych materiałów ceramicznych i elementów wyposażenia,</w:t>
      </w:r>
    </w:p>
    <w:p w:rsidR="0003477E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17 01 07 – zmieszane odpady z betonu oraz gruz betonowy z rozbiórek i remontów,</w:t>
      </w:r>
    </w:p>
    <w:p w:rsidR="0003477E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17 01 80 – usunięte tynki, tapety, okleiny itp.,</w:t>
      </w:r>
    </w:p>
    <w:p w:rsidR="0003477E" w:rsidRPr="004E6FE3" w:rsidRDefault="001D2942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17 01</w:t>
      </w:r>
      <w:r w:rsidR="00337974" w:rsidRPr="004E6FE3">
        <w:rPr>
          <w:rFonts w:ascii="Arial" w:hAnsi="Arial" w:cs="Arial"/>
        </w:rPr>
        <w:t xml:space="preserve"> 82 – inne niewymienione odpady,</w:t>
      </w:r>
    </w:p>
    <w:p w:rsidR="00337974" w:rsidRPr="004E6FE3" w:rsidRDefault="00337974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17 02 01 – drewno, </w:t>
      </w:r>
    </w:p>
    <w:p w:rsidR="00337974" w:rsidRPr="004E6FE3" w:rsidRDefault="00337974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17 02 02 – szkło,</w:t>
      </w:r>
    </w:p>
    <w:p w:rsidR="00B97DB5" w:rsidRPr="004E6FE3" w:rsidRDefault="00337974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17 02 03 – tworzywa sztuczne</w:t>
      </w:r>
    </w:p>
    <w:p w:rsidR="00337974" w:rsidRPr="004E6FE3" w:rsidRDefault="00B97DB5" w:rsidP="00617967">
      <w:pPr>
        <w:pStyle w:val="Akapitzlist"/>
        <w:tabs>
          <w:tab w:val="left" w:pos="284"/>
        </w:tabs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17 09 04 – </w:t>
      </w:r>
      <w:r w:rsidR="00371269" w:rsidRPr="004E6FE3">
        <w:rPr>
          <w:rFonts w:ascii="Arial" w:hAnsi="Arial" w:cs="Arial"/>
        </w:rPr>
        <w:t>z</w:t>
      </w:r>
      <w:r w:rsidRPr="004E6FE3">
        <w:rPr>
          <w:rFonts w:ascii="Arial" w:hAnsi="Arial" w:cs="Arial"/>
        </w:rPr>
        <w:t>mieszane odpady z budowy, remontów i demontażu inne niż wymienione w 17 09 01, 17 09 02 i 17 09 03</w:t>
      </w:r>
      <w:r w:rsidR="00337974" w:rsidRPr="004E6FE3">
        <w:rPr>
          <w:rFonts w:ascii="Arial" w:hAnsi="Arial" w:cs="Arial"/>
        </w:rPr>
        <w:t>;</w:t>
      </w:r>
    </w:p>
    <w:p w:rsidR="00337974" w:rsidRPr="004E6FE3" w:rsidRDefault="001D2942" w:rsidP="008F2FEE">
      <w:pPr>
        <w:pStyle w:val="Akapitzlist"/>
        <w:numPr>
          <w:ilvl w:val="0"/>
          <w:numId w:val="23"/>
        </w:num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wszystkie odpady z grupy 20</w:t>
      </w:r>
      <w:r w:rsidR="00337974" w:rsidRPr="004E6FE3">
        <w:rPr>
          <w:rFonts w:ascii="Arial" w:hAnsi="Arial" w:cs="Arial"/>
        </w:rPr>
        <w:t>;</w:t>
      </w:r>
    </w:p>
    <w:p w:rsidR="005032CC" w:rsidRPr="004E6FE3" w:rsidRDefault="005032CC" w:rsidP="005032CC">
      <w:pPr>
        <w:pStyle w:val="Akapitzlist"/>
        <w:tabs>
          <w:tab w:val="left" w:pos="284"/>
        </w:tabs>
        <w:spacing w:line="360" w:lineRule="auto"/>
        <w:ind w:left="927"/>
        <w:jc w:val="both"/>
        <w:rPr>
          <w:rFonts w:ascii="Arial" w:hAnsi="Arial" w:cs="Arial"/>
        </w:rPr>
      </w:pPr>
    </w:p>
    <w:p w:rsidR="00930776" w:rsidRPr="004E6FE3" w:rsidRDefault="00896177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>Dane dotyczące m</w:t>
      </w:r>
      <w:r w:rsidR="00930776" w:rsidRPr="004E6FE3">
        <w:rPr>
          <w:rFonts w:ascii="Arial" w:hAnsi="Arial" w:cs="Arial"/>
          <w:b/>
          <w:sz w:val="22"/>
          <w:szCs w:val="22"/>
          <w:u w:val="none"/>
        </w:rPr>
        <w:t>iasta Zabrze</w:t>
      </w:r>
    </w:p>
    <w:p w:rsidR="00727683" w:rsidRPr="004E6FE3" w:rsidRDefault="00930776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Powierzchnia miasta konieczna do obsługi to 80,4 km</w:t>
      </w:r>
      <w:r w:rsidRPr="004E6FE3">
        <w:rPr>
          <w:rFonts w:ascii="Arial" w:hAnsi="Arial" w:cs="Arial"/>
          <w:vertAlign w:val="superscript"/>
        </w:rPr>
        <w:t>2</w:t>
      </w:r>
      <w:r w:rsidRPr="004E6FE3">
        <w:rPr>
          <w:rFonts w:ascii="Arial" w:hAnsi="Arial" w:cs="Arial"/>
        </w:rPr>
        <w:t xml:space="preserve"> o różnej gęstości zaludnienia oraz zróżnicowanej zabudowie w poszczególnych dzielnicach.</w:t>
      </w:r>
      <w:r w:rsidR="00371269" w:rsidRPr="004E6FE3">
        <w:rPr>
          <w:rFonts w:ascii="Arial" w:hAnsi="Arial" w:cs="Arial"/>
        </w:rPr>
        <w:t xml:space="preserve"> Łączna długość sieci drogowo-</w:t>
      </w:r>
      <w:r w:rsidRPr="004E6FE3">
        <w:rPr>
          <w:rFonts w:ascii="Arial" w:hAnsi="Arial" w:cs="Arial"/>
        </w:rPr>
        <w:t xml:space="preserve">ulicznej wynosi </w:t>
      </w:r>
      <w:r w:rsidR="003A2CCB" w:rsidRPr="004E6FE3">
        <w:rPr>
          <w:rFonts w:ascii="Arial" w:hAnsi="Arial" w:cs="Arial"/>
        </w:rPr>
        <w:t>297,3</w:t>
      </w:r>
      <w:r w:rsidRPr="004E6FE3">
        <w:rPr>
          <w:rFonts w:ascii="Arial" w:hAnsi="Arial" w:cs="Arial"/>
        </w:rPr>
        <w:t xml:space="preserve"> km. Wskaźnik gęstości dróg na 100 km</w:t>
      </w:r>
      <w:r w:rsidRPr="004E6FE3">
        <w:rPr>
          <w:rFonts w:ascii="Arial" w:hAnsi="Arial" w:cs="Arial"/>
          <w:vertAlign w:val="superscript"/>
        </w:rPr>
        <w:t>2</w:t>
      </w:r>
      <w:r w:rsidRPr="004E6FE3">
        <w:rPr>
          <w:rFonts w:ascii="Arial" w:hAnsi="Arial" w:cs="Arial"/>
        </w:rPr>
        <w:t xml:space="preserve"> powierzchni miasta to </w:t>
      </w:r>
      <w:r w:rsidR="003A2CCB" w:rsidRPr="004E6FE3">
        <w:rPr>
          <w:rFonts w:ascii="Arial" w:hAnsi="Arial" w:cs="Arial"/>
        </w:rPr>
        <w:t>369,8</w:t>
      </w:r>
      <w:r w:rsidRPr="004E6FE3">
        <w:rPr>
          <w:rFonts w:ascii="Arial" w:hAnsi="Arial" w:cs="Arial"/>
        </w:rPr>
        <w:t xml:space="preserve"> km. </w:t>
      </w:r>
    </w:p>
    <w:p w:rsidR="00455852" w:rsidRPr="004E6FE3" w:rsidRDefault="00930776" w:rsidP="005035F1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Według danych z ewidencji ludności prowadzonej przez Wydział Spraw Obywatelskich Urzędu Miejskiego w</w:t>
      </w:r>
      <w:r w:rsidR="007A2D45" w:rsidRPr="004E6FE3">
        <w:rPr>
          <w:rFonts w:ascii="Arial" w:hAnsi="Arial" w:cs="Arial"/>
        </w:rPr>
        <w:t xml:space="preserve"> Zabrzu ilość</w:t>
      </w:r>
      <w:r w:rsidR="00455852" w:rsidRPr="004E6FE3">
        <w:rPr>
          <w:rFonts w:ascii="Arial" w:hAnsi="Arial" w:cs="Arial"/>
        </w:rPr>
        <w:t xml:space="preserve"> mieszkańców na dzień </w:t>
      </w:r>
      <w:r w:rsidR="0089546C" w:rsidRPr="004E6FE3">
        <w:rPr>
          <w:rFonts w:ascii="Arial" w:hAnsi="Arial" w:cs="Arial"/>
        </w:rPr>
        <w:t>31.12.2019 r.</w:t>
      </w:r>
      <w:r w:rsidR="007A2D45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 xml:space="preserve">wyniosła </w:t>
      </w:r>
      <w:r w:rsidR="007341B0" w:rsidRPr="004E6FE3">
        <w:rPr>
          <w:rFonts w:ascii="Arial" w:hAnsi="Arial" w:cs="Arial"/>
        </w:rPr>
        <w:t>15</w:t>
      </w:r>
      <w:r w:rsidR="0089546C" w:rsidRPr="004E6FE3">
        <w:rPr>
          <w:rFonts w:ascii="Arial" w:hAnsi="Arial" w:cs="Arial"/>
        </w:rPr>
        <w:t>6</w:t>
      </w:r>
      <w:r w:rsidR="007341B0" w:rsidRPr="004E6FE3">
        <w:rPr>
          <w:rFonts w:ascii="Arial" w:hAnsi="Arial" w:cs="Arial"/>
        </w:rPr>
        <w:t xml:space="preserve"> </w:t>
      </w:r>
      <w:r w:rsidR="0089546C" w:rsidRPr="004E6FE3">
        <w:rPr>
          <w:rFonts w:ascii="Arial" w:hAnsi="Arial" w:cs="Arial"/>
        </w:rPr>
        <w:t>782</w:t>
      </w:r>
      <w:r w:rsidRPr="004E6FE3">
        <w:rPr>
          <w:rFonts w:ascii="Arial" w:hAnsi="Arial" w:cs="Arial"/>
        </w:rPr>
        <w:t xml:space="preserve"> </w:t>
      </w:r>
      <w:r w:rsidR="0089546C" w:rsidRPr="004E6FE3">
        <w:rPr>
          <w:rFonts w:ascii="Arial" w:hAnsi="Arial" w:cs="Arial"/>
        </w:rPr>
        <w:t>osoby</w:t>
      </w:r>
      <w:r w:rsidRPr="004E6FE3">
        <w:rPr>
          <w:rFonts w:ascii="Arial" w:hAnsi="Arial" w:cs="Arial"/>
        </w:rPr>
        <w:t>.</w:t>
      </w:r>
      <w:r w:rsidR="00727683" w:rsidRPr="004E6FE3">
        <w:rPr>
          <w:rFonts w:ascii="Arial" w:hAnsi="Arial" w:cs="Arial"/>
        </w:rPr>
        <w:t xml:space="preserve"> Natomiast liczba mieszkańców według danych wynikających z złożonych deklaracji o wysokości opłaty za gospodarowanie odpadami komunalnymi wynosi 149 313 osób.</w:t>
      </w:r>
      <w:r w:rsidR="007341B0" w:rsidRPr="004E6FE3">
        <w:rPr>
          <w:rFonts w:ascii="Arial" w:hAnsi="Arial" w:cs="Arial"/>
        </w:rPr>
        <w:t xml:space="preserve"> </w:t>
      </w:r>
      <w:r w:rsidR="00727683" w:rsidRPr="004E6FE3">
        <w:rPr>
          <w:rFonts w:ascii="Arial" w:hAnsi="Arial" w:cs="Arial"/>
        </w:rPr>
        <w:t>Liczba mieszkańców w</w:t>
      </w:r>
      <w:r w:rsidRPr="004E6FE3">
        <w:rPr>
          <w:rFonts w:ascii="Arial" w:hAnsi="Arial" w:cs="Arial"/>
        </w:rPr>
        <w:t xml:space="preserve"> </w:t>
      </w:r>
      <w:r w:rsidR="007A2D45" w:rsidRPr="004E6FE3">
        <w:rPr>
          <w:rFonts w:ascii="Arial" w:hAnsi="Arial" w:cs="Arial"/>
        </w:rPr>
        <w:t xml:space="preserve">podziale na </w:t>
      </w:r>
      <w:r w:rsidR="00D84018" w:rsidRPr="004E6FE3">
        <w:rPr>
          <w:rFonts w:ascii="Arial" w:hAnsi="Arial" w:cs="Arial"/>
        </w:rPr>
        <w:t>poszczególne dzielnice</w:t>
      </w:r>
      <w:r w:rsidR="00727683" w:rsidRPr="004E6FE3">
        <w:rPr>
          <w:rFonts w:ascii="Arial" w:hAnsi="Arial" w:cs="Arial"/>
        </w:rPr>
        <w:t xml:space="preserve"> została przed</w:t>
      </w:r>
      <w:r w:rsidR="005035F1" w:rsidRPr="004E6FE3">
        <w:rPr>
          <w:rFonts w:ascii="Arial" w:hAnsi="Arial" w:cs="Arial"/>
        </w:rPr>
        <w:t>stawiona w Tabeli nr 1 dział XV</w:t>
      </w:r>
      <w:r w:rsidR="00727683" w:rsidRPr="004E6FE3">
        <w:rPr>
          <w:rFonts w:ascii="Arial" w:hAnsi="Arial" w:cs="Arial"/>
        </w:rPr>
        <w:t xml:space="preserve"> OPZ.</w:t>
      </w:r>
      <w:r w:rsidR="00D84018" w:rsidRPr="004E6FE3">
        <w:rPr>
          <w:rFonts w:ascii="Arial" w:hAnsi="Arial" w:cs="Arial"/>
        </w:rPr>
        <w:t xml:space="preserve"> </w:t>
      </w:r>
    </w:p>
    <w:p w:rsidR="00E03CB7" w:rsidRPr="004E6FE3" w:rsidRDefault="0003129F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 mieście Zabrze funkcjonują następujące rodzaje zabudowy:</w:t>
      </w:r>
      <w:r w:rsidR="00FB3736" w:rsidRPr="004E6FE3">
        <w:rPr>
          <w:rFonts w:ascii="Arial" w:hAnsi="Arial" w:cs="Arial"/>
        </w:rPr>
        <w:t xml:space="preserve"> jednorodzinna,</w:t>
      </w:r>
      <w:r w:rsidRPr="004E6FE3">
        <w:rPr>
          <w:rFonts w:ascii="Arial" w:hAnsi="Arial" w:cs="Arial"/>
        </w:rPr>
        <w:t xml:space="preserve"> </w:t>
      </w:r>
      <w:r w:rsidR="00FB3736" w:rsidRPr="004E6FE3">
        <w:rPr>
          <w:rFonts w:ascii="Arial" w:hAnsi="Arial" w:cs="Arial"/>
        </w:rPr>
        <w:t xml:space="preserve">wielorodzinna, </w:t>
      </w:r>
      <w:r w:rsidRPr="004E6FE3">
        <w:rPr>
          <w:rFonts w:ascii="Arial" w:hAnsi="Arial" w:cs="Arial"/>
        </w:rPr>
        <w:t>mieszana (zamieszkała wraz niezamieszkałą).</w:t>
      </w:r>
      <w:r w:rsidR="00FB3736" w:rsidRPr="004E6FE3">
        <w:rPr>
          <w:rFonts w:ascii="Arial" w:hAnsi="Arial" w:cs="Arial"/>
        </w:rPr>
        <w:t xml:space="preserve"> P</w:t>
      </w:r>
      <w:r w:rsidRPr="004E6FE3">
        <w:rPr>
          <w:rFonts w:ascii="Arial" w:hAnsi="Arial" w:cs="Arial"/>
        </w:rPr>
        <w:t>rzyjmuje się następującą strukturę zamieszkania</w:t>
      </w:r>
      <w:r w:rsidR="00814816" w:rsidRPr="004E6FE3">
        <w:rPr>
          <w:rFonts w:ascii="Arial" w:hAnsi="Arial" w:cs="Arial"/>
        </w:rPr>
        <w:t>, zabudowa jednorodzinna  15% mieszkańców, a zabudowa wielorodzinna</w:t>
      </w:r>
      <w:r w:rsidR="00FB3736" w:rsidRPr="004E6FE3">
        <w:rPr>
          <w:rFonts w:ascii="Arial" w:hAnsi="Arial" w:cs="Arial"/>
        </w:rPr>
        <w:t xml:space="preserve"> wraz z zabudową mieszaną</w:t>
      </w:r>
      <w:r w:rsidR="00814816" w:rsidRPr="004E6FE3">
        <w:rPr>
          <w:rFonts w:ascii="Arial" w:hAnsi="Arial" w:cs="Arial"/>
        </w:rPr>
        <w:t xml:space="preserve"> 85% mieszkańców</w:t>
      </w:r>
      <w:r w:rsidR="00FB3736" w:rsidRPr="004E6FE3">
        <w:rPr>
          <w:rFonts w:ascii="Arial" w:hAnsi="Arial" w:cs="Arial"/>
        </w:rPr>
        <w:t>.</w:t>
      </w:r>
    </w:p>
    <w:p w:rsidR="00580245" w:rsidRPr="004E6FE3" w:rsidRDefault="00B32D01" w:rsidP="008F2FEE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Na terenie miasta Zabrze funkcjonuje </w:t>
      </w:r>
      <w:r w:rsidR="009E468D" w:rsidRPr="004E6FE3">
        <w:rPr>
          <w:rFonts w:ascii="Arial" w:hAnsi="Arial" w:cs="Arial"/>
        </w:rPr>
        <w:t xml:space="preserve">około 11 000 </w:t>
      </w:r>
      <w:r w:rsidRPr="004E6FE3">
        <w:rPr>
          <w:rFonts w:ascii="Arial" w:hAnsi="Arial" w:cs="Arial"/>
        </w:rPr>
        <w:t>nieruchomości, w tym ponad</w:t>
      </w:r>
      <w:r w:rsidR="009E468D" w:rsidRPr="004E6FE3">
        <w:rPr>
          <w:rFonts w:ascii="Arial" w:hAnsi="Arial" w:cs="Arial"/>
        </w:rPr>
        <w:t xml:space="preserve"> 7</w:t>
      </w:r>
      <w:r w:rsidR="00AD151A" w:rsidRPr="004E6FE3">
        <w:rPr>
          <w:rFonts w:ascii="Arial" w:hAnsi="Arial" w:cs="Arial"/>
        </w:rPr>
        <w:t> </w:t>
      </w:r>
      <w:r w:rsidR="009E468D" w:rsidRPr="004E6FE3">
        <w:rPr>
          <w:rFonts w:ascii="Arial" w:hAnsi="Arial" w:cs="Arial"/>
        </w:rPr>
        <w:t>000</w:t>
      </w:r>
      <w:r w:rsidR="00AD151A" w:rsidRPr="004E6FE3">
        <w:rPr>
          <w:rFonts w:ascii="Arial" w:hAnsi="Arial" w:cs="Arial"/>
        </w:rPr>
        <w:t xml:space="preserve"> budynków stanowi zabudowa jednorodzinna. </w:t>
      </w:r>
      <w:r w:rsidRPr="004E6FE3">
        <w:rPr>
          <w:rFonts w:ascii="Arial" w:eastAsia="Calibri" w:hAnsi="Arial" w:cs="Arial"/>
          <w:lang w:eastAsia="en-US"/>
        </w:rPr>
        <w:t xml:space="preserve">Procentowy </w:t>
      </w:r>
      <w:r w:rsidR="00BB5C49" w:rsidRPr="004E6FE3">
        <w:rPr>
          <w:rFonts w:ascii="Arial" w:eastAsia="Calibri" w:hAnsi="Arial" w:cs="Arial"/>
          <w:lang w:eastAsia="en-US"/>
        </w:rPr>
        <w:t>wskaźnik zwiększenia liczby nieruchomości waha się w</w:t>
      </w:r>
      <w:r w:rsidR="00FB3736" w:rsidRPr="004E6FE3">
        <w:rPr>
          <w:rFonts w:ascii="Arial" w:eastAsia="Calibri" w:hAnsi="Arial" w:cs="Arial"/>
          <w:lang w:eastAsia="en-US"/>
        </w:rPr>
        <w:t> </w:t>
      </w:r>
      <w:r w:rsidR="00BB5C49" w:rsidRPr="004E6FE3">
        <w:rPr>
          <w:rFonts w:ascii="Arial" w:eastAsia="Calibri" w:hAnsi="Arial" w:cs="Arial"/>
          <w:lang w:eastAsia="en-US"/>
        </w:rPr>
        <w:t>granicach 2% w ciągu roku</w:t>
      </w:r>
      <w:r w:rsidR="00FB3736" w:rsidRPr="004E6FE3">
        <w:rPr>
          <w:rFonts w:ascii="Arial" w:eastAsia="Calibri" w:hAnsi="Arial" w:cs="Arial"/>
          <w:lang w:eastAsia="en-US"/>
        </w:rPr>
        <w:t>.</w:t>
      </w:r>
    </w:p>
    <w:p w:rsidR="00E03CB7" w:rsidRPr="004E6FE3" w:rsidRDefault="00E03CB7" w:rsidP="008F2FEE">
      <w:pPr>
        <w:pStyle w:val="Akapitzlist"/>
        <w:numPr>
          <w:ilvl w:val="1"/>
          <w:numId w:val="6"/>
        </w:numPr>
        <w:tabs>
          <w:tab w:val="left" w:pos="284"/>
        </w:tabs>
        <w:spacing w:line="360" w:lineRule="auto"/>
        <w:ind w:left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Zamawiający zastrzega sobie prawo do zwiększenia lub zmniejszenia liczby obsługiwanych nieruchomości w zakresie odbioru odpadów komunalnych. Zmiana liczby obsługiwanych nieruchomości nie będzie powodować zmiany zapisów Umowy</w:t>
      </w:r>
      <w:r w:rsidR="00FD3F6E" w:rsidRPr="004E6FE3">
        <w:rPr>
          <w:rFonts w:ascii="Arial" w:hAnsi="Arial" w:cs="Arial"/>
        </w:rPr>
        <w:t>.</w:t>
      </w:r>
    </w:p>
    <w:p w:rsidR="00E9216B" w:rsidRPr="004E6FE3" w:rsidRDefault="0003129F" w:rsidP="008F2FEE">
      <w:pPr>
        <w:pStyle w:val="Akapitzlist"/>
        <w:numPr>
          <w:ilvl w:val="1"/>
          <w:numId w:val="6"/>
        </w:numPr>
        <w:tabs>
          <w:tab w:val="left" w:pos="851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Bieżące informacje o terenie można pozyskać z Systemu Informacji o Terenie dostępnego pod adresem </w:t>
      </w:r>
      <w:hyperlink r:id="rId10" w:history="1">
        <w:r w:rsidR="00DE3AC5" w:rsidRPr="004E6FE3">
          <w:rPr>
            <w:rStyle w:val="Hipercze"/>
            <w:rFonts w:ascii="Arial" w:eastAsia="Calibri" w:hAnsi="Arial" w:cs="Arial"/>
            <w:color w:val="auto"/>
            <w:lang w:eastAsia="en-US"/>
          </w:rPr>
          <w:t>http://siot.um.zabrze.pl/</w:t>
        </w:r>
      </w:hyperlink>
      <w:r w:rsidRPr="004E6FE3">
        <w:rPr>
          <w:rFonts w:ascii="Arial" w:eastAsia="Calibri" w:hAnsi="Arial" w:cs="Arial"/>
          <w:lang w:eastAsia="en-US"/>
        </w:rPr>
        <w:t>.</w:t>
      </w:r>
    </w:p>
    <w:p w:rsidR="00617967" w:rsidRPr="004E6FE3" w:rsidRDefault="00D9231E" w:rsidP="008F2FEE">
      <w:pPr>
        <w:pStyle w:val="Akapitzlist"/>
        <w:numPr>
          <w:ilvl w:val="1"/>
          <w:numId w:val="6"/>
        </w:numPr>
        <w:tabs>
          <w:tab w:val="left" w:pos="851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bCs/>
          <w:lang w:eastAsia="en-US"/>
        </w:rPr>
        <w:t>Szczegółowe dane w zakresie ilości odebranych odpadów komunalnych z terenu miasta Zabrze</w:t>
      </w:r>
      <w:r w:rsidR="00504D20" w:rsidRPr="004E6FE3">
        <w:rPr>
          <w:rFonts w:ascii="Arial" w:eastAsia="Calibri" w:hAnsi="Arial" w:cs="Arial"/>
          <w:bCs/>
          <w:lang w:eastAsia="en-US"/>
        </w:rPr>
        <w:t>, z</w:t>
      </w:r>
      <w:r w:rsidR="00BB5C49" w:rsidRPr="004E6FE3">
        <w:rPr>
          <w:rFonts w:ascii="Arial" w:eastAsia="Calibri" w:hAnsi="Arial" w:cs="Arial"/>
          <w:bCs/>
          <w:lang w:eastAsia="en-US"/>
        </w:rPr>
        <w:t> </w:t>
      </w:r>
      <w:r w:rsidR="00504D20" w:rsidRPr="004E6FE3">
        <w:rPr>
          <w:rFonts w:ascii="Arial" w:eastAsia="Calibri" w:hAnsi="Arial" w:cs="Arial"/>
          <w:bCs/>
          <w:lang w:eastAsia="en-US"/>
        </w:rPr>
        <w:t xml:space="preserve">podziałem na odpady odebrane bezpośrednio od właścicieli nieruchomości, a także za pośrednictwem MPSZOK </w:t>
      </w:r>
      <w:r w:rsidRPr="004E6FE3">
        <w:rPr>
          <w:rFonts w:ascii="Arial" w:eastAsia="Calibri" w:hAnsi="Arial" w:cs="Arial"/>
          <w:bCs/>
          <w:lang w:eastAsia="en-US"/>
        </w:rPr>
        <w:t>zostały przedstawione w</w:t>
      </w:r>
      <w:r w:rsidR="000D6F74" w:rsidRPr="004E6FE3">
        <w:rPr>
          <w:rFonts w:ascii="Arial" w:eastAsia="Calibri" w:hAnsi="Arial" w:cs="Arial"/>
          <w:bCs/>
          <w:lang w:eastAsia="en-US"/>
        </w:rPr>
        <w:t xml:space="preserve"> </w:t>
      </w:r>
      <w:r w:rsidR="003429D5" w:rsidRPr="004E6FE3">
        <w:rPr>
          <w:rFonts w:ascii="Arial" w:eastAsia="Calibri" w:hAnsi="Arial" w:cs="Arial"/>
          <w:bCs/>
          <w:lang w:eastAsia="en-US"/>
        </w:rPr>
        <w:t>t</w:t>
      </w:r>
      <w:r w:rsidR="00EC0B90" w:rsidRPr="004E6FE3">
        <w:rPr>
          <w:rFonts w:ascii="Arial" w:eastAsia="Calibri" w:hAnsi="Arial" w:cs="Arial"/>
          <w:bCs/>
          <w:lang w:eastAsia="en-US"/>
        </w:rPr>
        <w:t>abelach</w:t>
      </w:r>
      <w:r w:rsidR="00580245" w:rsidRPr="004E6FE3">
        <w:rPr>
          <w:rFonts w:ascii="Arial" w:eastAsia="Calibri" w:hAnsi="Arial" w:cs="Arial"/>
          <w:bCs/>
          <w:lang w:eastAsia="en-US"/>
        </w:rPr>
        <w:t xml:space="preserve"> </w:t>
      </w:r>
      <w:r w:rsidRPr="004E6FE3">
        <w:rPr>
          <w:rFonts w:ascii="Arial" w:eastAsia="Calibri" w:hAnsi="Arial" w:cs="Arial"/>
          <w:bCs/>
          <w:lang w:eastAsia="en-US"/>
        </w:rPr>
        <w:t xml:space="preserve">nr </w:t>
      </w:r>
      <w:r w:rsidR="00FD3F6E" w:rsidRPr="004E6FE3">
        <w:rPr>
          <w:rFonts w:ascii="Arial" w:eastAsia="Calibri" w:hAnsi="Arial" w:cs="Arial"/>
          <w:bCs/>
          <w:lang w:eastAsia="en-US"/>
        </w:rPr>
        <w:t>2</w:t>
      </w:r>
      <w:r w:rsidR="00471411" w:rsidRPr="004E6FE3">
        <w:rPr>
          <w:rFonts w:ascii="Arial" w:eastAsia="Calibri" w:hAnsi="Arial" w:cs="Arial"/>
          <w:bCs/>
          <w:lang w:eastAsia="en-US"/>
        </w:rPr>
        <w:t xml:space="preserve"> i 3 </w:t>
      </w:r>
      <w:r w:rsidR="005035F1" w:rsidRPr="004E6FE3">
        <w:rPr>
          <w:rFonts w:ascii="Arial" w:eastAsia="Calibri" w:hAnsi="Arial" w:cs="Arial"/>
          <w:bCs/>
          <w:lang w:eastAsia="en-US"/>
        </w:rPr>
        <w:t>dział XV</w:t>
      </w:r>
      <w:r w:rsidR="00FD3F6E" w:rsidRPr="004E6FE3">
        <w:rPr>
          <w:rFonts w:ascii="Arial" w:eastAsia="Calibri" w:hAnsi="Arial" w:cs="Arial"/>
          <w:bCs/>
          <w:lang w:eastAsia="en-US"/>
        </w:rPr>
        <w:t xml:space="preserve"> </w:t>
      </w:r>
      <w:r w:rsidR="00580245" w:rsidRPr="004E6FE3">
        <w:rPr>
          <w:rFonts w:ascii="Arial" w:eastAsia="Calibri" w:hAnsi="Arial" w:cs="Arial"/>
          <w:bCs/>
          <w:lang w:eastAsia="en-US"/>
        </w:rPr>
        <w:t>OPZ</w:t>
      </w:r>
      <w:r w:rsidRPr="004E6FE3">
        <w:rPr>
          <w:rFonts w:ascii="Arial" w:eastAsia="Calibri" w:hAnsi="Arial" w:cs="Arial"/>
          <w:bCs/>
          <w:lang w:eastAsia="en-US"/>
        </w:rPr>
        <w:t>.</w:t>
      </w:r>
    </w:p>
    <w:p w:rsidR="00617967" w:rsidRPr="004E6FE3" w:rsidRDefault="00247613" w:rsidP="008F2FEE">
      <w:pPr>
        <w:pStyle w:val="Akapitzlist"/>
        <w:numPr>
          <w:ilvl w:val="1"/>
          <w:numId w:val="6"/>
        </w:numPr>
        <w:tabs>
          <w:tab w:val="left" w:pos="851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bCs/>
          <w:lang w:eastAsia="en-US"/>
        </w:rPr>
        <w:t>Szczegółowe dane w zakresie ilości zebranych odpadów komunalnych w PSZOK</w:t>
      </w:r>
      <w:r w:rsidR="00EC0B90" w:rsidRPr="004E6FE3">
        <w:rPr>
          <w:rFonts w:ascii="Arial" w:eastAsia="Calibri" w:hAnsi="Arial" w:cs="Arial"/>
          <w:bCs/>
          <w:lang w:eastAsia="en-US"/>
        </w:rPr>
        <w:t xml:space="preserve"> </w:t>
      </w:r>
      <w:r w:rsidRPr="004E6FE3">
        <w:rPr>
          <w:rFonts w:ascii="Arial" w:eastAsia="Calibri" w:hAnsi="Arial" w:cs="Arial"/>
          <w:bCs/>
          <w:lang w:eastAsia="en-US"/>
        </w:rPr>
        <w:t>zostały przedstawione w</w:t>
      </w:r>
      <w:r w:rsidR="000D6F74" w:rsidRPr="004E6FE3">
        <w:rPr>
          <w:rFonts w:ascii="Arial" w:eastAsia="Calibri" w:hAnsi="Arial" w:cs="Arial"/>
          <w:bCs/>
          <w:lang w:eastAsia="en-US"/>
        </w:rPr>
        <w:t xml:space="preserve"> </w:t>
      </w:r>
      <w:r w:rsidR="00EC0B90" w:rsidRPr="004E6FE3">
        <w:rPr>
          <w:rFonts w:ascii="Arial" w:eastAsia="Calibri" w:hAnsi="Arial" w:cs="Arial"/>
          <w:bCs/>
          <w:lang w:eastAsia="en-US"/>
        </w:rPr>
        <w:t>tabel</w:t>
      </w:r>
      <w:r w:rsidR="00471411" w:rsidRPr="004E6FE3">
        <w:rPr>
          <w:rFonts w:ascii="Arial" w:eastAsia="Calibri" w:hAnsi="Arial" w:cs="Arial"/>
          <w:bCs/>
          <w:lang w:eastAsia="en-US"/>
        </w:rPr>
        <w:t>i</w:t>
      </w:r>
      <w:r w:rsidR="00580245" w:rsidRPr="004E6FE3">
        <w:rPr>
          <w:rFonts w:ascii="Arial" w:eastAsia="Calibri" w:hAnsi="Arial" w:cs="Arial"/>
          <w:bCs/>
          <w:lang w:eastAsia="en-US"/>
        </w:rPr>
        <w:t xml:space="preserve"> nr </w:t>
      </w:r>
      <w:r w:rsidR="00471411" w:rsidRPr="004E6FE3">
        <w:rPr>
          <w:rFonts w:ascii="Arial" w:eastAsia="Calibri" w:hAnsi="Arial" w:cs="Arial"/>
          <w:bCs/>
          <w:lang w:eastAsia="en-US"/>
        </w:rPr>
        <w:t xml:space="preserve">4 </w:t>
      </w:r>
      <w:r w:rsidR="005035F1" w:rsidRPr="004E6FE3">
        <w:rPr>
          <w:rFonts w:ascii="Arial" w:eastAsia="Calibri" w:hAnsi="Arial" w:cs="Arial"/>
          <w:bCs/>
          <w:lang w:eastAsia="en-US"/>
        </w:rPr>
        <w:t>dział XV</w:t>
      </w:r>
      <w:r w:rsidR="00EC0B90" w:rsidRPr="004E6FE3">
        <w:rPr>
          <w:rFonts w:ascii="Arial" w:eastAsia="Calibri" w:hAnsi="Arial" w:cs="Arial"/>
          <w:bCs/>
          <w:lang w:eastAsia="en-US"/>
        </w:rPr>
        <w:t xml:space="preserve"> OPZ</w:t>
      </w:r>
      <w:r w:rsidRPr="004E6FE3">
        <w:rPr>
          <w:rFonts w:ascii="Arial" w:eastAsia="Calibri" w:hAnsi="Arial" w:cs="Arial"/>
          <w:bCs/>
          <w:lang w:eastAsia="en-US"/>
        </w:rPr>
        <w:t>.</w:t>
      </w:r>
    </w:p>
    <w:p w:rsidR="005032CC" w:rsidRPr="004E6FE3" w:rsidRDefault="005032CC" w:rsidP="005032CC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lang w:eastAsia="en-US"/>
        </w:rPr>
      </w:pPr>
    </w:p>
    <w:p w:rsidR="005032CC" w:rsidRPr="004E6FE3" w:rsidRDefault="005032CC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lastRenderedPageBreak/>
        <w:t>Podstawowe wytyczne dotyczące realizacji zamówienia.</w:t>
      </w:r>
    </w:p>
    <w:p w:rsidR="005032CC" w:rsidRPr="004E6FE3" w:rsidRDefault="00371269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realizujący zadanie </w:t>
      </w:r>
      <w:r w:rsidR="005032CC" w:rsidRPr="004E6FE3">
        <w:rPr>
          <w:rFonts w:ascii="Arial" w:eastAsia="Calibri" w:hAnsi="Arial" w:cs="Arial"/>
          <w:lang w:eastAsia="en-US"/>
        </w:rPr>
        <w:t>ponosi całkowity koszt zwi</w:t>
      </w:r>
      <w:r w:rsidR="005032CC" w:rsidRPr="004E6FE3">
        <w:rPr>
          <w:rFonts w:ascii="Arial" w:eastAsia="TimesNewRoman" w:hAnsi="Arial" w:cs="Arial"/>
          <w:lang w:eastAsia="en-US"/>
        </w:rPr>
        <w:t>ą</w:t>
      </w:r>
      <w:r w:rsidR="005032CC" w:rsidRPr="004E6FE3">
        <w:rPr>
          <w:rFonts w:ascii="Arial" w:eastAsia="Calibri" w:hAnsi="Arial" w:cs="Arial"/>
          <w:lang w:eastAsia="en-US"/>
        </w:rPr>
        <w:t>zany z:</w:t>
      </w:r>
    </w:p>
    <w:p w:rsidR="00617967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wyposażeniem PW wskazanych dla nier</w:t>
      </w:r>
      <w:r w:rsidR="000F1693" w:rsidRPr="004E6FE3">
        <w:rPr>
          <w:rFonts w:ascii="Arial" w:eastAsia="Calibri" w:hAnsi="Arial" w:cs="Arial"/>
          <w:lang w:eastAsia="en-US"/>
        </w:rPr>
        <w:t xml:space="preserve">uchomości zamieszkałych </w:t>
      </w:r>
      <w:r w:rsidRPr="004E6FE3">
        <w:rPr>
          <w:rFonts w:ascii="Arial" w:eastAsia="Calibri" w:hAnsi="Arial" w:cs="Arial"/>
          <w:lang w:eastAsia="en-US"/>
        </w:rPr>
        <w:t>i mieszanych w worki</w:t>
      </w:r>
      <w:r w:rsidR="00814816" w:rsidRPr="004E6FE3">
        <w:rPr>
          <w:rFonts w:ascii="Arial" w:eastAsia="Calibri" w:hAnsi="Arial" w:cs="Arial"/>
          <w:lang w:eastAsia="en-US"/>
        </w:rPr>
        <w:t xml:space="preserve"> i </w:t>
      </w:r>
      <w:r w:rsidRPr="004E6FE3">
        <w:rPr>
          <w:rFonts w:ascii="Arial" w:eastAsia="Calibri" w:hAnsi="Arial" w:cs="Arial"/>
          <w:lang w:eastAsia="en-US"/>
        </w:rPr>
        <w:t>pojemniki</w:t>
      </w:r>
      <w:r w:rsidR="009D52B4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oraz każdorazową ich wymianę w przypadku uszkodzeń wynikających z standardowej eksploatacji;</w:t>
      </w:r>
    </w:p>
    <w:p w:rsidR="00617967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utrzymywaniem dostarczonych pojemników w należytym stanie technicznym;</w:t>
      </w:r>
    </w:p>
    <w:p w:rsidR="00617967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utrzymanie dostarczonych oraz prywatnych pojemników</w:t>
      </w:r>
      <w:r w:rsidR="009D52B4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przeznaczonych do zbiórki odpadów komunalnych i obsługiwanych w ramach powierzonego zadania w należytym stanie sanitarnym;</w:t>
      </w:r>
    </w:p>
    <w:p w:rsidR="00617967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odbiorem, transportem i zagospodarowaniem odpadów komunalnych zgromadzonych w </w:t>
      </w:r>
      <w:r w:rsidR="009D52B4" w:rsidRPr="004E6FE3">
        <w:rPr>
          <w:rFonts w:ascii="Arial" w:eastAsia="Calibri" w:hAnsi="Arial" w:cs="Arial"/>
          <w:lang w:eastAsia="en-US"/>
        </w:rPr>
        <w:t>workach</w:t>
      </w:r>
      <w:r w:rsidR="00AD151A" w:rsidRPr="004E6FE3">
        <w:rPr>
          <w:rFonts w:ascii="Arial" w:eastAsia="Calibri" w:hAnsi="Arial" w:cs="Arial"/>
          <w:lang w:eastAsia="en-US"/>
        </w:rPr>
        <w:t xml:space="preserve"> oraz</w:t>
      </w:r>
      <w:r w:rsidR="009D52B4" w:rsidRPr="004E6FE3">
        <w:rPr>
          <w:rFonts w:ascii="Arial" w:eastAsia="Calibri" w:hAnsi="Arial" w:cs="Arial"/>
          <w:lang w:eastAsia="en-US"/>
        </w:rPr>
        <w:t xml:space="preserve"> pojemnikach</w:t>
      </w:r>
      <w:r w:rsidRPr="004E6FE3">
        <w:rPr>
          <w:rFonts w:ascii="Arial" w:eastAsia="Calibri" w:hAnsi="Arial" w:cs="Arial"/>
          <w:lang w:eastAsia="en-US"/>
        </w:rPr>
        <w:t>;</w:t>
      </w:r>
    </w:p>
    <w:p w:rsidR="000F1693" w:rsidRPr="004E6FE3" w:rsidRDefault="009D52B4" w:rsidP="000F16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organizacją zbiórki odpadów w MPSZOK, a następnie ich transport</w:t>
      </w:r>
      <w:r w:rsidR="00513321" w:rsidRPr="004E6FE3">
        <w:rPr>
          <w:rFonts w:ascii="Arial" w:eastAsia="Calibri" w:hAnsi="Arial" w:cs="Arial"/>
          <w:lang w:eastAsia="en-US"/>
        </w:rPr>
        <w:t>em</w:t>
      </w:r>
      <w:r w:rsidRPr="004E6FE3">
        <w:rPr>
          <w:rFonts w:ascii="Arial" w:eastAsia="Calibri" w:hAnsi="Arial" w:cs="Arial"/>
          <w:lang w:eastAsia="en-US"/>
        </w:rPr>
        <w:t xml:space="preserve"> i zagospodarowanie</w:t>
      </w:r>
      <w:r w:rsidR="00513321" w:rsidRPr="004E6FE3">
        <w:rPr>
          <w:rFonts w:ascii="Arial" w:eastAsia="Calibri" w:hAnsi="Arial" w:cs="Arial"/>
          <w:lang w:eastAsia="en-US"/>
        </w:rPr>
        <w:t>m</w:t>
      </w:r>
      <w:r w:rsidRPr="004E6FE3">
        <w:rPr>
          <w:rFonts w:ascii="Arial" w:eastAsia="Calibri" w:hAnsi="Arial" w:cs="Arial"/>
          <w:lang w:eastAsia="en-US"/>
        </w:rPr>
        <w:t xml:space="preserve"> zgodny</w:t>
      </w:r>
      <w:r w:rsidR="00513321" w:rsidRPr="004E6FE3">
        <w:rPr>
          <w:rFonts w:ascii="Arial" w:eastAsia="Calibri" w:hAnsi="Arial" w:cs="Arial"/>
          <w:lang w:eastAsia="en-US"/>
        </w:rPr>
        <w:t>m</w:t>
      </w:r>
      <w:r w:rsidRPr="004E6FE3">
        <w:rPr>
          <w:rFonts w:ascii="Arial" w:eastAsia="Calibri" w:hAnsi="Arial" w:cs="Arial"/>
          <w:lang w:eastAsia="en-US"/>
        </w:rPr>
        <w:t xml:space="preserve"> 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obowiązującymi przepisami,</w:t>
      </w:r>
      <w:r w:rsidR="005032CC" w:rsidRPr="004E6FE3">
        <w:rPr>
          <w:rFonts w:ascii="Arial" w:eastAsia="Calibri" w:hAnsi="Arial" w:cs="Arial"/>
          <w:lang w:eastAsia="en-US"/>
        </w:rPr>
        <w:t xml:space="preserve"> </w:t>
      </w:r>
    </w:p>
    <w:p w:rsidR="00617967" w:rsidRPr="004E6FE3" w:rsidRDefault="005032CC" w:rsidP="000F16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zapewnieniem dostępu i obsługą PSZOK</w:t>
      </w:r>
      <w:r w:rsidR="00B62E27" w:rsidRPr="004E6FE3">
        <w:rPr>
          <w:rFonts w:ascii="Arial" w:eastAsia="Calibri" w:hAnsi="Arial" w:cs="Arial"/>
          <w:lang w:eastAsia="en-US"/>
        </w:rPr>
        <w:t>, a także transportem i zagospodarowaniem odpadów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B62E27" w:rsidRPr="004E6FE3">
        <w:rPr>
          <w:rFonts w:ascii="Arial" w:eastAsia="Calibri" w:hAnsi="Arial" w:cs="Arial"/>
          <w:lang w:eastAsia="en-US"/>
        </w:rPr>
        <w:t>nim zebranych</w:t>
      </w:r>
      <w:r w:rsidR="000F1693" w:rsidRPr="004E6FE3">
        <w:t xml:space="preserve"> </w:t>
      </w:r>
      <w:r w:rsidR="000F1693" w:rsidRPr="004E6FE3">
        <w:rPr>
          <w:rFonts w:ascii="Arial" w:eastAsia="Calibri" w:hAnsi="Arial" w:cs="Arial"/>
          <w:lang w:eastAsia="en-US"/>
        </w:rPr>
        <w:t>do instalacji odzysku i unieszkodliwiania</w:t>
      </w:r>
      <w:r w:rsidRPr="004E6FE3">
        <w:rPr>
          <w:rFonts w:ascii="Arial" w:eastAsia="Calibri" w:hAnsi="Arial" w:cs="Arial"/>
          <w:lang w:eastAsia="en-US"/>
        </w:rPr>
        <w:t>;</w:t>
      </w:r>
    </w:p>
    <w:p w:rsidR="00B62E27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organizacją punktu </w:t>
      </w:r>
      <w:r w:rsidR="00B62E27" w:rsidRPr="004E6FE3">
        <w:rPr>
          <w:rFonts w:ascii="Arial" w:eastAsia="Calibri" w:hAnsi="Arial" w:cs="Arial"/>
          <w:lang w:eastAsia="en-US"/>
        </w:rPr>
        <w:t xml:space="preserve">obsługi </w:t>
      </w:r>
      <w:r w:rsidR="00AD151A" w:rsidRPr="004E6FE3">
        <w:rPr>
          <w:rFonts w:ascii="Arial" w:eastAsia="Calibri" w:hAnsi="Arial" w:cs="Arial"/>
          <w:lang w:eastAsia="en-US"/>
        </w:rPr>
        <w:t>klienta (POK)</w:t>
      </w:r>
      <w:r w:rsidR="00B62E27" w:rsidRPr="004E6FE3">
        <w:rPr>
          <w:rFonts w:ascii="Arial" w:eastAsia="Calibri" w:hAnsi="Arial" w:cs="Arial"/>
          <w:lang w:eastAsia="en-US"/>
        </w:rPr>
        <w:t xml:space="preserve"> w celu:</w:t>
      </w:r>
    </w:p>
    <w:p w:rsidR="00617967" w:rsidRPr="004E6FE3" w:rsidRDefault="00B62E27" w:rsidP="008F2FE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obsługi zgłoszeń i interwencji,</w:t>
      </w:r>
    </w:p>
    <w:p w:rsidR="00617967" w:rsidRPr="004E6FE3" w:rsidRDefault="005032CC" w:rsidP="008F2FE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udostępnienia worków BIG-BAG do zbiórki odpadów budowlanych i rozbiórkowych</w:t>
      </w:r>
      <w:r w:rsidR="00B62E27" w:rsidRPr="004E6FE3">
        <w:rPr>
          <w:rFonts w:ascii="Arial" w:eastAsia="Calibri" w:hAnsi="Arial" w:cs="Arial"/>
          <w:lang w:eastAsia="en-US"/>
        </w:rPr>
        <w:t>,</w:t>
      </w:r>
    </w:p>
    <w:p w:rsidR="00513321" w:rsidRPr="004E6FE3" w:rsidRDefault="00B62E27" w:rsidP="008F2FE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udostępniania </w:t>
      </w:r>
      <w:r w:rsidR="005032CC" w:rsidRPr="004E6FE3">
        <w:rPr>
          <w:rFonts w:ascii="Arial" w:eastAsia="Calibri" w:hAnsi="Arial" w:cs="Arial"/>
          <w:lang w:eastAsia="en-US"/>
        </w:rPr>
        <w:t xml:space="preserve">worków do </w:t>
      </w:r>
      <w:r w:rsidRPr="004E6FE3">
        <w:rPr>
          <w:rFonts w:ascii="Arial" w:eastAsia="Calibri" w:hAnsi="Arial" w:cs="Arial"/>
          <w:lang w:eastAsia="en-US"/>
        </w:rPr>
        <w:t xml:space="preserve">selektywnej zbiórki odpadów </w:t>
      </w:r>
      <w:r w:rsidR="005032CC" w:rsidRPr="004E6FE3">
        <w:rPr>
          <w:rFonts w:ascii="Arial" w:eastAsia="Calibri" w:hAnsi="Arial" w:cs="Arial"/>
          <w:lang w:eastAsia="en-US"/>
        </w:rPr>
        <w:t>(papier, szkło,</w:t>
      </w:r>
      <w:r w:rsidR="009D52B4" w:rsidRPr="004E6FE3">
        <w:rPr>
          <w:rFonts w:ascii="Arial" w:eastAsia="Calibri" w:hAnsi="Arial" w:cs="Arial"/>
          <w:lang w:eastAsia="en-US"/>
        </w:rPr>
        <w:t xml:space="preserve"> metale i</w:t>
      </w:r>
      <w:r w:rsidR="005032CC" w:rsidRPr="004E6FE3">
        <w:rPr>
          <w:rFonts w:ascii="Arial" w:eastAsia="Calibri" w:hAnsi="Arial" w:cs="Arial"/>
          <w:lang w:eastAsia="en-US"/>
        </w:rPr>
        <w:t xml:space="preserve"> tworzywa sztuczne);</w:t>
      </w:r>
      <w:r w:rsidR="00513321" w:rsidRPr="004E6FE3">
        <w:rPr>
          <w:rFonts w:ascii="Arial" w:eastAsia="Calibri" w:hAnsi="Arial" w:cs="Arial"/>
          <w:lang w:eastAsia="en-US"/>
        </w:rPr>
        <w:t xml:space="preserve"> </w:t>
      </w:r>
    </w:p>
    <w:p w:rsidR="00382BB2" w:rsidRPr="004E6FE3" w:rsidRDefault="00382BB2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realizacją usług dodatkowych</w:t>
      </w:r>
      <w:r w:rsidR="00371269" w:rsidRPr="004E6FE3">
        <w:rPr>
          <w:rFonts w:ascii="Arial" w:eastAsia="Calibri" w:hAnsi="Arial" w:cs="Arial"/>
          <w:lang w:eastAsia="en-US"/>
        </w:rPr>
        <w:t xml:space="preserve"> w zakresie odbioru bioodpadów pochodzących z pielęgnacji terenów zielonych, odpadów budowlanych i rozbiórkowych, odpadów wielkogabarytowych, a także mycia i dezynfekcji pojemników</w:t>
      </w:r>
      <w:r w:rsidRPr="004E6FE3">
        <w:rPr>
          <w:rFonts w:ascii="Arial" w:eastAsia="Calibri" w:hAnsi="Arial" w:cs="Arial"/>
          <w:lang w:eastAsia="en-US"/>
        </w:rPr>
        <w:t>;</w:t>
      </w:r>
    </w:p>
    <w:p w:rsidR="00513461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odbiorem, transportem oraz zagospodarowaniem odpadów budowlanych i rozbiórkowych bezpośrednio od właścicieli nieruchomości zamieszkałych</w:t>
      </w:r>
      <w:r w:rsidR="00B62E27" w:rsidRPr="004E6FE3">
        <w:rPr>
          <w:rFonts w:ascii="Arial" w:eastAsia="Calibri" w:hAnsi="Arial" w:cs="Arial"/>
          <w:lang w:eastAsia="en-US"/>
        </w:rPr>
        <w:t xml:space="preserve"> oraz</w:t>
      </w:r>
      <w:r w:rsidR="00996452" w:rsidRPr="004E6FE3">
        <w:rPr>
          <w:rFonts w:ascii="Arial" w:eastAsia="Calibri" w:hAnsi="Arial" w:cs="Arial"/>
          <w:lang w:eastAsia="en-US"/>
        </w:rPr>
        <w:t xml:space="preserve"> mieszanych z części zamieszkałej</w:t>
      </w:r>
      <w:r w:rsidRPr="004E6FE3">
        <w:rPr>
          <w:rFonts w:ascii="Arial" w:eastAsia="Calibri" w:hAnsi="Arial" w:cs="Arial"/>
          <w:lang w:eastAsia="en-US"/>
        </w:rPr>
        <w:t>;</w:t>
      </w:r>
    </w:p>
    <w:p w:rsidR="00513461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odbiorem, transportem oraz zagospodarowaniem odpadów wielkogabarytowych bezpośrednio od właścicieli nieruchomości zamieszkałych</w:t>
      </w:r>
      <w:r w:rsidR="00996452" w:rsidRPr="004E6FE3">
        <w:rPr>
          <w:rFonts w:ascii="Arial" w:eastAsia="Calibri" w:hAnsi="Arial" w:cs="Arial"/>
          <w:lang w:eastAsia="en-US"/>
        </w:rPr>
        <w:t xml:space="preserve"> oraz mieszanych z części zamieszkałej</w:t>
      </w:r>
      <w:r w:rsidRPr="004E6FE3">
        <w:rPr>
          <w:rFonts w:ascii="Arial" w:eastAsia="Calibri" w:hAnsi="Arial" w:cs="Arial"/>
          <w:lang w:eastAsia="en-US"/>
        </w:rPr>
        <w:t xml:space="preserve"> w terminach określonych harmonogramem;</w:t>
      </w:r>
    </w:p>
    <w:p w:rsidR="00513461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odbiorem, transportem oraz zagospodarowaniem przeterminowanych leków, a także zużytych baterii i baterii akumulatorowych z wyznaczonych obiektów oraz dysponowaniem odpowiednimi pojemnikami w przypadku zwiększenia ilości punktów odbioru;</w:t>
      </w:r>
    </w:p>
    <w:p w:rsidR="00996452" w:rsidRPr="004E6FE3" w:rsidRDefault="005032CC" w:rsidP="008F2FE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wsparciem technicznym i organizacyjnym przy prowadzeniu działań edukacyjno-informacyjnych.</w:t>
      </w:r>
    </w:p>
    <w:p w:rsidR="00617967" w:rsidRPr="004E6FE3" w:rsidRDefault="005032CC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zobowiązany jest do </w:t>
      </w:r>
      <w:r w:rsidR="00996452" w:rsidRPr="004E6FE3">
        <w:rPr>
          <w:rFonts w:ascii="Arial" w:eastAsia="Calibri" w:hAnsi="Arial" w:cs="Arial"/>
          <w:lang w:eastAsia="en-US"/>
        </w:rPr>
        <w:t>przekazywania odebranych niesegregowanych (</w:t>
      </w:r>
      <w:r w:rsidRPr="004E6FE3">
        <w:rPr>
          <w:rFonts w:ascii="Arial" w:eastAsia="Calibri" w:hAnsi="Arial" w:cs="Arial"/>
          <w:lang w:eastAsia="en-US"/>
        </w:rPr>
        <w:t>zmieszanych</w:t>
      </w:r>
      <w:r w:rsidR="00996452" w:rsidRPr="004E6FE3">
        <w:rPr>
          <w:rFonts w:ascii="Arial" w:eastAsia="Calibri" w:hAnsi="Arial" w:cs="Arial"/>
          <w:lang w:eastAsia="en-US"/>
        </w:rPr>
        <w:t xml:space="preserve">) </w:t>
      </w:r>
      <w:r w:rsidRPr="004E6FE3">
        <w:rPr>
          <w:rFonts w:ascii="Arial" w:eastAsia="Calibri" w:hAnsi="Arial" w:cs="Arial"/>
          <w:lang w:eastAsia="en-US"/>
        </w:rPr>
        <w:t>odpadów komunalnych</w:t>
      </w:r>
      <w:r w:rsidR="00996452" w:rsidRPr="004E6FE3">
        <w:t xml:space="preserve"> </w:t>
      </w:r>
      <w:r w:rsidR="00996452" w:rsidRPr="004E6FE3">
        <w:rPr>
          <w:rFonts w:ascii="Arial" w:eastAsia="Calibri" w:hAnsi="Arial" w:cs="Arial"/>
          <w:lang w:eastAsia="en-US"/>
        </w:rPr>
        <w:t>do instalacji komunalnych</w:t>
      </w:r>
      <w:r w:rsidRPr="004E6FE3">
        <w:rPr>
          <w:rFonts w:ascii="Arial" w:eastAsia="Calibri" w:hAnsi="Arial" w:cs="Arial"/>
          <w:lang w:eastAsia="en-US"/>
        </w:rPr>
        <w:t xml:space="preserve"> zgodnie z obowiązującym</w:t>
      </w:r>
      <w:r w:rsidR="00996452" w:rsidRPr="004E6FE3">
        <w:rPr>
          <w:rFonts w:ascii="Arial" w:eastAsia="Calibri" w:hAnsi="Arial" w:cs="Arial"/>
          <w:lang w:eastAsia="en-US"/>
        </w:rPr>
        <w:t>i przepisami i</w:t>
      </w:r>
      <w:r w:rsidRPr="004E6FE3">
        <w:rPr>
          <w:rFonts w:ascii="Arial" w:eastAsia="Calibri" w:hAnsi="Arial" w:cs="Arial"/>
          <w:lang w:eastAsia="en-US"/>
        </w:rPr>
        <w:t xml:space="preserve"> Planem Gospodarki Odpadami dla Województwa Śląskiego (WPGO)</w:t>
      </w:r>
      <w:r w:rsidR="00996452" w:rsidRPr="004E6FE3">
        <w:rPr>
          <w:rFonts w:ascii="Arial" w:eastAsia="Calibri" w:hAnsi="Arial" w:cs="Arial"/>
          <w:lang w:eastAsia="en-US"/>
        </w:rPr>
        <w:t>.</w:t>
      </w:r>
      <w:r w:rsidRPr="004E6FE3">
        <w:rPr>
          <w:rFonts w:ascii="Arial" w:eastAsia="Calibri" w:hAnsi="Arial" w:cs="Arial"/>
          <w:lang w:eastAsia="en-US"/>
        </w:rPr>
        <w:t xml:space="preserve"> </w:t>
      </w:r>
    </w:p>
    <w:p w:rsidR="00FB20D7" w:rsidRPr="004E6FE3" w:rsidRDefault="005032CC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zobowiązany jest do odbioru i transportu bezpośrednio lub za pośrednictwem innego podmiotu zbierającego odpady, selektywnie zebranych odpadów komunalnych do instalacji odzysku 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unieszkodliwiania, zgodnie z hierarchią postępowania z odpadami, ustawy z 14 grudnia 2012r. o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odpadach </w:t>
      </w:r>
      <w:r w:rsidR="00FB20D7" w:rsidRPr="004E6FE3">
        <w:rPr>
          <w:rFonts w:ascii="Arial" w:eastAsia="Calibri" w:hAnsi="Arial" w:cs="Arial"/>
          <w:lang w:eastAsia="en-US"/>
        </w:rPr>
        <w:t>(</w:t>
      </w:r>
      <w:r w:rsidR="00FB20D7" w:rsidRPr="004E6FE3">
        <w:rPr>
          <w:rStyle w:val="ng-binding"/>
          <w:rFonts w:ascii="Arial" w:hAnsi="Arial" w:cs="Arial"/>
        </w:rPr>
        <w:t>Dz.U.2019.701 ze zm.</w:t>
      </w:r>
      <w:r w:rsidR="00FB20D7" w:rsidRPr="004E6FE3">
        <w:rPr>
          <w:rFonts w:ascii="Arial" w:hAnsi="Arial" w:cs="Arial"/>
        </w:rPr>
        <w:t>).</w:t>
      </w:r>
    </w:p>
    <w:p w:rsidR="00617967" w:rsidRPr="004E6FE3" w:rsidRDefault="00E51550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 przypadku transportu odpadów do instalacji położonej w znacznej odległości zaleca się realizację transportu w systemie dwustopniowym</w:t>
      </w:r>
      <w:r w:rsidR="00190C4A" w:rsidRPr="004E6FE3">
        <w:rPr>
          <w:rFonts w:ascii="Arial" w:eastAsia="Calibri" w:hAnsi="Arial" w:cs="Arial"/>
          <w:lang w:eastAsia="en-US"/>
        </w:rPr>
        <w:t xml:space="preserve"> tj. realizację zbierania</w:t>
      </w:r>
      <w:r w:rsidR="00F642B1" w:rsidRPr="004E6FE3">
        <w:rPr>
          <w:rFonts w:ascii="Arial" w:eastAsia="Calibri" w:hAnsi="Arial" w:cs="Arial"/>
          <w:lang w:eastAsia="en-US"/>
        </w:rPr>
        <w:t xml:space="preserve"> i transportu</w:t>
      </w:r>
      <w:r w:rsidR="00190C4A" w:rsidRPr="004E6FE3">
        <w:rPr>
          <w:rFonts w:ascii="Arial" w:eastAsia="Calibri" w:hAnsi="Arial" w:cs="Arial"/>
          <w:lang w:eastAsia="en-US"/>
        </w:rPr>
        <w:t xml:space="preserve"> odpadów </w:t>
      </w:r>
      <w:r w:rsidR="00F642B1" w:rsidRPr="004E6FE3">
        <w:rPr>
          <w:rFonts w:ascii="Arial" w:eastAsia="Calibri" w:hAnsi="Arial" w:cs="Arial"/>
          <w:lang w:eastAsia="en-US"/>
        </w:rPr>
        <w:t xml:space="preserve">z podziałem na </w:t>
      </w:r>
      <w:r w:rsidR="00F642B1" w:rsidRPr="004E6FE3">
        <w:rPr>
          <w:rFonts w:ascii="Arial" w:eastAsia="Calibri" w:hAnsi="Arial" w:cs="Arial"/>
          <w:lang w:eastAsia="en-US"/>
        </w:rPr>
        <w:lastRenderedPageBreak/>
        <w:t xml:space="preserve">zbieranie kilkoma pojazdami, a następnie przeładowanie odpadów i transport odpadów do miejsca ich zagospodarowania (unieszkodliwienia) zbiorczym pojazdem. </w:t>
      </w:r>
    </w:p>
    <w:p w:rsidR="00617967" w:rsidRPr="004E6FE3" w:rsidRDefault="005032CC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Zagospodarowanie odpadów w instalacjach w celu uzyskania poziomów recyklingu, przygotowania do ponownego użycia i odzysku innymi metodami, ograniczenia masy odpadów komunalnych ulegających biodegradacji przekazywanych do składowania powinno być realizowane zgodnie z obowiązującymi przepisami m. in.: ustawy o utrzymaniu czystości i porządku w gminach, a także przepisami wykonawczymi do ustawy oraz obowiązującym regulaminem utrzymania czystości i porządku na terenie miasta Zabrze. </w:t>
      </w:r>
    </w:p>
    <w:p w:rsidR="00617967" w:rsidRPr="004E6FE3" w:rsidRDefault="005032CC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Poddanie procesom odzysku w instalacji do sortowania odpadów każdej ilości zebranych zmieszanych odpadów komunalnych w celu wyodrębnienia frakcji odpadów wskazanych </w:t>
      </w:r>
      <w:r w:rsidRPr="004E6FE3">
        <w:rPr>
          <w:rFonts w:ascii="Arial" w:eastAsia="Calibri" w:hAnsi="Arial" w:cs="Arial"/>
          <w:lang w:eastAsia="en-US"/>
        </w:rPr>
        <w:br/>
        <w:t>w obowiązujących przepisach jako odpady podlegające recyklingowi, przygotowaniu do ponownego użycia i odzysku innymi metodami.</w:t>
      </w:r>
    </w:p>
    <w:p w:rsidR="00617967" w:rsidRPr="004E6FE3" w:rsidRDefault="005032CC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Podejmowanie czynności i działań związanych z zagospodarowaniem odpadów w instalacjach do przetwarzania i unieszkodliwiania odpadów komunalnych zgodnie z obowiązującymi przepisami. W przypadku zmiany przepisów ustawowych Wykonawca zobowiązany jest do ich stosowania. </w:t>
      </w:r>
    </w:p>
    <w:p w:rsidR="00617967" w:rsidRPr="004E6FE3" w:rsidRDefault="005032CC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Utrzymywanie standardów sanitarnych oraz standardów ochrony środowiska zgodnie z obowiązującym</w:t>
      </w:r>
      <w:r w:rsidR="00FF57ED" w:rsidRPr="004E6FE3">
        <w:rPr>
          <w:rFonts w:ascii="Arial" w:eastAsia="Calibri" w:hAnsi="Arial" w:cs="Arial"/>
          <w:lang w:eastAsia="en-US"/>
        </w:rPr>
        <w:t>, w tym zakresie</w:t>
      </w:r>
      <w:r w:rsidRPr="004E6FE3">
        <w:rPr>
          <w:rFonts w:ascii="Arial" w:eastAsia="Calibri" w:hAnsi="Arial" w:cs="Arial"/>
          <w:lang w:eastAsia="en-US"/>
        </w:rPr>
        <w:t xml:space="preserve"> przepisami prawa.  </w:t>
      </w:r>
    </w:p>
    <w:p w:rsidR="00015BDC" w:rsidRPr="004E6FE3" w:rsidRDefault="00015BDC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Ważenia każdego pojazdu przed rozpoczęciem realizacji usługi, a także każdorazowo po zakończeniu danej trasy, rozładunku komory załadowczej i rozpoczęciem nowej. Wykonawca przez cały okres zamówienia powinien gromadzić dane z ważenia pojazdów, które będzie zobowiązany udostępnić na wniosek Zamawiającego.</w:t>
      </w:r>
    </w:p>
    <w:p w:rsidR="00617967" w:rsidRPr="004E6FE3" w:rsidRDefault="00FF57ED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 </w:t>
      </w:r>
      <w:r w:rsidR="005032CC" w:rsidRPr="004E6FE3">
        <w:rPr>
          <w:rFonts w:ascii="Arial" w:eastAsia="Calibri" w:hAnsi="Arial" w:cs="Arial"/>
          <w:lang w:eastAsia="en-US"/>
        </w:rPr>
        <w:t xml:space="preserve">Ważenia każdej ilości </w:t>
      </w:r>
      <w:r w:rsidR="00FB20D7" w:rsidRPr="004E6FE3">
        <w:rPr>
          <w:rFonts w:ascii="Arial" w:eastAsia="Calibri" w:hAnsi="Arial" w:cs="Arial"/>
          <w:lang w:eastAsia="en-US"/>
        </w:rPr>
        <w:t>odebranych niesegregowanych (zmieszanych) odpadów komunalnych</w:t>
      </w:r>
      <w:r w:rsidR="005032CC" w:rsidRPr="004E6FE3">
        <w:rPr>
          <w:rFonts w:ascii="Arial" w:eastAsia="Calibri" w:hAnsi="Arial" w:cs="Arial"/>
          <w:lang w:eastAsia="en-US"/>
        </w:rPr>
        <w:t>, a także</w:t>
      </w:r>
      <w:r w:rsidR="00FB20D7" w:rsidRPr="004E6FE3">
        <w:rPr>
          <w:rFonts w:ascii="Arial" w:eastAsia="Calibri" w:hAnsi="Arial" w:cs="Arial"/>
          <w:lang w:eastAsia="en-US"/>
        </w:rPr>
        <w:t xml:space="preserve"> odebranych i zebranych</w:t>
      </w:r>
      <w:r w:rsidR="005032CC" w:rsidRPr="004E6FE3">
        <w:rPr>
          <w:rFonts w:ascii="Arial" w:eastAsia="Calibri" w:hAnsi="Arial" w:cs="Arial"/>
          <w:lang w:eastAsia="en-US"/>
        </w:rPr>
        <w:t xml:space="preserve"> poszczególnych frakcji odpadów komunalnych selektywnie zebranych (tj.</w:t>
      </w:r>
      <w:r w:rsidR="00FB20D7" w:rsidRPr="004E6FE3">
        <w:rPr>
          <w:rFonts w:ascii="Arial" w:eastAsia="Calibri" w:hAnsi="Arial" w:cs="Arial"/>
          <w:lang w:eastAsia="en-US"/>
        </w:rPr>
        <w:t> </w:t>
      </w:r>
      <w:r w:rsidR="005032CC" w:rsidRPr="004E6FE3">
        <w:rPr>
          <w:rFonts w:ascii="Arial" w:eastAsia="Calibri" w:hAnsi="Arial" w:cs="Arial"/>
          <w:lang w:eastAsia="en-US"/>
        </w:rPr>
        <w:t xml:space="preserve">papier; szkło; tworzywa sztuczne; metale; opakowania wielomateriałowe; </w:t>
      </w:r>
      <w:r w:rsidR="00FC68F2" w:rsidRPr="004E6FE3">
        <w:rPr>
          <w:rFonts w:ascii="Arial" w:eastAsia="Calibri" w:hAnsi="Arial" w:cs="Arial"/>
          <w:lang w:eastAsia="en-US"/>
        </w:rPr>
        <w:t>bioodpady</w:t>
      </w:r>
      <w:r w:rsidR="005032CC" w:rsidRPr="004E6FE3">
        <w:rPr>
          <w:rFonts w:ascii="Arial" w:eastAsia="Calibri" w:hAnsi="Arial" w:cs="Arial"/>
          <w:lang w:eastAsia="en-US"/>
        </w:rPr>
        <w:t xml:space="preserve">; </w:t>
      </w:r>
      <w:r w:rsidR="00FC68F2" w:rsidRPr="004E6FE3">
        <w:rPr>
          <w:rFonts w:ascii="Arial" w:eastAsia="Calibri" w:hAnsi="Arial" w:cs="Arial"/>
          <w:lang w:eastAsia="en-US"/>
        </w:rPr>
        <w:t xml:space="preserve">odpady </w:t>
      </w:r>
      <w:r w:rsidR="005032CC" w:rsidRPr="004E6FE3">
        <w:rPr>
          <w:rFonts w:ascii="Arial" w:eastAsia="Calibri" w:hAnsi="Arial" w:cs="Arial"/>
          <w:lang w:eastAsia="en-US"/>
        </w:rPr>
        <w:t xml:space="preserve">wielkogabarytowe; </w:t>
      </w:r>
      <w:r w:rsidR="00FC68F2" w:rsidRPr="004E6FE3">
        <w:rPr>
          <w:rFonts w:ascii="Arial" w:eastAsia="Calibri" w:hAnsi="Arial" w:cs="Arial"/>
          <w:lang w:eastAsia="en-US"/>
        </w:rPr>
        <w:t xml:space="preserve">odpady </w:t>
      </w:r>
      <w:r w:rsidR="005032CC" w:rsidRPr="004E6FE3">
        <w:rPr>
          <w:rFonts w:ascii="Arial" w:eastAsia="Calibri" w:hAnsi="Arial" w:cs="Arial"/>
          <w:lang w:eastAsia="en-US"/>
        </w:rPr>
        <w:t>budowlane i rozbiórkowe; bateri</w:t>
      </w:r>
      <w:r w:rsidR="00FC68F2" w:rsidRPr="004E6FE3">
        <w:rPr>
          <w:rFonts w:ascii="Arial" w:eastAsia="Calibri" w:hAnsi="Arial" w:cs="Arial"/>
          <w:lang w:eastAsia="en-US"/>
        </w:rPr>
        <w:t>i</w:t>
      </w:r>
      <w:r w:rsidR="006163BE" w:rsidRPr="004E6FE3">
        <w:rPr>
          <w:rFonts w:ascii="Arial" w:eastAsia="Calibri" w:hAnsi="Arial" w:cs="Arial"/>
          <w:lang w:eastAsia="en-US"/>
        </w:rPr>
        <w:t xml:space="preserve">; </w:t>
      </w:r>
      <w:r w:rsidR="00FC68F2" w:rsidRPr="004E6FE3">
        <w:rPr>
          <w:rFonts w:ascii="Arial" w:eastAsia="Calibri" w:hAnsi="Arial" w:cs="Arial"/>
          <w:lang w:eastAsia="en-US"/>
        </w:rPr>
        <w:t>leków itp.</w:t>
      </w:r>
      <w:r w:rsidR="005032CC" w:rsidRPr="004E6FE3">
        <w:rPr>
          <w:rFonts w:ascii="Arial" w:eastAsia="Calibri" w:hAnsi="Arial" w:cs="Arial"/>
          <w:lang w:eastAsia="en-US"/>
        </w:rPr>
        <w:t>).</w:t>
      </w:r>
    </w:p>
    <w:p w:rsidR="00617967" w:rsidRPr="004E6FE3" w:rsidRDefault="00FF57ED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 </w:t>
      </w:r>
      <w:r w:rsidR="00506B82">
        <w:rPr>
          <w:rFonts w:ascii="Arial" w:eastAsia="Calibri" w:hAnsi="Arial" w:cs="Arial"/>
          <w:lang w:eastAsia="en-US"/>
        </w:rPr>
        <w:t xml:space="preserve">Ważenie </w:t>
      </w:r>
      <w:r w:rsidR="005032CC" w:rsidRPr="004E6FE3">
        <w:rPr>
          <w:rFonts w:ascii="Arial" w:eastAsia="Calibri" w:hAnsi="Arial" w:cs="Arial"/>
          <w:lang w:eastAsia="en-US"/>
        </w:rPr>
        <w:t>każdej frakcji i ilości odpadów odebranych bezpośrednio od właścicieli nieruchom</w:t>
      </w:r>
      <w:r w:rsidR="00FB20D7" w:rsidRPr="004E6FE3">
        <w:rPr>
          <w:rFonts w:ascii="Arial" w:eastAsia="Calibri" w:hAnsi="Arial" w:cs="Arial"/>
          <w:lang w:eastAsia="en-US"/>
        </w:rPr>
        <w:t>ości zamieszkałych i mieszanych</w:t>
      </w:r>
      <w:r w:rsidR="00231EE1" w:rsidRPr="004E6FE3">
        <w:rPr>
          <w:rFonts w:ascii="Arial" w:eastAsia="Calibri" w:hAnsi="Arial" w:cs="Arial"/>
          <w:lang w:eastAsia="en-US"/>
        </w:rPr>
        <w:t>, odpadów odebranych w ramach realizacji usług dodatkowych,</w:t>
      </w:r>
      <w:r w:rsidR="005032CC" w:rsidRPr="004E6FE3">
        <w:rPr>
          <w:rFonts w:ascii="Arial" w:eastAsia="Calibri" w:hAnsi="Arial" w:cs="Arial"/>
          <w:lang w:eastAsia="en-US"/>
        </w:rPr>
        <w:t xml:space="preserve"> a także odpadów dostarczanych do mobilnego/stacjonarnego PSZOK</w:t>
      </w:r>
      <w:r w:rsidRPr="004E6FE3">
        <w:rPr>
          <w:rFonts w:ascii="Arial" w:eastAsia="Calibri" w:hAnsi="Arial" w:cs="Arial"/>
          <w:lang w:eastAsia="en-US"/>
        </w:rPr>
        <w:t>.</w:t>
      </w:r>
    </w:p>
    <w:p w:rsidR="00617967" w:rsidRPr="004E6FE3" w:rsidRDefault="00C9546B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 </w:t>
      </w:r>
      <w:r w:rsidR="005032CC" w:rsidRPr="004E6FE3">
        <w:rPr>
          <w:rFonts w:ascii="Arial" w:eastAsia="Calibri" w:hAnsi="Arial" w:cs="Arial"/>
          <w:lang w:eastAsia="en-US"/>
        </w:rPr>
        <w:t xml:space="preserve">Ewidencjonowanie każdej frakcji i ilości odpadów odebranych z punktów/obiektów wskazanych przez Zamawiającego (baterie, </w:t>
      </w:r>
      <w:r w:rsidR="006163BE" w:rsidRPr="004E6FE3">
        <w:rPr>
          <w:rFonts w:ascii="Arial" w:eastAsia="Calibri" w:hAnsi="Arial" w:cs="Arial"/>
          <w:lang w:eastAsia="en-US"/>
        </w:rPr>
        <w:t>leki</w:t>
      </w:r>
      <w:r w:rsidR="005032CC" w:rsidRPr="004E6FE3">
        <w:rPr>
          <w:rFonts w:ascii="Arial" w:eastAsia="Calibri" w:hAnsi="Arial" w:cs="Arial"/>
          <w:lang w:eastAsia="en-US"/>
        </w:rPr>
        <w:t xml:space="preserve"> itp.).</w:t>
      </w:r>
      <w:r w:rsidR="005032CC" w:rsidRPr="004E6FE3">
        <w:rPr>
          <w:rFonts w:ascii="Arial" w:hAnsi="Arial" w:cs="Arial"/>
        </w:rPr>
        <w:t xml:space="preserve"> </w:t>
      </w:r>
    </w:p>
    <w:p w:rsidR="00617967" w:rsidRPr="004E6FE3" w:rsidRDefault="00C9546B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 </w:t>
      </w:r>
      <w:r w:rsidR="005032CC" w:rsidRPr="004E6FE3">
        <w:rPr>
          <w:rFonts w:ascii="Arial" w:hAnsi="Arial" w:cs="Arial"/>
        </w:rPr>
        <w:t>Zapewnienie we wszystkich pojazdach urządzeń monitorujących ich pracę (czas pracy, aktualna lokalizacja, ilość punktów wywozowych, z których zostały odebrane odpady, długość przebytych tras itp.) umożliwiające śledze</w:t>
      </w:r>
      <w:r w:rsidR="006163BE" w:rsidRPr="004E6FE3">
        <w:rPr>
          <w:rFonts w:ascii="Arial" w:hAnsi="Arial" w:cs="Arial"/>
        </w:rPr>
        <w:t xml:space="preserve">nie pojazdów poprzez system GPS </w:t>
      </w:r>
      <w:r w:rsidR="005032CC" w:rsidRPr="004E6FE3">
        <w:rPr>
          <w:rFonts w:ascii="Arial" w:hAnsi="Arial" w:cs="Arial"/>
        </w:rPr>
        <w:t xml:space="preserve">z jednoczesnym zapisem danych. </w:t>
      </w:r>
    </w:p>
    <w:p w:rsidR="00617967" w:rsidRPr="004E6FE3" w:rsidRDefault="00C9546B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 </w:t>
      </w:r>
      <w:r w:rsidR="005032CC" w:rsidRPr="004E6FE3">
        <w:rPr>
          <w:rFonts w:ascii="Arial" w:hAnsi="Arial" w:cs="Arial"/>
        </w:rPr>
        <w:t xml:space="preserve">Zamawiający zastrzega prawo wglądu do dokumentacji </w:t>
      </w:r>
      <w:r w:rsidR="00D0016D" w:rsidRPr="004E6FE3">
        <w:rPr>
          <w:rFonts w:ascii="Arial" w:hAnsi="Arial" w:cs="Arial"/>
        </w:rPr>
        <w:t xml:space="preserve">opisanej w pkt 9-13 </w:t>
      </w:r>
      <w:r w:rsidR="005032CC" w:rsidRPr="004E6FE3">
        <w:rPr>
          <w:rFonts w:ascii="Arial" w:hAnsi="Arial" w:cs="Arial"/>
        </w:rPr>
        <w:t>oraz system</w:t>
      </w:r>
      <w:r w:rsidR="00D0016D" w:rsidRPr="004E6FE3">
        <w:rPr>
          <w:rFonts w:ascii="Arial" w:hAnsi="Arial" w:cs="Arial"/>
        </w:rPr>
        <w:t>ów</w:t>
      </w:r>
      <w:r w:rsidR="005032CC" w:rsidRPr="004E6FE3">
        <w:rPr>
          <w:rFonts w:ascii="Arial" w:hAnsi="Arial" w:cs="Arial"/>
        </w:rPr>
        <w:t>, którym</w:t>
      </w:r>
      <w:r w:rsidR="00D0016D" w:rsidRPr="004E6FE3">
        <w:rPr>
          <w:rFonts w:ascii="Arial" w:hAnsi="Arial" w:cs="Arial"/>
        </w:rPr>
        <w:t>i</w:t>
      </w:r>
      <w:r w:rsidR="005032CC" w:rsidRPr="004E6FE3">
        <w:rPr>
          <w:rFonts w:ascii="Arial" w:hAnsi="Arial" w:cs="Arial"/>
        </w:rPr>
        <w:t xml:space="preserve"> posługuje się Wykonawca w trakcie realizacji usługi przez upoważnionego pracownika nadzoru wymienionego/wymienionych w umowie. Ponadto zobowiązuje Wykonawcę do</w:t>
      </w:r>
      <w:r w:rsidR="00D10CF3" w:rsidRPr="004E6FE3">
        <w:rPr>
          <w:rFonts w:ascii="Arial" w:hAnsi="Arial" w:cs="Arial"/>
        </w:rPr>
        <w:t xml:space="preserve"> obsługi</w:t>
      </w:r>
      <w:r w:rsidR="00015BDC" w:rsidRPr="004E6FE3">
        <w:rPr>
          <w:rFonts w:ascii="Arial" w:hAnsi="Arial" w:cs="Arial"/>
        </w:rPr>
        <w:t xml:space="preserve"> aplikacji umożliwiającej właścicielom nieruchomości wnoszenie zgłoszeń i interwencji, a także</w:t>
      </w:r>
      <w:r w:rsidR="005032CC" w:rsidRPr="004E6FE3">
        <w:rPr>
          <w:rFonts w:ascii="Arial" w:hAnsi="Arial" w:cs="Arial"/>
        </w:rPr>
        <w:t xml:space="preserve"> współpracy</w:t>
      </w:r>
      <w:r w:rsidR="00D0016D" w:rsidRPr="004E6FE3">
        <w:rPr>
          <w:rFonts w:ascii="Arial" w:hAnsi="Arial" w:cs="Arial"/>
        </w:rPr>
        <w:t xml:space="preserve"> z</w:t>
      </w:r>
      <w:r w:rsidR="00FF57ED" w:rsidRPr="004E6FE3">
        <w:rPr>
          <w:rFonts w:ascii="Arial" w:hAnsi="Arial" w:cs="Arial"/>
        </w:rPr>
        <w:t> </w:t>
      </w:r>
      <w:r w:rsidR="00D0016D" w:rsidRPr="004E6FE3">
        <w:rPr>
          <w:rFonts w:ascii="Arial" w:hAnsi="Arial" w:cs="Arial"/>
        </w:rPr>
        <w:t>Zamawiającym w zakresie jej rozwoju oraz</w:t>
      </w:r>
      <w:r w:rsidR="005032CC" w:rsidRPr="004E6FE3">
        <w:rPr>
          <w:rFonts w:ascii="Arial" w:hAnsi="Arial" w:cs="Arial"/>
        </w:rPr>
        <w:t xml:space="preserve"> w</w:t>
      </w:r>
      <w:r w:rsidR="002C65A6" w:rsidRPr="004E6FE3">
        <w:rPr>
          <w:rFonts w:ascii="Arial" w:hAnsi="Arial" w:cs="Arial"/>
        </w:rPr>
        <w:t> </w:t>
      </w:r>
      <w:r w:rsidR="005032CC" w:rsidRPr="004E6FE3">
        <w:rPr>
          <w:rFonts w:ascii="Arial" w:hAnsi="Arial" w:cs="Arial"/>
        </w:rPr>
        <w:t xml:space="preserve">przypadku wdrożenia </w:t>
      </w:r>
      <w:r w:rsidR="00015BDC" w:rsidRPr="004E6FE3">
        <w:rPr>
          <w:rFonts w:ascii="Arial" w:hAnsi="Arial" w:cs="Arial"/>
        </w:rPr>
        <w:t xml:space="preserve">innych </w:t>
      </w:r>
      <w:r w:rsidR="005032CC" w:rsidRPr="004E6FE3">
        <w:rPr>
          <w:rFonts w:ascii="Arial" w:hAnsi="Arial" w:cs="Arial"/>
        </w:rPr>
        <w:t>e-usług, które będą wpływały bezpośrednio na zakres i jakość realizacji usługi odbioru, transportu i zagospodarowania odpadów z terenu miasta Zabrze.</w:t>
      </w:r>
    </w:p>
    <w:p w:rsidR="00617967" w:rsidRPr="004E6FE3" w:rsidRDefault="00C9546B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lastRenderedPageBreak/>
        <w:t xml:space="preserve"> </w:t>
      </w:r>
      <w:r w:rsidR="005032CC" w:rsidRPr="004E6FE3">
        <w:rPr>
          <w:rFonts w:ascii="Arial" w:hAnsi="Arial" w:cs="Arial"/>
        </w:rPr>
        <w:t>Zabezpieczenie przewożonych odpadów w sposób gwarantujący bezpieczeństwo w ruchu drogowym, a także innych użytkowników dróg, terenów nieruchomości, z których odbierane będą odpady komunalne oraz zachowania odpowiedniego stanu sanitarnego użytkowanych pojazdów (mycie, dezynfekcja sprzętu winno odbywać się w warunkach spełniających wymagania z zakresu ochrony środowiska i ochrony sanitarnej).</w:t>
      </w:r>
    </w:p>
    <w:p w:rsidR="00617967" w:rsidRPr="004E6FE3" w:rsidRDefault="00C9546B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 </w:t>
      </w:r>
      <w:r w:rsidR="005032CC" w:rsidRPr="004E6FE3">
        <w:rPr>
          <w:rFonts w:ascii="Arial" w:eastAsia="Calibri" w:hAnsi="Arial" w:cs="Arial"/>
          <w:lang w:eastAsia="en-US"/>
        </w:rPr>
        <w:t xml:space="preserve">Monitorowanie obowiązku ciążącego na właścicielu nieruchomości w zakresie selektywnego zbierania odpadów komunalnych, a w przypadku stwierdzenia, że właściciel nieruchomości nie wywiązuje się z </w:t>
      </w:r>
      <w:r w:rsidR="00015BDC" w:rsidRPr="004E6FE3">
        <w:rPr>
          <w:rFonts w:ascii="Arial" w:eastAsia="Calibri" w:hAnsi="Arial" w:cs="Arial"/>
          <w:lang w:eastAsia="en-US"/>
        </w:rPr>
        <w:t>obowiązku</w:t>
      </w:r>
      <w:r w:rsidR="005032CC" w:rsidRPr="004E6FE3">
        <w:rPr>
          <w:rFonts w:ascii="Arial" w:eastAsia="Calibri" w:hAnsi="Arial" w:cs="Arial"/>
          <w:lang w:eastAsia="en-US"/>
        </w:rPr>
        <w:t xml:space="preserve"> selektywnej zbiórki odpadów, niezwłocznego powiadomienia Zamawiającego </w:t>
      </w:r>
      <w:r w:rsidR="00D0016D" w:rsidRPr="004E6FE3">
        <w:rPr>
          <w:rFonts w:ascii="Arial" w:eastAsia="Calibri" w:hAnsi="Arial" w:cs="Arial"/>
          <w:lang w:eastAsia="en-US"/>
        </w:rPr>
        <w:t xml:space="preserve">i właściciela nieruchomości </w:t>
      </w:r>
      <w:r w:rsidR="005032CC" w:rsidRPr="004E6FE3">
        <w:rPr>
          <w:rFonts w:ascii="Arial" w:eastAsia="Calibri" w:hAnsi="Arial" w:cs="Arial"/>
          <w:lang w:eastAsia="en-US"/>
        </w:rPr>
        <w:t xml:space="preserve">o zaistniałym zdarzeniu. </w:t>
      </w:r>
    </w:p>
    <w:p w:rsidR="00617967" w:rsidRPr="004E6FE3" w:rsidRDefault="00C9546B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 </w:t>
      </w:r>
      <w:r w:rsidR="005032CC" w:rsidRPr="004E6FE3">
        <w:rPr>
          <w:rFonts w:ascii="Arial" w:hAnsi="Arial" w:cs="Arial"/>
        </w:rPr>
        <w:t xml:space="preserve">Powiadamianie Zamawiającego o stwierdzonych przypadkach wprowadzania do odpadów komunalnych, odpadów powstających w wyniku prowadzonej działalności gospodarczej. </w:t>
      </w:r>
    </w:p>
    <w:p w:rsidR="005032CC" w:rsidRPr="004E6FE3" w:rsidRDefault="00C9546B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 </w:t>
      </w:r>
      <w:r w:rsidR="005032CC" w:rsidRPr="004E6FE3">
        <w:rPr>
          <w:rFonts w:ascii="Arial" w:hAnsi="Arial" w:cs="Arial"/>
        </w:rPr>
        <w:t xml:space="preserve">Porządkowanie terenu zanieczyszczonego odpadami i innymi zanieczyszczeniami wysypanymi z pojemników i pojazdów w trakcie realizacji usługi wywozu, a także naprawy lub poniesienia kosztów naprawy szkód wyrządzonych podczas wykonywania usługi wywozu np. uszkodzenia pojemników, ogrodzeń, dróg i chodników osiedlowych, </w:t>
      </w:r>
      <w:r w:rsidR="00231EE1" w:rsidRPr="004E6FE3">
        <w:rPr>
          <w:rFonts w:ascii="Arial" w:hAnsi="Arial" w:cs="Arial"/>
        </w:rPr>
        <w:t xml:space="preserve">miejsc </w:t>
      </w:r>
      <w:r w:rsidR="000A6B74" w:rsidRPr="004E6FE3">
        <w:rPr>
          <w:rFonts w:ascii="Arial" w:hAnsi="Arial" w:cs="Arial"/>
        </w:rPr>
        <w:t>gromadzenia</w:t>
      </w:r>
      <w:r w:rsidR="00231EE1" w:rsidRPr="004E6FE3">
        <w:rPr>
          <w:rFonts w:ascii="Arial" w:hAnsi="Arial" w:cs="Arial"/>
        </w:rPr>
        <w:t xml:space="preserve"> odpadów</w:t>
      </w:r>
      <w:r w:rsidR="005032CC" w:rsidRPr="004E6FE3">
        <w:rPr>
          <w:rFonts w:ascii="Arial" w:hAnsi="Arial" w:cs="Arial"/>
        </w:rPr>
        <w:t xml:space="preserve"> itp.</w:t>
      </w:r>
    </w:p>
    <w:p w:rsidR="00331607" w:rsidRPr="004E6FE3" w:rsidRDefault="00331607" w:rsidP="005032CC">
      <w:pPr>
        <w:tabs>
          <w:tab w:val="left" w:pos="284"/>
        </w:tabs>
        <w:spacing w:line="360" w:lineRule="auto"/>
        <w:jc w:val="both"/>
        <w:rPr>
          <w:rFonts w:ascii="Arial" w:hAnsi="Arial" w:cs="Arial"/>
          <w:b/>
        </w:rPr>
      </w:pPr>
    </w:p>
    <w:p w:rsidR="00F34DF8" w:rsidRPr="004E6FE3" w:rsidRDefault="00F34DF8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>Zadania Wykonawc</w:t>
      </w:r>
      <w:r w:rsidR="00BD06C7" w:rsidRPr="004E6FE3">
        <w:rPr>
          <w:rFonts w:ascii="Arial" w:hAnsi="Arial" w:cs="Arial"/>
          <w:b/>
          <w:sz w:val="22"/>
          <w:szCs w:val="22"/>
          <w:u w:val="none"/>
        </w:rPr>
        <w:t>y</w:t>
      </w:r>
      <w:r w:rsidRPr="004E6FE3">
        <w:rPr>
          <w:rFonts w:ascii="Arial" w:hAnsi="Arial" w:cs="Arial"/>
          <w:b/>
          <w:sz w:val="22"/>
          <w:szCs w:val="22"/>
          <w:u w:val="none"/>
        </w:rPr>
        <w:t xml:space="preserve"> związane z realizacją zamówienia</w:t>
      </w:r>
    </w:p>
    <w:p w:rsidR="00F62746" w:rsidRPr="004E6FE3" w:rsidRDefault="00F62746" w:rsidP="008F2FEE">
      <w:pPr>
        <w:pStyle w:val="Nagwek3"/>
        <w:numPr>
          <w:ilvl w:val="0"/>
          <w:numId w:val="25"/>
        </w:numPr>
        <w:spacing w:before="0" w:line="360" w:lineRule="auto"/>
        <w:ind w:left="284" w:hanging="284"/>
        <w:rPr>
          <w:rFonts w:ascii="Arial" w:hAnsi="Arial" w:cs="Arial"/>
          <w:color w:val="auto"/>
        </w:rPr>
      </w:pPr>
      <w:r w:rsidRPr="004E6FE3">
        <w:rPr>
          <w:rFonts w:ascii="Arial" w:hAnsi="Arial" w:cs="Arial"/>
          <w:color w:val="auto"/>
        </w:rPr>
        <w:t xml:space="preserve">Środki transportu </w:t>
      </w:r>
      <w:r w:rsidR="001D6BC3" w:rsidRPr="004E6FE3">
        <w:rPr>
          <w:rFonts w:ascii="Arial" w:hAnsi="Arial" w:cs="Arial"/>
          <w:color w:val="auto"/>
        </w:rPr>
        <w:t>służące</w:t>
      </w:r>
      <w:r w:rsidRPr="004E6FE3">
        <w:rPr>
          <w:rFonts w:ascii="Arial" w:hAnsi="Arial" w:cs="Arial"/>
          <w:color w:val="auto"/>
        </w:rPr>
        <w:t xml:space="preserve"> do zbierania </w:t>
      </w:r>
      <w:r w:rsidR="001D6BC3" w:rsidRPr="004E6FE3">
        <w:rPr>
          <w:rFonts w:ascii="Arial" w:hAnsi="Arial" w:cs="Arial"/>
          <w:color w:val="auto"/>
        </w:rPr>
        <w:t xml:space="preserve">i transportu </w:t>
      </w:r>
      <w:r w:rsidRPr="004E6FE3">
        <w:rPr>
          <w:rFonts w:ascii="Arial" w:hAnsi="Arial" w:cs="Arial"/>
          <w:color w:val="auto"/>
        </w:rPr>
        <w:t>odpadów komunalnych</w:t>
      </w:r>
    </w:p>
    <w:p w:rsidR="00BC7780" w:rsidRPr="004E6FE3" w:rsidRDefault="00BD06C7" w:rsidP="008F2FEE">
      <w:pPr>
        <w:pStyle w:val="Akapitzlist"/>
        <w:numPr>
          <w:ilvl w:val="1"/>
          <w:numId w:val="2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Wykonawca zobowiązany jest</w:t>
      </w:r>
      <w:r w:rsidR="00F62746" w:rsidRPr="004E6FE3">
        <w:rPr>
          <w:rFonts w:ascii="Arial" w:eastAsia="Calibri" w:hAnsi="Arial" w:cs="Arial"/>
          <w:lang w:eastAsia="en-US"/>
        </w:rPr>
        <w:t xml:space="preserve"> do zapewnienia specjalistycznych samochodów oraz urządzeń niezbędnych do realizacji p</w:t>
      </w:r>
      <w:r w:rsidR="00615520" w:rsidRPr="004E6FE3">
        <w:rPr>
          <w:rFonts w:ascii="Arial" w:eastAsia="Calibri" w:hAnsi="Arial" w:cs="Arial"/>
          <w:lang w:eastAsia="en-US"/>
        </w:rPr>
        <w:t xml:space="preserve">rzedmiotu zamówienia, </w:t>
      </w:r>
      <w:r w:rsidR="00282035" w:rsidRPr="004E6FE3">
        <w:rPr>
          <w:rFonts w:ascii="Arial" w:eastAsia="Calibri" w:hAnsi="Arial" w:cs="Arial"/>
          <w:lang w:eastAsia="en-US"/>
        </w:rPr>
        <w:t xml:space="preserve">które </w:t>
      </w:r>
      <w:r w:rsidR="00F62746" w:rsidRPr="004E6FE3">
        <w:rPr>
          <w:rFonts w:ascii="Arial" w:eastAsia="Calibri" w:hAnsi="Arial" w:cs="Arial"/>
          <w:lang w:eastAsia="en-US"/>
        </w:rPr>
        <w:t>zarówno pod względem technicznym, jak 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F62746" w:rsidRPr="004E6FE3">
        <w:rPr>
          <w:rFonts w:ascii="Arial" w:eastAsia="Calibri" w:hAnsi="Arial" w:cs="Arial"/>
          <w:lang w:eastAsia="en-US"/>
        </w:rPr>
        <w:t>ilościowym</w:t>
      </w:r>
      <w:r w:rsidR="00282035" w:rsidRPr="004E6FE3">
        <w:rPr>
          <w:rFonts w:ascii="Arial" w:eastAsia="Calibri" w:hAnsi="Arial" w:cs="Arial"/>
          <w:lang w:eastAsia="en-US"/>
        </w:rPr>
        <w:t xml:space="preserve"> będą umożliwiały</w:t>
      </w:r>
      <w:r w:rsidR="00F62746" w:rsidRPr="004E6FE3">
        <w:rPr>
          <w:rFonts w:ascii="Arial" w:eastAsia="Calibri" w:hAnsi="Arial" w:cs="Arial"/>
          <w:lang w:eastAsia="en-US"/>
        </w:rPr>
        <w:t xml:space="preserve"> terminowe i jakościowe wykonanie zakresu rzeczowego usługi.</w:t>
      </w:r>
    </w:p>
    <w:p w:rsidR="00617967" w:rsidRPr="004E6FE3" w:rsidRDefault="00DB47D6" w:rsidP="008F2FEE">
      <w:pPr>
        <w:pStyle w:val="Akapitzlist"/>
        <w:numPr>
          <w:ilvl w:val="1"/>
          <w:numId w:val="2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W trakcie realizacji usługi Wykonawc</w:t>
      </w:r>
      <w:r w:rsidR="00BD06C7" w:rsidRPr="004E6FE3">
        <w:rPr>
          <w:rFonts w:ascii="Arial" w:eastAsia="Calibri" w:hAnsi="Arial" w:cs="Arial"/>
          <w:lang w:eastAsia="en-US"/>
        </w:rPr>
        <w:t>a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BD06C7" w:rsidRPr="004E6FE3">
        <w:rPr>
          <w:rFonts w:ascii="Arial" w:eastAsia="Calibri" w:hAnsi="Arial" w:cs="Arial"/>
          <w:lang w:eastAsia="en-US"/>
        </w:rPr>
        <w:t>jest</w:t>
      </w:r>
      <w:r w:rsidR="00CE6543" w:rsidRPr="004E6FE3">
        <w:rPr>
          <w:rFonts w:ascii="Arial" w:eastAsia="Calibri" w:hAnsi="Arial" w:cs="Arial"/>
          <w:lang w:eastAsia="en-US"/>
        </w:rPr>
        <w:t xml:space="preserve"> odpowiedzialn</w:t>
      </w:r>
      <w:r w:rsidR="00BD06C7" w:rsidRPr="004E6FE3">
        <w:rPr>
          <w:rFonts w:ascii="Arial" w:eastAsia="Calibri" w:hAnsi="Arial" w:cs="Arial"/>
          <w:lang w:eastAsia="en-US"/>
        </w:rPr>
        <w:t>y</w:t>
      </w:r>
      <w:r w:rsidRPr="004E6FE3">
        <w:rPr>
          <w:rFonts w:ascii="Arial" w:eastAsia="Calibri" w:hAnsi="Arial" w:cs="Arial"/>
          <w:lang w:eastAsia="en-US"/>
        </w:rPr>
        <w:t xml:space="preserve"> za utrzymywanie</w:t>
      </w:r>
      <w:r w:rsidR="0079759E" w:rsidRPr="004E6FE3">
        <w:rPr>
          <w:rFonts w:ascii="Arial" w:eastAsia="Calibri" w:hAnsi="Arial" w:cs="Arial"/>
          <w:lang w:eastAsia="en-US"/>
        </w:rPr>
        <w:t xml:space="preserve"> we</w:t>
      </w:r>
      <w:r w:rsidRPr="004E6FE3">
        <w:rPr>
          <w:rFonts w:ascii="Arial" w:eastAsia="Calibri" w:hAnsi="Arial" w:cs="Arial"/>
          <w:lang w:eastAsia="en-US"/>
        </w:rPr>
        <w:t xml:space="preserve"> właściwym stanie sanitarnym pojazdów, którymi </w:t>
      </w:r>
      <w:r w:rsidR="00444705" w:rsidRPr="004E6FE3">
        <w:rPr>
          <w:rFonts w:ascii="Arial" w:eastAsia="Calibri" w:hAnsi="Arial" w:cs="Arial"/>
          <w:lang w:eastAsia="en-US"/>
        </w:rPr>
        <w:t>wykonywany jest odbiór i transport odpadów</w:t>
      </w:r>
      <w:r w:rsidR="00C92897" w:rsidRPr="004E6FE3">
        <w:rPr>
          <w:rFonts w:ascii="Arial" w:eastAsia="Calibri" w:hAnsi="Arial" w:cs="Arial"/>
          <w:lang w:eastAsia="en-US"/>
        </w:rPr>
        <w:t xml:space="preserve"> poprzez dokonywanie ich okresowego mycia, w szczególności komór załadowczych.</w:t>
      </w:r>
      <w:r w:rsidRPr="004E6FE3">
        <w:rPr>
          <w:rFonts w:ascii="Arial" w:eastAsia="Calibri" w:hAnsi="Arial" w:cs="Arial"/>
          <w:lang w:eastAsia="en-US"/>
        </w:rPr>
        <w:t xml:space="preserve"> </w:t>
      </w:r>
    </w:p>
    <w:p w:rsidR="00D0016D" w:rsidRPr="004E6FE3" w:rsidRDefault="00BD06C7" w:rsidP="008F2FEE">
      <w:pPr>
        <w:pStyle w:val="Akapitzlist"/>
        <w:numPr>
          <w:ilvl w:val="1"/>
          <w:numId w:val="2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Wykonawca</w:t>
      </w:r>
      <w:r w:rsidR="00F62746" w:rsidRPr="004E6FE3">
        <w:rPr>
          <w:rFonts w:ascii="Arial" w:eastAsia="Calibri" w:hAnsi="Arial" w:cs="Arial"/>
          <w:lang w:eastAsia="en-US"/>
        </w:rPr>
        <w:t xml:space="preserve"> przystępując </w:t>
      </w:r>
      <w:r w:rsidRPr="004E6FE3">
        <w:rPr>
          <w:rFonts w:ascii="Arial" w:eastAsia="Calibri" w:hAnsi="Arial" w:cs="Arial"/>
          <w:lang w:eastAsia="en-US"/>
        </w:rPr>
        <w:t>do realizacji usługi zobowiązany jest</w:t>
      </w:r>
      <w:r w:rsidR="00F62746" w:rsidRPr="004E6FE3">
        <w:rPr>
          <w:rFonts w:ascii="Arial" w:eastAsia="Calibri" w:hAnsi="Arial" w:cs="Arial"/>
          <w:lang w:eastAsia="en-US"/>
        </w:rPr>
        <w:t xml:space="preserve"> do dysponowania odpowiednią ilością pojazdów, umożliwiających odbiór odpadów </w:t>
      </w:r>
      <w:r w:rsidR="00523160" w:rsidRPr="004E6FE3">
        <w:rPr>
          <w:rFonts w:ascii="Arial" w:eastAsia="Calibri" w:hAnsi="Arial" w:cs="Arial"/>
          <w:lang w:eastAsia="en-US"/>
        </w:rPr>
        <w:t>zgromadzonych w</w:t>
      </w:r>
      <w:r w:rsidR="00F9793C" w:rsidRPr="004E6FE3">
        <w:rPr>
          <w:rFonts w:ascii="Arial" w:eastAsia="Calibri" w:hAnsi="Arial" w:cs="Arial"/>
          <w:lang w:eastAsia="en-US"/>
        </w:rPr>
        <w:t> </w:t>
      </w:r>
      <w:r w:rsidR="00AB7E6B" w:rsidRPr="004E6FE3">
        <w:rPr>
          <w:rFonts w:ascii="Arial" w:eastAsia="Calibri" w:hAnsi="Arial" w:cs="Arial"/>
          <w:lang w:eastAsia="en-US"/>
        </w:rPr>
        <w:t xml:space="preserve">pojemnikach </w:t>
      </w:r>
      <w:r w:rsidR="00F62746" w:rsidRPr="004E6FE3">
        <w:rPr>
          <w:rFonts w:ascii="Arial" w:eastAsia="Calibri" w:hAnsi="Arial" w:cs="Arial"/>
          <w:lang w:eastAsia="en-US"/>
        </w:rPr>
        <w:t>określonych w</w:t>
      </w:r>
      <w:r w:rsidR="00AB7E6B" w:rsidRPr="004E6FE3">
        <w:rPr>
          <w:rFonts w:ascii="Arial" w:eastAsia="Calibri" w:hAnsi="Arial" w:cs="Arial"/>
          <w:lang w:eastAsia="en-US"/>
        </w:rPr>
        <w:t> </w:t>
      </w:r>
      <w:r w:rsidR="00F62746" w:rsidRPr="004E6FE3">
        <w:rPr>
          <w:rFonts w:ascii="Arial" w:eastAsia="Calibri" w:hAnsi="Arial" w:cs="Arial"/>
          <w:lang w:eastAsia="en-US"/>
        </w:rPr>
        <w:t>Regulaminie utrzymania czystości i porządku na terenie miasta Zabrze, a mianowicie:</w:t>
      </w:r>
    </w:p>
    <w:p w:rsidR="00FA4E2E" w:rsidRPr="004E6FE3" w:rsidRDefault="00F62746" w:rsidP="008F2FEE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minimum </w:t>
      </w:r>
      <w:r w:rsidR="00D0016D" w:rsidRPr="004E6FE3">
        <w:rPr>
          <w:rFonts w:ascii="Arial" w:eastAsia="Calibri" w:hAnsi="Arial" w:cs="Arial"/>
          <w:lang w:eastAsia="en-US"/>
        </w:rPr>
        <w:t>1</w:t>
      </w:r>
      <w:r w:rsidR="00754115">
        <w:rPr>
          <w:rFonts w:ascii="Arial" w:eastAsia="Calibri" w:hAnsi="Arial" w:cs="Arial"/>
          <w:lang w:eastAsia="en-US"/>
        </w:rPr>
        <w:t>4</w:t>
      </w:r>
      <w:r w:rsidRPr="004E6FE3">
        <w:rPr>
          <w:rFonts w:ascii="Arial" w:eastAsia="Calibri" w:hAnsi="Arial" w:cs="Arial"/>
          <w:lang w:eastAsia="en-US"/>
        </w:rPr>
        <w:t xml:space="preserve"> śmieciarek </w:t>
      </w:r>
      <w:r w:rsidR="000B2537" w:rsidRPr="004E6FE3">
        <w:rPr>
          <w:rFonts w:ascii="Arial" w:eastAsia="Calibri" w:hAnsi="Arial" w:cs="Arial"/>
          <w:lang w:eastAsia="en-US"/>
        </w:rPr>
        <w:t xml:space="preserve">o załadunku </w:t>
      </w:r>
      <w:r w:rsidR="00303CA2" w:rsidRPr="004E6FE3">
        <w:rPr>
          <w:rFonts w:ascii="Arial" w:eastAsia="Calibri" w:hAnsi="Arial" w:cs="Arial"/>
          <w:lang w:eastAsia="en-US"/>
        </w:rPr>
        <w:t>nie mniejszym niż</w:t>
      </w:r>
      <w:r w:rsidR="000B2537" w:rsidRPr="004E6FE3">
        <w:rPr>
          <w:rFonts w:ascii="Arial" w:eastAsia="Calibri" w:hAnsi="Arial" w:cs="Arial"/>
          <w:lang w:eastAsia="en-US"/>
        </w:rPr>
        <w:t xml:space="preserve"> 12 m</w:t>
      </w:r>
      <w:r w:rsidR="000B2537" w:rsidRPr="004E6FE3">
        <w:rPr>
          <w:rFonts w:ascii="Arial" w:eastAsia="Calibri" w:hAnsi="Arial" w:cs="Arial"/>
          <w:vertAlign w:val="superscript"/>
          <w:lang w:eastAsia="en-US"/>
        </w:rPr>
        <w:t xml:space="preserve">3 </w:t>
      </w:r>
      <w:r w:rsidR="00AB7E6B" w:rsidRPr="004E6FE3">
        <w:rPr>
          <w:rFonts w:ascii="Arial" w:eastAsia="Calibri" w:hAnsi="Arial" w:cs="Arial"/>
          <w:lang w:eastAsia="en-US"/>
        </w:rPr>
        <w:t>z funkcją</w:t>
      </w:r>
      <w:r w:rsidR="00A529DA" w:rsidRPr="004E6FE3">
        <w:rPr>
          <w:rFonts w:ascii="Arial" w:eastAsia="Calibri" w:hAnsi="Arial" w:cs="Arial"/>
          <w:lang w:eastAsia="en-US"/>
        </w:rPr>
        <w:t xml:space="preserve"> kompaktującą </w:t>
      </w:r>
      <w:r w:rsidR="00C92897" w:rsidRPr="004E6FE3">
        <w:rPr>
          <w:rFonts w:ascii="Arial" w:eastAsia="Calibri" w:hAnsi="Arial" w:cs="Arial"/>
          <w:lang w:eastAsia="en-US"/>
        </w:rPr>
        <w:t xml:space="preserve">do prowadzenia zbiórki </w:t>
      </w:r>
      <w:r w:rsidR="00E7409F" w:rsidRPr="004E6FE3">
        <w:rPr>
          <w:rFonts w:ascii="Arial" w:eastAsia="Calibri" w:hAnsi="Arial" w:cs="Arial"/>
          <w:lang w:eastAsia="en-US"/>
        </w:rPr>
        <w:t>niesegregowanych (</w:t>
      </w:r>
      <w:r w:rsidR="000B2537" w:rsidRPr="004E6FE3">
        <w:rPr>
          <w:rFonts w:ascii="Arial" w:eastAsia="Calibri" w:hAnsi="Arial" w:cs="Arial"/>
          <w:lang w:eastAsia="en-US"/>
        </w:rPr>
        <w:t>zmieszanych</w:t>
      </w:r>
      <w:r w:rsidR="00E7409F" w:rsidRPr="004E6FE3">
        <w:rPr>
          <w:rFonts w:ascii="Arial" w:eastAsia="Calibri" w:hAnsi="Arial" w:cs="Arial"/>
          <w:lang w:eastAsia="en-US"/>
        </w:rPr>
        <w:t>) odpadów komunalnych</w:t>
      </w:r>
      <w:r w:rsidR="000B2537" w:rsidRPr="004E6FE3">
        <w:rPr>
          <w:rFonts w:ascii="Arial" w:eastAsia="Calibri" w:hAnsi="Arial" w:cs="Arial"/>
          <w:lang w:eastAsia="en-US"/>
        </w:rPr>
        <w:t xml:space="preserve"> oraz </w:t>
      </w:r>
      <w:r w:rsidR="00E7409F" w:rsidRPr="004E6FE3">
        <w:rPr>
          <w:rFonts w:ascii="Arial" w:eastAsia="Calibri" w:hAnsi="Arial" w:cs="Arial"/>
          <w:lang w:eastAsia="en-US"/>
        </w:rPr>
        <w:t xml:space="preserve">odpadów </w:t>
      </w:r>
      <w:r w:rsidR="000B2537" w:rsidRPr="004E6FE3">
        <w:rPr>
          <w:rFonts w:ascii="Arial" w:eastAsia="Calibri" w:hAnsi="Arial" w:cs="Arial"/>
          <w:lang w:eastAsia="en-US"/>
        </w:rPr>
        <w:t>selektywnie zbieranych</w:t>
      </w:r>
      <w:r w:rsidR="00656EF4" w:rsidRPr="004E6FE3">
        <w:rPr>
          <w:rFonts w:ascii="Arial" w:eastAsia="Calibri" w:hAnsi="Arial" w:cs="Arial"/>
          <w:lang w:eastAsia="en-US"/>
        </w:rPr>
        <w:t xml:space="preserve"> frakcji papier, </w:t>
      </w:r>
      <w:r w:rsidR="00513461" w:rsidRPr="004E6FE3">
        <w:rPr>
          <w:rFonts w:ascii="Arial" w:eastAsia="Calibri" w:hAnsi="Arial" w:cs="Arial"/>
          <w:lang w:eastAsia="en-US"/>
        </w:rPr>
        <w:t>metale i tworzywa sztuczne,</w:t>
      </w:r>
      <w:r w:rsidR="00656EF4" w:rsidRPr="004E6FE3">
        <w:rPr>
          <w:rFonts w:ascii="Arial" w:eastAsia="Calibri" w:hAnsi="Arial" w:cs="Arial"/>
          <w:lang w:eastAsia="en-US"/>
        </w:rPr>
        <w:t xml:space="preserve"> bioodpady</w:t>
      </w:r>
      <w:r w:rsidR="00C92897" w:rsidRPr="004E6FE3">
        <w:rPr>
          <w:rFonts w:ascii="Arial" w:eastAsia="Calibri" w:hAnsi="Arial" w:cs="Arial"/>
          <w:lang w:eastAsia="en-US"/>
        </w:rPr>
        <w:t>,</w:t>
      </w:r>
    </w:p>
    <w:p w:rsidR="00ED79FB" w:rsidRPr="004E6FE3" w:rsidRDefault="00FA4E2E" w:rsidP="00ED79FB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minimum </w:t>
      </w:r>
      <w:r w:rsidR="006756F1" w:rsidRPr="004E6FE3">
        <w:rPr>
          <w:rFonts w:ascii="Arial" w:eastAsia="Calibri" w:hAnsi="Arial" w:cs="Arial"/>
          <w:lang w:eastAsia="en-US"/>
        </w:rPr>
        <w:t>2</w:t>
      </w:r>
      <w:r w:rsidR="00656EF4" w:rsidRPr="004E6FE3">
        <w:rPr>
          <w:rFonts w:ascii="Arial" w:eastAsia="Calibri" w:hAnsi="Arial" w:cs="Arial"/>
          <w:lang w:eastAsia="en-US"/>
        </w:rPr>
        <w:t xml:space="preserve"> śmieciar</w:t>
      </w:r>
      <w:r w:rsidRPr="004E6FE3">
        <w:rPr>
          <w:rFonts w:ascii="Arial" w:eastAsia="Calibri" w:hAnsi="Arial" w:cs="Arial"/>
          <w:lang w:eastAsia="en-US"/>
        </w:rPr>
        <w:t xml:space="preserve">ki </w:t>
      </w:r>
      <w:r w:rsidR="00656EF4" w:rsidRPr="004E6FE3">
        <w:rPr>
          <w:rFonts w:ascii="Arial" w:eastAsia="Calibri" w:hAnsi="Arial" w:cs="Arial"/>
          <w:lang w:eastAsia="en-US"/>
        </w:rPr>
        <w:t>o załadunku nie mniejszym niż 12 m</w:t>
      </w:r>
      <w:r w:rsidR="00656EF4" w:rsidRPr="004E6FE3">
        <w:rPr>
          <w:rFonts w:ascii="Arial" w:eastAsia="Calibri" w:hAnsi="Arial" w:cs="Arial"/>
          <w:vertAlign w:val="superscript"/>
          <w:lang w:eastAsia="en-US"/>
        </w:rPr>
        <w:t>3</w:t>
      </w:r>
      <w:r w:rsidR="00656EF4" w:rsidRPr="004E6FE3">
        <w:rPr>
          <w:rFonts w:ascii="Arial" w:eastAsia="Calibri" w:hAnsi="Arial" w:cs="Arial"/>
          <w:lang w:eastAsia="en-US"/>
        </w:rPr>
        <w:t xml:space="preserve"> </w:t>
      </w:r>
      <w:r w:rsidR="004F4052">
        <w:rPr>
          <w:rFonts w:ascii="Arial" w:eastAsia="Calibri" w:hAnsi="Arial" w:cs="Arial"/>
          <w:lang w:eastAsia="en-US"/>
        </w:rPr>
        <w:t xml:space="preserve">z możliwością wyłączenia lub </w:t>
      </w:r>
      <w:r w:rsidR="00656EF4" w:rsidRPr="004E6FE3">
        <w:rPr>
          <w:rFonts w:ascii="Arial" w:eastAsia="Calibri" w:hAnsi="Arial" w:cs="Arial"/>
          <w:lang w:eastAsia="en-US"/>
        </w:rPr>
        <w:t>bez funkcji kompaktującej do prowadzenia zbiórki odpadów selektywnie zbieranych frakcji szkło;</w:t>
      </w:r>
    </w:p>
    <w:p w:rsidR="00ED79FB" w:rsidRPr="004E6FE3" w:rsidRDefault="00ED79FB" w:rsidP="00ED79FB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minimum 1 śmieciarka z żurawiem do obsługi pojemników podziemnych i </w:t>
      </w:r>
      <w:proofErr w:type="spellStart"/>
      <w:r w:rsidRPr="004E6FE3">
        <w:rPr>
          <w:rFonts w:ascii="Arial" w:hAnsi="Arial" w:cs="Arial"/>
        </w:rPr>
        <w:t>półpodziemnych</w:t>
      </w:r>
      <w:proofErr w:type="spellEnd"/>
      <w:r w:rsidRPr="004E6FE3">
        <w:rPr>
          <w:rFonts w:ascii="Arial" w:hAnsi="Arial" w:cs="Arial"/>
        </w:rPr>
        <w:t xml:space="preserve"> o załadunku nie mniejszym niż 12 m</w:t>
      </w:r>
      <w:r w:rsidRPr="004E6FE3">
        <w:rPr>
          <w:rFonts w:ascii="Arial" w:hAnsi="Arial" w:cs="Arial"/>
          <w:vertAlign w:val="superscript"/>
        </w:rPr>
        <w:t>3</w:t>
      </w:r>
      <w:r w:rsidRPr="004E6FE3">
        <w:rPr>
          <w:rFonts w:ascii="Arial" w:hAnsi="Arial" w:cs="Arial"/>
        </w:rPr>
        <w:t>,</w:t>
      </w:r>
    </w:p>
    <w:p w:rsidR="00FA4E2E" w:rsidRPr="004E6FE3" w:rsidRDefault="00F62746" w:rsidP="008F2FEE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minimum </w:t>
      </w:r>
      <w:r w:rsidR="00754115">
        <w:rPr>
          <w:rFonts w:ascii="Arial" w:eastAsia="Calibri" w:hAnsi="Arial" w:cs="Arial"/>
          <w:lang w:eastAsia="en-US"/>
        </w:rPr>
        <w:t>1</w:t>
      </w:r>
      <w:r w:rsidRPr="004E6FE3">
        <w:rPr>
          <w:rFonts w:ascii="Arial" w:eastAsia="Calibri" w:hAnsi="Arial" w:cs="Arial"/>
          <w:lang w:eastAsia="en-US"/>
        </w:rPr>
        <w:t xml:space="preserve"> samoch</w:t>
      </w:r>
      <w:r w:rsidR="00754115">
        <w:rPr>
          <w:rFonts w:ascii="Arial" w:eastAsia="Calibri" w:hAnsi="Arial" w:cs="Arial"/>
          <w:lang w:eastAsia="en-US"/>
        </w:rPr>
        <w:t xml:space="preserve">ód </w:t>
      </w:r>
      <w:r w:rsidRPr="004E6FE3">
        <w:rPr>
          <w:rFonts w:ascii="Arial" w:eastAsia="Calibri" w:hAnsi="Arial" w:cs="Arial"/>
          <w:lang w:eastAsia="en-US"/>
        </w:rPr>
        <w:t>specjalistyczn</w:t>
      </w:r>
      <w:r w:rsidR="00754115">
        <w:rPr>
          <w:rFonts w:ascii="Arial" w:eastAsia="Calibri" w:hAnsi="Arial" w:cs="Arial"/>
          <w:lang w:eastAsia="en-US"/>
        </w:rPr>
        <w:t>y</w:t>
      </w:r>
      <w:r w:rsidRPr="004E6FE3">
        <w:rPr>
          <w:rFonts w:ascii="Arial" w:eastAsia="Calibri" w:hAnsi="Arial" w:cs="Arial"/>
          <w:lang w:eastAsia="en-US"/>
        </w:rPr>
        <w:t xml:space="preserve"> do obsł</w:t>
      </w:r>
      <w:r w:rsidR="00C92897" w:rsidRPr="004E6FE3">
        <w:rPr>
          <w:rFonts w:ascii="Arial" w:eastAsia="Calibri" w:hAnsi="Arial" w:cs="Arial"/>
          <w:lang w:eastAsia="en-US"/>
        </w:rPr>
        <w:t xml:space="preserve">ugi kontenerów </w:t>
      </w:r>
      <w:r w:rsidR="00506B82">
        <w:rPr>
          <w:rFonts w:ascii="Arial" w:eastAsia="Calibri" w:hAnsi="Arial" w:cs="Arial"/>
          <w:lang w:eastAsia="en-US"/>
        </w:rPr>
        <w:t xml:space="preserve">KP-5, </w:t>
      </w:r>
      <w:r w:rsidR="00C92897" w:rsidRPr="004E6FE3">
        <w:rPr>
          <w:rFonts w:ascii="Arial" w:eastAsia="Calibri" w:hAnsi="Arial" w:cs="Arial"/>
          <w:lang w:eastAsia="en-US"/>
        </w:rPr>
        <w:t>KP-</w:t>
      </w:r>
      <w:r w:rsidR="00FA4E2E" w:rsidRPr="004E6FE3">
        <w:rPr>
          <w:rFonts w:ascii="Arial" w:eastAsia="Calibri" w:hAnsi="Arial" w:cs="Arial"/>
          <w:lang w:eastAsia="en-US"/>
        </w:rPr>
        <w:t>7</w:t>
      </w:r>
      <w:r w:rsidR="00506B82">
        <w:rPr>
          <w:rFonts w:ascii="Arial" w:eastAsia="Calibri" w:hAnsi="Arial" w:cs="Arial"/>
          <w:lang w:eastAsia="en-US"/>
        </w:rPr>
        <w:t>, KP-10;</w:t>
      </w:r>
    </w:p>
    <w:p w:rsidR="00FA4E2E" w:rsidRPr="004E6FE3" w:rsidRDefault="00FA4E2E" w:rsidP="008F2FEE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minimum 3</w:t>
      </w:r>
      <w:r w:rsidR="00F62746" w:rsidRPr="004E6FE3">
        <w:rPr>
          <w:rFonts w:ascii="Arial" w:eastAsia="Calibri" w:hAnsi="Arial" w:cs="Arial"/>
          <w:lang w:eastAsia="en-US"/>
        </w:rPr>
        <w:t xml:space="preserve"> śmieciarki małogabarytowe</w:t>
      </w:r>
      <w:r w:rsidR="00C9546B" w:rsidRPr="004E6FE3">
        <w:rPr>
          <w:rFonts w:ascii="Arial" w:eastAsia="Calibri" w:hAnsi="Arial" w:cs="Arial"/>
          <w:lang w:eastAsia="en-US"/>
        </w:rPr>
        <w:t xml:space="preserve"> (nisko tonażowe)</w:t>
      </w:r>
      <w:r w:rsidR="00F62746" w:rsidRPr="004E6FE3">
        <w:rPr>
          <w:rFonts w:ascii="Arial" w:eastAsia="Calibri" w:hAnsi="Arial" w:cs="Arial"/>
          <w:lang w:eastAsia="en-US"/>
        </w:rPr>
        <w:t>, które są przystosowane do odbioru odpadów z</w:t>
      </w:r>
      <w:r w:rsidR="000C3857" w:rsidRPr="004E6FE3">
        <w:rPr>
          <w:rFonts w:ascii="Arial" w:eastAsia="Calibri" w:hAnsi="Arial" w:cs="Arial"/>
          <w:lang w:eastAsia="en-US"/>
        </w:rPr>
        <w:t> </w:t>
      </w:r>
      <w:r w:rsidR="00F62746" w:rsidRPr="004E6FE3">
        <w:rPr>
          <w:rFonts w:ascii="Arial" w:eastAsia="Calibri" w:hAnsi="Arial" w:cs="Arial"/>
          <w:lang w:eastAsia="en-US"/>
        </w:rPr>
        <w:t>rejonu posesji o utrudnionym dojeździe</w:t>
      </w:r>
      <w:r w:rsidR="00303CA2" w:rsidRPr="004E6FE3">
        <w:rPr>
          <w:rFonts w:ascii="Arial" w:eastAsia="Calibri" w:hAnsi="Arial" w:cs="Arial"/>
          <w:lang w:eastAsia="en-US"/>
        </w:rPr>
        <w:t xml:space="preserve"> i</w:t>
      </w:r>
      <w:r w:rsidR="00C9546B" w:rsidRPr="004E6FE3">
        <w:rPr>
          <w:rFonts w:ascii="Arial" w:eastAsia="Calibri" w:hAnsi="Arial" w:cs="Arial"/>
          <w:lang w:eastAsia="en-US"/>
        </w:rPr>
        <w:t xml:space="preserve"> ograniczeniach tonażowych ulic</w:t>
      </w:r>
      <w:r w:rsidR="00303CA2" w:rsidRPr="004E6FE3">
        <w:rPr>
          <w:rFonts w:ascii="Arial" w:eastAsia="Calibri" w:hAnsi="Arial" w:cs="Arial"/>
          <w:lang w:eastAsia="en-US"/>
        </w:rPr>
        <w:t xml:space="preserve"> DMC nie większej niż 7,5 tony</w:t>
      </w:r>
      <w:r w:rsidR="00754115">
        <w:rPr>
          <w:rFonts w:ascii="Arial" w:eastAsia="Calibri" w:hAnsi="Arial" w:cs="Arial"/>
          <w:lang w:eastAsia="en-US"/>
        </w:rPr>
        <w:t>,</w:t>
      </w:r>
    </w:p>
    <w:p w:rsidR="00FA4E2E" w:rsidRPr="004E6FE3" w:rsidRDefault="00FA4E2E" w:rsidP="008F2FEE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minimum </w:t>
      </w:r>
      <w:r w:rsidR="00754115">
        <w:rPr>
          <w:rFonts w:ascii="Arial" w:eastAsia="Calibri" w:hAnsi="Arial" w:cs="Arial"/>
          <w:lang w:eastAsia="en-US"/>
        </w:rPr>
        <w:t>1</w:t>
      </w:r>
      <w:r w:rsidR="00741603" w:rsidRPr="004E6FE3">
        <w:rPr>
          <w:rFonts w:ascii="Arial" w:eastAsia="Calibri" w:hAnsi="Arial" w:cs="Arial"/>
          <w:lang w:eastAsia="en-US"/>
        </w:rPr>
        <w:t xml:space="preserve"> pojazd</w:t>
      </w:r>
      <w:r w:rsidR="000B2537" w:rsidRPr="004E6FE3">
        <w:rPr>
          <w:rFonts w:ascii="Arial" w:eastAsia="Calibri" w:hAnsi="Arial" w:cs="Arial"/>
          <w:lang w:eastAsia="en-US"/>
        </w:rPr>
        <w:t xml:space="preserve"> z HDS o nośności minimum</w:t>
      </w:r>
      <w:r w:rsidR="00754115">
        <w:rPr>
          <w:rFonts w:ascii="Arial" w:eastAsia="Calibri" w:hAnsi="Arial" w:cs="Arial"/>
          <w:lang w:eastAsia="en-US"/>
        </w:rPr>
        <w:t xml:space="preserve"> 1,5 tony,</w:t>
      </w:r>
    </w:p>
    <w:p w:rsidR="00FA4E2E" w:rsidRPr="004E6FE3" w:rsidRDefault="000624E1" w:rsidP="008F2FEE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minimum </w:t>
      </w:r>
      <w:r w:rsidR="00E8292E" w:rsidRPr="004E6FE3">
        <w:rPr>
          <w:rFonts w:ascii="Arial" w:eastAsia="Calibri" w:hAnsi="Arial" w:cs="Arial"/>
          <w:lang w:eastAsia="en-US"/>
        </w:rPr>
        <w:t>2</w:t>
      </w:r>
      <w:r w:rsidR="00BD06C7" w:rsidRPr="004E6FE3">
        <w:rPr>
          <w:rFonts w:ascii="Arial" w:eastAsia="Calibri" w:hAnsi="Arial" w:cs="Arial"/>
          <w:lang w:eastAsia="en-US"/>
        </w:rPr>
        <w:t xml:space="preserve"> pojazdy przystosowane do odb</w:t>
      </w:r>
      <w:r w:rsidR="00FA4E2E" w:rsidRPr="004E6FE3">
        <w:rPr>
          <w:rFonts w:ascii="Arial" w:eastAsia="Calibri" w:hAnsi="Arial" w:cs="Arial"/>
          <w:lang w:eastAsia="en-US"/>
        </w:rPr>
        <w:t xml:space="preserve">ioru odpadów </w:t>
      </w:r>
      <w:r w:rsidR="006A6A33" w:rsidRPr="004E6FE3">
        <w:rPr>
          <w:rFonts w:ascii="Arial" w:eastAsia="Calibri" w:hAnsi="Arial" w:cs="Arial"/>
          <w:lang w:eastAsia="en-US"/>
        </w:rPr>
        <w:t>wielkogabarytowych</w:t>
      </w:r>
      <w:r w:rsidR="00754115">
        <w:rPr>
          <w:rFonts w:ascii="Arial" w:eastAsia="Calibri" w:hAnsi="Arial" w:cs="Arial"/>
          <w:lang w:eastAsia="en-US"/>
        </w:rPr>
        <w:t>,</w:t>
      </w:r>
    </w:p>
    <w:p w:rsidR="00754115" w:rsidRPr="00754115" w:rsidRDefault="00FA4E2E" w:rsidP="00754115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lastRenderedPageBreak/>
        <w:t>minimum 2 śmieciarki z myjką o zamkniętym obiegu wody, przystosowane do mycia i dezynfekcji pojemników</w:t>
      </w:r>
      <w:r w:rsidR="00754115">
        <w:rPr>
          <w:rFonts w:ascii="Arial" w:eastAsia="Calibri" w:hAnsi="Arial" w:cs="Arial"/>
          <w:lang w:eastAsia="en-US"/>
        </w:rPr>
        <w:t xml:space="preserve"> w miejscu odbioru odpadów,</w:t>
      </w:r>
    </w:p>
    <w:p w:rsidR="00FA4E2E" w:rsidRPr="00754115" w:rsidRDefault="00FA4E2E" w:rsidP="00754115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754115">
        <w:rPr>
          <w:rFonts w:ascii="Arial" w:eastAsia="Calibri" w:hAnsi="Arial" w:cs="Arial"/>
          <w:lang w:eastAsia="en-US"/>
        </w:rPr>
        <w:t>minimum 2</w:t>
      </w:r>
      <w:r w:rsidR="00BD06C7" w:rsidRPr="00754115">
        <w:rPr>
          <w:rFonts w:ascii="Arial" w:eastAsia="Calibri" w:hAnsi="Arial" w:cs="Arial"/>
          <w:lang w:eastAsia="en-US"/>
        </w:rPr>
        <w:t xml:space="preserve"> pojazd do </w:t>
      </w:r>
      <w:r w:rsidR="00E04EF6" w:rsidRPr="00754115">
        <w:rPr>
          <w:rFonts w:ascii="Arial" w:eastAsia="Calibri" w:hAnsi="Arial" w:cs="Arial"/>
          <w:lang w:eastAsia="en-US"/>
        </w:rPr>
        <w:t>świadczenia usługi MPSZOK</w:t>
      </w:r>
      <w:r w:rsidR="00754115" w:rsidRPr="00754115">
        <w:t xml:space="preserve"> </w:t>
      </w:r>
      <w:r w:rsidR="00754115" w:rsidRPr="00754115">
        <w:rPr>
          <w:rFonts w:ascii="Arial" w:eastAsia="Calibri" w:hAnsi="Arial" w:cs="Arial"/>
          <w:lang w:eastAsia="en-US"/>
        </w:rPr>
        <w:t>o ładowności minimum 1 tony</w:t>
      </w:r>
      <w:r w:rsidR="00754115">
        <w:rPr>
          <w:rFonts w:ascii="Arial" w:eastAsia="Calibri" w:hAnsi="Arial" w:cs="Arial"/>
          <w:lang w:eastAsia="en-US"/>
        </w:rPr>
        <w:t>,</w:t>
      </w:r>
    </w:p>
    <w:p w:rsidR="00523160" w:rsidRPr="004E6FE3" w:rsidRDefault="00E04EF6" w:rsidP="008F2FEE">
      <w:pPr>
        <w:pStyle w:val="Akapitzlist"/>
        <w:numPr>
          <w:ilvl w:val="0"/>
          <w:numId w:val="26"/>
        </w:numPr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minimum 1 pojazd do </w:t>
      </w:r>
      <w:r w:rsidR="00BD06C7" w:rsidRPr="004E6FE3">
        <w:rPr>
          <w:rFonts w:ascii="Arial" w:eastAsia="Calibri" w:hAnsi="Arial" w:cs="Arial"/>
          <w:lang w:eastAsia="en-US"/>
        </w:rPr>
        <w:t>zbiórki zużytych baterii i akumulatorów oraz leków</w:t>
      </w:r>
      <w:r w:rsidR="00523160" w:rsidRPr="004E6FE3">
        <w:rPr>
          <w:rFonts w:ascii="Arial" w:eastAsia="Calibri" w:hAnsi="Arial" w:cs="Arial"/>
          <w:lang w:eastAsia="en-US"/>
        </w:rPr>
        <w:t>.</w:t>
      </w:r>
    </w:p>
    <w:p w:rsidR="00F803DA" w:rsidRPr="00F803DA" w:rsidRDefault="005D1641" w:rsidP="009904FE">
      <w:pPr>
        <w:pStyle w:val="Akapitzlist"/>
        <w:numPr>
          <w:ilvl w:val="1"/>
          <w:numId w:val="2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F803DA">
        <w:rPr>
          <w:rFonts w:ascii="Arial" w:eastAsia="Calibri" w:hAnsi="Arial" w:cs="Arial"/>
          <w:lang w:eastAsia="en-US"/>
        </w:rPr>
        <w:t xml:space="preserve">Minimum </w:t>
      </w:r>
      <w:r w:rsidR="00F803DA" w:rsidRPr="00F803DA">
        <w:rPr>
          <w:rFonts w:ascii="Arial" w:eastAsia="Calibri" w:hAnsi="Arial" w:cs="Arial"/>
          <w:lang w:eastAsia="en-US"/>
        </w:rPr>
        <w:t>15 z</w:t>
      </w:r>
      <w:r w:rsidRPr="00F803DA">
        <w:rPr>
          <w:rFonts w:ascii="Arial" w:eastAsia="Calibri" w:hAnsi="Arial" w:cs="Arial"/>
          <w:lang w:eastAsia="en-US"/>
        </w:rPr>
        <w:t xml:space="preserve"> pojazdów</w:t>
      </w:r>
      <w:r w:rsidR="000E2311" w:rsidRPr="00F803DA">
        <w:rPr>
          <w:rFonts w:ascii="Arial" w:eastAsia="Calibri" w:hAnsi="Arial" w:cs="Arial"/>
          <w:lang w:eastAsia="en-US"/>
        </w:rPr>
        <w:t xml:space="preserve"> </w:t>
      </w:r>
      <w:r w:rsidR="00F803DA" w:rsidRPr="00F803DA">
        <w:rPr>
          <w:rFonts w:ascii="Arial" w:eastAsia="Calibri" w:hAnsi="Arial" w:cs="Arial"/>
          <w:lang w:eastAsia="en-US"/>
        </w:rPr>
        <w:t>wskazanych</w:t>
      </w:r>
      <w:r w:rsidR="00B91DAB" w:rsidRPr="00F803DA">
        <w:rPr>
          <w:rFonts w:ascii="Arial" w:eastAsia="Calibri" w:hAnsi="Arial" w:cs="Arial"/>
          <w:lang w:eastAsia="en-US"/>
        </w:rPr>
        <w:t xml:space="preserve"> w pkt 1.3. powinn</w:t>
      </w:r>
      <w:r w:rsidR="00F803DA">
        <w:rPr>
          <w:rFonts w:ascii="Arial" w:eastAsia="Calibri" w:hAnsi="Arial" w:cs="Arial"/>
          <w:lang w:eastAsia="en-US"/>
        </w:rPr>
        <w:t>o</w:t>
      </w:r>
      <w:r w:rsidR="00B91DAB" w:rsidRPr="00F803DA">
        <w:rPr>
          <w:rFonts w:ascii="Arial" w:eastAsia="Calibri" w:hAnsi="Arial" w:cs="Arial"/>
          <w:lang w:eastAsia="en-US"/>
        </w:rPr>
        <w:t xml:space="preserve"> spełniać normę</w:t>
      </w:r>
      <w:r w:rsidR="000E2311" w:rsidRPr="00F803DA">
        <w:rPr>
          <w:rFonts w:ascii="Arial" w:eastAsia="Calibri" w:hAnsi="Arial" w:cs="Arial"/>
          <w:lang w:eastAsia="en-US"/>
        </w:rPr>
        <w:t xml:space="preserve"> emisji spalin</w:t>
      </w:r>
      <w:r w:rsidR="0062027B" w:rsidRPr="00F803DA">
        <w:rPr>
          <w:rFonts w:ascii="Arial" w:eastAsia="Calibri" w:hAnsi="Arial" w:cs="Arial"/>
          <w:lang w:eastAsia="en-US"/>
        </w:rPr>
        <w:t xml:space="preserve"> </w:t>
      </w:r>
      <w:r w:rsidR="00B91DAB" w:rsidRPr="00F803DA">
        <w:rPr>
          <w:rFonts w:ascii="Arial" w:eastAsia="Calibri" w:hAnsi="Arial" w:cs="Arial"/>
          <w:lang w:eastAsia="en-US"/>
        </w:rPr>
        <w:t>nie mniejszą niż EURO 5</w:t>
      </w:r>
      <w:r w:rsidR="0062027B" w:rsidRPr="00F803DA">
        <w:rPr>
          <w:rFonts w:ascii="Arial" w:eastAsia="Calibri" w:hAnsi="Arial" w:cs="Arial"/>
          <w:lang w:eastAsia="en-US"/>
        </w:rPr>
        <w:t>.</w:t>
      </w:r>
    </w:p>
    <w:p w:rsidR="00D37EAC" w:rsidRPr="004E6FE3" w:rsidRDefault="00D37EAC" w:rsidP="008F2FEE">
      <w:pPr>
        <w:pStyle w:val="Akapitzlist"/>
        <w:numPr>
          <w:ilvl w:val="1"/>
          <w:numId w:val="2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Mycie i dezynfekcja pojemników </w:t>
      </w:r>
      <w:r w:rsidR="006756F1" w:rsidRPr="004E6FE3">
        <w:rPr>
          <w:rFonts w:ascii="Arial" w:eastAsia="Calibri" w:hAnsi="Arial" w:cs="Arial"/>
          <w:lang w:eastAsia="en-US"/>
        </w:rPr>
        <w:t>przy użyciu myjek zainstalowanych na pojazdach powinno być prowadzone pod wysokim ciśnieniem oraz z zastosowaniem środków, które pozwolą</w:t>
      </w:r>
      <w:r w:rsidR="00C277F1" w:rsidRPr="004E6FE3">
        <w:rPr>
          <w:rFonts w:ascii="Arial" w:eastAsia="Calibri" w:hAnsi="Arial" w:cs="Arial"/>
          <w:lang w:eastAsia="en-US"/>
        </w:rPr>
        <w:t xml:space="preserve"> dokładnie oczyścić wnętrze każdego z pojemników.</w:t>
      </w:r>
      <w:r w:rsidR="006756F1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 </w:t>
      </w:r>
    </w:p>
    <w:p w:rsidR="00EA14CE" w:rsidRPr="004E6FE3" w:rsidRDefault="00D37EAC" w:rsidP="008F2FEE">
      <w:pPr>
        <w:pStyle w:val="Akapitzlist"/>
        <w:numPr>
          <w:ilvl w:val="1"/>
          <w:numId w:val="2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Każdy pojazd HDS powinien być wyposażony w moduł ważenia, </w:t>
      </w:r>
      <w:r w:rsidR="00232B22" w:rsidRPr="004E6FE3">
        <w:rPr>
          <w:rFonts w:ascii="Arial" w:eastAsia="Calibri" w:hAnsi="Arial" w:cs="Arial"/>
          <w:lang w:eastAsia="en-US"/>
        </w:rPr>
        <w:t xml:space="preserve">który umożliw ważenie pojemników i worków </w:t>
      </w:r>
      <w:r w:rsidR="00EA14CE" w:rsidRPr="004E6FE3">
        <w:rPr>
          <w:rFonts w:ascii="Arial" w:eastAsia="Calibri" w:hAnsi="Arial" w:cs="Arial"/>
          <w:lang w:eastAsia="en-US"/>
        </w:rPr>
        <w:t xml:space="preserve">obsługiwanych </w:t>
      </w:r>
      <w:r w:rsidR="00232B22" w:rsidRPr="004E6FE3">
        <w:rPr>
          <w:rFonts w:ascii="Arial" w:eastAsia="Calibri" w:hAnsi="Arial" w:cs="Arial"/>
          <w:lang w:eastAsia="en-US"/>
        </w:rPr>
        <w:t>przy użyciu tych pojazdów. Proces ważenia powinien odbywać się w sposób dynamiczny lub statyczny, a wynik pomiaru automatycznie zarejestrowany 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232B22" w:rsidRPr="004E6FE3">
        <w:rPr>
          <w:rFonts w:ascii="Arial" w:eastAsia="Calibri" w:hAnsi="Arial" w:cs="Arial"/>
          <w:lang w:eastAsia="en-US"/>
        </w:rPr>
        <w:t xml:space="preserve">zapisany w bazie. Oprócz </w:t>
      </w:r>
      <w:r w:rsidR="00A16460" w:rsidRPr="004E6FE3">
        <w:rPr>
          <w:rFonts w:ascii="Arial" w:eastAsia="Calibri" w:hAnsi="Arial" w:cs="Arial"/>
          <w:lang w:eastAsia="en-US"/>
        </w:rPr>
        <w:t xml:space="preserve">zapisu </w:t>
      </w:r>
      <w:r w:rsidR="00232B22" w:rsidRPr="004E6FE3">
        <w:rPr>
          <w:rFonts w:ascii="Arial" w:eastAsia="Calibri" w:hAnsi="Arial" w:cs="Arial"/>
          <w:lang w:eastAsia="en-US"/>
        </w:rPr>
        <w:t xml:space="preserve">wagi pojemnika lub worka, moduł ważenia </w:t>
      </w:r>
      <w:r w:rsidR="00A16460" w:rsidRPr="004E6FE3">
        <w:rPr>
          <w:rFonts w:ascii="Arial" w:eastAsia="Calibri" w:hAnsi="Arial" w:cs="Arial"/>
          <w:lang w:eastAsia="en-US"/>
        </w:rPr>
        <w:t>musi</w:t>
      </w:r>
      <w:r w:rsidR="00232B22" w:rsidRPr="004E6FE3">
        <w:rPr>
          <w:rFonts w:ascii="Arial" w:eastAsia="Calibri" w:hAnsi="Arial" w:cs="Arial"/>
          <w:lang w:eastAsia="en-US"/>
        </w:rPr>
        <w:t xml:space="preserve"> umożliwiać </w:t>
      </w:r>
      <w:r w:rsidR="00871320" w:rsidRPr="004E6FE3">
        <w:rPr>
          <w:rFonts w:ascii="Arial" w:eastAsia="Calibri" w:hAnsi="Arial" w:cs="Arial"/>
          <w:lang w:eastAsia="en-US"/>
        </w:rPr>
        <w:t>zapis pozycji geograficznej</w:t>
      </w:r>
      <w:r w:rsidR="00A16460" w:rsidRPr="004E6FE3">
        <w:rPr>
          <w:rFonts w:ascii="Arial" w:eastAsia="Calibri" w:hAnsi="Arial" w:cs="Arial"/>
          <w:lang w:eastAsia="en-US"/>
        </w:rPr>
        <w:t xml:space="preserve"> oraz daty i godziny wykonania usługi odbiór/opróżnienia. </w:t>
      </w:r>
    </w:p>
    <w:p w:rsidR="00BC7780" w:rsidRPr="004E6FE3" w:rsidRDefault="00F62746" w:rsidP="008F2FEE">
      <w:pPr>
        <w:pStyle w:val="Akapitzlist"/>
        <w:numPr>
          <w:ilvl w:val="1"/>
          <w:numId w:val="2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Wykonawca, celem prawidłowej realizacji usługi każdego dnia roboczego winien dysponować</w:t>
      </w:r>
      <w:r w:rsidR="00437EBB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pojazdami umożliwiającymi zbiórkę poszczególnych frakcji odpadów. Wszystkie pojazdy </w:t>
      </w:r>
      <w:r w:rsidR="00BC7780" w:rsidRPr="004E6FE3">
        <w:rPr>
          <w:rFonts w:ascii="Arial" w:eastAsia="Calibri" w:hAnsi="Arial" w:cs="Arial"/>
          <w:lang w:eastAsia="en-US"/>
        </w:rPr>
        <w:t xml:space="preserve">do przewożenia odpadów </w:t>
      </w:r>
      <w:r w:rsidRPr="004E6FE3">
        <w:rPr>
          <w:rFonts w:ascii="Arial" w:eastAsia="Calibri" w:hAnsi="Arial" w:cs="Arial"/>
          <w:lang w:eastAsia="en-US"/>
        </w:rPr>
        <w:t xml:space="preserve">muszą być oznakowane </w:t>
      </w:r>
      <w:r w:rsidR="00BC7780" w:rsidRPr="004E6FE3">
        <w:rPr>
          <w:rFonts w:ascii="Arial" w:eastAsia="Calibri" w:hAnsi="Arial" w:cs="Arial"/>
          <w:lang w:eastAsia="en-US"/>
        </w:rPr>
        <w:t>zgodnie z obowiązującymi przepisami prawa,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BC7780" w:rsidRPr="004E6FE3">
        <w:rPr>
          <w:rFonts w:ascii="Arial" w:eastAsia="Calibri" w:hAnsi="Arial" w:cs="Arial"/>
          <w:lang w:eastAsia="en-US"/>
        </w:rPr>
        <w:t>szczególności białą tablicą z czarnym napisem „ODPADY”, a także (nazwą) i danymi kontaktowymi (adres, numer telefonu) Wykonawcy, również w przypadku świadczenia usługi przez podwykonawcę.</w:t>
      </w:r>
    </w:p>
    <w:p w:rsidR="00EA14CE" w:rsidRPr="004E6FE3" w:rsidRDefault="00703C54" w:rsidP="008F2FEE">
      <w:pPr>
        <w:pStyle w:val="Akapitzlist"/>
        <w:numPr>
          <w:ilvl w:val="1"/>
          <w:numId w:val="2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Oprócz oznakowania, o którym mowa w pkt </w:t>
      </w:r>
      <w:r w:rsidR="00BC7780" w:rsidRPr="004E6FE3">
        <w:rPr>
          <w:rFonts w:ascii="Arial" w:eastAsia="Calibri" w:hAnsi="Arial" w:cs="Arial"/>
          <w:lang w:eastAsia="en-US"/>
        </w:rPr>
        <w:t>1.7</w:t>
      </w:r>
      <w:r w:rsidR="00EA14CE" w:rsidRPr="004E6FE3">
        <w:rPr>
          <w:rFonts w:ascii="Arial" w:eastAsia="Calibri" w:hAnsi="Arial" w:cs="Arial"/>
          <w:lang w:eastAsia="en-US"/>
        </w:rPr>
        <w:t>.</w:t>
      </w:r>
      <w:r w:rsidRPr="004E6FE3">
        <w:rPr>
          <w:rFonts w:ascii="Arial" w:eastAsia="Calibri" w:hAnsi="Arial" w:cs="Arial"/>
          <w:lang w:eastAsia="en-US"/>
        </w:rPr>
        <w:t xml:space="preserve"> poszczególne pojazdy odbierające określoną frakcję odpadów powinny być oznaczone</w:t>
      </w:r>
      <w:r w:rsidR="00EA14CE" w:rsidRPr="004E6FE3">
        <w:rPr>
          <w:rFonts w:ascii="Arial" w:eastAsia="Calibri" w:hAnsi="Arial" w:cs="Arial"/>
          <w:lang w:eastAsia="en-US"/>
        </w:rPr>
        <w:t xml:space="preserve"> </w:t>
      </w:r>
      <w:r w:rsidR="00C277F1" w:rsidRPr="004E6FE3">
        <w:rPr>
          <w:rFonts w:ascii="Arial" w:eastAsia="Calibri" w:hAnsi="Arial" w:cs="Arial"/>
          <w:lang w:eastAsia="en-US"/>
        </w:rPr>
        <w:t>w</w:t>
      </w:r>
      <w:r w:rsidRPr="004E6FE3">
        <w:rPr>
          <w:rFonts w:ascii="Arial" w:eastAsia="Calibri" w:hAnsi="Arial" w:cs="Arial"/>
          <w:lang w:eastAsia="en-US"/>
        </w:rPr>
        <w:t xml:space="preserve"> widocznym </w:t>
      </w:r>
      <w:r w:rsidR="00C277F1" w:rsidRPr="004E6FE3">
        <w:rPr>
          <w:rFonts w:ascii="Arial" w:eastAsia="Calibri" w:hAnsi="Arial" w:cs="Arial"/>
          <w:lang w:eastAsia="en-US"/>
        </w:rPr>
        <w:t xml:space="preserve">miejscu </w:t>
      </w:r>
      <w:r w:rsidRPr="004E6FE3">
        <w:rPr>
          <w:rFonts w:ascii="Arial" w:eastAsia="Calibri" w:hAnsi="Arial" w:cs="Arial"/>
          <w:lang w:eastAsia="en-US"/>
        </w:rPr>
        <w:t xml:space="preserve">opisem </w:t>
      </w:r>
      <w:r w:rsidR="00EA14CE" w:rsidRPr="004E6FE3">
        <w:rPr>
          <w:rFonts w:ascii="Arial" w:eastAsia="Calibri" w:hAnsi="Arial" w:cs="Arial"/>
          <w:lang w:eastAsia="en-US"/>
        </w:rPr>
        <w:t>(nie mniejszym niż w</w:t>
      </w:r>
      <w:r w:rsidR="00C277F1" w:rsidRPr="004E6FE3">
        <w:rPr>
          <w:rFonts w:ascii="Arial" w:eastAsia="Calibri" w:hAnsi="Arial" w:cs="Arial"/>
          <w:lang w:eastAsia="en-US"/>
        </w:rPr>
        <w:t> </w:t>
      </w:r>
      <w:r w:rsidR="00EA14CE" w:rsidRPr="004E6FE3">
        <w:rPr>
          <w:rFonts w:ascii="Arial" w:eastAsia="Calibri" w:hAnsi="Arial" w:cs="Arial"/>
          <w:lang w:eastAsia="en-US"/>
        </w:rPr>
        <w:t>formacie A3)</w:t>
      </w:r>
      <w:r w:rsidRPr="004E6FE3">
        <w:rPr>
          <w:rFonts w:ascii="Arial" w:eastAsia="Calibri" w:hAnsi="Arial" w:cs="Arial"/>
          <w:lang w:eastAsia="en-US"/>
        </w:rPr>
        <w:t xml:space="preserve"> jakie odpady są odbierane np. PAPIER.</w:t>
      </w:r>
      <w:r w:rsidR="00B1312D" w:rsidRPr="004E6FE3">
        <w:rPr>
          <w:rFonts w:ascii="Arial" w:eastAsia="Calibri" w:hAnsi="Arial" w:cs="Arial"/>
          <w:lang w:eastAsia="en-US"/>
        </w:rPr>
        <w:t xml:space="preserve"> </w:t>
      </w:r>
    </w:p>
    <w:p w:rsidR="00BE7F03" w:rsidRPr="004E6FE3" w:rsidRDefault="00EA14CE" w:rsidP="008F2FEE">
      <w:pPr>
        <w:pStyle w:val="Akapitzlist"/>
        <w:numPr>
          <w:ilvl w:val="1"/>
          <w:numId w:val="25"/>
        </w:numPr>
        <w:tabs>
          <w:tab w:val="left" w:pos="1418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jest zobowiązany do przygotowania na części prawych bocznych ścian komór załadowczych pojazdów powierzchni, na której będą publikowane (zamieszczane)</w:t>
      </w:r>
      <w:r w:rsidR="005A63D1" w:rsidRPr="004E6FE3">
        <w:rPr>
          <w:rFonts w:ascii="Arial" w:eastAsia="Calibri" w:hAnsi="Arial" w:cs="Arial"/>
          <w:lang w:eastAsia="en-US"/>
        </w:rPr>
        <w:t xml:space="preserve"> materiały informacyjno-edukacyjne wytworzone przez Wykonawcę i/lub Zamawiającego. </w:t>
      </w:r>
    </w:p>
    <w:p w:rsidR="00BE7F03" w:rsidRPr="004E6FE3" w:rsidRDefault="00A21779" w:rsidP="008F2FEE">
      <w:pPr>
        <w:pStyle w:val="Akapitzlist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Jeżeli Wykonawca wykorzystuje do odbierania </w:t>
      </w:r>
      <w:r w:rsidR="000D650C" w:rsidRPr="004E6FE3">
        <w:rPr>
          <w:rFonts w:ascii="Arial" w:eastAsia="Calibri" w:hAnsi="Arial" w:cs="Arial"/>
          <w:lang w:eastAsia="en-US"/>
        </w:rPr>
        <w:t>odpadów zbieranych w sposób selektywny</w:t>
      </w:r>
      <w:r w:rsidR="00874185">
        <w:rPr>
          <w:rFonts w:ascii="Arial" w:eastAsia="Calibri" w:hAnsi="Arial" w:cs="Arial"/>
          <w:lang w:eastAsia="en-US"/>
        </w:rPr>
        <w:t xml:space="preserve">   </w:t>
      </w:r>
      <w:r w:rsidR="005A63D1" w:rsidRPr="004E6FE3">
        <w:rPr>
          <w:rFonts w:ascii="Arial" w:eastAsia="Calibri" w:hAnsi="Arial" w:cs="Arial"/>
          <w:lang w:eastAsia="en-US"/>
        </w:rPr>
        <w:t xml:space="preserve"> (papier, szkło, metale i tworzywa sztuczne)</w:t>
      </w:r>
      <w:r w:rsidR="000D650C" w:rsidRPr="004E6FE3">
        <w:rPr>
          <w:rFonts w:ascii="Arial" w:eastAsia="Calibri" w:hAnsi="Arial" w:cs="Arial"/>
          <w:lang w:eastAsia="en-US"/>
        </w:rPr>
        <w:t xml:space="preserve"> pojazdów, którymi wcześniej odbierał </w:t>
      </w:r>
      <w:r w:rsidR="005A63D1" w:rsidRPr="004E6FE3">
        <w:rPr>
          <w:rFonts w:ascii="Arial" w:eastAsia="Calibri" w:hAnsi="Arial" w:cs="Arial"/>
          <w:lang w:eastAsia="en-US"/>
        </w:rPr>
        <w:t>niesegregowane (</w:t>
      </w:r>
      <w:r w:rsidR="000D650C" w:rsidRPr="004E6FE3">
        <w:rPr>
          <w:rFonts w:ascii="Arial" w:eastAsia="Calibri" w:hAnsi="Arial" w:cs="Arial"/>
          <w:lang w:eastAsia="en-US"/>
        </w:rPr>
        <w:t>zmieszane</w:t>
      </w:r>
      <w:r w:rsidR="005A63D1" w:rsidRPr="004E6FE3">
        <w:rPr>
          <w:rFonts w:ascii="Arial" w:eastAsia="Calibri" w:hAnsi="Arial" w:cs="Arial"/>
          <w:lang w:eastAsia="en-US"/>
        </w:rPr>
        <w:t xml:space="preserve">) </w:t>
      </w:r>
      <w:r w:rsidR="00874185">
        <w:rPr>
          <w:rFonts w:ascii="Arial" w:eastAsia="Calibri" w:hAnsi="Arial" w:cs="Arial"/>
          <w:lang w:eastAsia="en-US"/>
        </w:rPr>
        <w:t xml:space="preserve">  </w:t>
      </w:r>
      <w:r w:rsidR="005A63D1" w:rsidRPr="004E6FE3">
        <w:rPr>
          <w:rFonts w:ascii="Arial" w:eastAsia="Calibri" w:hAnsi="Arial" w:cs="Arial"/>
          <w:lang w:eastAsia="en-US"/>
        </w:rPr>
        <w:t>odpady komunalne lub bioodpady</w:t>
      </w:r>
      <w:r w:rsidR="000D650C" w:rsidRPr="004E6FE3">
        <w:rPr>
          <w:rFonts w:ascii="Arial" w:eastAsia="Calibri" w:hAnsi="Arial" w:cs="Arial"/>
          <w:lang w:eastAsia="en-US"/>
        </w:rPr>
        <w:t>, przed rozpoczęciem odbioru odpadów selektywnych zobowiązany jest do całkowitego opróżnienia komory załadowczej oraz jej umycia</w:t>
      </w:r>
      <w:r w:rsidR="005A63D1" w:rsidRPr="004E6FE3">
        <w:rPr>
          <w:rFonts w:ascii="Arial" w:eastAsia="Calibri" w:hAnsi="Arial" w:cs="Arial"/>
          <w:lang w:eastAsia="en-US"/>
        </w:rPr>
        <w:t xml:space="preserve"> 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5A63D1" w:rsidRPr="004E6FE3">
        <w:rPr>
          <w:rFonts w:ascii="Arial" w:eastAsia="Calibri" w:hAnsi="Arial" w:cs="Arial"/>
          <w:lang w:eastAsia="en-US"/>
        </w:rPr>
        <w:t>dezynfekcji</w:t>
      </w:r>
      <w:r w:rsidR="000D650C" w:rsidRPr="004E6FE3">
        <w:rPr>
          <w:rFonts w:ascii="Arial" w:eastAsia="Calibri" w:hAnsi="Arial" w:cs="Arial"/>
          <w:lang w:eastAsia="en-US"/>
        </w:rPr>
        <w:t>.</w:t>
      </w:r>
    </w:p>
    <w:p w:rsidR="00BE7F03" w:rsidRPr="004E6FE3" w:rsidRDefault="002665E6" w:rsidP="008F2FEE">
      <w:pPr>
        <w:pStyle w:val="Akapitzlist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Każdy z pojazdów wymienionych w pkt 1.3.</w:t>
      </w:r>
      <w:r w:rsidR="00C277F1" w:rsidRPr="004E6FE3">
        <w:rPr>
          <w:rFonts w:ascii="Arial" w:eastAsia="Calibri" w:hAnsi="Arial" w:cs="Arial"/>
          <w:lang w:eastAsia="en-US"/>
        </w:rPr>
        <w:t>, który</w:t>
      </w:r>
      <w:r w:rsidRPr="004E6FE3">
        <w:rPr>
          <w:rFonts w:ascii="Arial" w:eastAsia="Calibri" w:hAnsi="Arial" w:cs="Arial"/>
          <w:lang w:eastAsia="en-US"/>
        </w:rPr>
        <w:t xml:space="preserve"> realizuj</w:t>
      </w:r>
      <w:r w:rsidR="00C277F1" w:rsidRPr="004E6FE3">
        <w:rPr>
          <w:rFonts w:ascii="Arial" w:eastAsia="Calibri" w:hAnsi="Arial" w:cs="Arial"/>
          <w:lang w:eastAsia="en-US"/>
        </w:rPr>
        <w:t>e</w:t>
      </w:r>
      <w:r w:rsidRPr="004E6FE3">
        <w:rPr>
          <w:rFonts w:ascii="Arial" w:eastAsia="Calibri" w:hAnsi="Arial" w:cs="Arial"/>
          <w:lang w:eastAsia="en-US"/>
        </w:rPr>
        <w:t xml:space="preserve"> odbiór odpadów </w:t>
      </w:r>
      <w:r w:rsidR="00C277F1" w:rsidRPr="004E6FE3">
        <w:rPr>
          <w:rFonts w:ascii="Arial" w:eastAsia="Calibri" w:hAnsi="Arial" w:cs="Arial"/>
          <w:lang w:eastAsia="en-US"/>
        </w:rPr>
        <w:t>w ramach umowy zawartej z Zamawiającym</w:t>
      </w:r>
      <w:r w:rsidRPr="004E6FE3">
        <w:rPr>
          <w:rFonts w:ascii="Arial" w:eastAsia="Calibri" w:hAnsi="Arial" w:cs="Arial"/>
          <w:lang w:eastAsia="en-US"/>
        </w:rPr>
        <w:t xml:space="preserve"> musi być wyposażony w </w:t>
      </w:r>
      <w:r w:rsidR="00303CA2" w:rsidRPr="004E6FE3">
        <w:rPr>
          <w:rFonts w:ascii="Arial" w:eastAsia="Calibri" w:hAnsi="Arial" w:cs="Arial"/>
          <w:lang w:eastAsia="en-US"/>
        </w:rPr>
        <w:t>GPS, który będzie rejestrował</w:t>
      </w:r>
      <w:r w:rsidRPr="004E6FE3">
        <w:rPr>
          <w:rFonts w:ascii="Arial" w:eastAsia="Calibri" w:hAnsi="Arial" w:cs="Arial"/>
          <w:lang w:eastAsia="en-US"/>
        </w:rPr>
        <w:t xml:space="preserve"> trasę </w:t>
      </w:r>
      <w:r w:rsidR="006A6A33" w:rsidRPr="004E6FE3">
        <w:rPr>
          <w:rFonts w:ascii="Arial" w:eastAsia="Calibri" w:hAnsi="Arial" w:cs="Arial"/>
          <w:lang w:eastAsia="en-US"/>
        </w:rPr>
        <w:t>jego przejazdu wraz z realizacją</w:t>
      </w:r>
      <w:r w:rsidRPr="004E6FE3">
        <w:rPr>
          <w:rFonts w:ascii="Arial" w:eastAsia="Calibri" w:hAnsi="Arial" w:cs="Arial"/>
          <w:lang w:eastAsia="en-US"/>
        </w:rPr>
        <w:t xml:space="preserve"> obsługi poszczególnych</w:t>
      </w:r>
      <w:r w:rsidR="0097334E" w:rsidRPr="004E6FE3">
        <w:rPr>
          <w:rFonts w:ascii="Arial" w:eastAsia="Calibri" w:hAnsi="Arial" w:cs="Arial"/>
          <w:lang w:eastAsia="en-US"/>
        </w:rPr>
        <w:t xml:space="preserve"> PW. </w:t>
      </w:r>
      <w:r w:rsidR="00303CA2" w:rsidRPr="004E6FE3">
        <w:rPr>
          <w:rFonts w:ascii="Arial" w:eastAsia="Calibri" w:hAnsi="Arial" w:cs="Arial"/>
          <w:lang w:eastAsia="en-US"/>
        </w:rPr>
        <w:t>Wykonawca może wyposażyć pojazdy również w inne urządzenia (np. k</w:t>
      </w:r>
      <w:r w:rsidR="0097334E" w:rsidRPr="004E6FE3">
        <w:rPr>
          <w:rFonts w:ascii="Arial" w:eastAsia="Calibri" w:hAnsi="Arial" w:cs="Arial"/>
          <w:lang w:eastAsia="en-US"/>
        </w:rPr>
        <w:t>amery</w:t>
      </w:r>
      <w:r w:rsidR="00303CA2" w:rsidRPr="004E6FE3">
        <w:rPr>
          <w:rFonts w:ascii="Arial" w:eastAsia="Calibri" w:hAnsi="Arial" w:cs="Arial"/>
          <w:lang w:eastAsia="en-US"/>
        </w:rPr>
        <w:t>) dokumentujące realizację usługi w terenie, które w sytuacji spornej między właścicielem nieruchomości, a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="00303CA2" w:rsidRPr="004E6FE3">
        <w:rPr>
          <w:rFonts w:ascii="Arial" w:eastAsia="Calibri" w:hAnsi="Arial" w:cs="Arial"/>
          <w:lang w:eastAsia="en-US"/>
        </w:rPr>
        <w:t>Wykonawcą/Zamawiającym mogą posłużyć jako dowód</w:t>
      </w:r>
      <w:r w:rsidR="000E219B" w:rsidRPr="004E6FE3">
        <w:rPr>
          <w:rFonts w:ascii="Arial" w:eastAsia="Calibri" w:hAnsi="Arial" w:cs="Arial"/>
          <w:lang w:eastAsia="en-US"/>
        </w:rPr>
        <w:t xml:space="preserve">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0E219B" w:rsidRPr="004E6FE3">
        <w:rPr>
          <w:rFonts w:ascii="Arial" w:eastAsia="Calibri" w:hAnsi="Arial" w:cs="Arial"/>
          <w:lang w:eastAsia="en-US"/>
        </w:rPr>
        <w:t>sprawie</w:t>
      </w:r>
      <w:r w:rsidR="001C0DA9" w:rsidRPr="004E6FE3">
        <w:rPr>
          <w:rFonts w:ascii="Arial" w:eastAsia="Calibri" w:hAnsi="Arial" w:cs="Arial"/>
          <w:lang w:eastAsia="en-US"/>
        </w:rPr>
        <w:t>.</w:t>
      </w:r>
    </w:p>
    <w:p w:rsidR="00BE7F03" w:rsidRPr="004E6FE3" w:rsidRDefault="00B1312D" w:rsidP="008F2FEE">
      <w:pPr>
        <w:pStyle w:val="Akapitzlist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Urządzenia, o których mowa w pkt </w:t>
      </w:r>
      <w:r w:rsidR="003F3D92" w:rsidRPr="004E6FE3">
        <w:rPr>
          <w:rFonts w:ascii="Arial" w:eastAsia="Calibri" w:hAnsi="Arial" w:cs="Arial"/>
          <w:lang w:eastAsia="en-US"/>
        </w:rPr>
        <w:t>1.11</w:t>
      </w:r>
      <w:r w:rsidRPr="004E6FE3">
        <w:rPr>
          <w:rFonts w:ascii="Arial" w:eastAsia="Calibri" w:hAnsi="Arial" w:cs="Arial"/>
          <w:lang w:eastAsia="en-US"/>
        </w:rPr>
        <w:t>. muszą rejestrować obraz</w:t>
      </w:r>
      <w:r w:rsidR="001C0DA9" w:rsidRPr="004E6FE3">
        <w:rPr>
          <w:rFonts w:ascii="Arial" w:eastAsia="Calibri" w:hAnsi="Arial" w:cs="Arial"/>
          <w:lang w:eastAsia="en-US"/>
        </w:rPr>
        <w:t xml:space="preserve"> w odległości minimum </w:t>
      </w:r>
      <w:r w:rsidR="00874185">
        <w:rPr>
          <w:rFonts w:ascii="Arial" w:eastAsia="Calibri" w:hAnsi="Arial" w:cs="Arial"/>
          <w:lang w:eastAsia="en-US"/>
        </w:rPr>
        <w:t xml:space="preserve">  </w:t>
      </w:r>
      <w:r w:rsidR="001C0DA9" w:rsidRPr="004E6FE3">
        <w:rPr>
          <w:rFonts w:ascii="Arial" w:eastAsia="Calibri" w:hAnsi="Arial" w:cs="Arial"/>
          <w:lang w:eastAsia="en-US"/>
        </w:rPr>
        <w:t>3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="001C0DA9" w:rsidRPr="004E6FE3">
        <w:rPr>
          <w:rFonts w:ascii="Arial" w:eastAsia="Calibri" w:hAnsi="Arial" w:cs="Arial"/>
          <w:lang w:eastAsia="en-US"/>
        </w:rPr>
        <w:t xml:space="preserve">metrów, natomiast ich kąt widzenia nie powinien być mniejszy niż 120 stopni. Ponadto </w:t>
      </w:r>
      <w:r w:rsidR="001C0DA9" w:rsidRPr="004E6FE3">
        <w:rPr>
          <w:rFonts w:ascii="Arial" w:eastAsia="Calibri" w:hAnsi="Arial" w:cs="Arial"/>
          <w:lang w:eastAsia="en-US"/>
        </w:rPr>
        <w:lastRenderedPageBreak/>
        <w:t>zarejestrowane nagrania muszą być opatrzone tzw. „stopką</w:t>
      </w:r>
      <w:r w:rsidR="00B019A6" w:rsidRPr="004E6FE3">
        <w:rPr>
          <w:rFonts w:ascii="Arial" w:eastAsia="Calibri" w:hAnsi="Arial" w:cs="Arial"/>
          <w:lang w:eastAsia="en-US"/>
        </w:rPr>
        <w:t xml:space="preserve"> informacyjną”, która wskazuje nr</w:t>
      </w:r>
      <w:r w:rsidR="00051D91" w:rsidRPr="004E6FE3">
        <w:rPr>
          <w:rFonts w:ascii="Arial" w:eastAsia="Calibri" w:hAnsi="Arial" w:cs="Arial"/>
          <w:lang w:eastAsia="en-US"/>
        </w:rPr>
        <w:t> </w:t>
      </w:r>
      <w:r w:rsidR="00B019A6" w:rsidRPr="004E6FE3">
        <w:rPr>
          <w:rFonts w:ascii="Arial" w:eastAsia="Calibri" w:hAnsi="Arial" w:cs="Arial"/>
          <w:lang w:eastAsia="en-US"/>
        </w:rPr>
        <w:t>rejestracyjny pojazdu, datę oraz czas nagrania.</w:t>
      </w:r>
    </w:p>
    <w:p w:rsidR="003F3D92" w:rsidRPr="004E6FE3" w:rsidRDefault="003F3D92" w:rsidP="008F2FEE">
      <w:pPr>
        <w:pStyle w:val="Akapitzlist"/>
        <w:numPr>
          <w:ilvl w:val="1"/>
          <w:numId w:val="25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Oprogramowanie do zarządzania i monitorowania flota pojazdów powinno zapewniać integrację 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mapami cyfrowymi i systemem GPS. Oprogramowanie powinno umożliwiać w szczególności:</w:t>
      </w:r>
    </w:p>
    <w:p w:rsidR="00C277F1" w:rsidRPr="004E6FE3" w:rsidRDefault="003F3D92" w:rsidP="008F2FEE">
      <w:pPr>
        <w:pStyle w:val="Akapitzlist"/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podgląd wszystkich usług wykonanych dla danej nieruchomości,</w:t>
      </w:r>
    </w:p>
    <w:p w:rsidR="00C277F1" w:rsidRPr="004E6FE3" w:rsidRDefault="003F3D92" w:rsidP="008F2FEE">
      <w:pPr>
        <w:pStyle w:val="Akapitzlist"/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wizualizację zadań zrealizowanych na danej nieruchomości przy określonym zakresie dat,</w:t>
      </w:r>
    </w:p>
    <w:p w:rsidR="003F3D92" w:rsidRPr="004E6FE3" w:rsidRDefault="003F3D92" w:rsidP="008F2FEE">
      <w:pPr>
        <w:pStyle w:val="Akapitzlist"/>
        <w:numPr>
          <w:ilvl w:val="0"/>
          <w:numId w:val="28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wizualizację bieżącego stanu pojazdów, które w danym dniu są wykorzystywane </w:t>
      </w:r>
      <w:r w:rsidR="000258AA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do</w:t>
      </w:r>
      <w:r w:rsidR="000258AA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 xml:space="preserve"> świadczenia usługi, w tym minimum informacji o:</w:t>
      </w:r>
    </w:p>
    <w:p w:rsidR="008F2FEE" w:rsidRPr="004E6FE3" w:rsidRDefault="003F3D92" w:rsidP="008F2FEE">
      <w:pPr>
        <w:pStyle w:val="Akapitzlist"/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13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położeniu </w:t>
      </w:r>
      <w:r w:rsidR="00B222C2" w:rsidRPr="004E6FE3">
        <w:rPr>
          <w:rFonts w:ascii="Arial" w:eastAsia="Calibri" w:hAnsi="Arial" w:cs="Arial"/>
          <w:lang w:eastAsia="en-US"/>
        </w:rPr>
        <w:t>pojazdu tj. lokalizacji, daty i godziny,</w:t>
      </w:r>
    </w:p>
    <w:p w:rsidR="008F2FEE" w:rsidRPr="004E6FE3" w:rsidRDefault="003F3D92" w:rsidP="008F2FEE">
      <w:pPr>
        <w:pStyle w:val="Akapitzlist"/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13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stan pojazdu tj. postój, jazda</w:t>
      </w:r>
      <w:r w:rsidR="008F2FEE" w:rsidRPr="004E6FE3">
        <w:rPr>
          <w:rFonts w:ascii="Arial" w:eastAsia="Calibri" w:hAnsi="Arial" w:cs="Arial"/>
          <w:lang w:eastAsia="en-US"/>
        </w:rPr>
        <w:t>, kierunek i prędkość,</w:t>
      </w:r>
    </w:p>
    <w:p w:rsidR="00BE7F03" w:rsidRPr="004E6FE3" w:rsidRDefault="00B222C2" w:rsidP="008F2FEE">
      <w:pPr>
        <w:pStyle w:val="Akapitzlist"/>
        <w:numPr>
          <w:ilvl w:val="0"/>
          <w:numId w:val="29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13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pracy urządzeń zabudowy tj. </w:t>
      </w:r>
      <w:r w:rsidR="000258AA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praca systemu załadowczego, </w:t>
      </w:r>
      <w:r w:rsidR="00112B65" w:rsidRPr="004E6FE3">
        <w:rPr>
          <w:rFonts w:ascii="Arial" w:eastAsia="Calibri" w:hAnsi="Arial" w:cs="Arial"/>
          <w:lang w:eastAsia="en-US"/>
        </w:rPr>
        <w:t>opróżnianie</w:t>
      </w:r>
      <w:r w:rsidR="000258AA">
        <w:rPr>
          <w:rFonts w:ascii="Arial" w:eastAsia="Calibri" w:hAnsi="Arial" w:cs="Arial"/>
          <w:lang w:eastAsia="en-US"/>
        </w:rPr>
        <w:t xml:space="preserve"> </w:t>
      </w:r>
      <w:r w:rsidR="00112B65" w:rsidRPr="004E6FE3">
        <w:rPr>
          <w:rFonts w:ascii="Arial" w:eastAsia="Calibri" w:hAnsi="Arial" w:cs="Arial"/>
          <w:lang w:eastAsia="en-US"/>
        </w:rPr>
        <w:t xml:space="preserve"> komory załadowczej.</w:t>
      </w:r>
    </w:p>
    <w:p w:rsidR="00BE7F03" w:rsidRPr="004E6FE3" w:rsidRDefault="008144A8" w:rsidP="008F2FEE">
      <w:pPr>
        <w:pStyle w:val="Akapitzlist"/>
        <w:numPr>
          <w:ilvl w:val="1"/>
          <w:numId w:val="25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Pojazdy</w:t>
      </w:r>
      <w:r w:rsidR="00112B65" w:rsidRPr="004E6FE3">
        <w:rPr>
          <w:rFonts w:ascii="Arial" w:eastAsia="Calibri" w:hAnsi="Arial" w:cs="Arial"/>
          <w:lang w:eastAsia="en-US"/>
        </w:rPr>
        <w:t>, którymi realizowana jest usługa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F62746" w:rsidRPr="004E6FE3">
        <w:rPr>
          <w:rFonts w:ascii="Arial" w:eastAsia="Calibri" w:hAnsi="Arial" w:cs="Arial"/>
          <w:lang w:eastAsia="en-US"/>
        </w:rPr>
        <w:t xml:space="preserve">winny być w pełni sprawne, posiadać aktualne badania techniczne oraz ubezpieczenie OC. Awaria któregokolwiek z pojazdów w trakcie realizacji zamówienia zobowiązuje Wykonawcę do zapewnienia pojazdu zastępczego o </w:t>
      </w:r>
      <w:r w:rsidR="00CC0CEC" w:rsidRPr="004E6FE3">
        <w:rPr>
          <w:rFonts w:ascii="Arial" w:eastAsia="Calibri" w:hAnsi="Arial" w:cs="Arial"/>
          <w:lang w:eastAsia="en-US"/>
        </w:rPr>
        <w:t>takich parametrach, które pozwolą</w:t>
      </w:r>
      <w:r w:rsidR="00F62746" w:rsidRPr="004E6FE3">
        <w:rPr>
          <w:rFonts w:ascii="Arial" w:eastAsia="Calibri" w:hAnsi="Arial" w:cs="Arial"/>
          <w:lang w:eastAsia="en-US"/>
        </w:rPr>
        <w:t xml:space="preserve"> na prawidłową i terminową realizację zadań związanych z</w:t>
      </w:r>
      <w:r w:rsidR="00051D91" w:rsidRPr="004E6FE3">
        <w:rPr>
          <w:rFonts w:ascii="Arial" w:eastAsia="Calibri" w:hAnsi="Arial" w:cs="Arial"/>
          <w:lang w:eastAsia="en-US"/>
        </w:rPr>
        <w:t> </w:t>
      </w:r>
      <w:r w:rsidR="00F62746" w:rsidRPr="004E6FE3">
        <w:rPr>
          <w:rFonts w:ascii="Arial" w:eastAsia="Calibri" w:hAnsi="Arial" w:cs="Arial"/>
          <w:lang w:eastAsia="en-US"/>
        </w:rPr>
        <w:t>odbiorem i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="00F62746" w:rsidRPr="004E6FE3">
        <w:rPr>
          <w:rFonts w:ascii="Arial" w:eastAsia="Calibri" w:hAnsi="Arial" w:cs="Arial"/>
          <w:lang w:eastAsia="en-US"/>
        </w:rPr>
        <w:t>transportem odpadów.</w:t>
      </w:r>
    </w:p>
    <w:p w:rsidR="00BE7F03" w:rsidRPr="004E6FE3" w:rsidRDefault="00F62746" w:rsidP="008F2FEE">
      <w:pPr>
        <w:pStyle w:val="Akapitzlist"/>
        <w:numPr>
          <w:ilvl w:val="1"/>
          <w:numId w:val="25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Na wyposażeniu każdego z samochodów winny znajdować się narzędzia umożliwiające tr</w:t>
      </w:r>
      <w:r w:rsidR="00FD654F" w:rsidRPr="004E6FE3">
        <w:rPr>
          <w:rFonts w:ascii="Arial" w:eastAsia="Calibri" w:hAnsi="Arial" w:cs="Arial"/>
          <w:lang w:eastAsia="en-US"/>
        </w:rPr>
        <w:t>ansport i</w:t>
      </w:r>
      <w:r w:rsidR="00051D91" w:rsidRPr="004E6FE3">
        <w:rPr>
          <w:rFonts w:ascii="Arial" w:eastAsia="Calibri" w:hAnsi="Arial" w:cs="Arial"/>
          <w:lang w:eastAsia="en-US"/>
        </w:rPr>
        <w:t> </w:t>
      </w:r>
      <w:r w:rsidR="00FD654F" w:rsidRPr="004E6FE3">
        <w:rPr>
          <w:rFonts w:ascii="Arial" w:eastAsia="Calibri" w:hAnsi="Arial" w:cs="Arial"/>
          <w:lang w:eastAsia="en-US"/>
        </w:rPr>
        <w:t xml:space="preserve">rozładunek pojemników oraz worków </w:t>
      </w:r>
      <w:r w:rsidRPr="004E6FE3">
        <w:rPr>
          <w:rFonts w:ascii="Arial" w:eastAsia="Calibri" w:hAnsi="Arial" w:cs="Arial"/>
          <w:lang w:eastAsia="en-US"/>
        </w:rPr>
        <w:t>w przypadku stwierdze</w:t>
      </w:r>
      <w:r w:rsidR="00FD654F" w:rsidRPr="004E6FE3">
        <w:rPr>
          <w:rFonts w:ascii="Arial" w:eastAsia="Calibri" w:hAnsi="Arial" w:cs="Arial"/>
          <w:lang w:eastAsia="en-US"/>
        </w:rPr>
        <w:t>nia bezpośrednio przy odbiorze ich</w:t>
      </w:r>
      <w:r w:rsidRPr="004E6FE3">
        <w:rPr>
          <w:rFonts w:ascii="Arial" w:eastAsia="Calibri" w:hAnsi="Arial" w:cs="Arial"/>
          <w:lang w:eastAsia="en-US"/>
        </w:rPr>
        <w:t xml:space="preserve"> uszkodzenia, a także narzędzia umożliwiające uprzątnięcie</w:t>
      </w:r>
      <w:r w:rsidR="000258AA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 terenu</w:t>
      </w:r>
      <w:r w:rsidR="000258AA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 z</w:t>
      </w:r>
      <w:r w:rsidR="00051D9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odpadów</w:t>
      </w:r>
      <w:r w:rsidR="0003763E" w:rsidRPr="004E6FE3">
        <w:rPr>
          <w:rFonts w:ascii="Arial" w:eastAsia="Calibri" w:hAnsi="Arial" w:cs="Arial"/>
          <w:lang w:eastAsia="en-US"/>
        </w:rPr>
        <w:t xml:space="preserve"> rozsypanych podczas załadunku.</w:t>
      </w:r>
    </w:p>
    <w:p w:rsidR="00112B65" w:rsidRPr="004E6FE3" w:rsidRDefault="00F62746" w:rsidP="008F2FEE">
      <w:pPr>
        <w:pStyle w:val="Akapitzlist"/>
        <w:numPr>
          <w:ilvl w:val="1"/>
          <w:numId w:val="25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Zamawiający nie dopuszcza odbierania odpadów komunalnych</w:t>
      </w:r>
      <w:r w:rsidR="008F2FEE" w:rsidRPr="004E6FE3">
        <w:rPr>
          <w:rFonts w:ascii="Arial" w:eastAsia="Calibri" w:hAnsi="Arial" w:cs="Arial"/>
          <w:lang w:eastAsia="en-US"/>
        </w:rPr>
        <w:t xml:space="preserve"> z nieruchomości, które nie zostały objęte systemem gospodarowania odpadami komunalnymi przez Zamawiającego, a także</w:t>
      </w:r>
      <w:r w:rsidRPr="004E6FE3">
        <w:rPr>
          <w:rFonts w:ascii="Arial" w:eastAsia="Calibri" w:hAnsi="Arial" w:cs="Arial"/>
          <w:lang w:eastAsia="en-US"/>
        </w:rPr>
        <w:t xml:space="preserve"> wspólnie z odpadami z</w:t>
      </w:r>
      <w:r w:rsidR="006A3838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innej gminy lub z jakimikolwiek innymi odpadami</w:t>
      </w:r>
      <w:r w:rsidR="00B019A6" w:rsidRPr="004E6FE3">
        <w:rPr>
          <w:rFonts w:ascii="Arial" w:eastAsia="Calibri" w:hAnsi="Arial" w:cs="Arial"/>
          <w:lang w:eastAsia="en-US"/>
        </w:rPr>
        <w:t xml:space="preserve"> nie objętymi przedmiotem zamówienia.</w:t>
      </w:r>
    </w:p>
    <w:p w:rsidR="00C058B3" w:rsidRPr="004E6FE3" w:rsidRDefault="00C058B3" w:rsidP="00C058B3">
      <w:pPr>
        <w:pStyle w:val="Akapitzlist"/>
        <w:tabs>
          <w:tab w:val="left" w:pos="567"/>
          <w:tab w:val="left" w:pos="709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lang w:eastAsia="en-US"/>
        </w:rPr>
      </w:pPr>
    </w:p>
    <w:p w:rsidR="00A17BB3" w:rsidRPr="004E6FE3" w:rsidRDefault="001D6BC3" w:rsidP="008F2FEE">
      <w:pPr>
        <w:pStyle w:val="Nagwek3"/>
        <w:numPr>
          <w:ilvl w:val="0"/>
          <w:numId w:val="36"/>
        </w:numPr>
        <w:spacing w:before="0" w:line="360" w:lineRule="auto"/>
        <w:ind w:left="284" w:hanging="284"/>
        <w:rPr>
          <w:rFonts w:ascii="Arial" w:hAnsi="Arial" w:cs="Arial"/>
          <w:color w:val="auto"/>
        </w:rPr>
      </w:pPr>
      <w:r w:rsidRPr="004E6FE3">
        <w:rPr>
          <w:rFonts w:ascii="Arial" w:hAnsi="Arial" w:cs="Arial"/>
          <w:color w:val="auto"/>
        </w:rPr>
        <w:t>Urządzenia do gromadzenia odpad</w:t>
      </w:r>
      <w:r w:rsidR="007752EA">
        <w:rPr>
          <w:rFonts w:ascii="Arial" w:hAnsi="Arial" w:cs="Arial"/>
          <w:color w:val="auto"/>
        </w:rPr>
        <w:t>ów komunalnych (worki i pojemniki</w:t>
      </w:r>
      <w:r w:rsidRPr="004E6FE3">
        <w:rPr>
          <w:rFonts w:ascii="Arial" w:hAnsi="Arial" w:cs="Arial"/>
          <w:color w:val="auto"/>
        </w:rPr>
        <w:t>)</w:t>
      </w:r>
    </w:p>
    <w:p w:rsidR="00BE7F03" w:rsidRPr="004E6FE3" w:rsidRDefault="00A17BB3" w:rsidP="008F2FEE">
      <w:pPr>
        <w:pStyle w:val="Akapitzlist"/>
        <w:numPr>
          <w:ilvl w:val="1"/>
          <w:numId w:val="36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Zamawiający w </w:t>
      </w:r>
      <w:r w:rsidR="00BE7F03" w:rsidRPr="004E6FE3">
        <w:rPr>
          <w:rFonts w:ascii="Arial" w:eastAsia="Calibri" w:hAnsi="Arial" w:cs="Arial"/>
          <w:lang w:eastAsia="en-US"/>
        </w:rPr>
        <w:t>uchwale rady Miasta Zabrze w sprawie r</w:t>
      </w:r>
      <w:r w:rsidRPr="004E6FE3">
        <w:rPr>
          <w:rFonts w:ascii="Arial" w:eastAsia="Calibri" w:hAnsi="Arial" w:cs="Arial"/>
          <w:lang w:eastAsia="en-US"/>
        </w:rPr>
        <w:t>egulamin</w:t>
      </w:r>
      <w:r w:rsidR="00BE7F03" w:rsidRPr="004E6FE3">
        <w:rPr>
          <w:rFonts w:ascii="Arial" w:eastAsia="Calibri" w:hAnsi="Arial" w:cs="Arial"/>
          <w:lang w:eastAsia="en-US"/>
        </w:rPr>
        <w:t>u utrzymania czystości 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BE7F03" w:rsidRPr="004E6FE3">
        <w:rPr>
          <w:rFonts w:ascii="Arial" w:eastAsia="Calibri" w:hAnsi="Arial" w:cs="Arial"/>
          <w:lang w:eastAsia="en-US"/>
        </w:rPr>
        <w:t>porządku na terenie miasta Zabrze</w:t>
      </w:r>
      <w:r w:rsidRPr="004E6FE3">
        <w:rPr>
          <w:rFonts w:ascii="Arial" w:eastAsia="Calibri" w:hAnsi="Arial" w:cs="Arial"/>
          <w:lang w:eastAsia="en-US"/>
        </w:rPr>
        <w:t xml:space="preserve"> określił, rodzaj, pojemność oraz kolorystykę </w:t>
      </w:r>
      <w:r w:rsidR="00BE7F03" w:rsidRPr="004E6FE3">
        <w:rPr>
          <w:rFonts w:ascii="Arial" w:eastAsia="Calibri" w:hAnsi="Arial" w:cs="Arial"/>
          <w:lang w:eastAsia="en-US"/>
        </w:rPr>
        <w:t>worków</w:t>
      </w:r>
      <w:r w:rsidR="00B91DAB" w:rsidRPr="004E6FE3">
        <w:rPr>
          <w:rFonts w:ascii="Arial" w:eastAsia="Calibri" w:hAnsi="Arial" w:cs="Arial"/>
          <w:lang w:eastAsia="en-US"/>
        </w:rPr>
        <w:t xml:space="preserve"> i </w:t>
      </w:r>
      <w:r w:rsidRPr="004E6FE3">
        <w:rPr>
          <w:rFonts w:ascii="Arial" w:eastAsia="Calibri" w:hAnsi="Arial" w:cs="Arial"/>
          <w:lang w:eastAsia="en-US"/>
        </w:rPr>
        <w:t>pojemników</w:t>
      </w:r>
      <w:r w:rsidR="00BE7F03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hAnsi="Arial" w:cs="Arial"/>
        </w:rPr>
        <w:t>przeznaczonych do zbierania odpadów komunalnych</w:t>
      </w:r>
      <w:r w:rsidRPr="004E6FE3">
        <w:rPr>
          <w:rFonts w:ascii="Arial" w:eastAsia="Calibri" w:hAnsi="Arial" w:cs="Arial"/>
          <w:lang w:eastAsia="en-US"/>
        </w:rPr>
        <w:t xml:space="preserve">. </w:t>
      </w:r>
    </w:p>
    <w:p w:rsidR="00BE7F03" w:rsidRPr="004E6FE3" w:rsidRDefault="00A17BB3" w:rsidP="008F2FEE">
      <w:pPr>
        <w:pStyle w:val="Akapitzlist"/>
        <w:numPr>
          <w:ilvl w:val="1"/>
          <w:numId w:val="36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Wszystkie </w:t>
      </w:r>
      <w:r w:rsidR="00BE7F03" w:rsidRPr="004E6FE3">
        <w:rPr>
          <w:rFonts w:ascii="Arial" w:eastAsia="Calibri" w:hAnsi="Arial" w:cs="Arial"/>
          <w:lang w:eastAsia="en-US"/>
        </w:rPr>
        <w:t xml:space="preserve">dostarczone do właścicieli nieruchomości </w:t>
      </w:r>
      <w:r w:rsidRPr="004E6FE3">
        <w:rPr>
          <w:rFonts w:ascii="Arial" w:eastAsia="Calibri" w:hAnsi="Arial" w:cs="Arial"/>
          <w:lang w:eastAsia="en-US"/>
        </w:rPr>
        <w:t>pojemniki</w:t>
      </w:r>
      <w:r w:rsidR="00BE7F03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do gromadzenia </w:t>
      </w:r>
      <w:r w:rsidRPr="004E6FE3">
        <w:rPr>
          <w:rFonts w:ascii="Arial" w:hAnsi="Arial" w:cs="Arial"/>
        </w:rPr>
        <w:t>odpadów komunalnych, winny by</w:t>
      </w:r>
      <w:r w:rsidRPr="004E6FE3">
        <w:rPr>
          <w:rFonts w:ascii="Arial" w:eastAsia="TimesNewRoman" w:hAnsi="Arial" w:cs="Arial"/>
        </w:rPr>
        <w:t xml:space="preserve">ć </w:t>
      </w:r>
      <w:r w:rsidRPr="004E6FE3">
        <w:rPr>
          <w:rFonts w:ascii="Arial" w:hAnsi="Arial" w:cs="Arial"/>
        </w:rPr>
        <w:t>znormalizowane, szczelne, posiada</w:t>
      </w:r>
      <w:r w:rsidRPr="004E6FE3">
        <w:rPr>
          <w:rFonts w:ascii="Arial" w:eastAsia="TimesNewRoman" w:hAnsi="Arial" w:cs="Arial"/>
        </w:rPr>
        <w:t xml:space="preserve">ć </w:t>
      </w:r>
      <w:r w:rsidRPr="004E6FE3">
        <w:rPr>
          <w:rFonts w:ascii="Arial" w:hAnsi="Arial" w:cs="Arial"/>
        </w:rPr>
        <w:t>klap</w:t>
      </w:r>
      <w:r w:rsidR="00E55CC2" w:rsidRPr="004E6FE3">
        <w:rPr>
          <w:rFonts w:ascii="Arial" w:eastAsia="TimesNewRoman" w:hAnsi="Arial" w:cs="Arial"/>
        </w:rPr>
        <w:t>y</w:t>
      </w:r>
      <w:r w:rsidR="00631709" w:rsidRPr="004E6FE3">
        <w:rPr>
          <w:rFonts w:ascii="Arial" w:eastAsia="TimesNewRoman" w:hAnsi="Arial" w:cs="Arial"/>
        </w:rPr>
        <w:t>.</w:t>
      </w:r>
    </w:p>
    <w:p w:rsidR="00A17BB3" w:rsidRPr="004E6FE3" w:rsidRDefault="00A17BB3" w:rsidP="008F2FEE">
      <w:pPr>
        <w:pStyle w:val="Akapitzlist"/>
        <w:numPr>
          <w:ilvl w:val="1"/>
          <w:numId w:val="36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Wykonawca podczas realizacji zamówienia będzie zobowiązany do obsługi następujących rodzajów </w:t>
      </w:r>
      <w:r w:rsidR="00BE7F03" w:rsidRPr="004E6FE3">
        <w:rPr>
          <w:rFonts w:ascii="Arial" w:hAnsi="Arial" w:cs="Arial"/>
        </w:rPr>
        <w:t>worków</w:t>
      </w:r>
      <w:r w:rsidR="00631709" w:rsidRPr="004E6FE3">
        <w:rPr>
          <w:rFonts w:ascii="Arial" w:hAnsi="Arial" w:cs="Arial"/>
        </w:rPr>
        <w:t xml:space="preserve"> i</w:t>
      </w:r>
      <w:r w:rsidR="00BE7F03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>pojemników:</w:t>
      </w:r>
    </w:p>
    <w:p w:rsidR="00785479" w:rsidRPr="004E6FE3" w:rsidRDefault="00BB2F1A" w:rsidP="008F2FEE">
      <w:pPr>
        <w:pStyle w:val="Akapitzlist"/>
        <w:numPr>
          <w:ilvl w:val="0"/>
          <w:numId w:val="30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niesegregowane (</w:t>
      </w:r>
      <w:r w:rsidR="00A17BB3" w:rsidRPr="004E6FE3">
        <w:rPr>
          <w:rFonts w:ascii="Arial" w:hAnsi="Arial" w:cs="Arial"/>
        </w:rPr>
        <w:t>zmieszane</w:t>
      </w:r>
      <w:r w:rsidRPr="004E6FE3">
        <w:rPr>
          <w:rFonts w:ascii="Arial" w:hAnsi="Arial" w:cs="Arial"/>
        </w:rPr>
        <w:t>)</w:t>
      </w:r>
      <w:r w:rsidR="00A17BB3" w:rsidRPr="004E6FE3">
        <w:rPr>
          <w:rFonts w:ascii="Arial" w:hAnsi="Arial" w:cs="Arial"/>
        </w:rPr>
        <w:t xml:space="preserve"> odpady komunalne:</w:t>
      </w:r>
    </w:p>
    <w:p w:rsidR="00785479" w:rsidRPr="004E6FE3" w:rsidRDefault="00A17BB3" w:rsidP="008F2FEE">
      <w:pPr>
        <w:pStyle w:val="Akapitzlist"/>
        <w:numPr>
          <w:ilvl w:val="0"/>
          <w:numId w:val="31"/>
        </w:numPr>
        <w:tabs>
          <w:tab w:val="left" w:pos="851"/>
        </w:tabs>
        <w:spacing w:line="360" w:lineRule="auto"/>
        <w:ind w:left="1134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worki z tworzywa sztucznego o pojemno</w:t>
      </w:r>
      <w:r w:rsidRPr="004E6FE3">
        <w:rPr>
          <w:rFonts w:ascii="Arial" w:eastAsia="TimesNewRoman" w:hAnsi="Arial" w:cs="Arial"/>
        </w:rPr>
        <w:t>ś</w:t>
      </w:r>
      <w:r w:rsidR="000570C1" w:rsidRPr="004E6FE3">
        <w:rPr>
          <w:rFonts w:ascii="Arial" w:hAnsi="Arial" w:cs="Arial"/>
        </w:rPr>
        <w:t>ci od 60 l do 120 l,</w:t>
      </w:r>
    </w:p>
    <w:p w:rsidR="00785479" w:rsidRPr="004E6FE3" w:rsidRDefault="00A17BB3" w:rsidP="008F2FEE">
      <w:pPr>
        <w:pStyle w:val="Akapitzlist"/>
        <w:numPr>
          <w:ilvl w:val="0"/>
          <w:numId w:val="31"/>
        </w:numPr>
        <w:tabs>
          <w:tab w:val="left" w:pos="851"/>
        </w:tabs>
        <w:spacing w:line="360" w:lineRule="auto"/>
        <w:ind w:left="1134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pojemniki zamykane o pojemno</w:t>
      </w:r>
      <w:r w:rsidRPr="004E6FE3">
        <w:rPr>
          <w:rFonts w:ascii="Arial" w:eastAsia="TimesNewRoman" w:hAnsi="Arial" w:cs="Arial"/>
        </w:rPr>
        <w:t>ś</w:t>
      </w:r>
      <w:r w:rsidR="00631709" w:rsidRPr="004E6FE3">
        <w:rPr>
          <w:rFonts w:ascii="Arial" w:hAnsi="Arial" w:cs="Arial"/>
        </w:rPr>
        <w:t>ci od 12</w:t>
      </w:r>
      <w:r w:rsidRPr="004E6FE3">
        <w:rPr>
          <w:rFonts w:ascii="Arial" w:hAnsi="Arial" w:cs="Arial"/>
        </w:rPr>
        <w:t xml:space="preserve">0 l do </w:t>
      </w:r>
      <w:r w:rsidR="00785479" w:rsidRPr="004E6FE3">
        <w:rPr>
          <w:rFonts w:ascii="Arial" w:hAnsi="Arial" w:cs="Arial"/>
        </w:rPr>
        <w:t>1100</w:t>
      </w:r>
      <w:r w:rsidRPr="004E6FE3">
        <w:rPr>
          <w:rFonts w:ascii="Arial" w:hAnsi="Arial" w:cs="Arial"/>
        </w:rPr>
        <w:t xml:space="preserve"> l, </w:t>
      </w:r>
    </w:p>
    <w:p w:rsidR="00785479" w:rsidRPr="004E6FE3" w:rsidRDefault="000570C1" w:rsidP="008F2FEE">
      <w:pPr>
        <w:pStyle w:val="Akapitzlist"/>
        <w:numPr>
          <w:ilvl w:val="0"/>
          <w:numId w:val="31"/>
        </w:numPr>
        <w:tabs>
          <w:tab w:val="left" w:pos="851"/>
        </w:tabs>
        <w:spacing w:line="360" w:lineRule="auto"/>
        <w:ind w:left="1134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zbiorniki podziemne i </w:t>
      </w:r>
      <w:proofErr w:type="spellStart"/>
      <w:r w:rsidRPr="004E6FE3">
        <w:rPr>
          <w:rFonts w:ascii="Arial" w:hAnsi="Arial" w:cs="Arial"/>
        </w:rPr>
        <w:t>półpodziemne</w:t>
      </w:r>
      <w:proofErr w:type="spellEnd"/>
      <w:r w:rsidRPr="004E6FE3">
        <w:rPr>
          <w:rFonts w:ascii="Arial" w:hAnsi="Arial" w:cs="Arial"/>
        </w:rPr>
        <w:t xml:space="preserve"> o pojemności 0,3 m</w:t>
      </w:r>
      <w:r w:rsidRPr="004E6FE3">
        <w:rPr>
          <w:rFonts w:ascii="Arial" w:hAnsi="Arial" w:cs="Arial"/>
          <w:vertAlign w:val="superscript"/>
        </w:rPr>
        <w:t xml:space="preserve">3 </w:t>
      </w:r>
      <w:r w:rsidRPr="004E6FE3">
        <w:rPr>
          <w:rFonts w:ascii="Arial" w:hAnsi="Arial" w:cs="Arial"/>
        </w:rPr>
        <w:t>do 5 m</w:t>
      </w:r>
      <w:r w:rsidRPr="004E6FE3">
        <w:rPr>
          <w:rFonts w:ascii="Arial" w:hAnsi="Arial" w:cs="Arial"/>
          <w:vertAlign w:val="superscript"/>
        </w:rPr>
        <w:t>3</w:t>
      </w:r>
      <w:r w:rsidR="00A17BB3" w:rsidRPr="004E6FE3">
        <w:rPr>
          <w:rFonts w:ascii="Arial" w:hAnsi="Arial" w:cs="Arial"/>
        </w:rPr>
        <w:t>.</w:t>
      </w:r>
    </w:p>
    <w:p w:rsidR="00A17BB3" w:rsidRPr="004E6FE3" w:rsidRDefault="00A17BB3" w:rsidP="008F2FEE">
      <w:pPr>
        <w:pStyle w:val="Akapitzlist"/>
        <w:numPr>
          <w:ilvl w:val="0"/>
          <w:numId w:val="30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segregowane odpady komunalne:</w:t>
      </w:r>
    </w:p>
    <w:p w:rsidR="00785479" w:rsidRPr="004E6FE3" w:rsidRDefault="00A17BB3" w:rsidP="008F2FEE">
      <w:pPr>
        <w:pStyle w:val="Akapitzlist"/>
        <w:numPr>
          <w:ilvl w:val="0"/>
          <w:numId w:val="32"/>
        </w:numPr>
        <w:tabs>
          <w:tab w:val="left" w:pos="1134"/>
        </w:tabs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worki z tworzywa sztucznego o pojemno</w:t>
      </w:r>
      <w:r w:rsidRPr="004E6FE3">
        <w:rPr>
          <w:rFonts w:ascii="Arial" w:eastAsia="TimesNewRoman" w:hAnsi="Arial" w:cs="Arial"/>
        </w:rPr>
        <w:t>ś</w:t>
      </w:r>
      <w:r w:rsidRPr="004E6FE3">
        <w:rPr>
          <w:rFonts w:ascii="Arial" w:hAnsi="Arial" w:cs="Arial"/>
        </w:rPr>
        <w:t>ci od 60 l do 120 l</w:t>
      </w:r>
      <w:r w:rsidR="000570C1" w:rsidRPr="004E6FE3">
        <w:rPr>
          <w:rFonts w:ascii="Arial" w:hAnsi="Arial" w:cs="Arial"/>
        </w:rPr>
        <w:t>,</w:t>
      </w:r>
    </w:p>
    <w:p w:rsidR="00785479" w:rsidRPr="004E6FE3" w:rsidRDefault="00A17BB3" w:rsidP="008F2FEE">
      <w:pPr>
        <w:pStyle w:val="Akapitzlist"/>
        <w:numPr>
          <w:ilvl w:val="0"/>
          <w:numId w:val="32"/>
        </w:numPr>
        <w:tabs>
          <w:tab w:val="left" w:pos="993"/>
        </w:tabs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lastRenderedPageBreak/>
        <w:t>pojemniki o pojemno</w:t>
      </w:r>
      <w:r w:rsidRPr="004E6FE3">
        <w:rPr>
          <w:rFonts w:ascii="Arial" w:eastAsia="TimesNewRoman" w:hAnsi="Arial" w:cs="Arial"/>
        </w:rPr>
        <w:t>ś</w:t>
      </w:r>
      <w:r w:rsidR="00631709" w:rsidRPr="004E6FE3">
        <w:rPr>
          <w:rFonts w:ascii="Arial" w:hAnsi="Arial" w:cs="Arial"/>
        </w:rPr>
        <w:t>ci od 12</w:t>
      </w:r>
      <w:r w:rsidRPr="004E6FE3">
        <w:rPr>
          <w:rFonts w:ascii="Arial" w:hAnsi="Arial" w:cs="Arial"/>
        </w:rPr>
        <w:t xml:space="preserve">0 l do </w:t>
      </w:r>
      <w:r w:rsidR="00631709" w:rsidRPr="004E6FE3">
        <w:rPr>
          <w:rFonts w:ascii="Arial" w:hAnsi="Arial" w:cs="Arial"/>
        </w:rPr>
        <w:t>1100</w:t>
      </w:r>
      <w:r w:rsidRPr="004E6FE3">
        <w:rPr>
          <w:rFonts w:ascii="Arial" w:hAnsi="Arial" w:cs="Arial"/>
        </w:rPr>
        <w:t xml:space="preserve"> l</w:t>
      </w:r>
      <w:r w:rsidR="000570C1" w:rsidRPr="004E6FE3">
        <w:rPr>
          <w:rFonts w:ascii="Arial" w:hAnsi="Arial" w:cs="Arial"/>
        </w:rPr>
        <w:t>,</w:t>
      </w:r>
    </w:p>
    <w:p w:rsidR="00631709" w:rsidRPr="004E6FE3" w:rsidRDefault="00631709" w:rsidP="008F2FEE">
      <w:pPr>
        <w:pStyle w:val="Akapitzlist"/>
        <w:numPr>
          <w:ilvl w:val="0"/>
          <w:numId w:val="32"/>
        </w:numPr>
        <w:tabs>
          <w:tab w:val="left" w:pos="993"/>
        </w:tabs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pojemniki siatkowe, dzwon itp. o pojemności od 1100 l do 2500 l;</w:t>
      </w:r>
    </w:p>
    <w:p w:rsidR="00631709" w:rsidRPr="00506B82" w:rsidRDefault="007752EA" w:rsidP="00506B82">
      <w:pPr>
        <w:pStyle w:val="Akapitzlist"/>
        <w:numPr>
          <w:ilvl w:val="0"/>
          <w:numId w:val="31"/>
        </w:numPr>
        <w:tabs>
          <w:tab w:val="left" w:pos="851"/>
        </w:tabs>
        <w:spacing w:line="360" w:lineRule="auto"/>
        <w:ind w:left="1134" w:hanging="283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pojemniki</w:t>
      </w:r>
      <w:r w:rsidR="00506B82">
        <w:rPr>
          <w:rFonts w:ascii="Arial" w:hAnsi="Arial" w:cs="Arial"/>
        </w:rPr>
        <w:t xml:space="preserve"> </w:t>
      </w:r>
      <w:r w:rsidR="00506B82" w:rsidRPr="004E6FE3">
        <w:rPr>
          <w:rFonts w:ascii="Arial" w:hAnsi="Arial" w:cs="Arial"/>
        </w:rPr>
        <w:t xml:space="preserve"> o pojemno</w:t>
      </w:r>
      <w:r w:rsidR="00506B82" w:rsidRPr="004E6FE3">
        <w:rPr>
          <w:rFonts w:ascii="Arial" w:eastAsia="TimesNewRoman" w:hAnsi="Arial" w:cs="Arial"/>
        </w:rPr>
        <w:t>ś</w:t>
      </w:r>
      <w:r w:rsidR="00506B82" w:rsidRPr="004E6FE3">
        <w:rPr>
          <w:rFonts w:ascii="Arial" w:hAnsi="Arial" w:cs="Arial"/>
        </w:rPr>
        <w:t xml:space="preserve">ci od </w:t>
      </w:r>
      <w:r w:rsidR="00506B82">
        <w:rPr>
          <w:rFonts w:ascii="Arial" w:hAnsi="Arial" w:cs="Arial"/>
        </w:rPr>
        <w:t>5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3</w:t>
      </w:r>
      <w:r w:rsidR="00506B82" w:rsidRPr="004E6FE3">
        <w:rPr>
          <w:rFonts w:ascii="Arial" w:hAnsi="Arial" w:cs="Arial"/>
        </w:rPr>
        <w:t xml:space="preserve"> do 10</w:t>
      </w:r>
      <w:r>
        <w:rPr>
          <w:rFonts w:ascii="Arial" w:hAnsi="Arial" w:cs="Arial"/>
        </w:rPr>
        <w:t>m</w:t>
      </w:r>
      <w:r>
        <w:rPr>
          <w:rFonts w:ascii="Arial" w:hAnsi="Arial" w:cs="Arial"/>
          <w:vertAlign w:val="superscript"/>
        </w:rPr>
        <w:t>3</w:t>
      </w:r>
      <w:r w:rsidR="00506B82" w:rsidRPr="004E6FE3">
        <w:rPr>
          <w:rFonts w:ascii="Arial" w:hAnsi="Arial" w:cs="Arial"/>
        </w:rPr>
        <w:t>,</w:t>
      </w:r>
    </w:p>
    <w:p w:rsidR="00785479" w:rsidRPr="004E6FE3" w:rsidRDefault="00B91DAB" w:rsidP="008F2FEE">
      <w:pPr>
        <w:pStyle w:val="Akapitzlist"/>
        <w:numPr>
          <w:ilvl w:val="0"/>
          <w:numId w:val="32"/>
        </w:numPr>
        <w:tabs>
          <w:tab w:val="left" w:pos="993"/>
        </w:tabs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pojemniki</w:t>
      </w:r>
      <w:r w:rsidR="000570C1" w:rsidRPr="004E6FE3">
        <w:rPr>
          <w:rFonts w:ascii="Arial" w:hAnsi="Arial" w:cs="Arial"/>
        </w:rPr>
        <w:t xml:space="preserve"> podziemne i </w:t>
      </w:r>
      <w:proofErr w:type="spellStart"/>
      <w:r w:rsidR="000570C1" w:rsidRPr="004E6FE3">
        <w:rPr>
          <w:rFonts w:ascii="Arial" w:hAnsi="Arial" w:cs="Arial"/>
        </w:rPr>
        <w:t>półpodziemne</w:t>
      </w:r>
      <w:proofErr w:type="spellEnd"/>
      <w:r w:rsidR="000570C1" w:rsidRPr="004E6FE3">
        <w:rPr>
          <w:rFonts w:ascii="Arial" w:hAnsi="Arial" w:cs="Arial"/>
        </w:rPr>
        <w:t xml:space="preserve"> o pojemności 0,3 m</w:t>
      </w:r>
      <w:r w:rsidR="000570C1" w:rsidRPr="004E6FE3">
        <w:rPr>
          <w:rFonts w:ascii="Arial" w:hAnsi="Arial" w:cs="Arial"/>
          <w:vertAlign w:val="superscript"/>
        </w:rPr>
        <w:t xml:space="preserve">3 </w:t>
      </w:r>
      <w:r w:rsidR="000570C1" w:rsidRPr="004E6FE3">
        <w:rPr>
          <w:rFonts w:ascii="Arial" w:hAnsi="Arial" w:cs="Arial"/>
        </w:rPr>
        <w:t>do 5 m</w:t>
      </w:r>
      <w:r w:rsidR="000570C1" w:rsidRPr="004E6FE3">
        <w:rPr>
          <w:rFonts w:ascii="Arial" w:hAnsi="Arial" w:cs="Arial"/>
          <w:vertAlign w:val="superscript"/>
        </w:rPr>
        <w:t>3</w:t>
      </w:r>
      <w:r w:rsidR="00506B82">
        <w:rPr>
          <w:rFonts w:ascii="Arial" w:hAnsi="Arial" w:cs="Arial"/>
        </w:rPr>
        <w:t>;</w:t>
      </w:r>
    </w:p>
    <w:p w:rsidR="00785479" w:rsidRPr="004E6FE3" w:rsidRDefault="009F7A88" w:rsidP="008F2FEE">
      <w:pPr>
        <w:pStyle w:val="Akapitzlist"/>
        <w:numPr>
          <w:ilvl w:val="0"/>
          <w:numId w:val="30"/>
        </w:numPr>
        <w:tabs>
          <w:tab w:val="left" w:pos="851"/>
        </w:tabs>
        <w:spacing w:line="360" w:lineRule="auto"/>
        <w:ind w:hanging="15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pojemniki do zbiórki przeterminowanych leków udostępnione przez Zamawiającego, do których Wykonawca będzie zobowiązany zapewnić worki </w:t>
      </w:r>
      <w:r w:rsidR="00785479" w:rsidRPr="004E6FE3">
        <w:rPr>
          <w:rFonts w:ascii="Arial" w:hAnsi="Arial" w:cs="Arial"/>
        </w:rPr>
        <w:t>ułatwiające ich obsługę;</w:t>
      </w:r>
    </w:p>
    <w:p w:rsidR="00785479" w:rsidRPr="004E6FE3" w:rsidRDefault="009F7A88" w:rsidP="008F2FEE">
      <w:pPr>
        <w:pStyle w:val="Akapitzlist"/>
        <w:numPr>
          <w:ilvl w:val="0"/>
          <w:numId w:val="30"/>
        </w:numPr>
        <w:tabs>
          <w:tab w:val="left" w:pos="851"/>
        </w:tabs>
        <w:spacing w:line="360" w:lineRule="auto"/>
        <w:ind w:hanging="15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pojemniki do zbiórki zużytych baterii i akumulatorów, które </w:t>
      </w:r>
      <w:r w:rsidR="00101E0A" w:rsidRPr="004E6FE3">
        <w:rPr>
          <w:rFonts w:ascii="Arial" w:hAnsi="Arial" w:cs="Arial"/>
        </w:rPr>
        <w:t>zapewni Wykonawca usługi</w:t>
      </w:r>
      <w:r w:rsidR="00785479" w:rsidRPr="004E6FE3">
        <w:rPr>
          <w:rFonts w:ascii="Arial" w:hAnsi="Arial" w:cs="Arial"/>
        </w:rPr>
        <w:t>;</w:t>
      </w:r>
    </w:p>
    <w:p w:rsidR="00785479" w:rsidRPr="004E6FE3" w:rsidRDefault="00BE30BB" w:rsidP="008F2FEE">
      <w:pPr>
        <w:pStyle w:val="Akapitzlist"/>
        <w:numPr>
          <w:ilvl w:val="0"/>
          <w:numId w:val="30"/>
        </w:numPr>
        <w:tabs>
          <w:tab w:val="left" w:pos="851"/>
        </w:tabs>
        <w:spacing w:line="360" w:lineRule="auto"/>
        <w:ind w:hanging="15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pojemniki siatkowe przewidziane do zbiórki tworzyw sztucznych będące własnością Zamawiającego</w:t>
      </w:r>
      <w:r w:rsidR="009F7A88" w:rsidRPr="004E6FE3">
        <w:rPr>
          <w:rFonts w:ascii="Arial" w:hAnsi="Arial" w:cs="Arial"/>
        </w:rPr>
        <w:t xml:space="preserve">. </w:t>
      </w:r>
    </w:p>
    <w:p w:rsidR="00A17BB3" w:rsidRPr="004E6FE3" w:rsidRDefault="00F4010D" w:rsidP="008F2FEE">
      <w:pPr>
        <w:pStyle w:val="Akapitzlist"/>
        <w:numPr>
          <w:ilvl w:val="1"/>
          <w:numId w:val="36"/>
        </w:numPr>
        <w:tabs>
          <w:tab w:val="left" w:pos="567"/>
        </w:tabs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Pojemność pojemników d</w:t>
      </w:r>
      <w:r w:rsidR="00A17BB3" w:rsidRPr="004E6FE3">
        <w:rPr>
          <w:rFonts w:ascii="Arial" w:hAnsi="Arial" w:cs="Arial"/>
        </w:rPr>
        <w:t>o zbierania odpadów komunalnych</w:t>
      </w:r>
      <w:r w:rsidRPr="004E6FE3">
        <w:rPr>
          <w:rFonts w:ascii="Arial" w:hAnsi="Arial" w:cs="Arial"/>
        </w:rPr>
        <w:t>, w które Wykonawca będzie zobowiązany wyposażyć nieruchomości z podziałem</w:t>
      </w:r>
      <w:r w:rsidR="00A17BB3" w:rsidRPr="004E6FE3">
        <w:rPr>
          <w:rFonts w:ascii="Arial" w:hAnsi="Arial" w:cs="Arial"/>
        </w:rPr>
        <w:t xml:space="preserve"> na </w:t>
      </w:r>
      <w:r w:rsidRPr="004E6FE3">
        <w:rPr>
          <w:rFonts w:ascii="Arial" w:hAnsi="Arial" w:cs="Arial"/>
        </w:rPr>
        <w:t>poszczególne frakcje</w:t>
      </w:r>
      <w:r w:rsidR="00A17BB3" w:rsidRPr="004E6FE3">
        <w:rPr>
          <w:rFonts w:ascii="Arial" w:hAnsi="Arial" w:cs="Arial"/>
        </w:rPr>
        <w:t>:</w:t>
      </w:r>
    </w:p>
    <w:p w:rsidR="00F4010D" w:rsidRPr="004E6FE3" w:rsidRDefault="00ED79FB" w:rsidP="008F2FEE">
      <w:pPr>
        <w:pStyle w:val="Akapitzlist"/>
        <w:numPr>
          <w:ilvl w:val="0"/>
          <w:numId w:val="74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n</w:t>
      </w:r>
      <w:r w:rsidR="00BB2F1A" w:rsidRPr="004E6FE3">
        <w:rPr>
          <w:rFonts w:ascii="Arial" w:hAnsi="Arial" w:cs="Arial"/>
        </w:rPr>
        <w:t>iesegregowane (zmieszane) odpady komunalne</w:t>
      </w:r>
    </w:p>
    <w:p w:rsidR="00C058B3" w:rsidRPr="004E6FE3" w:rsidRDefault="00F4010D" w:rsidP="008F2FEE">
      <w:pPr>
        <w:pStyle w:val="Akapitzlist"/>
        <w:numPr>
          <w:ilvl w:val="0"/>
          <w:numId w:val="33"/>
        </w:numPr>
        <w:tabs>
          <w:tab w:val="left" w:pos="1276"/>
        </w:tabs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dla </w:t>
      </w:r>
      <w:r w:rsidR="00A17BB3" w:rsidRPr="004E6FE3">
        <w:rPr>
          <w:rFonts w:ascii="Arial" w:hAnsi="Arial" w:cs="Arial"/>
        </w:rPr>
        <w:t>zabudowy jednorodzinnej pojemniki o minimalnej pojemno</w:t>
      </w:r>
      <w:r w:rsidR="00A17BB3" w:rsidRPr="004E6FE3">
        <w:rPr>
          <w:rFonts w:ascii="Arial" w:eastAsia="TimesNewRoman" w:hAnsi="Arial" w:cs="Arial"/>
        </w:rPr>
        <w:t>ś</w:t>
      </w:r>
      <w:r w:rsidR="00A17BB3" w:rsidRPr="004E6FE3">
        <w:rPr>
          <w:rFonts w:ascii="Arial" w:hAnsi="Arial" w:cs="Arial"/>
        </w:rPr>
        <w:t xml:space="preserve">ci </w:t>
      </w:r>
      <w:r w:rsidRPr="004E6FE3">
        <w:rPr>
          <w:rFonts w:ascii="Arial" w:hAnsi="Arial" w:cs="Arial"/>
        </w:rPr>
        <w:t>1</w:t>
      </w:r>
      <w:r w:rsidR="00C9546B" w:rsidRPr="004E6FE3">
        <w:rPr>
          <w:rFonts w:ascii="Arial" w:hAnsi="Arial" w:cs="Arial"/>
        </w:rPr>
        <w:t>2</w:t>
      </w:r>
      <w:r w:rsidRPr="004E6FE3">
        <w:rPr>
          <w:rFonts w:ascii="Arial" w:hAnsi="Arial" w:cs="Arial"/>
        </w:rPr>
        <w:t>0 l</w:t>
      </w:r>
      <w:r w:rsidR="00785479" w:rsidRPr="004E6FE3">
        <w:rPr>
          <w:rFonts w:ascii="Arial" w:hAnsi="Arial" w:cs="Arial"/>
        </w:rPr>
        <w:t>itrów;</w:t>
      </w:r>
      <w:r w:rsidRPr="004E6FE3">
        <w:rPr>
          <w:rFonts w:ascii="Arial" w:hAnsi="Arial" w:cs="Arial"/>
        </w:rPr>
        <w:t xml:space="preserve"> </w:t>
      </w:r>
    </w:p>
    <w:p w:rsidR="00C058B3" w:rsidRPr="004E6FE3" w:rsidRDefault="00F4010D" w:rsidP="008F2FEE">
      <w:pPr>
        <w:pStyle w:val="Akapitzlist"/>
        <w:numPr>
          <w:ilvl w:val="0"/>
          <w:numId w:val="33"/>
        </w:numPr>
        <w:tabs>
          <w:tab w:val="left" w:pos="1276"/>
        </w:tabs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dla </w:t>
      </w:r>
      <w:r w:rsidR="00A17BB3" w:rsidRPr="004E6FE3">
        <w:rPr>
          <w:rFonts w:ascii="Arial" w:hAnsi="Arial" w:cs="Arial"/>
        </w:rPr>
        <w:t>zabudowy wielorodzinnej pojemniki o minimalnej pojemno</w:t>
      </w:r>
      <w:r w:rsidR="00A17BB3" w:rsidRPr="004E6FE3">
        <w:rPr>
          <w:rFonts w:ascii="Arial" w:eastAsia="TimesNewRoman" w:hAnsi="Arial" w:cs="Arial"/>
        </w:rPr>
        <w:t>ś</w:t>
      </w:r>
      <w:r w:rsidR="00A17BB3" w:rsidRPr="004E6FE3">
        <w:rPr>
          <w:rFonts w:ascii="Arial" w:hAnsi="Arial" w:cs="Arial"/>
        </w:rPr>
        <w:t>ci 1</w:t>
      </w:r>
      <w:r w:rsidR="00C9546B" w:rsidRPr="004E6FE3">
        <w:rPr>
          <w:rFonts w:ascii="Arial" w:hAnsi="Arial" w:cs="Arial"/>
        </w:rPr>
        <w:t>2</w:t>
      </w:r>
      <w:r w:rsidR="00A17BB3" w:rsidRPr="004E6FE3">
        <w:rPr>
          <w:rFonts w:ascii="Arial" w:hAnsi="Arial" w:cs="Arial"/>
        </w:rPr>
        <w:t>0 l</w:t>
      </w:r>
      <w:r w:rsidR="00785479" w:rsidRPr="004E6FE3">
        <w:rPr>
          <w:rFonts w:ascii="Arial" w:hAnsi="Arial" w:cs="Arial"/>
        </w:rPr>
        <w:t>itrów</w:t>
      </w:r>
      <w:r w:rsidR="00A17BB3" w:rsidRPr="004E6FE3">
        <w:rPr>
          <w:rFonts w:ascii="Arial" w:hAnsi="Arial" w:cs="Arial"/>
        </w:rPr>
        <w:t>,</w:t>
      </w:r>
    </w:p>
    <w:p w:rsidR="00631709" w:rsidRPr="004E6FE3" w:rsidRDefault="00F4010D" w:rsidP="008F2FEE">
      <w:pPr>
        <w:pStyle w:val="Akapitzlist"/>
        <w:numPr>
          <w:ilvl w:val="0"/>
          <w:numId w:val="33"/>
        </w:numPr>
        <w:tabs>
          <w:tab w:val="left" w:pos="1276"/>
        </w:tabs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dla </w:t>
      </w:r>
      <w:r w:rsidR="00A17BB3" w:rsidRPr="004E6FE3">
        <w:rPr>
          <w:rFonts w:ascii="Arial" w:hAnsi="Arial" w:cs="Arial"/>
        </w:rPr>
        <w:t xml:space="preserve">zabudowy </w:t>
      </w:r>
      <w:r w:rsidR="00785479" w:rsidRPr="004E6FE3">
        <w:rPr>
          <w:rFonts w:ascii="Arial" w:hAnsi="Arial" w:cs="Arial"/>
        </w:rPr>
        <w:t>mieszanej</w:t>
      </w:r>
      <w:r w:rsidR="00A17BB3" w:rsidRPr="004E6FE3">
        <w:rPr>
          <w:rFonts w:ascii="Arial" w:hAnsi="Arial" w:cs="Arial"/>
        </w:rPr>
        <w:t xml:space="preserve"> pojemniki o minimalnej pojemno</w:t>
      </w:r>
      <w:r w:rsidR="00A17BB3" w:rsidRPr="004E6FE3">
        <w:rPr>
          <w:rFonts w:ascii="Arial" w:eastAsia="TimesNewRoman" w:hAnsi="Arial" w:cs="Arial"/>
        </w:rPr>
        <w:t>ś</w:t>
      </w:r>
      <w:r w:rsidR="00A17BB3" w:rsidRPr="004E6FE3">
        <w:rPr>
          <w:rFonts w:ascii="Arial" w:hAnsi="Arial" w:cs="Arial"/>
        </w:rPr>
        <w:t>ci</w:t>
      </w:r>
      <w:r w:rsidR="00DD2FB0" w:rsidRPr="004E6FE3">
        <w:rPr>
          <w:rFonts w:ascii="Arial" w:hAnsi="Arial" w:cs="Arial"/>
        </w:rPr>
        <w:t xml:space="preserve"> </w:t>
      </w:r>
      <w:r w:rsidR="00040ADF">
        <w:rPr>
          <w:rFonts w:ascii="Arial" w:hAnsi="Arial" w:cs="Arial"/>
        </w:rPr>
        <w:t xml:space="preserve"> </w:t>
      </w:r>
      <w:r w:rsidR="00A17BB3" w:rsidRPr="004E6FE3">
        <w:rPr>
          <w:rFonts w:ascii="Arial" w:hAnsi="Arial" w:cs="Arial"/>
        </w:rPr>
        <w:t>1</w:t>
      </w:r>
      <w:r w:rsidR="00C9546B" w:rsidRPr="004E6FE3">
        <w:rPr>
          <w:rFonts w:ascii="Arial" w:hAnsi="Arial" w:cs="Arial"/>
        </w:rPr>
        <w:t>2</w:t>
      </w:r>
      <w:r w:rsidR="00A17BB3" w:rsidRPr="004E6FE3">
        <w:rPr>
          <w:rFonts w:ascii="Arial" w:hAnsi="Arial" w:cs="Arial"/>
        </w:rPr>
        <w:t>0 l</w:t>
      </w:r>
      <w:r w:rsidR="00785479" w:rsidRPr="004E6FE3">
        <w:rPr>
          <w:rFonts w:ascii="Arial" w:hAnsi="Arial" w:cs="Arial"/>
        </w:rPr>
        <w:t>itrów</w:t>
      </w:r>
      <w:r w:rsidR="00A17BB3" w:rsidRPr="004E6FE3">
        <w:rPr>
          <w:rFonts w:ascii="Arial" w:hAnsi="Arial" w:cs="Arial"/>
        </w:rPr>
        <w:t xml:space="preserve"> </w:t>
      </w:r>
      <w:r w:rsidR="00040ADF">
        <w:rPr>
          <w:rFonts w:ascii="Arial" w:hAnsi="Arial" w:cs="Arial"/>
        </w:rPr>
        <w:t xml:space="preserve"> </w:t>
      </w:r>
      <w:r w:rsidR="00A17BB3" w:rsidRPr="004E6FE3">
        <w:rPr>
          <w:rFonts w:ascii="Arial" w:hAnsi="Arial" w:cs="Arial"/>
        </w:rPr>
        <w:t xml:space="preserve">lub </w:t>
      </w:r>
      <w:r w:rsidR="00040ADF">
        <w:rPr>
          <w:rFonts w:ascii="Arial" w:hAnsi="Arial" w:cs="Arial"/>
        </w:rPr>
        <w:t xml:space="preserve"> </w:t>
      </w:r>
      <w:r w:rsidR="00A17BB3" w:rsidRPr="004E6FE3">
        <w:rPr>
          <w:rFonts w:ascii="Arial" w:hAnsi="Arial" w:cs="Arial"/>
        </w:rPr>
        <w:t>worki</w:t>
      </w:r>
      <w:r w:rsidR="008144A8" w:rsidRPr="004E6FE3">
        <w:rPr>
          <w:rFonts w:ascii="Arial" w:hAnsi="Arial" w:cs="Arial"/>
        </w:rPr>
        <w:t xml:space="preserve"> o</w:t>
      </w:r>
      <w:r w:rsidR="00763D16" w:rsidRPr="004E6FE3">
        <w:rPr>
          <w:rFonts w:ascii="Arial" w:hAnsi="Arial" w:cs="Arial"/>
        </w:rPr>
        <w:t> </w:t>
      </w:r>
      <w:r w:rsidR="008144A8" w:rsidRPr="004E6FE3">
        <w:rPr>
          <w:rFonts w:ascii="Arial" w:hAnsi="Arial" w:cs="Arial"/>
        </w:rPr>
        <w:t>minimalnej pojemności</w:t>
      </w:r>
      <w:r w:rsidR="00785479" w:rsidRPr="004E6FE3">
        <w:rPr>
          <w:rFonts w:ascii="Arial" w:hAnsi="Arial" w:cs="Arial"/>
        </w:rPr>
        <w:t xml:space="preserve"> 60 litrów</w:t>
      </w:r>
      <w:r w:rsidR="00631709" w:rsidRPr="004E6FE3">
        <w:rPr>
          <w:rFonts w:ascii="Arial" w:hAnsi="Arial" w:cs="Arial"/>
        </w:rPr>
        <w:t xml:space="preserve"> </w:t>
      </w:r>
      <w:r w:rsidR="000A6B74" w:rsidRPr="004E6FE3">
        <w:rPr>
          <w:rFonts w:ascii="Arial" w:hAnsi="Arial" w:cs="Arial"/>
        </w:rPr>
        <w:t xml:space="preserve">wyłącznie </w:t>
      </w:r>
      <w:r w:rsidR="00631709" w:rsidRPr="004E6FE3">
        <w:rPr>
          <w:rFonts w:ascii="Arial" w:hAnsi="Arial" w:cs="Arial"/>
        </w:rPr>
        <w:t>dla części niezamieszkałej</w:t>
      </w:r>
      <w:r w:rsidR="00785479" w:rsidRPr="004E6FE3">
        <w:rPr>
          <w:rFonts w:ascii="Arial" w:hAnsi="Arial" w:cs="Arial"/>
        </w:rPr>
        <w:t>;</w:t>
      </w:r>
    </w:p>
    <w:p w:rsidR="00785479" w:rsidRPr="004E6FE3" w:rsidRDefault="00F4010D" w:rsidP="008F2FEE">
      <w:pPr>
        <w:pStyle w:val="Akapitzlist"/>
        <w:numPr>
          <w:ilvl w:val="0"/>
          <w:numId w:val="74"/>
        </w:numPr>
        <w:tabs>
          <w:tab w:val="left" w:pos="851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odpady komunalne selektywnie zbierane</w:t>
      </w:r>
      <w:r w:rsidR="00DD2FB0" w:rsidRPr="004E6FE3">
        <w:rPr>
          <w:rFonts w:ascii="Arial" w:hAnsi="Arial" w:cs="Arial"/>
        </w:rPr>
        <w:t xml:space="preserve"> frakcji papier, szkło, metale i tworzywa sztuczne </w:t>
      </w:r>
      <w:r w:rsidR="00040ADF">
        <w:rPr>
          <w:rFonts w:ascii="Arial" w:hAnsi="Arial" w:cs="Arial"/>
        </w:rPr>
        <w:t xml:space="preserve"> </w:t>
      </w:r>
      <w:r w:rsidR="00DD2FB0" w:rsidRPr="004E6FE3">
        <w:rPr>
          <w:rFonts w:ascii="Arial" w:hAnsi="Arial" w:cs="Arial"/>
        </w:rPr>
        <w:t>wraz z odpadami opakowaniowymi wielomateriałowymi:</w:t>
      </w:r>
    </w:p>
    <w:p w:rsidR="00BB2F1A" w:rsidRPr="004E6FE3" w:rsidRDefault="00F4010D" w:rsidP="008F2FEE">
      <w:pPr>
        <w:pStyle w:val="Akapitzlist"/>
        <w:numPr>
          <w:ilvl w:val="0"/>
          <w:numId w:val="34"/>
        </w:numPr>
        <w:tabs>
          <w:tab w:val="left" w:pos="1276"/>
        </w:tabs>
        <w:spacing w:line="360" w:lineRule="auto"/>
        <w:ind w:left="113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dla </w:t>
      </w:r>
      <w:r w:rsidR="00A17BB3" w:rsidRPr="004E6FE3">
        <w:rPr>
          <w:rFonts w:ascii="Arial" w:hAnsi="Arial" w:cs="Arial"/>
        </w:rPr>
        <w:t>zabudowy jednorodzinnej worki o minimalnej pojemności 60 litrów,</w:t>
      </w:r>
    </w:p>
    <w:p w:rsidR="00BB2F1A" w:rsidRPr="004E6FE3" w:rsidRDefault="00F4010D" w:rsidP="008F2FEE">
      <w:pPr>
        <w:pStyle w:val="Akapitzlist"/>
        <w:numPr>
          <w:ilvl w:val="0"/>
          <w:numId w:val="34"/>
        </w:numPr>
        <w:tabs>
          <w:tab w:val="left" w:pos="1276"/>
        </w:tabs>
        <w:spacing w:line="360" w:lineRule="auto"/>
        <w:ind w:left="113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dla </w:t>
      </w:r>
      <w:r w:rsidR="00A17BB3" w:rsidRPr="004E6FE3">
        <w:rPr>
          <w:rFonts w:ascii="Arial" w:hAnsi="Arial" w:cs="Arial"/>
        </w:rPr>
        <w:t>zabudowy wielorodzinnej pojemniki o minimalnej pojemności 1</w:t>
      </w:r>
      <w:r w:rsidR="00C9546B" w:rsidRPr="004E6FE3">
        <w:rPr>
          <w:rFonts w:ascii="Arial" w:hAnsi="Arial" w:cs="Arial"/>
        </w:rPr>
        <w:t>2</w:t>
      </w:r>
      <w:r w:rsidR="00A17BB3" w:rsidRPr="004E6FE3">
        <w:rPr>
          <w:rFonts w:ascii="Arial" w:hAnsi="Arial" w:cs="Arial"/>
        </w:rPr>
        <w:t>0 l</w:t>
      </w:r>
      <w:r w:rsidR="00DD2FB0" w:rsidRPr="004E6FE3">
        <w:rPr>
          <w:rFonts w:ascii="Arial" w:hAnsi="Arial" w:cs="Arial"/>
        </w:rPr>
        <w:t>itrów,</w:t>
      </w:r>
    </w:p>
    <w:p w:rsidR="00631709" w:rsidRPr="004E6FE3" w:rsidRDefault="00F4010D" w:rsidP="008F2FEE">
      <w:pPr>
        <w:pStyle w:val="Akapitzlist"/>
        <w:numPr>
          <w:ilvl w:val="0"/>
          <w:numId w:val="34"/>
        </w:numPr>
        <w:tabs>
          <w:tab w:val="left" w:pos="1276"/>
        </w:tabs>
        <w:spacing w:line="360" w:lineRule="auto"/>
        <w:ind w:left="113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dla</w:t>
      </w:r>
      <w:r w:rsidR="00A17BB3" w:rsidRPr="004E6FE3">
        <w:rPr>
          <w:rFonts w:ascii="Arial" w:hAnsi="Arial" w:cs="Arial"/>
        </w:rPr>
        <w:t xml:space="preserve"> zabudowy </w:t>
      </w:r>
      <w:r w:rsidR="00DD2FB0" w:rsidRPr="004E6FE3">
        <w:rPr>
          <w:rFonts w:ascii="Arial" w:hAnsi="Arial" w:cs="Arial"/>
        </w:rPr>
        <w:t xml:space="preserve">mieszanej </w:t>
      </w:r>
      <w:r w:rsidR="00A17BB3" w:rsidRPr="004E6FE3">
        <w:rPr>
          <w:rFonts w:ascii="Arial" w:hAnsi="Arial" w:cs="Arial"/>
        </w:rPr>
        <w:t xml:space="preserve"> pojemnik o minimalnej pojemno</w:t>
      </w:r>
      <w:r w:rsidR="00A17BB3" w:rsidRPr="004E6FE3">
        <w:rPr>
          <w:rFonts w:ascii="Arial" w:eastAsia="TimesNewRoman" w:hAnsi="Arial" w:cs="Arial"/>
        </w:rPr>
        <w:t>ś</w:t>
      </w:r>
      <w:r w:rsidR="00A17BB3" w:rsidRPr="004E6FE3">
        <w:rPr>
          <w:rFonts w:ascii="Arial" w:hAnsi="Arial" w:cs="Arial"/>
        </w:rPr>
        <w:t xml:space="preserve">ci </w:t>
      </w:r>
      <w:r w:rsidR="00040ADF">
        <w:rPr>
          <w:rFonts w:ascii="Arial" w:hAnsi="Arial" w:cs="Arial"/>
        </w:rPr>
        <w:t xml:space="preserve"> </w:t>
      </w:r>
      <w:r w:rsidR="00A17BB3" w:rsidRPr="004E6FE3">
        <w:rPr>
          <w:rFonts w:ascii="Arial" w:hAnsi="Arial" w:cs="Arial"/>
        </w:rPr>
        <w:t>1</w:t>
      </w:r>
      <w:r w:rsidR="00C9546B" w:rsidRPr="004E6FE3">
        <w:rPr>
          <w:rFonts w:ascii="Arial" w:hAnsi="Arial" w:cs="Arial"/>
        </w:rPr>
        <w:t>2</w:t>
      </w:r>
      <w:r w:rsidR="00A17BB3" w:rsidRPr="004E6FE3">
        <w:rPr>
          <w:rFonts w:ascii="Arial" w:hAnsi="Arial" w:cs="Arial"/>
        </w:rPr>
        <w:t>0 l</w:t>
      </w:r>
      <w:r w:rsidR="00DD2FB0" w:rsidRPr="004E6FE3">
        <w:rPr>
          <w:rFonts w:ascii="Arial" w:hAnsi="Arial" w:cs="Arial"/>
        </w:rPr>
        <w:t>itrów</w:t>
      </w:r>
      <w:r w:rsidR="00040ADF">
        <w:rPr>
          <w:rFonts w:ascii="Arial" w:hAnsi="Arial" w:cs="Arial"/>
        </w:rPr>
        <w:t xml:space="preserve"> </w:t>
      </w:r>
      <w:r w:rsidR="00A17BB3" w:rsidRPr="004E6FE3">
        <w:rPr>
          <w:rFonts w:ascii="Arial" w:hAnsi="Arial" w:cs="Arial"/>
        </w:rPr>
        <w:t xml:space="preserve"> lub </w:t>
      </w:r>
      <w:r w:rsidR="00040ADF">
        <w:rPr>
          <w:rFonts w:ascii="Arial" w:hAnsi="Arial" w:cs="Arial"/>
        </w:rPr>
        <w:t xml:space="preserve"> </w:t>
      </w:r>
      <w:r w:rsidR="00A17BB3" w:rsidRPr="004E6FE3">
        <w:rPr>
          <w:rFonts w:ascii="Arial" w:hAnsi="Arial" w:cs="Arial"/>
        </w:rPr>
        <w:t>worki o</w:t>
      </w:r>
      <w:r w:rsidR="006A3838" w:rsidRPr="004E6FE3">
        <w:rPr>
          <w:rFonts w:ascii="Arial" w:hAnsi="Arial" w:cs="Arial"/>
        </w:rPr>
        <w:t> </w:t>
      </w:r>
      <w:r w:rsidR="00A17BB3" w:rsidRPr="004E6FE3">
        <w:rPr>
          <w:rFonts w:ascii="Arial" w:hAnsi="Arial" w:cs="Arial"/>
        </w:rPr>
        <w:t>minimalnej pojemności 60</w:t>
      </w:r>
      <w:r w:rsidR="00DD2FB0" w:rsidRPr="004E6FE3">
        <w:rPr>
          <w:rFonts w:ascii="Arial" w:hAnsi="Arial" w:cs="Arial"/>
        </w:rPr>
        <w:t xml:space="preserve"> </w:t>
      </w:r>
      <w:r w:rsidR="008B77AB" w:rsidRPr="004E6FE3">
        <w:rPr>
          <w:rFonts w:ascii="Arial" w:hAnsi="Arial" w:cs="Arial"/>
        </w:rPr>
        <w:t>litrów</w:t>
      </w:r>
      <w:r w:rsidR="00631709" w:rsidRPr="004E6FE3">
        <w:rPr>
          <w:rFonts w:ascii="Arial" w:hAnsi="Arial" w:cs="Arial"/>
        </w:rPr>
        <w:t xml:space="preserve"> </w:t>
      </w:r>
      <w:r w:rsidR="000A6B74" w:rsidRPr="004E6FE3">
        <w:rPr>
          <w:rFonts w:ascii="Arial" w:hAnsi="Arial" w:cs="Arial"/>
        </w:rPr>
        <w:t xml:space="preserve">wyłącznie </w:t>
      </w:r>
      <w:r w:rsidR="00631709" w:rsidRPr="004E6FE3">
        <w:rPr>
          <w:rFonts w:ascii="Arial" w:hAnsi="Arial" w:cs="Arial"/>
        </w:rPr>
        <w:t>dla części niezamieszkałej</w:t>
      </w:r>
      <w:r w:rsidR="008B77AB" w:rsidRPr="004E6FE3">
        <w:rPr>
          <w:rFonts w:ascii="Arial" w:hAnsi="Arial" w:cs="Arial"/>
        </w:rPr>
        <w:t>;</w:t>
      </w:r>
    </w:p>
    <w:p w:rsidR="008B77AB" w:rsidRPr="004E6FE3" w:rsidRDefault="008B77AB" w:rsidP="008F2FEE">
      <w:pPr>
        <w:pStyle w:val="Akapitzlist"/>
        <w:numPr>
          <w:ilvl w:val="0"/>
          <w:numId w:val="74"/>
        </w:numPr>
        <w:tabs>
          <w:tab w:val="left" w:pos="1276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bioodpady</w:t>
      </w:r>
    </w:p>
    <w:p w:rsidR="002C7CC2" w:rsidRPr="004E6FE3" w:rsidRDefault="008B77AB" w:rsidP="008F2FEE">
      <w:pPr>
        <w:pStyle w:val="Akapitzlist"/>
        <w:numPr>
          <w:ilvl w:val="0"/>
          <w:numId w:val="37"/>
        </w:numPr>
        <w:tabs>
          <w:tab w:val="left" w:pos="1134"/>
        </w:tabs>
        <w:spacing w:line="360" w:lineRule="auto"/>
        <w:ind w:left="113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dla zabudowy jednorodzinnej w pojemniki o objętości 240 litrów, a w przypadku wskazanego przez właściciela nieruchomości kompostowania pojemniki 120 litrów,</w:t>
      </w:r>
    </w:p>
    <w:p w:rsidR="002C7CC2" w:rsidRPr="004E6FE3" w:rsidRDefault="008B77AB" w:rsidP="008F2FEE">
      <w:pPr>
        <w:pStyle w:val="Akapitzlist"/>
        <w:numPr>
          <w:ilvl w:val="0"/>
          <w:numId w:val="37"/>
        </w:numPr>
        <w:tabs>
          <w:tab w:val="left" w:pos="1134"/>
        </w:tabs>
        <w:spacing w:line="360" w:lineRule="auto"/>
        <w:ind w:left="113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dla zabudowy wielorodzinnej </w:t>
      </w:r>
      <w:r w:rsidR="002B4B4A" w:rsidRPr="004E6FE3">
        <w:rPr>
          <w:rFonts w:ascii="Arial" w:hAnsi="Arial" w:cs="Arial"/>
        </w:rPr>
        <w:t xml:space="preserve">oraz mieszanej </w:t>
      </w:r>
      <w:r w:rsidRPr="004E6FE3">
        <w:rPr>
          <w:rFonts w:ascii="Arial" w:hAnsi="Arial" w:cs="Arial"/>
        </w:rPr>
        <w:t xml:space="preserve">pojemniki o pojemności </w:t>
      </w:r>
      <w:r w:rsidR="00D613EE" w:rsidRPr="004E6FE3">
        <w:rPr>
          <w:rFonts w:ascii="Arial" w:hAnsi="Arial" w:cs="Arial"/>
        </w:rPr>
        <w:t>240</w:t>
      </w:r>
      <w:r w:rsidRPr="004E6FE3">
        <w:rPr>
          <w:rFonts w:ascii="Arial" w:hAnsi="Arial" w:cs="Arial"/>
        </w:rPr>
        <w:t xml:space="preserve"> litrów,</w:t>
      </w:r>
      <w:r w:rsidR="00D613EE" w:rsidRPr="004E6FE3">
        <w:rPr>
          <w:rFonts w:ascii="Arial" w:hAnsi="Arial" w:cs="Arial"/>
        </w:rPr>
        <w:t xml:space="preserve"> </w:t>
      </w:r>
      <w:r w:rsidR="007115E3" w:rsidRPr="004E6FE3">
        <w:rPr>
          <w:rFonts w:ascii="Arial" w:hAnsi="Arial" w:cs="Arial"/>
        </w:rPr>
        <w:br/>
      </w:r>
      <w:r w:rsidR="00D613EE" w:rsidRPr="004E6FE3">
        <w:rPr>
          <w:rFonts w:ascii="Arial" w:hAnsi="Arial" w:cs="Arial"/>
        </w:rPr>
        <w:t xml:space="preserve">a w uzasadnionych przypadkach ich wielokrotność przy czym zakłada się, iż w przypadku konieczności dostawienia </w:t>
      </w:r>
      <w:r w:rsidR="007115E3" w:rsidRPr="004E6FE3">
        <w:rPr>
          <w:rFonts w:ascii="Arial" w:hAnsi="Arial" w:cs="Arial"/>
        </w:rPr>
        <w:t xml:space="preserve">trzeciego </w:t>
      </w:r>
      <w:r w:rsidR="00D613EE" w:rsidRPr="004E6FE3">
        <w:rPr>
          <w:rFonts w:ascii="Arial" w:hAnsi="Arial" w:cs="Arial"/>
        </w:rPr>
        <w:t xml:space="preserve">pojemnika </w:t>
      </w:r>
      <w:r w:rsidR="00506B82">
        <w:rPr>
          <w:rFonts w:ascii="Arial" w:hAnsi="Arial" w:cs="Arial"/>
        </w:rPr>
        <w:t>można zastosować</w:t>
      </w:r>
      <w:r w:rsidR="00D613EE" w:rsidRPr="004E6FE3">
        <w:rPr>
          <w:rFonts w:ascii="Arial" w:hAnsi="Arial" w:cs="Arial"/>
        </w:rPr>
        <w:t xml:space="preserve"> pojemnik 1100 litrów,</w:t>
      </w:r>
    </w:p>
    <w:p w:rsidR="00EB7465" w:rsidRPr="004E6FE3" w:rsidRDefault="00BB2F1A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Pojemniki, </w:t>
      </w:r>
      <w:r w:rsidR="002B4B4A" w:rsidRPr="004E6FE3">
        <w:rPr>
          <w:rFonts w:ascii="Arial" w:hAnsi="Arial" w:cs="Arial"/>
        </w:rPr>
        <w:t xml:space="preserve">o których mowa w pkt 2.4. </w:t>
      </w:r>
      <w:proofErr w:type="spellStart"/>
      <w:r w:rsidR="002B4B4A" w:rsidRPr="004E6FE3">
        <w:rPr>
          <w:rFonts w:ascii="Arial" w:hAnsi="Arial" w:cs="Arial"/>
        </w:rPr>
        <w:t>ppkt</w:t>
      </w:r>
      <w:proofErr w:type="spellEnd"/>
      <w:r w:rsidR="002B4B4A" w:rsidRPr="004E6FE3">
        <w:rPr>
          <w:rFonts w:ascii="Arial" w:hAnsi="Arial" w:cs="Arial"/>
        </w:rPr>
        <w:t xml:space="preserve"> 3</w:t>
      </w:r>
      <w:r w:rsidRPr="004E6FE3">
        <w:rPr>
          <w:rFonts w:ascii="Arial" w:hAnsi="Arial" w:cs="Arial"/>
        </w:rPr>
        <w:t xml:space="preserve"> lit a) muszą być wyposażone w wewnętrzną kratę ociekową oraz posiadać otwory wentylacyjne</w:t>
      </w:r>
      <w:r w:rsidR="00EB7465" w:rsidRPr="004E6FE3">
        <w:rPr>
          <w:rFonts w:ascii="Arial" w:hAnsi="Arial" w:cs="Arial"/>
        </w:rPr>
        <w:t xml:space="preserve">, co umożliwi oddzielenie odpadów od nadmiaru </w:t>
      </w:r>
      <w:r w:rsidR="00040ADF">
        <w:rPr>
          <w:rFonts w:ascii="Arial" w:hAnsi="Arial" w:cs="Arial"/>
        </w:rPr>
        <w:t xml:space="preserve"> </w:t>
      </w:r>
      <w:r w:rsidR="00EB7465" w:rsidRPr="004E6FE3">
        <w:rPr>
          <w:rFonts w:ascii="Arial" w:hAnsi="Arial" w:cs="Arial"/>
        </w:rPr>
        <w:t>wilgoci, a jednocześnie pozwoli na ich napowietrzenie.</w:t>
      </w:r>
    </w:p>
    <w:p w:rsidR="00C058B3" w:rsidRPr="004E6FE3" w:rsidRDefault="00EF1B1B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Lokalizacje PW</w:t>
      </w:r>
      <w:r w:rsidR="005247BB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 xml:space="preserve">oraz ilość i rodzaj </w:t>
      </w:r>
      <w:r w:rsidR="006A6A33" w:rsidRPr="004E6FE3">
        <w:rPr>
          <w:rFonts w:ascii="Arial" w:hAnsi="Arial" w:cs="Arial"/>
        </w:rPr>
        <w:t>pojemników w jaką</w:t>
      </w:r>
      <w:r w:rsidRPr="004E6FE3">
        <w:rPr>
          <w:rFonts w:ascii="Arial" w:hAnsi="Arial" w:cs="Arial"/>
        </w:rPr>
        <w:t xml:space="preserve"> należy wyposażyć dany PW</w:t>
      </w:r>
      <w:r w:rsidR="000742AE" w:rsidRPr="004E6FE3">
        <w:rPr>
          <w:rFonts w:ascii="Arial" w:hAnsi="Arial" w:cs="Arial"/>
        </w:rPr>
        <w:t xml:space="preserve"> zostaną przekazane Wykonawcy po rozstrzygniętej procedurze przetargowej</w:t>
      </w:r>
      <w:r w:rsidR="00CF3A94" w:rsidRPr="004E6FE3">
        <w:rPr>
          <w:rFonts w:ascii="Arial" w:hAnsi="Arial" w:cs="Arial"/>
        </w:rPr>
        <w:t>.</w:t>
      </w:r>
      <w:r w:rsidR="0057174D" w:rsidRPr="004E6FE3">
        <w:rPr>
          <w:rFonts w:ascii="Arial" w:hAnsi="Arial" w:cs="Arial"/>
        </w:rPr>
        <w:t xml:space="preserve"> Dane za miesiąc </w:t>
      </w:r>
      <w:r w:rsidR="007115E3" w:rsidRPr="004E6FE3">
        <w:rPr>
          <w:rFonts w:ascii="Arial" w:hAnsi="Arial" w:cs="Arial"/>
        </w:rPr>
        <w:t>grudzień</w:t>
      </w:r>
      <w:r w:rsidR="0057174D" w:rsidRPr="004E6FE3">
        <w:rPr>
          <w:rFonts w:ascii="Arial" w:hAnsi="Arial" w:cs="Arial"/>
        </w:rPr>
        <w:t xml:space="preserve"> 201</w:t>
      </w:r>
      <w:r w:rsidR="00D613EE" w:rsidRPr="004E6FE3">
        <w:rPr>
          <w:rFonts w:ascii="Arial" w:hAnsi="Arial" w:cs="Arial"/>
        </w:rPr>
        <w:t>9</w:t>
      </w:r>
      <w:r w:rsidR="0057174D" w:rsidRPr="004E6FE3">
        <w:rPr>
          <w:rFonts w:ascii="Arial" w:hAnsi="Arial" w:cs="Arial"/>
        </w:rPr>
        <w:t xml:space="preserve"> roku wskazują </w:t>
      </w:r>
      <w:r w:rsidR="00B80889" w:rsidRPr="004E6FE3">
        <w:rPr>
          <w:rFonts w:ascii="Arial" w:hAnsi="Arial" w:cs="Arial"/>
        </w:rPr>
        <w:t>ponad</w:t>
      </w:r>
      <w:r w:rsidR="0057174D" w:rsidRPr="004E6FE3">
        <w:rPr>
          <w:rFonts w:ascii="Arial" w:hAnsi="Arial" w:cs="Arial"/>
        </w:rPr>
        <w:t xml:space="preserve"> </w:t>
      </w:r>
      <w:r w:rsidR="00D613EE" w:rsidRPr="004E6FE3">
        <w:rPr>
          <w:rFonts w:ascii="Arial" w:hAnsi="Arial" w:cs="Arial"/>
        </w:rPr>
        <w:t>10 000</w:t>
      </w:r>
      <w:r w:rsidR="0057174D" w:rsidRPr="004E6FE3">
        <w:rPr>
          <w:rFonts w:ascii="Arial" w:hAnsi="Arial" w:cs="Arial"/>
        </w:rPr>
        <w:t xml:space="preserve"> miejsc gromadzenia odpadów na terenie całego miasta Zabrze.</w:t>
      </w:r>
      <w:r w:rsidR="00CF3A94" w:rsidRPr="004E6FE3">
        <w:rPr>
          <w:rFonts w:ascii="Arial" w:hAnsi="Arial" w:cs="Arial"/>
        </w:rPr>
        <w:t xml:space="preserve"> Określona ilość PW </w:t>
      </w:r>
      <w:r w:rsidR="0057174D" w:rsidRPr="004E6FE3">
        <w:rPr>
          <w:rFonts w:ascii="Arial" w:hAnsi="Arial" w:cs="Arial"/>
        </w:rPr>
        <w:t>jest</w:t>
      </w:r>
      <w:r w:rsidR="00CF3A94" w:rsidRPr="004E6FE3">
        <w:rPr>
          <w:rFonts w:ascii="Arial" w:hAnsi="Arial" w:cs="Arial"/>
        </w:rPr>
        <w:t xml:space="preserve"> wartością szacunkową, gdyż </w:t>
      </w:r>
      <w:r w:rsidR="000742AE" w:rsidRPr="004E6FE3">
        <w:rPr>
          <w:rFonts w:ascii="Arial" w:hAnsi="Arial" w:cs="Arial"/>
        </w:rPr>
        <w:t xml:space="preserve">dane dotyczące ilości </w:t>
      </w:r>
      <w:r w:rsidR="00CF3A94" w:rsidRPr="004E6FE3">
        <w:rPr>
          <w:rFonts w:ascii="Arial" w:hAnsi="Arial" w:cs="Arial"/>
        </w:rPr>
        <w:t xml:space="preserve">PW oraz pojemników </w:t>
      </w:r>
      <w:r w:rsidR="00040ADF">
        <w:rPr>
          <w:rFonts w:ascii="Arial" w:hAnsi="Arial" w:cs="Arial"/>
        </w:rPr>
        <w:t xml:space="preserve">    </w:t>
      </w:r>
      <w:r w:rsidR="00CF3A94" w:rsidRPr="004E6FE3">
        <w:rPr>
          <w:rFonts w:ascii="Arial" w:hAnsi="Arial" w:cs="Arial"/>
        </w:rPr>
        <w:t xml:space="preserve">w jakie muszą zostać wyposażone </w:t>
      </w:r>
      <w:r w:rsidR="000742AE" w:rsidRPr="004E6FE3">
        <w:rPr>
          <w:rFonts w:ascii="Arial" w:hAnsi="Arial" w:cs="Arial"/>
        </w:rPr>
        <w:t>są na bieżąco aktualizowane</w:t>
      </w:r>
      <w:r w:rsidR="00F43DA3" w:rsidRPr="004E6FE3">
        <w:rPr>
          <w:rFonts w:ascii="Arial" w:hAnsi="Arial" w:cs="Arial"/>
        </w:rPr>
        <w:t xml:space="preserve"> przez właścicieli nieruchomości</w:t>
      </w:r>
      <w:r w:rsidR="00040ADF">
        <w:rPr>
          <w:rFonts w:ascii="Arial" w:hAnsi="Arial" w:cs="Arial"/>
        </w:rPr>
        <w:t xml:space="preserve">     </w:t>
      </w:r>
      <w:r w:rsidR="000742AE" w:rsidRPr="004E6FE3">
        <w:rPr>
          <w:rFonts w:ascii="Arial" w:hAnsi="Arial" w:cs="Arial"/>
        </w:rPr>
        <w:t xml:space="preserve"> i</w:t>
      </w:r>
      <w:r w:rsidR="007115E3" w:rsidRPr="004E6FE3">
        <w:rPr>
          <w:rFonts w:ascii="Arial" w:hAnsi="Arial" w:cs="Arial"/>
        </w:rPr>
        <w:t> </w:t>
      </w:r>
      <w:r w:rsidR="000742AE" w:rsidRPr="004E6FE3">
        <w:rPr>
          <w:rFonts w:ascii="Arial" w:hAnsi="Arial" w:cs="Arial"/>
        </w:rPr>
        <w:t xml:space="preserve">w dniu </w:t>
      </w:r>
      <w:r w:rsidR="00CF3A94" w:rsidRPr="004E6FE3">
        <w:rPr>
          <w:rFonts w:ascii="Arial" w:hAnsi="Arial" w:cs="Arial"/>
        </w:rPr>
        <w:t xml:space="preserve">rozpoczęcia zamówienia może być </w:t>
      </w:r>
      <w:r w:rsidR="008D716F" w:rsidRPr="004E6FE3">
        <w:rPr>
          <w:rFonts w:ascii="Arial" w:hAnsi="Arial" w:cs="Arial"/>
        </w:rPr>
        <w:t>odmienna.</w:t>
      </w:r>
      <w:r w:rsidR="005247BB" w:rsidRPr="004E6FE3">
        <w:rPr>
          <w:rFonts w:ascii="Arial" w:hAnsi="Arial" w:cs="Arial"/>
        </w:rPr>
        <w:t xml:space="preserve"> </w:t>
      </w:r>
    </w:p>
    <w:p w:rsidR="009B3E6D" w:rsidRPr="004E6FE3" w:rsidRDefault="00822058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Zamawiający zastrzega </w:t>
      </w:r>
      <w:r w:rsidR="000570C1" w:rsidRPr="004E6FE3">
        <w:rPr>
          <w:rFonts w:ascii="Arial" w:hAnsi="Arial" w:cs="Arial"/>
        </w:rPr>
        <w:t xml:space="preserve">sobie </w:t>
      </w:r>
      <w:r w:rsidRPr="004E6FE3">
        <w:rPr>
          <w:rFonts w:ascii="Arial" w:hAnsi="Arial" w:cs="Arial"/>
        </w:rPr>
        <w:t>prawo zwiększenia ilości</w:t>
      </w:r>
      <w:r w:rsidR="009B3E6D" w:rsidRPr="004E6FE3">
        <w:rPr>
          <w:rFonts w:ascii="Arial" w:hAnsi="Arial" w:cs="Arial"/>
        </w:rPr>
        <w:t xml:space="preserve"> pojemników</w:t>
      </w:r>
      <w:r w:rsidR="009B23C5" w:rsidRPr="004E6FE3">
        <w:rPr>
          <w:rFonts w:ascii="Arial" w:hAnsi="Arial" w:cs="Arial"/>
        </w:rPr>
        <w:t xml:space="preserve"> dla różnych frakcji odpadów</w:t>
      </w:r>
      <w:r w:rsidR="009B3E6D" w:rsidRPr="004E6FE3">
        <w:rPr>
          <w:rFonts w:ascii="Arial" w:hAnsi="Arial" w:cs="Arial"/>
        </w:rPr>
        <w:t xml:space="preserve"> w</w:t>
      </w:r>
      <w:r w:rsidR="002C65A6" w:rsidRPr="004E6FE3">
        <w:rPr>
          <w:rFonts w:ascii="Arial" w:hAnsi="Arial" w:cs="Arial"/>
        </w:rPr>
        <w:t> </w:t>
      </w:r>
      <w:r w:rsidR="009B3E6D" w:rsidRPr="004E6FE3">
        <w:rPr>
          <w:rFonts w:ascii="Arial" w:hAnsi="Arial" w:cs="Arial"/>
        </w:rPr>
        <w:t>następujących przypadkach:</w:t>
      </w:r>
    </w:p>
    <w:p w:rsidR="00A82B9A" w:rsidRPr="004E6FE3" w:rsidRDefault="00D613EE" w:rsidP="008F2FEE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zmiany</w:t>
      </w:r>
      <w:r w:rsidR="009B3E6D" w:rsidRPr="004E6FE3">
        <w:rPr>
          <w:rFonts w:ascii="Arial" w:hAnsi="Arial" w:cs="Arial"/>
        </w:rPr>
        <w:t xml:space="preserve"> liczby</w:t>
      </w:r>
      <w:r w:rsidR="000E6959" w:rsidRPr="004E6FE3">
        <w:rPr>
          <w:rFonts w:ascii="Arial" w:hAnsi="Arial" w:cs="Arial"/>
        </w:rPr>
        <w:t xml:space="preserve"> </w:t>
      </w:r>
      <w:r w:rsidR="009B3E6D" w:rsidRPr="004E6FE3">
        <w:rPr>
          <w:rFonts w:ascii="Arial" w:hAnsi="Arial" w:cs="Arial"/>
        </w:rPr>
        <w:t>PW;</w:t>
      </w:r>
    </w:p>
    <w:p w:rsidR="00A82B9A" w:rsidRPr="004E6FE3" w:rsidRDefault="00D613EE" w:rsidP="008F2FEE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lastRenderedPageBreak/>
        <w:t>zmiany</w:t>
      </w:r>
      <w:r w:rsidR="009B3E6D" w:rsidRPr="004E6FE3">
        <w:rPr>
          <w:rFonts w:ascii="Arial" w:hAnsi="Arial" w:cs="Arial"/>
        </w:rPr>
        <w:t xml:space="preserve"> danych deklaracji np. wzrost liczby osób, zwiększenie </w:t>
      </w:r>
      <w:r w:rsidR="009B23C5" w:rsidRPr="004E6FE3">
        <w:rPr>
          <w:rFonts w:ascii="Arial" w:hAnsi="Arial" w:cs="Arial"/>
        </w:rPr>
        <w:t xml:space="preserve">ilości lub </w:t>
      </w:r>
      <w:r w:rsidR="009B3E6D" w:rsidRPr="004E6FE3">
        <w:rPr>
          <w:rFonts w:ascii="Arial" w:hAnsi="Arial" w:cs="Arial"/>
        </w:rPr>
        <w:t>objętości</w:t>
      </w:r>
      <w:r w:rsidR="009B23C5" w:rsidRPr="004E6FE3">
        <w:rPr>
          <w:rFonts w:ascii="Arial" w:hAnsi="Arial" w:cs="Arial"/>
        </w:rPr>
        <w:t xml:space="preserve"> pojemnika dla nieruchomości </w:t>
      </w:r>
      <w:r w:rsidR="0026051F">
        <w:rPr>
          <w:rFonts w:ascii="Arial" w:hAnsi="Arial" w:cs="Arial"/>
        </w:rPr>
        <w:t>mieszanych</w:t>
      </w:r>
      <w:r w:rsidRPr="004E6FE3">
        <w:rPr>
          <w:rFonts w:ascii="Arial" w:hAnsi="Arial" w:cs="Arial"/>
        </w:rPr>
        <w:t>;</w:t>
      </w:r>
    </w:p>
    <w:p w:rsidR="009B23C5" w:rsidRPr="004E6FE3" w:rsidRDefault="006C2BA8" w:rsidP="008F2FEE">
      <w:pPr>
        <w:pStyle w:val="Akapitzlist"/>
        <w:numPr>
          <w:ilvl w:val="0"/>
          <w:numId w:val="14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zwiększenia strumienia odpadów wytwarzanych na terenie nieruchomości</w:t>
      </w:r>
      <w:r w:rsidR="009B23C5" w:rsidRPr="004E6FE3">
        <w:rPr>
          <w:rFonts w:ascii="Arial" w:hAnsi="Arial" w:cs="Arial"/>
        </w:rPr>
        <w:t>.</w:t>
      </w:r>
    </w:p>
    <w:p w:rsidR="00C058B3" w:rsidRPr="004E6FE3" w:rsidRDefault="003B11C2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</w:t>
      </w:r>
      <w:r w:rsidR="007F7324" w:rsidRPr="004E6FE3">
        <w:rPr>
          <w:rFonts w:ascii="Arial" w:hAnsi="Arial" w:cs="Arial"/>
        </w:rPr>
        <w:t xml:space="preserve"> szczególnie uzasadnionych przypadkach Zamawiający może zobowiązać Wykonawcę do podstawienia do danego PW dodatkowych pojemników w ramach ilości określonej w pkt</w:t>
      </w:r>
      <w:r w:rsidR="003619DA" w:rsidRPr="004E6FE3">
        <w:rPr>
          <w:rFonts w:ascii="Arial" w:hAnsi="Arial" w:cs="Arial"/>
        </w:rPr>
        <w:t xml:space="preserve"> 5.9</w:t>
      </w:r>
      <w:r w:rsidR="00AC6472" w:rsidRPr="004E6FE3">
        <w:rPr>
          <w:rFonts w:ascii="Arial" w:hAnsi="Arial" w:cs="Arial"/>
        </w:rPr>
        <w:t>. lub dostarczania worków do selektywnej zbiórki odpadów dla zabudowy wielorodzinnej oraz mieszanej w zabudowie wielorodzinnej</w:t>
      </w:r>
      <w:r w:rsidR="0049489A" w:rsidRPr="004E6FE3">
        <w:rPr>
          <w:rFonts w:ascii="Arial" w:hAnsi="Arial" w:cs="Arial"/>
        </w:rPr>
        <w:t xml:space="preserve"> w celu realizacji obowiązku segregacji odpadów „u źródła”</w:t>
      </w:r>
      <w:r w:rsidR="007F7324" w:rsidRPr="004E6FE3">
        <w:rPr>
          <w:rFonts w:ascii="Arial" w:hAnsi="Arial" w:cs="Arial"/>
        </w:rPr>
        <w:t>.</w:t>
      </w:r>
    </w:p>
    <w:p w:rsidR="00C058B3" w:rsidRPr="004E6FE3" w:rsidRDefault="0081595F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Powstanie lub likwidacja PW nie jest zależne od Zamawiającego, dlatego też nie jest w stanie określić o ile może się zwiększyć/zmniejszyć ich liczba, w związku z czym Wykonawcy nie przysługuje roszczenie o podwyższenie wynagrodzenia w żadnym przypadku opisa</w:t>
      </w:r>
      <w:r w:rsidR="00EB7465" w:rsidRPr="004E6FE3">
        <w:rPr>
          <w:rFonts w:ascii="Arial" w:hAnsi="Arial" w:cs="Arial"/>
        </w:rPr>
        <w:t>nym w pkt 2.6</w:t>
      </w:r>
      <w:r w:rsidRPr="004E6FE3">
        <w:rPr>
          <w:rFonts w:ascii="Arial" w:hAnsi="Arial" w:cs="Arial"/>
        </w:rPr>
        <w:t>. i</w:t>
      </w:r>
      <w:r w:rsidR="002C65A6" w:rsidRPr="004E6FE3">
        <w:rPr>
          <w:rFonts w:ascii="Arial" w:hAnsi="Arial" w:cs="Arial"/>
        </w:rPr>
        <w:t> </w:t>
      </w:r>
      <w:r w:rsidR="00EB7465" w:rsidRPr="004E6FE3">
        <w:rPr>
          <w:rFonts w:ascii="Arial" w:hAnsi="Arial" w:cs="Arial"/>
        </w:rPr>
        <w:t>2.7</w:t>
      </w:r>
      <w:r w:rsidRPr="004E6FE3">
        <w:rPr>
          <w:rFonts w:ascii="Arial" w:hAnsi="Arial" w:cs="Arial"/>
        </w:rPr>
        <w:t>., które będą wiązały się ze wzrostem kosztów związanych z zakupem dodatkowych</w:t>
      </w:r>
      <w:r w:rsidR="00494DB5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 xml:space="preserve"> pojemników oraz ich transportem do określonego PW zlokalizowanego na terenie miasta Zabrze.</w:t>
      </w:r>
    </w:p>
    <w:p w:rsidR="00C058B3" w:rsidRPr="004E6FE3" w:rsidRDefault="003B11C2" w:rsidP="008F2FEE">
      <w:pPr>
        <w:pStyle w:val="Akapitzlist"/>
        <w:numPr>
          <w:ilvl w:val="1"/>
          <w:numId w:val="36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 pierwszy</w:t>
      </w:r>
      <w:r w:rsidR="00E11C6E" w:rsidRPr="004E6FE3">
        <w:rPr>
          <w:rFonts w:ascii="Arial" w:hAnsi="Arial" w:cs="Arial"/>
        </w:rPr>
        <w:t xml:space="preserve">ch </w:t>
      </w:r>
      <w:r w:rsidR="0081595F" w:rsidRPr="004E6FE3">
        <w:rPr>
          <w:rFonts w:ascii="Arial" w:hAnsi="Arial" w:cs="Arial"/>
        </w:rPr>
        <w:t>90 dniach</w:t>
      </w:r>
      <w:r w:rsidRPr="004E6FE3">
        <w:rPr>
          <w:rFonts w:ascii="Arial" w:hAnsi="Arial" w:cs="Arial"/>
        </w:rPr>
        <w:t xml:space="preserve"> trwania umowy dopuszcza się możliwość wyposażenia nieruchomości w</w:t>
      </w:r>
      <w:r w:rsidR="002C65A6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większą/mniejszą ilość (objętość) pojemników niż ta, o której mowa w pkt 2.</w:t>
      </w:r>
      <w:r w:rsidR="00B80889" w:rsidRPr="004E6FE3">
        <w:rPr>
          <w:rFonts w:ascii="Arial" w:hAnsi="Arial" w:cs="Arial"/>
        </w:rPr>
        <w:t>6</w:t>
      </w:r>
      <w:r w:rsidR="0081595F" w:rsidRPr="004E6FE3">
        <w:rPr>
          <w:rFonts w:ascii="Arial" w:hAnsi="Arial" w:cs="Arial"/>
        </w:rPr>
        <w:t>.</w:t>
      </w:r>
      <w:r w:rsidRPr="004E6FE3">
        <w:rPr>
          <w:rFonts w:ascii="Arial" w:hAnsi="Arial" w:cs="Arial"/>
        </w:rPr>
        <w:t xml:space="preserve"> uwzględniając możliwości techniczne wyposażenia</w:t>
      </w:r>
      <w:r w:rsidR="0081595F" w:rsidRPr="004E6FE3">
        <w:rPr>
          <w:rFonts w:ascii="Arial" w:hAnsi="Arial" w:cs="Arial"/>
        </w:rPr>
        <w:t xml:space="preserve"> PW</w:t>
      </w:r>
      <w:r w:rsidR="00E11C6E" w:rsidRPr="004E6FE3">
        <w:rPr>
          <w:rFonts w:ascii="Arial" w:hAnsi="Arial" w:cs="Arial"/>
        </w:rPr>
        <w:t xml:space="preserve"> i odbioru odpadów </w:t>
      </w:r>
      <w:r w:rsidRPr="004E6FE3">
        <w:rPr>
          <w:rFonts w:ascii="Arial" w:hAnsi="Arial" w:cs="Arial"/>
        </w:rPr>
        <w:t>z terenu danej nieruchomości.</w:t>
      </w:r>
    </w:p>
    <w:p w:rsidR="00C058B3" w:rsidRPr="004E6FE3" w:rsidRDefault="0081595F" w:rsidP="008F2FEE">
      <w:pPr>
        <w:pStyle w:val="Akapitzlist"/>
        <w:numPr>
          <w:ilvl w:val="1"/>
          <w:numId w:val="36"/>
        </w:num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 pierwszych 90 dniach trwania umowy Zamawiającemu, przysługuje prawo do zlecenia Wykonawcy, usługi mycia i dezynfekcji pojemników bądź ich wymiany jeżeli </w:t>
      </w:r>
      <w:r w:rsidR="007115E3" w:rsidRPr="004E6FE3">
        <w:rPr>
          <w:rFonts w:ascii="Arial" w:hAnsi="Arial" w:cs="Arial"/>
        </w:rPr>
        <w:t xml:space="preserve">uzna, że </w:t>
      </w:r>
      <w:r w:rsidRPr="004E6FE3">
        <w:rPr>
          <w:rFonts w:ascii="Arial" w:hAnsi="Arial" w:cs="Arial"/>
        </w:rPr>
        <w:t>pojemniki, w</w:t>
      </w:r>
      <w:r w:rsidR="007115E3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 xml:space="preserve">które zostały wyposażone PW są w złym stanie higieniczno-sanitarnym </w:t>
      </w:r>
      <w:r w:rsidR="0068573B" w:rsidRPr="004E6FE3">
        <w:rPr>
          <w:rFonts w:ascii="Arial" w:hAnsi="Arial" w:cs="Arial"/>
        </w:rPr>
        <w:t xml:space="preserve">zarówno wewnątrz, </w:t>
      </w:r>
      <w:r w:rsidR="007115E3" w:rsidRPr="004E6FE3">
        <w:rPr>
          <w:rFonts w:ascii="Arial" w:hAnsi="Arial" w:cs="Arial"/>
        </w:rPr>
        <w:br/>
      </w:r>
      <w:r w:rsidR="0068573B" w:rsidRPr="004E6FE3">
        <w:rPr>
          <w:rFonts w:ascii="Arial" w:hAnsi="Arial" w:cs="Arial"/>
        </w:rPr>
        <w:t xml:space="preserve">jak i </w:t>
      </w:r>
      <w:r w:rsidR="00E11C6E" w:rsidRPr="004E6FE3">
        <w:rPr>
          <w:rFonts w:ascii="Arial" w:hAnsi="Arial" w:cs="Arial"/>
        </w:rPr>
        <w:t xml:space="preserve">z </w:t>
      </w:r>
      <w:r w:rsidR="0068573B" w:rsidRPr="004E6FE3">
        <w:rPr>
          <w:rFonts w:ascii="Arial" w:hAnsi="Arial" w:cs="Arial"/>
        </w:rPr>
        <w:t>zewnątrz.</w:t>
      </w:r>
    </w:p>
    <w:p w:rsidR="0068573B" w:rsidRPr="004E6FE3" w:rsidRDefault="00B97878" w:rsidP="008F2FEE">
      <w:pPr>
        <w:pStyle w:val="Akapitzlist"/>
        <w:numPr>
          <w:ilvl w:val="1"/>
          <w:numId w:val="36"/>
        </w:numPr>
        <w:tabs>
          <w:tab w:val="left" w:pos="709"/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Wykonawca jest zobowiązany do</w:t>
      </w:r>
      <w:r w:rsidR="008738BF" w:rsidRPr="004E6FE3">
        <w:rPr>
          <w:rFonts w:ascii="Arial" w:eastAsia="Calibri" w:hAnsi="Arial" w:cs="Arial"/>
          <w:lang w:eastAsia="en-US"/>
        </w:rPr>
        <w:t xml:space="preserve"> oznaczenia każdego pojemnika</w:t>
      </w:r>
      <w:r w:rsidR="001D6BC3" w:rsidRPr="004E6FE3">
        <w:rPr>
          <w:rFonts w:ascii="Arial" w:eastAsia="Calibri" w:hAnsi="Arial" w:cs="Arial"/>
          <w:lang w:eastAsia="en-US"/>
        </w:rPr>
        <w:t xml:space="preserve"> instrukcją jakie odpady należy </w:t>
      </w:r>
      <w:r w:rsidR="00494DB5">
        <w:rPr>
          <w:rFonts w:ascii="Arial" w:eastAsia="Calibri" w:hAnsi="Arial" w:cs="Arial"/>
          <w:lang w:eastAsia="en-US"/>
        </w:rPr>
        <w:t xml:space="preserve"> </w:t>
      </w:r>
      <w:r w:rsidR="001D6BC3" w:rsidRPr="004E6FE3">
        <w:rPr>
          <w:rFonts w:ascii="Arial" w:eastAsia="Calibri" w:hAnsi="Arial" w:cs="Arial"/>
          <w:lang w:eastAsia="en-US"/>
        </w:rPr>
        <w:t>w nich umieszczać oraz jakich zabrania się wrzucać</w:t>
      </w:r>
      <w:r w:rsidR="00AA1C66" w:rsidRPr="004E6FE3">
        <w:rPr>
          <w:rFonts w:ascii="Arial" w:eastAsia="Calibri" w:hAnsi="Arial" w:cs="Arial"/>
          <w:lang w:eastAsia="en-US"/>
        </w:rPr>
        <w:t>.</w:t>
      </w:r>
      <w:r w:rsidR="007F6EA2" w:rsidRPr="004E6FE3">
        <w:rPr>
          <w:rFonts w:ascii="Arial" w:eastAsia="Calibri" w:hAnsi="Arial" w:cs="Arial"/>
          <w:lang w:eastAsia="en-US"/>
        </w:rPr>
        <w:t xml:space="preserve"> </w:t>
      </w:r>
      <w:r w:rsidR="00494DB5">
        <w:rPr>
          <w:rFonts w:ascii="Arial" w:eastAsia="Calibri" w:hAnsi="Arial" w:cs="Arial"/>
          <w:lang w:eastAsia="en-US"/>
        </w:rPr>
        <w:t xml:space="preserve"> </w:t>
      </w:r>
      <w:r w:rsidR="007F6EA2" w:rsidRPr="004E6FE3">
        <w:rPr>
          <w:rFonts w:ascii="Arial" w:eastAsia="Calibri" w:hAnsi="Arial" w:cs="Arial"/>
          <w:lang w:eastAsia="en-US"/>
        </w:rPr>
        <w:t xml:space="preserve">Oznakowanie powinno być odporne </w:t>
      </w:r>
      <w:r w:rsidR="00494DB5">
        <w:rPr>
          <w:rFonts w:ascii="Arial" w:eastAsia="Calibri" w:hAnsi="Arial" w:cs="Arial"/>
          <w:lang w:eastAsia="en-US"/>
        </w:rPr>
        <w:t xml:space="preserve"> </w:t>
      </w:r>
      <w:r w:rsidR="007F6EA2" w:rsidRPr="004E6FE3">
        <w:rPr>
          <w:rFonts w:ascii="Arial" w:eastAsia="Calibri" w:hAnsi="Arial" w:cs="Arial"/>
          <w:lang w:eastAsia="en-US"/>
        </w:rPr>
        <w:t>na warunki atmosferyczne w szczególności na wilgoć i</w:t>
      </w:r>
      <w:r w:rsidR="00860B48" w:rsidRPr="004E6FE3">
        <w:rPr>
          <w:rFonts w:ascii="Arial" w:eastAsia="Calibri" w:hAnsi="Arial" w:cs="Arial"/>
          <w:lang w:eastAsia="en-US"/>
        </w:rPr>
        <w:t> </w:t>
      </w:r>
      <w:r w:rsidR="007F6EA2" w:rsidRPr="004E6FE3">
        <w:rPr>
          <w:rFonts w:ascii="Arial" w:eastAsia="Calibri" w:hAnsi="Arial" w:cs="Arial"/>
          <w:lang w:eastAsia="en-US"/>
        </w:rPr>
        <w:t xml:space="preserve">promieniowanie słoneczne. </w:t>
      </w:r>
      <w:r w:rsidR="0068573B" w:rsidRPr="004E6FE3">
        <w:rPr>
          <w:rFonts w:ascii="Arial" w:eastAsia="Calibri" w:hAnsi="Arial" w:cs="Arial"/>
          <w:lang w:eastAsia="en-US"/>
        </w:rPr>
        <w:t xml:space="preserve">Wzory instrukcji zostały określone w </w:t>
      </w:r>
      <w:r w:rsidR="00FE0923" w:rsidRPr="004E6FE3">
        <w:rPr>
          <w:rFonts w:ascii="Arial" w:eastAsia="Calibri" w:hAnsi="Arial" w:cs="Arial"/>
          <w:lang w:eastAsia="en-US"/>
        </w:rPr>
        <w:t>załączniku nr 1</w:t>
      </w:r>
      <w:r w:rsidR="002E71D2" w:rsidRPr="004E6FE3">
        <w:rPr>
          <w:rFonts w:ascii="Arial" w:eastAsia="Calibri" w:hAnsi="Arial" w:cs="Arial"/>
          <w:lang w:eastAsia="en-US"/>
        </w:rPr>
        <w:t>.1 – 1.5</w:t>
      </w:r>
      <w:r w:rsidR="0068573B" w:rsidRPr="004E6FE3">
        <w:rPr>
          <w:rFonts w:ascii="Arial" w:eastAsia="Calibri" w:hAnsi="Arial" w:cs="Arial"/>
          <w:lang w:eastAsia="en-US"/>
        </w:rPr>
        <w:t xml:space="preserve"> do OPZ, a format w jakim powinny zostać wykonane to:</w:t>
      </w:r>
    </w:p>
    <w:p w:rsidR="00A82B9A" w:rsidRPr="004E6FE3" w:rsidRDefault="0068573B" w:rsidP="008F2FEE">
      <w:pPr>
        <w:pStyle w:val="Akapitzlist"/>
        <w:numPr>
          <w:ilvl w:val="1"/>
          <w:numId w:val="3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dla worków do selektywnej zbiórki poszczególnych odpadów opis powinien zajmować 50% powierzchni worka;</w:t>
      </w:r>
    </w:p>
    <w:p w:rsidR="00A82B9A" w:rsidRPr="004E6FE3" w:rsidRDefault="0068573B" w:rsidP="008F2FEE">
      <w:pPr>
        <w:pStyle w:val="Akapitzlist"/>
        <w:numPr>
          <w:ilvl w:val="1"/>
          <w:numId w:val="3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dla pojemników o objętości od 110 do 240 litrów format </w:t>
      </w:r>
      <w:r w:rsidR="003B3006" w:rsidRPr="004E6FE3">
        <w:rPr>
          <w:rFonts w:ascii="Arial" w:eastAsia="Calibri" w:hAnsi="Arial" w:cs="Arial"/>
          <w:lang w:eastAsia="en-US"/>
        </w:rPr>
        <w:t>A3, gdzie wymiar 297mm stanowi szerokość, a wymiar 420 mm wysokości instrukcji;</w:t>
      </w:r>
    </w:p>
    <w:p w:rsidR="000D6F74" w:rsidRPr="004E6FE3" w:rsidRDefault="003B3006" w:rsidP="008F2FEE">
      <w:pPr>
        <w:pStyle w:val="Akapitzlist"/>
        <w:numPr>
          <w:ilvl w:val="1"/>
          <w:numId w:val="3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dla pojemników 1100 litrów i większych format A2, gdzie wymiar 594 mm stanowi szerokość, a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wymiar 420 mm wysokość instrukcji.</w:t>
      </w:r>
    </w:p>
    <w:p w:rsidR="00C058B3" w:rsidRPr="004E6FE3" w:rsidRDefault="00AA1C66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Oznakowanie pojemnika będącego własnością prywatną </w:t>
      </w:r>
      <w:r w:rsidR="00D27D35" w:rsidRPr="004E6FE3">
        <w:rPr>
          <w:rFonts w:ascii="Arial" w:eastAsia="Calibri" w:hAnsi="Arial" w:cs="Arial"/>
          <w:lang w:eastAsia="en-US"/>
        </w:rPr>
        <w:t xml:space="preserve">leży po stronie jego właściciela. Wykonawca na wniosek </w:t>
      </w:r>
      <w:r w:rsidR="00616EB4" w:rsidRPr="004E6FE3">
        <w:rPr>
          <w:rFonts w:ascii="Arial" w:eastAsia="Calibri" w:hAnsi="Arial" w:cs="Arial"/>
          <w:lang w:eastAsia="en-US"/>
        </w:rPr>
        <w:t>właściciela,</w:t>
      </w:r>
      <w:r w:rsidR="00D27D35" w:rsidRPr="004E6FE3">
        <w:rPr>
          <w:rFonts w:ascii="Arial" w:eastAsia="Calibri" w:hAnsi="Arial" w:cs="Arial"/>
          <w:lang w:eastAsia="en-US"/>
        </w:rPr>
        <w:t xml:space="preserve"> zarządcy</w:t>
      </w:r>
      <w:r w:rsidR="00616EB4" w:rsidRPr="004E6FE3">
        <w:rPr>
          <w:rFonts w:ascii="Arial" w:eastAsia="Calibri" w:hAnsi="Arial" w:cs="Arial"/>
          <w:lang w:eastAsia="en-US"/>
        </w:rPr>
        <w:t xml:space="preserve"> bądź innego podmiotu władającego </w:t>
      </w:r>
      <w:r w:rsidR="0041581D" w:rsidRPr="004E6FE3">
        <w:rPr>
          <w:rFonts w:ascii="Arial" w:eastAsia="Calibri" w:hAnsi="Arial" w:cs="Arial"/>
          <w:lang w:eastAsia="en-US"/>
        </w:rPr>
        <w:t>nieruchomością</w:t>
      </w:r>
      <w:r w:rsidR="00D27D35" w:rsidRPr="004E6FE3">
        <w:rPr>
          <w:rFonts w:ascii="Arial" w:eastAsia="Calibri" w:hAnsi="Arial" w:cs="Arial"/>
          <w:lang w:eastAsia="en-US"/>
        </w:rPr>
        <w:t xml:space="preserve"> jest zobowiązany do udostępnienia odpowiedniej </w:t>
      </w:r>
      <w:r w:rsidR="003E5211" w:rsidRPr="004E6FE3">
        <w:rPr>
          <w:rFonts w:ascii="Arial" w:eastAsia="Calibri" w:hAnsi="Arial" w:cs="Arial"/>
          <w:lang w:eastAsia="en-US"/>
        </w:rPr>
        <w:t xml:space="preserve">ilości </w:t>
      </w:r>
      <w:r w:rsidR="003B3006" w:rsidRPr="004E6FE3">
        <w:rPr>
          <w:rFonts w:ascii="Arial" w:eastAsia="Calibri" w:hAnsi="Arial" w:cs="Arial"/>
          <w:lang w:eastAsia="en-US"/>
        </w:rPr>
        <w:t xml:space="preserve">oraz wielkości </w:t>
      </w:r>
      <w:r w:rsidR="003E5211" w:rsidRPr="004E6FE3">
        <w:rPr>
          <w:rFonts w:ascii="Arial" w:eastAsia="Calibri" w:hAnsi="Arial" w:cs="Arial"/>
          <w:lang w:eastAsia="en-US"/>
        </w:rPr>
        <w:t>egzemplarzy</w:t>
      </w:r>
      <w:r w:rsidR="00D27D35" w:rsidRPr="004E6FE3">
        <w:rPr>
          <w:rFonts w:ascii="Arial" w:eastAsia="Calibri" w:hAnsi="Arial" w:cs="Arial"/>
          <w:lang w:eastAsia="en-US"/>
        </w:rPr>
        <w:t xml:space="preserve"> </w:t>
      </w:r>
      <w:r w:rsidR="00494DB5">
        <w:rPr>
          <w:rFonts w:ascii="Arial" w:eastAsia="Calibri" w:hAnsi="Arial" w:cs="Arial"/>
          <w:lang w:eastAsia="en-US"/>
        </w:rPr>
        <w:t xml:space="preserve"> </w:t>
      </w:r>
      <w:r w:rsidR="00D27D35" w:rsidRPr="004E6FE3">
        <w:rPr>
          <w:rFonts w:ascii="Arial" w:eastAsia="Calibri" w:hAnsi="Arial" w:cs="Arial"/>
          <w:lang w:eastAsia="en-US"/>
        </w:rPr>
        <w:t>instrukcji</w:t>
      </w:r>
      <w:r w:rsidR="003E5211" w:rsidRPr="004E6FE3">
        <w:rPr>
          <w:rFonts w:ascii="Arial" w:eastAsia="Calibri" w:hAnsi="Arial" w:cs="Arial"/>
          <w:lang w:eastAsia="en-US"/>
        </w:rPr>
        <w:t>,</w:t>
      </w:r>
      <w:r w:rsidR="00D27D35" w:rsidRPr="004E6FE3">
        <w:rPr>
          <w:rFonts w:ascii="Arial" w:eastAsia="Calibri" w:hAnsi="Arial" w:cs="Arial"/>
          <w:lang w:eastAsia="en-US"/>
        </w:rPr>
        <w:t xml:space="preserve"> o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D27D35" w:rsidRPr="004E6FE3">
        <w:rPr>
          <w:rFonts w:ascii="Arial" w:eastAsia="Calibri" w:hAnsi="Arial" w:cs="Arial"/>
          <w:lang w:eastAsia="en-US"/>
        </w:rPr>
        <w:t xml:space="preserve">której mowa w pkt </w:t>
      </w:r>
      <w:r w:rsidR="002B4B4A" w:rsidRPr="004E6FE3">
        <w:rPr>
          <w:rFonts w:ascii="Arial" w:eastAsia="Calibri" w:hAnsi="Arial" w:cs="Arial"/>
          <w:lang w:eastAsia="en-US"/>
        </w:rPr>
        <w:t>2.1</w:t>
      </w:r>
      <w:r w:rsidR="006532DC" w:rsidRPr="004E6FE3">
        <w:rPr>
          <w:rFonts w:ascii="Arial" w:eastAsia="Calibri" w:hAnsi="Arial" w:cs="Arial"/>
          <w:lang w:eastAsia="en-US"/>
        </w:rPr>
        <w:t>2</w:t>
      </w:r>
      <w:r w:rsidR="003B3006" w:rsidRPr="004E6FE3">
        <w:rPr>
          <w:rFonts w:ascii="Arial" w:eastAsia="Calibri" w:hAnsi="Arial" w:cs="Arial"/>
          <w:lang w:eastAsia="en-US"/>
        </w:rPr>
        <w:t>.</w:t>
      </w:r>
      <w:r w:rsidR="006532DC" w:rsidRPr="004E6FE3">
        <w:rPr>
          <w:rFonts w:ascii="Arial" w:eastAsia="Calibri" w:hAnsi="Arial" w:cs="Arial"/>
          <w:lang w:eastAsia="en-US"/>
        </w:rPr>
        <w:t xml:space="preserve"> </w:t>
      </w:r>
      <w:proofErr w:type="spellStart"/>
      <w:r w:rsidR="006532DC" w:rsidRPr="004E6FE3">
        <w:rPr>
          <w:rFonts w:ascii="Arial" w:eastAsia="Calibri" w:hAnsi="Arial" w:cs="Arial"/>
          <w:lang w:eastAsia="en-US"/>
        </w:rPr>
        <w:t>ppkt</w:t>
      </w:r>
      <w:proofErr w:type="spellEnd"/>
      <w:r w:rsidR="006532DC" w:rsidRPr="004E6FE3">
        <w:rPr>
          <w:rFonts w:ascii="Arial" w:eastAsia="Calibri" w:hAnsi="Arial" w:cs="Arial"/>
          <w:lang w:eastAsia="en-US"/>
        </w:rPr>
        <w:t xml:space="preserve"> 2 i 3</w:t>
      </w:r>
      <w:r w:rsidR="00D27D35" w:rsidRPr="004E6FE3">
        <w:rPr>
          <w:rFonts w:ascii="Arial" w:eastAsia="Calibri" w:hAnsi="Arial" w:cs="Arial"/>
          <w:lang w:eastAsia="en-US"/>
        </w:rPr>
        <w:t>, które umożliwią oznakowanie</w:t>
      </w:r>
      <w:r w:rsidR="003E5211" w:rsidRPr="004E6FE3">
        <w:rPr>
          <w:rFonts w:ascii="Arial" w:eastAsia="Calibri" w:hAnsi="Arial" w:cs="Arial"/>
          <w:lang w:eastAsia="en-US"/>
        </w:rPr>
        <w:t xml:space="preserve"> poszczególnych</w:t>
      </w:r>
      <w:r w:rsidR="00D27D35" w:rsidRPr="004E6FE3">
        <w:rPr>
          <w:rFonts w:ascii="Arial" w:eastAsia="Calibri" w:hAnsi="Arial" w:cs="Arial"/>
          <w:lang w:eastAsia="en-US"/>
        </w:rPr>
        <w:t xml:space="preserve"> pojemników</w:t>
      </w:r>
      <w:r w:rsidR="001E1273" w:rsidRPr="004E6FE3">
        <w:rPr>
          <w:rFonts w:ascii="Arial" w:eastAsia="Calibri" w:hAnsi="Arial" w:cs="Arial"/>
          <w:lang w:eastAsia="en-US"/>
        </w:rPr>
        <w:t>.</w:t>
      </w:r>
    </w:p>
    <w:p w:rsidR="00C058B3" w:rsidRPr="004E6FE3" w:rsidRDefault="00FE2DAF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W przypadku uszkodzenia, zniszczenia, lub braku czytelności któregokolwiek z oznaczeń pojemnika Wykonawca jest zobowiązany do niezwłocznej wymiany oznaczeń bądź wymiany </w:t>
      </w:r>
      <w:r w:rsidR="00494DB5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 xml:space="preserve">całego pojemnika, jeżeli warunki atmosferyczne uniemożliwiają zamieszczenie nowych oznaczeń </w:t>
      </w:r>
      <w:r w:rsidR="00494DB5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na pojemniku. Realizacja tego zadania nie powinna być dłuższa niż 3 dni robocze.</w:t>
      </w:r>
    </w:p>
    <w:p w:rsidR="00C058B3" w:rsidRPr="004E6FE3" w:rsidRDefault="008738BF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Wszystkie worki i </w:t>
      </w:r>
      <w:r w:rsidR="00587C1F" w:rsidRPr="004E6FE3">
        <w:rPr>
          <w:rFonts w:ascii="Arial" w:eastAsia="Calibri" w:hAnsi="Arial" w:cs="Arial"/>
          <w:lang w:eastAsia="en-US"/>
        </w:rPr>
        <w:t>pojemniki winny zawierać dane ko</w:t>
      </w:r>
      <w:r w:rsidR="005400F9" w:rsidRPr="004E6FE3">
        <w:rPr>
          <w:rFonts w:ascii="Arial" w:eastAsia="Calibri" w:hAnsi="Arial" w:cs="Arial"/>
          <w:lang w:eastAsia="en-US"/>
        </w:rPr>
        <w:t xml:space="preserve">ntaktowe Wykonawcy usługi, </w:t>
      </w:r>
      <w:r w:rsidR="00587C1F" w:rsidRPr="004E6FE3">
        <w:rPr>
          <w:rFonts w:ascii="Arial" w:eastAsia="Calibri" w:hAnsi="Arial" w:cs="Arial"/>
          <w:lang w:eastAsia="en-US"/>
        </w:rPr>
        <w:t>a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="00587C1F" w:rsidRPr="004E6FE3">
        <w:rPr>
          <w:rFonts w:ascii="Arial" w:eastAsia="Calibri" w:hAnsi="Arial" w:cs="Arial"/>
          <w:lang w:eastAsia="en-US"/>
        </w:rPr>
        <w:t>mianowicie logo wraz z numerem telefonu oraz adresem strony internetowej.</w:t>
      </w:r>
      <w:r w:rsidR="005400F9" w:rsidRPr="004E6FE3">
        <w:rPr>
          <w:rFonts w:ascii="Arial" w:eastAsia="Calibri" w:hAnsi="Arial" w:cs="Arial"/>
          <w:lang w:eastAsia="en-US"/>
        </w:rPr>
        <w:t xml:space="preserve"> </w:t>
      </w:r>
    </w:p>
    <w:p w:rsidR="00BC2720" w:rsidRPr="004E6FE3" w:rsidRDefault="001D6BC3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lastRenderedPageBreak/>
        <w:t>Wytrzymałość</w:t>
      </w:r>
      <w:r w:rsidR="0018791D" w:rsidRPr="004E6FE3">
        <w:rPr>
          <w:rFonts w:ascii="Arial" w:eastAsia="Calibri" w:hAnsi="Arial" w:cs="Arial"/>
          <w:lang w:eastAsia="en-US"/>
        </w:rPr>
        <w:t xml:space="preserve"> pojemników oraz gramatura</w:t>
      </w:r>
      <w:r w:rsidRPr="004E6FE3">
        <w:rPr>
          <w:rFonts w:ascii="Arial" w:eastAsia="Calibri" w:hAnsi="Arial" w:cs="Arial"/>
          <w:lang w:eastAsia="en-US"/>
        </w:rPr>
        <w:t xml:space="preserve"> w</w:t>
      </w:r>
      <w:r w:rsidR="0018791D" w:rsidRPr="004E6FE3">
        <w:rPr>
          <w:rFonts w:ascii="Arial" w:eastAsia="Calibri" w:hAnsi="Arial" w:cs="Arial"/>
          <w:lang w:eastAsia="en-US"/>
        </w:rPr>
        <w:t xml:space="preserve">orków przeznaczonych do zbiórki </w:t>
      </w:r>
      <w:r w:rsidR="00E055F6" w:rsidRPr="004E6FE3">
        <w:rPr>
          <w:rFonts w:ascii="Arial" w:eastAsia="Calibri" w:hAnsi="Arial" w:cs="Arial"/>
          <w:lang w:eastAsia="en-US"/>
        </w:rPr>
        <w:t xml:space="preserve">poszczególnych frakcji </w:t>
      </w:r>
      <w:r w:rsidRPr="004E6FE3">
        <w:rPr>
          <w:rFonts w:ascii="Arial" w:eastAsia="Calibri" w:hAnsi="Arial" w:cs="Arial"/>
          <w:lang w:eastAsia="en-US"/>
        </w:rPr>
        <w:t xml:space="preserve">odpadów </w:t>
      </w:r>
      <w:r w:rsidR="00FE2DAF" w:rsidRPr="004E6FE3">
        <w:rPr>
          <w:rFonts w:ascii="Arial" w:eastAsia="Calibri" w:hAnsi="Arial" w:cs="Arial"/>
          <w:lang w:eastAsia="en-US"/>
        </w:rPr>
        <w:t>musi</w:t>
      </w:r>
      <w:r w:rsidRPr="004E6FE3">
        <w:rPr>
          <w:rFonts w:ascii="Arial" w:eastAsia="Calibri" w:hAnsi="Arial" w:cs="Arial"/>
          <w:lang w:eastAsia="en-US"/>
        </w:rPr>
        <w:t xml:space="preserve"> gwarant</w:t>
      </w:r>
      <w:r w:rsidR="00615520" w:rsidRPr="004E6FE3">
        <w:rPr>
          <w:rFonts w:ascii="Arial" w:eastAsia="Calibri" w:hAnsi="Arial" w:cs="Arial"/>
          <w:lang w:eastAsia="en-US"/>
        </w:rPr>
        <w:t>ować możliwość ich zgromadzenia</w:t>
      </w:r>
      <w:r w:rsidR="00FE2DAF" w:rsidRPr="004E6FE3">
        <w:rPr>
          <w:rFonts w:ascii="Arial" w:eastAsia="Calibri" w:hAnsi="Arial" w:cs="Arial"/>
          <w:lang w:eastAsia="en-US"/>
        </w:rPr>
        <w:t xml:space="preserve"> oraz transportu do miejsca gromadzenia odpadów i późniejszego załadunku worków do pojazdu odbierającego </w:t>
      </w:r>
      <w:r w:rsidRPr="004E6FE3">
        <w:rPr>
          <w:rFonts w:ascii="Arial" w:eastAsia="Calibri" w:hAnsi="Arial" w:cs="Arial"/>
          <w:lang w:eastAsia="en-US"/>
        </w:rPr>
        <w:t>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uwzględnieniem ciężaru </w:t>
      </w:r>
      <w:r w:rsidR="00E055F6" w:rsidRPr="004E6FE3">
        <w:rPr>
          <w:rFonts w:ascii="Arial" w:eastAsia="Calibri" w:hAnsi="Arial" w:cs="Arial"/>
          <w:lang w:eastAsia="en-US"/>
        </w:rPr>
        <w:t>każdej</w:t>
      </w:r>
      <w:r w:rsidRPr="004E6FE3">
        <w:rPr>
          <w:rFonts w:ascii="Arial" w:eastAsia="Calibri" w:hAnsi="Arial" w:cs="Arial"/>
          <w:lang w:eastAsia="en-US"/>
        </w:rPr>
        <w:t xml:space="preserve"> frakcji odpadów komunalnych.</w:t>
      </w:r>
    </w:p>
    <w:p w:rsidR="00C058B3" w:rsidRPr="004E6FE3" w:rsidRDefault="00F57FBE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W celu rozstrzygnięcia spornych sytuacji dotyczących </w:t>
      </w:r>
      <w:r w:rsidR="002B364B" w:rsidRPr="004E6FE3">
        <w:rPr>
          <w:rFonts w:ascii="Arial" w:eastAsia="Calibri" w:hAnsi="Arial" w:cs="Arial"/>
          <w:lang w:eastAsia="en-US"/>
        </w:rPr>
        <w:t>braku realizacji wyposażenia</w:t>
      </w:r>
      <w:r w:rsidR="006963FA">
        <w:rPr>
          <w:rFonts w:ascii="Arial" w:eastAsia="Calibri" w:hAnsi="Arial" w:cs="Arial"/>
          <w:lang w:eastAsia="en-US"/>
        </w:rPr>
        <w:t xml:space="preserve">      </w:t>
      </w:r>
      <w:r w:rsidR="002B364B" w:rsidRPr="004E6FE3">
        <w:rPr>
          <w:rFonts w:ascii="Arial" w:eastAsia="Calibri" w:hAnsi="Arial" w:cs="Arial"/>
          <w:lang w:eastAsia="en-US"/>
        </w:rPr>
        <w:t xml:space="preserve"> nieruchomości w </w:t>
      </w:r>
      <w:r w:rsidR="006532DC" w:rsidRPr="004E6FE3">
        <w:rPr>
          <w:rFonts w:ascii="Arial" w:eastAsia="Calibri" w:hAnsi="Arial" w:cs="Arial"/>
          <w:lang w:eastAsia="en-US"/>
        </w:rPr>
        <w:t>worki i</w:t>
      </w:r>
      <w:r w:rsidR="00BC2720" w:rsidRPr="004E6FE3">
        <w:rPr>
          <w:rFonts w:ascii="Arial" w:eastAsia="Calibri" w:hAnsi="Arial" w:cs="Arial"/>
          <w:lang w:eastAsia="en-US"/>
        </w:rPr>
        <w:t xml:space="preserve"> </w:t>
      </w:r>
      <w:r w:rsidR="002B364B" w:rsidRPr="004E6FE3">
        <w:rPr>
          <w:rFonts w:ascii="Arial" w:eastAsia="Calibri" w:hAnsi="Arial" w:cs="Arial"/>
          <w:lang w:eastAsia="en-US"/>
        </w:rPr>
        <w:t>pojemnik/i</w:t>
      </w:r>
      <w:r w:rsidR="006532DC" w:rsidRPr="004E6FE3">
        <w:rPr>
          <w:rFonts w:ascii="Arial" w:eastAsia="Calibri" w:hAnsi="Arial" w:cs="Arial"/>
          <w:lang w:eastAsia="en-US"/>
        </w:rPr>
        <w:t xml:space="preserve"> </w:t>
      </w:r>
      <w:r w:rsidR="002B364B" w:rsidRPr="004E6FE3">
        <w:rPr>
          <w:rFonts w:ascii="Arial" w:eastAsia="Calibri" w:hAnsi="Arial" w:cs="Arial"/>
          <w:lang w:eastAsia="en-US"/>
        </w:rPr>
        <w:t xml:space="preserve">do zbiórki odpadów komunalnych wskazane jest posiadanie </w:t>
      </w:r>
      <w:r w:rsidR="00143977">
        <w:rPr>
          <w:rFonts w:ascii="Arial" w:eastAsia="Calibri" w:hAnsi="Arial" w:cs="Arial"/>
          <w:lang w:eastAsia="en-US"/>
        </w:rPr>
        <w:t xml:space="preserve">                                      </w:t>
      </w:r>
      <w:r w:rsidR="002B364B" w:rsidRPr="004E6FE3">
        <w:rPr>
          <w:rFonts w:ascii="Arial" w:eastAsia="Calibri" w:hAnsi="Arial" w:cs="Arial"/>
          <w:lang w:eastAsia="en-US"/>
        </w:rPr>
        <w:t>przez Wykonawcę potwierdzenia prawidłowej realizacji usługi.</w:t>
      </w:r>
      <w:r w:rsidR="00236BD1" w:rsidRPr="004E6FE3">
        <w:rPr>
          <w:rFonts w:ascii="Arial" w:eastAsia="Calibri" w:hAnsi="Arial" w:cs="Arial"/>
          <w:lang w:eastAsia="en-US"/>
        </w:rPr>
        <w:t xml:space="preserve"> </w:t>
      </w:r>
    </w:p>
    <w:p w:rsidR="00C058B3" w:rsidRPr="004E6FE3" w:rsidRDefault="001D6BC3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Zamawiający nie bierze odpowiedzialności za rozdysponowane przez Wykonawcę pojemniki do zbierania odpadów komunalnych w szczególności za ic</w:t>
      </w:r>
      <w:r w:rsidR="00E055F6" w:rsidRPr="004E6FE3">
        <w:rPr>
          <w:rFonts w:ascii="Arial" w:eastAsia="Calibri" w:hAnsi="Arial" w:cs="Arial"/>
          <w:lang w:eastAsia="en-US"/>
        </w:rPr>
        <w:t>h zniszczenie, utratę, zużycie</w:t>
      </w:r>
      <w:r w:rsidR="006532DC" w:rsidRPr="004E6FE3">
        <w:rPr>
          <w:rFonts w:ascii="Arial" w:eastAsia="Calibri" w:hAnsi="Arial" w:cs="Arial"/>
          <w:lang w:eastAsia="en-US"/>
        </w:rPr>
        <w:t xml:space="preserve"> itp</w:t>
      </w:r>
      <w:r w:rsidR="00E055F6" w:rsidRPr="004E6FE3">
        <w:rPr>
          <w:rFonts w:ascii="Arial" w:eastAsia="Calibri" w:hAnsi="Arial" w:cs="Arial"/>
          <w:lang w:eastAsia="en-US"/>
        </w:rPr>
        <w:t>.</w:t>
      </w:r>
    </w:p>
    <w:p w:rsidR="00C058B3" w:rsidRPr="004E6FE3" w:rsidRDefault="005A69DF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W przypadku uszkodzenia/zniszczenia pojemników stanowiących własność </w:t>
      </w:r>
      <w:r w:rsidR="006963FA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Wykonawcy będącego wynikiem niewłaściwej eksploatacji, a także ich dewastacj</w:t>
      </w:r>
      <w:r w:rsidR="00CC0CEC" w:rsidRPr="004E6FE3">
        <w:rPr>
          <w:rFonts w:ascii="Arial" w:eastAsia="Calibri" w:hAnsi="Arial" w:cs="Arial"/>
          <w:lang w:eastAsia="en-US"/>
        </w:rPr>
        <w:t xml:space="preserve">ę </w:t>
      </w:r>
      <w:r w:rsidRPr="004E6FE3">
        <w:rPr>
          <w:rFonts w:ascii="Arial" w:eastAsia="Calibri" w:hAnsi="Arial" w:cs="Arial"/>
          <w:lang w:eastAsia="en-US"/>
        </w:rPr>
        <w:t xml:space="preserve">przez użytkowników lub </w:t>
      </w:r>
      <w:r w:rsidR="006963FA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 xml:space="preserve">osoby trzecie ponowne wyposażenie PW </w:t>
      </w:r>
      <w:r w:rsidR="00121882" w:rsidRPr="004E6FE3">
        <w:rPr>
          <w:rFonts w:ascii="Arial" w:eastAsia="Calibri" w:hAnsi="Arial" w:cs="Arial"/>
          <w:lang w:eastAsia="en-US"/>
        </w:rPr>
        <w:t xml:space="preserve">w odpowiednie pojemniki </w:t>
      </w:r>
      <w:r w:rsidRPr="004E6FE3">
        <w:rPr>
          <w:rFonts w:ascii="Arial" w:eastAsia="Calibri" w:hAnsi="Arial" w:cs="Arial"/>
          <w:lang w:eastAsia="en-US"/>
        </w:rPr>
        <w:t xml:space="preserve">leży po stronie </w:t>
      </w:r>
      <w:r w:rsidR="00E66312" w:rsidRPr="004E6FE3">
        <w:rPr>
          <w:rFonts w:ascii="Arial" w:eastAsia="Calibri" w:hAnsi="Arial" w:cs="Arial"/>
          <w:lang w:eastAsia="en-US"/>
        </w:rPr>
        <w:t xml:space="preserve">właściciela nieruchomości bądź ich </w:t>
      </w:r>
      <w:r w:rsidRPr="004E6FE3">
        <w:rPr>
          <w:rFonts w:ascii="Arial" w:eastAsia="Calibri" w:hAnsi="Arial" w:cs="Arial"/>
          <w:lang w:eastAsia="en-US"/>
        </w:rPr>
        <w:t>użytkowników.</w:t>
      </w:r>
    </w:p>
    <w:p w:rsidR="00C058B3" w:rsidRPr="004E6FE3" w:rsidRDefault="00236BD1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Wykonawca jest zobowiązany do niezwłocznego</w:t>
      </w:r>
      <w:r w:rsidR="001978F7" w:rsidRPr="004E6FE3">
        <w:rPr>
          <w:rFonts w:ascii="Arial" w:eastAsia="Calibri" w:hAnsi="Arial" w:cs="Arial"/>
          <w:lang w:eastAsia="en-US"/>
        </w:rPr>
        <w:t xml:space="preserve"> powiadamiania </w:t>
      </w:r>
      <w:r w:rsidR="00357745" w:rsidRPr="004E6FE3">
        <w:rPr>
          <w:rFonts w:ascii="Arial" w:eastAsia="Calibri" w:hAnsi="Arial" w:cs="Arial"/>
          <w:lang w:eastAsia="en-US"/>
        </w:rPr>
        <w:t>Zamawiającego</w:t>
      </w:r>
      <w:r w:rsidR="001978F7" w:rsidRPr="004E6FE3">
        <w:rPr>
          <w:rFonts w:ascii="Arial" w:eastAsia="Calibri" w:hAnsi="Arial" w:cs="Arial"/>
          <w:lang w:eastAsia="en-US"/>
        </w:rPr>
        <w:t xml:space="preserve"> o stwierdzonych uszkodzeniach/zni</w:t>
      </w:r>
      <w:r w:rsidR="00664C57" w:rsidRPr="004E6FE3">
        <w:rPr>
          <w:rFonts w:ascii="Arial" w:eastAsia="Calibri" w:hAnsi="Arial" w:cs="Arial"/>
          <w:lang w:eastAsia="en-US"/>
        </w:rPr>
        <w:t>s</w:t>
      </w:r>
      <w:r w:rsidR="00445264" w:rsidRPr="004E6FE3">
        <w:rPr>
          <w:rFonts w:ascii="Arial" w:eastAsia="Calibri" w:hAnsi="Arial" w:cs="Arial"/>
          <w:lang w:eastAsia="en-US"/>
        </w:rPr>
        <w:t xml:space="preserve">zczeniach opisanych w pkt </w:t>
      </w:r>
      <w:r w:rsidR="006532DC" w:rsidRPr="004E6FE3">
        <w:rPr>
          <w:rFonts w:ascii="Arial" w:eastAsia="Calibri" w:hAnsi="Arial" w:cs="Arial"/>
          <w:lang w:eastAsia="en-US"/>
        </w:rPr>
        <w:t>2.19</w:t>
      </w:r>
      <w:r w:rsidR="00121882" w:rsidRPr="004E6FE3">
        <w:rPr>
          <w:rFonts w:ascii="Arial" w:eastAsia="Calibri" w:hAnsi="Arial" w:cs="Arial"/>
          <w:lang w:eastAsia="en-US"/>
        </w:rPr>
        <w:t>.</w:t>
      </w:r>
      <w:r w:rsidR="001978F7" w:rsidRPr="004E6FE3">
        <w:rPr>
          <w:rFonts w:ascii="Arial" w:eastAsia="Calibri" w:hAnsi="Arial" w:cs="Arial"/>
          <w:lang w:eastAsia="en-US"/>
        </w:rPr>
        <w:t xml:space="preserve"> również w przypadku pojemników</w:t>
      </w:r>
      <w:r w:rsidR="006963FA">
        <w:rPr>
          <w:rFonts w:ascii="Arial" w:eastAsia="Calibri" w:hAnsi="Arial" w:cs="Arial"/>
          <w:lang w:eastAsia="en-US"/>
        </w:rPr>
        <w:t xml:space="preserve"> </w:t>
      </w:r>
      <w:r w:rsidR="001978F7" w:rsidRPr="004E6FE3">
        <w:rPr>
          <w:rFonts w:ascii="Arial" w:eastAsia="Calibri" w:hAnsi="Arial" w:cs="Arial"/>
          <w:lang w:eastAsia="en-US"/>
        </w:rPr>
        <w:t xml:space="preserve"> stanowiących własność prywatną.</w:t>
      </w:r>
      <w:r w:rsidR="00A0137B" w:rsidRPr="004E6FE3">
        <w:rPr>
          <w:rFonts w:ascii="Arial" w:eastAsia="Calibri" w:hAnsi="Arial" w:cs="Arial"/>
          <w:lang w:eastAsia="en-US"/>
        </w:rPr>
        <w:t xml:space="preserve"> Zgłoszenie powinno być poparte dokumentacj</w:t>
      </w:r>
      <w:r w:rsidR="00CC0CEC" w:rsidRPr="004E6FE3">
        <w:rPr>
          <w:rFonts w:ascii="Arial" w:eastAsia="Calibri" w:hAnsi="Arial" w:cs="Arial"/>
          <w:lang w:eastAsia="en-US"/>
        </w:rPr>
        <w:t xml:space="preserve">ą </w:t>
      </w:r>
      <w:r w:rsidR="00A0137B" w:rsidRPr="004E6FE3">
        <w:rPr>
          <w:rFonts w:ascii="Arial" w:eastAsia="Calibri" w:hAnsi="Arial" w:cs="Arial"/>
          <w:lang w:eastAsia="en-US"/>
        </w:rPr>
        <w:t>fotograficzną, która jednoznacznie pozwoli zidentyfikować PW</w:t>
      </w:r>
      <w:r w:rsidR="00E66312" w:rsidRPr="004E6FE3">
        <w:rPr>
          <w:rFonts w:ascii="Arial" w:eastAsia="Calibri" w:hAnsi="Arial" w:cs="Arial"/>
          <w:lang w:eastAsia="en-US"/>
        </w:rPr>
        <w:t xml:space="preserve"> oraz jego aktualne wyposażenie</w:t>
      </w:r>
      <w:r w:rsidR="00A0137B" w:rsidRPr="004E6FE3">
        <w:rPr>
          <w:rFonts w:ascii="Arial" w:eastAsia="Calibri" w:hAnsi="Arial" w:cs="Arial"/>
          <w:lang w:eastAsia="en-US"/>
        </w:rPr>
        <w:t>.</w:t>
      </w:r>
    </w:p>
    <w:p w:rsidR="00C058B3" w:rsidRPr="004E6FE3" w:rsidRDefault="008738BF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Jeżeli uszkodzenia pojemników</w:t>
      </w:r>
      <w:r w:rsidR="001978F7" w:rsidRPr="004E6FE3">
        <w:rPr>
          <w:rFonts w:ascii="Arial" w:eastAsia="Calibri" w:hAnsi="Arial" w:cs="Arial"/>
          <w:lang w:eastAsia="en-US"/>
        </w:rPr>
        <w:t xml:space="preserve"> nastąpiły w trakcie realizacji usługi Wykonawca jest zobowiązany</w:t>
      </w:r>
      <w:r w:rsidR="00F63B2B" w:rsidRPr="004E6FE3">
        <w:rPr>
          <w:rFonts w:ascii="Arial" w:eastAsia="Calibri" w:hAnsi="Arial" w:cs="Arial"/>
          <w:lang w:eastAsia="en-US"/>
        </w:rPr>
        <w:t xml:space="preserve"> do ich niezwłocznej wymiany</w:t>
      </w:r>
      <w:r w:rsidR="00DB2F76" w:rsidRPr="004E6FE3">
        <w:rPr>
          <w:rFonts w:ascii="Arial" w:eastAsia="Calibri" w:hAnsi="Arial" w:cs="Arial"/>
          <w:lang w:eastAsia="en-US"/>
        </w:rPr>
        <w:t>/naprawy</w:t>
      </w:r>
      <w:r w:rsidR="00E66312" w:rsidRPr="004E6FE3">
        <w:rPr>
          <w:rFonts w:ascii="Arial" w:eastAsia="Calibri" w:hAnsi="Arial" w:cs="Arial"/>
          <w:lang w:eastAsia="en-US"/>
        </w:rPr>
        <w:t xml:space="preserve"> w terminie maksymalnie 3 dni roboczych</w:t>
      </w:r>
      <w:r w:rsidR="006532DC" w:rsidRPr="004E6FE3">
        <w:rPr>
          <w:rFonts w:ascii="Arial" w:eastAsia="Calibri" w:hAnsi="Arial" w:cs="Arial"/>
          <w:lang w:eastAsia="en-US"/>
        </w:rPr>
        <w:t xml:space="preserve"> od zaistnienia zdarzenia</w:t>
      </w:r>
      <w:r w:rsidR="00E66312" w:rsidRPr="004E6FE3">
        <w:rPr>
          <w:rFonts w:ascii="Arial" w:eastAsia="Calibri" w:hAnsi="Arial" w:cs="Arial"/>
          <w:lang w:eastAsia="en-US"/>
        </w:rPr>
        <w:t>.</w:t>
      </w:r>
      <w:r w:rsidR="001978F7" w:rsidRPr="004E6FE3">
        <w:rPr>
          <w:rFonts w:ascii="Arial" w:eastAsia="Calibri" w:hAnsi="Arial" w:cs="Arial"/>
          <w:lang w:eastAsia="en-US"/>
        </w:rPr>
        <w:t xml:space="preserve"> </w:t>
      </w:r>
      <w:r w:rsidR="00DB2F76" w:rsidRPr="004E6FE3">
        <w:rPr>
          <w:rFonts w:ascii="Arial" w:eastAsia="Calibri" w:hAnsi="Arial" w:cs="Arial"/>
          <w:lang w:eastAsia="en-US"/>
        </w:rPr>
        <w:t xml:space="preserve">W przypadku uszkodzenia/zniszczenia pojemników </w:t>
      </w:r>
      <w:r w:rsidR="001978F7" w:rsidRPr="004E6FE3">
        <w:rPr>
          <w:rFonts w:ascii="Arial" w:eastAsia="Calibri" w:hAnsi="Arial" w:cs="Arial"/>
          <w:lang w:eastAsia="en-US"/>
        </w:rPr>
        <w:t>stanowią</w:t>
      </w:r>
      <w:r w:rsidR="00DB2F76" w:rsidRPr="004E6FE3">
        <w:rPr>
          <w:rFonts w:ascii="Arial" w:eastAsia="Calibri" w:hAnsi="Arial" w:cs="Arial"/>
          <w:lang w:eastAsia="en-US"/>
        </w:rPr>
        <w:t>cych</w:t>
      </w:r>
      <w:r w:rsidR="001978F7" w:rsidRPr="004E6FE3">
        <w:rPr>
          <w:rFonts w:ascii="Arial" w:eastAsia="Calibri" w:hAnsi="Arial" w:cs="Arial"/>
          <w:lang w:eastAsia="en-US"/>
        </w:rPr>
        <w:t xml:space="preserve"> własność prywatną</w:t>
      </w:r>
      <w:r w:rsidR="00DB2F76" w:rsidRPr="004E6FE3">
        <w:rPr>
          <w:rFonts w:ascii="Arial" w:eastAsia="Calibri" w:hAnsi="Arial" w:cs="Arial"/>
          <w:lang w:eastAsia="en-US"/>
        </w:rPr>
        <w:t xml:space="preserve"> </w:t>
      </w:r>
      <w:r w:rsidR="00E66312" w:rsidRPr="004E6FE3">
        <w:rPr>
          <w:rFonts w:ascii="Arial" w:eastAsia="Calibri" w:hAnsi="Arial" w:cs="Arial"/>
          <w:lang w:eastAsia="en-US"/>
        </w:rPr>
        <w:t xml:space="preserve">Wykonawca zobowiązany jest do </w:t>
      </w:r>
      <w:r w:rsidR="00DB2F76" w:rsidRPr="004E6FE3">
        <w:rPr>
          <w:rFonts w:ascii="Arial" w:eastAsia="Calibri" w:hAnsi="Arial" w:cs="Arial"/>
          <w:lang w:eastAsia="en-US"/>
        </w:rPr>
        <w:t>uzgodnieni</w:t>
      </w:r>
      <w:r w:rsidR="00E66312" w:rsidRPr="004E6FE3">
        <w:rPr>
          <w:rFonts w:ascii="Arial" w:eastAsia="Calibri" w:hAnsi="Arial" w:cs="Arial"/>
          <w:lang w:eastAsia="en-US"/>
        </w:rPr>
        <w:t>a</w:t>
      </w:r>
      <w:r w:rsidR="00DB2F76" w:rsidRPr="004E6FE3">
        <w:rPr>
          <w:rFonts w:ascii="Arial" w:eastAsia="Calibri" w:hAnsi="Arial" w:cs="Arial"/>
          <w:lang w:eastAsia="en-US"/>
        </w:rPr>
        <w:t xml:space="preserve"> z ich właścicielem formy odszkodowania</w:t>
      </w:r>
      <w:r w:rsidR="001978F7" w:rsidRPr="004E6FE3">
        <w:rPr>
          <w:rFonts w:ascii="Arial" w:eastAsia="Calibri" w:hAnsi="Arial" w:cs="Arial"/>
          <w:lang w:eastAsia="en-US"/>
        </w:rPr>
        <w:t>.</w:t>
      </w:r>
    </w:p>
    <w:p w:rsidR="008738BF" w:rsidRPr="004E6FE3" w:rsidRDefault="006532DC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Jeżeli</w:t>
      </w:r>
      <w:r w:rsidR="00FB4F40" w:rsidRPr="004E6FE3">
        <w:rPr>
          <w:rFonts w:ascii="Arial" w:eastAsia="Calibri" w:hAnsi="Arial" w:cs="Arial"/>
          <w:lang w:eastAsia="en-US"/>
        </w:rPr>
        <w:t xml:space="preserve"> Wykonawc</w:t>
      </w:r>
      <w:r w:rsidRPr="004E6FE3">
        <w:rPr>
          <w:rFonts w:ascii="Arial" w:eastAsia="Calibri" w:hAnsi="Arial" w:cs="Arial"/>
          <w:lang w:eastAsia="en-US"/>
        </w:rPr>
        <w:t>a do realizacji usługi zastosuje</w:t>
      </w:r>
      <w:r w:rsidR="00704234" w:rsidRPr="004E6FE3">
        <w:rPr>
          <w:rFonts w:ascii="Arial" w:eastAsia="Calibri" w:hAnsi="Arial" w:cs="Arial"/>
          <w:lang w:eastAsia="en-US"/>
        </w:rPr>
        <w:t xml:space="preserve"> pojemniki, które będą zamykane, a deponowanie w nich odpadów będzie realizowane przez dodatkowe otwory wrzutowe na klapach,</w:t>
      </w:r>
      <w:r w:rsidR="00982962" w:rsidRPr="004E6FE3">
        <w:rPr>
          <w:rFonts w:ascii="Arial" w:eastAsia="Calibri" w:hAnsi="Arial" w:cs="Arial"/>
          <w:lang w:eastAsia="en-US"/>
        </w:rPr>
        <w:t xml:space="preserve"> </w:t>
      </w:r>
      <w:r w:rsidR="00704234" w:rsidRPr="004E6FE3">
        <w:rPr>
          <w:rFonts w:ascii="Arial" w:eastAsia="Calibri" w:hAnsi="Arial" w:cs="Arial"/>
          <w:lang w:eastAsia="en-US"/>
        </w:rPr>
        <w:t>muszą one posiadać tą samą</w:t>
      </w:r>
      <w:r w:rsidR="00FB4F40" w:rsidRPr="004E6FE3">
        <w:rPr>
          <w:rFonts w:ascii="Arial" w:eastAsia="Calibri" w:hAnsi="Arial" w:cs="Arial"/>
          <w:lang w:eastAsia="en-US"/>
        </w:rPr>
        <w:t xml:space="preserve"> wkładkę umożliwiaj</w:t>
      </w:r>
      <w:r w:rsidR="00982962" w:rsidRPr="004E6FE3">
        <w:rPr>
          <w:rFonts w:ascii="Arial" w:eastAsia="Calibri" w:hAnsi="Arial" w:cs="Arial"/>
          <w:lang w:eastAsia="en-US"/>
        </w:rPr>
        <w:t>ącą ich otwarcie jednym kluczem</w:t>
      </w:r>
      <w:r w:rsidR="00FB4F40" w:rsidRPr="004E6FE3">
        <w:rPr>
          <w:rFonts w:ascii="Arial" w:eastAsia="Calibri" w:hAnsi="Arial" w:cs="Arial"/>
          <w:lang w:eastAsia="en-US"/>
        </w:rPr>
        <w:t xml:space="preserve">. Wykonawca jest zobowiązany do przekazania Zamawiającemu jednego egzemplarza kluczy w dniu rozpoczęcia </w:t>
      </w:r>
      <w:r w:rsidR="00CC0CEC" w:rsidRPr="004E6FE3">
        <w:rPr>
          <w:rFonts w:ascii="Arial" w:eastAsia="Calibri" w:hAnsi="Arial" w:cs="Arial"/>
          <w:lang w:eastAsia="en-US"/>
        </w:rPr>
        <w:t xml:space="preserve">realizacji </w:t>
      </w:r>
      <w:r w:rsidR="00FB4F40" w:rsidRPr="004E6FE3">
        <w:rPr>
          <w:rFonts w:ascii="Arial" w:eastAsia="Calibri" w:hAnsi="Arial" w:cs="Arial"/>
          <w:lang w:eastAsia="en-US"/>
        </w:rPr>
        <w:t>usługi</w:t>
      </w:r>
      <w:r w:rsidR="00704234" w:rsidRPr="004E6FE3">
        <w:rPr>
          <w:rFonts w:ascii="Arial" w:eastAsia="Calibri" w:hAnsi="Arial" w:cs="Arial"/>
          <w:lang w:eastAsia="en-US"/>
        </w:rPr>
        <w:t xml:space="preserve"> bądź wprowadzenie pierwszego tego tupu pojemnika na teren miasta Zabrze</w:t>
      </w:r>
      <w:r w:rsidR="00FB4F40" w:rsidRPr="004E6FE3">
        <w:rPr>
          <w:rFonts w:ascii="Arial" w:eastAsia="Calibri" w:hAnsi="Arial" w:cs="Arial"/>
          <w:lang w:eastAsia="en-US"/>
        </w:rPr>
        <w:t>.</w:t>
      </w:r>
      <w:r w:rsidR="00704234" w:rsidRPr="004E6FE3">
        <w:rPr>
          <w:rFonts w:ascii="Arial" w:eastAsia="Calibri" w:hAnsi="Arial" w:cs="Arial"/>
          <w:lang w:eastAsia="en-US"/>
        </w:rPr>
        <w:t xml:space="preserve"> Zamawiający dopuszcza zastosowanie takich pojemników wyłącznie do gromadzenia selektywnie zbieranych odpadów komunalnych.</w:t>
      </w:r>
    </w:p>
    <w:p w:rsidR="005A69DF" w:rsidRPr="004E6FE3" w:rsidRDefault="008738BF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Pojemniki dostarczone w ramach realizowanego zadania muszą być w odpowiednim stanie technicznym oraz higieniczno-sanitarnym zarówno wewnątrz, jak i z zewnątrz, co umożliwi korzystanie z nich bez</w:t>
      </w:r>
      <w:r w:rsidR="00AF14F2" w:rsidRPr="004E6FE3">
        <w:rPr>
          <w:rFonts w:ascii="Arial" w:eastAsia="Calibri" w:hAnsi="Arial" w:cs="Arial"/>
          <w:lang w:eastAsia="en-US"/>
        </w:rPr>
        <w:t xml:space="preserve"> zagrożenia zdrowia i życia użytkowników, a także osób trzecich.</w:t>
      </w:r>
      <w:r w:rsidR="005A69DF" w:rsidRPr="004E6FE3">
        <w:rPr>
          <w:rFonts w:ascii="Arial" w:eastAsia="Calibri" w:hAnsi="Arial" w:cs="Arial"/>
          <w:lang w:eastAsia="en-US"/>
        </w:rPr>
        <w:t xml:space="preserve"> </w:t>
      </w:r>
    </w:p>
    <w:p w:rsidR="00A82B9A" w:rsidRPr="004E6FE3" w:rsidRDefault="00A82B9A" w:rsidP="00A82B9A">
      <w:pPr>
        <w:pStyle w:val="Akapitzlist"/>
        <w:tabs>
          <w:tab w:val="left" w:pos="567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</w:rPr>
      </w:pPr>
    </w:p>
    <w:p w:rsidR="008C20D5" w:rsidRPr="004E6FE3" w:rsidRDefault="00E055F6" w:rsidP="008F2FEE">
      <w:pPr>
        <w:pStyle w:val="Nagwek3"/>
        <w:numPr>
          <w:ilvl w:val="0"/>
          <w:numId w:val="36"/>
        </w:numPr>
        <w:spacing w:before="0" w:line="360" w:lineRule="auto"/>
        <w:ind w:left="284" w:hanging="284"/>
        <w:rPr>
          <w:rFonts w:ascii="Arial" w:hAnsi="Arial" w:cs="Arial"/>
          <w:color w:val="auto"/>
        </w:rPr>
      </w:pPr>
      <w:r w:rsidRPr="004E6FE3">
        <w:rPr>
          <w:rFonts w:ascii="Arial" w:hAnsi="Arial" w:cs="Arial"/>
          <w:color w:val="auto"/>
        </w:rPr>
        <w:t>C</w:t>
      </w:r>
      <w:r w:rsidR="00F62746" w:rsidRPr="004E6FE3">
        <w:rPr>
          <w:rFonts w:ascii="Arial" w:hAnsi="Arial" w:cs="Arial"/>
          <w:color w:val="auto"/>
        </w:rPr>
        <w:t>zęstotliwość odbierania odpadów komunalnych od właścicieli nieruchomości</w:t>
      </w:r>
    </w:p>
    <w:p w:rsidR="0091573B" w:rsidRPr="00416708" w:rsidRDefault="0091573B" w:rsidP="0091573B">
      <w:pPr>
        <w:pStyle w:val="Akapitzlist"/>
        <w:numPr>
          <w:ilvl w:val="1"/>
          <w:numId w:val="36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Niesegregowane (zmieszane) odpady komunalne będą odbierane bezpośrednio od właścicieli nieruchomości</w:t>
      </w:r>
      <w:r w:rsidRPr="004E6FE3">
        <w:t xml:space="preserve"> </w:t>
      </w:r>
      <w:r w:rsidRPr="004E6FE3">
        <w:rPr>
          <w:rFonts w:ascii="Arial" w:hAnsi="Arial" w:cs="Arial"/>
        </w:rPr>
        <w:t xml:space="preserve">na podstawie zatwierdzonych przez Zamawiającego harmonogramów wywozu odpadów z zachowaniem </w:t>
      </w:r>
      <w:r w:rsidR="00416708">
        <w:rPr>
          <w:rFonts w:ascii="Arial" w:hAnsi="Arial" w:cs="Arial"/>
        </w:rPr>
        <w:t xml:space="preserve">następującej </w:t>
      </w:r>
      <w:r w:rsidRPr="004E6FE3">
        <w:rPr>
          <w:rFonts w:ascii="Arial" w:hAnsi="Arial" w:cs="Arial"/>
        </w:rPr>
        <w:t>częstotliwości</w:t>
      </w:r>
      <w:r w:rsidR="00416708">
        <w:rPr>
          <w:rFonts w:ascii="Arial" w:hAnsi="Arial" w:cs="Arial"/>
        </w:rPr>
        <w:t>:</w:t>
      </w:r>
    </w:p>
    <w:p w:rsidR="00416708" w:rsidRPr="00416708" w:rsidRDefault="00416708" w:rsidP="00416708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nieruchomości zamieszkałe jednorodzinne i mieszane w zabudowie jednorodzinnej 1 raz na dwa tygodnie;</w:t>
      </w:r>
    </w:p>
    <w:p w:rsidR="00416708" w:rsidRPr="004E6FE3" w:rsidRDefault="00416708" w:rsidP="00416708">
      <w:pPr>
        <w:pStyle w:val="Akapitzlist"/>
        <w:numPr>
          <w:ilvl w:val="0"/>
          <w:numId w:val="83"/>
        </w:num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nieruchomości zamieszkałe wielorodzinne i mieszane w zabudowie wielorodzinnej 2 razy w</w:t>
      </w:r>
      <w:r w:rsidR="006137C4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tygodniu. </w:t>
      </w:r>
    </w:p>
    <w:p w:rsidR="00E055F6" w:rsidRPr="004E6FE3" w:rsidRDefault="00E055F6" w:rsidP="0091573B">
      <w:pPr>
        <w:pStyle w:val="Akapitzlist"/>
        <w:numPr>
          <w:ilvl w:val="1"/>
          <w:numId w:val="36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lastRenderedPageBreak/>
        <w:t>Zbiórka odpadów komunalnych selektywnie zebranych będzie prowadzona z podziałem na następujące frakcje:</w:t>
      </w:r>
    </w:p>
    <w:p w:rsidR="004C6DC0" w:rsidRDefault="00E055F6" w:rsidP="004C6DC0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papier;</w:t>
      </w:r>
    </w:p>
    <w:p w:rsidR="004C6DC0" w:rsidRPr="004C6DC0" w:rsidRDefault="004C6DC0" w:rsidP="004C6DC0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C6DC0">
        <w:rPr>
          <w:rFonts w:ascii="Arial" w:hAnsi="Arial" w:cs="Arial"/>
        </w:rPr>
        <w:t>szkło;</w:t>
      </w:r>
    </w:p>
    <w:p w:rsidR="00A82B9A" w:rsidRPr="004E6FE3" w:rsidRDefault="00704234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metale i </w:t>
      </w:r>
      <w:r w:rsidR="00E055F6" w:rsidRPr="004E6FE3">
        <w:rPr>
          <w:rFonts w:ascii="Arial" w:hAnsi="Arial" w:cs="Arial"/>
        </w:rPr>
        <w:t>tworzywa sztuczne</w:t>
      </w:r>
      <w:r w:rsidR="008C20D5" w:rsidRPr="004E6FE3">
        <w:rPr>
          <w:rFonts w:ascii="Arial" w:hAnsi="Arial" w:cs="Arial"/>
        </w:rPr>
        <w:t xml:space="preserve"> oraz odpady</w:t>
      </w:r>
      <w:r w:rsidR="00E055F6" w:rsidRPr="004E6FE3">
        <w:rPr>
          <w:rFonts w:ascii="Arial" w:hAnsi="Arial" w:cs="Arial"/>
        </w:rPr>
        <w:t xml:space="preserve"> opakowani</w:t>
      </w:r>
      <w:r w:rsidR="008C20D5" w:rsidRPr="004E6FE3">
        <w:rPr>
          <w:rFonts w:ascii="Arial" w:hAnsi="Arial" w:cs="Arial"/>
        </w:rPr>
        <w:t>owe</w:t>
      </w:r>
      <w:r w:rsidR="00E055F6" w:rsidRPr="004E6FE3">
        <w:rPr>
          <w:rFonts w:ascii="Arial" w:hAnsi="Arial" w:cs="Arial"/>
        </w:rPr>
        <w:t xml:space="preserve"> wielomateriałowe;</w:t>
      </w:r>
    </w:p>
    <w:p w:rsidR="00A82B9A" w:rsidRPr="004E6FE3" w:rsidRDefault="008C20D5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bioodpady</w:t>
      </w:r>
      <w:r w:rsidR="00E055F6" w:rsidRPr="004E6FE3">
        <w:rPr>
          <w:rFonts w:ascii="Arial" w:hAnsi="Arial" w:cs="Arial"/>
        </w:rPr>
        <w:t>;</w:t>
      </w:r>
    </w:p>
    <w:p w:rsidR="00A82B9A" w:rsidRPr="004E6FE3" w:rsidRDefault="00E055F6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przeterminowane leki;</w:t>
      </w:r>
    </w:p>
    <w:p w:rsidR="00A82B9A" w:rsidRPr="004E6FE3" w:rsidRDefault="00E055F6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zużyte baterie i akumulatory;</w:t>
      </w:r>
    </w:p>
    <w:p w:rsidR="00A82B9A" w:rsidRPr="004E6FE3" w:rsidRDefault="00E055F6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zużyty sprzęt elektryczny i elektroniczny;</w:t>
      </w:r>
    </w:p>
    <w:p w:rsidR="00A82B9A" w:rsidRPr="004E6FE3" w:rsidRDefault="00E055F6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meble i inne odpady wielkogabarytowe;</w:t>
      </w:r>
    </w:p>
    <w:p w:rsidR="00A82B9A" w:rsidRPr="004E6FE3" w:rsidRDefault="00E055F6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1418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zużyte opony;</w:t>
      </w:r>
    </w:p>
    <w:p w:rsidR="00A82B9A" w:rsidRPr="004E6FE3" w:rsidRDefault="008C20D5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993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odpady budowlane i rozbiórkowe;</w:t>
      </w:r>
    </w:p>
    <w:p w:rsidR="00A82B9A" w:rsidRPr="004E6FE3" w:rsidRDefault="008C20D5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993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odpady niebezpieczne;</w:t>
      </w:r>
    </w:p>
    <w:p w:rsidR="00A82B9A" w:rsidRPr="004E6FE3" w:rsidRDefault="008C20D5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993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odpady niekwalifikujące się do odpadów medycznych powstałe w gospodarstwie domowym w</w:t>
      </w:r>
      <w:r w:rsidR="00A82B9A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wyniku przyjmowania produktów leczniczych w formie iniekcji i prowadzenia monitoringu poziomu substancji we krwi, w szczególności igły i strzykawki;</w:t>
      </w:r>
    </w:p>
    <w:p w:rsidR="00A82B9A" w:rsidRPr="004E6FE3" w:rsidRDefault="008C20D5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993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tekstylia i odzież;</w:t>
      </w:r>
    </w:p>
    <w:p w:rsidR="008C20D5" w:rsidRPr="004E6FE3" w:rsidRDefault="008C20D5" w:rsidP="003F41EB">
      <w:pPr>
        <w:pStyle w:val="Akapitzlist"/>
        <w:numPr>
          <w:ilvl w:val="4"/>
          <w:numId w:val="2"/>
        </w:numPr>
        <w:tabs>
          <w:tab w:val="clear" w:pos="770"/>
          <w:tab w:val="left" w:pos="851"/>
          <w:tab w:val="num" w:pos="993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świetlówki i żarówki.</w:t>
      </w:r>
    </w:p>
    <w:p w:rsidR="00416708" w:rsidRDefault="00E055F6" w:rsidP="008F2FEE">
      <w:pPr>
        <w:pStyle w:val="Akapitzlist"/>
        <w:numPr>
          <w:ilvl w:val="1"/>
          <w:numId w:val="36"/>
        </w:numPr>
        <w:tabs>
          <w:tab w:val="left" w:pos="709"/>
        </w:tabs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Odbiór odpadów selektywnie</w:t>
      </w:r>
      <w:r w:rsidR="008C20D5" w:rsidRPr="004E6FE3">
        <w:rPr>
          <w:rFonts w:ascii="Arial" w:hAnsi="Arial" w:cs="Arial"/>
        </w:rPr>
        <w:t xml:space="preserve"> </w:t>
      </w:r>
      <w:r w:rsidR="0091573B" w:rsidRPr="004E6FE3">
        <w:rPr>
          <w:rFonts w:ascii="Arial" w:hAnsi="Arial" w:cs="Arial"/>
        </w:rPr>
        <w:t>zebranych wymienionych w pkt 3.2</w:t>
      </w:r>
      <w:r w:rsidR="008C20D5" w:rsidRPr="004E6FE3">
        <w:rPr>
          <w:rFonts w:ascii="Arial" w:hAnsi="Arial" w:cs="Arial"/>
        </w:rPr>
        <w:t xml:space="preserve">. </w:t>
      </w:r>
      <w:proofErr w:type="spellStart"/>
      <w:r w:rsidR="009F1A1B" w:rsidRPr="004E6FE3">
        <w:rPr>
          <w:rFonts w:ascii="Arial" w:hAnsi="Arial" w:cs="Arial"/>
        </w:rPr>
        <w:t>p</w:t>
      </w:r>
      <w:r w:rsidR="003D72C5" w:rsidRPr="004E6FE3">
        <w:rPr>
          <w:rFonts w:ascii="Arial" w:hAnsi="Arial" w:cs="Arial"/>
        </w:rPr>
        <w:t>pkt</w:t>
      </w:r>
      <w:proofErr w:type="spellEnd"/>
      <w:r w:rsidR="003D72C5" w:rsidRPr="004E6FE3">
        <w:rPr>
          <w:rFonts w:ascii="Arial" w:hAnsi="Arial" w:cs="Arial"/>
        </w:rPr>
        <w:t xml:space="preserve"> 1-</w:t>
      </w:r>
      <w:r w:rsidR="00664C57" w:rsidRPr="004E6FE3">
        <w:rPr>
          <w:rFonts w:ascii="Arial" w:hAnsi="Arial" w:cs="Arial"/>
        </w:rPr>
        <w:t>4</w:t>
      </w:r>
      <w:r w:rsidRPr="004E6FE3">
        <w:rPr>
          <w:rFonts w:ascii="Arial" w:hAnsi="Arial" w:cs="Arial"/>
        </w:rPr>
        <w:t xml:space="preserve"> oraz </w:t>
      </w:r>
      <w:proofErr w:type="spellStart"/>
      <w:r w:rsidR="009F1A1B" w:rsidRPr="004E6FE3">
        <w:rPr>
          <w:rFonts w:ascii="Arial" w:hAnsi="Arial" w:cs="Arial"/>
        </w:rPr>
        <w:t>p</w:t>
      </w:r>
      <w:r w:rsidR="00BE5EA1" w:rsidRPr="004E6FE3">
        <w:rPr>
          <w:rFonts w:ascii="Arial" w:hAnsi="Arial" w:cs="Arial"/>
        </w:rPr>
        <w:t>pkt</w:t>
      </w:r>
      <w:proofErr w:type="spellEnd"/>
      <w:r w:rsidR="00BE5EA1" w:rsidRPr="004E6FE3">
        <w:rPr>
          <w:rFonts w:ascii="Arial" w:hAnsi="Arial" w:cs="Arial"/>
        </w:rPr>
        <w:t xml:space="preserve"> 8</w:t>
      </w:r>
      <w:r w:rsidRPr="004E6FE3">
        <w:rPr>
          <w:rFonts w:ascii="Arial" w:hAnsi="Arial" w:cs="Arial"/>
        </w:rPr>
        <w:t xml:space="preserve"> będzie prowadzony bezpośrednio od właścicieli nieruchomości, na podstawie zatwierdzonych przez Zamawiającego harmonogramów wywozu odpadów z zachowaniem </w:t>
      </w:r>
      <w:r w:rsidR="00416708">
        <w:rPr>
          <w:rFonts w:ascii="Arial" w:hAnsi="Arial" w:cs="Arial"/>
        </w:rPr>
        <w:t>następującej częstotliwości:</w:t>
      </w:r>
    </w:p>
    <w:p w:rsidR="00416708" w:rsidRDefault="00416708" w:rsidP="004C6DC0">
      <w:pPr>
        <w:pStyle w:val="Akapitzlist"/>
        <w:numPr>
          <w:ilvl w:val="0"/>
          <w:numId w:val="84"/>
        </w:numPr>
        <w:tabs>
          <w:tab w:val="left" w:pos="709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16708">
        <w:rPr>
          <w:rFonts w:ascii="Arial" w:hAnsi="Arial" w:cs="Arial"/>
        </w:rPr>
        <w:t>nieruchomości zamieszkałe jednorodzinne i mieszane w zabudowie jednorodzinnej</w:t>
      </w:r>
    </w:p>
    <w:p w:rsidR="00416708" w:rsidRDefault="004C6DC0" w:rsidP="00416708">
      <w:pPr>
        <w:pStyle w:val="Akapitzlist"/>
        <w:numPr>
          <w:ilvl w:val="0"/>
          <w:numId w:val="85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odpady frakcji papier i szkło 1 raz w </w:t>
      </w:r>
      <w:r w:rsidR="005101A3">
        <w:rPr>
          <w:rFonts w:ascii="Arial" w:hAnsi="Arial" w:cs="Arial"/>
        </w:rPr>
        <w:t>miesiącu</w:t>
      </w:r>
      <w:r>
        <w:rPr>
          <w:rFonts w:ascii="Arial" w:hAnsi="Arial" w:cs="Arial"/>
        </w:rPr>
        <w:t>,</w:t>
      </w:r>
    </w:p>
    <w:p w:rsidR="004C6DC0" w:rsidRDefault="004C6DC0" w:rsidP="004C6DC0">
      <w:pPr>
        <w:pStyle w:val="Akapitzlist"/>
        <w:numPr>
          <w:ilvl w:val="0"/>
          <w:numId w:val="85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odpady frakcji metale i tworzywa sztuczne</w:t>
      </w:r>
      <w:r w:rsidRPr="004C6DC0">
        <w:t xml:space="preserve"> </w:t>
      </w:r>
      <w:r w:rsidRPr="004C6DC0">
        <w:rPr>
          <w:rFonts w:ascii="Arial" w:hAnsi="Arial" w:cs="Arial"/>
        </w:rPr>
        <w:t>oraz odpady opakowaniowe wielomateriałowe</w:t>
      </w:r>
      <w:r>
        <w:rPr>
          <w:rFonts w:ascii="Arial" w:hAnsi="Arial" w:cs="Arial"/>
        </w:rPr>
        <w:t xml:space="preserve"> w okresie od maja do września </w:t>
      </w:r>
      <w:r w:rsidR="005101A3">
        <w:rPr>
          <w:rFonts w:ascii="Arial" w:hAnsi="Arial" w:cs="Arial"/>
        </w:rPr>
        <w:t>1</w:t>
      </w:r>
      <w:r>
        <w:rPr>
          <w:rFonts w:ascii="Arial" w:hAnsi="Arial" w:cs="Arial"/>
        </w:rPr>
        <w:t xml:space="preserve"> raz </w:t>
      </w:r>
      <w:r w:rsidR="005101A3">
        <w:rPr>
          <w:rFonts w:ascii="Arial" w:hAnsi="Arial" w:cs="Arial"/>
        </w:rPr>
        <w:t>na dwa tygodnie</w:t>
      </w:r>
      <w:r>
        <w:rPr>
          <w:rFonts w:ascii="Arial" w:hAnsi="Arial" w:cs="Arial"/>
        </w:rPr>
        <w:t>, natomiast od października do</w:t>
      </w:r>
      <w:r w:rsidR="007330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kwietnia 1</w:t>
      </w:r>
      <w:r w:rsidR="006A73E7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raz w </w:t>
      </w:r>
      <w:r w:rsidR="005101A3">
        <w:rPr>
          <w:rFonts w:ascii="Arial" w:hAnsi="Arial" w:cs="Arial"/>
        </w:rPr>
        <w:t>miesiącu</w:t>
      </w:r>
      <w:r>
        <w:rPr>
          <w:rFonts w:ascii="Arial" w:hAnsi="Arial" w:cs="Arial"/>
        </w:rPr>
        <w:t>,</w:t>
      </w:r>
    </w:p>
    <w:p w:rsidR="004C6DC0" w:rsidRDefault="004C6DC0" w:rsidP="00416708">
      <w:pPr>
        <w:pStyle w:val="Akapitzlist"/>
        <w:numPr>
          <w:ilvl w:val="0"/>
          <w:numId w:val="85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bioodpady w okresie od kwietnia do października 1 raz w tygodniu, natomiast od listopada do marca 1 raz na dwa tygodnie,</w:t>
      </w:r>
    </w:p>
    <w:p w:rsidR="006A73E7" w:rsidRPr="006A73E7" w:rsidRDefault="004C6DC0" w:rsidP="006A73E7">
      <w:pPr>
        <w:pStyle w:val="Akapitzlist"/>
        <w:numPr>
          <w:ilvl w:val="0"/>
          <w:numId w:val="85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4C6DC0">
        <w:rPr>
          <w:rFonts w:ascii="Arial" w:hAnsi="Arial" w:cs="Arial"/>
        </w:rPr>
        <w:t>meble i inne odpady wielkogabarytowe</w:t>
      </w:r>
      <w:r>
        <w:rPr>
          <w:rFonts w:ascii="Arial" w:hAnsi="Arial" w:cs="Arial"/>
        </w:rPr>
        <w:t xml:space="preserve"> 2 razy w roku;</w:t>
      </w:r>
    </w:p>
    <w:p w:rsidR="004C6DC0" w:rsidRDefault="004C6DC0" w:rsidP="004C6DC0">
      <w:pPr>
        <w:pStyle w:val="Akapitzlist"/>
        <w:numPr>
          <w:ilvl w:val="0"/>
          <w:numId w:val="84"/>
        </w:numPr>
        <w:tabs>
          <w:tab w:val="left" w:pos="709"/>
        </w:tabs>
        <w:spacing w:line="360" w:lineRule="auto"/>
        <w:ind w:left="851" w:hanging="284"/>
        <w:jc w:val="both"/>
        <w:rPr>
          <w:rFonts w:ascii="Arial" w:hAnsi="Arial" w:cs="Arial"/>
        </w:rPr>
      </w:pPr>
      <w:r w:rsidRPr="004C6DC0">
        <w:rPr>
          <w:rFonts w:ascii="Arial" w:hAnsi="Arial" w:cs="Arial"/>
        </w:rPr>
        <w:t>nieruchomości zamieszkałe wielorodzinne i mieszane w zabudowie wielorodzinnej</w:t>
      </w:r>
    </w:p>
    <w:p w:rsidR="004C6DC0" w:rsidRPr="004C6DC0" w:rsidRDefault="004C6DC0" w:rsidP="004C6DC0">
      <w:pPr>
        <w:pStyle w:val="Akapitzlist"/>
        <w:numPr>
          <w:ilvl w:val="0"/>
          <w:numId w:val="86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4C6DC0">
        <w:rPr>
          <w:rFonts w:ascii="Arial" w:hAnsi="Arial" w:cs="Arial"/>
        </w:rPr>
        <w:t xml:space="preserve">odpady frakcji papier i szkło 1 raz w </w:t>
      </w:r>
      <w:r w:rsidR="006137C4">
        <w:rPr>
          <w:rFonts w:ascii="Arial" w:hAnsi="Arial" w:cs="Arial"/>
        </w:rPr>
        <w:t>tygodniu</w:t>
      </w:r>
      <w:r w:rsidRPr="004C6DC0">
        <w:rPr>
          <w:rFonts w:ascii="Arial" w:hAnsi="Arial" w:cs="Arial"/>
        </w:rPr>
        <w:t>,</w:t>
      </w:r>
    </w:p>
    <w:p w:rsidR="004C6DC0" w:rsidRPr="004C6DC0" w:rsidRDefault="004C6DC0" w:rsidP="004C6DC0">
      <w:pPr>
        <w:pStyle w:val="Akapitzlist"/>
        <w:numPr>
          <w:ilvl w:val="0"/>
          <w:numId w:val="86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4C6DC0">
        <w:rPr>
          <w:rFonts w:ascii="Arial" w:hAnsi="Arial" w:cs="Arial"/>
        </w:rPr>
        <w:t>odpady frakcji metale i tworzywa sztuczne oraz odpady opakowaniowe wielomateriałowe w</w:t>
      </w:r>
      <w:r w:rsidR="006A73E7">
        <w:rPr>
          <w:rFonts w:ascii="Arial" w:hAnsi="Arial" w:cs="Arial"/>
        </w:rPr>
        <w:t> </w:t>
      </w:r>
      <w:r w:rsidRPr="004C6DC0">
        <w:rPr>
          <w:rFonts w:ascii="Arial" w:hAnsi="Arial" w:cs="Arial"/>
        </w:rPr>
        <w:t xml:space="preserve">okresie od maja do września </w:t>
      </w:r>
      <w:r w:rsidR="006A73E7">
        <w:rPr>
          <w:rFonts w:ascii="Arial" w:hAnsi="Arial" w:cs="Arial"/>
        </w:rPr>
        <w:t>2</w:t>
      </w:r>
      <w:r w:rsidRPr="004C6DC0">
        <w:rPr>
          <w:rFonts w:ascii="Arial" w:hAnsi="Arial" w:cs="Arial"/>
        </w:rPr>
        <w:t xml:space="preserve"> raz</w:t>
      </w:r>
      <w:r w:rsidR="006A73E7">
        <w:rPr>
          <w:rFonts w:ascii="Arial" w:hAnsi="Arial" w:cs="Arial"/>
        </w:rPr>
        <w:t>y</w:t>
      </w:r>
      <w:r w:rsidRPr="004C6DC0">
        <w:rPr>
          <w:rFonts w:ascii="Arial" w:hAnsi="Arial" w:cs="Arial"/>
        </w:rPr>
        <w:t xml:space="preserve"> tygodni</w:t>
      </w:r>
      <w:r w:rsidR="006A73E7">
        <w:rPr>
          <w:rFonts w:ascii="Arial" w:hAnsi="Arial" w:cs="Arial"/>
        </w:rPr>
        <w:t>u</w:t>
      </w:r>
      <w:r w:rsidRPr="004C6DC0">
        <w:rPr>
          <w:rFonts w:ascii="Arial" w:hAnsi="Arial" w:cs="Arial"/>
        </w:rPr>
        <w:t>, natomiast od października do kwietnia</w:t>
      </w:r>
      <w:r w:rsidR="0073304F">
        <w:rPr>
          <w:rFonts w:ascii="Arial" w:hAnsi="Arial" w:cs="Arial"/>
        </w:rPr>
        <w:t xml:space="preserve">   </w:t>
      </w:r>
      <w:r w:rsidRPr="004C6DC0">
        <w:rPr>
          <w:rFonts w:ascii="Arial" w:hAnsi="Arial" w:cs="Arial"/>
        </w:rPr>
        <w:t xml:space="preserve"> 1</w:t>
      </w:r>
      <w:r w:rsidR="005101A3">
        <w:rPr>
          <w:rFonts w:ascii="Arial" w:hAnsi="Arial" w:cs="Arial"/>
        </w:rPr>
        <w:t> </w:t>
      </w:r>
      <w:r w:rsidRPr="004C6DC0">
        <w:rPr>
          <w:rFonts w:ascii="Arial" w:hAnsi="Arial" w:cs="Arial"/>
        </w:rPr>
        <w:t xml:space="preserve">raz w </w:t>
      </w:r>
      <w:r w:rsidR="005101A3">
        <w:rPr>
          <w:rFonts w:ascii="Arial" w:hAnsi="Arial" w:cs="Arial"/>
        </w:rPr>
        <w:t>tygodniu</w:t>
      </w:r>
      <w:r w:rsidRPr="004C6DC0">
        <w:rPr>
          <w:rFonts w:ascii="Arial" w:hAnsi="Arial" w:cs="Arial"/>
        </w:rPr>
        <w:t>,</w:t>
      </w:r>
    </w:p>
    <w:p w:rsidR="004C6DC0" w:rsidRPr="004C6DC0" w:rsidRDefault="005101A3" w:rsidP="004C6DC0">
      <w:pPr>
        <w:pStyle w:val="Akapitzlist"/>
        <w:numPr>
          <w:ilvl w:val="0"/>
          <w:numId w:val="86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bioodpady 1 raz w tygodniu</w:t>
      </w:r>
      <w:r w:rsidR="004C6DC0" w:rsidRPr="004C6DC0">
        <w:rPr>
          <w:rFonts w:ascii="Arial" w:hAnsi="Arial" w:cs="Arial"/>
        </w:rPr>
        <w:t>,</w:t>
      </w:r>
    </w:p>
    <w:p w:rsidR="004C6DC0" w:rsidRPr="006A73E7" w:rsidRDefault="004C6DC0" w:rsidP="006A73E7">
      <w:pPr>
        <w:pStyle w:val="Akapitzlist"/>
        <w:numPr>
          <w:ilvl w:val="0"/>
          <w:numId w:val="86"/>
        </w:num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4C6DC0">
        <w:rPr>
          <w:rFonts w:ascii="Arial" w:hAnsi="Arial" w:cs="Arial"/>
        </w:rPr>
        <w:t xml:space="preserve">meble i inne odpady wielkogabarytowe </w:t>
      </w:r>
      <w:r w:rsidR="005101A3">
        <w:rPr>
          <w:rFonts w:ascii="Arial" w:hAnsi="Arial" w:cs="Arial"/>
        </w:rPr>
        <w:t>1</w:t>
      </w:r>
      <w:r w:rsidRPr="004C6DC0">
        <w:rPr>
          <w:rFonts w:ascii="Arial" w:hAnsi="Arial" w:cs="Arial"/>
        </w:rPr>
        <w:t xml:space="preserve"> razy w </w:t>
      </w:r>
      <w:r w:rsidR="005101A3">
        <w:rPr>
          <w:rFonts w:ascii="Arial" w:hAnsi="Arial" w:cs="Arial"/>
        </w:rPr>
        <w:t>miesiącu</w:t>
      </w:r>
      <w:r w:rsidRPr="004C6DC0">
        <w:rPr>
          <w:rFonts w:ascii="Arial" w:hAnsi="Arial" w:cs="Arial"/>
        </w:rPr>
        <w:t>;</w:t>
      </w:r>
    </w:p>
    <w:p w:rsidR="00A82B9A" w:rsidRPr="004E6FE3" w:rsidRDefault="00E055F6" w:rsidP="008F2FEE">
      <w:pPr>
        <w:pStyle w:val="Akapitzlist"/>
        <w:numPr>
          <w:ilvl w:val="1"/>
          <w:numId w:val="36"/>
        </w:numPr>
        <w:tabs>
          <w:tab w:val="left" w:pos="709"/>
        </w:tabs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Odbiór odpadów wskazanych w</w:t>
      </w:r>
      <w:r w:rsidR="000A62DB" w:rsidRPr="004E6FE3">
        <w:rPr>
          <w:rFonts w:ascii="Arial" w:hAnsi="Arial" w:cs="Arial"/>
        </w:rPr>
        <w:t xml:space="preserve"> </w:t>
      </w:r>
      <w:r w:rsidR="0091573B" w:rsidRPr="004E6FE3">
        <w:rPr>
          <w:rFonts w:ascii="Arial" w:hAnsi="Arial" w:cs="Arial"/>
        </w:rPr>
        <w:t>pkt 3.2</w:t>
      </w:r>
      <w:r w:rsidR="008C20D5" w:rsidRPr="004E6FE3">
        <w:rPr>
          <w:rFonts w:ascii="Arial" w:hAnsi="Arial" w:cs="Arial"/>
        </w:rPr>
        <w:t xml:space="preserve">. </w:t>
      </w:r>
      <w:proofErr w:type="spellStart"/>
      <w:r w:rsidR="009F1A1B" w:rsidRPr="004E6FE3">
        <w:rPr>
          <w:rFonts w:ascii="Arial" w:hAnsi="Arial" w:cs="Arial"/>
        </w:rPr>
        <w:t>p</w:t>
      </w:r>
      <w:r w:rsidR="000A62DB" w:rsidRPr="004E6FE3">
        <w:rPr>
          <w:rFonts w:ascii="Arial" w:hAnsi="Arial" w:cs="Arial"/>
        </w:rPr>
        <w:t>pkt</w:t>
      </w:r>
      <w:proofErr w:type="spellEnd"/>
      <w:r w:rsidRPr="004E6FE3">
        <w:rPr>
          <w:rFonts w:ascii="Arial" w:hAnsi="Arial" w:cs="Arial"/>
        </w:rPr>
        <w:t xml:space="preserve"> </w:t>
      </w:r>
      <w:r w:rsidR="000A62DB" w:rsidRPr="004E6FE3">
        <w:rPr>
          <w:rFonts w:ascii="Arial" w:hAnsi="Arial" w:cs="Arial"/>
        </w:rPr>
        <w:t>5) i 6</w:t>
      </w:r>
      <w:r w:rsidRPr="004E6FE3">
        <w:rPr>
          <w:rFonts w:ascii="Arial" w:hAnsi="Arial" w:cs="Arial"/>
        </w:rPr>
        <w:t>) będzie prowadzony w wyznaczonych</w:t>
      </w:r>
      <w:r w:rsidR="0073304F">
        <w:rPr>
          <w:rFonts w:ascii="Arial" w:hAnsi="Arial" w:cs="Arial"/>
        </w:rPr>
        <w:t xml:space="preserve">  </w:t>
      </w:r>
      <w:r w:rsidRPr="004E6FE3">
        <w:rPr>
          <w:rFonts w:ascii="Arial" w:hAnsi="Arial" w:cs="Arial"/>
        </w:rPr>
        <w:t>placówkach w terminach określonych harmonogramem.</w:t>
      </w:r>
      <w:r w:rsidR="004E0736" w:rsidRPr="004E6FE3">
        <w:rPr>
          <w:rFonts w:ascii="Arial" w:hAnsi="Arial" w:cs="Arial"/>
        </w:rPr>
        <w:t xml:space="preserve"> Lokalizacje punktów zbiórki</w:t>
      </w:r>
      <w:r w:rsidR="00F63B2B" w:rsidRPr="004E6FE3">
        <w:rPr>
          <w:rFonts w:ascii="Arial" w:hAnsi="Arial" w:cs="Arial"/>
        </w:rPr>
        <w:t xml:space="preserve"> </w:t>
      </w:r>
      <w:r w:rsidR="008C20D5" w:rsidRPr="004E6FE3">
        <w:rPr>
          <w:rFonts w:ascii="Arial" w:hAnsi="Arial" w:cs="Arial"/>
        </w:rPr>
        <w:t xml:space="preserve">przedstawia </w:t>
      </w:r>
      <w:r w:rsidR="00704234" w:rsidRPr="004E6FE3">
        <w:rPr>
          <w:rFonts w:ascii="Arial" w:hAnsi="Arial" w:cs="Arial"/>
        </w:rPr>
        <w:t>t</w:t>
      </w:r>
      <w:r w:rsidR="008C20D5" w:rsidRPr="004E6FE3">
        <w:rPr>
          <w:rFonts w:ascii="Arial" w:hAnsi="Arial" w:cs="Arial"/>
        </w:rPr>
        <w:t xml:space="preserve">abela </w:t>
      </w:r>
      <w:r w:rsidR="00E66312" w:rsidRPr="004E6FE3">
        <w:rPr>
          <w:rFonts w:ascii="Arial" w:hAnsi="Arial" w:cs="Arial"/>
        </w:rPr>
        <w:t xml:space="preserve">nr </w:t>
      </w:r>
      <w:r w:rsidR="00DB7B23" w:rsidRPr="004E6FE3">
        <w:rPr>
          <w:rFonts w:ascii="Arial" w:hAnsi="Arial" w:cs="Arial"/>
        </w:rPr>
        <w:t>5 i 6</w:t>
      </w:r>
      <w:r w:rsidR="008C20D5" w:rsidRPr="004E6FE3">
        <w:rPr>
          <w:rFonts w:ascii="Arial" w:hAnsi="Arial" w:cs="Arial"/>
        </w:rPr>
        <w:t>.</w:t>
      </w:r>
      <w:r w:rsidR="00F51781" w:rsidRPr="004E6FE3">
        <w:rPr>
          <w:rFonts w:ascii="Arial" w:hAnsi="Arial" w:cs="Arial"/>
        </w:rPr>
        <w:t xml:space="preserve"> </w:t>
      </w:r>
      <w:r w:rsidR="008C20D5" w:rsidRPr="004E6FE3">
        <w:rPr>
          <w:rFonts w:ascii="Arial" w:hAnsi="Arial" w:cs="Arial"/>
        </w:rPr>
        <w:t xml:space="preserve">Jednocześnie  </w:t>
      </w:r>
      <w:r w:rsidR="004E0736" w:rsidRPr="004E6FE3">
        <w:rPr>
          <w:rFonts w:ascii="Arial" w:hAnsi="Arial" w:cs="Arial"/>
        </w:rPr>
        <w:t>Zama</w:t>
      </w:r>
      <w:r w:rsidR="00BC1D8E" w:rsidRPr="004E6FE3">
        <w:rPr>
          <w:rFonts w:ascii="Arial" w:hAnsi="Arial" w:cs="Arial"/>
        </w:rPr>
        <w:t>wiający zastrzega</w:t>
      </w:r>
      <w:r w:rsidR="004E0736" w:rsidRPr="004E6FE3">
        <w:rPr>
          <w:rFonts w:ascii="Arial" w:hAnsi="Arial" w:cs="Arial"/>
        </w:rPr>
        <w:t xml:space="preserve"> sobie prawo do zmiany lokalizacji tych</w:t>
      </w:r>
      <w:r w:rsidR="0073304F">
        <w:rPr>
          <w:rFonts w:ascii="Arial" w:hAnsi="Arial" w:cs="Arial"/>
        </w:rPr>
        <w:t xml:space="preserve"> </w:t>
      </w:r>
      <w:r w:rsidR="004E0736" w:rsidRPr="004E6FE3">
        <w:rPr>
          <w:rFonts w:ascii="Arial" w:hAnsi="Arial" w:cs="Arial"/>
        </w:rPr>
        <w:t xml:space="preserve"> </w:t>
      </w:r>
      <w:r w:rsidR="004E0736" w:rsidRPr="004E6FE3">
        <w:rPr>
          <w:rFonts w:ascii="Arial" w:hAnsi="Arial" w:cs="Arial"/>
        </w:rPr>
        <w:lastRenderedPageBreak/>
        <w:t>punktów w</w:t>
      </w:r>
      <w:r w:rsidR="003C53DC" w:rsidRPr="004E6FE3">
        <w:rPr>
          <w:rFonts w:ascii="Arial" w:hAnsi="Arial" w:cs="Arial"/>
        </w:rPr>
        <w:t xml:space="preserve"> trakcie realizacji zamówienia</w:t>
      </w:r>
      <w:r w:rsidR="008C20D5" w:rsidRPr="004E6FE3">
        <w:rPr>
          <w:rFonts w:ascii="Arial" w:hAnsi="Arial" w:cs="Arial"/>
        </w:rPr>
        <w:t xml:space="preserve"> </w:t>
      </w:r>
      <w:r w:rsidR="009F1A1B" w:rsidRPr="004E6FE3">
        <w:rPr>
          <w:rFonts w:ascii="Arial" w:hAnsi="Arial" w:cs="Arial"/>
        </w:rPr>
        <w:t xml:space="preserve">, a także </w:t>
      </w:r>
      <w:r w:rsidR="008C20D5" w:rsidRPr="004E6FE3">
        <w:rPr>
          <w:rFonts w:ascii="Arial" w:hAnsi="Arial" w:cs="Arial"/>
        </w:rPr>
        <w:t>zwiększenia ich ilości w zakresie nie większym</w:t>
      </w:r>
      <w:r w:rsidR="0073304F">
        <w:rPr>
          <w:rFonts w:ascii="Arial" w:hAnsi="Arial" w:cs="Arial"/>
        </w:rPr>
        <w:t xml:space="preserve">  </w:t>
      </w:r>
      <w:r w:rsidR="00F51781" w:rsidRPr="004E6FE3">
        <w:rPr>
          <w:rFonts w:ascii="Arial" w:hAnsi="Arial" w:cs="Arial"/>
        </w:rPr>
        <w:t xml:space="preserve"> niż +2</w:t>
      </w:r>
      <w:r w:rsidR="00DB7B23" w:rsidRPr="004E6FE3">
        <w:rPr>
          <w:rFonts w:ascii="Arial" w:hAnsi="Arial" w:cs="Arial"/>
        </w:rPr>
        <w:t>5</w:t>
      </w:r>
      <w:r w:rsidR="00F51781" w:rsidRPr="004E6FE3">
        <w:rPr>
          <w:rFonts w:ascii="Arial" w:hAnsi="Arial" w:cs="Arial"/>
        </w:rPr>
        <w:t>%</w:t>
      </w:r>
      <w:r w:rsidR="003C53DC" w:rsidRPr="004E6FE3">
        <w:rPr>
          <w:rFonts w:ascii="Arial" w:hAnsi="Arial" w:cs="Arial"/>
        </w:rPr>
        <w:t>.</w:t>
      </w:r>
    </w:p>
    <w:p w:rsidR="00A82B9A" w:rsidRPr="004E6FE3" w:rsidRDefault="004E0736" w:rsidP="008F2FEE">
      <w:pPr>
        <w:pStyle w:val="Akapitzlist"/>
        <w:numPr>
          <w:ilvl w:val="1"/>
          <w:numId w:val="36"/>
        </w:numPr>
        <w:tabs>
          <w:tab w:val="left" w:pos="709"/>
        </w:tabs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Odbiór</w:t>
      </w:r>
      <w:r w:rsidR="00E055F6" w:rsidRPr="004E6FE3">
        <w:rPr>
          <w:rFonts w:ascii="Arial" w:eastAsia="Calibri" w:hAnsi="Arial" w:cs="Arial"/>
          <w:lang w:eastAsia="en-US"/>
        </w:rPr>
        <w:t xml:space="preserve"> odpadów wskaza</w:t>
      </w:r>
      <w:r w:rsidR="000A62DB" w:rsidRPr="004E6FE3">
        <w:rPr>
          <w:rFonts w:ascii="Arial" w:eastAsia="Calibri" w:hAnsi="Arial" w:cs="Arial"/>
          <w:lang w:eastAsia="en-US"/>
        </w:rPr>
        <w:t>nych w</w:t>
      </w:r>
      <w:r w:rsidR="00DB7B23" w:rsidRPr="004E6FE3">
        <w:rPr>
          <w:rFonts w:ascii="Arial" w:hAnsi="Arial" w:cs="Arial"/>
        </w:rPr>
        <w:t xml:space="preserve"> pkt 3.2</w:t>
      </w:r>
      <w:r w:rsidR="009F1A1B" w:rsidRPr="004E6FE3">
        <w:rPr>
          <w:rFonts w:ascii="Arial" w:hAnsi="Arial" w:cs="Arial"/>
        </w:rPr>
        <w:t xml:space="preserve">. </w:t>
      </w:r>
      <w:proofErr w:type="spellStart"/>
      <w:r w:rsidR="009F1A1B" w:rsidRPr="004E6FE3">
        <w:rPr>
          <w:rFonts w:ascii="Arial" w:hAnsi="Arial" w:cs="Arial"/>
        </w:rPr>
        <w:t>p</w:t>
      </w:r>
      <w:r w:rsidR="000A62DB" w:rsidRPr="004E6FE3">
        <w:rPr>
          <w:rFonts w:ascii="Arial" w:hAnsi="Arial" w:cs="Arial"/>
        </w:rPr>
        <w:t>pkt</w:t>
      </w:r>
      <w:proofErr w:type="spellEnd"/>
      <w:r w:rsidR="000A62DB" w:rsidRPr="004E6FE3">
        <w:rPr>
          <w:rFonts w:ascii="Arial" w:eastAsia="Calibri" w:hAnsi="Arial" w:cs="Arial"/>
          <w:lang w:eastAsia="en-US"/>
        </w:rPr>
        <w:t xml:space="preserve"> 10</w:t>
      </w:r>
      <w:r w:rsidRPr="004E6FE3">
        <w:rPr>
          <w:rFonts w:ascii="Arial" w:eastAsia="Calibri" w:hAnsi="Arial" w:cs="Arial"/>
          <w:lang w:eastAsia="en-US"/>
        </w:rPr>
        <w:t xml:space="preserve"> będzie prowadzony</w:t>
      </w:r>
      <w:r w:rsidR="00E055F6" w:rsidRPr="004E6FE3">
        <w:rPr>
          <w:rFonts w:ascii="Arial" w:eastAsia="Calibri" w:hAnsi="Arial" w:cs="Arial"/>
          <w:lang w:eastAsia="en-US"/>
        </w:rPr>
        <w:t xml:space="preserve"> w ramach składanych </w:t>
      </w:r>
      <w:r w:rsidRPr="004E6FE3">
        <w:rPr>
          <w:rFonts w:ascii="Arial" w:eastAsia="Calibri" w:hAnsi="Arial" w:cs="Arial"/>
          <w:lang w:eastAsia="en-US"/>
        </w:rPr>
        <w:t>przez mieszkańców wniosków określających zapotrzebowanie</w:t>
      </w:r>
      <w:r w:rsidR="00E055F6" w:rsidRPr="004E6FE3">
        <w:rPr>
          <w:rFonts w:ascii="Arial" w:eastAsia="Calibri" w:hAnsi="Arial" w:cs="Arial"/>
          <w:lang w:eastAsia="en-US"/>
        </w:rPr>
        <w:t xml:space="preserve"> na worki </w:t>
      </w:r>
      <w:r w:rsidR="000A62DB" w:rsidRPr="004E6FE3">
        <w:rPr>
          <w:rFonts w:ascii="Arial" w:eastAsia="Calibri" w:hAnsi="Arial" w:cs="Arial"/>
          <w:lang w:eastAsia="en-US"/>
        </w:rPr>
        <w:t xml:space="preserve">BIG-BAG </w:t>
      </w:r>
      <w:r w:rsidR="00E055F6" w:rsidRPr="004E6FE3">
        <w:rPr>
          <w:rFonts w:ascii="Arial" w:eastAsia="Calibri" w:hAnsi="Arial" w:cs="Arial"/>
          <w:lang w:eastAsia="en-US"/>
        </w:rPr>
        <w:t>do zbiórki odpad</w:t>
      </w:r>
      <w:r w:rsidR="00A82B9A" w:rsidRPr="004E6FE3">
        <w:rPr>
          <w:rFonts w:ascii="Arial" w:eastAsia="Calibri" w:hAnsi="Arial" w:cs="Arial"/>
          <w:lang w:eastAsia="en-US"/>
        </w:rPr>
        <w:t>ów budowlanych i rozbiórkowych</w:t>
      </w:r>
      <w:r w:rsidR="00753754" w:rsidRPr="004E6FE3">
        <w:rPr>
          <w:rFonts w:ascii="Arial" w:eastAsia="Calibri" w:hAnsi="Arial" w:cs="Arial"/>
          <w:lang w:eastAsia="en-US"/>
        </w:rPr>
        <w:t xml:space="preserve"> zarówno w ramach ponoszonej opłaty za gospodarowanie odpadami komunalnymi jak i usług dodatkowych</w:t>
      </w:r>
      <w:r w:rsidR="00A82B9A" w:rsidRPr="004E6FE3">
        <w:rPr>
          <w:rFonts w:ascii="Arial" w:eastAsia="Calibri" w:hAnsi="Arial" w:cs="Arial"/>
          <w:lang w:eastAsia="en-US"/>
        </w:rPr>
        <w:t>.</w:t>
      </w:r>
    </w:p>
    <w:p w:rsidR="00A82B9A" w:rsidRPr="004E6FE3" w:rsidRDefault="00A26AB1" w:rsidP="008F2FEE">
      <w:pPr>
        <w:pStyle w:val="Akapitzlist"/>
        <w:numPr>
          <w:ilvl w:val="1"/>
          <w:numId w:val="36"/>
        </w:numPr>
        <w:tabs>
          <w:tab w:val="left" w:pos="709"/>
        </w:tabs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Odbiór odpadów wymienionych w </w:t>
      </w:r>
      <w:r w:rsidR="006E294D" w:rsidRPr="004E6FE3">
        <w:rPr>
          <w:rFonts w:ascii="Arial" w:hAnsi="Arial" w:cs="Arial"/>
        </w:rPr>
        <w:t xml:space="preserve">pkt </w:t>
      </w:r>
      <w:r w:rsidR="00DB7B23" w:rsidRPr="004E6FE3">
        <w:rPr>
          <w:rFonts w:ascii="Arial" w:hAnsi="Arial" w:cs="Arial"/>
        </w:rPr>
        <w:t>3.2</w:t>
      </w:r>
      <w:r w:rsidR="000A62DB" w:rsidRPr="004E6FE3">
        <w:rPr>
          <w:rFonts w:ascii="Arial" w:hAnsi="Arial" w:cs="Arial"/>
        </w:rPr>
        <w:t xml:space="preserve">. </w:t>
      </w:r>
      <w:proofErr w:type="spellStart"/>
      <w:r w:rsidR="000A62DB" w:rsidRPr="004E6FE3">
        <w:rPr>
          <w:rFonts w:ascii="Arial" w:hAnsi="Arial" w:cs="Arial"/>
        </w:rPr>
        <w:t>ppkt</w:t>
      </w:r>
      <w:proofErr w:type="spellEnd"/>
      <w:r w:rsidR="003D72C5" w:rsidRPr="004E6FE3">
        <w:rPr>
          <w:rFonts w:ascii="Arial" w:eastAsia="Calibri" w:hAnsi="Arial" w:cs="Arial"/>
          <w:lang w:eastAsia="en-US"/>
        </w:rPr>
        <w:t xml:space="preserve"> 7</w:t>
      </w:r>
      <w:r w:rsidR="006E294D" w:rsidRPr="004E6FE3">
        <w:rPr>
          <w:rFonts w:ascii="Arial" w:eastAsia="Calibri" w:hAnsi="Arial" w:cs="Arial"/>
          <w:lang w:eastAsia="en-US"/>
        </w:rPr>
        <w:t xml:space="preserve">, </w:t>
      </w:r>
      <w:r w:rsidR="000A62DB" w:rsidRPr="004E6FE3">
        <w:rPr>
          <w:rFonts w:ascii="Arial" w:eastAsia="Calibri" w:hAnsi="Arial" w:cs="Arial"/>
          <w:lang w:eastAsia="en-US"/>
        </w:rPr>
        <w:t>9</w:t>
      </w:r>
      <w:r w:rsidRPr="004E6FE3">
        <w:rPr>
          <w:rFonts w:ascii="Arial" w:eastAsia="Calibri" w:hAnsi="Arial" w:cs="Arial"/>
          <w:lang w:eastAsia="en-US"/>
        </w:rPr>
        <w:t xml:space="preserve"> oraz</w:t>
      </w:r>
      <w:r w:rsidR="003D72C5" w:rsidRPr="004E6FE3">
        <w:rPr>
          <w:rFonts w:ascii="Arial" w:eastAsia="Calibri" w:hAnsi="Arial" w:cs="Arial"/>
          <w:lang w:eastAsia="en-US"/>
        </w:rPr>
        <w:t xml:space="preserve"> 11–14</w:t>
      </w:r>
      <w:r w:rsidR="006E294D" w:rsidRPr="004E6FE3">
        <w:rPr>
          <w:rFonts w:ascii="Arial" w:eastAsia="Calibri" w:hAnsi="Arial" w:cs="Arial"/>
          <w:lang w:eastAsia="en-US"/>
        </w:rPr>
        <w:t xml:space="preserve">, a także </w:t>
      </w:r>
      <w:r w:rsidRPr="004E6FE3">
        <w:rPr>
          <w:rFonts w:ascii="Arial" w:eastAsia="Calibri" w:hAnsi="Arial" w:cs="Arial"/>
          <w:lang w:eastAsia="en-US"/>
        </w:rPr>
        <w:t>w</w:t>
      </w:r>
      <w:r w:rsidR="00E055F6" w:rsidRPr="004E6FE3">
        <w:rPr>
          <w:rFonts w:ascii="Arial" w:eastAsia="Calibri" w:hAnsi="Arial" w:cs="Arial"/>
          <w:lang w:eastAsia="en-US"/>
        </w:rPr>
        <w:t>szystkie frakc</w:t>
      </w:r>
      <w:r w:rsidRPr="004E6FE3">
        <w:rPr>
          <w:rFonts w:ascii="Arial" w:eastAsia="Calibri" w:hAnsi="Arial" w:cs="Arial"/>
          <w:lang w:eastAsia="en-US"/>
        </w:rPr>
        <w:t>je odpadów wymienione w</w:t>
      </w:r>
      <w:r w:rsidR="003D72C5" w:rsidRPr="004E6FE3">
        <w:rPr>
          <w:rFonts w:ascii="Arial" w:eastAsia="Calibri" w:hAnsi="Arial" w:cs="Arial"/>
          <w:lang w:eastAsia="en-US"/>
        </w:rPr>
        <w:t xml:space="preserve"> dziale III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6E294D" w:rsidRPr="004E6FE3">
        <w:rPr>
          <w:rFonts w:ascii="Arial" w:eastAsia="Calibri" w:hAnsi="Arial" w:cs="Arial"/>
          <w:lang w:eastAsia="en-US"/>
        </w:rPr>
        <w:t>pkt</w:t>
      </w:r>
      <w:r w:rsidR="004E0736" w:rsidRPr="004E6FE3">
        <w:rPr>
          <w:rFonts w:ascii="Arial" w:eastAsia="Calibri" w:hAnsi="Arial" w:cs="Arial"/>
          <w:lang w:eastAsia="en-US"/>
        </w:rPr>
        <w:t xml:space="preserve"> </w:t>
      </w:r>
      <w:r w:rsidR="00DB7B23" w:rsidRPr="004E6FE3">
        <w:rPr>
          <w:rFonts w:ascii="Arial" w:eastAsia="Calibri" w:hAnsi="Arial" w:cs="Arial"/>
          <w:lang w:eastAsia="en-US"/>
        </w:rPr>
        <w:t>3</w:t>
      </w:r>
      <w:r w:rsidR="00F64FDC" w:rsidRPr="004E6FE3">
        <w:rPr>
          <w:rFonts w:ascii="Arial" w:eastAsia="Calibri" w:hAnsi="Arial" w:cs="Arial"/>
          <w:lang w:eastAsia="en-US"/>
        </w:rPr>
        <w:t xml:space="preserve"> </w:t>
      </w:r>
      <w:r w:rsidR="00E055F6" w:rsidRPr="004E6FE3">
        <w:rPr>
          <w:rFonts w:ascii="Arial" w:eastAsia="Calibri" w:hAnsi="Arial" w:cs="Arial"/>
          <w:lang w:eastAsia="en-US"/>
        </w:rPr>
        <w:t xml:space="preserve">OPZ właściciele nieruchomości będą mogli nieodpłatnie dostarczyć własnym transportem do </w:t>
      </w:r>
      <w:r w:rsidR="00D61E58" w:rsidRPr="004E6FE3">
        <w:rPr>
          <w:rFonts w:ascii="Arial" w:eastAsia="Calibri" w:hAnsi="Arial" w:cs="Arial"/>
          <w:lang w:eastAsia="en-US"/>
        </w:rPr>
        <w:t>stacjonarnego</w:t>
      </w:r>
      <w:r w:rsidR="00DB7B23" w:rsidRPr="004E6FE3">
        <w:rPr>
          <w:rFonts w:ascii="Arial" w:eastAsia="Calibri" w:hAnsi="Arial" w:cs="Arial"/>
          <w:lang w:eastAsia="en-US"/>
        </w:rPr>
        <w:t xml:space="preserve"> oraz mobilnych</w:t>
      </w:r>
      <w:r w:rsidR="00E055F6" w:rsidRPr="004E6FE3">
        <w:rPr>
          <w:rFonts w:ascii="Arial" w:eastAsia="Calibri" w:hAnsi="Arial" w:cs="Arial"/>
          <w:lang w:eastAsia="en-US"/>
        </w:rPr>
        <w:t xml:space="preserve"> punkt</w:t>
      </w:r>
      <w:r w:rsidR="00DB7B23" w:rsidRPr="004E6FE3">
        <w:rPr>
          <w:rFonts w:ascii="Arial" w:eastAsia="Calibri" w:hAnsi="Arial" w:cs="Arial"/>
          <w:lang w:eastAsia="en-US"/>
        </w:rPr>
        <w:t>ów</w:t>
      </w:r>
      <w:r w:rsidR="00E055F6" w:rsidRPr="004E6FE3">
        <w:rPr>
          <w:rFonts w:ascii="Arial" w:eastAsia="Calibri" w:hAnsi="Arial" w:cs="Arial"/>
          <w:lang w:eastAsia="en-US"/>
        </w:rPr>
        <w:t xml:space="preserve"> selektywnego zbierania odpa</w:t>
      </w:r>
      <w:r w:rsidRPr="004E6FE3">
        <w:rPr>
          <w:rFonts w:ascii="Arial" w:eastAsia="Calibri" w:hAnsi="Arial" w:cs="Arial"/>
          <w:lang w:eastAsia="en-US"/>
        </w:rPr>
        <w:t>dów za wyjątkiem niesegregowanych (zmieszanych) odpadów komunalnych o kodzie 20 03 01.</w:t>
      </w:r>
    </w:p>
    <w:p w:rsidR="00A82B9A" w:rsidRPr="004E6FE3" w:rsidRDefault="00E055F6" w:rsidP="008F2FEE">
      <w:pPr>
        <w:pStyle w:val="Akapitzlist"/>
        <w:numPr>
          <w:ilvl w:val="1"/>
          <w:numId w:val="36"/>
        </w:numPr>
        <w:tabs>
          <w:tab w:val="left" w:pos="709"/>
        </w:tabs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Podana w aktach prawa miejscowego </w:t>
      </w:r>
      <w:r w:rsidRPr="004E6FE3">
        <w:rPr>
          <w:rFonts w:ascii="Arial" w:hAnsi="Arial" w:cs="Arial"/>
        </w:rPr>
        <w:t>częstotliwość wywozu odpadów komunalnych</w:t>
      </w:r>
      <w:r w:rsidR="004E0736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>jest częstotliwością wymaganą.</w:t>
      </w:r>
      <w:r w:rsidR="00AF080C" w:rsidRPr="004E6FE3">
        <w:rPr>
          <w:rFonts w:ascii="Arial" w:hAnsi="Arial" w:cs="Arial"/>
        </w:rPr>
        <w:t xml:space="preserve"> Zwiększenie częstotliwości może nastąpić wyłącznie w przypadku</w:t>
      </w:r>
      <w:r w:rsidR="00753754" w:rsidRPr="004E6FE3">
        <w:rPr>
          <w:rFonts w:ascii="Arial" w:hAnsi="Arial" w:cs="Arial"/>
        </w:rPr>
        <w:t xml:space="preserve"> zmiany przepisów zobowiązujących gminę do jej zwiększenia np. ustaw, rozporządzeń, </w:t>
      </w:r>
      <w:r w:rsidR="00AF080C" w:rsidRPr="004E6FE3">
        <w:rPr>
          <w:rFonts w:ascii="Arial" w:hAnsi="Arial" w:cs="Arial"/>
        </w:rPr>
        <w:t xml:space="preserve">nakazów, decyzji, orzeczeń itp. wydanych przez inne organy np. sanepid, sądy itd. </w:t>
      </w:r>
      <w:r w:rsidRPr="004E6FE3">
        <w:rPr>
          <w:rFonts w:ascii="Arial" w:hAnsi="Arial" w:cs="Arial"/>
        </w:rPr>
        <w:t xml:space="preserve"> </w:t>
      </w:r>
    </w:p>
    <w:p w:rsidR="00CC5396" w:rsidRPr="004E6FE3" w:rsidRDefault="00110152" w:rsidP="008F2FEE">
      <w:pPr>
        <w:pStyle w:val="Akapitzlist"/>
        <w:numPr>
          <w:ilvl w:val="1"/>
          <w:numId w:val="36"/>
        </w:numPr>
        <w:tabs>
          <w:tab w:val="left" w:pos="709"/>
        </w:tabs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 przypadku świąt </w:t>
      </w:r>
      <w:r w:rsidR="006B2B3A" w:rsidRPr="004E6FE3">
        <w:rPr>
          <w:rFonts w:ascii="Arial" w:hAnsi="Arial" w:cs="Arial"/>
        </w:rPr>
        <w:t>i/</w:t>
      </w:r>
      <w:r w:rsidRPr="004E6FE3">
        <w:rPr>
          <w:rFonts w:ascii="Arial" w:hAnsi="Arial" w:cs="Arial"/>
        </w:rPr>
        <w:t>lub dni ustawowo wolnych od pracy, w których zgodnie z ustaloną częstotliwością przypadałby odbiór danej frakcji odpadów realizacja usługi powinna być wykonana następnego dnia roboczego po tych świętach lub dniach ustawowo wolnych</w:t>
      </w:r>
      <w:r w:rsidR="00782D23" w:rsidRPr="004E6FE3">
        <w:rPr>
          <w:rFonts w:ascii="Arial" w:hAnsi="Arial" w:cs="Arial"/>
        </w:rPr>
        <w:t xml:space="preserve"> od pracy</w:t>
      </w:r>
      <w:r w:rsidRPr="004E6FE3">
        <w:rPr>
          <w:rFonts w:ascii="Arial" w:hAnsi="Arial" w:cs="Arial"/>
        </w:rPr>
        <w:t xml:space="preserve">. Dopuszcza się przesunięcie </w:t>
      </w:r>
      <w:r w:rsidR="00782D23" w:rsidRPr="004E6FE3">
        <w:rPr>
          <w:rFonts w:ascii="Arial" w:hAnsi="Arial" w:cs="Arial"/>
        </w:rPr>
        <w:t>harmonogramu</w:t>
      </w:r>
      <w:r w:rsidR="006B2B3A" w:rsidRPr="004E6FE3">
        <w:rPr>
          <w:rFonts w:ascii="Arial" w:hAnsi="Arial" w:cs="Arial"/>
        </w:rPr>
        <w:t xml:space="preserve"> dla wszystkich nieruchomości</w:t>
      </w:r>
      <w:r w:rsidR="00782D23" w:rsidRPr="004E6FE3">
        <w:rPr>
          <w:rFonts w:ascii="Arial" w:hAnsi="Arial" w:cs="Arial"/>
        </w:rPr>
        <w:t xml:space="preserve"> w okresie całego tygodnia, </w:t>
      </w:r>
      <w:r w:rsidR="00263D25">
        <w:rPr>
          <w:rFonts w:ascii="Arial" w:hAnsi="Arial" w:cs="Arial"/>
        </w:rPr>
        <w:t xml:space="preserve">     </w:t>
      </w:r>
      <w:r w:rsidR="00782D23" w:rsidRPr="004E6FE3">
        <w:rPr>
          <w:rFonts w:ascii="Arial" w:hAnsi="Arial" w:cs="Arial"/>
        </w:rPr>
        <w:t>w</w:t>
      </w:r>
      <w:r w:rsidR="002C65A6" w:rsidRPr="004E6FE3">
        <w:rPr>
          <w:rFonts w:ascii="Arial" w:hAnsi="Arial" w:cs="Arial"/>
        </w:rPr>
        <w:t> </w:t>
      </w:r>
      <w:r w:rsidR="00782D23" w:rsidRPr="004E6FE3">
        <w:rPr>
          <w:rFonts w:ascii="Arial" w:hAnsi="Arial" w:cs="Arial"/>
        </w:rPr>
        <w:t>którym wystąpiło święto lub dzień</w:t>
      </w:r>
      <w:r w:rsidR="00FC566B" w:rsidRPr="004E6FE3">
        <w:rPr>
          <w:rFonts w:ascii="Arial" w:hAnsi="Arial" w:cs="Arial"/>
        </w:rPr>
        <w:t xml:space="preserve"> wolny od pracy jeżeli ostatnim dniem odbioru będzie sobota.</w:t>
      </w:r>
    </w:p>
    <w:p w:rsidR="00A82B9A" w:rsidRPr="004E6FE3" w:rsidRDefault="00A82B9A" w:rsidP="00A82B9A">
      <w:pPr>
        <w:pStyle w:val="Akapitzlist"/>
        <w:tabs>
          <w:tab w:val="left" w:pos="709"/>
        </w:tabs>
        <w:spacing w:line="360" w:lineRule="auto"/>
        <w:ind w:left="567"/>
        <w:jc w:val="both"/>
        <w:rPr>
          <w:rFonts w:ascii="Arial" w:hAnsi="Arial" w:cs="Arial"/>
        </w:rPr>
      </w:pPr>
    </w:p>
    <w:p w:rsidR="00CC5396" w:rsidRPr="004E6FE3" w:rsidRDefault="00F62746" w:rsidP="008F2FEE">
      <w:pPr>
        <w:pStyle w:val="Nagwek3"/>
        <w:numPr>
          <w:ilvl w:val="0"/>
          <w:numId w:val="36"/>
        </w:numPr>
        <w:spacing w:before="0" w:line="360" w:lineRule="auto"/>
        <w:ind w:left="284" w:hanging="284"/>
        <w:rPr>
          <w:rFonts w:ascii="Arial" w:hAnsi="Arial" w:cs="Arial"/>
          <w:color w:val="auto"/>
        </w:rPr>
      </w:pPr>
      <w:r w:rsidRPr="004E6FE3">
        <w:rPr>
          <w:rFonts w:ascii="Arial" w:hAnsi="Arial" w:cs="Arial"/>
          <w:color w:val="auto"/>
        </w:rPr>
        <w:t>Harmonogramy odbioru odpadów</w:t>
      </w:r>
    </w:p>
    <w:p w:rsidR="001325D4" w:rsidRPr="004E6FE3" w:rsidRDefault="00F20457" w:rsidP="008F2FEE">
      <w:pPr>
        <w:pStyle w:val="Akapitzlist"/>
        <w:numPr>
          <w:ilvl w:val="1"/>
          <w:numId w:val="36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Wykonawc</w:t>
      </w:r>
      <w:r w:rsidR="00AF080C" w:rsidRPr="004E6FE3">
        <w:rPr>
          <w:rFonts w:ascii="Arial" w:hAnsi="Arial" w:cs="Arial"/>
        </w:rPr>
        <w:t>ę</w:t>
      </w:r>
      <w:r w:rsidRPr="004E6FE3">
        <w:rPr>
          <w:rFonts w:ascii="Arial" w:hAnsi="Arial" w:cs="Arial"/>
        </w:rPr>
        <w:t xml:space="preserve"> </w:t>
      </w:r>
      <w:r w:rsidR="00AF080C" w:rsidRPr="004E6FE3">
        <w:rPr>
          <w:rFonts w:ascii="Arial" w:hAnsi="Arial" w:cs="Arial"/>
        </w:rPr>
        <w:t>realizującego</w:t>
      </w:r>
      <w:r w:rsidR="00FC566B" w:rsidRPr="004E6FE3">
        <w:rPr>
          <w:rFonts w:ascii="Arial" w:hAnsi="Arial" w:cs="Arial"/>
        </w:rPr>
        <w:t xml:space="preserve"> usługę </w:t>
      </w:r>
      <w:r w:rsidRPr="004E6FE3">
        <w:rPr>
          <w:rFonts w:ascii="Arial" w:hAnsi="Arial" w:cs="Arial"/>
        </w:rPr>
        <w:t>zobowiązuje się do przygotowania harmonogram</w:t>
      </w:r>
      <w:r w:rsidR="001325D4" w:rsidRPr="004E6FE3">
        <w:rPr>
          <w:rFonts w:ascii="Arial" w:hAnsi="Arial" w:cs="Arial"/>
        </w:rPr>
        <w:t>u</w:t>
      </w:r>
      <w:r w:rsidRPr="004E6FE3">
        <w:rPr>
          <w:rFonts w:ascii="Arial" w:hAnsi="Arial" w:cs="Arial"/>
        </w:rPr>
        <w:t xml:space="preserve"> odbioru </w:t>
      </w:r>
      <w:r w:rsidR="00AF080C" w:rsidRPr="004E6FE3">
        <w:rPr>
          <w:rFonts w:ascii="Arial" w:hAnsi="Arial" w:cs="Arial"/>
        </w:rPr>
        <w:t xml:space="preserve">poszczególnych </w:t>
      </w:r>
      <w:r w:rsidRPr="004E6FE3">
        <w:rPr>
          <w:rFonts w:ascii="Arial" w:hAnsi="Arial" w:cs="Arial"/>
        </w:rPr>
        <w:t>frakcji odpadów</w:t>
      </w:r>
      <w:r w:rsidR="00171465" w:rsidRPr="004E6FE3">
        <w:rPr>
          <w:rFonts w:ascii="Arial" w:hAnsi="Arial" w:cs="Arial"/>
        </w:rPr>
        <w:t xml:space="preserve"> bezpośrednio </w:t>
      </w:r>
      <w:r w:rsidR="001325D4" w:rsidRPr="004E6FE3">
        <w:rPr>
          <w:rFonts w:ascii="Arial" w:hAnsi="Arial" w:cs="Arial"/>
        </w:rPr>
        <w:t>od właścicieli nieruchomości, a także harmonogramów zbiórki odpadów w innych punktach tj. MPSZOK, baterii, leków itp.</w:t>
      </w:r>
    </w:p>
    <w:p w:rsidR="00CC5396" w:rsidRPr="004E6FE3" w:rsidRDefault="001325D4" w:rsidP="008F2FEE">
      <w:pPr>
        <w:pStyle w:val="Akapitzlist"/>
        <w:numPr>
          <w:ilvl w:val="1"/>
          <w:numId w:val="36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Każdy harmonogram należy opracować</w:t>
      </w:r>
      <w:r w:rsidR="00FC566B" w:rsidRPr="004E6FE3">
        <w:rPr>
          <w:rFonts w:ascii="Arial" w:hAnsi="Arial" w:cs="Arial"/>
        </w:rPr>
        <w:t xml:space="preserve"> w formacie xls. lub </w:t>
      </w:r>
      <w:proofErr w:type="spellStart"/>
      <w:r w:rsidR="00FC566B" w:rsidRPr="004E6FE3">
        <w:rPr>
          <w:rFonts w:ascii="Arial" w:hAnsi="Arial" w:cs="Arial"/>
        </w:rPr>
        <w:t>xlsx</w:t>
      </w:r>
      <w:proofErr w:type="spellEnd"/>
      <w:r w:rsidR="00FC566B" w:rsidRPr="004E6FE3">
        <w:rPr>
          <w:rFonts w:ascii="Arial" w:hAnsi="Arial" w:cs="Arial"/>
        </w:rPr>
        <w:t xml:space="preserve">. Harmonogram </w:t>
      </w:r>
      <w:r w:rsidRPr="004E6FE3">
        <w:rPr>
          <w:rFonts w:ascii="Arial" w:hAnsi="Arial" w:cs="Arial"/>
        </w:rPr>
        <w:t xml:space="preserve">odbioru odpadów </w:t>
      </w:r>
      <w:r w:rsidR="00263D25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 xml:space="preserve">od właścicieli nieruchomości </w:t>
      </w:r>
      <w:r w:rsidR="00FC566B" w:rsidRPr="004E6FE3">
        <w:rPr>
          <w:rFonts w:ascii="Arial" w:hAnsi="Arial" w:cs="Arial"/>
        </w:rPr>
        <w:t>mus</w:t>
      </w:r>
      <w:r w:rsidR="00DB7B23" w:rsidRPr="004E6FE3">
        <w:rPr>
          <w:rFonts w:ascii="Arial" w:hAnsi="Arial" w:cs="Arial"/>
        </w:rPr>
        <w:t>i</w:t>
      </w:r>
      <w:r w:rsidR="00CC5396" w:rsidRPr="004E6FE3">
        <w:rPr>
          <w:rFonts w:ascii="Arial" w:hAnsi="Arial" w:cs="Arial"/>
        </w:rPr>
        <w:t xml:space="preserve"> </w:t>
      </w:r>
      <w:r w:rsidR="00FC566B" w:rsidRPr="004E6FE3">
        <w:rPr>
          <w:rFonts w:ascii="Arial" w:hAnsi="Arial" w:cs="Arial"/>
        </w:rPr>
        <w:t>zawierać</w:t>
      </w:r>
      <w:r w:rsidR="00CC5396" w:rsidRPr="004E6FE3">
        <w:rPr>
          <w:rFonts w:ascii="Arial" w:hAnsi="Arial" w:cs="Arial"/>
        </w:rPr>
        <w:t xml:space="preserve"> następujące dane:</w:t>
      </w:r>
    </w:p>
    <w:p w:rsidR="00A82B9A" w:rsidRPr="004E6FE3" w:rsidRDefault="00FC566B" w:rsidP="008F2FEE">
      <w:pPr>
        <w:pStyle w:val="Akapitzlist"/>
        <w:numPr>
          <w:ilvl w:val="0"/>
          <w:numId w:val="35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nazwę</w:t>
      </w:r>
      <w:r w:rsidR="00F20457" w:rsidRPr="004E6FE3">
        <w:rPr>
          <w:rFonts w:ascii="Arial" w:hAnsi="Arial" w:cs="Arial"/>
        </w:rPr>
        <w:t xml:space="preserve"> </w:t>
      </w:r>
      <w:r w:rsidR="00AF080C" w:rsidRPr="004E6FE3">
        <w:rPr>
          <w:rFonts w:ascii="Arial" w:hAnsi="Arial" w:cs="Arial"/>
        </w:rPr>
        <w:t>każdej z</w:t>
      </w:r>
      <w:r w:rsidR="00DA6F77" w:rsidRPr="004E6FE3">
        <w:rPr>
          <w:rFonts w:ascii="Arial" w:hAnsi="Arial" w:cs="Arial"/>
        </w:rPr>
        <w:t xml:space="preserve"> dzielnic</w:t>
      </w:r>
      <w:r w:rsidR="00A0137B" w:rsidRPr="004E6FE3">
        <w:rPr>
          <w:rFonts w:ascii="Arial" w:hAnsi="Arial" w:cs="Arial"/>
        </w:rPr>
        <w:t xml:space="preserve"> </w:t>
      </w:r>
      <w:r w:rsidR="00DB7B23" w:rsidRPr="004E6FE3">
        <w:rPr>
          <w:rFonts w:ascii="Arial" w:hAnsi="Arial" w:cs="Arial"/>
        </w:rPr>
        <w:t>miasta Zabrze</w:t>
      </w:r>
      <w:r w:rsidR="00CC5396" w:rsidRPr="004E6FE3">
        <w:rPr>
          <w:rFonts w:ascii="Arial" w:hAnsi="Arial" w:cs="Arial"/>
        </w:rPr>
        <w:t>;</w:t>
      </w:r>
    </w:p>
    <w:p w:rsidR="00DB7B23" w:rsidRPr="004E6FE3" w:rsidRDefault="00DB7B23" w:rsidP="008F2FEE">
      <w:pPr>
        <w:pStyle w:val="Akapitzlist"/>
        <w:numPr>
          <w:ilvl w:val="0"/>
          <w:numId w:val="35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nazwę każdej ulicy, z któr</w:t>
      </w:r>
      <w:r w:rsidR="00ED2F64" w:rsidRPr="004E6FE3">
        <w:rPr>
          <w:rFonts w:ascii="Arial" w:hAnsi="Arial" w:cs="Arial"/>
        </w:rPr>
        <w:t>ej</w:t>
      </w:r>
      <w:r w:rsidRPr="004E6FE3">
        <w:rPr>
          <w:rFonts w:ascii="Arial" w:hAnsi="Arial" w:cs="Arial"/>
        </w:rPr>
        <w:t xml:space="preserve"> realizowany jest odbiór odpadów w danym terminie;</w:t>
      </w:r>
    </w:p>
    <w:p w:rsidR="001325D4" w:rsidRPr="004E6FE3" w:rsidRDefault="00492E43" w:rsidP="001325D4">
      <w:pPr>
        <w:pStyle w:val="Akapitzlist"/>
        <w:numPr>
          <w:ilvl w:val="0"/>
          <w:numId w:val="35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rodzaj zabudowy</w:t>
      </w:r>
      <w:r w:rsidR="00CC5396" w:rsidRPr="004E6FE3">
        <w:rPr>
          <w:rFonts w:ascii="Arial" w:hAnsi="Arial" w:cs="Arial"/>
        </w:rPr>
        <w:t xml:space="preserve"> (wielorodzinna, mieszana</w:t>
      </w:r>
      <w:r w:rsidR="00CC5396" w:rsidRPr="004E6FE3">
        <w:t xml:space="preserve"> </w:t>
      </w:r>
      <w:r w:rsidR="00CC5396" w:rsidRPr="004E6FE3">
        <w:rPr>
          <w:rFonts w:ascii="Arial" w:hAnsi="Arial" w:cs="Arial"/>
        </w:rPr>
        <w:t>wielorodzinna, jednorodzinna, mieszana</w:t>
      </w:r>
      <w:r w:rsidR="00FC566B" w:rsidRPr="004E6FE3">
        <w:rPr>
          <w:rFonts w:ascii="Arial" w:hAnsi="Arial" w:cs="Arial"/>
        </w:rPr>
        <w:t xml:space="preserve"> </w:t>
      </w:r>
      <w:r w:rsidR="00CC5396" w:rsidRPr="004E6FE3">
        <w:rPr>
          <w:rFonts w:ascii="Arial" w:hAnsi="Arial" w:cs="Arial"/>
        </w:rPr>
        <w:t>jednorodzinna);</w:t>
      </w:r>
    </w:p>
    <w:p w:rsidR="00CC5396" w:rsidRPr="004E6FE3" w:rsidRDefault="00CC5396" w:rsidP="001325D4">
      <w:pPr>
        <w:pStyle w:val="Akapitzlist"/>
        <w:numPr>
          <w:ilvl w:val="0"/>
          <w:numId w:val="35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daty odbioru </w:t>
      </w:r>
      <w:r w:rsidR="001325D4" w:rsidRPr="004E6FE3">
        <w:rPr>
          <w:rFonts w:ascii="Arial" w:hAnsi="Arial" w:cs="Arial"/>
        </w:rPr>
        <w:t xml:space="preserve">poszczególnych frakcji odpadów </w:t>
      </w:r>
      <w:r w:rsidRPr="004E6FE3">
        <w:rPr>
          <w:rFonts w:ascii="Arial" w:hAnsi="Arial" w:cs="Arial"/>
        </w:rPr>
        <w:t xml:space="preserve">z </w:t>
      </w:r>
      <w:r w:rsidR="00FC566B" w:rsidRPr="004E6FE3">
        <w:rPr>
          <w:rFonts w:ascii="Arial" w:hAnsi="Arial" w:cs="Arial"/>
        </w:rPr>
        <w:t xml:space="preserve">podziałem na </w:t>
      </w:r>
      <w:r w:rsidR="001325D4" w:rsidRPr="004E6FE3">
        <w:rPr>
          <w:rFonts w:ascii="Arial" w:hAnsi="Arial" w:cs="Arial"/>
        </w:rPr>
        <w:t xml:space="preserve">dni i </w:t>
      </w:r>
      <w:r w:rsidR="00FC566B" w:rsidRPr="004E6FE3">
        <w:rPr>
          <w:rFonts w:ascii="Arial" w:hAnsi="Arial" w:cs="Arial"/>
        </w:rPr>
        <w:t>miesiące.</w:t>
      </w:r>
    </w:p>
    <w:p w:rsidR="00A82B9A" w:rsidRPr="004E6FE3" w:rsidRDefault="00492E43" w:rsidP="008F2FEE">
      <w:pPr>
        <w:pStyle w:val="Akapitzlist"/>
        <w:numPr>
          <w:ilvl w:val="1"/>
          <w:numId w:val="36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Każdy harmonogram odbioru odpadów powinien zapewniać regularność oraz powtarzalność </w:t>
      </w:r>
      <w:r w:rsidR="00263D25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odbioru poszczególnych frakcji odpadów, co w znaczny sposób ułatwi zaplanowanie</w:t>
      </w:r>
      <w:r w:rsidR="00263D25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 i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przygotowanie </w:t>
      </w:r>
      <w:r w:rsidR="00DA6F77" w:rsidRPr="004E6FE3">
        <w:rPr>
          <w:rFonts w:ascii="Arial" w:eastAsia="Calibri" w:hAnsi="Arial" w:cs="Arial"/>
          <w:lang w:eastAsia="en-US"/>
        </w:rPr>
        <w:t xml:space="preserve">odpadów </w:t>
      </w:r>
      <w:r w:rsidRPr="004E6FE3">
        <w:rPr>
          <w:rFonts w:ascii="Arial" w:eastAsia="Calibri" w:hAnsi="Arial" w:cs="Arial"/>
          <w:lang w:eastAsia="en-US"/>
        </w:rPr>
        <w:t xml:space="preserve">przez właścicieli nieruchomości </w:t>
      </w:r>
      <w:r w:rsidR="00DA6F77" w:rsidRPr="004E6FE3">
        <w:rPr>
          <w:rFonts w:ascii="Arial" w:eastAsia="Calibri" w:hAnsi="Arial" w:cs="Arial"/>
          <w:lang w:eastAsia="en-US"/>
        </w:rPr>
        <w:t xml:space="preserve">w terminach ich </w:t>
      </w:r>
      <w:r w:rsidRPr="004E6FE3">
        <w:rPr>
          <w:rFonts w:ascii="Arial" w:eastAsia="Calibri" w:hAnsi="Arial" w:cs="Arial"/>
          <w:lang w:eastAsia="en-US"/>
        </w:rPr>
        <w:t>odbioru.</w:t>
      </w:r>
      <w:r w:rsidR="009B6F5B" w:rsidRPr="004E6FE3">
        <w:rPr>
          <w:rFonts w:ascii="Arial" w:eastAsia="Calibri" w:hAnsi="Arial" w:cs="Arial"/>
          <w:lang w:eastAsia="en-US"/>
        </w:rPr>
        <w:t xml:space="preserve"> Odbiór </w:t>
      </w:r>
      <w:r w:rsidR="00263D25">
        <w:rPr>
          <w:rFonts w:ascii="Arial" w:eastAsia="Calibri" w:hAnsi="Arial" w:cs="Arial"/>
          <w:lang w:eastAsia="en-US"/>
        </w:rPr>
        <w:t xml:space="preserve"> </w:t>
      </w:r>
      <w:r w:rsidR="009B6F5B" w:rsidRPr="004E6FE3">
        <w:rPr>
          <w:rFonts w:ascii="Arial" w:eastAsia="Calibri" w:hAnsi="Arial" w:cs="Arial"/>
          <w:lang w:eastAsia="en-US"/>
        </w:rPr>
        <w:t>odpadów,</w:t>
      </w:r>
      <w:r w:rsidR="009B6F5B" w:rsidRPr="004E6FE3">
        <w:t xml:space="preserve"> </w:t>
      </w:r>
      <w:r w:rsidR="009B6F5B" w:rsidRPr="004E6FE3">
        <w:rPr>
          <w:rFonts w:ascii="Arial" w:eastAsia="Calibri" w:hAnsi="Arial" w:cs="Arial"/>
          <w:lang w:eastAsia="en-US"/>
        </w:rPr>
        <w:t>których realizację ustalono z częstotliwością 2 razy w tygodniu, należy zaplanować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9B6F5B" w:rsidRPr="004E6FE3">
        <w:rPr>
          <w:rFonts w:ascii="Arial" w:eastAsia="Calibri" w:hAnsi="Arial" w:cs="Arial"/>
          <w:lang w:eastAsia="en-US"/>
        </w:rPr>
        <w:t xml:space="preserve">odstępie nie mniejszy niż 3 dni kalendarzowe. </w:t>
      </w:r>
    </w:p>
    <w:p w:rsidR="00A82B9A" w:rsidRPr="004E6FE3" w:rsidRDefault="00492E43" w:rsidP="008F2FEE">
      <w:pPr>
        <w:pStyle w:val="Akapitzlist"/>
        <w:numPr>
          <w:ilvl w:val="1"/>
          <w:numId w:val="36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Pierwsze harmonogramy dotyczące zbiórki </w:t>
      </w:r>
      <w:r w:rsidR="0045182B" w:rsidRPr="004E6FE3">
        <w:rPr>
          <w:rFonts w:ascii="Arial" w:eastAsia="Calibri" w:hAnsi="Arial" w:cs="Arial"/>
          <w:lang w:eastAsia="en-US"/>
        </w:rPr>
        <w:t>niesegregowanych (zmieszanych) odpadów komunalnych</w:t>
      </w:r>
      <w:r w:rsidRPr="004E6FE3">
        <w:rPr>
          <w:rFonts w:ascii="Arial" w:eastAsia="Calibri" w:hAnsi="Arial" w:cs="Arial"/>
          <w:lang w:eastAsia="en-US"/>
        </w:rPr>
        <w:t xml:space="preserve"> oraz selektywnie zbieranych (papier</w:t>
      </w:r>
      <w:r w:rsidR="0045182B" w:rsidRPr="004E6FE3">
        <w:rPr>
          <w:rFonts w:ascii="Arial" w:eastAsia="Calibri" w:hAnsi="Arial" w:cs="Arial"/>
          <w:lang w:eastAsia="en-US"/>
        </w:rPr>
        <w:t>,</w:t>
      </w:r>
      <w:r w:rsidRPr="004E6FE3">
        <w:rPr>
          <w:rFonts w:ascii="Arial" w:eastAsia="Calibri" w:hAnsi="Arial" w:cs="Arial"/>
          <w:lang w:eastAsia="en-US"/>
        </w:rPr>
        <w:t xml:space="preserve"> szkło,</w:t>
      </w:r>
      <w:r w:rsidR="0045182B" w:rsidRPr="004E6FE3">
        <w:rPr>
          <w:rFonts w:ascii="Arial" w:eastAsia="Calibri" w:hAnsi="Arial" w:cs="Arial"/>
          <w:lang w:eastAsia="en-US"/>
        </w:rPr>
        <w:t xml:space="preserve"> metale i</w:t>
      </w:r>
      <w:r w:rsidRPr="004E6FE3">
        <w:rPr>
          <w:rFonts w:ascii="Arial" w:eastAsia="Calibri" w:hAnsi="Arial" w:cs="Arial"/>
          <w:lang w:eastAsia="en-US"/>
        </w:rPr>
        <w:t xml:space="preserve"> tworzywa sztuczne, </w:t>
      </w:r>
      <w:r w:rsidR="00D976AB" w:rsidRPr="004E6FE3">
        <w:rPr>
          <w:rFonts w:ascii="Arial" w:eastAsia="Calibri" w:hAnsi="Arial" w:cs="Arial"/>
          <w:lang w:eastAsia="en-US"/>
        </w:rPr>
        <w:t>bioodpady</w:t>
      </w:r>
      <w:r w:rsidR="001325D4" w:rsidRPr="004E6FE3">
        <w:rPr>
          <w:rFonts w:ascii="Arial" w:eastAsia="Calibri" w:hAnsi="Arial" w:cs="Arial"/>
          <w:lang w:eastAsia="en-US"/>
        </w:rPr>
        <w:t xml:space="preserve"> oraz odpadów wielkogabarytowych</w:t>
      </w:r>
      <w:r w:rsidRPr="004E6FE3">
        <w:rPr>
          <w:rFonts w:ascii="Arial" w:eastAsia="Calibri" w:hAnsi="Arial" w:cs="Arial"/>
          <w:lang w:eastAsia="en-US"/>
        </w:rPr>
        <w:t>)</w:t>
      </w:r>
      <w:r w:rsidR="00D976AB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należy przygotować</w:t>
      </w:r>
      <w:r w:rsidR="00B23115" w:rsidRPr="004E6FE3">
        <w:rPr>
          <w:rFonts w:ascii="Arial" w:eastAsia="Calibri" w:hAnsi="Arial" w:cs="Arial"/>
          <w:lang w:eastAsia="en-US"/>
        </w:rPr>
        <w:t xml:space="preserve"> zachowując ciągłość i powtarzalność odbiorów na każdym typie nieruchomości</w:t>
      </w:r>
      <w:r w:rsidRPr="004E6FE3">
        <w:rPr>
          <w:rFonts w:ascii="Arial" w:eastAsia="Calibri" w:hAnsi="Arial" w:cs="Arial"/>
          <w:lang w:eastAsia="en-US"/>
        </w:rPr>
        <w:t xml:space="preserve"> w oparciu o</w:t>
      </w:r>
      <w:r w:rsidR="00920378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harmonogramy</w:t>
      </w:r>
      <w:r w:rsidR="00F15FD5" w:rsidRPr="004E6FE3">
        <w:rPr>
          <w:rFonts w:ascii="Arial" w:eastAsia="Calibri" w:hAnsi="Arial" w:cs="Arial"/>
          <w:lang w:eastAsia="en-US"/>
        </w:rPr>
        <w:t xml:space="preserve"> obowiązujące w </w:t>
      </w:r>
      <w:r w:rsidR="00EE462D" w:rsidRPr="004E6FE3">
        <w:rPr>
          <w:rFonts w:ascii="Arial" w:eastAsia="Calibri" w:hAnsi="Arial" w:cs="Arial"/>
          <w:lang w:eastAsia="en-US"/>
        </w:rPr>
        <w:t xml:space="preserve">ostatnim </w:t>
      </w:r>
      <w:r w:rsidR="00F15FD5" w:rsidRPr="004E6FE3">
        <w:rPr>
          <w:rFonts w:ascii="Arial" w:eastAsia="Calibri" w:hAnsi="Arial" w:cs="Arial"/>
          <w:lang w:eastAsia="en-US"/>
        </w:rPr>
        <w:lastRenderedPageBreak/>
        <w:t xml:space="preserve">miesiącu </w:t>
      </w:r>
      <w:r w:rsidR="00B23115" w:rsidRPr="004E6FE3">
        <w:rPr>
          <w:rFonts w:ascii="Arial" w:eastAsia="Calibri" w:hAnsi="Arial" w:cs="Arial"/>
          <w:lang w:eastAsia="en-US"/>
        </w:rPr>
        <w:t xml:space="preserve">przed przystąpieniem do realizacji zamówienia. Aktualnie obowiązujące harmonogramy są dostępne na stronie internetowej </w:t>
      </w:r>
      <w:r w:rsidR="00896177" w:rsidRPr="004E6FE3">
        <w:rPr>
          <w:rFonts w:ascii="Arial" w:eastAsia="Calibri" w:hAnsi="Arial" w:cs="Arial"/>
          <w:lang w:eastAsia="en-US"/>
        </w:rPr>
        <w:t xml:space="preserve">Urzędu </w:t>
      </w:r>
      <w:r w:rsidR="00B23115" w:rsidRPr="004E6FE3">
        <w:rPr>
          <w:rFonts w:ascii="Arial" w:eastAsia="Calibri" w:hAnsi="Arial" w:cs="Arial"/>
          <w:lang w:eastAsia="en-US"/>
        </w:rPr>
        <w:t xml:space="preserve">Miasta Zabrze pod adresem </w:t>
      </w:r>
      <w:hyperlink r:id="rId11" w:history="1">
        <w:r w:rsidR="00B23115" w:rsidRPr="004E6FE3">
          <w:rPr>
            <w:rStyle w:val="Hipercze"/>
            <w:rFonts w:ascii="Arial" w:eastAsia="Calibri" w:hAnsi="Arial" w:cs="Arial"/>
            <w:color w:val="auto"/>
            <w:lang w:eastAsia="en-US"/>
          </w:rPr>
          <w:t>http://www.um.zabrze.pl/mieszkancy/odpady-komunalne</w:t>
        </w:r>
      </w:hyperlink>
      <w:r w:rsidR="00B23115" w:rsidRPr="004E6FE3">
        <w:rPr>
          <w:rFonts w:ascii="Arial" w:eastAsia="Calibri" w:hAnsi="Arial" w:cs="Arial"/>
          <w:lang w:eastAsia="en-US"/>
        </w:rPr>
        <w:t>.</w:t>
      </w:r>
    </w:p>
    <w:p w:rsidR="00DA6F77" w:rsidRPr="004E6FE3" w:rsidRDefault="00DA6F77" w:rsidP="008F2FEE">
      <w:pPr>
        <w:pStyle w:val="Akapitzlist"/>
        <w:numPr>
          <w:ilvl w:val="1"/>
          <w:numId w:val="36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W każdym harmonogramie należy uwzględnić następujące wytyczne:</w:t>
      </w:r>
    </w:p>
    <w:p w:rsidR="00A82B9A" w:rsidRPr="004E6FE3" w:rsidRDefault="00DA6F77" w:rsidP="003F4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odbiór odpadów, które odbierane będą z częstotliwością raz w tygodniu, powinien przypadać na ten sam dzień tygodnia;</w:t>
      </w:r>
    </w:p>
    <w:p w:rsidR="00322319" w:rsidRPr="004E6FE3" w:rsidRDefault="00DA6F77" w:rsidP="003F41E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odbiór odpadów, które odbierane będą z częstotliwością jeden raz w miesiącu, powinien zostać ustalony na ten sam dzień miesiąca np. każdy 1 poniedziałek miesiąca.</w:t>
      </w:r>
    </w:p>
    <w:p w:rsidR="00322319" w:rsidRPr="004E6FE3" w:rsidRDefault="00DA6F77" w:rsidP="00F133B4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Częstotliwość odbioru odpadów z poszczególnych nieruchomości (jednorodzinnych, wielorodzinnych </w:t>
      </w:r>
      <w:r w:rsidR="00D976AB" w:rsidRPr="004E6FE3">
        <w:rPr>
          <w:rFonts w:ascii="Arial" w:eastAsia="Calibri" w:hAnsi="Arial" w:cs="Arial"/>
          <w:lang w:eastAsia="en-US"/>
        </w:rPr>
        <w:t>oraz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D976AB" w:rsidRPr="004E6FE3">
        <w:rPr>
          <w:rFonts w:ascii="Arial" w:eastAsia="Calibri" w:hAnsi="Arial" w:cs="Arial"/>
          <w:lang w:eastAsia="en-US"/>
        </w:rPr>
        <w:t>mieszanych w zabudowie wielorodzinnej i jednorodzinnej</w:t>
      </w:r>
      <w:r w:rsidRPr="004E6FE3">
        <w:rPr>
          <w:rFonts w:ascii="Arial" w:eastAsia="Calibri" w:hAnsi="Arial" w:cs="Arial"/>
          <w:lang w:eastAsia="en-US"/>
        </w:rPr>
        <w:t>) została określon</w:t>
      </w:r>
      <w:r w:rsidR="005101D8" w:rsidRPr="004E6FE3">
        <w:rPr>
          <w:rFonts w:ascii="Arial" w:eastAsia="Calibri" w:hAnsi="Arial" w:cs="Arial"/>
          <w:lang w:eastAsia="en-US"/>
        </w:rPr>
        <w:t xml:space="preserve">a </w:t>
      </w:r>
      <w:r w:rsidR="00182A85">
        <w:rPr>
          <w:rFonts w:ascii="Arial" w:eastAsia="Calibri" w:hAnsi="Arial" w:cs="Arial"/>
          <w:lang w:eastAsia="en-US"/>
        </w:rPr>
        <w:t xml:space="preserve"> </w:t>
      </w:r>
      <w:r w:rsidR="005101D8" w:rsidRPr="004E6FE3">
        <w:rPr>
          <w:rFonts w:ascii="Arial" w:eastAsia="Calibri" w:hAnsi="Arial" w:cs="Arial"/>
          <w:lang w:eastAsia="en-US"/>
        </w:rPr>
        <w:t xml:space="preserve">w Uchwale Rady Miasta </w:t>
      </w:r>
      <w:r w:rsidR="00F133B4" w:rsidRPr="004E6FE3">
        <w:rPr>
          <w:rFonts w:ascii="Arial" w:eastAsia="Calibri" w:hAnsi="Arial" w:cs="Arial"/>
          <w:lang w:eastAsia="en-US"/>
        </w:rPr>
        <w:t xml:space="preserve">w sprawie szczegółowego sposobu i zakresu świadczenia usług </w:t>
      </w:r>
      <w:r w:rsidR="00182A85">
        <w:rPr>
          <w:rFonts w:ascii="Arial" w:eastAsia="Calibri" w:hAnsi="Arial" w:cs="Arial"/>
          <w:lang w:eastAsia="en-US"/>
        </w:rPr>
        <w:t xml:space="preserve">   </w:t>
      </w:r>
      <w:r w:rsidR="00F133B4" w:rsidRPr="004E6FE3">
        <w:rPr>
          <w:rFonts w:ascii="Arial" w:eastAsia="Calibri" w:hAnsi="Arial" w:cs="Arial"/>
          <w:lang w:eastAsia="en-US"/>
        </w:rPr>
        <w:t>w zakresie odbierania odpadów komunalnych od właścicieli nieruchomości i zagospodarowania</w:t>
      </w:r>
      <w:r w:rsidR="00182A85">
        <w:rPr>
          <w:rFonts w:ascii="Arial" w:eastAsia="Calibri" w:hAnsi="Arial" w:cs="Arial"/>
          <w:lang w:eastAsia="en-US"/>
        </w:rPr>
        <w:t xml:space="preserve">   </w:t>
      </w:r>
      <w:r w:rsidR="00F133B4" w:rsidRPr="004E6FE3">
        <w:rPr>
          <w:rFonts w:ascii="Arial" w:eastAsia="Calibri" w:hAnsi="Arial" w:cs="Arial"/>
          <w:lang w:eastAsia="en-US"/>
        </w:rPr>
        <w:t xml:space="preserve"> tych odpadów, w zamian za uiszczoną przez właściciela nieruchomości opłatę za gospodarowanie odpadami komunalnymi</w:t>
      </w:r>
      <w:r w:rsidRPr="004E6FE3">
        <w:rPr>
          <w:rFonts w:ascii="Arial" w:eastAsia="Calibri" w:hAnsi="Arial" w:cs="Arial"/>
          <w:lang w:eastAsia="en-US"/>
        </w:rPr>
        <w:t>.</w:t>
      </w:r>
    </w:p>
    <w:p w:rsidR="005247BB" w:rsidRPr="004E6FE3" w:rsidRDefault="000451AE" w:rsidP="008F2FE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</w:t>
      </w:r>
      <w:r w:rsidR="00F56539" w:rsidRPr="004E6FE3">
        <w:rPr>
          <w:rFonts w:ascii="Arial" w:eastAsia="Calibri" w:hAnsi="Arial" w:cs="Arial"/>
          <w:lang w:eastAsia="en-US"/>
        </w:rPr>
        <w:t xml:space="preserve">pracowując harmonogram </w:t>
      </w:r>
      <w:r w:rsidR="00491119" w:rsidRPr="004E6FE3">
        <w:rPr>
          <w:rFonts w:ascii="Arial" w:eastAsia="Calibri" w:hAnsi="Arial" w:cs="Arial"/>
          <w:lang w:eastAsia="en-US"/>
        </w:rPr>
        <w:t>Wykonawca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491119" w:rsidRPr="004E6FE3">
        <w:rPr>
          <w:rFonts w:ascii="Arial" w:eastAsia="Calibri" w:hAnsi="Arial" w:cs="Arial"/>
          <w:lang w:eastAsia="en-US"/>
        </w:rPr>
        <w:t>powinien</w:t>
      </w:r>
      <w:r w:rsidR="00EF1B1B" w:rsidRPr="004E6FE3">
        <w:rPr>
          <w:rFonts w:ascii="Arial" w:eastAsia="Calibri" w:hAnsi="Arial" w:cs="Arial"/>
          <w:lang w:eastAsia="en-US"/>
        </w:rPr>
        <w:t xml:space="preserve"> bazować na wykazie lokalizacji PW, a także </w:t>
      </w:r>
      <w:r w:rsidRPr="004E6FE3">
        <w:rPr>
          <w:rFonts w:ascii="Arial" w:eastAsia="Calibri" w:hAnsi="Arial" w:cs="Arial"/>
          <w:lang w:eastAsia="en-US"/>
        </w:rPr>
        <w:t>dany</w:t>
      </w:r>
      <w:r w:rsidR="00ED2F64" w:rsidRPr="004E6FE3">
        <w:rPr>
          <w:rFonts w:ascii="Arial" w:eastAsia="Calibri" w:hAnsi="Arial" w:cs="Arial"/>
          <w:lang w:eastAsia="en-US"/>
        </w:rPr>
        <w:t>ch</w:t>
      </w:r>
      <w:r w:rsidRPr="004E6FE3">
        <w:rPr>
          <w:rFonts w:ascii="Arial" w:eastAsia="Calibri" w:hAnsi="Arial" w:cs="Arial"/>
          <w:lang w:eastAsia="en-US"/>
        </w:rPr>
        <w:t xml:space="preserve"> zgromadzony</w:t>
      </w:r>
      <w:r w:rsidR="00ED2F64" w:rsidRPr="004E6FE3">
        <w:rPr>
          <w:rFonts w:ascii="Arial" w:eastAsia="Calibri" w:hAnsi="Arial" w:cs="Arial"/>
          <w:lang w:eastAsia="en-US"/>
        </w:rPr>
        <w:t>ch</w:t>
      </w:r>
      <w:r w:rsidRPr="004E6FE3">
        <w:rPr>
          <w:rFonts w:ascii="Arial" w:eastAsia="Calibri" w:hAnsi="Arial" w:cs="Arial"/>
          <w:lang w:eastAsia="en-US"/>
        </w:rPr>
        <w:t xml:space="preserve"> w Systemie Informacji o Terenie (</w:t>
      </w:r>
      <w:r w:rsidR="00322319" w:rsidRPr="004E6FE3">
        <w:rPr>
          <w:rFonts w:ascii="Arial" w:eastAsia="Calibri" w:hAnsi="Arial" w:cs="Arial"/>
          <w:lang w:eastAsia="en-US"/>
        </w:rPr>
        <w:t xml:space="preserve">dział IV pkt </w:t>
      </w:r>
      <w:r w:rsidR="001325D4" w:rsidRPr="004E6FE3">
        <w:rPr>
          <w:rFonts w:ascii="Arial" w:eastAsia="Calibri" w:hAnsi="Arial" w:cs="Arial"/>
          <w:lang w:eastAsia="en-US"/>
        </w:rPr>
        <w:t>6</w:t>
      </w:r>
      <w:r w:rsidR="00322319" w:rsidRPr="004E6FE3">
        <w:rPr>
          <w:rFonts w:ascii="Arial" w:eastAsia="Calibri" w:hAnsi="Arial" w:cs="Arial"/>
          <w:lang w:eastAsia="en-US"/>
        </w:rPr>
        <w:t xml:space="preserve"> OPZ</w:t>
      </w:r>
      <w:r w:rsidRPr="004E6FE3">
        <w:rPr>
          <w:rFonts w:ascii="Arial" w:eastAsia="Calibri" w:hAnsi="Arial" w:cs="Arial"/>
          <w:lang w:eastAsia="en-US"/>
        </w:rPr>
        <w:t>),</w:t>
      </w:r>
      <w:r w:rsidR="005247BB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celem właściwego określenia, w której dzielnicy położona jest dana nieruchomość.</w:t>
      </w:r>
    </w:p>
    <w:p w:rsidR="004645BE" w:rsidRPr="004E6FE3" w:rsidRDefault="000451AE" w:rsidP="008F2FE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</w:t>
      </w:r>
      <w:r w:rsidR="00EF6140" w:rsidRPr="004E6FE3">
        <w:rPr>
          <w:rFonts w:ascii="Arial" w:eastAsia="Calibri" w:hAnsi="Arial" w:cs="Arial"/>
          <w:lang w:eastAsia="en-US"/>
        </w:rPr>
        <w:t xml:space="preserve"> przypadku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EF6140" w:rsidRPr="004E6FE3">
        <w:rPr>
          <w:rFonts w:ascii="Arial" w:eastAsia="Calibri" w:hAnsi="Arial" w:cs="Arial"/>
          <w:lang w:eastAsia="en-US"/>
        </w:rPr>
        <w:t>ulic</w:t>
      </w:r>
      <w:r w:rsidRPr="004E6FE3">
        <w:rPr>
          <w:rFonts w:ascii="Arial" w:eastAsia="Calibri" w:hAnsi="Arial" w:cs="Arial"/>
          <w:lang w:eastAsia="en-US"/>
        </w:rPr>
        <w:t xml:space="preserve">, na których odbiór </w:t>
      </w:r>
      <w:r w:rsidR="00EF6140" w:rsidRPr="004E6FE3">
        <w:rPr>
          <w:rFonts w:ascii="Arial" w:eastAsia="Calibri" w:hAnsi="Arial" w:cs="Arial"/>
          <w:lang w:eastAsia="en-US"/>
        </w:rPr>
        <w:t>będzie realizowany w różnych</w:t>
      </w:r>
      <w:r w:rsidRPr="004E6FE3">
        <w:rPr>
          <w:rFonts w:ascii="Arial" w:eastAsia="Calibri" w:hAnsi="Arial" w:cs="Arial"/>
          <w:lang w:eastAsia="en-US"/>
        </w:rPr>
        <w:t xml:space="preserve"> dniach</w:t>
      </w:r>
      <w:r w:rsidR="00EF6140" w:rsidRPr="004E6FE3">
        <w:rPr>
          <w:rFonts w:ascii="Arial" w:eastAsia="Calibri" w:hAnsi="Arial" w:cs="Arial"/>
          <w:lang w:eastAsia="en-US"/>
        </w:rPr>
        <w:t xml:space="preserve">, a także tych </w:t>
      </w:r>
      <w:r w:rsidR="004645BE" w:rsidRPr="004E6FE3">
        <w:rPr>
          <w:rFonts w:ascii="Arial" w:eastAsia="Calibri" w:hAnsi="Arial" w:cs="Arial"/>
          <w:lang w:eastAsia="en-US"/>
        </w:rPr>
        <w:t>przebiegających przez kilka dzielnic</w:t>
      </w:r>
      <w:r w:rsidRPr="004E6FE3">
        <w:rPr>
          <w:rFonts w:ascii="Arial" w:eastAsia="Calibri" w:hAnsi="Arial" w:cs="Arial"/>
          <w:lang w:eastAsia="en-US"/>
        </w:rPr>
        <w:t xml:space="preserve"> (np. ul. Wolności</w:t>
      </w:r>
      <w:r w:rsidR="00ED2F64" w:rsidRPr="004E6FE3">
        <w:rPr>
          <w:rFonts w:ascii="Arial" w:eastAsia="Calibri" w:hAnsi="Arial" w:cs="Arial"/>
          <w:lang w:eastAsia="en-US"/>
        </w:rPr>
        <w:t>, Rymera, 3 Maja itp.</w:t>
      </w:r>
      <w:r w:rsidRPr="004E6FE3">
        <w:rPr>
          <w:rFonts w:ascii="Arial" w:eastAsia="Calibri" w:hAnsi="Arial" w:cs="Arial"/>
          <w:lang w:eastAsia="en-US"/>
        </w:rPr>
        <w:t xml:space="preserve">), należy określić </w:t>
      </w:r>
      <w:r w:rsidR="00182A85">
        <w:rPr>
          <w:rFonts w:ascii="Arial" w:eastAsia="Calibri" w:hAnsi="Arial" w:cs="Arial"/>
          <w:lang w:eastAsia="en-US"/>
        </w:rPr>
        <w:t xml:space="preserve">  </w:t>
      </w:r>
      <w:r w:rsidR="0045182B" w:rsidRPr="004E6FE3">
        <w:rPr>
          <w:rFonts w:ascii="Arial" w:eastAsia="Calibri" w:hAnsi="Arial" w:cs="Arial"/>
          <w:lang w:eastAsia="en-US"/>
        </w:rPr>
        <w:t xml:space="preserve">dokładne </w:t>
      </w:r>
      <w:r w:rsidRPr="004E6FE3">
        <w:rPr>
          <w:rFonts w:ascii="Arial" w:eastAsia="Calibri" w:hAnsi="Arial" w:cs="Arial"/>
          <w:lang w:eastAsia="en-US"/>
        </w:rPr>
        <w:t>punkt</w:t>
      </w:r>
      <w:r w:rsidR="00C21590" w:rsidRPr="004E6FE3">
        <w:rPr>
          <w:rFonts w:ascii="Arial" w:eastAsia="Calibri" w:hAnsi="Arial" w:cs="Arial"/>
          <w:lang w:eastAsia="en-US"/>
        </w:rPr>
        <w:t>y</w:t>
      </w:r>
      <w:r w:rsidRPr="004E6FE3">
        <w:rPr>
          <w:rFonts w:ascii="Arial" w:eastAsia="Calibri" w:hAnsi="Arial" w:cs="Arial"/>
          <w:lang w:eastAsia="en-US"/>
        </w:rPr>
        <w:t xml:space="preserve"> adresow</w:t>
      </w:r>
      <w:r w:rsidR="00C21590" w:rsidRPr="004E6FE3">
        <w:rPr>
          <w:rFonts w:ascii="Arial" w:eastAsia="Calibri" w:hAnsi="Arial" w:cs="Arial"/>
          <w:lang w:eastAsia="en-US"/>
        </w:rPr>
        <w:t>e</w:t>
      </w:r>
      <w:r w:rsidR="004645BE" w:rsidRPr="004E6FE3">
        <w:rPr>
          <w:rFonts w:ascii="Arial" w:eastAsia="Calibri" w:hAnsi="Arial" w:cs="Arial"/>
          <w:lang w:eastAsia="en-US"/>
        </w:rPr>
        <w:t xml:space="preserve"> (numery budynków)</w:t>
      </w:r>
      <w:r w:rsidRPr="004E6FE3">
        <w:rPr>
          <w:rFonts w:ascii="Arial" w:eastAsia="Calibri" w:hAnsi="Arial" w:cs="Arial"/>
          <w:lang w:eastAsia="en-US"/>
        </w:rPr>
        <w:t xml:space="preserve"> obsługiwanych danego dnia. Harmonogramy winny określać daty odbioru minimum 1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roku kalendarzowego, chyba, że okres zamówienia jest krótszy</w:t>
      </w:r>
      <w:r w:rsidR="00DE41D1" w:rsidRPr="004E6FE3">
        <w:rPr>
          <w:rFonts w:ascii="Arial" w:eastAsia="Calibri" w:hAnsi="Arial" w:cs="Arial"/>
          <w:lang w:eastAsia="en-US"/>
        </w:rPr>
        <w:t>.</w:t>
      </w:r>
    </w:p>
    <w:p w:rsidR="004645BE" w:rsidRPr="004E6FE3" w:rsidRDefault="002708C3" w:rsidP="008F2FE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Harmonogramy należy przedstawić Zamawiającemu w formie elektronicznej w postaci</w:t>
      </w:r>
      <w:r w:rsidR="00453626" w:rsidRPr="004E6FE3">
        <w:rPr>
          <w:rFonts w:ascii="Arial" w:eastAsia="Calibri" w:hAnsi="Arial" w:cs="Arial"/>
          <w:lang w:eastAsia="en-US"/>
        </w:rPr>
        <w:t xml:space="preserve"> plików </w:t>
      </w:r>
      <w:r w:rsidR="006A6C2C" w:rsidRPr="004E6FE3">
        <w:rPr>
          <w:rFonts w:ascii="Arial" w:eastAsia="Calibri" w:hAnsi="Arial" w:cs="Arial"/>
          <w:lang w:eastAsia="en-US"/>
        </w:rPr>
        <w:t>.</w:t>
      </w:r>
      <w:r w:rsidR="00453626" w:rsidRPr="004E6FE3">
        <w:rPr>
          <w:rFonts w:ascii="Arial" w:eastAsia="Calibri" w:hAnsi="Arial" w:cs="Arial"/>
          <w:lang w:eastAsia="en-US"/>
        </w:rPr>
        <w:t>x</w:t>
      </w:r>
      <w:r w:rsidR="006A6C2C" w:rsidRPr="004E6FE3">
        <w:rPr>
          <w:rFonts w:ascii="Arial" w:eastAsia="Calibri" w:hAnsi="Arial" w:cs="Arial"/>
          <w:lang w:eastAsia="en-US"/>
        </w:rPr>
        <w:t>ls</w:t>
      </w:r>
      <w:r w:rsidR="00182A85">
        <w:rPr>
          <w:rFonts w:ascii="Arial" w:eastAsia="Calibri" w:hAnsi="Arial" w:cs="Arial"/>
          <w:lang w:eastAsia="en-US"/>
        </w:rPr>
        <w:t xml:space="preserve">   </w:t>
      </w:r>
      <w:r w:rsidR="00453626" w:rsidRPr="004E6FE3">
        <w:rPr>
          <w:rFonts w:ascii="Arial" w:eastAsia="Calibri" w:hAnsi="Arial" w:cs="Arial"/>
          <w:lang w:eastAsia="en-US"/>
        </w:rPr>
        <w:t xml:space="preserve">lub </w:t>
      </w:r>
      <w:r w:rsidR="006A6C2C" w:rsidRPr="004E6FE3">
        <w:rPr>
          <w:rFonts w:ascii="Arial" w:eastAsia="Calibri" w:hAnsi="Arial" w:cs="Arial"/>
          <w:lang w:eastAsia="en-US"/>
        </w:rPr>
        <w:t>.</w:t>
      </w:r>
      <w:proofErr w:type="spellStart"/>
      <w:r w:rsidR="006A6C2C" w:rsidRPr="004E6FE3">
        <w:rPr>
          <w:rFonts w:ascii="Arial" w:eastAsia="Calibri" w:hAnsi="Arial" w:cs="Arial"/>
          <w:lang w:eastAsia="en-US"/>
        </w:rPr>
        <w:t>xlsx</w:t>
      </w:r>
      <w:proofErr w:type="spellEnd"/>
      <w:r w:rsidR="00453626" w:rsidRPr="004E6FE3">
        <w:rPr>
          <w:rFonts w:ascii="Arial" w:eastAsia="Calibri" w:hAnsi="Arial" w:cs="Arial"/>
          <w:lang w:eastAsia="en-US"/>
        </w:rPr>
        <w:t xml:space="preserve"> minimum 30</w:t>
      </w:r>
      <w:r w:rsidRPr="004E6FE3">
        <w:rPr>
          <w:rFonts w:ascii="Arial" w:eastAsia="Calibri" w:hAnsi="Arial" w:cs="Arial"/>
          <w:lang w:eastAsia="en-US"/>
        </w:rPr>
        <w:t xml:space="preserve"> dni przed rozpoczęciem realizacji zamówienia</w:t>
      </w:r>
      <w:r w:rsidR="00811A64" w:rsidRPr="004E6FE3">
        <w:rPr>
          <w:rFonts w:ascii="Arial" w:eastAsia="Calibri" w:hAnsi="Arial" w:cs="Arial"/>
          <w:lang w:eastAsia="en-US"/>
        </w:rPr>
        <w:t xml:space="preserve">, a także przed wejściem </w:t>
      </w:r>
      <w:r w:rsidR="00182A85">
        <w:rPr>
          <w:rFonts w:ascii="Arial" w:eastAsia="Calibri" w:hAnsi="Arial" w:cs="Arial"/>
          <w:lang w:eastAsia="en-US"/>
        </w:rPr>
        <w:t xml:space="preserve">    </w:t>
      </w:r>
      <w:r w:rsidR="00811A64" w:rsidRPr="004E6FE3">
        <w:rPr>
          <w:rFonts w:ascii="Arial" w:eastAsia="Calibri" w:hAnsi="Arial" w:cs="Arial"/>
          <w:lang w:eastAsia="en-US"/>
        </w:rPr>
        <w:t>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811A64" w:rsidRPr="004E6FE3">
        <w:rPr>
          <w:rFonts w:ascii="Arial" w:eastAsia="Calibri" w:hAnsi="Arial" w:cs="Arial"/>
          <w:lang w:eastAsia="en-US"/>
        </w:rPr>
        <w:t>życie harmonogramu na kolejny okres (rok)</w:t>
      </w:r>
      <w:r w:rsidRPr="004E6FE3">
        <w:rPr>
          <w:rFonts w:ascii="Arial" w:eastAsia="Calibri" w:hAnsi="Arial" w:cs="Arial"/>
          <w:lang w:eastAsia="en-US"/>
        </w:rPr>
        <w:t>. Po akceptacji Zamawiającego obie strony umowy są zobowiązane do zamieszczenia harmonogramów na własnych stronach internetowych.</w:t>
      </w:r>
      <w:r w:rsidR="004645BE" w:rsidRPr="004E6FE3">
        <w:rPr>
          <w:rFonts w:ascii="Arial" w:eastAsia="Calibri" w:hAnsi="Arial" w:cs="Arial"/>
          <w:lang w:eastAsia="en-US"/>
        </w:rPr>
        <w:t xml:space="preserve"> </w:t>
      </w:r>
      <w:r w:rsidR="00B23115" w:rsidRPr="004E6FE3">
        <w:rPr>
          <w:rFonts w:ascii="Arial" w:eastAsia="Calibri" w:hAnsi="Arial" w:cs="Arial"/>
          <w:lang w:eastAsia="en-US"/>
        </w:rPr>
        <w:t>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B23115" w:rsidRPr="004E6FE3">
        <w:rPr>
          <w:rFonts w:ascii="Arial" w:eastAsia="Calibri" w:hAnsi="Arial" w:cs="Arial"/>
          <w:lang w:eastAsia="en-US"/>
        </w:rPr>
        <w:t xml:space="preserve">przypadku podpisania umowy w terminie krótszym niż 30 dni przed rozpoczęciem </w:t>
      </w:r>
      <w:r w:rsidR="00AB5C52" w:rsidRPr="004E6FE3">
        <w:rPr>
          <w:rFonts w:ascii="Arial" w:eastAsia="Calibri" w:hAnsi="Arial" w:cs="Arial"/>
          <w:lang w:eastAsia="en-US"/>
        </w:rPr>
        <w:t xml:space="preserve">świadczenia usługi </w:t>
      </w:r>
      <w:r w:rsidR="00B23115" w:rsidRPr="004E6FE3">
        <w:rPr>
          <w:rFonts w:ascii="Arial" w:eastAsia="Calibri" w:hAnsi="Arial" w:cs="Arial"/>
          <w:lang w:eastAsia="en-US"/>
        </w:rPr>
        <w:t>harmonogramy należy przedstawić</w:t>
      </w:r>
      <w:r w:rsidR="001042C4" w:rsidRPr="004E6FE3">
        <w:rPr>
          <w:rFonts w:ascii="Arial" w:eastAsia="Calibri" w:hAnsi="Arial" w:cs="Arial"/>
          <w:lang w:eastAsia="en-US"/>
        </w:rPr>
        <w:t xml:space="preserve"> w terminie uzgodnionym z Zamawiającym, lecz</w:t>
      </w:r>
      <w:r w:rsidR="00B23115" w:rsidRPr="004E6FE3">
        <w:rPr>
          <w:rFonts w:ascii="Arial" w:eastAsia="Calibri" w:hAnsi="Arial" w:cs="Arial"/>
          <w:lang w:eastAsia="en-US"/>
        </w:rPr>
        <w:t xml:space="preserve"> </w:t>
      </w:r>
      <w:r w:rsidR="00AB5C52" w:rsidRPr="004E6FE3">
        <w:rPr>
          <w:rFonts w:ascii="Arial" w:eastAsia="Calibri" w:hAnsi="Arial" w:cs="Arial"/>
          <w:lang w:eastAsia="en-US"/>
        </w:rPr>
        <w:t>nie</w:t>
      </w:r>
      <w:r w:rsidR="00182A85">
        <w:rPr>
          <w:rFonts w:ascii="Arial" w:eastAsia="Calibri" w:hAnsi="Arial" w:cs="Arial"/>
          <w:lang w:eastAsia="en-US"/>
        </w:rPr>
        <w:t xml:space="preserve"> </w:t>
      </w:r>
      <w:r w:rsidR="00AB5C52" w:rsidRPr="004E6FE3">
        <w:rPr>
          <w:rFonts w:ascii="Arial" w:eastAsia="Calibri" w:hAnsi="Arial" w:cs="Arial"/>
          <w:lang w:eastAsia="en-US"/>
        </w:rPr>
        <w:t xml:space="preserve"> później niż</w:t>
      </w:r>
      <w:r w:rsidR="00B23115" w:rsidRPr="004E6FE3">
        <w:rPr>
          <w:rFonts w:ascii="Arial" w:eastAsia="Calibri" w:hAnsi="Arial" w:cs="Arial"/>
          <w:lang w:eastAsia="en-US"/>
        </w:rPr>
        <w:t xml:space="preserve"> </w:t>
      </w:r>
      <w:r w:rsidR="001042C4" w:rsidRPr="004E6FE3">
        <w:rPr>
          <w:rFonts w:ascii="Arial" w:eastAsia="Calibri" w:hAnsi="Arial" w:cs="Arial"/>
          <w:lang w:eastAsia="en-US"/>
        </w:rPr>
        <w:t>3</w:t>
      </w:r>
      <w:r w:rsidR="00B23115" w:rsidRPr="004E6FE3">
        <w:rPr>
          <w:rFonts w:ascii="Arial" w:eastAsia="Calibri" w:hAnsi="Arial" w:cs="Arial"/>
          <w:lang w:eastAsia="en-US"/>
        </w:rPr>
        <w:t xml:space="preserve"> dni przed </w:t>
      </w:r>
      <w:r w:rsidR="00AB5C52" w:rsidRPr="004E6FE3">
        <w:rPr>
          <w:rFonts w:ascii="Arial" w:eastAsia="Calibri" w:hAnsi="Arial" w:cs="Arial"/>
          <w:lang w:eastAsia="en-US"/>
        </w:rPr>
        <w:t>rozpoczęciem realizacji odbioru odpadów</w:t>
      </w:r>
      <w:r w:rsidR="00B23115" w:rsidRPr="004E6FE3">
        <w:rPr>
          <w:rFonts w:ascii="Arial" w:eastAsia="Calibri" w:hAnsi="Arial" w:cs="Arial"/>
          <w:lang w:eastAsia="en-US"/>
        </w:rPr>
        <w:t xml:space="preserve">.  </w:t>
      </w:r>
    </w:p>
    <w:p w:rsidR="00F45B4E" w:rsidRPr="004E6FE3" w:rsidRDefault="001E1382" w:rsidP="008F2FE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jest zobowiązany do przygotowania</w:t>
      </w:r>
      <w:r w:rsidR="00B23115" w:rsidRPr="004E6FE3">
        <w:rPr>
          <w:rFonts w:ascii="Arial" w:eastAsia="Calibri" w:hAnsi="Arial" w:cs="Arial"/>
          <w:lang w:eastAsia="en-US"/>
        </w:rPr>
        <w:t xml:space="preserve"> i przekazania właścicielom, zarządcą i innym podmiotom władającym nieruchomościami zamieszkałymi</w:t>
      </w:r>
      <w:r w:rsidR="004645BE" w:rsidRPr="004E6FE3">
        <w:rPr>
          <w:rFonts w:ascii="Arial" w:eastAsia="Calibri" w:hAnsi="Arial" w:cs="Arial"/>
          <w:lang w:eastAsia="en-US"/>
        </w:rPr>
        <w:t xml:space="preserve"> wielorodzinnymi, </w:t>
      </w:r>
      <w:r w:rsidR="001C12E4" w:rsidRPr="004E6FE3">
        <w:rPr>
          <w:rFonts w:ascii="Arial" w:eastAsia="Calibri" w:hAnsi="Arial" w:cs="Arial"/>
          <w:lang w:eastAsia="en-US"/>
        </w:rPr>
        <w:t>jednorodzinnymi</w:t>
      </w:r>
      <w:r w:rsidR="004645BE" w:rsidRPr="004E6FE3">
        <w:rPr>
          <w:rFonts w:ascii="Arial" w:eastAsia="Calibri" w:hAnsi="Arial" w:cs="Arial"/>
          <w:lang w:eastAsia="en-US"/>
        </w:rPr>
        <w:t xml:space="preserve"> 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4645BE" w:rsidRPr="004E6FE3">
        <w:rPr>
          <w:rFonts w:ascii="Arial" w:eastAsia="Calibri" w:hAnsi="Arial" w:cs="Arial"/>
          <w:lang w:eastAsia="en-US"/>
        </w:rPr>
        <w:t>mieszanymi</w:t>
      </w:r>
      <w:r w:rsidR="00F45B4E" w:rsidRPr="004E6FE3">
        <w:rPr>
          <w:rFonts w:ascii="Arial" w:eastAsia="Calibri" w:hAnsi="Arial" w:cs="Arial"/>
          <w:lang w:eastAsia="en-US"/>
        </w:rPr>
        <w:t xml:space="preserve"> w zabudowie wielorodzinnej oraz jednorodzinnej</w:t>
      </w:r>
      <w:r w:rsidR="000554B0" w:rsidRPr="004E6FE3">
        <w:rPr>
          <w:rFonts w:ascii="Arial" w:eastAsia="Calibri" w:hAnsi="Arial" w:cs="Arial"/>
          <w:lang w:eastAsia="en-US"/>
        </w:rPr>
        <w:t xml:space="preserve"> harmonogramów zbiórki poszczególnych frakcji odpadów. </w:t>
      </w:r>
    </w:p>
    <w:p w:rsidR="002C7CC2" w:rsidRPr="004E6FE3" w:rsidRDefault="00F45B4E" w:rsidP="008F2FE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Harmonogramy d</w:t>
      </w:r>
      <w:r w:rsidR="001C12E4" w:rsidRPr="004E6FE3">
        <w:rPr>
          <w:rFonts w:ascii="Arial" w:eastAsia="Calibri" w:hAnsi="Arial" w:cs="Arial"/>
          <w:lang w:eastAsia="en-US"/>
        </w:rPr>
        <w:t xml:space="preserve">la </w:t>
      </w:r>
      <w:r w:rsidR="000554B0" w:rsidRPr="004E6FE3">
        <w:rPr>
          <w:rFonts w:ascii="Arial" w:eastAsia="Calibri" w:hAnsi="Arial" w:cs="Arial"/>
          <w:lang w:eastAsia="en-US"/>
        </w:rPr>
        <w:t>nieruchomości zamieszkałych wielorodzinnych</w:t>
      </w:r>
      <w:r w:rsidRPr="004E6FE3">
        <w:rPr>
          <w:rFonts w:ascii="Arial" w:eastAsia="Calibri" w:hAnsi="Arial" w:cs="Arial"/>
          <w:lang w:eastAsia="en-US"/>
        </w:rPr>
        <w:t xml:space="preserve"> oraz mieszanych </w:t>
      </w:r>
      <w:r w:rsidR="00182A85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zabudowie wielorodzinnej</w:t>
      </w:r>
      <w:r w:rsidR="000554B0" w:rsidRPr="004E6FE3">
        <w:rPr>
          <w:rFonts w:ascii="Arial" w:eastAsia="Calibri" w:hAnsi="Arial" w:cs="Arial"/>
          <w:lang w:eastAsia="en-US"/>
        </w:rPr>
        <w:t xml:space="preserve"> należy dostarczyć w formie elektronicznej</w:t>
      </w:r>
      <w:r w:rsidRPr="004E6FE3">
        <w:rPr>
          <w:rFonts w:ascii="Arial" w:eastAsia="Calibri" w:hAnsi="Arial" w:cs="Arial"/>
          <w:lang w:eastAsia="en-US"/>
        </w:rPr>
        <w:t xml:space="preserve"> zarządcom tych nieruchomości</w:t>
      </w:r>
      <w:r w:rsidR="000554B0" w:rsidRPr="004E6FE3">
        <w:rPr>
          <w:rFonts w:ascii="Arial" w:eastAsia="Calibri" w:hAnsi="Arial" w:cs="Arial"/>
          <w:lang w:eastAsia="en-US"/>
        </w:rPr>
        <w:t>, natomiast</w:t>
      </w:r>
      <w:r w:rsidR="001C12E4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harmonogramy </w:t>
      </w:r>
      <w:r w:rsidR="001E1382" w:rsidRPr="004E6FE3">
        <w:rPr>
          <w:rFonts w:ascii="Arial" w:eastAsia="Calibri" w:hAnsi="Arial" w:cs="Arial"/>
          <w:lang w:eastAsia="en-US"/>
        </w:rPr>
        <w:t>dla zabudowy jednorodzinnej</w:t>
      </w:r>
      <w:r w:rsidRPr="004E6FE3">
        <w:rPr>
          <w:rFonts w:ascii="Arial" w:eastAsia="Calibri" w:hAnsi="Arial" w:cs="Arial"/>
          <w:lang w:eastAsia="en-US"/>
        </w:rPr>
        <w:t xml:space="preserve"> i mieszanej w zabudowie jednorodzinnej</w:t>
      </w:r>
      <w:r w:rsidR="001C12E4" w:rsidRPr="004E6FE3">
        <w:rPr>
          <w:rFonts w:ascii="Arial" w:eastAsia="Calibri" w:hAnsi="Arial" w:cs="Arial"/>
          <w:lang w:eastAsia="en-US"/>
        </w:rPr>
        <w:t xml:space="preserve"> w </w:t>
      </w:r>
      <w:r w:rsidR="004E7318" w:rsidRPr="004E6FE3">
        <w:rPr>
          <w:rFonts w:ascii="Arial" w:eastAsia="Calibri" w:hAnsi="Arial" w:cs="Arial"/>
          <w:lang w:eastAsia="en-US"/>
        </w:rPr>
        <w:t>formie papierowej. Przekazanie</w:t>
      </w:r>
      <w:r w:rsidR="001E1382" w:rsidRPr="004E6FE3">
        <w:rPr>
          <w:rFonts w:ascii="Arial" w:eastAsia="Calibri" w:hAnsi="Arial" w:cs="Arial"/>
          <w:lang w:eastAsia="en-US"/>
        </w:rPr>
        <w:t xml:space="preserve"> </w:t>
      </w:r>
      <w:r w:rsidR="004E7318" w:rsidRPr="004E6FE3">
        <w:rPr>
          <w:rFonts w:ascii="Arial" w:eastAsia="Calibri" w:hAnsi="Arial" w:cs="Arial"/>
          <w:lang w:eastAsia="en-US"/>
        </w:rPr>
        <w:t>harmonogramów</w:t>
      </w:r>
      <w:r w:rsidR="001E1382" w:rsidRPr="004E6FE3">
        <w:rPr>
          <w:rFonts w:ascii="Arial" w:eastAsia="Calibri" w:hAnsi="Arial" w:cs="Arial"/>
          <w:lang w:eastAsia="en-US"/>
        </w:rPr>
        <w:t xml:space="preserve"> </w:t>
      </w:r>
      <w:r w:rsidR="002F57FF" w:rsidRPr="004E6FE3">
        <w:rPr>
          <w:rFonts w:ascii="Arial" w:eastAsia="Calibri" w:hAnsi="Arial" w:cs="Arial"/>
          <w:lang w:eastAsia="en-US"/>
        </w:rPr>
        <w:t xml:space="preserve">nie </w:t>
      </w:r>
      <w:r w:rsidR="00A00C3D" w:rsidRPr="004E6FE3">
        <w:rPr>
          <w:rFonts w:ascii="Arial" w:eastAsia="Calibri" w:hAnsi="Arial" w:cs="Arial"/>
          <w:lang w:eastAsia="en-US"/>
        </w:rPr>
        <w:t xml:space="preserve">powinno nastąpić </w:t>
      </w:r>
      <w:r w:rsidR="001E1382" w:rsidRPr="004E6FE3">
        <w:rPr>
          <w:rFonts w:ascii="Arial" w:eastAsia="Calibri" w:hAnsi="Arial" w:cs="Arial"/>
          <w:lang w:eastAsia="en-US"/>
        </w:rPr>
        <w:t xml:space="preserve">później </w:t>
      </w:r>
      <w:r w:rsidR="00182A85">
        <w:rPr>
          <w:rFonts w:ascii="Arial" w:eastAsia="Calibri" w:hAnsi="Arial" w:cs="Arial"/>
          <w:lang w:eastAsia="en-US"/>
        </w:rPr>
        <w:t xml:space="preserve">   </w:t>
      </w:r>
      <w:r w:rsidR="002F57FF" w:rsidRPr="004E6FE3">
        <w:rPr>
          <w:rFonts w:ascii="Arial" w:eastAsia="Calibri" w:hAnsi="Arial" w:cs="Arial"/>
          <w:lang w:eastAsia="en-US"/>
        </w:rPr>
        <w:t>niż</w:t>
      </w:r>
      <w:r w:rsidR="001E1382" w:rsidRPr="004E6FE3">
        <w:rPr>
          <w:rFonts w:ascii="Arial" w:eastAsia="Calibri" w:hAnsi="Arial" w:cs="Arial"/>
          <w:lang w:eastAsia="en-US"/>
        </w:rPr>
        <w:t xml:space="preserve"> </w:t>
      </w:r>
      <w:r w:rsidR="00811A64" w:rsidRPr="004E6FE3">
        <w:rPr>
          <w:rFonts w:ascii="Arial" w:eastAsia="Calibri" w:hAnsi="Arial" w:cs="Arial"/>
          <w:lang w:eastAsia="en-US"/>
        </w:rPr>
        <w:t>14 dni</w:t>
      </w:r>
      <w:r w:rsidR="001E1382" w:rsidRPr="004E6FE3">
        <w:rPr>
          <w:rFonts w:ascii="Arial" w:eastAsia="Calibri" w:hAnsi="Arial" w:cs="Arial"/>
          <w:lang w:eastAsia="en-US"/>
        </w:rPr>
        <w:t xml:space="preserve"> od </w:t>
      </w:r>
      <w:r w:rsidR="002F57FF" w:rsidRPr="004E6FE3">
        <w:rPr>
          <w:rFonts w:ascii="Arial" w:eastAsia="Calibri" w:hAnsi="Arial" w:cs="Arial"/>
          <w:lang w:eastAsia="en-US"/>
        </w:rPr>
        <w:t>akceptacji harmonogramu przez Zamawiającego</w:t>
      </w:r>
      <w:r w:rsidR="00811A64" w:rsidRPr="004E6FE3">
        <w:rPr>
          <w:rFonts w:ascii="Arial" w:eastAsia="Calibri" w:hAnsi="Arial" w:cs="Arial"/>
          <w:lang w:eastAsia="en-US"/>
        </w:rPr>
        <w:t xml:space="preserve">, </w:t>
      </w:r>
      <w:r w:rsidR="002F57FF" w:rsidRPr="004E6FE3">
        <w:rPr>
          <w:rFonts w:ascii="Arial" w:eastAsia="Calibri" w:hAnsi="Arial" w:cs="Arial"/>
          <w:lang w:eastAsia="en-US"/>
        </w:rPr>
        <w:t xml:space="preserve">wyznaczony termin dotyczy również </w:t>
      </w:r>
      <w:r w:rsidR="00A00C3D" w:rsidRPr="004E6FE3">
        <w:rPr>
          <w:rFonts w:ascii="Arial" w:eastAsia="Calibri" w:hAnsi="Arial" w:cs="Arial"/>
          <w:lang w:eastAsia="en-US"/>
        </w:rPr>
        <w:t>harmonogramów</w:t>
      </w:r>
      <w:r w:rsidR="00811A64" w:rsidRPr="004E6FE3">
        <w:rPr>
          <w:rFonts w:ascii="Arial" w:eastAsia="Calibri" w:hAnsi="Arial" w:cs="Arial"/>
          <w:lang w:eastAsia="en-US"/>
        </w:rPr>
        <w:t xml:space="preserve"> na kolejny okres (rok)</w:t>
      </w:r>
      <w:r w:rsidR="001E1382" w:rsidRPr="004E6FE3">
        <w:rPr>
          <w:rFonts w:ascii="Arial" w:eastAsia="Calibri" w:hAnsi="Arial" w:cs="Arial"/>
          <w:lang w:eastAsia="en-US"/>
        </w:rPr>
        <w:t xml:space="preserve">. </w:t>
      </w:r>
    </w:p>
    <w:p w:rsidR="00063A99" w:rsidRPr="004E6FE3" w:rsidRDefault="001E1382" w:rsidP="008F2FEE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Harmonogram </w:t>
      </w:r>
      <w:r w:rsidR="00A00C3D" w:rsidRPr="004E6FE3">
        <w:rPr>
          <w:rFonts w:ascii="Arial" w:eastAsia="Calibri" w:hAnsi="Arial" w:cs="Arial"/>
          <w:lang w:eastAsia="en-US"/>
        </w:rPr>
        <w:t xml:space="preserve">w formie papierowej </w:t>
      </w:r>
      <w:r w:rsidRPr="004E6FE3">
        <w:rPr>
          <w:rFonts w:ascii="Arial" w:eastAsia="Calibri" w:hAnsi="Arial" w:cs="Arial"/>
          <w:lang w:eastAsia="en-US"/>
        </w:rPr>
        <w:t>należy opracować na papierze o formacie A4 z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obustronnym zadrukiem</w:t>
      </w:r>
      <w:r w:rsidR="00063A99" w:rsidRPr="004E6FE3">
        <w:rPr>
          <w:rFonts w:ascii="Arial" w:eastAsia="Calibri" w:hAnsi="Arial" w:cs="Arial"/>
          <w:lang w:eastAsia="en-US"/>
        </w:rPr>
        <w:t>, na którym znajdą się następujące informacje:</w:t>
      </w:r>
    </w:p>
    <w:p w:rsidR="00867079" w:rsidRPr="004E6FE3" w:rsidRDefault="00063A99" w:rsidP="008F2FEE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>z</w:t>
      </w:r>
      <w:r w:rsidR="001E1382" w:rsidRPr="004E6FE3">
        <w:rPr>
          <w:rFonts w:ascii="Arial" w:eastAsia="Calibri" w:hAnsi="Arial" w:cs="Arial"/>
          <w:lang w:eastAsia="en-US"/>
        </w:rPr>
        <w:t xml:space="preserve"> jednej strony</w:t>
      </w:r>
      <w:r w:rsidR="00867079" w:rsidRPr="004E6FE3">
        <w:rPr>
          <w:rFonts w:ascii="Arial" w:eastAsia="Calibri" w:hAnsi="Arial" w:cs="Arial"/>
          <w:lang w:eastAsia="en-US"/>
        </w:rPr>
        <w:t>:</w:t>
      </w:r>
    </w:p>
    <w:p w:rsidR="002C7CC2" w:rsidRPr="004E6FE3" w:rsidRDefault="00063A99" w:rsidP="008F2FEE">
      <w:pPr>
        <w:pStyle w:val="Akapitzlist"/>
        <w:numPr>
          <w:ilvl w:val="0"/>
          <w:numId w:val="12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nazwa ulicy wraz z</w:t>
      </w:r>
      <w:r w:rsidR="001E1382" w:rsidRPr="004E6FE3">
        <w:rPr>
          <w:rFonts w:ascii="Arial" w:eastAsia="Calibri" w:hAnsi="Arial" w:cs="Arial"/>
          <w:lang w:eastAsia="en-US"/>
        </w:rPr>
        <w:t xml:space="preserve"> terminami odbioru </w:t>
      </w:r>
      <w:r w:rsidRPr="004E6FE3">
        <w:rPr>
          <w:rFonts w:ascii="Arial" w:eastAsia="Calibri" w:hAnsi="Arial" w:cs="Arial"/>
          <w:lang w:eastAsia="en-US"/>
        </w:rPr>
        <w:t xml:space="preserve">dla poszczególnych </w:t>
      </w:r>
      <w:r w:rsidR="001E1382" w:rsidRPr="004E6FE3">
        <w:rPr>
          <w:rFonts w:ascii="Arial" w:eastAsia="Calibri" w:hAnsi="Arial" w:cs="Arial"/>
          <w:lang w:eastAsia="en-US"/>
        </w:rPr>
        <w:t>frakcj</w:t>
      </w:r>
      <w:r w:rsidRPr="004E6FE3">
        <w:rPr>
          <w:rFonts w:ascii="Arial" w:eastAsia="Calibri" w:hAnsi="Arial" w:cs="Arial"/>
          <w:lang w:eastAsia="en-US"/>
        </w:rPr>
        <w:t>i</w:t>
      </w:r>
      <w:r w:rsidR="001E1382" w:rsidRPr="004E6FE3">
        <w:rPr>
          <w:rFonts w:ascii="Arial" w:eastAsia="Calibri" w:hAnsi="Arial" w:cs="Arial"/>
          <w:lang w:eastAsia="en-US"/>
        </w:rPr>
        <w:t xml:space="preserve"> odpadów</w:t>
      </w:r>
      <w:r w:rsidRPr="004E6FE3">
        <w:rPr>
          <w:rFonts w:ascii="Arial" w:eastAsia="Calibri" w:hAnsi="Arial" w:cs="Arial"/>
          <w:lang w:eastAsia="en-US"/>
        </w:rPr>
        <w:t xml:space="preserve"> odbieranych bezpośrednio od właści</w:t>
      </w:r>
      <w:r w:rsidR="00867079" w:rsidRPr="004E6FE3">
        <w:rPr>
          <w:rFonts w:ascii="Arial" w:eastAsia="Calibri" w:hAnsi="Arial" w:cs="Arial"/>
          <w:lang w:eastAsia="en-US"/>
        </w:rPr>
        <w:t>ci</w:t>
      </w:r>
      <w:r w:rsidRPr="004E6FE3">
        <w:rPr>
          <w:rFonts w:ascii="Arial" w:eastAsia="Calibri" w:hAnsi="Arial" w:cs="Arial"/>
          <w:lang w:eastAsia="en-US"/>
        </w:rPr>
        <w:t>eli nieruchomości</w:t>
      </w:r>
      <w:r w:rsidR="00867079" w:rsidRPr="004E6FE3">
        <w:rPr>
          <w:rFonts w:ascii="Arial" w:eastAsia="Calibri" w:hAnsi="Arial" w:cs="Arial"/>
          <w:lang w:eastAsia="en-US"/>
        </w:rPr>
        <w:t>;</w:t>
      </w:r>
    </w:p>
    <w:p w:rsidR="002C7CC2" w:rsidRPr="004E6FE3" w:rsidRDefault="00867079" w:rsidP="008F2FEE">
      <w:pPr>
        <w:pStyle w:val="Akapitzlist"/>
        <w:numPr>
          <w:ilvl w:val="0"/>
          <w:numId w:val="12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informacja o zwiększonej częstotliwości odbioru tworzyw sztucznych oraz </w:t>
      </w:r>
      <w:r w:rsidR="002C7CC2" w:rsidRPr="004E6FE3">
        <w:rPr>
          <w:rFonts w:ascii="Arial" w:eastAsia="Calibri" w:hAnsi="Arial" w:cs="Arial"/>
          <w:lang w:eastAsia="en-US"/>
        </w:rPr>
        <w:t>bioodpadów</w:t>
      </w:r>
      <w:r w:rsidRPr="004E6FE3">
        <w:rPr>
          <w:rFonts w:ascii="Arial" w:eastAsia="Calibri" w:hAnsi="Arial" w:cs="Arial"/>
          <w:lang w:eastAsia="en-US"/>
        </w:rPr>
        <w:t>;</w:t>
      </w:r>
    </w:p>
    <w:p w:rsidR="002C7CC2" w:rsidRPr="004E6FE3" w:rsidRDefault="00867079" w:rsidP="008F2FEE">
      <w:pPr>
        <w:pStyle w:val="Akapitzlist"/>
        <w:numPr>
          <w:ilvl w:val="0"/>
          <w:numId w:val="12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informacja, iż w przypadku wystąpienia w danym tygodniu </w:t>
      </w:r>
      <w:r w:rsidR="002C7CC2" w:rsidRPr="004E6FE3">
        <w:rPr>
          <w:rFonts w:ascii="Arial" w:eastAsia="Calibri" w:hAnsi="Arial" w:cs="Arial"/>
          <w:lang w:eastAsia="en-US"/>
        </w:rPr>
        <w:t xml:space="preserve">świąt i/lub </w:t>
      </w:r>
      <w:r w:rsidRPr="004E6FE3">
        <w:rPr>
          <w:rFonts w:ascii="Arial" w:eastAsia="Calibri" w:hAnsi="Arial" w:cs="Arial"/>
          <w:lang w:eastAsia="en-US"/>
        </w:rPr>
        <w:t>dni ustawowo wolnego od pracy</w:t>
      </w:r>
      <w:r w:rsidR="002C7CC2" w:rsidRPr="004E6FE3">
        <w:rPr>
          <w:rFonts w:ascii="Arial" w:eastAsia="Calibri" w:hAnsi="Arial" w:cs="Arial"/>
          <w:lang w:eastAsia="en-US"/>
        </w:rPr>
        <w:t>:</w:t>
      </w:r>
    </w:p>
    <w:p w:rsidR="00E94B3B" w:rsidRPr="004E6FE3" w:rsidRDefault="002C7CC2" w:rsidP="008F2FEE">
      <w:pPr>
        <w:pStyle w:val="Akapitzlist"/>
        <w:numPr>
          <w:ilvl w:val="0"/>
          <w:numId w:val="38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418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termin</w:t>
      </w:r>
      <w:r w:rsidR="00867079" w:rsidRPr="004E6FE3">
        <w:rPr>
          <w:rFonts w:ascii="Arial" w:eastAsia="Calibri" w:hAnsi="Arial" w:cs="Arial"/>
          <w:lang w:eastAsia="en-US"/>
        </w:rPr>
        <w:t xml:space="preserve"> odbioru</w:t>
      </w:r>
      <w:r w:rsidRPr="004E6FE3">
        <w:rPr>
          <w:rFonts w:ascii="Arial" w:eastAsia="Calibri" w:hAnsi="Arial" w:cs="Arial"/>
          <w:lang w:eastAsia="en-US"/>
        </w:rPr>
        <w:t xml:space="preserve"> danej frakcji odpadów</w:t>
      </w:r>
      <w:r w:rsidR="00867079" w:rsidRPr="004E6FE3">
        <w:rPr>
          <w:rFonts w:ascii="Arial" w:eastAsia="Calibri" w:hAnsi="Arial" w:cs="Arial"/>
          <w:lang w:eastAsia="en-US"/>
        </w:rPr>
        <w:t xml:space="preserve"> zostaj</w:t>
      </w:r>
      <w:r w:rsidRPr="004E6FE3">
        <w:rPr>
          <w:rFonts w:ascii="Arial" w:eastAsia="Calibri" w:hAnsi="Arial" w:cs="Arial"/>
          <w:lang w:eastAsia="en-US"/>
        </w:rPr>
        <w:t>e</w:t>
      </w:r>
      <w:r w:rsidR="009321A5" w:rsidRPr="004E6FE3">
        <w:rPr>
          <w:rFonts w:ascii="Arial" w:eastAsia="Calibri" w:hAnsi="Arial" w:cs="Arial"/>
          <w:lang w:eastAsia="en-US"/>
        </w:rPr>
        <w:t xml:space="preserve"> przesunięty</w:t>
      </w:r>
      <w:r w:rsidR="00867079" w:rsidRPr="004E6FE3">
        <w:rPr>
          <w:rFonts w:ascii="Arial" w:eastAsia="Calibri" w:hAnsi="Arial" w:cs="Arial"/>
          <w:lang w:eastAsia="en-US"/>
        </w:rPr>
        <w:t xml:space="preserve"> na </w:t>
      </w:r>
      <w:r w:rsidRPr="004E6FE3">
        <w:rPr>
          <w:rFonts w:ascii="Arial" w:eastAsia="Calibri" w:hAnsi="Arial" w:cs="Arial"/>
          <w:lang w:eastAsia="en-US"/>
        </w:rPr>
        <w:t xml:space="preserve">pierwszy dzień roboczy po tych świętach i/lub dniu ustawowo wolnym </w:t>
      </w:r>
    </w:p>
    <w:p w:rsidR="001E2B81" w:rsidRPr="004E6FE3" w:rsidRDefault="00E94B3B" w:rsidP="008F2FEE">
      <w:pPr>
        <w:pStyle w:val="Akapitzlist"/>
        <w:numPr>
          <w:ilvl w:val="0"/>
          <w:numId w:val="38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418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termin odbioru odpadów danej frakcji odpadów zostaje przesunięty </w:t>
      </w:r>
      <w:r w:rsidR="009321A5" w:rsidRPr="004E6FE3">
        <w:rPr>
          <w:rFonts w:ascii="Arial" w:eastAsia="Calibri" w:hAnsi="Arial" w:cs="Arial"/>
          <w:lang w:eastAsia="en-US"/>
        </w:rPr>
        <w:t xml:space="preserve">dla wszystkich nieruchomości w okresie całego tygodnia, w którym wystąpiło </w:t>
      </w:r>
      <w:r w:rsidRPr="004E6FE3">
        <w:rPr>
          <w:rFonts w:ascii="Arial" w:eastAsia="Calibri" w:hAnsi="Arial" w:cs="Arial"/>
          <w:lang w:eastAsia="en-US"/>
        </w:rPr>
        <w:t xml:space="preserve">święto lub dzień wolny od pracy, a </w:t>
      </w:r>
      <w:r w:rsidR="009321A5" w:rsidRPr="004E6FE3">
        <w:rPr>
          <w:rFonts w:ascii="Arial" w:eastAsia="Calibri" w:hAnsi="Arial" w:cs="Arial"/>
          <w:lang w:eastAsia="en-US"/>
        </w:rPr>
        <w:t xml:space="preserve">ostatnim dniem odbioru </w:t>
      </w:r>
      <w:r w:rsidRPr="004E6FE3">
        <w:rPr>
          <w:rFonts w:ascii="Arial" w:eastAsia="Calibri" w:hAnsi="Arial" w:cs="Arial"/>
          <w:lang w:eastAsia="en-US"/>
        </w:rPr>
        <w:t>jest</w:t>
      </w:r>
      <w:r w:rsidR="009321A5" w:rsidRPr="004E6FE3">
        <w:rPr>
          <w:rFonts w:ascii="Arial" w:eastAsia="Calibri" w:hAnsi="Arial" w:cs="Arial"/>
          <w:lang w:eastAsia="en-US"/>
        </w:rPr>
        <w:t xml:space="preserve"> sobota</w:t>
      </w:r>
      <w:r w:rsidR="001E2B81" w:rsidRPr="004E6FE3">
        <w:rPr>
          <w:rFonts w:ascii="Arial" w:eastAsia="Calibri" w:hAnsi="Arial" w:cs="Arial"/>
          <w:lang w:eastAsia="en-US"/>
        </w:rPr>
        <w:t>;</w:t>
      </w:r>
    </w:p>
    <w:p w:rsidR="001E2B81" w:rsidRPr="004E6FE3" w:rsidRDefault="001E2B81" w:rsidP="008F2FEE">
      <w:pPr>
        <w:pStyle w:val="Akapitzlist"/>
        <w:numPr>
          <w:ilvl w:val="0"/>
          <w:numId w:val="12"/>
        </w:numPr>
        <w:spacing w:line="360" w:lineRule="auto"/>
        <w:ind w:left="1134" w:hanging="283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informacja o terminach realizacji usługi mycia i dezynfekcji pojemników z podziałem na poszczególne frakcje;</w:t>
      </w:r>
    </w:p>
    <w:p w:rsidR="009321A5" w:rsidRPr="004E6FE3" w:rsidRDefault="001E2B81" w:rsidP="008F2FEE">
      <w:pPr>
        <w:pStyle w:val="Akapitzlist"/>
        <w:numPr>
          <w:ilvl w:val="0"/>
          <w:numId w:val="12"/>
        </w:numPr>
        <w:spacing w:line="360" w:lineRule="auto"/>
        <w:ind w:left="1134" w:hanging="283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informacja o terminach funkcjonowania MPSZOK w dzielnicy, w której położona jest nieruchomość</w:t>
      </w:r>
      <w:r w:rsidR="00E94B3B" w:rsidRPr="004E6FE3">
        <w:rPr>
          <w:rFonts w:ascii="Arial" w:eastAsia="Calibri" w:hAnsi="Arial" w:cs="Arial"/>
          <w:lang w:eastAsia="en-US"/>
        </w:rPr>
        <w:t>.</w:t>
      </w:r>
    </w:p>
    <w:p w:rsidR="00867079" w:rsidRPr="004E6FE3" w:rsidRDefault="001E1382" w:rsidP="008F2FEE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z drugiej </w:t>
      </w:r>
      <w:r w:rsidR="00867079" w:rsidRPr="004E6FE3">
        <w:rPr>
          <w:rFonts w:ascii="Arial" w:eastAsia="Calibri" w:hAnsi="Arial" w:cs="Arial"/>
          <w:lang w:eastAsia="en-US"/>
        </w:rPr>
        <w:t>strony:</w:t>
      </w:r>
    </w:p>
    <w:p w:rsidR="00170072" w:rsidRPr="004E6FE3" w:rsidRDefault="00867079" w:rsidP="008F2FEE">
      <w:pPr>
        <w:pStyle w:val="Akapitzlist"/>
        <w:numPr>
          <w:ilvl w:val="0"/>
          <w:numId w:val="13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informacja dotycząca </w:t>
      </w:r>
      <w:r w:rsidR="001042C4" w:rsidRPr="004E6FE3">
        <w:rPr>
          <w:rFonts w:ascii="Arial" w:eastAsia="Calibri" w:hAnsi="Arial" w:cs="Arial"/>
          <w:lang w:eastAsia="en-US"/>
        </w:rPr>
        <w:t xml:space="preserve">stacjonarnego </w:t>
      </w:r>
      <w:r w:rsidRPr="004E6FE3">
        <w:rPr>
          <w:rFonts w:ascii="Arial" w:eastAsia="Calibri" w:hAnsi="Arial" w:cs="Arial"/>
          <w:lang w:eastAsia="en-US"/>
        </w:rPr>
        <w:t>PSZOK</w:t>
      </w:r>
      <w:r w:rsidR="001042C4" w:rsidRPr="004E6FE3">
        <w:rPr>
          <w:rFonts w:ascii="Arial" w:eastAsia="Calibri" w:hAnsi="Arial" w:cs="Arial"/>
          <w:lang w:eastAsia="en-US"/>
        </w:rPr>
        <w:t>,</w:t>
      </w:r>
      <w:r w:rsidRPr="004E6FE3">
        <w:rPr>
          <w:rFonts w:ascii="Arial" w:eastAsia="Calibri" w:hAnsi="Arial" w:cs="Arial"/>
          <w:lang w:eastAsia="en-US"/>
        </w:rPr>
        <w:t xml:space="preserve"> w szczególności </w:t>
      </w:r>
      <w:r w:rsidR="00AA7EE9" w:rsidRPr="004E6FE3">
        <w:rPr>
          <w:rFonts w:ascii="Arial" w:eastAsia="Calibri" w:hAnsi="Arial" w:cs="Arial"/>
          <w:lang w:eastAsia="en-US"/>
        </w:rPr>
        <w:t xml:space="preserve">adres punktu, </w:t>
      </w:r>
      <w:r w:rsidRPr="004E6FE3">
        <w:rPr>
          <w:rFonts w:ascii="Arial" w:eastAsia="Calibri" w:hAnsi="Arial" w:cs="Arial"/>
          <w:lang w:eastAsia="en-US"/>
        </w:rPr>
        <w:t>godzin</w:t>
      </w:r>
      <w:r w:rsidR="00AA7EE9" w:rsidRPr="004E6FE3">
        <w:rPr>
          <w:rFonts w:ascii="Arial" w:eastAsia="Calibri" w:hAnsi="Arial" w:cs="Arial"/>
          <w:lang w:eastAsia="en-US"/>
        </w:rPr>
        <w:t>y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AA7EE9" w:rsidRPr="004E6FE3">
        <w:rPr>
          <w:rFonts w:ascii="Arial" w:eastAsia="Calibri" w:hAnsi="Arial" w:cs="Arial"/>
          <w:lang w:eastAsia="en-US"/>
        </w:rPr>
        <w:t>funkcjonowania wraz 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AA7EE9" w:rsidRPr="004E6FE3">
        <w:rPr>
          <w:rFonts w:ascii="Arial" w:eastAsia="Calibri" w:hAnsi="Arial" w:cs="Arial"/>
          <w:lang w:eastAsia="en-US"/>
        </w:rPr>
        <w:t>dniem tygodnia</w:t>
      </w:r>
      <w:r w:rsidRPr="004E6FE3">
        <w:rPr>
          <w:rFonts w:ascii="Arial" w:eastAsia="Calibri" w:hAnsi="Arial" w:cs="Arial"/>
          <w:lang w:eastAsia="en-US"/>
        </w:rPr>
        <w:t xml:space="preserve">, numer telefonu kontaktowego, dokumenty </w:t>
      </w:r>
      <w:r w:rsidR="00D73450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wymagane podczas dostarczania odpadów, ograniczenia dotyczące ilości odpadów przyjmowanych w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punkcie itp.;</w:t>
      </w:r>
    </w:p>
    <w:p w:rsidR="00E94B3B" w:rsidRPr="004E6FE3" w:rsidRDefault="00E94B3B" w:rsidP="008F2FEE">
      <w:pPr>
        <w:pStyle w:val="Akapitzlist"/>
        <w:numPr>
          <w:ilvl w:val="0"/>
          <w:numId w:val="13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informacja dotycząca MPSZOK</w:t>
      </w:r>
      <w:r w:rsidR="001042C4" w:rsidRPr="004E6FE3">
        <w:rPr>
          <w:rFonts w:ascii="Arial" w:eastAsia="Calibri" w:hAnsi="Arial" w:cs="Arial"/>
          <w:lang w:eastAsia="en-US"/>
        </w:rPr>
        <w:t>,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170072" w:rsidRPr="004E6FE3">
        <w:rPr>
          <w:rFonts w:ascii="Arial" w:eastAsia="Calibri" w:hAnsi="Arial" w:cs="Arial"/>
          <w:lang w:eastAsia="en-US"/>
        </w:rPr>
        <w:t xml:space="preserve">w szczególności </w:t>
      </w:r>
      <w:r w:rsidR="001042C4" w:rsidRPr="004E6FE3">
        <w:rPr>
          <w:rFonts w:ascii="Arial" w:eastAsia="Calibri" w:hAnsi="Arial" w:cs="Arial"/>
          <w:lang w:eastAsia="en-US"/>
        </w:rPr>
        <w:t>zasady</w:t>
      </w:r>
      <w:r w:rsidR="00170072" w:rsidRPr="004E6FE3">
        <w:rPr>
          <w:rFonts w:ascii="Arial" w:eastAsia="Calibri" w:hAnsi="Arial" w:cs="Arial"/>
          <w:lang w:eastAsia="en-US"/>
        </w:rPr>
        <w:t xml:space="preserve"> jego funkcjonowania </w:t>
      </w:r>
      <w:r w:rsidR="001042C4" w:rsidRPr="004E6FE3">
        <w:rPr>
          <w:rFonts w:ascii="Arial" w:eastAsia="Calibri" w:hAnsi="Arial" w:cs="Arial"/>
          <w:lang w:eastAsia="en-US"/>
        </w:rPr>
        <w:t>wraz z </w:t>
      </w:r>
      <w:r w:rsidR="00170072" w:rsidRPr="004E6FE3">
        <w:rPr>
          <w:rFonts w:ascii="Arial" w:eastAsia="Calibri" w:hAnsi="Arial" w:cs="Arial"/>
          <w:lang w:eastAsia="en-US"/>
        </w:rPr>
        <w:t>wskazaniem miejsca udostępnienia pełnego harmonogramu</w:t>
      </w:r>
      <w:r w:rsidRPr="004E6FE3">
        <w:rPr>
          <w:rFonts w:ascii="Arial" w:eastAsia="Calibri" w:hAnsi="Arial" w:cs="Arial"/>
          <w:lang w:eastAsia="en-US"/>
        </w:rPr>
        <w:t>,</w:t>
      </w:r>
    </w:p>
    <w:p w:rsidR="001E2B81" w:rsidRPr="004E6FE3" w:rsidRDefault="00AA7EE9" w:rsidP="008F2FEE">
      <w:pPr>
        <w:pStyle w:val="Akapitzlist"/>
        <w:numPr>
          <w:ilvl w:val="0"/>
          <w:numId w:val="13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informacja dotycząca sposobu i zakresu udostępniania worków BIG-BAG w ramach ponoszonej opłaty za gospodarowanie odpadami komunalnymi tj.: adres punktu ich udostępniania, zakres dni i godzin w jakim możliwy jest pobór worków, wymagane </w:t>
      </w:r>
      <w:r w:rsidR="00D73450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>dokumenty, okres na jaki udostępniane są worki oraz informacja jakie odpady należy gromadzić w workach</w:t>
      </w:r>
      <w:r w:rsidR="001042C4" w:rsidRPr="004E6FE3">
        <w:rPr>
          <w:rFonts w:ascii="Arial" w:eastAsia="Calibri" w:hAnsi="Arial" w:cs="Arial"/>
          <w:lang w:eastAsia="en-US"/>
        </w:rPr>
        <w:t>,</w:t>
      </w:r>
    </w:p>
    <w:p w:rsidR="00A00C3D" w:rsidRPr="004E6FE3" w:rsidRDefault="001E2B81" w:rsidP="008F2FEE">
      <w:pPr>
        <w:pStyle w:val="Akapitzlist"/>
        <w:numPr>
          <w:ilvl w:val="0"/>
          <w:numId w:val="13"/>
        </w:numPr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informacja o funkcjonującej w mieście Zabrze aplikacji </w:t>
      </w:r>
      <w:proofErr w:type="spellStart"/>
      <w:r w:rsidRPr="004E6FE3">
        <w:rPr>
          <w:rFonts w:ascii="Arial" w:eastAsia="Calibri" w:hAnsi="Arial" w:cs="Arial"/>
          <w:lang w:eastAsia="en-US"/>
        </w:rPr>
        <w:t>Ecoharmonogram</w:t>
      </w:r>
      <w:proofErr w:type="spellEnd"/>
      <w:r w:rsidR="00AA7EE9" w:rsidRPr="004E6FE3">
        <w:rPr>
          <w:rFonts w:ascii="Arial" w:eastAsia="Calibri" w:hAnsi="Arial" w:cs="Arial"/>
          <w:lang w:eastAsia="en-US"/>
        </w:rPr>
        <w:t>.</w:t>
      </w:r>
    </w:p>
    <w:p w:rsidR="00E94B3B" w:rsidRPr="004E6FE3" w:rsidRDefault="00A00C3D" w:rsidP="008F2FEE">
      <w:pPr>
        <w:pStyle w:val="Akapitzlist"/>
        <w:numPr>
          <w:ilvl w:val="1"/>
          <w:numId w:val="36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Treść informacji opisanych w </w:t>
      </w:r>
      <w:r w:rsidR="00E94B3B" w:rsidRPr="004E6FE3">
        <w:rPr>
          <w:rFonts w:ascii="Arial" w:eastAsia="Calibri" w:hAnsi="Arial" w:cs="Arial"/>
          <w:lang w:eastAsia="en-US"/>
        </w:rPr>
        <w:t>pkt 4.1</w:t>
      </w:r>
      <w:r w:rsidR="001042C4" w:rsidRPr="004E6FE3">
        <w:rPr>
          <w:rFonts w:ascii="Arial" w:eastAsia="Calibri" w:hAnsi="Arial" w:cs="Arial"/>
          <w:lang w:eastAsia="en-US"/>
        </w:rPr>
        <w:t>2</w:t>
      </w:r>
      <w:r w:rsidR="00E94B3B" w:rsidRPr="004E6FE3">
        <w:rPr>
          <w:rFonts w:ascii="Arial" w:eastAsia="Calibri" w:hAnsi="Arial" w:cs="Arial"/>
          <w:lang w:eastAsia="en-US"/>
        </w:rPr>
        <w:t xml:space="preserve">. </w:t>
      </w:r>
      <w:proofErr w:type="spellStart"/>
      <w:r w:rsidR="00E94B3B" w:rsidRPr="004E6FE3">
        <w:rPr>
          <w:rFonts w:ascii="Arial" w:eastAsia="Calibri" w:hAnsi="Arial" w:cs="Arial"/>
          <w:lang w:eastAsia="en-US"/>
        </w:rPr>
        <w:t>ppkt</w:t>
      </w:r>
      <w:proofErr w:type="spellEnd"/>
      <w:r w:rsidR="00E94B3B" w:rsidRPr="004E6FE3">
        <w:rPr>
          <w:rFonts w:ascii="Arial" w:eastAsia="Calibri" w:hAnsi="Arial" w:cs="Arial"/>
          <w:lang w:eastAsia="en-US"/>
        </w:rPr>
        <w:t xml:space="preserve"> 1 lit. c) będzie wynikała z rozwiązania </w:t>
      </w:r>
      <w:r w:rsidR="00F45B4E" w:rsidRPr="004E6FE3">
        <w:rPr>
          <w:rFonts w:ascii="Arial" w:eastAsia="Calibri" w:hAnsi="Arial" w:cs="Arial"/>
          <w:lang w:eastAsia="en-US"/>
        </w:rPr>
        <w:t>przyjętego</w:t>
      </w:r>
      <w:r w:rsidR="00E94B3B" w:rsidRPr="004E6FE3">
        <w:rPr>
          <w:rFonts w:ascii="Arial" w:eastAsia="Calibri" w:hAnsi="Arial" w:cs="Arial"/>
          <w:lang w:eastAsia="en-US"/>
        </w:rPr>
        <w:t xml:space="preserve"> </w:t>
      </w:r>
      <w:r w:rsidR="00D73450">
        <w:rPr>
          <w:rFonts w:ascii="Arial" w:eastAsia="Calibri" w:hAnsi="Arial" w:cs="Arial"/>
          <w:lang w:eastAsia="en-US"/>
        </w:rPr>
        <w:t xml:space="preserve">    </w:t>
      </w:r>
      <w:r w:rsidR="00E94B3B" w:rsidRPr="004E6FE3">
        <w:rPr>
          <w:rFonts w:ascii="Arial" w:eastAsia="Calibri" w:hAnsi="Arial" w:cs="Arial"/>
          <w:lang w:eastAsia="en-US"/>
        </w:rPr>
        <w:t>przez Wykonawcę podczas przygotowywania harmonogramu. Terminy odbioru wynikające 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E94B3B" w:rsidRPr="004E6FE3">
        <w:rPr>
          <w:rFonts w:ascii="Arial" w:eastAsia="Calibri" w:hAnsi="Arial" w:cs="Arial"/>
          <w:lang w:eastAsia="en-US"/>
        </w:rPr>
        <w:t>przesunięcia realizacji usługi na kolejny dzień powinny być wyróżnione w przygotowanym harmonogramie.</w:t>
      </w:r>
    </w:p>
    <w:p w:rsidR="00F45B4E" w:rsidRPr="004E6FE3" w:rsidRDefault="00F45B4E" w:rsidP="008F2FEE">
      <w:pPr>
        <w:pStyle w:val="Akapitzlist"/>
        <w:numPr>
          <w:ilvl w:val="1"/>
          <w:numId w:val="36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Wzór oraz treść zawarta w harmonogramie</w:t>
      </w:r>
      <w:r w:rsidR="0019411C" w:rsidRPr="004E6FE3">
        <w:rPr>
          <w:rFonts w:ascii="Arial" w:eastAsia="Calibri" w:hAnsi="Arial" w:cs="Arial"/>
          <w:lang w:eastAsia="en-US"/>
        </w:rPr>
        <w:t>,</w:t>
      </w:r>
      <w:r w:rsidRPr="004E6FE3">
        <w:rPr>
          <w:rFonts w:ascii="Arial" w:eastAsia="Calibri" w:hAnsi="Arial" w:cs="Arial"/>
          <w:lang w:eastAsia="en-US"/>
        </w:rPr>
        <w:t xml:space="preserve"> o którym mowa w pkt 4.1</w:t>
      </w:r>
      <w:r w:rsidR="001042C4" w:rsidRPr="004E6FE3">
        <w:rPr>
          <w:rFonts w:ascii="Arial" w:eastAsia="Calibri" w:hAnsi="Arial" w:cs="Arial"/>
          <w:lang w:eastAsia="en-US"/>
        </w:rPr>
        <w:t>2</w:t>
      </w:r>
      <w:r w:rsidRPr="004E6FE3">
        <w:rPr>
          <w:rFonts w:ascii="Arial" w:eastAsia="Calibri" w:hAnsi="Arial" w:cs="Arial"/>
          <w:lang w:eastAsia="en-US"/>
        </w:rPr>
        <w:t xml:space="preserve">. </w:t>
      </w:r>
      <w:r w:rsidR="00A00C3D" w:rsidRPr="004E6FE3">
        <w:rPr>
          <w:rFonts w:ascii="Arial" w:eastAsia="Calibri" w:hAnsi="Arial" w:cs="Arial"/>
          <w:lang w:eastAsia="en-US"/>
        </w:rPr>
        <w:t>przed rozpoczęciem wydruku musi zostać pozytywnie zaopiniowana przez Zamawiającego.</w:t>
      </w:r>
    </w:p>
    <w:p w:rsidR="00F45B4E" w:rsidRPr="004E6FE3" w:rsidRDefault="00D239D6" w:rsidP="008F2FEE">
      <w:pPr>
        <w:pStyle w:val="Akapitzlist"/>
        <w:numPr>
          <w:ilvl w:val="1"/>
          <w:numId w:val="36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Zamawiający zastrzega sobie możliwości wprowadzenia zmian w harmonogramach </w:t>
      </w:r>
      <w:r w:rsidR="00BC1D8E" w:rsidRPr="004E6FE3">
        <w:rPr>
          <w:rFonts w:ascii="Arial" w:eastAsia="Calibri" w:hAnsi="Arial" w:cs="Arial"/>
          <w:lang w:eastAsia="en-US"/>
        </w:rPr>
        <w:t>w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trakcie trwania umowy. </w:t>
      </w:r>
      <w:r w:rsidR="002708C3" w:rsidRPr="004E6FE3">
        <w:rPr>
          <w:rFonts w:ascii="Arial" w:eastAsia="Calibri" w:hAnsi="Arial" w:cs="Arial"/>
          <w:lang w:eastAsia="en-US"/>
        </w:rPr>
        <w:t xml:space="preserve">Aktualizacja (modyfikacja) </w:t>
      </w:r>
      <w:r w:rsidR="00E97B1B" w:rsidRPr="004E6FE3">
        <w:rPr>
          <w:rFonts w:ascii="Arial" w:eastAsia="Calibri" w:hAnsi="Arial" w:cs="Arial"/>
          <w:lang w:eastAsia="en-US"/>
        </w:rPr>
        <w:t>każdego z</w:t>
      </w:r>
      <w:r w:rsidR="003A27C6" w:rsidRPr="004E6FE3">
        <w:rPr>
          <w:rFonts w:ascii="Arial" w:eastAsia="Calibri" w:hAnsi="Arial" w:cs="Arial"/>
          <w:lang w:eastAsia="en-US"/>
        </w:rPr>
        <w:t xml:space="preserve"> </w:t>
      </w:r>
      <w:r w:rsidR="002708C3" w:rsidRPr="004E6FE3">
        <w:rPr>
          <w:rFonts w:ascii="Arial" w:eastAsia="Calibri" w:hAnsi="Arial" w:cs="Arial"/>
          <w:lang w:eastAsia="en-US"/>
        </w:rPr>
        <w:t>obowiązujących harmonogramów zarówno przez Wykonawcę, jak i Zamawiającego winna następować minimum 14 dni przed</w:t>
      </w:r>
      <w:r w:rsidR="003A27C6" w:rsidRPr="004E6FE3">
        <w:rPr>
          <w:rFonts w:ascii="Arial" w:eastAsia="Calibri" w:hAnsi="Arial" w:cs="Arial"/>
          <w:lang w:eastAsia="en-US"/>
        </w:rPr>
        <w:t xml:space="preserve"> wdrożeniem planowanych zmian. </w:t>
      </w:r>
      <w:r w:rsidR="002708C3" w:rsidRPr="004E6FE3">
        <w:rPr>
          <w:rFonts w:ascii="Arial" w:eastAsia="Calibri" w:hAnsi="Arial" w:cs="Arial"/>
          <w:lang w:eastAsia="en-US"/>
        </w:rPr>
        <w:t xml:space="preserve">W przypadku wystąpienia zmian obowiązek poinformowania </w:t>
      </w:r>
      <w:r w:rsidRPr="004E6FE3">
        <w:rPr>
          <w:rFonts w:ascii="Arial" w:eastAsia="Calibri" w:hAnsi="Arial" w:cs="Arial"/>
          <w:lang w:eastAsia="en-US"/>
        </w:rPr>
        <w:t>właściciela</w:t>
      </w:r>
      <w:r w:rsidR="008B05BA" w:rsidRPr="004E6FE3">
        <w:rPr>
          <w:rFonts w:ascii="Arial" w:eastAsia="Calibri" w:hAnsi="Arial" w:cs="Arial"/>
          <w:lang w:eastAsia="en-US"/>
        </w:rPr>
        <w:t>/zarządcy</w:t>
      </w:r>
      <w:r w:rsidRPr="004E6FE3">
        <w:rPr>
          <w:rFonts w:ascii="Arial" w:eastAsia="Calibri" w:hAnsi="Arial" w:cs="Arial"/>
          <w:lang w:eastAsia="en-US"/>
        </w:rPr>
        <w:t xml:space="preserve"> nieruchomości</w:t>
      </w:r>
      <w:r w:rsidR="002708C3" w:rsidRPr="004E6FE3">
        <w:rPr>
          <w:rFonts w:ascii="Arial" w:eastAsia="Calibri" w:hAnsi="Arial" w:cs="Arial"/>
          <w:lang w:eastAsia="en-US"/>
        </w:rPr>
        <w:t xml:space="preserve"> ciąży na Wykonawcy usługi.</w:t>
      </w:r>
      <w:r w:rsidRPr="004E6FE3">
        <w:rPr>
          <w:rFonts w:ascii="Arial" w:eastAsia="Calibri" w:hAnsi="Arial" w:cs="Arial"/>
          <w:lang w:eastAsia="en-US"/>
        </w:rPr>
        <w:t xml:space="preserve"> Powiadomienia należy dokonać </w:t>
      </w:r>
      <w:r w:rsidRPr="004E6FE3">
        <w:rPr>
          <w:rFonts w:ascii="Arial" w:eastAsia="Calibri" w:hAnsi="Arial" w:cs="Arial"/>
          <w:lang w:eastAsia="en-US"/>
        </w:rPr>
        <w:lastRenderedPageBreak/>
        <w:t>najpóźniej przed dniem planowanego wywozu lub przed dniem zmiany jeżeli następuje ona wcześniej niż dotych</w:t>
      </w:r>
      <w:r w:rsidR="00F45B4E" w:rsidRPr="004E6FE3">
        <w:rPr>
          <w:rFonts w:ascii="Arial" w:eastAsia="Calibri" w:hAnsi="Arial" w:cs="Arial"/>
          <w:lang w:eastAsia="en-US"/>
        </w:rPr>
        <w:t>czas</w:t>
      </w:r>
      <w:r w:rsidR="001042C4" w:rsidRPr="004E6FE3">
        <w:rPr>
          <w:rFonts w:ascii="Arial" w:eastAsia="Calibri" w:hAnsi="Arial" w:cs="Arial"/>
          <w:lang w:eastAsia="en-US"/>
        </w:rPr>
        <w:t xml:space="preserve"> ustalony</w:t>
      </w:r>
      <w:r w:rsidR="00F45B4E" w:rsidRPr="004E6FE3">
        <w:rPr>
          <w:rFonts w:ascii="Arial" w:eastAsia="Calibri" w:hAnsi="Arial" w:cs="Arial"/>
          <w:lang w:eastAsia="en-US"/>
        </w:rPr>
        <w:t xml:space="preserve"> termin odbioru </w:t>
      </w:r>
      <w:r w:rsidR="001042C4" w:rsidRPr="004E6FE3">
        <w:rPr>
          <w:rFonts w:ascii="Arial" w:eastAsia="Calibri" w:hAnsi="Arial" w:cs="Arial"/>
          <w:lang w:eastAsia="en-US"/>
        </w:rPr>
        <w:t xml:space="preserve">danej frakcji </w:t>
      </w:r>
      <w:r w:rsidR="00F45B4E" w:rsidRPr="004E6FE3">
        <w:rPr>
          <w:rFonts w:ascii="Arial" w:eastAsia="Calibri" w:hAnsi="Arial" w:cs="Arial"/>
          <w:lang w:eastAsia="en-US"/>
        </w:rPr>
        <w:t>odpadów.</w:t>
      </w:r>
    </w:p>
    <w:p w:rsidR="008072E4" w:rsidRPr="004E6FE3" w:rsidRDefault="008072E4" w:rsidP="008F2FEE">
      <w:pPr>
        <w:pStyle w:val="Akapitzlist"/>
        <w:numPr>
          <w:ilvl w:val="1"/>
          <w:numId w:val="36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Doręc</w:t>
      </w:r>
      <w:r w:rsidR="007C7F4C" w:rsidRPr="004E6FE3">
        <w:rPr>
          <w:rFonts w:ascii="Arial" w:eastAsia="Calibri" w:hAnsi="Arial" w:cs="Arial"/>
          <w:lang w:eastAsia="en-US"/>
        </w:rPr>
        <w:t>zenie</w:t>
      </w:r>
      <w:r w:rsidR="00F45B4E" w:rsidRPr="004E6FE3">
        <w:rPr>
          <w:rFonts w:ascii="Arial" w:eastAsia="Calibri" w:hAnsi="Arial" w:cs="Arial"/>
          <w:lang w:eastAsia="en-US"/>
        </w:rPr>
        <w:t xml:space="preserve"> harmonogramów dla zabudowy jednorodzinnej</w:t>
      </w:r>
      <w:r w:rsidR="0019411C" w:rsidRPr="004E6FE3">
        <w:rPr>
          <w:rFonts w:ascii="Arial" w:eastAsia="Calibri" w:hAnsi="Arial" w:cs="Arial"/>
          <w:lang w:eastAsia="en-US"/>
        </w:rPr>
        <w:t xml:space="preserve"> i mieszanej w zabudowie jednorodzinnej</w:t>
      </w:r>
      <w:r w:rsidR="007C7F4C" w:rsidRPr="004E6FE3">
        <w:rPr>
          <w:rFonts w:ascii="Arial" w:eastAsia="Calibri" w:hAnsi="Arial" w:cs="Arial"/>
          <w:lang w:eastAsia="en-US"/>
        </w:rPr>
        <w:t xml:space="preserve">, </w:t>
      </w:r>
      <w:r w:rsidRPr="004E6FE3">
        <w:rPr>
          <w:rFonts w:ascii="Arial" w:eastAsia="Calibri" w:hAnsi="Arial" w:cs="Arial"/>
          <w:lang w:eastAsia="en-US"/>
        </w:rPr>
        <w:t>może polegać na dystrybucji harmonogramów siłami własnymi Wykonawcy lub przesłaniu listu za pomocą wybranego przez siebie operatora pocztowego.</w:t>
      </w:r>
      <w:r w:rsidR="00884A91" w:rsidRPr="004E6FE3">
        <w:rPr>
          <w:rFonts w:ascii="Arial" w:eastAsia="Calibri" w:hAnsi="Arial" w:cs="Arial"/>
          <w:lang w:eastAsia="en-US"/>
        </w:rPr>
        <w:t xml:space="preserve"> Wykaz zarządców nieruchomości jakim należy przekazać harmonogramy dla zabudowy wielorodzinnej </w:t>
      </w:r>
      <w:r w:rsidR="0019411C" w:rsidRPr="004E6FE3">
        <w:rPr>
          <w:rFonts w:ascii="Arial" w:eastAsia="Calibri" w:hAnsi="Arial" w:cs="Arial"/>
          <w:lang w:eastAsia="en-US"/>
        </w:rPr>
        <w:t>oraz</w:t>
      </w:r>
      <w:r w:rsidR="00D73450">
        <w:rPr>
          <w:rFonts w:ascii="Arial" w:eastAsia="Calibri" w:hAnsi="Arial" w:cs="Arial"/>
          <w:lang w:eastAsia="en-US"/>
        </w:rPr>
        <w:t xml:space="preserve">   </w:t>
      </w:r>
      <w:r w:rsidR="0019411C" w:rsidRPr="004E6FE3">
        <w:rPr>
          <w:rFonts w:ascii="Arial" w:eastAsia="Calibri" w:hAnsi="Arial" w:cs="Arial"/>
          <w:lang w:eastAsia="en-US"/>
        </w:rPr>
        <w:t xml:space="preserve"> mieszanej w zabudowie wielorodzinnej </w:t>
      </w:r>
      <w:r w:rsidR="00884A91" w:rsidRPr="004E6FE3">
        <w:rPr>
          <w:rFonts w:ascii="Arial" w:eastAsia="Calibri" w:hAnsi="Arial" w:cs="Arial"/>
          <w:lang w:eastAsia="en-US"/>
        </w:rPr>
        <w:t>zostanie przekazany Wykonawcy po zawarciu umowy.</w:t>
      </w:r>
    </w:p>
    <w:p w:rsidR="00CB5CA5" w:rsidRPr="004E6FE3" w:rsidRDefault="00CB5CA5" w:rsidP="008F2FEE">
      <w:pPr>
        <w:pStyle w:val="Akapitzlist"/>
        <w:numPr>
          <w:ilvl w:val="1"/>
          <w:numId w:val="36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Oprócz harmonogramów określających terminy odbioru odpadów bezpośrednio od właścicieli nieruchomości Wykonawcę zobowiązuje się do przygotowania harmonogramów odbioru odpadów </w:t>
      </w:r>
      <w:r w:rsidR="00D73450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w wyznaczonych punktach</w:t>
      </w:r>
      <w:r w:rsidR="002547D0" w:rsidRPr="004E6FE3">
        <w:rPr>
          <w:rFonts w:ascii="Arial" w:eastAsia="Calibri" w:hAnsi="Arial" w:cs="Arial"/>
          <w:lang w:eastAsia="en-US"/>
        </w:rPr>
        <w:t xml:space="preserve"> np. przeterminowane leki, baterie i akumulatory oraz funkcjonowania MPSZOK, a także mycia i dezynfekcji pojemników.</w:t>
      </w:r>
      <w:r w:rsidR="001042C4" w:rsidRPr="004E6FE3">
        <w:rPr>
          <w:rFonts w:ascii="Arial" w:eastAsia="Calibri" w:hAnsi="Arial" w:cs="Arial"/>
          <w:lang w:eastAsia="en-US"/>
        </w:rPr>
        <w:t xml:space="preserve"> Każdy </w:t>
      </w:r>
      <w:r w:rsidR="00C2449F" w:rsidRPr="004E6FE3">
        <w:rPr>
          <w:rFonts w:ascii="Arial" w:eastAsia="Calibri" w:hAnsi="Arial" w:cs="Arial"/>
          <w:lang w:eastAsia="en-US"/>
        </w:rPr>
        <w:t xml:space="preserve">z tych </w:t>
      </w:r>
      <w:r w:rsidR="001042C4" w:rsidRPr="004E6FE3">
        <w:rPr>
          <w:rFonts w:ascii="Arial" w:eastAsia="Calibri" w:hAnsi="Arial" w:cs="Arial"/>
          <w:lang w:eastAsia="en-US"/>
        </w:rPr>
        <w:t>harmonogram</w:t>
      </w:r>
      <w:r w:rsidR="00C2449F" w:rsidRPr="004E6FE3">
        <w:rPr>
          <w:rFonts w:ascii="Arial" w:eastAsia="Calibri" w:hAnsi="Arial" w:cs="Arial"/>
          <w:lang w:eastAsia="en-US"/>
        </w:rPr>
        <w:t>ów</w:t>
      </w:r>
      <w:r w:rsidR="001042C4" w:rsidRPr="004E6FE3">
        <w:rPr>
          <w:rFonts w:ascii="Arial" w:eastAsia="Calibri" w:hAnsi="Arial" w:cs="Arial"/>
          <w:lang w:eastAsia="en-US"/>
        </w:rPr>
        <w:t xml:space="preserve"> powinien zapewniać regularność oraz powtarzalność odbioru </w:t>
      </w:r>
      <w:r w:rsidR="00C2449F" w:rsidRPr="004E6FE3">
        <w:rPr>
          <w:rFonts w:ascii="Arial" w:eastAsia="Calibri" w:hAnsi="Arial" w:cs="Arial"/>
          <w:lang w:eastAsia="en-US"/>
        </w:rPr>
        <w:t xml:space="preserve">lub świadczenia danej </w:t>
      </w:r>
      <w:r w:rsidR="00F306CC" w:rsidRPr="004E6FE3">
        <w:rPr>
          <w:rFonts w:ascii="Arial" w:eastAsia="Calibri" w:hAnsi="Arial" w:cs="Arial"/>
          <w:lang w:eastAsia="en-US"/>
        </w:rPr>
        <w:t>usługi</w:t>
      </w:r>
      <w:r w:rsidR="00C2449F" w:rsidRPr="004E6FE3">
        <w:rPr>
          <w:rFonts w:ascii="Arial" w:eastAsia="Calibri" w:hAnsi="Arial" w:cs="Arial"/>
          <w:lang w:eastAsia="en-US"/>
        </w:rPr>
        <w:t>.</w:t>
      </w:r>
    </w:p>
    <w:p w:rsidR="00D3126A" w:rsidRPr="004E6FE3" w:rsidRDefault="00CB5CA5" w:rsidP="008F2FEE">
      <w:pPr>
        <w:pStyle w:val="Akapitzlist"/>
        <w:numPr>
          <w:ilvl w:val="1"/>
          <w:numId w:val="36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Harmonog</w:t>
      </w:r>
      <w:r w:rsidR="00C2449F" w:rsidRPr="004E6FE3">
        <w:rPr>
          <w:rFonts w:ascii="Arial" w:eastAsia="Calibri" w:hAnsi="Arial" w:cs="Arial"/>
          <w:lang w:eastAsia="en-US"/>
        </w:rPr>
        <w:t>ramy, o których mowa w pkt. 4.17</w:t>
      </w:r>
      <w:r w:rsidRPr="004E6FE3">
        <w:rPr>
          <w:rFonts w:ascii="Arial" w:eastAsia="Calibri" w:hAnsi="Arial" w:cs="Arial"/>
          <w:lang w:eastAsia="en-US"/>
        </w:rPr>
        <w:t xml:space="preserve">. muszą </w:t>
      </w:r>
      <w:r w:rsidR="00D3126A" w:rsidRPr="004E6FE3">
        <w:rPr>
          <w:rFonts w:ascii="Arial" w:eastAsia="Calibri" w:hAnsi="Arial" w:cs="Arial"/>
          <w:lang w:eastAsia="en-US"/>
        </w:rPr>
        <w:t xml:space="preserve">wskazywać obszar, dzielnicę, adres oraz terminy </w:t>
      </w:r>
      <w:r w:rsidR="00961091" w:rsidRPr="004E6FE3">
        <w:rPr>
          <w:rFonts w:ascii="Arial" w:eastAsia="Calibri" w:hAnsi="Arial" w:cs="Arial"/>
          <w:lang w:eastAsia="en-US"/>
        </w:rPr>
        <w:t>realizacji usług</w:t>
      </w:r>
      <w:r w:rsidR="00D3126A" w:rsidRPr="004E6FE3">
        <w:rPr>
          <w:rFonts w:ascii="Arial" w:eastAsia="Calibri" w:hAnsi="Arial" w:cs="Arial"/>
          <w:lang w:eastAsia="en-US"/>
        </w:rPr>
        <w:t>, a w przypadku zbiórki zużytych baterii i przeterminowanych leków nazwę podmiotu, w którym ustawiono pojemnik.</w:t>
      </w:r>
    </w:p>
    <w:p w:rsidR="00CB5CA5" w:rsidRPr="004E6FE3" w:rsidRDefault="00D3126A" w:rsidP="008F2FEE">
      <w:pPr>
        <w:pStyle w:val="Akapitzlist"/>
        <w:numPr>
          <w:ilvl w:val="1"/>
          <w:numId w:val="36"/>
        </w:numPr>
        <w:tabs>
          <w:tab w:val="left" w:pos="709"/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Wzory wszystkich harmonogramów zostały przedstawione w załącznik nr </w:t>
      </w:r>
      <w:r w:rsidR="00FE0923" w:rsidRPr="004E6FE3">
        <w:rPr>
          <w:rFonts w:ascii="Arial" w:eastAsia="Calibri" w:hAnsi="Arial" w:cs="Arial"/>
          <w:lang w:eastAsia="en-US"/>
        </w:rPr>
        <w:t>2</w:t>
      </w:r>
      <w:r w:rsidRPr="004E6FE3">
        <w:rPr>
          <w:rFonts w:ascii="Arial" w:eastAsia="Calibri" w:hAnsi="Arial" w:cs="Arial"/>
          <w:lang w:eastAsia="en-US"/>
        </w:rPr>
        <w:t xml:space="preserve"> do niniejszego OPZ</w:t>
      </w:r>
      <w:r w:rsidR="00CB5CA5" w:rsidRPr="004E6FE3">
        <w:rPr>
          <w:rFonts w:ascii="Arial" w:eastAsia="Calibri" w:hAnsi="Arial" w:cs="Arial"/>
          <w:lang w:eastAsia="en-US"/>
        </w:rPr>
        <w:t xml:space="preserve">  </w:t>
      </w:r>
    </w:p>
    <w:p w:rsidR="0019411C" w:rsidRPr="004E6FE3" w:rsidRDefault="0019411C" w:rsidP="0019411C">
      <w:pPr>
        <w:pStyle w:val="Akapitzlist"/>
        <w:tabs>
          <w:tab w:val="left" w:pos="851"/>
          <w:tab w:val="left" w:pos="1276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Calibri" w:hAnsi="Arial" w:cs="Arial"/>
          <w:lang w:eastAsia="en-US"/>
        </w:rPr>
      </w:pPr>
    </w:p>
    <w:p w:rsidR="008527F6" w:rsidRPr="004E6FE3" w:rsidRDefault="008527F6" w:rsidP="008F2FEE">
      <w:pPr>
        <w:pStyle w:val="Nagwek3"/>
        <w:numPr>
          <w:ilvl w:val="0"/>
          <w:numId w:val="36"/>
        </w:numPr>
        <w:spacing w:before="0" w:line="360" w:lineRule="auto"/>
        <w:ind w:left="284" w:hanging="284"/>
        <w:rPr>
          <w:rFonts w:ascii="Arial" w:eastAsia="Calibri" w:hAnsi="Arial" w:cs="Arial"/>
          <w:color w:val="auto"/>
          <w:lang w:eastAsia="en-US"/>
        </w:rPr>
      </w:pPr>
      <w:r w:rsidRPr="004E6FE3">
        <w:rPr>
          <w:rFonts w:ascii="Arial" w:hAnsi="Arial" w:cs="Arial"/>
          <w:color w:val="auto"/>
        </w:rPr>
        <w:t>Dostarczenie i utrzymanie urządzeń do zbiórki odpadów komunalnych dla właścicieli nieruchomości</w:t>
      </w:r>
    </w:p>
    <w:p w:rsidR="005C3F57" w:rsidRPr="004E6FE3" w:rsidRDefault="008527F6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zobowiązany jest do rozstawienia pojemników na</w:t>
      </w:r>
      <w:r w:rsidR="00170072" w:rsidRPr="004E6FE3">
        <w:rPr>
          <w:rFonts w:ascii="Arial" w:eastAsia="Calibri" w:hAnsi="Arial" w:cs="Arial"/>
          <w:lang w:eastAsia="en-US"/>
        </w:rPr>
        <w:t xml:space="preserve"> odpady komunalne </w:t>
      </w:r>
      <w:r w:rsidR="00D73450">
        <w:rPr>
          <w:rFonts w:ascii="Arial" w:eastAsia="Calibri" w:hAnsi="Arial" w:cs="Arial"/>
          <w:lang w:eastAsia="en-US"/>
        </w:rPr>
        <w:t xml:space="preserve"> </w:t>
      </w:r>
      <w:r w:rsidR="005C3F57" w:rsidRPr="004E6FE3">
        <w:rPr>
          <w:rFonts w:ascii="Arial" w:eastAsia="Calibri" w:hAnsi="Arial" w:cs="Arial"/>
          <w:lang w:eastAsia="en-US"/>
        </w:rPr>
        <w:t>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5C3F57" w:rsidRPr="004E6FE3">
        <w:rPr>
          <w:rFonts w:ascii="Arial" w:eastAsia="Calibri" w:hAnsi="Arial" w:cs="Arial"/>
          <w:lang w:eastAsia="en-US"/>
        </w:rPr>
        <w:t>przeznaczeniem na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1B503C" w:rsidRPr="004E6FE3">
        <w:rPr>
          <w:rFonts w:ascii="Arial" w:eastAsia="Calibri" w:hAnsi="Arial" w:cs="Arial"/>
          <w:lang w:eastAsia="en-US"/>
        </w:rPr>
        <w:t>niesegregowane (zmieszane) odpady komunalne</w:t>
      </w:r>
      <w:r w:rsidR="00615520" w:rsidRPr="004E6FE3">
        <w:rPr>
          <w:rFonts w:ascii="Arial" w:eastAsia="Calibri" w:hAnsi="Arial" w:cs="Arial"/>
          <w:lang w:eastAsia="en-US"/>
        </w:rPr>
        <w:t xml:space="preserve"> </w:t>
      </w:r>
      <w:r w:rsidR="001529E3" w:rsidRPr="004E6FE3">
        <w:rPr>
          <w:rFonts w:ascii="Arial" w:eastAsia="Calibri" w:hAnsi="Arial" w:cs="Arial"/>
          <w:lang w:eastAsia="en-US"/>
        </w:rPr>
        <w:t>i</w:t>
      </w:r>
      <w:r w:rsidR="001C6EBC" w:rsidRPr="004E6FE3">
        <w:rPr>
          <w:rFonts w:ascii="Arial" w:eastAsia="Calibri" w:hAnsi="Arial" w:cs="Arial"/>
          <w:lang w:eastAsia="en-US"/>
        </w:rPr>
        <w:t> </w:t>
      </w:r>
      <w:r w:rsidR="005C3F57" w:rsidRPr="004E6FE3">
        <w:rPr>
          <w:rFonts w:ascii="Arial" w:eastAsia="Calibri" w:hAnsi="Arial" w:cs="Arial"/>
          <w:lang w:eastAsia="en-US"/>
        </w:rPr>
        <w:t xml:space="preserve">frakcje </w:t>
      </w:r>
      <w:r w:rsidR="00800ABD" w:rsidRPr="004E6FE3">
        <w:rPr>
          <w:rFonts w:ascii="Arial" w:eastAsia="Calibri" w:hAnsi="Arial" w:cs="Arial"/>
          <w:lang w:eastAsia="en-US"/>
        </w:rPr>
        <w:t>selektywnie zbierane</w:t>
      </w:r>
      <w:r w:rsidR="005C3F57" w:rsidRPr="004E6FE3">
        <w:rPr>
          <w:rFonts w:ascii="Arial" w:eastAsia="Calibri" w:hAnsi="Arial" w:cs="Arial"/>
          <w:lang w:eastAsia="en-US"/>
        </w:rPr>
        <w:t xml:space="preserve"> </w:t>
      </w:r>
      <w:r w:rsidR="001529E3" w:rsidRPr="004E6FE3">
        <w:rPr>
          <w:rFonts w:ascii="Arial" w:eastAsia="Calibri" w:hAnsi="Arial" w:cs="Arial"/>
          <w:lang w:eastAsia="en-US"/>
        </w:rPr>
        <w:t>oraz dostarczenia</w:t>
      </w:r>
      <w:r w:rsidRPr="004E6FE3">
        <w:rPr>
          <w:rFonts w:ascii="Arial" w:eastAsia="Calibri" w:hAnsi="Arial" w:cs="Arial"/>
          <w:lang w:eastAsia="en-US"/>
        </w:rPr>
        <w:t xml:space="preserve"> worków do </w:t>
      </w:r>
      <w:r w:rsidR="00800ABD" w:rsidRPr="004E6FE3">
        <w:rPr>
          <w:rFonts w:ascii="Arial" w:eastAsia="Calibri" w:hAnsi="Arial" w:cs="Arial"/>
          <w:lang w:eastAsia="en-US"/>
        </w:rPr>
        <w:t xml:space="preserve">prowadzenia </w:t>
      </w:r>
      <w:r w:rsidRPr="004E6FE3">
        <w:rPr>
          <w:rFonts w:ascii="Arial" w:eastAsia="Calibri" w:hAnsi="Arial" w:cs="Arial"/>
          <w:lang w:eastAsia="en-US"/>
        </w:rPr>
        <w:t>selektywnej zbiórki odpadó</w:t>
      </w:r>
      <w:r w:rsidR="005C3F57" w:rsidRPr="004E6FE3">
        <w:rPr>
          <w:rFonts w:ascii="Arial" w:eastAsia="Calibri" w:hAnsi="Arial" w:cs="Arial"/>
          <w:lang w:eastAsia="en-US"/>
        </w:rPr>
        <w:t>w</w:t>
      </w:r>
      <w:r w:rsidR="001B503C" w:rsidRPr="004E6FE3">
        <w:rPr>
          <w:rFonts w:ascii="Arial" w:eastAsia="Calibri" w:hAnsi="Arial" w:cs="Arial"/>
          <w:lang w:eastAsia="en-US"/>
        </w:rPr>
        <w:t xml:space="preserve"> (papier, szkło, metale i tworzywa sztuczne)</w:t>
      </w:r>
      <w:r w:rsidR="005C3F57" w:rsidRPr="004E6FE3">
        <w:rPr>
          <w:rFonts w:ascii="Arial" w:eastAsia="Calibri" w:hAnsi="Arial" w:cs="Arial"/>
          <w:lang w:eastAsia="en-US"/>
        </w:rPr>
        <w:t xml:space="preserve"> dla wszystkich nieruchomości objętych systemem gospodarowania odpadami komunalnymi na terenie miasta Zabrze.</w:t>
      </w:r>
    </w:p>
    <w:p w:rsidR="005C3F57" w:rsidRPr="004E6FE3" w:rsidRDefault="002A0357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</w:t>
      </w:r>
      <w:r w:rsidR="008B0A20" w:rsidRPr="004E6FE3">
        <w:rPr>
          <w:rFonts w:ascii="Arial" w:eastAsia="Calibri" w:hAnsi="Arial" w:cs="Arial"/>
          <w:lang w:eastAsia="en-US"/>
        </w:rPr>
        <w:t>ojemniki</w:t>
      </w:r>
      <w:r w:rsidR="008527F6" w:rsidRPr="004E6FE3">
        <w:rPr>
          <w:rFonts w:ascii="Arial" w:eastAsia="Calibri" w:hAnsi="Arial" w:cs="Arial"/>
          <w:lang w:eastAsia="en-US"/>
        </w:rPr>
        <w:t xml:space="preserve"> winny być podstawione </w:t>
      </w:r>
      <w:r w:rsidR="00032459" w:rsidRPr="004E6FE3">
        <w:rPr>
          <w:rFonts w:ascii="Arial" w:eastAsia="Calibri" w:hAnsi="Arial" w:cs="Arial"/>
          <w:lang w:eastAsia="en-US"/>
        </w:rPr>
        <w:t xml:space="preserve">z uwzględnieniem zasad opisanych w </w:t>
      </w:r>
      <w:r w:rsidR="0053010E" w:rsidRPr="004E6FE3">
        <w:rPr>
          <w:rFonts w:ascii="Arial" w:eastAsia="Calibri" w:hAnsi="Arial" w:cs="Arial"/>
          <w:lang w:eastAsia="en-US"/>
        </w:rPr>
        <w:t>dziale X</w:t>
      </w:r>
      <w:r w:rsidR="00767746" w:rsidRPr="004E6FE3">
        <w:rPr>
          <w:rFonts w:ascii="Arial" w:eastAsia="Calibri" w:hAnsi="Arial" w:cs="Arial"/>
          <w:lang w:eastAsia="en-US"/>
        </w:rPr>
        <w:t>I</w:t>
      </w:r>
      <w:r w:rsidR="0053010E" w:rsidRPr="004E6FE3">
        <w:rPr>
          <w:rFonts w:ascii="Arial" w:eastAsia="Calibri" w:hAnsi="Arial" w:cs="Arial"/>
          <w:lang w:eastAsia="en-US"/>
        </w:rPr>
        <w:t>V</w:t>
      </w:r>
      <w:r w:rsidR="00032459" w:rsidRPr="004E6FE3">
        <w:rPr>
          <w:rFonts w:ascii="Arial" w:eastAsia="Calibri" w:hAnsi="Arial" w:cs="Arial"/>
          <w:lang w:eastAsia="en-US"/>
        </w:rPr>
        <w:t xml:space="preserve"> </w:t>
      </w:r>
      <w:r w:rsidR="00245936" w:rsidRPr="004E6FE3">
        <w:rPr>
          <w:rFonts w:ascii="Arial" w:eastAsia="Calibri" w:hAnsi="Arial" w:cs="Arial"/>
          <w:lang w:eastAsia="en-US"/>
        </w:rPr>
        <w:t>w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="00245936" w:rsidRPr="004E6FE3">
        <w:rPr>
          <w:rFonts w:ascii="Arial" w:eastAsia="Calibri" w:hAnsi="Arial" w:cs="Arial"/>
          <w:lang w:eastAsia="en-US"/>
        </w:rPr>
        <w:t>dniu odbioru</w:t>
      </w:r>
      <w:r w:rsidR="00032459" w:rsidRPr="004E6FE3">
        <w:rPr>
          <w:rFonts w:ascii="Arial" w:eastAsia="Calibri" w:hAnsi="Arial" w:cs="Arial"/>
          <w:lang w:eastAsia="en-US"/>
        </w:rPr>
        <w:t xml:space="preserve"> pojemników przez dotychczasowego Wykonawcę.</w:t>
      </w:r>
      <w:r w:rsidR="005C3F57" w:rsidRPr="004E6FE3">
        <w:rPr>
          <w:rFonts w:ascii="Arial" w:eastAsia="Calibri" w:hAnsi="Arial" w:cs="Arial"/>
          <w:lang w:eastAsia="en-US"/>
        </w:rPr>
        <w:t xml:space="preserve"> </w:t>
      </w:r>
      <w:r w:rsidR="0053010E" w:rsidRPr="004E6FE3">
        <w:rPr>
          <w:rFonts w:ascii="Arial" w:eastAsia="Calibri" w:hAnsi="Arial" w:cs="Arial"/>
          <w:lang w:eastAsia="en-US"/>
        </w:rPr>
        <w:t xml:space="preserve">Dostarczenie wszystkich </w:t>
      </w:r>
      <w:r w:rsidR="00BC2720" w:rsidRPr="004E6FE3">
        <w:rPr>
          <w:rFonts w:ascii="Arial" w:eastAsia="Calibri" w:hAnsi="Arial" w:cs="Arial"/>
          <w:lang w:eastAsia="en-US"/>
        </w:rPr>
        <w:t>wo</w:t>
      </w:r>
      <w:r w:rsidR="0053010E" w:rsidRPr="004E6FE3">
        <w:rPr>
          <w:rFonts w:ascii="Arial" w:eastAsia="Calibri" w:hAnsi="Arial" w:cs="Arial"/>
          <w:lang w:eastAsia="en-US"/>
        </w:rPr>
        <w:t>rków i pojemników</w:t>
      </w:r>
      <w:r w:rsidR="00032459" w:rsidRPr="004E6FE3">
        <w:rPr>
          <w:rFonts w:ascii="Arial" w:eastAsia="Calibri" w:hAnsi="Arial" w:cs="Arial"/>
          <w:lang w:eastAsia="en-US"/>
        </w:rPr>
        <w:t xml:space="preserve"> </w:t>
      </w:r>
      <w:r w:rsidR="00A00C3D" w:rsidRPr="004E6FE3">
        <w:rPr>
          <w:rFonts w:ascii="Arial" w:eastAsia="Calibri" w:hAnsi="Arial" w:cs="Arial"/>
          <w:lang w:eastAsia="en-US"/>
        </w:rPr>
        <w:t xml:space="preserve">należy zrealizować </w:t>
      </w:r>
      <w:r w:rsidR="008527F6" w:rsidRPr="004E6FE3">
        <w:rPr>
          <w:rFonts w:ascii="Arial" w:eastAsia="Calibri" w:hAnsi="Arial" w:cs="Arial"/>
          <w:lang w:eastAsia="en-US"/>
        </w:rPr>
        <w:t xml:space="preserve">do </w:t>
      </w:r>
      <w:r w:rsidR="005C3F57" w:rsidRPr="004E6FE3">
        <w:rPr>
          <w:rFonts w:ascii="Arial" w:eastAsia="Calibri" w:hAnsi="Arial" w:cs="Arial"/>
          <w:lang w:eastAsia="en-US"/>
        </w:rPr>
        <w:t>dnia rozpoczęcia realizacji zamówienia lub w terminie uzgodnionym z</w:t>
      </w:r>
      <w:r w:rsidR="0053010E" w:rsidRPr="004E6FE3">
        <w:rPr>
          <w:rFonts w:ascii="Arial" w:eastAsia="Calibri" w:hAnsi="Arial" w:cs="Arial"/>
          <w:lang w:eastAsia="en-US"/>
        </w:rPr>
        <w:t> </w:t>
      </w:r>
      <w:r w:rsidR="005C3F57" w:rsidRPr="004E6FE3">
        <w:rPr>
          <w:rFonts w:ascii="Arial" w:eastAsia="Calibri" w:hAnsi="Arial" w:cs="Arial"/>
          <w:lang w:eastAsia="en-US"/>
        </w:rPr>
        <w:t>Zamawiającym</w:t>
      </w:r>
      <w:r w:rsidR="00BC2720" w:rsidRPr="004E6FE3">
        <w:rPr>
          <w:rFonts w:ascii="Arial" w:eastAsia="Calibri" w:hAnsi="Arial" w:cs="Arial"/>
          <w:lang w:eastAsia="en-US"/>
        </w:rPr>
        <w:t xml:space="preserve"> jeżeli</w:t>
      </w:r>
      <w:r w:rsidR="005C3F57" w:rsidRPr="004E6FE3">
        <w:rPr>
          <w:rFonts w:ascii="Arial" w:eastAsia="Calibri" w:hAnsi="Arial" w:cs="Arial"/>
          <w:lang w:eastAsia="en-US"/>
        </w:rPr>
        <w:t xml:space="preserve"> podpisanie umowy nastąpiło w terminie krótszym niż 14 dni przed rozpoczęcie realizacji usługi.</w:t>
      </w:r>
    </w:p>
    <w:p w:rsidR="00563F0C" w:rsidRPr="004E6FE3" w:rsidRDefault="00BC2720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Podstawienie pojemników powinno być zrealizowane z uwzględnieniem zapisów pkt </w:t>
      </w:r>
      <w:r w:rsidR="005C3F57" w:rsidRPr="004E6FE3">
        <w:rPr>
          <w:rFonts w:ascii="Arial" w:eastAsia="Calibri" w:hAnsi="Arial" w:cs="Arial"/>
          <w:lang w:eastAsia="en-US"/>
        </w:rPr>
        <w:t>2.17.</w:t>
      </w:r>
      <w:r w:rsidRPr="004E6FE3">
        <w:rPr>
          <w:rFonts w:ascii="Arial" w:eastAsia="Calibri" w:hAnsi="Arial" w:cs="Arial"/>
          <w:lang w:eastAsia="en-US"/>
        </w:rPr>
        <w:t>, a</w:t>
      </w:r>
      <w:r w:rsidR="0053010E" w:rsidRPr="004E6FE3">
        <w:rPr>
          <w:rFonts w:ascii="Arial" w:eastAsia="Calibri" w:hAnsi="Arial" w:cs="Arial"/>
          <w:lang w:eastAsia="en-US"/>
        </w:rPr>
        <w:t> </w:t>
      </w:r>
      <w:r w:rsidR="00563F0C" w:rsidRPr="004E6FE3">
        <w:rPr>
          <w:rFonts w:ascii="Arial" w:eastAsia="Calibri" w:hAnsi="Arial" w:cs="Arial"/>
          <w:lang w:eastAsia="en-US"/>
        </w:rPr>
        <w:t>w</w:t>
      </w:r>
      <w:r w:rsidR="005C3F57" w:rsidRPr="004E6FE3">
        <w:rPr>
          <w:rFonts w:ascii="Arial" w:eastAsia="Calibri" w:hAnsi="Arial" w:cs="Arial"/>
          <w:lang w:eastAsia="en-US"/>
        </w:rPr>
        <w:t xml:space="preserve">ykonanie </w:t>
      </w:r>
      <w:r w:rsidR="00563F0C" w:rsidRPr="004E6FE3">
        <w:rPr>
          <w:rFonts w:ascii="Arial" w:eastAsia="Calibri" w:hAnsi="Arial" w:cs="Arial"/>
          <w:lang w:eastAsia="en-US"/>
        </w:rPr>
        <w:t>całości zadania należy</w:t>
      </w:r>
      <w:r w:rsidR="00A00C3D" w:rsidRPr="004E6FE3">
        <w:rPr>
          <w:rFonts w:ascii="Arial" w:eastAsia="Calibri" w:hAnsi="Arial" w:cs="Arial"/>
          <w:lang w:eastAsia="en-US"/>
        </w:rPr>
        <w:t xml:space="preserve"> potwierdzić pisemnie Zamawiającemu</w:t>
      </w:r>
      <w:r w:rsidR="00563F0C" w:rsidRPr="004E6FE3">
        <w:rPr>
          <w:rFonts w:ascii="Arial" w:eastAsia="Calibri" w:hAnsi="Arial" w:cs="Arial"/>
          <w:lang w:eastAsia="en-US"/>
        </w:rPr>
        <w:t xml:space="preserve"> najpóźniej w ostatnim dni</w:t>
      </w:r>
      <w:r w:rsidR="0053010E" w:rsidRPr="004E6FE3">
        <w:rPr>
          <w:rFonts w:ascii="Arial" w:eastAsia="Calibri" w:hAnsi="Arial" w:cs="Arial"/>
          <w:lang w:eastAsia="en-US"/>
        </w:rPr>
        <w:t>u terminu wynikających z pkt 5.2</w:t>
      </w:r>
      <w:r w:rsidR="00A00C3D" w:rsidRPr="004E6FE3">
        <w:rPr>
          <w:rFonts w:ascii="Arial" w:eastAsia="Calibri" w:hAnsi="Arial" w:cs="Arial"/>
          <w:lang w:eastAsia="en-US"/>
        </w:rPr>
        <w:t>.</w:t>
      </w:r>
      <w:r w:rsidR="0065372D" w:rsidRPr="004E6FE3">
        <w:rPr>
          <w:rFonts w:ascii="Arial" w:eastAsia="Calibri" w:hAnsi="Arial" w:cs="Arial"/>
          <w:lang w:eastAsia="en-US"/>
        </w:rPr>
        <w:t xml:space="preserve"> Wykonawca zobowiązany jest do przekazywania informacji z dokonanych podstawień oraz wymian pojemników wykonanych w trakcie realizacji usługi. </w:t>
      </w:r>
    </w:p>
    <w:p w:rsidR="002271D6" w:rsidRPr="004E6FE3" w:rsidRDefault="008527F6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 przypadku braku odbioru pojemników przez dotychczasowego Wykonawcę usługi, co w</w:t>
      </w:r>
      <w:r w:rsidR="008F5E2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znaczny sposób może utrudnić prawidłową realizację </w:t>
      </w:r>
      <w:r w:rsidR="0053010E" w:rsidRPr="004E6FE3">
        <w:rPr>
          <w:rFonts w:ascii="Arial" w:eastAsia="Calibri" w:hAnsi="Arial" w:cs="Arial"/>
          <w:lang w:eastAsia="en-US"/>
        </w:rPr>
        <w:t>zadania podstawienia p</w:t>
      </w:r>
      <w:r w:rsidR="00ED54EF" w:rsidRPr="004E6FE3">
        <w:rPr>
          <w:rFonts w:ascii="Arial" w:eastAsia="Calibri" w:hAnsi="Arial" w:cs="Arial"/>
          <w:lang w:eastAsia="en-US"/>
        </w:rPr>
        <w:t xml:space="preserve">ojemników </w:t>
      </w:r>
      <w:r w:rsidRPr="004E6FE3">
        <w:rPr>
          <w:rFonts w:ascii="Arial" w:eastAsia="Calibri" w:hAnsi="Arial" w:cs="Arial"/>
          <w:lang w:eastAsia="en-US"/>
        </w:rPr>
        <w:t>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563F0C" w:rsidRPr="004E6FE3">
        <w:rPr>
          <w:rFonts w:ascii="Arial" w:eastAsia="Calibri" w:hAnsi="Arial" w:cs="Arial"/>
          <w:lang w:eastAsia="en-US"/>
        </w:rPr>
        <w:t>wyznaczonym</w:t>
      </w:r>
      <w:r w:rsidR="008F5E2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terminie</w:t>
      </w:r>
      <w:r w:rsidR="002271D6" w:rsidRPr="004E6FE3">
        <w:rPr>
          <w:rFonts w:ascii="Arial" w:eastAsia="Calibri" w:hAnsi="Arial" w:cs="Arial"/>
          <w:lang w:eastAsia="en-US"/>
        </w:rPr>
        <w:t>, należy:</w:t>
      </w:r>
    </w:p>
    <w:p w:rsidR="002271D6" w:rsidRPr="004E6FE3" w:rsidRDefault="008527F6" w:rsidP="008F2FEE">
      <w:pPr>
        <w:pStyle w:val="Akapitzlist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dostawić minimum jeden pojemnik na </w:t>
      </w:r>
      <w:r w:rsidR="00ED54EF" w:rsidRPr="004E6FE3">
        <w:rPr>
          <w:rFonts w:ascii="Arial" w:eastAsia="Calibri" w:hAnsi="Arial" w:cs="Arial"/>
          <w:lang w:eastAsia="en-US"/>
        </w:rPr>
        <w:t>niesegregowane (zmieszane) odpady komunalne</w:t>
      </w:r>
      <w:r w:rsidR="002271D6" w:rsidRPr="004E6FE3">
        <w:rPr>
          <w:rFonts w:ascii="Arial" w:eastAsia="Calibri" w:hAnsi="Arial" w:cs="Arial"/>
          <w:lang w:eastAsia="en-US"/>
        </w:rPr>
        <w:t>;</w:t>
      </w:r>
    </w:p>
    <w:p w:rsidR="00EA4C3A" w:rsidRPr="004E6FE3" w:rsidRDefault="005D18CF" w:rsidP="008F2FEE">
      <w:pPr>
        <w:pStyle w:val="Akapitzlist"/>
        <w:numPr>
          <w:ilvl w:val="0"/>
          <w:numId w:val="39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wyposażyć w komplet, bądź uzupełnić</w:t>
      </w:r>
      <w:r w:rsidR="002271D6" w:rsidRPr="004E6FE3">
        <w:rPr>
          <w:rFonts w:ascii="Arial" w:eastAsia="Calibri" w:hAnsi="Arial" w:cs="Arial"/>
          <w:lang w:eastAsia="en-US"/>
        </w:rPr>
        <w:t xml:space="preserve"> (dostawić)</w:t>
      </w:r>
      <w:r w:rsidRPr="004E6FE3">
        <w:rPr>
          <w:rFonts w:ascii="Arial" w:eastAsia="Calibri" w:hAnsi="Arial" w:cs="Arial"/>
          <w:lang w:eastAsia="en-US"/>
        </w:rPr>
        <w:t xml:space="preserve"> pojemniki do selektywnej zbiórki odpadów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przypadku ich braku w danej lokalizacji. </w:t>
      </w:r>
    </w:p>
    <w:p w:rsidR="005D18CF" w:rsidRPr="004E6FE3" w:rsidRDefault="00A85076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 xml:space="preserve"> </w:t>
      </w:r>
      <w:r w:rsidR="00EA4C3A" w:rsidRPr="004E6FE3">
        <w:rPr>
          <w:rFonts w:ascii="Arial" w:eastAsia="Calibri" w:hAnsi="Arial" w:cs="Arial"/>
          <w:lang w:eastAsia="en-US"/>
        </w:rPr>
        <w:t>W przypadku wystąpienia sytuacji opisanej w pkt 5.4. Wykonawca wraz z upływem terminu wyposażenia nieruchomości w pojemniki jest zobowiązany</w:t>
      </w:r>
      <w:r w:rsidR="005D18CF" w:rsidRPr="004E6FE3">
        <w:rPr>
          <w:rFonts w:ascii="Arial" w:eastAsia="Calibri" w:hAnsi="Arial" w:cs="Arial"/>
          <w:lang w:eastAsia="en-US"/>
        </w:rPr>
        <w:t xml:space="preserve"> </w:t>
      </w:r>
      <w:r w:rsidR="00EA4C3A" w:rsidRPr="004E6FE3">
        <w:rPr>
          <w:rFonts w:ascii="Arial" w:eastAsia="Calibri" w:hAnsi="Arial" w:cs="Arial"/>
          <w:lang w:eastAsia="en-US"/>
        </w:rPr>
        <w:t xml:space="preserve">przedłożyć </w:t>
      </w:r>
      <w:r w:rsidR="005D18CF" w:rsidRPr="004E6FE3">
        <w:rPr>
          <w:rFonts w:ascii="Arial" w:eastAsia="Calibri" w:hAnsi="Arial" w:cs="Arial"/>
          <w:lang w:eastAsia="en-US"/>
        </w:rPr>
        <w:t>Zamawiające</w:t>
      </w:r>
      <w:r w:rsidR="00EA4C3A" w:rsidRPr="004E6FE3">
        <w:rPr>
          <w:rFonts w:ascii="Arial" w:eastAsia="Calibri" w:hAnsi="Arial" w:cs="Arial"/>
          <w:lang w:eastAsia="en-US"/>
        </w:rPr>
        <w:t>mu</w:t>
      </w:r>
      <w:r w:rsidR="002271D6" w:rsidRPr="004E6FE3">
        <w:rPr>
          <w:rFonts w:ascii="Arial" w:eastAsia="Calibri" w:hAnsi="Arial" w:cs="Arial"/>
          <w:lang w:eastAsia="en-US"/>
        </w:rPr>
        <w:t xml:space="preserve"> w formie zbiorczego raportu</w:t>
      </w:r>
      <w:r w:rsidR="00EA4C3A" w:rsidRPr="004E6FE3">
        <w:rPr>
          <w:rFonts w:ascii="Arial" w:eastAsia="Calibri" w:hAnsi="Arial" w:cs="Arial"/>
          <w:lang w:eastAsia="en-US"/>
        </w:rPr>
        <w:t xml:space="preserve"> wykaz lokalizacji wraz z </w:t>
      </w:r>
      <w:r w:rsidRPr="004E6FE3">
        <w:rPr>
          <w:rFonts w:ascii="Arial" w:eastAsia="Calibri" w:hAnsi="Arial" w:cs="Arial"/>
          <w:lang w:eastAsia="en-US"/>
        </w:rPr>
        <w:t>określeniem ilości</w:t>
      </w:r>
      <w:r w:rsidR="00EA4C3A" w:rsidRPr="004E6FE3">
        <w:rPr>
          <w:rFonts w:ascii="Arial" w:eastAsia="Calibri" w:hAnsi="Arial" w:cs="Arial"/>
          <w:lang w:eastAsia="en-US"/>
        </w:rPr>
        <w:t>, objęt</w:t>
      </w:r>
      <w:r w:rsidRPr="004E6FE3">
        <w:rPr>
          <w:rFonts w:ascii="Arial" w:eastAsia="Calibri" w:hAnsi="Arial" w:cs="Arial"/>
          <w:lang w:eastAsia="en-US"/>
        </w:rPr>
        <w:t>ości</w:t>
      </w:r>
      <w:r w:rsidR="00EA4C3A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i przeznaczenia</w:t>
      </w:r>
      <w:r w:rsidR="00EA4C3A" w:rsidRPr="004E6FE3">
        <w:rPr>
          <w:rFonts w:ascii="Arial" w:eastAsia="Calibri" w:hAnsi="Arial" w:cs="Arial"/>
          <w:lang w:eastAsia="en-US"/>
        </w:rPr>
        <w:t xml:space="preserve"> pojemników </w:t>
      </w:r>
      <w:r w:rsidRPr="004E6FE3">
        <w:rPr>
          <w:rFonts w:ascii="Arial" w:eastAsia="Calibri" w:hAnsi="Arial" w:cs="Arial"/>
          <w:lang w:eastAsia="en-US"/>
        </w:rPr>
        <w:t>z podziałem na obecnego i dotychczasowego wykonawcę</w:t>
      </w:r>
      <w:r w:rsidR="005D18CF" w:rsidRPr="004E6FE3">
        <w:rPr>
          <w:rFonts w:ascii="Arial" w:eastAsia="Calibri" w:hAnsi="Arial" w:cs="Arial"/>
          <w:lang w:eastAsia="en-US"/>
        </w:rPr>
        <w:t xml:space="preserve">. </w:t>
      </w:r>
    </w:p>
    <w:p w:rsidR="00D57AD8" w:rsidRPr="004E6FE3" w:rsidRDefault="005D18CF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 sytuacji opisanej w pkt 5.4.</w:t>
      </w:r>
      <w:r w:rsidR="00032459" w:rsidRPr="004E6FE3">
        <w:rPr>
          <w:rFonts w:ascii="Arial" w:eastAsia="Calibri" w:hAnsi="Arial" w:cs="Arial"/>
          <w:lang w:eastAsia="en-US"/>
        </w:rPr>
        <w:t xml:space="preserve"> </w:t>
      </w:r>
      <w:r w:rsidR="00245936" w:rsidRPr="004E6FE3">
        <w:rPr>
          <w:rFonts w:ascii="Arial" w:eastAsia="Calibri" w:hAnsi="Arial" w:cs="Arial"/>
          <w:lang w:eastAsia="en-US"/>
        </w:rPr>
        <w:t>o</w:t>
      </w:r>
      <w:r w:rsidR="008527F6" w:rsidRPr="004E6FE3">
        <w:rPr>
          <w:rFonts w:ascii="Arial" w:eastAsia="Calibri" w:hAnsi="Arial" w:cs="Arial"/>
          <w:lang w:eastAsia="en-US"/>
        </w:rPr>
        <w:t>dbiór odpadów winien odbywać się z</w:t>
      </w:r>
      <w:r w:rsidR="00A85076" w:rsidRPr="004E6FE3">
        <w:rPr>
          <w:rFonts w:ascii="Arial" w:eastAsia="Calibri" w:hAnsi="Arial" w:cs="Arial"/>
          <w:lang w:eastAsia="en-US"/>
        </w:rPr>
        <w:t xml:space="preserve"> podstawionych pojemników, </w:t>
      </w:r>
      <w:r w:rsidR="00D73450">
        <w:rPr>
          <w:rFonts w:ascii="Arial" w:eastAsia="Calibri" w:hAnsi="Arial" w:cs="Arial"/>
          <w:lang w:eastAsia="en-US"/>
        </w:rPr>
        <w:t xml:space="preserve"> </w:t>
      </w:r>
      <w:r w:rsidR="00A85076" w:rsidRPr="004E6FE3">
        <w:rPr>
          <w:rFonts w:ascii="Arial" w:eastAsia="Calibri" w:hAnsi="Arial" w:cs="Arial"/>
          <w:lang w:eastAsia="en-US"/>
        </w:rPr>
        <w:t>jak również z</w:t>
      </w:r>
      <w:r w:rsidR="008527F6" w:rsidRPr="004E6FE3">
        <w:rPr>
          <w:rFonts w:ascii="Arial" w:eastAsia="Calibri" w:hAnsi="Arial" w:cs="Arial"/>
          <w:lang w:eastAsia="en-US"/>
        </w:rPr>
        <w:t xml:space="preserve"> pojemników poprzedniego Wykonawcy, celem zapewnienia prawidłowej obsługi wszystkich nieruchomości znajdujących się w granicach </w:t>
      </w:r>
      <w:r w:rsidR="00ED54EF" w:rsidRPr="004E6FE3">
        <w:rPr>
          <w:rFonts w:ascii="Arial" w:eastAsia="Calibri" w:hAnsi="Arial" w:cs="Arial"/>
          <w:lang w:eastAsia="en-US"/>
        </w:rPr>
        <w:t>administracyjnych miasta Zabrze</w:t>
      </w:r>
      <w:r w:rsidR="008527F6" w:rsidRPr="004E6FE3">
        <w:rPr>
          <w:rFonts w:ascii="Arial" w:eastAsia="Calibri" w:hAnsi="Arial" w:cs="Arial"/>
          <w:lang w:eastAsia="en-US"/>
        </w:rPr>
        <w:t xml:space="preserve">. Wykonawcę zobowiązuje się do sukcesywnego uzupełnienia pojemników w miejsca, w których zostały odebrane pojemniki poprzedniego </w:t>
      </w:r>
      <w:r w:rsidR="00FA06BD" w:rsidRPr="004E6FE3">
        <w:rPr>
          <w:rFonts w:ascii="Arial" w:eastAsia="Calibri" w:hAnsi="Arial" w:cs="Arial"/>
          <w:lang w:eastAsia="en-US"/>
        </w:rPr>
        <w:t>Wykonawcy</w:t>
      </w:r>
      <w:r w:rsidR="00A85076" w:rsidRPr="004E6FE3">
        <w:rPr>
          <w:rFonts w:ascii="Arial" w:eastAsia="Calibri" w:hAnsi="Arial" w:cs="Arial"/>
          <w:lang w:eastAsia="en-US"/>
        </w:rPr>
        <w:t xml:space="preserve"> oraz aktualizacji danych w raporcie </w:t>
      </w:r>
      <w:r w:rsidR="00D73450">
        <w:rPr>
          <w:rFonts w:ascii="Arial" w:eastAsia="Calibri" w:hAnsi="Arial" w:cs="Arial"/>
          <w:lang w:eastAsia="en-US"/>
        </w:rPr>
        <w:t xml:space="preserve">    </w:t>
      </w:r>
      <w:r w:rsidR="00A85076" w:rsidRPr="004E6FE3">
        <w:rPr>
          <w:rFonts w:ascii="Arial" w:eastAsia="Calibri" w:hAnsi="Arial" w:cs="Arial"/>
          <w:lang w:eastAsia="en-US"/>
        </w:rPr>
        <w:t>o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A85076" w:rsidRPr="004E6FE3">
        <w:rPr>
          <w:rFonts w:ascii="Arial" w:eastAsia="Calibri" w:hAnsi="Arial" w:cs="Arial"/>
          <w:lang w:eastAsia="en-US"/>
        </w:rPr>
        <w:t>którym mowa w pkt. 5.5. wraz z każdym miesięcznym rozliczeniem usługi do czasu wyposażenia PW wyłącznie w własne pojemniki</w:t>
      </w:r>
      <w:r w:rsidR="008527F6" w:rsidRPr="004E6FE3">
        <w:rPr>
          <w:rFonts w:ascii="Arial" w:eastAsia="Calibri" w:hAnsi="Arial" w:cs="Arial"/>
          <w:lang w:eastAsia="en-US"/>
        </w:rPr>
        <w:t>.</w:t>
      </w:r>
    </w:p>
    <w:p w:rsidR="00127693" w:rsidRPr="004E6FE3" w:rsidRDefault="002A0357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>Nierucho</w:t>
      </w:r>
      <w:r w:rsidR="00D57AD8" w:rsidRPr="004E6FE3">
        <w:rPr>
          <w:rFonts w:ascii="Arial" w:hAnsi="Arial" w:cs="Arial"/>
        </w:rPr>
        <w:t>mości zamieszkałe jednorodzinne</w:t>
      </w:r>
      <w:r w:rsidRPr="004E6FE3">
        <w:rPr>
          <w:rFonts w:ascii="Arial" w:hAnsi="Arial" w:cs="Arial"/>
        </w:rPr>
        <w:t xml:space="preserve"> należy wyposażyć w</w:t>
      </w:r>
      <w:r w:rsidR="00D57AD8" w:rsidRPr="004E6FE3">
        <w:rPr>
          <w:rFonts w:ascii="Arial" w:hAnsi="Arial" w:cs="Arial"/>
        </w:rPr>
        <w:t xml:space="preserve"> pojemniki do zbiórki bioodpadów</w:t>
      </w:r>
      <w:r w:rsidR="0065372D" w:rsidRPr="004E6FE3">
        <w:rPr>
          <w:rFonts w:ascii="Arial" w:hAnsi="Arial" w:cs="Arial"/>
        </w:rPr>
        <w:t xml:space="preserve"> spełniające wymagania pkt 2.5.</w:t>
      </w:r>
      <w:r w:rsidR="00D57AD8" w:rsidRPr="004E6FE3">
        <w:rPr>
          <w:rFonts w:ascii="Arial" w:hAnsi="Arial" w:cs="Arial"/>
        </w:rPr>
        <w:t xml:space="preserve"> o</w:t>
      </w:r>
      <w:r w:rsidR="002C65A6" w:rsidRPr="004E6FE3">
        <w:rPr>
          <w:rFonts w:ascii="Arial" w:hAnsi="Arial" w:cs="Arial"/>
        </w:rPr>
        <w:t> </w:t>
      </w:r>
      <w:r w:rsidR="00D57AD8" w:rsidRPr="004E6FE3">
        <w:rPr>
          <w:rFonts w:ascii="Arial" w:hAnsi="Arial" w:cs="Arial"/>
        </w:rPr>
        <w:t xml:space="preserve">pojemności 240 litrów, a w przypadku deklarowanego przez właściciela nieruchomości kompostowania bioodpadów w pojemnik 120 litrowy oraz </w:t>
      </w:r>
      <w:r w:rsidRPr="004E6FE3">
        <w:rPr>
          <w:rFonts w:ascii="Arial" w:hAnsi="Arial" w:cs="Arial"/>
        </w:rPr>
        <w:t>zestaw</w:t>
      </w:r>
      <w:r w:rsidR="00D73450">
        <w:rPr>
          <w:rFonts w:ascii="Arial" w:hAnsi="Arial" w:cs="Arial"/>
        </w:rPr>
        <w:t xml:space="preserve">   </w:t>
      </w:r>
      <w:r w:rsidRPr="004E6FE3">
        <w:rPr>
          <w:rFonts w:ascii="Arial" w:hAnsi="Arial" w:cs="Arial"/>
        </w:rPr>
        <w:t xml:space="preserve"> worków do selektywnej zbiórki odpadów </w:t>
      </w:r>
      <w:r w:rsidR="00D57AD8" w:rsidRPr="004E6FE3">
        <w:rPr>
          <w:rFonts w:ascii="Arial" w:hAnsi="Arial" w:cs="Arial"/>
        </w:rPr>
        <w:t xml:space="preserve">frakcji papier, szkło oraz metale i tworzywa sztuczne </w:t>
      </w:r>
      <w:r w:rsidR="00D73450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>w</w:t>
      </w:r>
      <w:r w:rsidR="00ED54EF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ilości</w:t>
      </w:r>
      <w:r w:rsidR="008B05BA" w:rsidRPr="004E6FE3">
        <w:rPr>
          <w:rFonts w:ascii="Arial" w:hAnsi="Arial" w:cs="Arial"/>
        </w:rPr>
        <w:t xml:space="preserve"> po 5 sztuk</w:t>
      </w:r>
      <w:r w:rsidR="00D57AD8" w:rsidRPr="004E6FE3">
        <w:rPr>
          <w:rFonts w:ascii="Arial" w:hAnsi="Arial" w:cs="Arial"/>
        </w:rPr>
        <w:t xml:space="preserve"> na każdą z nich</w:t>
      </w:r>
      <w:r w:rsidR="009836CC" w:rsidRPr="004E6FE3">
        <w:rPr>
          <w:rFonts w:ascii="Arial" w:hAnsi="Arial" w:cs="Arial"/>
        </w:rPr>
        <w:t xml:space="preserve"> o</w:t>
      </w:r>
      <w:r w:rsidR="002C65A6" w:rsidRPr="004E6FE3">
        <w:rPr>
          <w:rFonts w:ascii="Arial" w:hAnsi="Arial" w:cs="Arial"/>
        </w:rPr>
        <w:t> </w:t>
      </w:r>
      <w:r w:rsidR="009836CC" w:rsidRPr="004E6FE3">
        <w:rPr>
          <w:rFonts w:ascii="Arial" w:hAnsi="Arial" w:cs="Arial"/>
        </w:rPr>
        <w:t>pojemności</w:t>
      </w:r>
      <w:r w:rsidR="00D57AD8" w:rsidRPr="004E6FE3">
        <w:rPr>
          <w:rFonts w:ascii="Arial" w:hAnsi="Arial" w:cs="Arial"/>
        </w:rPr>
        <w:t xml:space="preserve"> </w:t>
      </w:r>
      <w:r w:rsidR="009836CC" w:rsidRPr="004E6FE3">
        <w:rPr>
          <w:rFonts w:ascii="Arial" w:hAnsi="Arial" w:cs="Arial"/>
        </w:rPr>
        <w:t>120 litrów.</w:t>
      </w:r>
      <w:r w:rsidRPr="004E6FE3">
        <w:rPr>
          <w:rFonts w:ascii="Arial" w:hAnsi="Arial" w:cs="Arial"/>
        </w:rPr>
        <w:t xml:space="preserve"> </w:t>
      </w:r>
      <w:r w:rsidR="0045427E" w:rsidRPr="004E6FE3">
        <w:rPr>
          <w:rFonts w:ascii="Arial" w:hAnsi="Arial" w:cs="Arial"/>
        </w:rPr>
        <w:t>W przypadku zastosowania worków o</w:t>
      </w:r>
      <w:r w:rsidR="00ED54EF" w:rsidRPr="004E6FE3">
        <w:rPr>
          <w:rFonts w:ascii="Arial" w:hAnsi="Arial" w:cs="Arial"/>
        </w:rPr>
        <w:t> </w:t>
      </w:r>
      <w:r w:rsidR="0045427E" w:rsidRPr="004E6FE3">
        <w:rPr>
          <w:rFonts w:ascii="Arial" w:hAnsi="Arial" w:cs="Arial"/>
        </w:rPr>
        <w:t>mniejszej objętości należy zastosow</w:t>
      </w:r>
      <w:r w:rsidR="00882939" w:rsidRPr="004E6FE3">
        <w:rPr>
          <w:rFonts w:ascii="Arial" w:hAnsi="Arial" w:cs="Arial"/>
        </w:rPr>
        <w:t xml:space="preserve">ać zasadę określona w pkt </w:t>
      </w:r>
      <w:r w:rsidR="00767746" w:rsidRPr="004E6FE3">
        <w:rPr>
          <w:rFonts w:ascii="Arial" w:hAnsi="Arial" w:cs="Arial"/>
        </w:rPr>
        <w:t>5.18</w:t>
      </w:r>
      <w:r w:rsidR="0053010E" w:rsidRPr="004E6FE3">
        <w:rPr>
          <w:rFonts w:ascii="Arial" w:hAnsi="Arial" w:cs="Arial"/>
        </w:rPr>
        <w:t>.</w:t>
      </w:r>
      <w:r w:rsidR="0045427E" w:rsidRPr="004E6FE3">
        <w:rPr>
          <w:rFonts w:ascii="Arial" w:hAnsi="Arial" w:cs="Arial"/>
        </w:rPr>
        <w:t xml:space="preserve"> OPZ.</w:t>
      </w:r>
    </w:p>
    <w:p w:rsidR="005B6726" w:rsidRPr="004E6FE3" w:rsidRDefault="0045427E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 xml:space="preserve">Pierwszy zestaw worków należy dostarczyć do dnia </w:t>
      </w:r>
      <w:r w:rsidR="00127693" w:rsidRPr="004E6FE3">
        <w:rPr>
          <w:rFonts w:ascii="Arial" w:hAnsi="Arial" w:cs="Arial"/>
        </w:rPr>
        <w:t>roz</w:t>
      </w:r>
      <w:r w:rsidR="005B6726" w:rsidRPr="004E6FE3">
        <w:rPr>
          <w:rFonts w:ascii="Arial" w:hAnsi="Arial" w:cs="Arial"/>
        </w:rPr>
        <w:t xml:space="preserve">poczęcia realizacji zamówienia lub </w:t>
      </w:r>
      <w:r w:rsidR="00D73450">
        <w:rPr>
          <w:rFonts w:ascii="Arial" w:hAnsi="Arial" w:cs="Arial"/>
        </w:rPr>
        <w:t xml:space="preserve"> </w:t>
      </w:r>
      <w:r w:rsidR="005B6726" w:rsidRPr="004E6FE3">
        <w:rPr>
          <w:rFonts w:ascii="Arial" w:eastAsia="Calibri" w:hAnsi="Arial" w:cs="Arial"/>
          <w:lang w:eastAsia="en-US"/>
        </w:rPr>
        <w:t>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5B6726" w:rsidRPr="004E6FE3">
        <w:rPr>
          <w:rFonts w:ascii="Arial" w:eastAsia="Calibri" w:hAnsi="Arial" w:cs="Arial"/>
          <w:lang w:eastAsia="en-US"/>
        </w:rPr>
        <w:t>terminie uzgodnionym z Zamawiającym jeżeli podpisanie umowy nastąpiło w terminie krótszym niż 14 dni przed rozpoczęcie realizacji usługi, a także</w:t>
      </w:r>
      <w:r w:rsidR="00127693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 xml:space="preserve">w terminie 3 dni roboczych od chwili </w:t>
      </w:r>
      <w:r w:rsidR="00D73450">
        <w:rPr>
          <w:rFonts w:ascii="Arial" w:hAnsi="Arial" w:cs="Arial"/>
        </w:rPr>
        <w:t xml:space="preserve">    </w:t>
      </w:r>
      <w:r w:rsidRPr="004E6FE3">
        <w:rPr>
          <w:rFonts w:ascii="Arial" w:hAnsi="Arial" w:cs="Arial"/>
        </w:rPr>
        <w:t>powzięcia informacji o włączeni</w:t>
      </w:r>
      <w:r w:rsidR="005B6726" w:rsidRPr="004E6FE3">
        <w:rPr>
          <w:rFonts w:ascii="Arial" w:hAnsi="Arial" w:cs="Arial"/>
        </w:rPr>
        <w:t>u</w:t>
      </w:r>
      <w:r w:rsidRPr="004E6FE3">
        <w:rPr>
          <w:rFonts w:ascii="Arial" w:hAnsi="Arial" w:cs="Arial"/>
        </w:rPr>
        <w:t xml:space="preserve"> nowej nieruchomości jednorodzinnej w system gospodarowania odpadami komunalnymi.</w:t>
      </w:r>
    </w:p>
    <w:p w:rsidR="008527F6" w:rsidRPr="004E6FE3" w:rsidRDefault="008527F6" w:rsidP="008F2FEE">
      <w:pPr>
        <w:pStyle w:val="Akapitzlist"/>
        <w:numPr>
          <w:ilvl w:val="1"/>
          <w:numId w:val="36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Szacuje się, iż przed rozpoczęciem realizacji usługi Wykonawca będzie zobowiązany do dysponowania następująca ilością pojemników i worków, która pozwoli na wyposażenie wszystkich </w:t>
      </w:r>
      <w:r w:rsidR="00182EB8" w:rsidRPr="004E6FE3">
        <w:rPr>
          <w:rFonts w:ascii="Arial" w:eastAsia="Calibri" w:hAnsi="Arial" w:cs="Arial"/>
          <w:lang w:eastAsia="en-US"/>
        </w:rPr>
        <w:t>nieruchomości</w:t>
      </w:r>
      <w:r w:rsidR="0065372D" w:rsidRPr="004E6FE3">
        <w:rPr>
          <w:rFonts w:ascii="Arial" w:eastAsia="Calibri" w:hAnsi="Arial" w:cs="Arial"/>
          <w:lang w:eastAsia="en-US"/>
        </w:rPr>
        <w:t>, a także realizację usług dodatkowych</w:t>
      </w:r>
      <w:r w:rsidRPr="004E6FE3">
        <w:rPr>
          <w:rFonts w:ascii="Arial" w:eastAsia="Calibri" w:hAnsi="Arial" w:cs="Arial"/>
          <w:lang w:eastAsia="en-US"/>
        </w:rPr>
        <w:t>:</w:t>
      </w:r>
    </w:p>
    <w:p w:rsidR="008527F6" w:rsidRPr="004E6FE3" w:rsidRDefault="0065372D" w:rsidP="008F2FEE">
      <w:pPr>
        <w:pStyle w:val="Akapitzlist"/>
        <w:numPr>
          <w:ilvl w:val="0"/>
          <w:numId w:val="4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niesegregowane (zmieszane) odpady komunalne</w:t>
      </w:r>
    </w:p>
    <w:p w:rsidR="00767746" w:rsidRPr="004E6FE3" w:rsidRDefault="00767746" w:rsidP="006B0B33">
      <w:pPr>
        <w:pStyle w:val="Akapitzlist"/>
        <w:numPr>
          <w:ilvl w:val="0"/>
          <w:numId w:val="75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worki o pojemności 60 litrów – 200 000 sztuk, wyliczenie dotyczy okresu 12 miesięcy,</w:t>
      </w:r>
    </w:p>
    <w:p w:rsidR="00767746" w:rsidRPr="004E6FE3" w:rsidRDefault="00767746" w:rsidP="006B0B33">
      <w:pPr>
        <w:pStyle w:val="Akapitzlist"/>
        <w:numPr>
          <w:ilvl w:val="0"/>
          <w:numId w:val="75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worki o pojemności 120 litrów – 100 000 sztuk, wyliczenie dotyczy okresu 12 miesięcy,</w:t>
      </w:r>
    </w:p>
    <w:p w:rsidR="006B0B33" w:rsidRPr="004E6FE3" w:rsidRDefault="00732792" w:rsidP="006B0B33">
      <w:pPr>
        <w:pStyle w:val="Akapitzlist"/>
        <w:numPr>
          <w:ilvl w:val="0"/>
          <w:numId w:val="75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pojemnik </w:t>
      </w:r>
      <w:r w:rsidR="00934FEA" w:rsidRPr="004E6FE3">
        <w:rPr>
          <w:rFonts w:ascii="Arial" w:eastAsia="Calibri" w:hAnsi="Arial" w:cs="Arial"/>
          <w:lang w:eastAsia="en-US"/>
        </w:rPr>
        <w:t xml:space="preserve">120 litrów </w:t>
      </w:r>
      <w:r w:rsidR="000C5ACB" w:rsidRPr="004E6FE3">
        <w:rPr>
          <w:rFonts w:ascii="Arial" w:eastAsia="Calibri" w:hAnsi="Arial" w:cs="Arial"/>
          <w:lang w:eastAsia="en-US"/>
        </w:rPr>
        <w:t>–</w:t>
      </w:r>
      <w:r w:rsidR="00934FEA" w:rsidRPr="004E6FE3">
        <w:rPr>
          <w:rFonts w:ascii="Arial" w:eastAsia="Calibri" w:hAnsi="Arial" w:cs="Arial"/>
          <w:lang w:eastAsia="en-US"/>
        </w:rPr>
        <w:t xml:space="preserve"> </w:t>
      </w:r>
      <w:r w:rsidR="0012651D">
        <w:rPr>
          <w:rFonts w:ascii="Arial" w:eastAsia="Calibri" w:hAnsi="Arial" w:cs="Arial"/>
          <w:lang w:eastAsia="en-US"/>
        </w:rPr>
        <w:t>9 0</w:t>
      </w:r>
      <w:r w:rsidR="000C5ACB" w:rsidRPr="004E6FE3">
        <w:rPr>
          <w:rFonts w:ascii="Arial" w:eastAsia="Calibri" w:hAnsi="Arial" w:cs="Arial"/>
          <w:lang w:eastAsia="en-US"/>
        </w:rPr>
        <w:t xml:space="preserve">00 </w:t>
      </w:r>
      <w:r w:rsidR="008B05BA" w:rsidRPr="004E6FE3">
        <w:rPr>
          <w:rFonts w:ascii="Arial" w:eastAsia="Calibri" w:hAnsi="Arial" w:cs="Arial"/>
          <w:lang w:eastAsia="en-US"/>
        </w:rPr>
        <w:t>sztuk</w:t>
      </w:r>
      <w:r w:rsidR="00445264" w:rsidRPr="004E6FE3">
        <w:rPr>
          <w:rFonts w:ascii="Arial" w:eastAsia="Calibri" w:hAnsi="Arial" w:cs="Arial"/>
          <w:lang w:eastAsia="en-US"/>
        </w:rPr>
        <w:t xml:space="preserve">, w tym </w:t>
      </w:r>
      <w:r w:rsidR="000C5ACB" w:rsidRPr="004E6FE3">
        <w:rPr>
          <w:rFonts w:ascii="Arial" w:eastAsia="Calibri" w:hAnsi="Arial" w:cs="Arial"/>
          <w:lang w:eastAsia="en-US"/>
        </w:rPr>
        <w:t>1 500</w:t>
      </w:r>
      <w:r w:rsidR="00445264" w:rsidRPr="004E6FE3">
        <w:rPr>
          <w:rFonts w:ascii="Arial" w:eastAsia="Calibri" w:hAnsi="Arial" w:cs="Arial"/>
          <w:lang w:eastAsia="en-US"/>
        </w:rPr>
        <w:t xml:space="preserve"> sztuk pojemników metalowych</w:t>
      </w:r>
      <w:r w:rsidR="006B0B33" w:rsidRPr="004E6FE3">
        <w:rPr>
          <w:rFonts w:ascii="Arial" w:eastAsia="Calibri" w:hAnsi="Arial" w:cs="Arial"/>
          <w:lang w:eastAsia="en-US"/>
        </w:rPr>
        <w:t>,</w:t>
      </w:r>
    </w:p>
    <w:p w:rsidR="006B0B33" w:rsidRPr="004E6FE3" w:rsidRDefault="00732792" w:rsidP="006B0B33">
      <w:pPr>
        <w:pStyle w:val="Akapitzlist"/>
        <w:numPr>
          <w:ilvl w:val="0"/>
          <w:numId w:val="75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pojemnik 240 litrów</w:t>
      </w:r>
      <w:r w:rsidR="000C5ACB" w:rsidRPr="004E6FE3">
        <w:rPr>
          <w:rFonts w:ascii="Arial" w:eastAsia="Calibri" w:hAnsi="Arial" w:cs="Arial"/>
          <w:lang w:eastAsia="en-US"/>
        </w:rPr>
        <w:t xml:space="preserve"> – 5 </w:t>
      </w:r>
      <w:r w:rsidR="0012651D">
        <w:rPr>
          <w:rFonts w:ascii="Arial" w:eastAsia="Calibri" w:hAnsi="Arial" w:cs="Arial"/>
          <w:lang w:eastAsia="en-US"/>
        </w:rPr>
        <w:t>5</w:t>
      </w:r>
      <w:r w:rsidR="000C5ACB" w:rsidRPr="004E6FE3">
        <w:rPr>
          <w:rFonts w:ascii="Arial" w:eastAsia="Calibri" w:hAnsi="Arial" w:cs="Arial"/>
          <w:lang w:eastAsia="en-US"/>
        </w:rPr>
        <w:t xml:space="preserve">00 </w:t>
      </w:r>
      <w:r w:rsidR="008B05BA" w:rsidRPr="004E6FE3">
        <w:rPr>
          <w:rFonts w:ascii="Arial" w:eastAsia="Calibri" w:hAnsi="Arial" w:cs="Arial"/>
          <w:lang w:eastAsia="en-US"/>
        </w:rPr>
        <w:t>sztuk</w:t>
      </w:r>
      <w:r w:rsidR="00445264" w:rsidRPr="004E6FE3">
        <w:rPr>
          <w:rFonts w:ascii="Arial" w:eastAsia="Calibri" w:hAnsi="Arial" w:cs="Arial"/>
          <w:lang w:eastAsia="en-US"/>
        </w:rPr>
        <w:t xml:space="preserve">, w tym </w:t>
      </w:r>
      <w:r w:rsidR="000C5ACB" w:rsidRPr="004E6FE3">
        <w:rPr>
          <w:rFonts w:ascii="Arial" w:eastAsia="Calibri" w:hAnsi="Arial" w:cs="Arial"/>
          <w:lang w:eastAsia="en-US"/>
        </w:rPr>
        <w:t>500</w:t>
      </w:r>
      <w:r w:rsidR="00A31527" w:rsidRPr="004E6FE3">
        <w:rPr>
          <w:rFonts w:ascii="Arial" w:eastAsia="Calibri" w:hAnsi="Arial" w:cs="Arial"/>
          <w:lang w:eastAsia="en-US"/>
        </w:rPr>
        <w:t xml:space="preserve"> sztuk pojemników metalowych</w:t>
      </w:r>
      <w:r w:rsidR="006B0B33" w:rsidRPr="004E6FE3">
        <w:rPr>
          <w:rFonts w:ascii="Arial" w:eastAsia="Calibri" w:hAnsi="Arial" w:cs="Arial"/>
          <w:lang w:eastAsia="en-US"/>
        </w:rPr>
        <w:t>,</w:t>
      </w:r>
    </w:p>
    <w:p w:rsidR="006B0B33" w:rsidRPr="004E6FE3" w:rsidRDefault="00713EA5" w:rsidP="006B0B33">
      <w:pPr>
        <w:pStyle w:val="Akapitzlist"/>
        <w:numPr>
          <w:ilvl w:val="0"/>
          <w:numId w:val="75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pojemnik 1100 litrów – </w:t>
      </w:r>
      <w:r w:rsidR="000C5ACB" w:rsidRPr="004E6FE3">
        <w:rPr>
          <w:rFonts w:ascii="Arial" w:eastAsia="Calibri" w:hAnsi="Arial" w:cs="Arial"/>
          <w:lang w:eastAsia="en-US"/>
        </w:rPr>
        <w:t>5 500</w:t>
      </w:r>
      <w:r w:rsidRPr="004E6FE3">
        <w:rPr>
          <w:rFonts w:ascii="Arial" w:eastAsia="Calibri" w:hAnsi="Arial" w:cs="Arial"/>
          <w:lang w:eastAsia="en-US"/>
        </w:rPr>
        <w:t xml:space="preserve"> sztuk</w:t>
      </w:r>
      <w:r w:rsidR="00A31527" w:rsidRPr="004E6FE3">
        <w:rPr>
          <w:rFonts w:ascii="Arial" w:eastAsia="Calibri" w:hAnsi="Arial" w:cs="Arial"/>
          <w:lang w:eastAsia="en-US"/>
        </w:rPr>
        <w:t xml:space="preserve">, w tym </w:t>
      </w:r>
      <w:r w:rsidR="000C5ACB" w:rsidRPr="004E6FE3">
        <w:rPr>
          <w:rFonts w:ascii="Arial" w:eastAsia="Calibri" w:hAnsi="Arial" w:cs="Arial"/>
          <w:lang w:eastAsia="en-US"/>
        </w:rPr>
        <w:t>1 0</w:t>
      </w:r>
      <w:r w:rsidR="00A31527" w:rsidRPr="004E6FE3">
        <w:rPr>
          <w:rFonts w:ascii="Arial" w:eastAsia="Calibri" w:hAnsi="Arial" w:cs="Arial"/>
          <w:lang w:eastAsia="en-US"/>
        </w:rPr>
        <w:t>00 sztuk pojemników metalowych</w:t>
      </w:r>
      <w:r w:rsidR="006B0B33" w:rsidRPr="004E6FE3">
        <w:rPr>
          <w:rFonts w:ascii="Arial" w:eastAsia="Calibri" w:hAnsi="Arial" w:cs="Arial"/>
          <w:lang w:eastAsia="en-US"/>
        </w:rPr>
        <w:t>,</w:t>
      </w:r>
    </w:p>
    <w:p w:rsidR="006B0B33" w:rsidRPr="004E6FE3" w:rsidRDefault="00713EA5" w:rsidP="006B0B33">
      <w:pPr>
        <w:pStyle w:val="Akapitzlist"/>
        <w:numPr>
          <w:ilvl w:val="0"/>
          <w:numId w:val="41"/>
        </w:numPr>
        <w:tabs>
          <w:tab w:val="left" w:pos="1276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</w:t>
      </w:r>
      <w:r w:rsidR="006B0B33" w:rsidRPr="004E6FE3">
        <w:rPr>
          <w:rFonts w:ascii="Arial" w:eastAsia="Calibri" w:hAnsi="Arial" w:cs="Arial"/>
          <w:lang w:eastAsia="en-US"/>
        </w:rPr>
        <w:t>dpady selektywnie zbierane</w:t>
      </w:r>
    </w:p>
    <w:p w:rsidR="006B0B33" w:rsidRPr="004E6FE3" w:rsidRDefault="00983844" w:rsidP="006B0B33">
      <w:pPr>
        <w:pStyle w:val="Akapitzlist"/>
        <w:numPr>
          <w:ilvl w:val="0"/>
          <w:numId w:val="76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worki o pojemności 120 litrów – </w:t>
      </w:r>
      <w:r w:rsidR="0026051F">
        <w:rPr>
          <w:rFonts w:ascii="Arial" w:eastAsia="Calibri" w:hAnsi="Arial" w:cs="Arial"/>
          <w:lang w:eastAsia="en-US"/>
        </w:rPr>
        <w:t>6</w:t>
      </w:r>
      <w:r w:rsidR="00D016E4" w:rsidRPr="004E6FE3">
        <w:rPr>
          <w:rFonts w:ascii="Arial" w:eastAsia="Calibri" w:hAnsi="Arial" w:cs="Arial"/>
          <w:lang w:eastAsia="en-US"/>
        </w:rPr>
        <w:t>00</w:t>
      </w:r>
      <w:r w:rsidRPr="004E6FE3">
        <w:rPr>
          <w:rFonts w:ascii="Arial" w:eastAsia="Calibri" w:hAnsi="Arial" w:cs="Arial"/>
          <w:lang w:eastAsia="en-US"/>
        </w:rPr>
        <w:t> 000 sztuk</w:t>
      </w:r>
      <w:r w:rsidR="00D016E4" w:rsidRPr="004E6FE3">
        <w:rPr>
          <w:rFonts w:ascii="Arial" w:eastAsia="Calibri" w:hAnsi="Arial" w:cs="Arial"/>
          <w:lang w:eastAsia="en-US"/>
        </w:rPr>
        <w:t xml:space="preserve">, </w:t>
      </w:r>
      <w:r w:rsidRPr="004E6FE3">
        <w:rPr>
          <w:rFonts w:ascii="Arial" w:eastAsia="Calibri" w:hAnsi="Arial" w:cs="Arial"/>
          <w:lang w:eastAsia="en-US"/>
        </w:rPr>
        <w:t>wylicz</w:t>
      </w:r>
      <w:r w:rsidR="006B0B33" w:rsidRPr="004E6FE3">
        <w:rPr>
          <w:rFonts w:ascii="Arial" w:eastAsia="Calibri" w:hAnsi="Arial" w:cs="Arial"/>
          <w:lang w:eastAsia="en-US"/>
        </w:rPr>
        <w:t>enie dotyczy okresu 12 miesięcy,</w:t>
      </w:r>
    </w:p>
    <w:p w:rsidR="006B0B33" w:rsidRPr="004E6FE3" w:rsidRDefault="00713EA5" w:rsidP="006B0B33">
      <w:pPr>
        <w:pStyle w:val="Akapitzlist"/>
        <w:numPr>
          <w:ilvl w:val="0"/>
          <w:numId w:val="76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pojemnik 120 litrów – </w:t>
      </w:r>
      <w:r w:rsidR="0012651D">
        <w:rPr>
          <w:rFonts w:ascii="Arial" w:eastAsia="Calibri" w:hAnsi="Arial" w:cs="Arial"/>
          <w:lang w:eastAsia="en-US"/>
        </w:rPr>
        <w:t>6</w:t>
      </w:r>
      <w:r w:rsidR="00153E27" w:rsidRPr="004E6FE3">
        <w:rPr>
          <w:rFonts w:ascii="Arial" w:eastAsia="Calibri" w:hAnsi="Arial" w:cs="Arial"/>
          <w:lang w:eastAsia="en-US"/>
        </w:rPr>
        <w:t xml:space="preserve"> 000</w:t>
      </w:r>
      <w:r w:rsidRPr="004E6FE3">
        <w:rPr>
          <w:rFonts w:ascii="Arial" w:eastAsia="Calibri" w:hAnsi="Arial" w:cs="Arial"/>
          <w:lang w:eastAsia="en-US"/>
        </w:rPr>
        <w:t xml:space="preserve"> sztuk</w:t>
      </w:r>
      <w:r w:rsidR="00153E27" w:rsidRPr="004E6FE3">
        <w:rPr>
          <w:rFonts w:ascii="Arial" w:eastAsia="Calibri" w:hAnsi="Arial" w:cs="Arial"/>
          <w:lang w:eastAsia="en-US"/>
        </w:rPr>
        <w:t>,</w:t>
      </w:r>
    </w:p>
    <w:p w:rsidR="006B0B33" w:rsidRPr="004E6FE3" w:rsidRDefault="00713EA5" w:rsidP="006B0B33">
      <w:pPr>
        <w:pStyle w:val="Akapitzlist"/>
        <w:numPr>
          <w:ilvl w:val="0"/>
          <w:numId w:val="76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pojemnik 240 litrów -  </w:t>
      </w:r>
      <w:r w:rsidR="0012651D">
        <w:rPr>
          <w:rFonts w:ascii="Arial" w:eastAsia="Calibri" w:hAnsi="Arial" w:cs="Arial"/>
          <w:lang w:eastAsia="en-US"/>
        </w:rPr>
        <w:t>13</w:t>
      </w:r>
      <w:r w:rsidR="009367A0" w:rsidRPr="004E6FE3">
        <w:rPr>
          <w:rFonts w:ascii="Arial" w:eastAsia="Calibri" w:hAnsi="Arial" w:cs="Arial"/>
          <w:lang w:eastAsia="en-US"/>
        </w:rPr>
        <w:t xml:space="preserve"> 000</w:t>
      </w:r>
      <w:r w:rsidRPr="004E6FE3">
        <w:rPr>
          <w:rFonts w:ascii="Arial" w:eastAsia="Calibri" w:hAnsi="Arial" w:cs="Arial"/>
          <w:lang w:eastAsia="en-US"/>
        </w:rPr>
        <w:t xml:space="preserve"> sztuk</w:t>
      </w:r>
      <w:r w:rsidR="009367A0" w:rsidRPr="004E6FE3">
        <w:rPr>
          <w:rFonts w:ascii="Arial" w:eastAsia="Calibri" w:hAnsi="Arial" w:cs="Arial"/>
          <w:lang w:eastAsia="en-US"/>
        </w:rPr>
        <w:t>,</w:t>
      </w:r>
    </w:p>
    <w:p w:rsidR="006B0B33" w:rsidRPr="004E6FE3" w:rsidRDefault="00713EA5" w:rsidP="006B0B33">
      <w:pPr>
        <w:pStyle w:val="Akapitzlist"/>
        <w:numPr>
          <w:ilvl w:val="0"/>
          <w:numId w:val="76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pojemniki 1100 litrów</w:t>
      </w:r>
      <w:r w:rsidR="00983844" w:rsidRPr="004E6FE3">
        <w:rPr>
          <w:rFonts w:ascii="Arial" w:eastAsia="Calibri" w:hAnsi="Arial" w:cs="Arial"/>
          <w:lang w:eastAsia="en-US"/>
        </w:rPr>
        <w:t xml:space="preserve"> – </w:t>
      </w:r>
      <w:r w:rsidR="0001782E">
        <w:rPr>
          <w:rFonts w:ascii="Arial" w:eastAsia="Calibri" w:hAnsi="Arial" w:cs="Arial"/>
          <w:lang w:eastAsia="en-US"/>
        </w:rPr>
        <w:t>10</w:t>
      </w:r>
      <w:r w:rsidR="009E5CED" w:rsidRPr="004E6FE3">
        <w:rPr>
          <w:rFonts w:ascii="Arial" w:eastAsia="Calibri" w:hAnsi="Arial" w:cs="Arial"/>
          <w:lang w:eastAsia="en-US"/>
        </w:rPr>
        <w:t> </w:t>
      </w:r>
      <w:r w:rsidR="009367A0" w:rsidRPr="004E6FE3">
        <w:rPr>
          <w:rFonts w:ascii="Arial" w:eastAsia="Calibri" w:hAnsi="Arial" w:cs="Arial"/>
          <w:lang w:eastAsia="en-US"/>
        </w:rPr>
        <w:t>000</w:t>
      </w:r>
      <w:r w:rsidR="00983844" w:rsidRPr="004E6FE3">
        <w:rPr>
          <w:rFonts w:ascii="Arial" w:eastAsia="Calibri" w:hAnsi="Arial" w:cs="Arial"/>
          <w:lang w:eastAsia="en-US"/>
        </w:rPr>
        <w:t xml:space="preserve"> sztuk</w:t>
      </w:r>
      <w:r w:rsidR="006B0B33" w:rsidRPr="004E6FE3">
        <w:rPr>
          <w:rFonts w:ascii="Arial" w:eastAsia="Calibri" w:hAnsi="Arial" w:cs="Arial"/>
          <w:lang w:eastAsia="en-US"/>
        </w:rPr>
        <w:t>;</w:t>
      </w:r>
    </w:p>
    <w:p w:rsidR="006B0B33" w:rsidRPr="004E6FE3" w:rsidRDefault="007752EA" w:rsidP="007752EA">
      <w:pPr>
        <w:pStyle w:val="Akapitzlist"/>
        <w:numPr>
          <w:ilvl w:val="0"/>
          <w:numId w:val="41"/>
        </w:numPr>
        <w:tabs>
          <w:tab w:val="left" w:pos="1276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pojemniki</w:t>
      </w:r>
      <w:r w:rsidR="006B0B33" w:rsidRPr="004E6FE3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5m</w:t>
      </w:r>
      <w:r>
        <w:rPr>
          <w:rFonts w:ascii="Arial" w:eastAsia="Calibri" w:hAnsi="Arial" w:cs="Arial"/>
          <w:vertAlign w:val="superscript"/>
          <w:lang w:eastAsia="en-US"/>
        </w:rPr>
        <w:t>3</w:t>
      </w:r>
      <w:r>
        <w:rPr>
          <w:rFonts w:ascii="Arial" w:eastAsia="Calibri" w:hAnsi="Arial" w:cs="Arial"/>
          <w:lang w:eastAsia="en-US"/>
        </w:rPr>
        <w:t>, 7m</w:t>
      </w:r>
      <w:r>
        <w:rPr>
          <w:rFonts w:ascii="Arial" w:eastAsia="Calibri" w:hAnsi="Arial" w:cs="Arial"/>
          <w:vertAlign w:val="superscript"/>
          <w:lang w:eastAsia="en-US"/>
        </w:rPr>
        <w:t>3</w:t>
      </w:r>
      <w:r w:rsidRPr="007752EA">
        <w:rPr>
          <w:rFonts w:ascii="Arial" w:eastAsia="Calibri" w:hAnsi="Arial" w:cs="Arial"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oraz 10m</w:t>
      </w:r>
      <w:r>
        <w:rPr>
          <w:rFonts w:ascii="Arial" w:eastAsia="Calibri" w:hAnsi="Arial" w:cs="Arial"/>
          <w:vertAlign w:val="superscript"/>
          <w:lang w:eastAsia="en-US"/>
        </w:rPr>
        <w:t>3</w:t>
      </w:r>
      <w:r>
        <w:rPr>
          <w:rFonts w:ascii="Arial" w:eastAsia="Calibri" w:hAnsi="Arial" w:cs="Arial"/>
          <w:lang w:eastAsia="en-US"/>
        </w:rPr>
        <w:t xml:space="preserve"> </w:t>
      </w:r>
      <w:r w:rsidR="006B0B33" w:rsidRPr="004E6FE3">
        <w:rPr>
          <w:rFonts w:ascii="Arial" w:eastAsia="Calibri" w:hAnsi="Arial" w:cs="Arial"/>
          <w:lang w:eastAsia="en-US"/>
        </w:rPr>
        <w:t>do realizacji usług dodatkowych</w:t>
      </w:r>
      <w:r w:rsidR="00153E27" w:rsidRPr="004E6FE3">
        <w:rPr>
          <w:rFonts w:ascii="Arial" w:eastAsia="Calibri" w:hAnsi="Arial" w:cs="Arial"/>
          <w:lang w:eastAsia="en-US"/>
        </w:rPr>
        <w:t xml:space="preserve"> w </w:t>
      </w:r>
      <w:r w:rsidR="0026051F">
        <w:rPr>
          <w:rFonts w:ascii="Arial" w:eastAsia="Calibri" w:hAnsi="Arial" w:cs="Arial"/>
          <w:lang w:eastAsia="en-US"/>
        </w:rPr>
        <w:t>sumie</w:t>
      </w:r>
      <w:r w:rsidR="00153E27" w:rsidRPr="004E6FE3">
        <w:rPr>
          <w:rFonts w:ascii="Arial" w:eastAsia="Calibri" w:hAnsi="Arial" w:cs="Arial"/>
          <w:lang w:eastAsia="en-US"/>
        </w:rPr>
        <w:t xml:space="preserve"> 60 sztuk.</w:t>
      </w:r>
    </w:p>
    <w:p w:rsidR="0090099C" w:rsidRPr="004E6FE3" w:rsidRDefault="0090099C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Zamawiający dopuszcza zastosowanie innych objętości pojemników</w:t>
      </w:r>
      <w:r w:rsidR="004468D7" w:rsidRPr="004E6FE3">
        <w:rPr>
          <w:rFonts w:ascii="Arial" w:hAnsi="Arial" w:cs="Arial"/>
        </w:rPr>
        <w:t xml:space="preserve"> do zbiórki odpadów selektywnie zbieranych</w:t>
      </w:r>
      <w:r w:rsidRPr="004E6FE3">
        <w:rPr>
          <w:rFonts w:ascii="Arial" w:hAnsi="Arial" w:cs="Arial"/>
        </w:rPr>
        <w:t xml:space="preserve">, </w:t>
      </w:r>
      <w:r w:rsidR="004468D7" w:rsidRPr="004E6FE3">
        <w:rPr>
          <w:rFonts w:ascii="Arial" w:hAnsi="Arial" w:cs="Arial"/>
        </w:rPr>
        <w:t>w szczególności pojemników typu „dzwon” po wcześniejszym uzgodnieniu ich ustawienia z właścicielem nieruchomości.</w:t>
      </w:r>
      <w:r w:rsidRPr="004E6FE3">
        <w:rPr>
          <w:rFonts w:ascii="Arial" w:hAnsi="Arial" w:cs="Arial"/>
        </w:rPr>
        <w:t xml:space="preserve"> </w:t>
      </w:r>
    </w:p>
    <w:p w:rsidR="00684EEF" w:rsidRPr="004E6FE3" w:rsidRDefault="006520FA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lastRenderedPageBreak/>
        <w:t>W przypadku uszkodzenia</w:t>
      </w:r>
      <w:r w:rsidR="00A47FCC" w:rsidRPr="004E6FE3">
        <w:rPr>
          <w:rFonts w:ascii="Arial" w:hAnsi="Arial" w:cs="Arial"/>
        </w:rPr>
        <w:t xml:space="preserve"> pojemników</w:t>
      </w:r>
      <w:r w:rsidR="00245936" w:rsidRPr="004E6FE3">
        <w:rPr>
          <w:rFonts w:ascii="Arial" w:hAnsi="Arial" w:cs="Arial"/>
        </w:rPr>
        <w:t xml:space="preserve"> udostępnionych właścicielom nieruchomości, które </w:t>
      </w:r>
      <w:r w:rsidR="00D73450">
        <w:rPr>
          <w:rFonts w:ascii="Arial" w:hAnsi="Arial" w:cs="Arial"/>
        </w:rPr>
        <w:t xml:space="preserve">   </w:t>
      </w:r>
      <w:r w:rsidR="00245936" w:rsidRPr="004E6FE3">
        <w:rPr>
          <w:rFonts w:ascii="Arial" w:hAnsi="Arial" w:cs="Arial"/>
        </w:rPr>
        <w:t>wynika z ich standardowej eksploatacji</w:t>
      </w:r>
      <w:r w:rsidR="00A47FCC" w:rsidRPr="004E6FE3">
        <w:rPr>
          <w:rFonts w:ascii="Arial" w:hAnsi="Arial" w:cs="Arial"/>
        </w:rPr>
        <w:t xml:space="preserve"> </w:t>
      </w:r>
      <w:r w:rsidR="00245936" w:rsidRPr="004E6FE3">
        <w:rPr>
          <w:rFonts w:ascii="Arial" w:hAnsi="Arial" w:cs="Arial"/>
        </w:rPr>
        <w:t xml:space="preserve">lub </w:t>
      </w:r>
      <w:r w:rsidR="008A4C4E" w:rsidRPr="004E6FE3">
        <w:rPr>
          <w:rFonts w:ascii="Arial" w:hAnsi="Arial" w:cs="Arial"/>
        </w:rPr>
        <w:t xml:space="preserve">nastąpiło na skutek niewłaściwej realizacji usługi </w:t>
      </w:r>
      <w:r w:rsidR="00A47FCC" w:rsidRPr="004E6FE3">
        <w:rPr>
          <w:rFonts w:ascii="Arial" w:hAnsi="Arial" w:cs="Arial"/>
        </w:rPr>
        <w:t>Wykonawca zobowiązany jest do ich niezwłocznej wymiany</w:t>
      </w:r>
      <w:r w:rsidR="008A4C4E" w:rsidRPr="004E6FE3">
        <w:rPr>
          <w:rFonts w:ascii="Arial" w:hAnsi="Arial" w:cs="Arial"/>
        </w:rPr>
        <w:t xml:space="preserve"> na sprawne technicznie</w:t>
      </w:r>
      <w:r w:rsidR="00A47FCC" w:rsidRPr="004E6FE3">
        <w:rPr>
          <w:rFonts w:ascii="Arial" w:hAnsi="Arial" w:cs="Arial"/>
        </w:rPr>
        <w:t>.</w:t>
      </w:r>
      <w:r w:rsidR="005B6726" w:rsidRPr="004E6FE3">
        <w:rPr>
          <w:rFonts w:ascii="Arial" w:hAnsi="Arial" w:cs="Arial"/>
        </w:rPr>
        <w:t xml:space="preserve"> Jeżeli</w:t>
      </w:r>
      <w:r w:rsidR="00A47FCC" w:rsidRPr="004E6FE3">
        <w:rPr>
          <w:rFonts w:ascii="Arial" w:hAnsi="Arial" w:cs="Arial"/>
        </w:rPr>
        <w:t xml:space="preserve"> </w:t>
      </w:r>
      <w:r w:rsidR="00D73450">
        <w:rPr>
          <w:rFonts w:ascii="Arial" w:hAnsi="Arial" w:cs="Arial"/>
        </w:rPr>
        <w:t xml:space="preserve">    </w:t>
      </w:r>
      <w:r w:rsidR="005B6726" w:rsidRPr="004E6FE3">
        <w:rPr>
          <w:rFonts w:ascii="Arial" w:hAnsi="Arial" w:cs="Arial"/>
        </w:rPr>
        <w:t>opisane wyżej zdarzenia dotyczą pojemników, które stanowią własność prywatną</w:t>
      </w:r>
      <w:r w:rsidR="00684EEF" w:rsidRPr="004E6FE3">
        <w:rPr>
          <w:rFonts w:ascii="Arial" w:hAnsi="Arial" w:cs="Arial"/>
        </w:rPr>
        <w:t xml:space="preserve"> Wykonawca zobowiązany</w:t>
      </w:r>
      <w:r w:rsidR="00684EEF" w:rsidRPr="004E6FE3">
        <w:t xml:space="preserve"> </w:t>
      </w:r>
      <w:r w:rsidR="00684EEF" w:rsidRPr="004E6FE3">
        <w:rPr>
          <w:rFonts w:ascii="Arial" w:hAnsi="Arial" w:cs="Arial"/>
        </w:rPr>
        <w:t>jest do uzgodnienia z ich właścicielem formy odszkodowania.</w:t>
      </w:r>
    </w:p>
    <w:p w:rsidR="00684EEF" w:rsidRPr="004E6FE3" w:rsidRDefault="00A47FCC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Termin </w:t>
      </w:r>
      <w:r w:rsidR="008A4C4E" w:rsidRPr="004E6FE3">
        <w:rPr>
          <w:rFonts w:ascii="Arial" w:hAnsi="Arial" w:cs="Arial"/>
        </w:rPr>
        <w:t xml:space="preserve">usunięcia uszkodzonych pojemników wraz z podstawieniem w ich miejsce sprawnych technicznie </w:t>
      </w:r>
      <w:r w:rsidRPr="004E6FE3">
        <w:rPr>
          <w:rFonts w:ascii="Arial" w:hAnsi="Arial" w:cs="Arial"/>
        </w:rPr>
        <w:t>nie może być dłuższy niż 3 dni</w:t>
      </w:r>
      <w:r w:rsidR="00F15FD5" w:rsidRPr="004E6FE3">
        <w:rPr>
          <w:rFonts w:ascii="Arial" w:hAnsi="Arial" w:cs="Arial"/>
        </w:rPr>
        <w:t xml:space="preserve"> robocze</w:t>
      </w:r>
      <w:r w:rsidRPr="004E6FE3">
        <w:rPr>
          <w:rFonts w:ascii="Arial" w:hAnsi="Arial" w:cs="Arial"/>
        </w:rPr>
        <w:t xml:space="preserve"> o</w:t>
      </w:r>
      <w:r w:rsidR="00EF1490" w:rsidRPr="004E6FE3">
        <w:rPr>
          <w:rFonts w:ascii="Arial" w:hAnsi="Arial" w:cs="Arial"/>
        </w:rPr>
        <w:t>d</w:t>
      </w:r>
      <w:r w:rsidRPr="004E6FE3">
        <w:rPr>
          <w:rFonts w:ascii="Arial" w:hAnsi="Arial" w:cs="Arial"/>
        </w:rPr>
        <w:t xml:space="preserve"> </w:t>
      </w:r>
      <w:r w:rsidR="008A4C4E" w:rsidRPr="004E6FE3">
        <w:rPr>
          <w:rFonts w:ascii="Arial" w:hAnsi="Arial" w:cs="Arial"/>
        </w:rPr>
        <w:t>stwierdzenia ich uszkodzenia.</w:t>
      </w:r>
      <w:r w:rsidR="00684EEF" w:rsidRPr="004E6FE3">
        <w:rPr>
          <w:rFonts w:ascii="Arial" w:hAnsi="Arial" w:cs="Arial"/>
        </w:rPr>
        <w:t xml:space="preserve"> Działanie to dotyczy również przypadków uszkodzenia pojemników stanowiących własność prywatną, co umożliwi realizację usługi odbioru odpadów do czasu uzgodnienia z właściciele</w:t>
      </w:r>
      <w:r w:rsidR="0001782E">
        <w:rPr>
          <w:rFonts w:ascii="Arial" w:hAnsi="Arial" w:cs="Arial"/>
        </w:rPr>
        <w:t>m</w:t>
      </w:r>
      <w:r w:rsidR="00684EEF" w:rsidRPr="004E6FE3">
        <w:rPr>
          <w:rFonts w:ascii="Arial" w:hAnsi="Arial" w:cs="Arial"/>
        </w:rPr>
        <w:t xml:space="preserve"> nieruchomości formy odszkodowania. </w:t>
      </w:r>
      <w:r w:rsidR="00A35740" w:rsidRPr="004E6FE3">
        <w:rPr>
          <w:rFonts w:ascii="Arial" w:hAnsi="Arial" w:cs="Arial"/>
        </w:rPr>
        <w:t>Dostarczane pojemniki muszą</w:t>
      </w:r>
      <w:r w:rsidR="00BE195E" w:rsidRPr="004E6FE3">
        <w:rPr>
          <w:rFonts w:ascii="Arial" w:hAnsi="Arial" w:cs="Arial"/>
        </w:rPr>
        <w:t xml:space="preserve"> być sprawne technicznie, utrzymane w</w:t>
      </w:r>
      <w:r w:rsidR="004468D7" w:rsidRPr="004E6FE3">
        <w:rPr>
          <w:rFonts w:ascii="Arial" w:hAnsi="Arial" w:cs="Arial"/>
        </w:rPr>
        <w:t> </w:t>
      </w:r>
      <w:r w:rsidR="00BE195E" w:rsidRPr="004E6FE3">
        <w:rPr>
          <w:rFonts w:ascii="Arial" w:hAnsi="Arial" w:cs="Arial"/>
        </w:rPr>
        <w:t>należytym stanie sanitarnym, a także</w:t>
      </w:r>
      <w:r w:rsidR="00A35740" w:rsidRPr="004E6FE3">
        <w:rPr>
          <w:rFonts w:ascii="Arial" w:hAnsi="Arial" w:cs="Arial"/>
        </w:rPr>
        <w:t xml:space="preserve"> posiadać oznaczeni</w:t>
      </w:r>
      <w:r w:rsidR="00C91360" w:rsidRPr="004E6FE3">
        <w:rPr>
          <w:rFonts w:ascii="Arial" w:hAnsi="Arial" w:cs="Arial"/>
        </w:rPr>
        <w:t>a, o</w:t>
      </w:r>
      <w:r w:rsidR="002C65A6" w:rsidRPr="004E6FE3">
        <w:rPr>
          <w:rFonts w:ascii="Arial" w:hAnsi="Arial" w:cs="Arial"/>
        </w:rPr>
        <w:t> </w:t>
      </w:r>
      <w:r w:rsidR="00C91360" w:rsidRPr="004E6FE3">
        <w:rPr>
          <w:rFonts w:ascii="Arial" w:hAnsi="Arial" w:cs="Arial"/>
        </w:rPr>
        <w:t>których mowa w pkt. 2.12.</w:t>
      </w:r>
    </w:p>
    <w:p w:rsidR="00C91360" w:rsidRPr="004E6FE3" w:rsidRDefault="008A4C4E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W przypadku stwierdzenia przez Wykonawcę zniszczenia lub uszkodzenia pojemników udostępnionych właścicielom nieruchomości lub stanowiących ich własność, a obsługiwanych w</w:t>
      </w:r>
      <w:r w:rsidR="004468D7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ramach zawartej umowy</w:t>
      </w:r>
      <w:r w:rsidR="00822058" w:rsidRPr="004E6FE3">
        <w:rPr>
          <w:rFonts w:ascii="Arial" w:hAnsi="Arial" w:cs="Arial"/>
        </w:rPr>
        <w:t>,</w:t>
      </w:r>
      <w:r w:rsidR="00225CDB" w:rsidRPr="004E6FE3">
        <w:rPr>
          <w:rFonts w:ascii="Arial" w:hAnsi="Arial" w:cs="Arial"/>
        </w:rPr>
        <w:t xml:space="preserve"> które nie wynika z standardowej ich eksploatacji</w:t>
      </w:r>
      <w:r w:rsidR="00822058" w:rsidRPr="004E6FE3">
        <w:rPr>
          <w:rFonts w:ascii="Arial" w:hAnsi="Arial" w:cs="Arial"/>
        </w:rPr>
        <w:t xml:space="preserve"> należy</w:t>
      </w:r>
      <w:r w:rsidR="00D73450">
        <w:rPr>
          <w:rFonts w:ascii="Arial" w:hAnsi="Arial" w:cs="Arial"/>
        </w:rPr>
        <w:t xml:space="preserve">  </w:t>
      </w:r>
      <w:r w:rsidR="004468D7" w:rsidRPr="004E6FE3">
        <w:rPr>
          <w:rFonts w:ascii="Arial" w:hAnsi="Arial" w:cs="Arial"/>
        </w:rPr>
        <w:t xml:space="preserve"> udokumentować ten fakt i</w:t>
      </w:r>
      <w:r w:rsidR="00822058" w:rsidRPr="004E6FE3">
        <w:rPr>
          <w:rFonts w:ascii="Arial" w:hAnsi="Arial" w:cs="Arial"/>
        </w:rPr>
        <w:t xml:space="preserve"> niezwłocznie powiadomić Zamawiającego.</w:t>
      </w:r>
      <w:r w:rsidR="00BE195E" w:rsidRPr="004E6FE3">
        <w:rPr>
          <w:rFonts w:ascii="Arial" w:hAnsi="Arial" w:cs="Arial"/>
        </w:rPr>
        <w:t xml:space="preserve"> </w:t>
      </w:r>
      <w:r w:rsidR="00225CDB" w:rsidRPr="004E6FE3">
        <w:rPr>
          <w:rFonts w:ascii="Arial" w:hAnsi="Arial" w:cs="Arial"/>
        </w:rPr>
        <w:t xml:space="preserve">Wykonawca jest </w:t>
      </w:r>
      <w:r w:rsidR="00D73450">
        <w:rPr>
          <w:rFonts w:ascii="Arial" w:hAnsi="Arial" w:cs="Arial"/>
        </w:rPr>
        <w:t xml:space="preserve">   </w:t>
      </w:r>
      <w:r w:rsidR="00225CDB" w:rsidRPr="004E6FE3">
        <w:rPr>
          <w:rFonts w:ascii="Arial" w:hAnsi="Arial" w:cs="Arial"/>
        </w:rPr>
        <w:t xml:space="preserve">zobowiązany do usunięcia z terenu nieruchomości zniszczonych pojemników, które stanowiły jego własność. </w:t>
      </w:r>
    </w:p>
    <w:p w:rsidR="003C06EB" w:rsidRPr="004E6FE3" w:rsidRDefault="006520FA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Wykonawcę zobowiązuje się do </w:t>
      </w:r>
      <w:r w:rsidR="00F02E2E" w:rsidRPr="004E6FE3">
        <w:rPr>
          <w:rFonts w:ascii="Arial" w:eastAsia="Calibri" w:hAnsi="Arial" w:cs="Arial"/>
          <w:lang w:eastAsia="en-US"/>
        </w:rPr>
        <w:t xml:space="preserve">wymiany na większe/mniejsze objętościowo pojemniki i/lub </w:t>
      </w:r>
      <w:r w:rsidRPr="004E6FE3">
        <w:rPr>
          <w:rFonts w:ascii="Arial" w:eastAsia="Calibri" w:hAnsi="Arial" w:cs="Arial"/>
          <w:lang w:eastAsia="en-US"/>
        </w:rPr>
        <w:t>dostarczenia</w:t>
      </w:r>
      <w:r w:rsidR="00A47FCC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dodatkowych pojemników na odpady </w:t>
      </w:r>
      <w:r w:rsidR="00BC1D8E" w:rsidRPr="004E6FE3">
        <w:rPr>
          <w:rFonts w:ascii="Arial" w:eastAsia="Calibri" w:hAnsi="Arial" w:cs="Arial"/>
          <w:lang w:eastAsia="en-US"/>
        </w:rPr>
        <w:t>komunalne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7F7324" w:rsidRPr="004E6FE3">
        <w:rPr>
          <w:rFonts w:ascii="Arial" w:eastAsia="Calibri" w:hAnsi="Arial" w:cs="Arial"/>
          <w:lang w:eastAsia="en-US"/>
        </w:rPr>
        <w:t xml:space="preserve">w lokalizacje wskazane przez Zamawiającego z chwilą wystąpienia okoliczności opisanych w pkt </w:t>
      </w:r>
      <w:r w:rsidR="00772764" w:rsidRPr="004E6FE3">
        <w:rPr>
          <w:rFonts w:ascii="Arial" w:eastAsia="Calibri" w:hAnsi="Arial" w:cs="Arial"/>
          <w:lang w:eastAsia="en-US"/>
        </w:rPr>
        <w:t>2.7</w:t>
      </w:r>
      <w:r w:rsidR="00F02E2E" w:rsidRPr="004E6FE3">
        <w:rPr>
          <w:rFonts w:ascii="Arial" w:eastAsia="Calibri" w:hAnsi="Arial" w:cs="Arial"/>
          <w:lang w:eastAsia="en-US"/>
        </w:rPr>
        <w:t>.</w:t>
      </w:r>
      <w:r w:rsidR="00772764" w:rsidRPr="004E6FE3">
        <w:rPr>
          <w:rFonts w:ascii="Arial" w:eastAsia="Calibri" w:hAnsi="Arial" w:cs="Arial"/>
          <w:lang w:eastAsia="en-US"/>
        </w:rPr>
        <w:t xml:space="preserve"> i 2.8.</w:t>
      </w:r>
      <w:r w:rsidR="00A0016F" w:rsidRPr="004E6FE3">
        <w:rPr>
          <w:rFonts w:ascii="Arial" w:eastAsia="Calibri" w:hAnsi="Arial" w:cs="Arial"/>
          <w:lang w:eastAsia="en-US"/>
        </w:rPr>
        <w:t xml:space="preserve"> z zastrzeżeniem </w:t>
      </w:r>
      <w:r w:rsidR="00772764" w:rsidRPr="004E6FE3">
        <w:rPr>
          <w:rFonts w:ascii="Arial" w:eastAsia="Calibri" w:hAnsi="Arial" w:cs="Arial"/>
          <w:lang w:eastAsia="en-US"/>
        </w:rPr>
        <w:t xml:space="preserve">ilości pojemników określonych w </w:t>
      </w:r>
      <w:r w:rsidR="00A0016F" w:rsidRPr="004E6FE3">
        <w:rPr>
          <w:rFonts w:ascii="Arial" w:eastAsia="Calibri" w:hAnsi="Arial" w:cs="Arial"/>
          <w:lang w:eastAsia="en-US"/>
        </w:rPr>
        <w:t xml:space="preserve">pkt </w:t>
      </w:r>
      <w:r w:rsidR="00772764" w:rsidRPr="004E6FE3">
        <w:rPr>
          <w:rFonts w:ascii="Arial" w:eastAsia="Calibri" w:hAnsi="Arial" w:cs="Arial"/>
          <w:lang w:eastAsia="en-US"/>
        </w:rPr>
        <w:t>5.9</w:t>
      </w:r>
      <w:r w:rsidR="00A0016F" w:rsidRPr="004E6FE3">
        <w:rPr>
          <w:rFonts w:ascii="Arial" w:eastAsia="Calibri" w:hAnsi="Arial" w:cs="Arial"/>
          <w:lang w:eastAsia="en-US"/>
        </w:rPr>
        <w:t>.</w:t>
      </w:r>
    </w:p>
    <w:p w:rsidR="003C06EB" w:rsidRPr="004E6FE3" w:rsidRDefault="00F02E2E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Wymiana/podstawienie pojemników, o którym mowa w pkt </w:t>
      </w:r>
      <w:r w:rsidR="004468D7" w:rsidRPr="004E6FE3">
        <w:rPr>
          <w:rFonts w:ascii="Arial" w:eastAsia="Calibri" w:hAnsi="Arial" w:cs="Arial"/>
          <w:lang w:eastAsia="en-US"/>
        </w:rPr>
        <w:t>5.14</w:t>
      </w:r>
      <w:r w:rsidR="003C06EB" w:rsidRPr="004E6FE3">
        <w:rPr>
          <w:rFonts w:ascii="Arial" w:eastAsia="Calibri" w:hAnsi="Arial" w:cs="Arial"/>
          <w:lang w:eastAsia="en-US"/>
        </w:rPr>
        <w:t>.</w:t>
      </w:r>
      <w:r w:rsidRPr="004E6FE3">
        <w:rPr>
          <w:rFonts w:ascii="Arial" w:eastAsia="Calibri" w:hAnsi="Arial" w:cs="Arial"/>
          <w:lang w:eastAsia="en-US"/>
        </w:rPr>
        <w:t xml:space="preserve"> powinno nastąpić </w:t>
      </w:r>
      <w:r w:rsidR="009B23C5" w:rsidRPr="004E6FE3">
        <w:rPr>
          <w:rFonts w:ascii="Arial" w:eastAsia="Calibri" w:hAnsi="Arial" w:cs="Arial"/>
          <w:lang w:eastAsia="en-US"/>
        </w:rPr>
        <w:t>w</w:t>
      </w:r>
      <w:r w:rsidR="003E117B" w:rsidRPr="004E6FE3">
        <w:rPr>
          <w:rFonts w:ascii="Arial" w:eastAsia="Calibri" w:hAnsi="Arial" w:cs="Arial"/>
          <w:lang w:eastAsia="en-US"/>
        </w:rPr>
        <w:t> </w:t>
      </w:r>
      <w:r w:rsidR="009B23C5" w:rsidRPr="004E6FE3">
        <w:rPr>
          <w:rFonts w:ascii="Arial" w:eastAsia="Calibri" w:hAnsi="Arial" w:cs="Arial"/>
          <w:lang w:eastAsia="en-US"/>
        </w:rPr>
        <w:t>terminie</w:t>
      </w:r>
      <w:r w:rsidR="00D73450">
        <w:rPr>
          <w:rFonts w:ascii="Arial" w:eastAsia="Calibri" w:hAnsi="Arial" w:cs="Arial"/>
          <w:lang w:eastAsia="en-US"/>
        </w:rPr>
        <w:t xml:space="preserve">   </w:t>
      </w:r>
      <w:r w:rsidR="009B23C5" w:rsidRPr="004E6FE3">
        <w:rPr>
          <w:rFonts w:ascii="Arial" w:eastAsia="Calibri" w:hAnsi="Arial" w:cs="Arial"/>
          <w:lang w:eastAsia="en-US"/>
        </w:rPr>
        <w:t xml:space="preserve"> </w:t>
      </w:r>
      <w:r w:rsidR="00452724" w:rsidRPr="004E6FE3">
        <w:rPr>
          <w:rFonts w:ascii="Arial" w:eastAsia="Calibri" w:hAnsi="Arial" w:cs="Arial"/>
          <w:lang w:eastAsia="en-US"/>
        </w:rPr>
        <w:t>3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452724" w:rsidRPr="004E6FE3">
        <w:rPr>
          <w:rFonts w:ascii="Arial" w:eastAsia="Calibri" w:hAnsi="Arial" w:cs="Arial"/>
          <w:lang w:eastAsia="en-US"/>
        </w:rPr>
        <w:t>dni roboczych</w:t>
      </w:r>
      <w:r w:rsidR="00A47FCC" w:rsidRPr="004E6FE3">
        <w:rPr>
          <w:rFonts w:ascii="Arial" w:eastAsia="Calibri" w:hAnsi="Arial" w:cs="Arial"/>
          <w:lang w:eastAsia="en-US"/>
        </w:rPr>
        <w:t xml:space="preserve"> licząc od dnia następnego po </w:t>
      </w:r>
      <w:r w:rsidR="00452724" w:rsidRPr="004E6FE3">
        <w:rPr>
          <w:rFonts w:ascii="Arial" w:eastAsia="Calibri" w:hAnsi="Arial" w:cs="Arial"/>
          <w:lang w:eastAsia="en-US"/>
        </w:rPr>
        <w:t>otrzymaniu</w:t>
      </w:r>
      <w:r w:rsidR="00A47FCC" w:rsidRPr="004E6FE3">
        <w:rPr>
          <w:rFonts w:ascii="Arial" w:eastAsia="Calibri" w:hAnsi="Arial" w:cs="Arial"/>
          <w:lang w:eastAsia="en-US"/>
        </w:rPr>
        <w:t xml:space="preserve"> informacji do </w:t>
      </w:r>
      <w:r w:rsidR="00452724" w:rsidRPr="004E6FE3">
        <w:rPr>
          <w:rFonts w:ascii="Arial" w:eastAsia="Calibri" w:hAnsi="Arial" w:cs="Arial"/>
          <w:lang w:eastAsia="en-US"/>
        </w:rPr>
        <w:t>Zamawiającego</w:t>
      </w:r>
      <w:r w:rsidR="00A47FCC" w:rsidRPr="004E6FE3">
        <w:rPr>
          <w:rFonts w:ascii="Arial" w:eastAsia="Calibri" w:hAnsi="Arial" w:cs="Arial"/>
          <w:lang w:eastAsia="en-US"/>
        </w:rPr>
        <w:t>.</w:t>
      </w:r>
      <w:r w:rsidR="006520FA" w:rsidRPr="004E6FE3">
        <w:rPr>
          <w:rFonts w:ascii="Arial" w:eastAsia="Calibri" w:hAnsi="Arial" w:cs="Arial"/>
          <w:lang w:eastAsia="en-US"/>
        </w:rPr>
        <w:t xml:space="preserve"> Jeżeli od chwili otrzymania zlecenia zwiększenia ilości pojemników do czasu ich faktycznego podstawienia przypada harmonogramowy odbiór odpadów Wykonawca zobowiązany do uprzątnięcia odpadów zalegających wokół pojemników.</w:t>
      </w:r>
    </w:p>
    <w:p w:rsidR="002218B8" w:rsidRPr="004E6FE3" w:rsidRDefault="002218B8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 przypadku zabudowy istniejących miejsc gromadzenia odpadów Wykonawca, na wniosek Zamawiającego lub właściciela nieruchomości, będzie zobowiązany do zamiany dotychczasowych pojemników do zbiórki odpadów komunalnych na pojemniki, które będą</w:t>
      </w:r>
      <w:r w:rsidR="002C15F0" w:rsidRPr="004E6FE3">
        <w:rPr>
          <w:rFonts w:ascii="Arial" w:eastAsia="Calibri" w:hAnsi="Arial" w:cs="Arial"/>
          <w:lang w:eastAsia="en-US"/>
        </w:rPr>
        <w:t xml:space="preserve"> oznakowane nowymi naklejkami,</w:t>
      </w:r>
      <w:r w:rsidRPr="004E6FE3">
        <w:rPr>
          <w:rFonts w:ascii="Arial" w:eastAsia="Calibri" w:hAnsi="Arial" w:cs="Arial"/>
          <w:lang w:eastAsia="en-US"/>
        </w:rPr>
        <w:t xml:space="preserve"> czyste w wewnątrz i z zewnątrz, a ich </w:t>
      </w:r>
      <w:r w:rsidR="002C15F0" w:rsidRPr="004E6FE3">
        <w:rPr>
          <w:rFonts w:ascii="Arial" w:eastAsia="Calibri" w:hAnsi="Arial" w:cs="Arial"/>
          <w:lang w:eastAsia="en-US"/>
        </w:rPr>
        <w:t xml:space="preserve">jakość (rodzaj) i </w:t>
      </w:r>
      <w:r w:rsidRPr="004E6FE3">
        <w:rPr>
          <w:rFonts w:ascii="Arial" w:eastAsia="Calibri" w:hAnsi="Arial" w:cs="Arial"/>
          <w:lang w:eastAsia="en-US"/>
        </w:rPr>
        <w:t xml:space="preserve">stan techniczny nie będzie odbiegał od </w:t>
      </w:r>
      <w:r w:rsidR="002C15F0" w:rsidRPr="004E6FE3">
        <w:rPr>
          <w:rFonts w:ascii="Arial" w:eastAsia="Calibri" w:hAnsi="Arial" w:cs="Arial"/>
          <w:lang w:eastAsia="en-US"/>
        </w:rPr>
        <w:t>wcześniej posiadanych pojemników.</w:t>
      </w:r>
      <w:r w:rsidRPr="004E6FE3">
        <w:rPr>
          <w:rFonts w:ascii="Arial" w:eastAsia="Calibri" w:hAnsi="Arial" w:cs="Arial"/>
          <w:lang w:eastAsia="en-US"/>
        </w:rPr>
        <w:t xml:space="preserve">  </w:t>
      </w:r>
    </w:p>
    <w:p w:rsidR="003C06EB" w:rsidRPr="004E6FE3" w:rsidRDefault="008527F6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Podana</w:t>
      </w:r>
      <w:r w:rsidR="00257261" w:rsidRPr="004E6FE3">
        <w:rPr>
          <w:rFonts w:ascii="Arial" w:eastAsia="Calibri" w:hAnsi="Arial" w:cs="Arial"/>
          <w:lang w:eastAsia="en-US"/>
        </w:rPr>
        <w:t xml:space="preserve"> w pkt 5</w:t>
      </w:r>
      <w:r w:rsidR="008265FA" w:rsidRPr="004E6FE3">
        <w:rPr>
          <w:rFonts w:ascii="Arial" w:eastAsia="Calibri" w:hAnsi="Arial" w:cs="Arial"/>
          <w:lang w:eastAsia="en-US"/>
        </w:rPr>
        <w:t>.</w:t>
      </w:r>
      <w:r w:rsidR="003C06EB" w:rsidRPr="004E6FE3">
        <w:rPr>
          <w:rFonts w:ascii="Arial" w:eastAsia="Calibri" w:hAnsi="Arial" w:cs="Arial"/>
          <w:lang w:eastAsia="en-US"/>
        </w:rPr>
        <w:t>9.</w:t>
      </w:r>
      <w:r w:rsidRPr="004E6FE3">
        <w:rPr>
          <w:rFonts w:ascii="Arial" w:eastAsia="Calibri" w:hAnsi="Arial" w:cs="Arial"/>
          <w:lang w:eastAsia="en-US"/>
        </w:rPr>
        <w:t xml:space="preserve"> ilość worków</w:t>
      </w:r>
      <w:r w:rsidR="00257261" w:rsidRPr="004E6FE3">
        <w:rPr>
          <w:rFonts w:ascii="Arial" w:eastAsia="Calibri" w:hAnsi="Arial" w:cs="Arial"/>
          <w:lang w:eastAsia="en-US"/>
        </w:rPr>
        <w:t xml:space="preserve"> i </w:t>
      </w:r>
      <w:r w:rsidR="00452724" w:rsidRPr="004E6FE3">
        <w:rPr>
          <w:rFonts w:ascii="Arial" w:eastAsia="Calibri" w:hAnsi="Arial" w:cs="Arial"/>
          <w:lang w:eastAsia="en-US"/>
        </w:rPr>
        <w:t>pojemników</w:t>
      </w:r>
      <w:r w:rsidRPr="004E6FE3">
        <w:rPr>
          <w:rFonts w:ascii="Arial" w:eastAsia="Calibri" w:hAnsi="Arial" w:cs="Arial"/>
          <w:lang w:eastAsia="en-US"/>
        </w:rPr>
        <w:t xml:space="preserve"> dla nieruchomości zamieszkałych </w:t>
      </w:r>
      <w:r w:rsidR="008265FA" w:rsidRPr="004E6FE3">
        <w:rPr>
          <w:rFonts w:ascii="Arial" w:eastAsia="Calibri" w:hAnsi="Arial" w:cs="Arial"/>
          <w:lang w:eastAsia="en-US"/>
        </w:rPr>
        <w:t>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8265FA" w:rsidRPr="004E6FE3">
        <w:rPr>
          <w:rFonts w:ascii="Arial" w:eastAsia="Calibri" w:hAnsi="Arial" w:cs="Arial"/>
          <w:lang w:eastAsia="en-US"/>
        </w:rPr>
        <w:t>mieszanych</w:t>
      </w:r>
      <w:r w:rsidRPr="004E6FE3">
        <w:rPr>
          <w:rFonts w:ascii="Arial" w:eastAsia="Calibri" w:hAnsi="Arial" w:cs="Arial"/>
          <w:lang w:eastAsia="en-US"/>
        </w:rPr>
        <w:t xml:space="preserve"> jest ilością szacunkową, wyliczoną na podstawie złożonych deklaracji o wysokości opłaty za gospodarowanie odpadami komunalnymi</w:t>
      </w:r>
      <w:r w:rsidR="008265FA" w:rsidRPr="004E6FE3">
        <w:rPr>
          <w:rFonts w:ascii="Arial" w:eastAsia="Calibri" w:hAnsi="Arial" w:cs="Arial"/>
          <w:lang w:eastAsia="en-US"/>
        </w:rPr>
        <w:t>, a także dotychczasowy</w:t>
      </w:r>
      <w:r w:rsidR="003C06EB" w:rsidRPr="004E6FE3">
        <w:rPr>
          <w:rFonts w:ascii="Arial" w:eastAsia="Calibri" w:hAnsi="Arial" w:cs="Arial"/>
          <w:lang w:eastAsia="en-US"/>
        </w:rPr>
        <w:t>ch</w:t>
      </w:r>
      <w:r w:rsidR="008265FA" w:rsidRPr="004E6FE3">
        <w:rPr>
          <w:rFonts w:ascii="Arial" w:eastAsia="Calibri" w:hAnsi="Arial" w:cs="Arial"/>
          <w:lang w:eastAsia="en-US"/>
        </w:rPr>
        <w:t xml:space="preserve"> raport</w:t>
      </w:r>
      <w:r w:rsidR="003C06EB" w:rsidRPr="004E6FE3">
        <w:rPr>
          <w:rFonts w:ascii="Arial" w:eastAsia="Calibri" w:hAnsi="Arial" w:cs="Arial"/>
          <w:lang w:eastAsia="en-US"/>
        </w:rPr>
        <w:t>ów</w:t>
      </w:r>
      <w:r w:rsidR="008265FA" w:rsidRPr="004E6FE3">
        <w:rPr>
          <w:rFonts w:ascii="Arial" w:eastAsia="Calibri" w:hAnsi="Arial" w:cs="Arial"/>
          <w:lang w:eastAsia="en-US"/>
        </w:rPr>
        <w:t xml:space="preserve"> składany</w:t>
      </w:r>
      <w:r w:rsidR="003C06EB" w:rsidRPr="004E6FE3">
        <w:rPr>
          <w:rFonts w:ascii="Arial" w:eastAsia="Calibri" w:hAnsi="Arial" w:cs="Arial"/>
          <w:lang w:eastAsia="en-US"/>
        </w:rPr>
        <w:t>ch</w:t>
      </w:r>
      <w:r w:rsidR="008265FA" w:rsidRPr="004E6FE3">
        <w:rPr>
          <w:rFonts w:ascii="Arial" w:eastAsia="Calibri" w:hAnsi="Arial" w:cs="Arial"/>
          <w:lang w:eastAsia="en-US"/>
        </w:rPr>
        <w:t xml:space="preserve"> przez Wyko</w:t>
      </w:r>
      <w:r w:rsidR="003C06EB" w:rsidRPr="004E6FE3">
        <w:rPr>
          <w:rFonts w:ascii="Arial" w:eastAsia="Calibri" w:hAnsi="Arial" w:cs="Arial"/>
          <w:lang w:eastAsia="en-US"/>
        </w:rPr>
        <w:t xml:space="preserve">nawcę usługi na dzień </w:t>
      </w:r>
      <w:r w:rsidR="006B0B33" w:rsidRPr="004E6FE3">
        <w:rPr>
          <w:rFonts w:ascii="Arial" w:eastAsia="Calibri" w:hAnsi="Arial" w:cs="Arial"/>
          <w:lang w:eastAsia="en-US"/>
        </w:rPr>
        <w:t>31.12</w:t>
      </w:r>
      <w:r w:rsidR="003C06EB" w:rsidRPr="004E6FE3">
        <w:rPr>
          <w:rFonts w:ascii="Arial" w:eastAsia="Calibri" w:hAnsi="Arial" w:cs="Arial"/>
          <w:lang w:eastAsia="en-US"/>
        </w:rPr>
        <w:t>.2019</w:t>
      </w:r>
      <w:r w:rsidR="008265FA" w:rsidRPr="004E6FE3">
        <w:rPr>
          <w:rFonts w:ascii="Arial" w:eastAsia="Calibri" w:hAnsi="Arial" w:cs="Arial"/>
          <w:lang w:eastAsia="en-US"/>
        </w:rPr>
        <w:t xml:space="preserve">r. Liczba </w:t>
      </w:r>
      <w:r w:rsidR="00257261" w:rsidRPr="004E6FE3">
        <w:rPr>
          <w:rFonts w:ascii="Arial" w:eastAsia="Calibri" w:hAnsi="Arial" w:cs="Arial"/>
          <w:lang w:eastAsia="en-US"/>
        </w:rPr>
        <w:t xml:space="preserve">worków i </w:t>
      </w:r>
      <w:r w:rsidRPr="004E6FE3">
        <w:rPr>
          <w:rFonts w:ascii="Arial" w:eastAsia="Calibri" w:hAnsi="Arial" w:cs="Arial"/>
          <w:lang w:eastAsia="en-US"/>
        </w:rPr>
        <w:t>pojemnikó</w:t>
      </w:r>
      <w:r w:rsidR="007C7F4C" w:rsidRPr="004E6FE3">
        <w:rPr>
          <w:rFonts w:ascii="Arial" w:eastAsia="Calibri" w:hAnsi="Arial" w:cs="Arial"/>
          <w:lang w:eastAsia="en-US"/>
        </w:rPr>
        <w:t>w</w:t>
      </w:r>
      <w:r w:rsidRPr="004E6FE3">
        <w:rPr>
          <w:rFonts w:ascii="Arial" w:eastAsia="Calibri" w:hAnsi="Arial" w:cs="Arial"/>
          <w:lang w:eastAsia="en-US"/>
        </w:rPr>
        <w:t xml:space="preserve"> na</w:t>
      </w:r>
      <w:r w:rsidR="00257261" w:rsidRPr="004E6FE3">
        <w:rPr>
          <w:rFonts w:ascii="Arial" w:eastAsia="Calibri" w:hAnsi="Arial" w:cs="Arial"/>
          <w:lang w:eastAsia="en-US"/>
        </w:rPr>
        <w:t xml:space="preserve"> niesegregowane (zmieszane)</w:t>
      </w:r>
      <w:r w:rsidRPr="004E6FE3">
        <w:rPr>
          <w:rFonts w:ascii="Arial" w:eastAsia="Calibri" w:hAnsi="Arial" w:cs="Arial"/>
          <w:lang w:eastAsia="en-US"/>
        </w:rPr>
        <w:t xml:space="preserve"> odpady </w:t>
      </w:r>
      <w:r w:rsidR="00257261" w:rsidRPr="004E6FE3">
        <w:rPr>
          <w:rFonts w:ascii="Arial" w:eastAsia="Calibri" w:hAnsi="Arial" w:cs="Arial"/>
          <w:lang w:eastAsia="en-US"/>
        </w:rPr>
        <w:t>komunalne</w:t>
      </w:r>
      <w:r w:rsidRPr="004E6FE3">
        <w:rPr>
          <w:rFonts w:ascii="Arial" w:eastAsia="Calibri" w:hAnsi="Arial" w:cs="Arial"/>
          <w:lang w:eastAsia="en-US"/>
        </w:rPr>
        <w:t xml:space="preserve"> i</w:t>
      </w:r>
      <w:r w:rsidR="00257261" w:rsidRPr="004E6FE3">
        <w:rPr>
          <w:rFonts w:ascii="Arial" w:eastAsia="Calibri" w:hAnsi="Arial" w:cs="Arial"/>
          <w:lang w:eastAsia="en-US"/>
        </w:rPr>
        <w:t xml:space="preserve"> odpady</w:t>
      </w:r>
      <w:r w:rsidRPr="004E6FE3">
        <w:rPr>
          <w:rFonts w:ascii="Arial" w:eastAsia="Calibri" w:hAnsi="Arial" w:cs="Arial"/>
          <w:lang w:eastAsia="en-US"/>
        </w:rPr>
        <w:t xml:space="preserve"> selektywnie zbierane</w:t>
      </w:r>
      <w:r w:rsidR="005101D8" w:rsidRPr="004E6FE3">
        <w:rPr>
          <w:rFonts w:ascii="Arial" w:eastAsia="Calibri" w:hAnsi="Arial" w:cs="Arial"/>
          <w:lang w:eastAsia="en-US"/>
        </w:rPr>
        <w:t xml:space="preserve"> może ulec zmianie w wysokości </w:t>
      </w:r>
      <w:r w:rsidR="00257261" w:rsidRPr="004E6FE3">
        <w:rPr>
          <w:rFonts w:ascii="Arial" w:eastAsia="Calibri" w:hAnsi="Arial" w:cs="Arial"/>
          <w:lang w:eastAsia="en-US"/>
        </w:rPr>
        <w:br/>
      </w:r>
      <w:r w:rsidRPr="004E6FE3">
        <w:rPr>
          <w:rFonts w:ascii="Arial" w:eastAsia="Calibri" w:hAnsi="Arial" w:cs="Arial"/>
          <w:lang w:eastAsia="en-US"/>
        </w:rPr>
        <w:t>+/</w:t>
      </w:r>
      <w:r w:rsidR="003C06EB" w:rsidRPr="004E6FE3">
        <w:rPr>
          <w:rFonts w:ascii="Arial" w:eastAsia="Calibri" w:hAnsi="Arial" w:cs="Arial"/>
          <w:lang w:eastAsia="en-US"/>
        </w:rPr>
        <w:t>-</w:t>
      </w:r>
      <w:r w:rsidR="00257261" w:rsidRPr="004E6FE3">
        <w:rPr>
          <w:rFonts w:ascii="Arial" w:eastAsia="Calibri" w:hAnsi="Arial" w:cs="Arial"/>
          <w:lang w:eastAsia="en-US"/>
        </w:rPr>
        <w:t> </w:t>
      </w:r>
      <w:r w:rsidR="003C06EB" w:rsidRPr="004E6FE3">
        <w:rPr>
          <w:rFonts w:ascii="Arial" w:eastAsia="Calibri" w:hAnsi="Arial" w:cs="Arial"/>
          <w:lang w:eastAsia="en-US"/>
        </w:rPr>
        <w:t>1</w:t>
      </w:r>
      <w:r w:rsidRPr="004E6FE3">
        <w:rPr>
          <w:rFonts w:ascii="Arial" w:eastAsia="Calibri" w:hAnsi="Arial" w:cs="Arial"/>
          <w:lang w:eastAsia="en-US"/>
        </w:rPr>
        <w:t>0</w:t>
      </w:r>
      <w:r w:rsidR="00D016E4" w:rsidRPr="004E6FE3">
        <w:rPr>
          <w:rFonts w:ascii="Arial" w:eastAsia="Calibri" w:hAnsi="Arial" w:cs="Arial"/>
          <w:lang w:eastAsia="en-US"/>
        </w:rPr>
        <w:t>%</w:t>
      </w:r>
      <w:r w:rsidR="00452724" w:rsidRPr="004E6FE3">
        <w:rPr>
          <w:rFonts w:ascii="Arial" w:eastAsia="Calibri" w:hAnsi="Arial" w:cs="Arial"/>
          <w:lang w:eastAsia="en-US"/>
        </w:rPr>
        <w:t>, każdej z podanych wartości.</w:t>
      </w:r>
    </w:p>
    <w:p w:rsidR="007E5094" w:rsidRPr="004E6FE3" w:rsidRDefault="008527F6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Dopuszcza się wykorzystanie worków o mniejsz</w:t>
      </w:r>
      <w:r w:rsidR="00763D16" w:rsidRPr="004E6FE3">
        <w:rPr>
          <w:rFonts w:ascii="Arial" w:eastAsia="Calibri" w:hAnsi="Arial" w:cs="Arial"/>
          <w:lang w:eastAsia="en-US"/>
        </w:rPr>
        <w:t xml:space="preserve">ej pojemności </w:t>
      </w:r>
      <w:r w:rsidR="003C06EB" w:rsidRPr="004E6FE3">
        <w:rPr>
          <w:rFonts w:ascii="Arial" w:eastAsia="Calibri" w:hAnsi="Arial" w:cs="Arial"/>
          <w:lang w:eastAsia="en-US"/>
        </w:rPr>
        <w:t>jednak nie mniejszych niż 60 litrów</w:t>
      </w:r>
      <w:r w:rsidR="00763D16" w:rsidRPr="004E6FE3">
        <w:rPr>
          <w:rFonts w:ascii="Arial" w:eastAsia="Calibri" w:hAnsi="Arial" w:cs="Arial"/>
          <w:lang w:eastAsia="en-US"/>
        </w:rPr>
        <w:t xml:space="preserve">, </w:t>
      </w:r>
      <w:r w:rsidRPr="004E6FE3">
        <w:rPr>
          <w:rFonts w:ascii="Arial" w:eastAsia="Calibri" w:hAnsi="Arial" w:cs="Arial"/>
          <w:lang w:eastAsia="en-US"/>
        </w:rPr>
        <w:t>z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jednoczesnym wzrostem ich ilości, który będzie gwarantował ilość i</w:t>
      </w:r>
      <w:r w:rsidR="00182EB8" w:rsidRPr="004E6FE3">
        <w:rPr>
          <w:rFonts w:ascii="Arial" w:eastAsia="Calibri" w:hAnsi="Arial" w:cs="Arial"/>
          <w:lang w:eastAsia="en-US"/>
        </w:rPr>
        <w:t xml:space="preserve"> pojemnoś</w:t>
      </w:r>
      <w:r w:rsidR="001D2B0C" w:rsidRPr="004E6FE3">
        <w:rPr>
          <w:rFonts w:ascii="Arial" w:eastAsia="Calibri" w:hAnsi="Arial" w:cs="Arial"/>
          <w:lang w:eastAsia="en-US"/>
        </w:rPr>
        <w:t>ć</w:t>
      </w:r>
      <w:r w:rsidR="00182EB8" w:rsidRPr="004E6FE3">
        <w:rPr>
          <w:rFonts w:ascii="Arial" w:eastAsia="Calibri" w:hAnsi="Arial" w:cs="Arial"/>
          <w:lang w:eastAsia="en-US"/>
        </w:rPr>
        <w:t xml:space="preserve"> określoną </w:t>
      </w:r>
      <w:r w:rsidR="001D2B0C" w:rsidRPr="004E6FE3">
        <w:rPr>
          <w:rFonts w:ascii="Arial" w:eastAsia="Calibri" w:hAnsi="Arial" w:cs="Arial"/>
          <w:lang w:eastAsia="en-US"/>
        </w:rPr>
        <w:br/>
      </w:r>
      <w:r w:rsidR="00125936" w:rsidRPr="004E6FE3">
        <w:rPr>
          <w:rFonts w:ascii="Arial" w:eastAsia="Calibri" w:hAnsi="Arial" w:cs="Arial"/>
          <w:lang w:eastAsia="en-US"/>
        </w:rPr>
        <w:t>w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="00125936" w:rsidRPr="004E6FE3">
        <w:rPr>
          <w:rFonts w:ascii="Arial" w:eastAsia="Calibri" w:hAnsi="Arial" w:cs="Arial"/>
          <w:lang w:eastAsia="en-US"/>
        </w:rPr>
        <w:t xml:space="preserve">pkt </w:t>
      </w:r>
      <w:r w:rsidR="001D2B0C" w:rsidRPr="004E6FE3">
        <w:rPr>
          <w:rFonts w:ascii="Arial" w:eastAsia="Calibri" w:hAnsi="Arial" w:cs="Arial"/>
          <w:lang w:eastAsia="en-US"/>
        </w:rPr>
        <w:t>5.9</w:t>
      </w:r>
      <w:r w:rsidR="003C06EB" w:rsidRPr="004E6FE3">
        <w:rPr>
          <w:rFonts w:ascii="Arial" w:eastAsia="Calibri" w:hAnsi="Arial" w:cs="Arial"/>
          <w:lang w:eastAsia="en-US"/>
        </w:rPr>
        <w:t>.</w:t>
      </w:r>
      <w:r w:rsidR="00452724" w:rsidRPr="004E6FE3">
        <w:rPr>
          <w:rFonts w:ascii="Arial" w:eastAsia="Calibri" w:hAnsi="Arial" w:cs="Arial"/>
          <w:lang w:eastAsia="en-US"/>
        </w:rPr>
        <w:t xml:space="preserve"> </w:t>
      </w:r>
      <w:r w:rsidR="003C06EB" w:rsidRPr="004E6FE3">
        <w:rPr>
          <w:rFonts w:ascii="Arial" w:eastAsia="Calibri" w:hAnsi="Arial" w:cs="Arial"/>
          <w:lang w:eastAsia="en-US"/>
        </w:rPr>
        <w:t>P</w:t>
      </w:r>
      <w:r w:rsidRPr="004E6FE3">
        <w:rPr>
          <w:rFonts w:ascii="Arial" w:eastAsia="Calibri" w:hAnsi="Arial" w:cs="Arial"/>
          <w:lang w:eastAsia="en-US"/>
        </w:rPr>
        <w:t xml:space="preserve">rzy </w:t>
      </w:r>
      <w:r w:rsidR="00182EB8" w:rsidRPr="004E6FE3">
        <w:rPr>
          <w:rFonts w:ascii="Arial" w:eastAsia="Calibri" w:hAnsi="Arial" w:cs="Arial"/>
          <w:lang w:eastAsia="en-US"/>
        </w:rPr>
        <w:t xml:space="preserve">wykorzystaniu </w:t>
      </w:r>
      <w:r w:rsidR="00800ABD" w:rsidRPr="004E6FE3">
        <w:rPr>
          <w:rFonts w:ascii="Arial" w:eastAsia="Calibri" w:hAnsi="Arial" w:cs="Arial"/>
          <w:lang w:eastAsia="en-US"/>
        </w:rPr>
        <w:t>work</w:t>
      </w:r>
      <w:r w:rsidR="00182EB8" w:rsidRPr="004E6FE3">
        <w:rPr>
          <w:rFonts w:ascii="Arial" w:eastAsia="Calibri" w:hAnsi="Arial" w:cs="Arial"/>
          <w:lang w:eastAsia="en-US"/>
        </w:rPr>
        <w:t>ów</w:t>
      </w:r>
      <w:r w:rsidRPr="004E6FE3">
        <w:rPr>
          <w:rFonts w:ascii="Arial" w:eastAsia="Calibri" w:hAnsi="Arial" w:cs="Arial"/>
          <w:lang w:eastAsia="en-US"/>
        </w:rPr>
        <w:t xml:space="preserve"> 60 litrowych ich ilość musi być 100% wyższa.</w:t>
      </w:r>
      <w:r w:rsidR="00800ABD" w:rsidRPr="004E6FE3">
        <w:rPr>
          <w:rFonts w:ascii="Arial" w:eastAsia="Calibri" w:hAnsi="Arial" w:cs="Arial"/>
          <w:lang w:eastAsia="en-US"/>
        </w:rPr>
        <w:t xml:space="preserve"> W przypadku </w:t>
      </w:r>
      <w:r w:rsidR="00800ABD" w:rsidRPr="004E6FE3">
        <w:rPr>
          <w:rFonts w:ascii="Arial" w:eastAsia="Calibri" w:hAnsi="Arial" w:cs="Arial"/>
          <w:lang w:eastAsia="en-US"/>
        </w:rPr>
        <w:lastRenderedPageBreak/>
        <w:t>wykorzystani</w:t>
      </w:r>
      <w:r w:rsidR="00D55847" w:rsidRPr="004E6FE3">
        <w:rPr>
          <w:rFonts w:ascii="Arial" w:eastAsia="Calibri" w:hAnsi="Arial" w:cs="Arial"/>
          <w:lang w:eastAsia="en-US"/>
        </w:rPr>
        <w:t xml:space="preserve">a do realizacji zadania worków </w:t>
      </w:r>
      <w:r w:rsidR="00800ABD" w:rsidRPr="004E6FE3">
        <w:rPr>
          <w:rFonts w:ascii="Arial" w:eastAsia="Calibri" w:hAnsi="Arial" w:cs="Arial"/>
          <w:lang w:eastAsia="en-US"/>
        </w:rPr>
        <w:t>o pojemności mniejszej niż 120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800ABD" w:rsidRPr="004E6FE3">
        <w:rPr>
          <w:rFonts w:ascii="Arial" w:eastAsia="Calibri" w:hAnsi="Arial" w:cs="Arial"/>
          <w:lang w:eastAsia="en-US"/>
        </w:rPr>
        <w:t>litrów należy powiadomić Zamawiającego z jednoczesnym wskazaniem frakcji odpadów jakich będzie dotyczyć zbiórka.</w:t>
      </w:r>
    </w:p>
    <w:p w:rsidR="007F180F" w:rsidRPr="004E6FE3" w:rsidRDefault="00EB6100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jest zobowiązany do </w:t>
      </w:r>
      <w:r w:rsidR="004336BA" w:rsidRPr="004E6FE3">
        <w:rPr>
          <w:rFonts w:ascii="Arial" w:eastAsia="Calibri" w:hAnsi="Arial" w:cs="Arial"/>
          <w:lang w:eastAsia="en-US"/>
        </w:rPr>
        <w:t>zapewnienia pojemników do zbiórki zużytych baterii i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="00D016E4" w:rsidRPr="004E6FE3">
        <w:rPr>
          <w:rFonts w:ascii="Arial" w:eastAsia="Calibri" w:hAnsi="Arial" w:cs="Arial"/>
          <w:lang w:eastAsia="en-US"/>
        </w:rPr>
        <w:t>baterii akumulatorowych</w:t>
      </w:r>
      <w:r w:rsidR="004336BA" w:rsidRPr="004E6FE3">
        <w:rPr>
          <w:rFonts w:ascii="Arial" w:eastAsia="Calibri" w:hAnsi="Arial" w:cs="Arial"/>
          <w:lang w:eastAsia="en-US"/>
        </w:rPr>
        <w:t xml:space="preserve"> dla wszystkich punktów, w który</w:t>
      </w:r>
      <w:r w:rsidR="001D2B0C" w:rsidRPr="004E6FE3">
        <w:rPr>
          <w:rFonts w:ascii="Arial" w:eastAsia="Calibri" w:hAnsi="Arial" w:cs="Arial"/>
          <w:lang w:eastAsia="en-US"/>
        </w:rPr>
        <w:t>ch będzie</w:t>
      </w:r>
      <w:r w:rsidR="004336BA" w:rsidRPr="004E6FE3">
        <w:rPr>
          <w:rFonts w:ascii="Arial" w:eastAsia="Calibri" w:hAnsi="Arial" w:cs="Arial"/>
          <w:lang w:eastAsia="en-US"/>
        </w:rPr>
        <w:t xml:space="preserve"> świadczy</w:t>
      </w:r>
      <w:r w:rsidR="001D2B0C" w:rsidRPr="004E6FE3">
        <w:rPr>
          <w:rFonts w:ascii="Arial" w:eastAsia="Calibri" w:hAnsi="Arial" w:cs="Arial"/>
          <w:lang w:eastAsia="en-US"/>
        </w:rPr>
        <w:t>ł</w:t>
      </w:r>
      <w:r w:rsidR="004336BA" w:rsidRPr="004E6FE3">
        <w:rPr>
          <w:rFonts w:ascii="Arial" w:eastAsia="Calibri" w:hAnsi="Arial" w:cs="Arial"/>
          <w:lang w:eastAsia="en-US"/>
        </w:rPr>
        <w:t xml:space="preserve"> usługę, a także utrzymanie ich w należytym stanie technicznym i sanitarnym. Pojemniki powinny być dostarczone do dnia </w:t>
      </w:r>
      <w:r w:rsidR="007E5094" w:rsidRPr="004E6FE3">
        <w:rPr>
          <w:rFonts w:ascii="Arial" w:hAnsi="Arial" w:cs="Arial"/>
        </w:rPr>
        <w:t xml:space="preserve">rozpoczęcia realizacji zamówienia lub </w:t>
      </w:r>
      <w:r w:rsidR="007E5094" w:rsidRPr="004E6FE3">
        <w:rPr>
          <w:rFonts w:ascii="Arial" w:eastAsia="Calibri" w:hAnsi="Arial" w:cs="Arial"/>
          <w:lang w:eastAsia="en-US"/>
        </w:rPr>
        <w:t>w terminie uzgodnionym 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7E5094" w:rsidRPr="004E6FE3">
        <w:rPr>
          <w:rFonts w:ascii="Arial" w:eastAsia="Calibri" w:hAnsi="Arial" w:cs="Arial"/>
          <w:lang w:eastAsia="en-US"/>
        </w:rPr>
        <w:t>Zamawiającym jeżeli podpisanie umowy nastąpiło w terminie krótszym niż 14 dni przed rozpoczęcie realizacji usługi</w:t>
      </w:r>
      <w:r w:rsidR="007F180F" w:rsidRPr="004E6FE3">
        <w:rPr>
          <w:rFonts w:ascii="Arial" w:eastAsia="Calibri" w:hAnsi="Arial" w:cs="Arial"/>
          <w:lang w:eastAsia="en-US"/>
        </w:rPr>
        <w:t>.</w:t>
      </w:r>
      <w:r w:rsidR="001D2B0C" w:rsidRPr="004E6FE3">
        <w:rPr>
          <w:rFonts w:ascii="Arial" w:eastAsia="Calibri" w:hAnsi="Arial" w:cs="Arial"/>
          <w:lang w:eastAsia="en-US"/>
        </w:rPr>
        <w:t xml:space="preserve"> </w:t>
      </w:r>
    </w:p>
    <w:p w:rsidR="007F180F" w:rsidRPr="004E6FE3" w:rsidRDefault="007F180F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Pojemniki do zbiórki zużytych baterii i baterii akumulatorowych </w:t>
      </w:r>
      <w:r w:rsidR="00487E32" w:rsidRPr="004E6FE3">
        <w:rPr>
          <w:rFonts w:ascii="Arial" w:eastAsia="Calibri" w:hAnsi="Arial" w:cs="Arial"/>
          <w:lang w:eastAsia="en-US"/>
        </w:rPr>
        <w:t>muszą</w:t>
      </w:r>
      <w:r w:rsidR="00911341" w:rsidRPr="004E6FE3">
        <w:rPr>
          <w:rFonts w:ascii="Arial" w:eastAsia="Calibri" w:hAnsi="Arial" w:cs="Arial"/>
          <w:lang w:eastAsia="en-US"/>
        </w:rPr>
        <w:t xml:space="preserve"> być odpowiednio oznakowane,</w:t>
      </w:r>
      <w:r w:rsidRPr="004E6FE3">
        <w:rPr>
          <w:rFonts w:ascii="Arial" w:eastAsia="Calibri" w:hAnsi="Arial" w:cs="Arial"/>
          <w:lang w:eastAsia="en-US"/>
        </w:rPr>
        <w:t xml:space="preserve"> uniemożliwiać wysypanie i/lub wyjęcie odpadów przez osoby niepowołane</w:t>
      </w:r>
      <w:r w:rsidR="00647FC7" w:rsidRPr="004E6FE3">
        <w:rPr>
          <w:rFonts w:ascii="Arial" w:eastAsia="Calibri" w:hAnsi="Arial" w:cs="Arial"/>
          <w:lang w:eastAsia="en-US"/>
        </w:rPr>
        <w:t>, a ich objętość nie powinna być mniejsza niż 10 litrów. Pojemniki mogą być dodatkowo wyposażone w</w:t>
      </w:r>
      <w:r w:rsidR="001D2B0C" w:rsidRPr="004E6FE3">
        <w:rPr>
          <w:rFonts w:ascii="Arial" w:eastAsia="Calibri" w:hAnsi="Arial" w:cs="Arial"/>
          <w:lang w:eastAsia="en-US"/>
        </w:rPr>
        <w:t> </w:t>
      </w:r>
      <w:r w:rsidR="00647FC7" w:rsidRPr="004E6FE3">
        <w:rPr>
          <w:rFonts w:ascii="Arial" w:eastAsia="Calibri" w:hAnsi="Arial" w:cs="Arial"/>
          <w:lang w:eastAsia="en-US"/>
        </w:rPr>
        <w:t>worki, które ułatwią ich opróżnienie.</w:t>
      </w:r>
    </w:p>
    <w:p w:rsidR="00487E32" w:rsidRPr="004E6FE3" w:rsidRDefault="004336BA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Pojemniki przeznaczone do zbiórki przeterminowanych leków</w:t>
      </w:r>
      <w:r w:rsidR="00911341" w:rsidRPr="004E6FE3">
        <w:rPr>
          <w:rFonts w:ascii="Arial" w:eastAsia="Calibri" w:hAnsi="Arial" w:cs="Arial"/>
          <w:lang w:eastAsia="en-US"/>
        </w:rPr>
        <w:t xml:space="preserve"> w ilości 33 szt.</w:t>
      </w:r>
      <w:r w:rsidRPr="004E6FE3">
        <w:rPr>
          <w:rFonts w:ascii="Arial" w:eastAsia="Calibri" w:hAnsi="Arial" w:cs="Arial"/>
          <w:lang w:eastAsia="en-US"/>
        </w:rPr>
        <w:t xml:space="preserve">, które </w:t>
      </w:r>
      <w:r w:rsidR="00911341" w:rsidRPr="004E6FE3">
        <w:rPr>
          <w:rFonts w:ascii="Arial" w:eastAsia="Calibri" w:hAnsi="Arial" w:cs="Arial"/>
          <w:lang w:eastAsia="en-US"/>
        </w:rPr>
        <w:t xml:space="preserve">zostaną </w:t>
      </w:r>
      <w:r w:rsidRPr="004E6FE3">
        <w:rPr>
          <w:rFonts w:ascii="Arial" w:eastAsia="Calibri" w:hAnsi="Arial" w:cs="Arial"/>
          <w:lang w:eastAsia="en-US"/>
        </w:rPr>
        <w:t xml:space="preserve">udostępniane przez Zamawiającego należy wyposażyć w worki, które w znaczny sposób ułatwią </w:t>
      </w:r>
      <w:r w:rsidR="00A629C2">
        <w:rPr>
          <w:rFonts w:ascii="Arial" w:eastAsia="Calibri" w:hAnsi="Arial" w:cs="Arial"/>
          <w:lang w:eastAsia="en-US"/>
        </w:rPr>
        <w:t xml:space="preserve">    </w:t>
      </w:r>
      <w:r w:rsidRPr="004E6FE3">
        <w:rPr>
          <w:rFonts w:ascii="Arial" w:eastAsia="Calibri" w:hAnsi="Arial" w:cs="Arial"/>
          <w:lang w:eastAsia="en-US"/>
        </w:rPr>
        <w:t>ich opróżnianie w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trakcie realizacji usługi.</w:t>
      </w:r>
      <w:r w:rsidR="00647FC7" w:rsidRPr="004E6FE3">
        <w:rPr>
          <w:rFonts w:ascii="Arial" w:eastAsia="Calibri" w:hAnsi="Arial" w:cs="Arial"/>
          <w:lang w:eastAsia="en-US"/>
        </w:rPr>
        <w:t xml:space="preserve"> Wykonawca jest zobowiązany do </w:t>
      </w:r>
      <w:r w:rsidR="00257261" w:rsidRPr="004E6FE3">
        <w:rPr>
          <w:rFonts w:ascii="Arial" w:eastAsia="Calibri" w:hAnsi="Arial" w:cs="Arial"/>
          <w:lang w:eastAsia="en-US"/>
        </w:rPr>
        <w:t>utrzymania</w:t>
      </w:r>
      <w:r w:rsidR="00647FC7" w:rsidRPr="004E6FE3">
        <w:rPr>
          <w:rFonts w:ascii="Arial" w:eastAsia="Calibri" w:hAnsi="Arial" w:cs="Arial"/>
          <w:lang w:eastAsia="en-US"/>
        </w:rPr>
        <w:t xml:space="preserve"> tych pojemników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647FC7" w:rsidRPr="004E6FE3">
        <w:rPr>
          <w:rFonts w:ascii="Arial" w:eastAsia="Calibri" w:hAnsi="Arial" w:cs="Arial"/>
          <w:lang w:eastAsia="en-US"/>
        </w:rPr>
        <w:t>należytym sanitarnym przez cały okres świadczenia usługi.</w:t>
      </w:r>
      <w:r w:rsidR="00F33E1E" w:rsidRPr="004E6FE3">
        <w:rPr>
          <w:rFonts w:ascii="Arial" w:eastAsia="Calibri" w:hAnsi="Arial" w:cs="Arial"/>
          <w:lang w:eastAsia="en-US"/>
        </w:rPr>
        <w:t xml:space="preserve"> </w:t>
      </w:r>
    </w:p>
    <w:p w:rsidR="00487E32" w:rsidRPr="004E6FE3" w:rsidRDefault="00950796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Oprócz pojemników, o których mowa w pkt 5.</w:t>
      </w:r>
      <w:r w:rsidR="0055091D" w:rsidRPr="004E6FE3">
        <w:rPr>
          <w:rFonts w:ascii="Arial" w:eastAsia="Calibri" w:hAnsi="Arial" w:cs="Arial"/>
          <w:lang w:eastAsia="en-US"/>
        </w:rPr>
        <w:t>21</w:t>
      </w:r>
      <w:r w:rsidRPr="004E6FE3">
        <w:rPr>
          <w:rFonts w:ascii="Arial" w:eastAsia="Calibri" w:hAnsi="Arial" w:cs="Arial"/>
          <w:lang w:eastAsia="en-US"/>
        </w:rPr>
        <w:t xml:space="preserve">. Wykonawca </w:t>
      </w:r>
      <w:r w:rsidR="00911341" w:rsidRPr="004E6FE3">
        <w:rPr>
          <w:rFonts w:ascii="Arial" w:eastAsia="Calibri" w:hAnsi="Arial" w:cs="Arial"/>
          <w:lang w:eastAsia="en-US"/>
        </w:rPr>
        <w:t xml:space="preserve">wyposaży pozostałe lokalizacje </w:t>
      </w:r>
      <w:r w:rsidRPr="004E6FE3">
        <w:rPr>
          <w:rFonts w:ascii="Arial" w:eastAsia="Calibri" w:hAnsi="Arial" w:cs="Arial"/>
          <w:lang w:eastAsia="en-US"/>
        </w:rPr>
        <w:t>w</w:t>
      </w:r>
      <w:r w:rsidR="001D2B0C" w:rsidRPr="004E6FE3">
        <w:rPr>
          <w:rFonts w:ascii="Arial" w:eastAsia="Calibri" w:hAnsi="Arial" w:cs="Arial"/>
          <w:lang w:eastAsia="en-US"/>
        </w:rPr>
        <w:t> </w:t>
      </w:r>
      <w:r w:rsidR="00911341" w:rsidRPr="004E6FE3">
        <w:rPr>
          <w:rFonts w:ascii="Arial" w:eastAsia="Calibri" w:hAnsi="Arial" w:cs="Arial"/>
          <w:lang w:eastAsia="en-US"/>
        </w:rPr>
        <w:t xml:space="preserve">własne pojemniki </w:t>
      </w:r>
      <w:r w:rsidR="00487E32" w:rsidRPr="004E6FE3">
        <w:rPr>
          <w:rFonts w:ascii="Arial" w:eastAsia="Calibri" w:hAnsi="Arial" w:cs="Arial"/>
          <w:lang w:eastAsia="en-US"/>
        </w:rPr>
        <w:t>o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487E32" w:rsidRPr="004E6FE3">
        <w:rPr>
          <w:rFonts w:ascii="Arial" w:eastAsia="Calibri" w:hAnsi="Arial" w:cs="Arial"/>
          <w:lang w:eastAsia="en-US"/>
        </w:rPr>
        <w:t xml:space="preserve">objętości nie mniejszej niż 60 litrów. Pojemniki do zbiórki przeterminowanych leków muszą </w:t>
      </w:r>
      <w:r w:rsidR="00911341" w:rsidRPr="004E6FE3">
        <w:rPr>
          <w:rFonts w:ascii="Arial" w:eastAsia="Calibri" w:hAnsi="Arial" w:cs="Arial"/>
          <w:lang w:eastAsia="en-US"/>
        </w:rPr>
        <w:t xml:space="preserve">być odpowiednio oznakowane i </w:t>
      </w:r>
      <w:r w:rsidR="00487E32" w:rsidRPr="004E6FE3">
        <w:rPr>
          <w:rFonts w:ascii="Arial" w:eastAsia="Calibri" w:hAnsi="Arial" w:cs="Arial"/>
          <w:lang w:eastAsia="en-US"/>
        </w:rPr>
        <w:t xml:space="preserve">uniemożliwiać </w:t>
      </w:r>
      <w:r w:rsidR="00F33E1E" w:rsidRPr="004E6FE3">
        <w:rPr>
          <w:rFonts w:ascii="Arial" w:eastAsia="Calibri" w:hAnsi="Arial" w:cs="Arial"/>
          <w:lang w:eastAsia="en-US"/>
        </w:rPr>
        <w:t xml:space="preserve">ich opróżnienie </w:t>
      </w:r>
      <w:r w:rsidR="00487E32" w:rsidRPr="004E6FE3">
        <w:rPr>
          <w:rFonts w:ascii="Arial" w:eastAsia="Calibri" w:hAnsi="Arial" w:cs="Arial"/>
          <w:lang w:eastAsia="en-US"/>
        </w:rPr>
        <w:t>przez osoby niepowołane.</w:t>
      </w:r>
      <w:r w:rsidR="00911341" w:rsidRPr="004E6FE3">
        <w:rPr>
          <w:rFonts w:ascii="Arial" w:eastAsia="Calibri" w:hAnsi="Arial" w:cs="Arial"/>
          <w:lang w:eastAsia="en-US"/>
        </w:rPr>
        <w:t xml:space="preserve"> W przypadku zwiększenia ilości obsługiwanych punktów zbiórki, z zastrzeżeniem zapisów w dziale VII pkt 4.2. wyposażenie ich w pojemniki spoczywa na Wykonawcy. </w:t>
      </w:r>
    </w:p>
    <w:p w:rsidR="001B503C" w:rsidRPr="004E6FE3" w:rsidRDefault="001B503C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w trakcie realizacji usługi będzie zobowiązany do utrzymywania w odpowiednim</w:t>
      </w:r>
      <w:r w:rsidR="00A629C2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>stanie</w:t>
      </w:r>
      <w:r w:rsidR="00DB78DC" w:rsidRPr="004E6FE3">
        <w:rPr>
          <w:rFonts w:ascii="Arial" w:eastAsia="Calibri" w:hAnsi="Arial" w:cs="Arial"/>
          <w:lang w:eastAsia="en-US"/>
        </w:rPr>
        <w:t xml:space="preserve"> higieniczno-</w:t>
      </w:r>
      <w:r w:rsidRPr="004E6FE3">
        <w:rPr>
          <w:rFonts w:ascii="Arial" w:eastAsia="Calibri" w:hAnsi="Arial" w:cs="Arial"/>
          <w:lang w:eastAsia="en-US"/>
        </w:rPr>
        <w:t>sanitarnym dostarczonych pojemników</w:t>
      </w:r>
      <w:r w:rsidR="00911341" w:rsidRPr="004E6FE3">
        <w:rPr>
          <w:rFonts w:ascii="Arial" w:eastAsia="Calibri" w:hAnsi="Arial" w:cs="Arial"/>
          <w:lang w:eastAsia="en-US"/>
        </w:rPr>
        <w:t xml:space="preserve"> na odpady komunalne</w:t>
      </w:r>
      <w:r w:rsidRPr="004E6FE3">
        <w:rPr>
          <w:rFonts w:ascii="Arial" w:eastAsia="Calibri" w:hAnsi="Arial" w:cs="Arial"/>
          <w:lang w:eastAsia="en-US"/>
        </w:rPr>
        <w:t>, a także pojemników będących własnością prywatną obsługiwanych w ramach realizowanego zadania</w:t>
      </w:r>
      <w:r w:rsidR="00911341" w:rsidRPr="004E6FE3">
        <w:rPr>
          <w:rFonts w:ascii="Arial" w:eastAsia="Calibri" w:hAnsi="Arial" w:cs="Arial"/>
          <w:lang w:eastAsia="en-US"/>
        </w:rPr>
        <w:t xml:space="preserve"> odbioru i zagospodarowania odpadów komunalnych</w:t>
      </w:r>
      <w:r w:rsidR="00DB78DC" w:rsidRPr="004E6FE3">
        <w:rPr>
          <w:rFonts w:ascii="Arial" w:eastAsia="Calibri" w:hAnsi="Arial" w:cs="Arial"/>
          <w:lang w:eastAsia="en-US"/>
        </w:rPr>
        <w:t>.</w:t>
      </w:r>
    </w:p>
    <w:p w:rsidR="00DB78DC" w:rsidRPr="004E6FE3" w:rsidRDefault="00691BF0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Usługę mycia i dezynfekcji pojemników należy zrealizować zgodnie z następującą </w:t>
      </w:r>
      <w:r w:rsidR="00A629C2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częstotliwością:</w:t>
      </w:r>
    </w:p>
    <w:p w:rsidR="002547D0" w:rsidRPr="004E6FE3" w:rsidRDefault="00691BF0" w:rsidP="008F2FEE">
      <w:pPr>
        <w:pStyle w:val="Akapitzlist"/>
        <w:numPr>
          <w:ilvl w:val="0"/>
          <w:numId w:val="5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niesegregowane (zmieszane) odpady komunalne 2 razy w roku w terminie</w:t>
      </w:r>
      <w:r w:rsidR="002547D0" w:rsidRPr="004E6FE3">
        <w:rPr>
          <w:rFonts w:ascii="Arial" w:eastAsia="Calibri" w:hAnsi="Arial" w:cs="Arial"/>
          <w:lang w:eastAsia="en-US"/>
        </w:rPr>
        <w:t>:</w:t>
      </w:r>
    </w:p>
    <w:p w:rsidR="002547D0" w:rsidRPr="004E6FE3" w:rsidRDefault="00691BF0" w:rsidP="008F2FEE">
      <w:pPr>
        <w:pStyle w:val="Akapitzlist"/>
        <w:numPr>
          <w:ilvl w:val="0"/>
          <w:numId w:val="5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 1 kwietnia do 31 maja</w:t>
      </w:r>
      <w:r w:rsidR="002547D0" w:rsidRPr="004E6FE3">
        <w:rPr>
          <w:rFonts w:ascii="Arial" w:eastAsia="Calibri" w:hAnsi="Arial" w:cs="Arial"/>
          <w:lang w:eastAsia="en-US"/>
        </w:rPr>
        <w:t>,</w:t>
      </w:r>
    </w:p>
    <w:p w:rsidR="00691BF0" w:rsidRPr="004E6FE3" w:rsidRDefault="00691BF0" w:rsidP="008F2FEE">
      <w:pPr>
        <w:pStyle w:val="Akapitzlist"/>
        <w:numPr>
          <w:ilvl w:val="0"/>
          <w:numId w:val="5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 1 sierpnia do 30 września;</w:t>
      </w:r>
    </w:p>
    <w:p w:rsidR="002547D0" w:rsidRPr="004E6FE3" w:rsidRDefault="0016280B" w:rsidP="008F2FEE">
      <w:pPr>
        <w:pStyle w:val="Akapitzlist"/>
        <w:numPr>
          <w:ilvl w:val="0"/>
          <w:numId w:val="55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bioodpady 3</w:t>
      </w:r>
      <w:r w:rsidR="00691BF0" w:rsidRPr="004E6FE3">
        <w:rPr>
          <w:rFonts w:ascii="Arial" w:eastAsia="Calibri" w:hAnsi="Arial" w:cs="Arial"/>
          <w:lang w:eastAsia="en-US"/>
        </w:rPr>
        <w:t xml:space="preserve"> razy w roku w terminach</w:t>
      </w:r>
      <w:r w:rsidR="002547D0" w:rsidRPr="004E6FE3">
        <w:rPr>
          <w:rFonts w:ascii="Arial" w:eastAsia="Calibri" w:hAnsi="Arial" w:cs="Arial"/>
          <w:lang w:eastAsia="en-US"/>
        </w:rPr>
        <w:t>:</w:t>
      </w:r>
    </w:p>
    <w:p w:rsidR="002547D0" w:rsidRPr="004E6FE3" w:rsidRDefault="002547D0" w:rsidP="008F2FEE">
      <w:pPr>
        <w:pStyle w:val="Akapitzlist"/>
        <w:numPr>
          <w:ilvl w:val="0"/>
          <w:numId w:val="5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od </w:t>
      </w:r>
      <w:r w:rsidR="00691BF0" w:rsidRPr="004E6FE3">
        <w:rPr>
          <w:rFonts w:ascii="Arial" w:eastAsia="Calibri" w:hAnsi="Arial" w:cs="Arial"/>
          <w:lang w:eastAsia="en-US"/>
        </w:rPr>
        <w:t>1</w:t>
      </w:r>
      <w:r w:rsidRPr="004E6FE3">
        <w:rPr>
          <w:rFonts w:ascii="Arial" w:eastAsia="Calibri" w:hAnsi="Arial" w:cs="Arial"/>
          <w:lang w:eastAsia="en-US"/>
        </w:rPr>
        <w:t xml:space="preserve"> marca</w:t>
      </w:r>
      <w:r w:rsidR="00691BF0" w:rsidRPr="004E6FE3">
        <w:rPr>
          <w:rFonts w:ascii="Arial" w:eastAsia="Calibri" w:hAnsi="Arial" w:cs="Arial"/>
          <w:lang w:eastAsia="en-US"/>
        </w:rPr>
        <w:t xml:space="preserve"> do 31 marca,</w:t>
      </w:r>
    </w:p>
    <w:p w:rsidR="002547D0" w:rsidRPr="004E6FE3" w:rsidRDefault="00691BF0" w:rsidP="008F2FEE">
      <w:pPr>
        <w:pStyle w:val="Akapitzlist"/>
        <w:numPr>
          <w:ilvl w:val="0"/>
          <w:numId w:val="5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od </w:t>
      </w:r>
      <w:r w:rsidR="00C037B5" w:rsidRPr="004E6FE3">
        <w:rPr>
          <w:rFonts w:ascii="Arial" w:eastAsia="Calibri" w:hAnsi="Arial" w:cs="Arial"/>
          <w:lang w:eastAsia="en-US"/>
        </w:rPr>
        <w:t>1</w:t>
      </w:r>
      <w:r w:rsidR="0016280B" w:rsidRPr="004E6FE3">
        <w:rPr>
          <w:rFonts w:ascii="Arial" w:eastAsia="Calibri" w:hAnsi="Arial" w:cs="Arial"/>
          <w:lang w:eastAsia="en-US"/>
        </w:rPr>
        <w:t xml:space="preserve"> </w:t>
      </w:r>
      <w:r w:rsidR="00C037B5" w:rsidRPr="004E6FE3">
        <w:rPr>
          <w:rFonts w:ascii="Arial" w:eastAsia="Calibri" w:hAnsi="Arial" w:cs="Arial"/>
          <w:lang w:eastAsia="en-US"/>
        </w:rPr>
        <w:t>lipca</w:t>
      </w:r>
      <w:r w:rsidR="0016280B" w:rsidRPr="004E6FE3">
        <w:rPr>
          <w:rFonts w:ascii="Arial" w:eastAsia="Calibri" w:hAnsi="Arial" w:cs="Arial"/>
          <w:lang w:eastAsia="en-US"/>
        </w:rPr>
        <w:t xml:space="preserve"> do </w:t>
      </w:r>
      <w:r w:rsidR="00C037B5" w:rsidRPr="004E6FE3">
        <w:rPr>
          <w:rFonts w:ascii="Arial" w:eastAsia="Calibri" w:hAnsi="Arial" w:cs="Arial"/>
          <w:lang w:eastAsia="en-US"/>
        </w:rPr>
        <w:t>31</w:t>
      </w:r>
      <w:r w:rsidR="0016280B" w:rsidRPr="004E6FE3">
        <w:rPr>
          <w:rFonts w:ascii="Arial" w:eastAsia="Calibri" w:hAnsi="Arial" w:cs="Arial"/>
          <w:lang w:eastAsia="en-US"/>
        </w:rPr>
        <w:t xml:space="preserve"> lipca,</w:t>
      </w:r>
    </w:p>
    <w:p w:rsidR="002547D0" w:rsidRPr="004E6FE3" w:rsidRDefault="002547D0" w:rsidP="008F2FEE">
      <w:pPr>
        <w:pStyle w:val="Akapitzlist"/>
        <w:numPr>
          <w:ilvl w:val="0"/>
          <w:numId w:val="57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 1 października</w:t>
      </w:r>
      <w:r w:rsidR="00AF14F2" w:rsidRPr="004E6FE3">
        <w:rPr>
          <w:rFonts w:ascii="Arial" w:eastAsia="Calibri" w:hAnsi="Arial" w:cs="Arial"/>
          <w:lang w:eastAsia="en-US"/>
        </w:rPr>
        <w:t xml:space="preserve"> do 30 października;</w:t>
      </w:r>
    </w:p>
    <w:p w:rsidR="00AF14F2" w:rsidRPr="004E6FE3" w:rsidRDefault="00AF14F2" w:rsidP="008F2FEE">
      <w:pPr>
        <w:pStyle w:val="Akapitzlist"/>
        <w:numPr>
          <w:ilvl w:val="0"/>
          <w:numId w:val="5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papier, szkło, metale i tworzywa sztuczne raz w roku na indywidualny wniosek właściciela/zarządcy nieruchomości w terminie</w:t>
      </w:r>
      <w:r w:rsidR="00C0720B" w:rsidRPr="004E6FE3">
        <w:rPr>
          <w:rFonts w:ascii="Arial" w:eastAsia="Calibri" w:hAnsi="Arial" w:cs="Arial"/>
          <w:lang w:eastAsia="en-US"/>
        </w:rPr>
        <w:t xml:space="preserve"> określonym w pkt 1 i/lub 2.</w:t>
      </w:r>
      <w:r w:rsidRPr="004E6FE3">
        <w:rPr>
          <w:rFonts w:ascii="Arial" w:eastAsia="Calibri" w:hAnsi="Arial" w:cs="Arial"/>
          <w:lang w:eastAsia="en-US"/>
        </w:rPr>
        <w:t xml:space="preserve">  </w:t>
      </w:r>
    </w:p>
    <w:p w:rsidR="008738BF" w:rsidRPr="004E6FE3" w:rsidRDefault="00961091" w:rsidP="008F2FEE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Zamawiający, a także właściciel</w:t>
      </w:r>
      <w:r w:rsidR="00AF14F2" w:rsidRPr="004E6FE3">
        <w:rPr>
          <w:rFonts w:ascii="Arial" w:eastAsia="Calibri" w:hAnsi="Arial" w:cs="Arial"/>
          <w:lang w:eastAsia="en-US"/>
        </w:rPr>
        <w:t>/zarządca</w:t>
      </w:r>
      <w:r w:rsidRPr="004E6FE3">
        <w:rPr>
          <w:rFonts w:ascii="Arial" w:eastAsia="Calibri" w:hAnsi="Arial" w:cs="Arial"/>
          <w:lang w:eastAsia="en-US"/>
        </w:rPr>
        <w:t xml:space="preserve"> nieruchomości w terminie 3 dni od wykonania usługi może zgłosić zastrzeżenia, co do poprawności</w:t>
      </w:r>
      <w:r w:rsidR="002547D0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jej wykonania, w szczególności jeśli z pojemnika nie zostały usunięte zanieczyszczenia przytwie</w:t>
      </w:r>
      <w:r w:rsidR="009367A0" w:rsidRPr="004E6FE3">
        <w:rPr>
          <w:rFonts w:ascii="Arial" w:eastAsia="Calibri" w:hAnsi="Arial" w:cs="Arial"/>
          <w:lang w:eastAsia="en-US"/>
        </w:rPr>
        <w:t>rdzone do dna i ścian pojemnika.</w:t>
      </w:r>
    </w:p>
    <w:p w:rsidR="00BE17E8" w:rsidRPr="004E6FE3" w:rsidRDefault="008738BF" w:rsidP="00BE17E8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>W przypadku zgłoszenia zastr</w:t>
      </w:r>
      <w:r w:rsidR="00485F47" w:rsidRPr="004E6FE3">
        <w:rPr>
          <w:rFonts w:ascii="Arial" w:eastAsia="Calibri" w:hAnsi="Arial" w:cs="Arial"/>
          <w:lang w:eastAsia="en-US"/>
        </w:rPr>
        <w:t>zeżeń, o których mowa w pkt 5.25</w:t>
      </w:r>
      <w:r w:rsidRPr="004E6FE3">
        <w:rPr>
          <w:rFonts w:ascii="Arial" w:eastAsia="Calibri" w:hAnsi="Arial" w:cs="Arial"/>
          <w:lang w:eastAsia="en-US"/>
        </w:rPr>
        <w:t>. Wykonawca jest zobowiązany</w:t>
      </w:r>
      <w:r w:rsidR="00FB4A9C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 xml:space="preserve"> do wskazania terminu ponownego wykonania usługi, który nie może być dłuższy niż 3 dni rob</w:t>
      </w:r>
      <w:r w:rsidR="00485F47" w:rsidRPr="004E6FE3">
        <w:rPr>
          <w:rFonts w:ascii="Arial" w:eastAsia="Calibri" w:hAnsi="Arial" w:cs="Arial"/>
          <w:lang w:eastAsia="en-US"/>
        </w:rPr>
        <w:t>ocze od wniesienia interwencji.</w:t>
      </w:r>
    </w:p>
    <w:p w:rsidR="006D7B2D" w:rsidRPr="004E6FE3" w:rsidRDefault="00BE17E8" w:rsidP="006D7B2D">
      <w:pPr>
        <w:pStyle w:val="Akapitzlist"/>
        <w:numPr>
          <w:ilvl w:val="1"/>
          <w:numId w:val="3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jest zobowiązany do ciągłego nadzoru nad świadczonymi usługami, </w:t>
      </w:r>
      <w:r w:rsidR="006D7B2D" w:rsidRPr="004E6FE3">
        <w:rPr>
          <w:rFonts w:ascii="Arial" w:eastAsia="Calibri" w:hAnsi="Arial" w:cs="Arial"/>
          <w:lang w:eastAsia="en-US"/>
        </w:rPr>
        <w:t xml:space="preserve">a mianowicie </w:t>
      </w:r>
      <w:r w:rsidRPr="004E6FE3">
        <w:rPr>
          <w:rFonts w:ascii="Arial" w:eastAsia="Calibri" w:hAnsi="Arial" w:cs="Arial"/>
          <w:lang w:eastAsia="en-US"/>
        </w:rPr>
        <w:t>kontroli stanu technicznego sprzętu jakim realizowana</w:t>
      </w:r>
      <w:r w:rsidR="006D7B2D" w:rsidRPr="004E6FE3">
        <w:rPr>
          <w:rFonts w:ascii="Arial" w:eastAsia="Calibri" w:hAnsi="Arial" w:cs="Arial"/>
          <w:lang w:eastAsia="en-US"/>
        </w:rPr>
        <w:t xml:space="preserve"> jest usługa, </w:t>
      </w:r>
      <w:r w:rsidRPr="004E6FE3">
        <w:rPr>
          <w:rFonts w:ascii="Arial" w:eastAsia="Calibri" w:hAnsi="Arial" w:cs="Arial"/>
          <w:lang w:eastAsia="en-US"/>
        </w:rPr>
        <w:t xml:space="preserve">estetyki i czystości ubioru pracowników wykonujących zadania związane z odbiorem odpadów, jakości wykonywanych </w:t>
      </w:r>
      <w:r w:rsidR="00FB4A9C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zadań, a także jakości obsługi mieszkańców (właścicieli nieruchomości). Kontrole przeprowadzane będą przez inspektorów nadzoru po stronie Wykonawcy, którzy zostali wskazani w zawartej</w:t>
      </w:r>
      <w:r w:rsidR="00FB4A9C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 xml:space="preserve"> umowie lub wyznaczone osoby lub przez bezpośrednich przełożonych pracowników realizujących przedmiot zamówienia.</w:t>
      </w:r>
    </w:p>
    <w:p w:rsidR="00487E32" w:rsidRPr="004E6FE3" w:rsidRDefault="00487E32" w:rsidP="00487E32">
      <w:p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:rsidR="00EE5385" w:rsidRPr="004E6FE3" w:rsidRDefault="00D972BC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 xml:space="preserve">Realizacja </w:t>
      </w:r>
      <w:r w:rsidR="002841F4" w:rsidRPr="004E6FE3">
        <w:rPr>
          <w:rFonts w:ascii="Arial" w:hAnsi="Arial" w:cs="Arial"/>
          <w:b/>
          <w:sz w:val="22"/>
          <w:szCs w:val="22"/>
          <w:u w:val="none"/>
        </w:rPr>
        <w:t>odbioru</w:t>
      </w:r>
      <w:r w:rsidR="00EE5385" w:rsidRPr="004E6FE3">
        <w:rPr>
          <w:rFonts w:ascii="Arial" w:hAnsi="Arial" w:cs="Arial"/>
          <w:b/>
          <w:sz w:val="22"/>
          <w:szCs w:val="22"/>
          <w:u w:val="none"/>
        </w:rPr>
        <w:t xml:space="preserve"> odpadów komunalnych</w:t>
      </w:r>
      <w:r w:rsidR="004336BA" w:rsidRPr="004E6FE3">
        <w:rPr>
          <w:rFonts w:ascii="Arial" w:hAnsi="Arial" w:cs="Arial"/>
          <w:b/>
          <w:sz w:val="22"/>
          <w:szCs w:val="22"/>
          <w:u w:val="none"/>
        </w:rPr>
        <w:t>.</w:t>
      </w:r>
    </w:p>
    <w:p w:rsidR="00487E32" w:rsidRPr="004E6FE3" w:rsidRDefault="000D05CF" w:rsidP="008F2FEE">
      <w:pPr>
        <w:pStyle w:val="Nagwek3"/>
        <w:numPr>
          <w:ilvl w:val="1"/>
          <w:numId w:val="6"/>
        </w:numPr>
        <w:spacing w:before="0" w:line="360" w:lineRule="auto"/>
        <w:ind w:left="284" w:hanging="284"/>
        <w:rPr>
          <w:rFonts w:ascii="Arial" w:eastAsia="Calibri" w:hAnsi="Arial" w:cs="Arial"/>
          <w:color w:val="auto"/>
        </w:rPr>
      </w:pPr>
      <w:r w:rsidRPr="004E6FE3">
        <w:rPr>
          <w:rFonts w:ascii="Arial" w:hAnsi="Arial" w:cs="Arial"/>
          <w:color w:val="auto"/>
        </w:rPr>
        <w:t>Odbiór odpad</w:t>
      </w:r>
      <w:r w:rsidR="00D972BC" w:rsidRPr="004E6FE3">
        <w:rPr>
          <w:rFonts w:ascii="Arial" w:hAnsi="Arial" w:cs="Arial"/>
          <w:color w:val="auto"/>
        </w:rPr>
        <w:t>ów z terenu nieruchomości zamieszkałych i mieszanych.</w:t>
      </w:r>
    </w:p>
    <w:p w:rsidR="00CE7E71" w:rsidRPr="004E6FE3" w:rsidRDefault="00EE5385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eastAsia="Calibri" w:hAnsi="Arial" w:cs="Arial"/>
        </w:rPr>
      </w:pPr>
      <w:r w:rsidRPr="004E6FE3">
        <w:rPr>
          <w:rFonts w:ascii="Arial" w:hAnsi="Arial" w:cs="Arial"/>
        </w:rPr>
        <w:t>Odbiór</w:t>
      </w:r>
      <w:r w:rsidRPr="004E6FE3">
        <w:rPr>
          <w:rFonts w:ascii="Arial" w:eastAsia="Calibri" w:hAnsi="Arial" w:cs="Arial"/>
          <w:lang w:eastAsia="en-US"/>
        </w:rPr>
        <w:t xml:space="preserve"> odpadów komunalnych </w:t>
      </w:r>
      <w:r w:rsidR="00A85368" w:rsidRPr="004E6FE3">
        <w:rPr>
          <w:rFonts w:ascii="Arial" w:eastAsia="Calibri" w:hAnsi="Arial" w:cs="Arial"/>
          <w:lang w:eastAsia="en-US"/>
        </w:rPr>
        <w:t xml:space="preserve">bezpośrednio od właścicieli </w:t>
      </w:r>
      <w:r w:rsidR="00487E32" w:rsidRPr="004E6FE3">
        <w:rPr>
          <w:rFonts w:ascii="Arial" w:eastAsia="Calibri" w:hAnsi="Arial" w:cs="Arial"/>
          <w:lang w:eastAsia="en-US"/>
        </w:rPr>
        <w:t xml:space="preserve">nieruchomości zamieszkałych </w:t>
      </w:r>
      <w:r w:rsidRPr="004E6FE3">
        <w:rPr>
          <w:rFonts w:ascii="Arial" w:eastAsia="Calibri" w:hAnsi="Arial" w:cs="Arial"/>
          <w:lang w:eastAsia="en-US"/>
        </w:rPr>
        <w:t>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27282A" w:rsidRPr="004E6FE3">
        <w:rPr>
          <w:rFonts w:ascii="Arial" w:eastAsia="Calibri" w:hAnsi="Arial" w:cs="Arial"/>
          <w:lang w:eastAsia="en-US"/>
        </w:rPr>
        <w:t>mieszanych</w:t>
      </w:r>
      <w:r w:rsidRPr="004E6FE3">
        <w:rPr>
          <w:rFonts w:ascii="Arial" w:eastAsia="Calibri" w:hAnsi="Arial" w:cs="Arial"/>
          <w:lang w:eastAsia="en-US"/>
        </w:rPr>
        <w:t xml:space="preserve"> wpływający na </w:t>
      </w:r>
      <w:r w:rsidR="00A85368" w:rsidRPr="004E6FE3">
        <w:rPr>
          <w:rFonts w:ascii="Arial" w:eastAsia="Calibri" w:hAnsi="Arial" w:cs="Arial"/>
          <w:lang w:eastAsia="en-US"/>
        </w:rPr>
        <w:t>prawidłową</w:t>
      </w:r>
      <w:r w:rsidRPr="004E6FE3">
        <w:rPr>
          <w:rFonts w:ascii="Arial" w:eastAsia="Calibri" w:hAnsi="Arial" w:cs="Arial"/>
          <w:lang w:eastAsia="en-US"/>
        </w:rPr>
        <w:t xml:space="preserve"> realizację </w:t>
      </w:r>
      <w:r w:rsidR="00CE7E71" w:rsidRPr="004E6FE3">
        <w:rPr>
          <w:rFonts w:ascii="Arial" w:eastAsia="Calibri" w:hAnsi="Arial" w:cs="Arial"/>
          <w:lang w:eastAsia="en-US"/>
        </w:rPr>
        <w:t xml:space="preserve">zadania oraz </w:t>
      </w:r>
      <w:r w:rsidR="00A85368" w:rsidRPr="004E6FE3">
        <w:rPr>
          <w:rFonts w:ascii="Arial" w:eastAsia="Calibri" w:hAnsi="Arial" w:cs="Arial"/>
          <w:lang w:eastAsia="en-US"/>
        </w:rPr>
        <w:t>właściwe funkcjonowanie systemu</w:t>
      </w:r>
      <w:r w:rsidR="00CE7E71" w:rsidRPr="004E6FE3">
        <w:rPr>
          <w:rFonts w:ascii="Arial" w:eastAsia="Calibri" w:hAnsi="Arial" w:cs="Arial"/>
          <w:lang w:eastAsia="en-US"/>
        </w:rPr>
        <w:t xml:space="preserve"> gospodarki odpadami komunalnymi na terenie miasta Zabrze</w:t>
      </w:r>
      <w:r w:rsidRPr="004E6FE3">
        <w:rPr>
          <w:rFonts w:ascii="Arial" w:eastAsia="Calibri" w:hAnsi="Arial" w:cs="Arial"/>
          <w:lang w:eastAsia="en-US"/>
        </w:rPr>
        <w:t xml:space="preserve"> winien charakteryzować się:</w:t>
      </w:r>
    </w:p>
    <w:p w:rsidR="00FD7971" w:rsidRPr="004E6FE3" w:rsidRDefault="00CE7E71" w:rsidP="008F2FEE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</w:t>
      </w:r>
      <w:r w:rsidR="00EE5385" w:rsidRPr="004E6FE3">
        <w:rPr>
          <w:rFonts w:ascii="Arial" w:eastAsia="Calibri" w:hAnsi="Arial" w:cs="Arial"/>
          <w:lang w:eastAsia="en-US"/>
        </w:rPr>
        <w:t>ystematyczny</w:t>
      </w:r>
      <w:r w:rsidRPr="004E6FE3">
        <w:rPr>
          <w:rFonts w:ascii="Arial" w:eastAsia="Calibri" w:hAnsi="Arial" w:cs="Arial"/>
          <w:lang w:eastAsia="en-US"/>
        </w:rPr>
        <w:t>m odbio</w:t>
      </w:r>
      <w:r w:rsidR="00EE5385" w:rsidRPr="004E6FE3">
        <w:rPr>
          <w:rFonts w:ascii="Arial" w:eastAsia="Calibri" w:hAnsi="Arial" w:cs="Arial"/>
          <w:lang w:eastAsia="en-US"/>
        </w:rPr>
        <w:t>r</w:t>
      </w:r>
      <w:r w:rsidRPr="004E6FE3">
        <w:rPr>
          <w:rFonts w:ascii="Arial" w:eastAsia="Calibri" w:hAnsi="Arial" w:cs="Arial"/>
          <w:lang w:eastAsia="en-US"/>
        </w:rPr>
        <w:t>em k</w:t>
      </w:r>
      <w:r w:rsidRPr="004E6FE3">
        <w:rPr>
          <w:rFonts w:ascii="Arial" w:eastAsia="TimesNewRoman" w:hAnsi="Arial" w:cs="Arial"/>
          <w:lang w:eastAsia="en-US"/>
        </w:rPr>
        <w:t>a</w:t>
      </w:r>
      <w:r w:rsidRPr="004E6FE3">
        <w:rPr>
          <w:rFonts w:ascii="Arial" w:eastAsia="Calibri" w:hAnsi="Arial" w:cs="Arial"/>
          <w:lang w:eastAsia="en-US"/>
        </w:rPr>
        <w:t>żdej il</w:t>
      </w:r>
      <w:r w:rsidRPr="004E6FE3">
        <w:rPr>
          <w:rFonts w:ascii="Arial" w:eastAsia="TimesNewRoman" w:hAnsi="Arial" w:cs="Arial"/>
          <w:lang w:eastAsia="en-US"/>
        </w:rPr>
        <w:t>o</w:t>
      </w:r>
      <w:r w:rsidRPr="004E6FE3">
        <w:rPr>
          <w:rFonts w:ascii="Arial" w:eastAsia="Calibri" w:hAnsi="Arial" w:cs="Arial"/>
          <w:lang w:eastAsia="en-US"/>
        </w:rPr>
        <w:t>śc</w:t>
      </w:r>
      <w:r w:rsidR="00FD7971" w:rsidRPr="004E6FE3">
        <w:rPr>
          <w:rFonts w:ascii="Arial" w:eastAsia="Calibri" w:hAnsi="Arial" w:cs="Arial"/>
          <w:lang w:eastAsia="en-US"/>
        </w:rPr>
        <w:t>i</w:t>
      </w:r>
      <w:r w:rsidRPr="004E6FE3">
        <w:rPr>
          <w:rFonts w:ascii="Arial" w:eastAsia="Calibri" w:hAnsi="Arial" w:cs="Arial"/>
          <w:b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zebranych</w:t>
      </w:r>
      <w:r w:rsidR="006D7B2D" w:rsidRPr="004E6FE3">
        <w:rPr>
          <w:rFonts w:ascii="Arial" w:eastAsia="Calibri" w:hAnsi="Arial" w:cs="Arial"/>
          <w:lang w:eastAsia="en-US"/>
        </w:rPr>
        <w:t xml:space="preserve"> w pojemnikach i workach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055697" w:rsidRPr="004E6FE3">
        <w:rPr>
          <w:rFonts w:ascii="Arial" w:eastAsia="Calibri" w:hAnsi="Arial" w:cs="Arial"/>
          <w:lang w:eastAsia="en-US"/>
        </w:rPr>
        <w:t>niesegregowanych (</w:t>
      </w:r>
      <w:r w:rsidRPr="004E6FE3">
        <w:rPr>
          <w:rFonts w:ascii="Arial" w:eastAsia="Calibri" w:hAnsi="Arial" w:cs="Arial"/>
          <w:lang w:eastAsia="en-US"/>
        </w:rPr>
        <w:t>zmieszanych</w:t>
      </w:r>
      <w:r w:rsidR="00055697" w:rsidRPr="004E6FE3">
        <w:rPr>
          <w:rFonts w:ascii="Arial" w:eastAsia="Calibri" w:hAnsi="Arial" w:cs="Arial"/>
          <w:lang w:eastAsia="en-US"/>
        </w:rPr>
        <w:t>) odpadów komunalnych</w:t>
      </w:r>
      <w:r w:rsidR="006D7B2D" w:rsidRPr="004E6FE3">
        <w:rPr>
          <w:rFonts w:ascii="Arial" w:eastAsia="Calibri" w:hAnsi="Arial" w:cs="Arial"/>
          <w:lang w:eastAsia="en-US"/>
        </w:rPr>
        <w:t xml:space="preserve"> oraz</w:t>
      </w:r>
      <w:r w:rsidRPr="004E6FE3">
        <w:rPr>
          <w:rFonts w:ascii="Arial" w:eastAsia="Calibri" w:hAnsi="Arial" w:cs="Arial"/>
          <w:lang w:eastAsia="en-US"/>
        </w:rPr>
        <w:t xml:space="preserve"> selektywnie zebranych odpadów komunalnych;</w:t>
      </w:r>
    </w:p>
    <w:p w:rsidR="00FD7971" w:rsidRPr="004E6FE3" w:rsidRDefault="00055697" w:rsidP="008F2FEE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terminowym</w:t>
      </w:r>
      <w:r w:rsidR="00FD7971" w:rsidRPr="004E6FE3">
        <w:rPr>
          <w:rFonts w:ascii="Arial" w:eastAsia="Calibri" w:hAnsi="Arial" w:cs="Arial"/>
          <w:lang w:eastAsia="en-US"/>
        </w:rPr>
        <w:t xml:space="preserve"> </w:t>
      </w:r>
      <w:r w:rsidR="00EE5385" w:rsidRPr="004E6FE3">
        <w:rPr>
          <w:rFonts w:ascii="Arial" w:eastAsia="Calibri" w:hAnsi="Arial" w:cs="Arial"/>
          <w:lang w:eastAsia="en-US"/>
        </w:rPr>
        <w:t>odbieranie</w:t>
      </w:r>
      <w:r w:rsidR="00CE7E71" w:rsidRPr="004E6FE3">
        <w:rPr>
          <w:rFonts w:ascii="Arial" w:eastAsia="Calibri" w:hAnsi="Arial" w:cs="Arial"/>
          <w:lang w:eastAsia="en-US"/>
        </w:rPr>
        <w:t>m</w:t>
      </w:r>
      <w:r w:rsidR="00FD7971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niesegregowanych (zmieszanych) odpadów komunalnych oraz </w:t>
      </w:r>
      <w:r w:rsidR="00FD7971" w:rsidRPr="004E6FE3">
        <w:rPr>
          <w:rFonts w:ascii="Arial" w:eastAsia="Calibri" w:hAnsi="Arial" w:cs="Arial"/>
          <w:lang w:eastAsia="en-US"/>
        </w:rPr>
        <w:t>odpadów selektywnie zbieranych</w:t>
      </w:r>
      <w:r w:rsidR="00EE5385" w:rsidRPr="004E6FE3">
        <w:rPr>
          <w:rFonts w:ascii="Arial" w:eastAsia="Calibri" w:hAnsi="Arial" w:cs="Arial"/>
          <w:lang w:eastAsia="en-US"/>
        </w:rPr>
        <w:t xml:space="preserve"> </w:t>
      </w:r>
      <w:r w:rsidR="00A85368" w:rsidRPr="004E6FE3">
        <w:rPr>
          <w:rFonts w:ascii="Arial" w:eastAsia="Calibri" w:hAnsi="Arial" w:cs="Arial"/>
          <w:lang w:eastAsia="en-US"/>
        </w:rPr>
        <w:t>następujących</w:t>
      </w:r>
      <w:r w:rsidR="00EE5385" w:rsidRPr="004E6FE3">
        <w:rPr>
          <w:rFonts w:ascii="Arial" w:eastAsia="Calibri" w:hAnsi="Arial" w:cs="Arial"/>
          <w:lang w:eastAsia="en-US"/>
        </w:rPr>
        <w:t xml:space="preserve"> frakcji: papi</w:t>
      </w:r>
      <w:r w:rsidR="00FD7971" w:rsidRPr="004E6FE3">
        <w:rPr>
          <w:rFonts w:ascii="Arial" w:eastAsia="Calibri" w:hAnsi="Arial" w:cs="Arial"/>
          <w:lang w:eastAsia="en-US"/>
        </w:rPr>
        <w:t>er, szkło</w:t>
      </w:r>
      <w:r w:rsidR="00CE7E71" w:rsidRPr="004E6FE3">
        <w:rPr>
          <w:rFonts w:ascii="Arial" w:eastAsia="Calibri" w:hAnsi="Arial" w:cs="Arial"/>
          <w:lang w:eastAsia="en-US"/>
        </w:rPr>
        <w:t xml:space="preserve">, </w:t>
      </w:r>
      <w:r w:rsidR="00FD7971" w:rsidRPr="004E6FE3">
        <w:rPr>
          <w:rFonts w:ascii="Arial" w:eastAsia="Calibri" w:hAnsi="Arial" w:cs="Arial"/>
          <w:lang w:eastAsia="en-US"/>
        </w:rPr>
        <w:t xml:space="preserve">metale i </w:t>
      </w:r>
      <w:r w:rsidR="00CE7E71" w:rsidRPr="004E6FE3">
        <w:rPr>
          <w:rFonts w:ascii="Arial" w:eastAsia="Calibri" w:hAnsi="Arial" w:cs="Arial"/>
          <w:lang w:eastAsia="en-US"/>
        </w:rPr>
        <w:t>tworzyw</w:t>
      </w:r>
      <w:r w:rsidR="00FD7971" w:rsidRPr="004E6FE3">
        <w:rPr>
          <w:rFonts w:ascii="Arial" w:eastAsia="Calibri" w:hAnsi="Arial" w:cs="Arial"/>
          <w:lang w:eastAsia="en-US"/>
        </w:rPr>
        <w:t>a</w:t>
      </w:r>
      <w:r w:rsidR="00CE7E71" w:rsidRPr="004E6FE3">
        <w:rPr>
          <w:rFonts w:ascii="Arial" w:eastAsia="Calibri" w:hAnsi="Arial" w:cs="Arial"/>
          <w:lang w:eastAsia="en-US"/>
        </w:rPr>
        <w:t xml:space="preserve"> </w:t>
      </w:r>
      <w:r w:rsidR="00FB4A9C">
        <w:rPr>
          <w:rFonts w:ascii="Arial" w:eastAsia="Calibri" w:hAnsi="Arial" w:cs="Arial"/>
          <w:lang w:eastAsia="en-US"/>
        </w:rPr>
        <w:t xml:space="preserve"> </w:t>
      </w:r>
      <w:r w:rsidR="00CE7E71" w:rsidRPr="004E6FE3">
        <w:rPr>
          <w:rFonts w:ascii="Arial" w:eastAsia="Calibri" w:hAnsi="Arial" w:cs="Arial"/>
          <w:lang w:eastAsia="en-US"/>
        </w:rPr>
        <w:t>sztuczn</w:t>
      </w:r>
      <w:r w:rsidR="00FD7971" w:rsidRPr="004E6FE3">
        <w:rPr>
          <w:rFonts w:ascii="Arial" w:eastAsia="Calibri" w:hAnsi="Arial" w:cs="Arial"/>
          <w:lang w:eastAsia="en-US"/>
        </w:rPr>
        <w:t>e</w:t>
      </w:r>
      <w:r w:rsidR="00CE7E71" w:rsidRPr="004E6FE3">
        <w:rPr>
          <w:rFonts w:ascii="Arial" w:eastAsia="Calibri" w:hAnsi="Arial" w:cs="Arial"/>
          <w:lang w:eastAsia="en-US"/>
        </w:rPr>
        <w:t xml:space="preserve"> </w:t>
      </w:r>
      <w:r w:rsidR="00FD7971" w:rsidRPr="004E6FE3">
        <w:rPr>
          <w:rFonts w:ascii="Arial" w:eastAsia="Calibri" w:hAnsi="Arial" w:cs="Arial"/>
          <w:lang w:eastAsia="en-US"/>
        </w:rPr>
        <w:t xml:space="preserve">oraz bioodpadów; </w:t>
      </w:r>
    </w:p>
    <w:p w:rsidR="002841F4" w:rsidRPr="004E6FE3" w:rsidRDefault="008A4B3A" w:rsidP="008F2FEE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systematycznym</w:t>
      </w:r>
      <w:r w:rsidR="00A85368" w:rsidRPr="004E6FE3">
        <w:rPr>
          <w:rFonts w:ascii="Arial" w:eastAsia="Calibri" w:hAnsi="Arial" w:cs="Arial"/>
          <w:lang w:eastAsia="en-US"/>
        </w:rPr>
        <w:t xml:space="preserve"> </w:t>
      </w:r>
      <w:r w:rsidR="00055697" w:rsidRPr="004E6FE3">
        <w:rPr>
          <w:rFonts w:ascii="Arial" w:eastAsia="Calibri" w:hAnsi="Arial" w:cs="Arial"/>
          <w:lang w:eastAsia="en-US"/>
        </w:rPr>
        <w:t xml:space="preserve">i terminowym </w:t>
      </w:r>
      <w:r w:rsidR="00A85368" w:rsidRPr="004E6FE3">
        <w:rPr>
          <w:rFonts w:ascii="Arial" w:eastAsia="Calibri" w:hAnsi="Arial" w:cs="Arial"/>
          <w:lang w:eastAsia="en-US"/>
        </w:rPr>
        <w:t xml:space="preserve">odbiorem </w:t>
      </w:r>
      <w:r w:rsidRPr="004E6FE3">
        <w:rPr>
          <w:rFonts w:ascii="Arial" w:eastAsia="Calibri" w:hAnsi="Arial" w:cs="Arial"/>
          <w:lang w:eastAsia="en-US"/>
        </w:rPr>
        <w:t>odpadów wielkogabarytowych;</w:t>
      </w:r>
    </w:p>
    <w:p w:rsidR="008A4B3A" w:rsidRPr="004E6FE3" w:rsidRDefault="008A4B3A" w:rsidP="008F2FEE">
      <w:pPr>
        <w:pStyle w:val="Akapitzlist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terminowym odbiorem odpadów budowlanych i rozbiórkowych zgromadzonych w workach </w:t>
      </w:r>
      <w:r w:rsidR="002C65A6" w:rsidRPr="004E6FE3">
        <w:rPr>
          <w:rFonts w:ascii="Arial" w:eastAsia="Calibri" w:hAnsi="Arial" w:cs="Arial"/>
          <w:lang w:eastAsia="en-US"/>
        </w:rPr>
        <w:br/>
      </w:r>
      <w:r w:rsidRPr="004E6FE3">
        <w:rPr>
          <w:rFonts w:ascii="Arial" w:eastAsia="Calibri" w:hAnsi="Arial" w:cs="Arial"/>
          <w:lang w:eastAsia="en-US"/>
        </w:rPr>
        <w:t>BIG-BAG na zasadach określonych w prawie miejscowym.</w:t>
      </w:r>
    </w:p>
    <w:p w:rsidR="008A4B3A" w:rsidRPr="004E6FE3" w:rsidRDefault="00BE164D" w:rsidP="008F2FEE">
      <w:pPr>
        <w:pStyle w:val="Akapitzlist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>Prowadzenie odbioru odpadów komunalnych od właścicieli nieruchomości winno być realizowane od poniedziałku do piątku w godzinach od 6.00 do 22.00</w:t>
      </w:r>
      <w:r w:rsidR="00F02E2E" w:rsidRPr="004E6FE3">
        <w:rPr>
          <w:rFonts w:ascii="Arial" w:hAnsi="Arial" w:cs="Arial"/>
        </w:rPr>
        <w:t xml:space="preserve">, a także w soboty </w:t>
      </w:r>
      <w:r w:rsidR="00F517CE" w:rsidRPr="004E6FE3">
        <w:rPr>
          <w:rFonts w:ascii="Arial" w:hAnsi="Arial" w:cs="Arial"/>
        </w:rPr>
        <w:t>między godziną 9.00, a</w:t>
      </w:r>
      <w:r w:rsidR="002C65A6" w:rsidRPr="004E6FE3">
        <w:rPr>
          <w:rFonts w:ascii="Arial" w:hAnsi="Arial" w:cs="Arial"/>
        </w:rPr>
        <w:t> </w:t>
      </w:r>
      <w:r w:rsidR="00F517CE" w:rsidRPr="004E6FE3">
        <w:rPr>
          <w:rFonts w:ascii="Arial" w:hAnsi="Arial" w:cs="Arial"/>
        </w:rPr>
        <w:t>17.00 według następującego schematu:</w:t>
      </w:r>
    </w:p>
    <w:p w:rsidR="008A4B3A" w:rsidRPr="004E6FE3" w:rsidRDefault="00F517CE" w:rsidP="008F2FEE">
      <w:pPr>
        <w:pStyle w:val="Akapitzlist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>od poniedziałku do piątku odbiór wszystkich frakcji odpadów odbieranych bezpośrednio od właścicieli nieruchomości zamieszkałych wielorodzinnych i jednorodzinnych oraz mieszanych</w:t>
      </w:r>
      <w:r w:rsidR="008A4B3A" w:rsidRPr="004E6FE3">
        <w:rPr>
          <w:rFonts w:ascii="Arial" w:hAnsi="Arial" w:cs="Arial"/>
        </w:rPr>
        <w:t xml:space="preserve"> w</w:t>
      </w:r>
      <w:r w:rsidR="002C65A6" w:rsidRPr="004E6FE3">
        <w:rPr>
          <w:rFonts w:ascii="Arial" w:hAnsi="Arial" w:cs="Arial"/>
        </w:rPr>
        <w:t> </w:t>
      </w:r>
      <w:r w:rsidR="008A4B3A" w:rsidRPr="004E6FE3">
        <w:rPr>
          <w:rFonts w:ascii="Arial" w:hAnsi="Arial" w:cs="Arial"/>
        </w:rPr>
        <w:t>zabudowie jedno i wielorodzinnej</w:t>
      </w:r>
      <w:r w:rsidRPr="004E6FE3">
        <w:rPr>
          <w:rFonts w:ascii="Arial" w:hAnsi="Arial" w:cs="Arial"/>
        </w:rPr>
        <w:t>;</w:t>
      </w:r>
    </w:p>
    <w:p w:rsidR="008A4B3A" w:rsidRPr="004E6FE3" w:rsidRDefault="00F517CE" w:rsidP="008F2FEE">
      <w:pPr>
        <w:pStyle w:val="Akapitzlist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>w soboty odbiór odpadów</w:t>
      </w:r>
      <w:r w:rsidR="008A4B3A" w:rsidRPr="004E6FE3">
        <w:rPr>
          <w:rFonts w:ascii="Arial" w:hAnsi="Arial" w:cs="Arial"/>
        </w:rPr>
        <w:t>:</w:t>
      </w:r>
    </w:p>
    <w:p w:rsidR="00193D53" w:rsidRPr="004E6FE3" w:rsidRDefault="008A4B3A" w:rsidP="008F2FEE">
      <w:pPr>
        <w:pStyle w:val="Akapitzlist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>na skutek przesunięcia harmonogramu wynikającego z powodu wystąpienia świa</w:t>
      </w:r>
      <w:r w:rsidR="00C30908" w:rsidRPr="004E6FE3">
        <w:rPr>
          <w:rFonts w:ascii="Arial" w:hAnsi="Arial" w:cs="Arial"/>
        </w:rPr>
        <w:t>t bądź dni wolnych od pracy,</w:t>
      </w:r>
    </w:p>
    <w:p w:rsidR="00193D53" w:rsidRPr="004E6FE3" w:rsidRDefault="00F517CE" w:rsidP="008F2FEE">
      <w:pPr>
        <w:pStyle w:val="Akapitzlist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 xml:space="preserve">zmieszanych </w:t>
      </w:r>
      <w:r w:rsidR="002C68F1" w:rsidRPr="004E6FE3">
        <w:rPr>
          <w:rFonts w:ascii="Arial" w:hAnsi="Arial" w:cs="Arial"/>
        </w:rPr>
        <w:t xml:space="preserve">oraz frakcji </w:t>
      </w:r>
      <w:r w:rsidR="00DF6D5A" w:rsidRPr="004E6FE3">
        <w:rPr>
          <w:rFonts w:ascii="Arial" w:hAnsi="Arial" w:cs="Arial"/>
        </w:rPr>
        <w:t xml:space="preserve">metale i </w:t>
      </w:r>
      <w:r w:rsidR="002C68F1" w:rsidRPr="004E6FE3">
        <w:rPr>
          <w:rFonts w:ascii="Arial" w:hAnsi="Arial" w:cs="Arial"/>
        </w:rPr>
        <w:t xml:space="preserve">tworzywa sztuczne w okresie zwiększonej częstotliwości </w:t>
      </w:r>
      <w:r w:rsidRPr="004E6FE3">
        <w:rPr>
          <w:rFonts w:ascii="Arial" w:hAnsi="Arial" w:cs="Arial"/>
        </w:rPr>
        <w:t>z</w:t>
      </w:r>
      <w:r w:rsidR="002C65A6" w:rsidRPr="004E6FE3">
        <w:rPr>
          <w:rFonts w:ascii="Arial" w:hAnsi="Arial" w:cs="Arial"/>
        </w:rPr>
        <w:t> </w:t>
      </w:r>
      <w:r w:rsidR="002C68F1" w:rsidRPr="004E6FE3">
        <w:rPr>
          <w:rFonts w:ascii="Arial" w:hAnsi="Arial" w:cs="Arial"/>
        </w:rPr>
        <w:t>terenu zabudowy wielorodzinnej</w:t>
      </w:r>
      <w:r w:rsidR="008A4B3A" w:rsidRPr="004E6FE3">
        <w:rPr>
          <w:rFonts w:ascii="Arial" w:hAnsi="Arial" w:cs="Arial"/>
        </w:rPr>
        <w:t xml:space="preserve"> oraz mieszanej w zabudowie wielorodzinnej jeżeli </w:t>
      </w:r>
      <w:r w:rsidR="00FB4A9C">
        <w:rPr>
          <w:rFonts w:ascii="Arial" w:hAnsi="Arial" w:cs="Arial"/>
        </w:rPr>
        <w:t xml:space="preserve">  </w:t>
      </w:r>
      <w:r w:rsidR="008A4B3A" w:rsidRPr="004E6FE3">
        <w:rPr>
          <w:rFonts w:ascii="Arial" w:hAnsi="Arial" w:cs="Arial"/>
        </w:rPr>
        <w:t>pierwszy</w:t>
      </w:r>
      <w:r w:rsidR="00C30908" w:rsidRPr="004E6FE3">
        <w:rPr>
          <w:rFonts w:ascii="Arial" w:hAnsi="Arial" w:cs="Arial"/>
        </w:rPr>
        <w:t xml:space="preserve"> termin odbioru przypada na środę,</w:t>
      </w:r>
    </w:p>
    <w:p w:rsidR="004917B0" w:rsidRPr="004E6FE3" w:rsidRDefault="00F517CE" w:rsidP="008F2FEE">
      <w:pPr>
        <w:pStyle w:val="Akapitzlist"/>
        <w:numPr>
          <w:ilvl w:val="0"/>
          <w:numId w:val="42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>realizacja interwencji wniesionych przez właścicieli</w:t>
      </w:r>
      <w:r w:rsidR="00DF6D5A" w:rsidRPr="004E6FE3">
        <w:rPr>
          <w:rFonts w:ascii="Arial" w:hAnsi="Arial" w:cs="Arial"/>
        </w:rPr>
        <w:t xml:space="preserve"> (mieszkańców, zarządców nieruchomości itp.) oraz uchybień wynikających z winy Wykonawcy jeżeli </w:t>
      </w:r>
      <w:r w:rsidR="0023351B" w:rsidRPr="004E6FE3">
        <w:rPr>
          <w:rFonts w:ascii="Arial" w:hAnsi="Arial" w:cs="Arial"/>
        </w:rPr>
        <w:t xml:space="preserve">koniec </w:t>
      </w:r>
      <w:r w:rsidR="00DF6D5A" w:rsidRPr="004E6FE3">
        <w:rPr>
          <w:rFonts w:ascii="Arial" w:hAnsi="Arial" w:cs="Arial"/>
        </w:rPr>
        <w:t>termin</w:t>
      </w:r>
      <w:r w:rsidR="0023351B" w:rsidRPr="004E6FE3">
        <w:rPr>
          <w:rFonts w:ascii="Arial" w:hAnsi="Arial" w:cs="Arial"/>
        </w:rPr>
        <w:t>u</w:t>
      </w:r>
      <w:r w:rsidR="00DF6D5A" w:rsidRPr="004E6FE3">
        <w:rPr>
          <w:rFonts w:ascii="Arial" w:hAnsi="Arial" w:cs="Arial"/>
        </w:rPr>
        <w:t xml:space="preserve"> na ich załatwienie przypada na sobotę.</w:t>
      </w:r>
      <w:r w:rsidR="00BE164D" w:rsidRPr="004E6FE3">
        <w:rPr>
          <w:rFonts w:ascii="Arial" w:hAnsi="Arial" w:cs="Arial"/>
        </w:rPr>
        <w:t xml:space="preserve"> </w:t>
      </w:r>
    </w:p>
    <w:p w:rsidR="00234B77" w:rsidRPr="004E6FE3" w:rsidRDefault="00BE164D" w:rsidP="008F2FEE">
      <w:pPr>
        <w:pStyle w:val="Akapitzlist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lastRenderedPageBreak/>
        <w:t xml:space="preserve">Wykonawca jest zobowiązany </w:t>
      </w:r>
      <w:r w:rsidR="00B5202D" w:rsidRPr="004E6FE3">
        <w:rPr>
          <w:rFonts w:ascii="Arial" w:hAnsi="Arial" w:cs="Arial"/>
        </w:rPr>
        <w:t xml:space="preserve">do zapewnienia ciągłości świadczonych usług bez względu na czasowe nieobecności pracowników (tj. zwolnienia lekarskie, urlopy, strajki itp.), a także </w:t>
      </w:r>
      <w:r w:rsidR="00FB4A9C">
        <w:rPr>
          <w:rFonts w:ascii="Arial" w:hAnsi="Arial" w:cs="Arial"/>
        </w:rPr>
        <w:t xml:space="preserve">    </w:t>
      </w:r>
      <w:r w:rsidRPr="004E6FE3">
        <w:rPr>
          <w:rFonts w:ascii="Arial" w:hAnsi="Arial" w:cs="Arial"/>
        </w:rPr>
        <w:t>dokonywać odbioru</w:t>
      </w:r>
      <w:r w:rsidR="00B5202D" w:rsidRPr="004E6FE3">
        <w:rPr>
          <w:rFonts w:ascii="Arial" w:hAnsi="Arial" w:cs="Arial"/>
        </w:rPr>
        <w:t xml:space="preserve"> i transportu odpadów, również </w:t>
      </w:r>
      <w:r w:rsidRPr="004E6FE3">
        <w:rPr>
          <w:rFonts w:ascii="Arial" w:hAnsi="Arial" w:cs="Arial"/>
        </w:rPr>
        <w:t xml:space="preserve">w przypadkach, kiedy </w:t>
      </w:r>
      <w:r w:rsidR="0055091D" w:rsidRPr="004E6FE3">
        <w:rPr>
          <w:rFonts w:ascii="Arial" w:hAnsi="Arial" w:cs="Arial"/>
        </w:rPr>
        <w:t xml:space="preserve">bezpośredni </w:t>
      </w:r>
      <w:r w:rsidRPr="004E6FE3">
        <w:rPr>
          <w:rFonts w:ascii="Arial" w:hAnsi="Arial" w:cs="Arial"/>
        </w:rPr>
        <w:t>dojazd do nieruchomości będzie utrudniony z powodu prowadzonych remontów dróg, objazdów i</w:t>
      </w:r>
      <w:r w:rsidR="00763D16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innych uciążliwości. Wykonawcy w żadnym przypadku nie przysługuje roszczenie o</w:t>
      </w:r>
      <w:r w:rsidR="00763D16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podwyższenie wynagrodzenia, w</w:t>
      </w:r>
      <w:r w:rsidR="002C65A6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szczególności w związku ze wzrostem kosztów wykonywania umowy.</w:t>
      </w:r>
    </w:p>
    <w:p w:rsidR="009267B2" w:rsidRPr="004E6FE3" w:rsidRDefault="009267B2" w:rsidP="008F2FEE">
      <w:pPr>
        <w:pStyle w:val="Akapitzlist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Pracownicy realizujący odbiór odpadów, w szczególności ładowacze muszą być wyposażeni w</w:t>
      </w:r>
      <w:r w:rsidR="0023351B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odzież roboczą wysokiej widzialności. Strój roboczy każdego pracownika powinien być zgodny z</w:t>
      </w:r>
      <w:r w:rsidR="0023351B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obowiązującymi przepisami i oznakowany logiem wykonawcy usługi.</w:t>
      </w:r>
    </w:p>
    <w:p w:rsidR="00180E2D" w:rsidRPr="004E6FE3" w:rsidRDefault="00E16056" w:rsidP="008F2FEE">
      <w:pPr>
        <w:pStyle w:val="Akapitzlist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winien dostosować wielkość pojazdów do charakteru zabudowy i dostępności komunikacyjnej obsługiwanych nieruchomości np. </w:t>
      </w:r>
      <w:r w:rsidR="00204F0F" w:rsidRPr="004E6FE3">
        <w:rPr>
          <w:rFonts w:ascii="Arial" w:eastAsia="Calibri" w:hAnsi="Arial" w:cs="Arial"/>
          <w:lang w:eastAsia="en-US"/>
        </w:rPr>
        <w:t xml:space="preserve">ograniczenie nośności, </w:t>
      </w:r>
      <w:r w:rsidRPr="004E6FE3">
        <w:rPr>
          <w:rFonts w:ascii="Arial" w:eastAsia="Calibri" w:hAnsi="Arial" w:cs="Arial"/>
          <w:lang w:eastAsia="en-US"/>
        </w:rPr>
        <w:t>wąs</w:t>
      </w:r>
      <w:r w:rsidR="00234B77" w:rsidRPr="004E6FE3">
        <w:rPr>
          <w:rFonts w:ascii="Arial" w:eastAsia="Calibri" w:hAnsi="Arial" w:cs="Arial"/>
          <w:lang w:eastAsia="en-US"/>
        </w:rPr>
        <w:t>kie dojazdy, drogi gruntowe itp., co zagwarantuje terminowe wykonanie usługi.</w:t>
      </w:r>
      <w:r w:rsidR="00A918C3" w:rsidRPr="004E6FE3">
        <w:rPr>
          <w:rFonts w:ascii="Arial" w:eastAsia="Calibri" w:hAnsi="Arial" w:cs="Arial"/>
          <w:lang w:eastAsia="en-US"/>
        </w:rPr>
        <w:t xml:space="preserve"> Wykaz dróg, na których występ</w:t>
      </w:r>
      <w:r w:rsidR="00180E2D" w:rsidRPr="004E6FE3">
        <w:rPr>
          <w:rFonts w:ascii="Arial" w:eastAsia="Calibri" w:hAnsi="Arial" w:cs="Arial"/>
          <w:lang w:eastAsia="en-US"/>
        </w:rPr>
        <w:t>ują ogr</w:t>
      </w:r>
      <w:r w:rsidR="00C2555C" w:rsidRPr="004E6FE3">
        <w:rPr>
          <w:rFonts w:ascii="Arial" w:eastAsia="Calibri" w:hAnsi="Arial" w:cs="Arial"/>
          <w:lang w:eastAsia="en-US"/>
        </w:rPr>
        <w:t xml:space="preserve">aniczenia stanowi załącznik nr 3 </w:t>
      </w:r>
      <w:r w:rsidR="00180E2D" w:rsidRPr="004E6FE3">
        <w:rPr>
          <w:rFonts w:ascii="Arial" w:eastAsia="Calibri" w:hAnsi="Arial" w:cs="Arial"/>
          <w:lang w:eastAsia="en-US"/>
        </w:rPr>
        <w:t>do OPZ.</w:t>
      </w:r>
    </w:p>
    <w:p w:rsidR="00234B77" w:rsidRPr="004E6FE3" w:rsidRDefault="00234B77" w:rsidP="008F2FEE">
      <w:pPr>
        <w:pStyle w:val="Akapitzlist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 przypadku braku możliwości bezpośredniego podjazdu pod nieruchomość</w:t>
      </w:r>
      <w:r w:rsidR="0096484C" w:rsidRPr="004E6FE3">
        <w:rPr>
          <w:rFonts w:ascii="Arial" w:eastAsia="Calibri" w:hAnsi="Arial" w:cs="Arial"/>
          <w:lang w:eastAsia="en-US"/>
        </w:rPr>
        <w:t>, w szczególności w</w:t>
      </w:r>
      <w:r w:rsidR="00D95D98">
        <w:rPr>
          <w:rFonts w:ascii="Arial" w:eastAsia="Calibri" w:hAnsi="Arial" w:cs="Arial"/>
          <w:lang w:eastAsia="en-US"/>
        </w:rPr>
        <w:t> </w:t>
      </w:r>
      <w:r w:rsidR="0096484C" w:rsidRPr="004E6FE3">
        <w:rPr>
          <w:rFonts w:ascii="Arial" w:eastAsia="Calibri" w:hAnsi="Arial" w:cs="Arial"/>
          <w:lang w:eastAsia="en-US"/>
        </w:rPr>
        <w:t>przypadkach opisanych w pkt. 1.3.</w:t>
      </w:r>
      <w:r w:rsidRPr="004E6FE3">
        <w:rPr>
          <w:rFonts w:ascii="Arial" w:eastAsia="Calibri" w:hAnsi="Arial" w:cs="Arial"/>
          <w:lang w:eastAsia="en-US"/>
        </w:rPr>
        <w:t xml:space="preserve"> pojemniki i/lub worki należy przetransportować do pojazdu odbierającego odpady przy </w:t>
      </w:r>
      <w:r w:rsidR="0002447F" w:rsidRPr="004E6FE3">
        <w:rPr>
          <w:rFonts w:ascii="Arial" w:eastAsia="Calibri" w:hAnsi="Arial" w:cs="Arial"/>
          <w:lang w:eastAsia="en-US"/>
        </w:rPr>
        <w:t xml:space="preserve">wykorzystaniu kół pojemników lub </w:t>
      </w:r>
      <w:r w:rsidRPr="004E6FE3">
        <w:rPr>
          <w:rFonts w:ascii="Arial" w:eastAsia="Calibri" w:hAnsi="Arial" w:cs="Arial"/>
          <w:lang w:eastAsia="en-US"/>
        </w:rPr>
        <w:t>użyciu narzędzi, o których mowa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dziale VI pkt 1.15 OPZ.</w:t>
      </w:r>
    </w:p>
    <w:p w:rsidR="0050011C" w:rsidRPr="004E6FE3" w:rsidRDefault="00EA13C1" w:rsidP="008F2FEE">
      <w:pPr>
        <w:pStyle w:val="Akapitzlist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>Jeżeli</w:t>
      </w:r>
      <w:r w:rsidR="00BE164D" w:rsidRPr="004E6FE3">
        <w:rPr>
          <w:rFonts w:ascii="Arial" w:hAnsi="Arial" w:cs="Arial"/>
        </w:rPr>
        <w:t xml:space="preserve"> wyznaczony w harmonogramie dzień tygodnia (miesiąca) odbioru poszczególnych frakcji odpadów okaże się </w:t>
      </w:r>
      <w:r w:rsidR="00903E8E" w:rsidRPr="004E6FE3">
        <w:rPr>
          <w:rFonts w:ascii="Arial" w:hAnsi="Arial" w:cs="Arial"/>
        </w:rPr>
        <w:t xml:space="preserve">dniem świątecznym lub </w:t>
      </w:r>
      <w:r w:rsidR="00BE164D" w:rsidRPr="004E6FE3">
        <w:rPr>
          <w:rFonts w:ascii="Arial" w:hAnsi="Arial" w:cs="Arial"/>
        </w:rPr>
        <w:t xml:space="preserve">dniem ustawowo wolnym od pracy, odbiór </w:t>
      </w:r>
      <w:r w:rsidR="00903E8E" w:rsidRPr="004E6FE3">
        <w:rPr>
          <w:rFonts w:ascii="Arial" w:hAnsi="Arial" w:cs="Arial"/>
        </w:rPr>
        <w:t xml:space="preserve"> należy zrealizować zgodnie z zas</w:t>
      </w:r>
      <w:r w:rsidR="0096484C" w:rsidRPr="004E6FE3">
        <w:rPr>
          <w:rFonts w:ascii="Arial" w:hAnsi="Arial" w:cs="Arial"/>
        </w:rPr>
        <w:t>adą opisana w dziale VI pkt 3.8</w:t>
      </w:r>
      <w:r w:rsidR="00BE164D" w:rsidRPr="004E6FE3">
        <w:rPr>
          <w:rFonts w:ascii="Arial" w:hAnsi="Arial" w:cs="Arial"/>
        </w:rPr>
        <w:t>.</w:t>
      </w:r>
      <w:r w:rsidRPr="004E6FE3">
        <w:rPr>
          <w:rFonts w:ascii="Arial" w:hAnsi="Arial" w:cs="Arial"/>
        </w:rPr>
        <w:t xml:space="preserve"> W </w:t>
      </w:r>
      <w:r w:rsidR="00903E8E" w:rsidRPr="004E6FE3">
        <w:rPr>
          <w:rFonts w:ascii="Arial" w:hAnsi="Arial" w:cs="Arial"/>
        </w:rPr>
        <w:t xml:space="preserve"> przypadku przesunięcia całotygodniowego cyklu odbiorów odpadów</w:t>
      </w:r>
      <w:r w:rsidRPr="004E6FE3">
        <w:rPr>
          <w:rFonts w:ascii="Arial" w:hAnsi="Arial" w:cs="Arial"/>
        </w:rPr>
        <w:t xml:space="preserve">, w celu </w:t>
      </w:r>
      <w:r w:rsidR="00E16056" w:rsidRPr="004E6FE3">
        <w:rPr>
          <w:rFonts w:ascii="Arial" w:hAnsi="Arial" w:cs="Arial"/>
        </w:rPr>
        <w:t>pełnej</w:t>
      </w:r>
      <w:r w:rsidRPr="004E6FE3">
        <w:rPr>
          <w:rFonts w:ascii="Arial" w:hAnsi="Arial" w:cs="Arial"/>
        </w:rPr>
        <w:t xml:space="preserve"> realizacji usługi </w:t>
      </w:r>
      <w:r w:rsidR="00E16056" w:rsidRPr="004E6FE3">
        <w:rPr>
          <w:rFonts w:ascii="Arial" w:hAnsi="Arial" w:cs="Arial"/>
        </w:rPr>
        <w:t xml:space="preserve">w sobotę </w:t>
      </w:r>
      <w:r w:rsidRPr="004E6FE3">
        <w:rPr>
          <w:rFonts w:ascii="Arial" w:hAnsi="Arial" w:cs="Arial"/>
        </w:rPr>
        <w:t xml:space="preserve">zakres godzinowy wskazany w pkt </w:t>
      </w:r>
      <w:r w:rsidR="00903E8E" w:rsidRPr="004E6FE3">
        <w:rPr>
          <w:rFonts w:ascii="Arial" w:hAnsi="Arial" w:cs="Arial"/>
        </w:rPr>
        <w:t xml:space="preserve">1.2. </w:t>
      </w:r>
      <w:r w:rsidRPr="004E6FE3">
        <w:rPr>
          <w:rFonts w:ascii="Arial" w:hAnsi="Arial" w:cs="Arial"/>
        </w:rPr>
        <w:t>może zostać rozszerzony</w:t>
      </w:r>
      <w:r w:rsidR="00903E8E" w:rsidRPr="004E6FE3">
        <w:rPr>
          <w:rFonts w:ascii="Arial" w:hAnsi="Arial" w:cs="Arial"/>
        </w:rPr>
        <w:t>, jednak nie większym niż od godziny</w:t>
      </w:r>
      <w:r w:rsidR="00FB4A9C">
        <w:rPr>
          <w:rFonts w:ascii="Arial" w:hAnsi="Arial" w:cs="Arial"/>
        </w:rPr>
        <w:t xml:space="preserve">    </w:t>
      </w:r>
      <w:r w:rsidR="00903E8E" w:rsidRPr="004E6FE3">
        <w:rPr>
          <w:rFonts w:ascii="Arial" w:hAnsi="Arial" w:cs="Arial"/>
        </w:rPr>
        <w:t xml:space="preserve"> 9.00 do godziny 20.00</w:t>
      </w:r>
      <w:r w:rsidRPr="004E6FE3">
        <w:rPr>
          <w:rFonts w:ascii="Arial" w:hAnsi="Arial" w:cs="Arial"/>
        </w:rPr>
        <w:t>.</w:t>
      </w:r>
    </w:p>
    <w:p w:rsidR="0050011C" w:rsidRPr="004E6FE3" w:rsidRDefault="00BE164D" w:rsidP="008F2FEE">
      <w:pPr>
        <w:pStyle w:val="Akapitzlist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 xml:space="preserve">Wykonawcę w trakcie realizacji usługi odbioru, transportu i zagospodarowania odpadów komunalnych obowiązuje całkowity zakaz mieszania poszczególnych frakcji odpadów. Dotyczy to zarówno </w:t>
      </w:r>
      <w:r w:rsidR="00AC6472" w:rsidRPr="004E6FE3">
        <w:rPr>
          <w:rFonts w:ascii="Arial" w:hAnsi="Arial" w:cs="Arial"/>
        </w:rPr>
        <w:t xml:space="preserve">poszczególnych frakcji odpadów </w:t>
      </w:r>
      <w:r w:rsidRPr="004E6FE3">
        <w:rPr>
          <w:rFonts w:ascii="Arial" w:hAnsi="Arial" w:cs="Arial"/>
        </w:rPr>
        <w:t xml:space="preserve">selektywnie zebranych </w:t>
      </w:r>
      <w:r w:rsidR="00AC6472" w:rsidRPr="004E6FE3">
        <w:rPr>
          <w:rFonts w:ascii="Arial" w:hAnsi="Arial" w:cs="Arial"/>
        </w:rPr>
        <w:t xml:space="preserve">z </w:t>
      </w:r>
      <w:r w:rsidR="00A918C3" w:rsidRPr="004E6FE3">
        <w:rPr>
          <w:rFonts w:ascii="Arial" w:hAnsi="Arial" w:cs="Arial"/>
        </w:rPr>
        <w:t>niesegregowanymi (zmieszanymi) odpadami komunalnymi</w:t>
      </w:r>
      <w:r w:rsidRPr="004E6FE3">
        <w:rPr>
          <w:rFonts w:ascii="Arial" w:hAnsi="Arial" w:cs="Arial"/>
        </w:rPr>
        <w:t xml:space="preserve">, a także mieszanie ze sobą poszczególnych frakcji selektywnie zebranych chyba, że ich zbiórka odbywa się w jednym pojemniku tj. żółty plastik – plastik, metal, </w:t>
      </w:r>
      <w:r w:rsidR="00AC6472" w:rsidRPr="004E6FE3">
        <w:rPr>
          <w:rFonts w:ascii="Arial" w:hAnsi="Arial" w:cs="Arial"/>
        </w:rPr>
        <w:t>odpady opakowaniowe</w:t>
      </w:r>
      <w:r w:rsidRPr="004E6FE3">
        <w:rPr>
          <w:rFonts w:ascii="Arial" w:hAnsi="Arial" w:cs="Arial"/>
        </w:rPr>
        <w:t xml:space="preserve"> wielomateriałowe bądź jest prowadzona w systemie workowym, a sposób ich transportu nie będzie powodował mieszania poszczególnych frakcji</w:t>
      </w:r>
      <w:r w:rsidR="00204F0F" w:rsidRPr="004E6FE3">
        <w:rPr>
          <w:rFonts w:ascii="Arial" w:hAnsi="Arial" w:cs="Arial"/>
        </w:rPr>
        <w:t xml:space="preserve"> zebranych w odrębnych workach</w:t>
      </w:r>
      <w:r w:rsidRPr="004E6FE3">
        <w:rPr>
          <w:rFonts w:ascii="Arial" w:hAnsi="Arial" w:cs="Arial"/>
        </w:rPr>
        <w:t>.</w:t>
      </w:r>
    </w:p>
    <w:p w:rsidR="0050011C" w:rsidRPr="004E6FE3" w:rsidRDefault="007E3376" w:rsidP="008F2FEE">
      <w:pPr>
        <w:pStyle w:val="Akapitzlist"/>
        <w:numPr>
          <w:ilvl w:val="1"/>
          <w:numId w:val="40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Nieruchomości, na których funkcjonuje workowa zbiórka odpadów selektywnie zbieranych, należy </w:t>
      </w:r>
      <w:r w:rsidR="00FB4A9C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w trakcie każdorazowego odbioru danej frakcji odpadów wyposażać w nowe worki w systemie </w:t>
      </w:r>
      <w:r w:rsidR="00FB4A9C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„worek za worek”.</w:t>
      </w:r>
      <w:r w:rsidR="0096484C" w:rsidRPr="004E6FE3">
        <w:rPr>
          <w:rFonts w:ascii="Arial" w:eastAsia="Calibri" w:hAnsi="Arial" w:cs="Arial"/>
          <w:lang w:eastAsia="en-US"/>
        </w:rPr>
        <w:t xml:space="preserve"> Zasada nie dotyczy worków na bioodpady, które będą udostępniane w ramach usług dodatkowych.</w:t>
      </w:r>
    </w:p>
    <w:p w:rsidR="00195E6C" w:rsidRPr="004E6FE3" w:rsidRDefault="00195E6C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 sytuacji zgłoszenia przez właściciela nieruchomości braku pozostawienia worków przewiduje </w:t>
      </w:r>
      <w:r w:rsidR="00FB4A9C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się następujące rozwiązania:</w:t>
      </w:r>
    </w:p>
    <w:p w:rsidR="0050011C" w:rsidRPr="004E6FE3" w:rsidRDefault="00195E6C" w:rsidP="008F2FEE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dostarczy odpowiednią ilość worków wskazaną w zgłoszeniu dla danej frakcji odpadów </w:t>
      </w:r>
      <w:r w:rsidR="007C7F4C" w:rsidRPr="004E6FE3">
        <w:rPr>
          <w:rFonts w:ascii="Arial" w:eastAsia="Calibri" w:hAnsi="Arial" w:cs="Arial"/>
          <w:lang w:eastAsia="en-US"/>
        </w:rPr>
        <w:t>podczas</w:t>
      </w:r>
      <w:r w:rsidRPr="004E6FE3">
        <w:rPr>
          <w:rFonts w:ascii="Arial" w:eastAsia="Calibri" w:hAnsi="Arial" w:cs="Arial"/>
          <w:lang w:eastAsia="en-US"/>
        </w:rPr>
        <w:t xml:space="preserve"> najbliższego odbioru odpadów </w:t>
      </w:r>
      <w:r w:rsidR="003E36FB" w:rsidRPr="004E6FE3">
        <w:rPr>
          <w:rFonts w:ascii="Arial" w:eastAsia="Calibri" w:hAnsi="Arial" w:cs="Arial"/>
          <w:lang w:eastAsia="en-US"/>
        </w:rPr>
        <w:t>innej frakcji</w:t>
      </w:r>
      <w:r w:rsidRPr="004E6FE3">
        <w:rPr>
          <w:rFonts w:ascii="Arial" w:eastAsia="Calibri" w:hAnsi="Arial" w:cs="Arial"/>
          <w:lang w:eastAsia="en-US"/>
        </w:rPr>
        <w:t xml:space="preserve"> z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nieruchomości</w:t>
      </w:r>
      <w:r w:rsidR="003E36FB" w:rsidRPr="004E6FE3">
        <w:rPr>
          <w:rFonts w:ascii="Arial" w:eastAsia="Calibri" w:hAnsi="Arial" w:cs="Arial"/>
          <w:lang w:eastAsia="en-US"/>
        </w:rPr>
        <w:t xml:space="preserve"> jeżeli termin jej odbioru nie jest dłuższy niż 3 dni robocze od chwili wniesienia interwencji</w:t>
      </w:r>
      <w:r w:rsidR="009569D5" w:rsidRPr="004E6FE3">
        <w:rPr>
          <w:rFonts w:ascii="Arial" w:eastAsia="Calibri" w:hAnsi="Arial" w:cs="Arial"/>
          <w:lang w:eastAsia="en-US"/>
        </w:rPr>
        <w:t xml:space="preserve"> lub</w:t>
      </w:r>
      <w:r w:rsidRPr="004E6FE3">
        <w:rPr>
          <w:rFonts w:ascii="Arial" w:eastAsia="Calibri" w:hAnsi="Arial" w:cs="Arial"/>
          <w:lang w:eastAsia="en-US"/>
        </w:rPr>
        <w:t>;</w:t>
      </w:r>
    </w:p>
    <w:p w:rsidR="009569D5" w:rsidRPr="004E6FE3" w:rsidRDefault="009569D5" w:rsidP="008F2FEE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 xml:space="preserve">Wykonawca dostarczy odpowiednią ilość worków wskazaną w zgłoszeniu do 3 dni roboczych </w:t>
      </w:r>
      <w:r w:rsidR="00442948">
        <w:rPr>
          <w:rFonts w:ascii="Arial" w:eastAsia="Calibri" w:hAnsi="Arial" w:cs="Arial"/>
          <w:lang w:eastAsia="en-US"/>
        </w:rPr>
        <w:t xml:space="preserve">         </w:t>
      </w:r>
      <w:r w:rsidRPr="004E6FE3">
        <w:rPr>
          <w:rFonts w:ascii="Arial" w:eastAsia="Calibri" w:hAnsi="Arial" w:cs="Arial"/>
          <w:lang w:eastAsia="en-US"/>
        </w:rPr>
        <w:t>od chwili jego wniesienia;</w:t>
      </w:r>
    </w:p>
    <w:p w:rsidR="0050011C" w:rsidRPr="004E6FE3" w:rsidRDefault="00195E6C" w:rsidP="008F2FEE">
      <w:pPr>
        <w:pStyle w:val="Akapitzlist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właściciel nieruchomości </w:t>
      </w:r>
      <w:r w:rsidR="00BE328F" w:rsidRPr="004E6FE3">
        <w:rPr>
          <w:rFonts w:ascii="Arial" w:eastAsia="Calibri" w:hAnsi="Arial" w:cs="Arial"/>
          <w:lang w:eastAsia="en-US"/>
        </w:rPr>
        <w:t xml:space="preserve">lub osoba przez niego upoważniona </w:t>
      </w:r>
      <w:r w:rsidR="003E36FB" w:rsidRPr="004E6FE3">
        <w:rPr>
          <w:rFonts w:ascii="Arial" w:eastAsia="Calibri" w:hAnsi="Arial" w:cs="Arial"/>
          <w:lang w:eastAsia="en-US"/>
        </w:rPr>
        <w:t xml:space="preserve">może </w:t>
      </w:r>
      <w:r w:rsidRPr="004E6FE3">
        <w:rPr>
          <w:rFonts w:ascii="Arial" w:eastAsia="Calibri" w:hAnsi="Arial" w:cs="Arial"/>
          <w:lang w:eastAsia="en-US"/>
        </w:rPr>
        <w:t>osobiście</w:t>
      </w:r>
      <w:r w:rsidR="00BE328F" w:rsidRPr="004E6FE3">
        <w:rPr>
          <w:rFonts w:ascii="Arial" w:eastAsia="Calibri" w:hAnsi="Arial" w:cs="Arial"/>
          <w:lang w:eastAsia="en-US"/>
        </w:rPr>
        <w:t xml:space="preserve"> </w:t>
      </w:r>
      <w:r w:rsidR="003E36FB" w:rsidRPr="004E6FE3">
        <w:rPr>
          <w:rFonts w:ascii="Arial" w:eastAsia="Calibri" w:hAnsi="Arial" w:cs="Arial"/>
          <w:lang w:eastAsia="en-US"/>
        </w:rPr>
        <w:t>odebrać</w:t>
      </w:r>
      <w:r w:rsidR="009836CC" w:rsidRPr="004E6FE3">
        <w:rPr>
          <w:rFonts w:ascii="Arial" w:eastAsia="Calibri" w:hAnsi="Arial" w:cs="Arial"/>
          <w:lang w:eastAsia="en-US"/>
        </w:rPr>
        <w:t xml:space="preserve"> worki w</w:t>
      </w:r>
      <w:r w:rsidR="009957B0" w:rsidRPr="004E6FE3">
        <w:rPr>
          <w:rFonts w:ascii="Arial" w:eastAsia="Calibri" w:hAnsi="Arial" w:cs="Arial"/>
          <w:lang w:eastAsia="en-US"/>
        </w:rPr>
        <w:t> </w:t>
      </w:r>
      <w:r w:rsidR="00605136" w:rsidRPr="004E6FE3">
        <w:rPr>
          <w:rFonts w:ascii="Arial" w:eastAsia="Calibri" w:hAnsi="Arial" w:cs="Arial"/>
          <w:lang w:eastAsia="en-US"/>
        </w:rPr>
        <w:t>punkcie</w:t>
      </w:r>
      <w:r w:rsidRPr="004E6FE3">
        <w:rPr>
          <w:rFonts w:ascii="Arial" w:eastAsia="Calibri" w:hAnsi="Arial" w:cs="Arial"/>
          <w:lang w:eastAsia="en-US"/>
        </w:rPr>
        <w:t xml:space="preserve"> prowadzony</w:t>
      </w:r>
      <w:r w:rsidR="00605136" w:rsidRPr="004E6FE3">
        <w:rPr>
          <w:rFonts w:ascii="Arial" w:eastAsia="Calibri" w:hAnsi="Arial" w:cs="Arial"/>
          <w:lang w:eastAsia="en-US"/>
        </w:rPr>
        <w:t>m</w:t>
      </w:r>
      <w:r w:rsidRPr="004E6FE3">
        <w:rPr>
          <w:rFonts w:ascii="Arial" w:eastAsia="Calibri" w:hAnsi="Arial" w:cs="Arial"/>
          <w:lang w:eastAsia="en-US"/>
        </w:rPr>
        <w:t xml:space="preserve"> przez Wykonawcę</w:t>
      </w:r>
      <w:r w:rsidR="009836CC" w:rsidRPr="004E6FE3">
        <w:rPr>
          <w:rFonts w:ascii="Arial" w:eastAsia="Calibri" w:hAnsi="Arial" w:cs="Arial"/>
          <w:lang w:eastAsia="en-US"/>
        </w:rPr>
        <w:t>.</w:t>
      </w:r>
    </w:p>
    <w:p w:rsidR="009569D5" w:rsidRPr="004E6FE3" w:rsidRDefault="009569D5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Niezależnie od postanowień pkt. 1.</w:t>
      </w:r>
      <w:r w:rsidR="009267B2" w:rsidRPr="004E6FE3">
        <w:rPr>
          <w:rFonts w:ascii="Arial" w:eastAsia="Calibri" w:hAnsi="Arial" w:cs="Arial"/>
          <w:lang w:eastAsia="en-US"/>
        </w:rPr>
        <w:t>10</w:t>
      </w:r>
      <w:r w:rsidRPr="004E6FE3">
        <w:rPr>
          <w:rFonts w:ascii="Arial" w:eastAsia="Calibri" w:hAnsi="Arial" w:cs="Arial"/>
          <w:lang w:eastAsia="en-US"/>
        </w:rPr>
        <w:t xml:space="preserve">. </w:t>
      </w:r>
      <w:r w:rsidR="00154D44" w:rsidRPr="004E6FE3">
        <w:rPr>
          <w:rFonts w:ascii="Arial" w:eastAsia="Calibri" w:hAnsi="Arial" w:cs="Arial"/>
          <w:lang w:eastAsia="en-US"/>
        </w:rPr>
        <w:t xml:space="preserve">właścicielowi </w:t>
      </w:r>
      <w:r w:rsidRPr="004E6FE3">
        <w:rPr>
          <w:rFonts w:ascii="Arial" w:eastAsia="Calibri" w:hAnsi="Arial" w:cs="Arial"/>
          <w:lang w:eastAsia="en-US"/>
        </w:rPr>
        <w:t>nieruchomości lub osob</w:t>
      </w:r>
      <w:r w:rsidR="00154D44" w:rsidRPr="004E6FE3">
        <w:rPr>
          <w:rFonts w:ascii="Arial" w:eastAsia="Calibri" w:hAnsi="Arial" w:cs="Arial"/>
          <w:lang w:eastAsia="en-US"/>
        </w:rPr>
        <w:t>ie</w:t>
      </w:r>
      <w:r w:rsidRPr="004E6FE3">
        <w:rPr>
          <w:rFonts w:ascii="Arial" w:eastAsia="Calibri" w:hAnsi="Arial" w:cs="Arial"/>
          <w:lang w:eastAsia="en-US"/>
        </w:rPr>
        <w:t xml:space="preserve"> przez niego upoważnio</w:t>
      </w:r>
      <w:r w:rsidR="00154D44" w:rsidRPr="004E6FE3">
        <w:rPr>
          <w:rFonts w:ascii="Arial" w:eastAsia="Calibri" w:hAnsi="Arial" w:cs="Arial"/>
          <w:lang w:eastAsia="en-US"/>
        </w:rPr>
        <w:t xml:space="preserve">nej </w:t>
      </w:r>
      <w:r w:rsidR="00A918C3" w:rsidRPr="004E6FE3">
        <w:rPr>
          <w:rFonts w:ascii="Arial" w:eastAsia="Calibri" w:hAnsi="Arial" w:cs="Arial"/>
          <w:lang w:eastAsia="en-US"/>
        </w:rPr>
        <w:t xml:space="preserve">w każdej chwili </w:t>
      </w:r>
      <w:r w:rsidR="00154D44" w:rsidRPr="004E6FE3">
        <w:rPr>
          <w:rFonts w:ascii="Arial" w:eastAsia="Calibri" w:hAnsi="Arial" w:cs="Arial"/>
          <w:lang w:eastAsia="en-US"/>
        </w:rPr>
        <w:t>przysługuje prawo do pobrania worków</w:t>
      </w:r>
      <w:r w:rsidRPr="004E6FE3">
        <w:rPr>
          <w:rFonts w:ascii="Arial" w:eastAsia="Calibri" w:hAnsi="Arial" w:cs="Arial"/>
          <w:lang w:eastAsia="en-US"/>
        </w:rPr>
        <w:t xml:space="preserve"> w punkcie prowadzonym </w:t>
      </w:r>
      <w:r w:rsidR="00442948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przez Wykonawcę</w:t>
      </w:r>
      <w:r w:rsidR="00154D44" w:rsidRPr="004E6FE3">
        <w:rPr>
          <w:rFonts w:ascii="Arial" w:eastAsia="Calibri" w:hAnsi="Arial" w:cs="Arial"/>
          <w:lang w:eastAsia="en-US"/>
        </w:rPr>
        <w:t xml:space="preserve">. Ilość pobranych worków w ciągu miesiąca nie może przekraczać </w:t>
      </w:r>
      <w:r w:rsidR="0096484C" w:rsidRPr="004E6FE3">
        <w:rPr>
          <w:rFonts w:ascii="Arial" w:eastAsia="Calibri" w:hAnsi="Arial" w:cs="Arial"/>
          <w:lang w:eastAsia="en-US"/>
        </w:rPr>
        <w:t xml:space="preserve">5 </w:t>
      </w:r>
      <w:r w:rsidR="00154D44" w:rsidRPr="004E6FE3">
        <w:rPr>
          <w:rFonts w:ascii="Arial" w:eastAsia="Calibri" w:hAnsi="Arial" w:cs="Arial"/>
          <w:lang w:eastAsia="en-US"/>
        </w:rPr>
        <w:t xml:space="preserve">szt. dla </w:t>
      </w:r>
      <w:r w:rsidR="00442948">
        <w:rPr>
          <w:rFonts w:ascii="Arial" w:eastAsia="Calibri" w:hAnsi="Arial" w:cs="Arial"/>
          <w:lang w:eastAsia="en-US"/>
        </w:rPr>
        <w:t xml:space="preserve">      </w:t>
      </w:r>
      <w:r w:rsidR="00154D44" w:rsidRPr="004E6FE3">
        <w:rPr>
          <w:rFonts w:ascii="Arial" w:eastAsia="Calibri" w:hAnsi="Arial" w:cs="Arial"/>
          <w:lang w:eastAsia="en-US"/>
        </w:rPr>
        <w:t>każdej frakcji</w:t>
      </w:r>
      <w:r w:rsidR="00A918C3" w:rsidRPr="004E6FE3">
        <w:rPr>
          <w:rFonts w:ascii="Arial" w:eastAsia="Calibri" w:hAnsi="Arial" w:cs="Arial"/>
          <w:lang w:eastAsia="en-US"/>
        </w:rPr>
        <w:t xml:space="preserve"> odpadów</w:t>
      </w:r>
      <w:r w:rsidR="00154D44" w:rsidRPr="004E6FE3">
        <w:rPr>
          <w:rFonts w:ascii="Arial" w:eastAsia="Calibri" w:hAnsi="Arial" w:cs="Arial"/>
          <w:lang w:eastAsia="en-US"/>
        </w:rPr>
        <w:t>.</w:t>
      </w:r>
      <w:r w:rsidRPr="004E6FE3">
        <w:rPr>
          <w:rFonts w:ascii="Arial" w:eastAsia="Calibri" w:hAnsi="Arial" w:cs="Arial"/>
          <w:lang w:eastAsia="en-US"/>
        </w:rPr>
        <w:t xml:space="preserve"> </w:t>
      </w:r>
    </w:p>
    <w:p w:rsidR="0050011C" w:rsidRPr="004E6FE3" w:rsidRDefault="00605136" w:rsidP="008F2FEE">
      <w:pPr>
        <w:pStyle w:val="Akapitzlist"/>
        <w:numPr>
          <w:ilvl w:val="1"/>
          <w:numId w:val="4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Worki na frakcje selektywnie zbierane (</w:t>
      </w:r>
      <w:r w:rsidR="003E36FB" w:rsidRPr="004E6FE3">
        <w:rPr>
          <w:rFonts w:ascii="Arial" w:eastAsia="Calibri" w:hAnsi="Arial" w:cs="Arial"/>
          <w:lang w:eastAsia="en-US"/>
        </w:rPr>
        <w:t xml:space="preserve">szkło, </w:t>
      </w:r>
      <w:r w:rsidRPr="004E6FE3">
        <w:rPr>
          <w:rFonts w:ascii="Arial" w:eastAsia="Calibri" w:hAnsi="Arial" w:cs="Arial"/>
          <w:lang w:eastAsia="en-US"/>
        </w:rPr>
        <w:t>pap</w:t>
      </w:r>
      <w:r w:rsidR="003E36FB" w:rsidRPr="004E6FE3">
        <w:rPr>
          <w:rFonts w:ascii="Arial" w:eastAsia="Calibri" w:hAnsi="Arial" w:cs="Arial"/>
          <w:lang w:eastAsia="en-US"/>
        </w:rPr>
        <w:t>ier, metale i tworzywa sztuczne</w:t>
      </w:r>
      <w:r w:rsidRPr="004E6FE3">
        <w:rPr>
          <w:rFonts w:ascii="Arial" w:eastAsia="Calibri" w:hAnsi="Arial" w:cs="Arial"/>
          <w:lang w:eastAsia="en-US"/>
        </w:rPr>
        <w:t>) Wykonawca usługi udostępnia w lokalu zorganizowanym na terenie miasta Zabrze</w:t>
      </w:r>
      <w:r w:rsidR="003E36FB" w:rsidRPr="004E6FE3">
        <w:rPr>
          <w:rFonts w:ascii="Arial" w:eastAsia="Calibri" w:hAnsi="Arial" w:cs="Arial"/>
          <w:lang w:eastAsia="en-US"/>
        </w:rPr>
        <w:t xml:space="preserve"> oraz PSZOK prowadząc ilościową ewidencję wydanych worków na poszczególne frakcje odpadów</w:t>
      </w:r>
      <w:r w:rsidRPr="004E6FE3">
        <w:rPr>
          <w:rFonts w:ascii="Arial" w:eastAsia="Calibri" w:hAnsi="Arial" w:cs="Arial"/>
          <w:lang w:eastAsia="en-US"/>
        </w:rPr>
        <w:t>.</w:t>
      </w:r>
      <w:r w:rsidR="00F351B0" w:rsidRPr="004E6FE3">
        <w:rPr>
          <w:rFonts w:ascii="Arial" w:eastAsia="Calibri" w:hAnsi="Arial" w:cs="Arial"/>
          <w:lang w:eastAsia="en-US"/>
        </w:rPr>
        <w:t xml:space="preserve"> Podczas wydania </w:t>
      </w:r>
      <w:r w:rsidR="00442948">
        <w:rPr>
          <w:rFonts w:ascii="Arial" w:eastAsia="Calibri" w:hAnsi="Arial" w:cs="Arial"/>
          <w:lang w:eastAsia="en-US"/>
        </w:rPr>
        <w:t xml:space="preserve"> </w:t>
      </w:r>
      <w:r w:rsidR="00F351B0" w:rsidRPr="004E6FE3">
        <w:rPr>
          <w:rFonts w:ascii="Arial" w:eastAsia="Calibri" w:hAnsi="Arial" w:cs="Arial"/>
          <w:lang w:eastAsia="en-US"/>
        </w:rPr>
        <w:t>worków</w:t>
      </w:r>
      <w:r w:rsidR="003E36FB" w:rsidRPr="004E6FE3">
        <w:rPr>
          <w:rFonts w:ascii="Arial" w:eastAsia="Calibri" w:hAnsi="Arial" w:cs="Arial"/>
          <w:lang w:eastAsia="en-US"/>
        </w:rPr>
        <w:t xml:space="preserve"> w punkcie obsługi </w:t>
      </w:r>
      <w:r w:rsidR="00204F0F" w:rsidRPr="004E6FE3">
        <w:rPr>
          <w:rFonts w:ascii="Arial" w:eastAsia="Calibri" w:hAnsi="Arial" w:cs="Arial"/>
          <w:lang w:eastAsia="en-US"/>
        </w:rPr>
        <w:t>klienta</w:t>
      </w:r>
      <w:r w:rsidR="0050011C" w:rsidRPr="004E6FE3">
        <w:rPr>
          <w:rFonts w:ascii="Arial" w:eastAsia="Calibri" w:hAnsi="Arial" w:cs="Arial"/>
          <w:lang w:eastAsia="en-US"/>
        </w:rPr>
        <w:t xml:space="preserve"> i PSZOK, Wykonawca</w:t>
      </w:r>
      <w:r w:rsidR="00F351B0" w:rsidRPr="004E6FE3">
        <w:rPr>
          <w:rFonts w:ascii="Arial" w:eastAsia="Calibri" w:hAnsi="Arial" w:cs="Arial"/>
          <w:lang w:eastAsia="en-US"/>
        </w:rPr>
        <w:t xml:space="preserve"> przekaże </w:t>
      </w:r>
      <w:r w:rsidR="0050011C" w:rsidRPr="004E6FE3">
        <w:rPr>
          <w:rFonts w:ascii="Arial" w:eastAsia="Calibri" w:hAnsi="Arial" w:cs="Arial"/>
          <w:lang w:eastAsia="en-US"/>
        </w:rPr>
        <w:t>pobierającemu</w:t>
      </w:r>
      <w:r w:rsidR="00F351B0" w:rsidRPr="004E6FE3">
        <w:rPr>
          <w:rFonts w:ascii="Arial" w:eastAsia="Calibri" w:hAnsi="Arial" w:cs="Arial"/>
          <w:lang w:eastAsia="en-US"/>
        </w:rPr>
        <w:t xml:space="preserve"> materiały informacyjno-edukacyjne otrzymane od Zamawiającego.</w:t>
      </w:r>
    </w:p>
    <w:p w:rsidR="00E332C2" w:rsidRPr="004E6FE3" w:rsidRDefault="00510669" w:rsidP="008F2FEE">
      <w:pPr>
        <w:pStyle w:val="Akapitzlist"/>
        <w:numPr>
          <w:ilvl w:val="1"/>
          <w:numId w:val="4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Podczas realizacji usługi odbioru odpadów Wykonawca zobowiązany jest do:</w:t>
      </w:r>
    </w:p>
    <w:p w:rsidR="00154D44" w:rsidRPr="004E6FE3" w:rsidRDefault="00154D44" w:rsidP="008F2FEE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używania </w:t>
      </w:r>
      <w:r w:rsidR="0096484C" w:rsidRPr="004E6FE3">
        <w:rPr>
          <w:rFonts w:ascii="Arial" w:eastAsia="Calibri" w:hAnsi="Arial" w:cs="Arial"/>
          <w:lang w:eastAsia="en-US"/>
        </w:rPr>
        <w:t>kluczy, kodów itp.</w:t>
      </w:r>
      <w:r w:rsidRPr="004E6FE3">
        <w:rPr>
          <w:rFonts w:ascii="Arial" w:eastAsia="Calibri" w:hAnsi="Arial" w:cs="Arial"/>
          <w:lang w:eastAsia="en-US"/>
        </w:rPr>
        <w:t xml:space="preserve"> w celu uzyskania dostępu do </w:t>
      </w:r>
      <w:r w:rsidR="007126FE" w:rsidRPr="004E6FE3">
        <w:rPr>
          <w:rFonts w:ascii="Arial" w:eastAsia="Calibri" w:hAnsi="Arial" w:cs="Arial"/>
          <w:lang w:eastAsia="en-US"/>
        </w:rPr>
        <w:t>PW</w:t>
      </w:r>
      <w:r w:rsidR="000B5682" w:rsidRPr="004E6FE3">
        <w:rPr>
          <w:rFonts w:ascii="Arial" w:eastAsia="Calibri" w:hAnsi="Arial" w:cs="Arial"/>
          <w:lang w:eastAsia="en-US"/>
        </w:rPr>
        <w:t>;</w:t>
      </w:r>
    </w:p>
    <w:p w:rsidR="00E332C2" w:rsidRPr="004E6FE3" w:rsidRDefault="00510669" w:rsidP="008F2FEE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odstawiania pojemników do PW po ich opróżnieniu, uwzględniając</w:t>
      </w:r>
      <w:r w:rsidR="00E332C2" w:rsidRPr="004E6FE3">
        <w:rPr>
          <w:rFonts w:ascii="Arial" w:eastAsia="Calibri" w:hAnsi="Arial" w:cs="Arial"/>
          <w:lang w:eastAsia="en-US"/>
        </w:rPr>
        <w:t>:</w:t>
      </w:r>
    </w:p>
    <w:p w:rsidR="00193D53" w:rsidRPr="004E6FE3" w:rsidRDefault="0002447F" w:rsidP="008F2FEE">
      <w:pPr>
        <w:pStyle w:val="Akapitzlist"/>
        <w:numPr>
          <w:ilvl w:val="0"/>
          <w:numId w:val="43"/>
        </w:numPr>
        <w:spacing w:line="360" w:lineRule="auto"/>
        <w:ind w:left="1134" w:hanging="283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ich ustawienie </w:t>
      </w:r>
      <w:r w:rsidR="0096484C" w:rsidRPr="004E6FE3">
        <w:rPr>
          <w:rFonts w:ascii="Arial" w:eastAsia="Calibri" w:hAnsi="Arial" w:cs="Arial"/>
          <w:lang w:eastAsia="en-US"/>
        </w:rPr>
        <w:t>w sposób umożliwiający ich łatwą</w:t>
      </w:r>
      <w:r w:rsidRPr="004E6FE3">
        <w:rPr>
          <w:rFonts w:ascii="Arial" w:eastAsia="Calibri" w:hAnsi="Arial" w:cs="Arial"/>
          <w:lang w:eastAsia="en-US"/>
        </w:rPr>
        <w:t xml:space="preserve"> identyfikację użytkownikom oraz innym pracownikom Wykonawcy,</w:t>
      </w:r>
    </w:p>
    <w:p w:rsidR="00E332C2" w:rsidRPr="004E6FE3" w:rsidRDefault="00510669" w:rsidP="008F2FEE">
      <w:pPr>
        <w:pStyle w:val="Akapitzlist"/>
        <w:numPr>
          <w:ilvl w:val="0"/>
          <w:numId w:val="43"/>
        </w:numPr>
        <w:spacing w:line="360" w:lineRule="auto"/>
        <w:ind w:left="1134" w:hanging="283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ich ustawienie zgodnie z oznaczeniem znajdującym się w miejscu gromadzenia odpadów o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ile ono występuje</w:t>
      </w:r>
      <w:r w:rsidR="0002447F" w:rsidRPr="004E6FE3">
        <w:rPr>
          <w:rFonts w:ascii="Arial" w:eastAsia="Calibri" w:hAnsi="Arial" w:cs="Arial"/>
          <w:lang w:eastAsia="en-US"/>
        </w:rPr>
        <w:t>;</w:t>
      </w:r>
    </w:p>
    <w:p w:rsidR="00193D53" w:rsidRPr="004E6FE3" w:rsidRDefault="00510669" w:rsidP="008F2FEE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zamykanie pokryw pojemników, a także ich zabezpieczenie jeżeli posiadają zamek i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odrębne otwory wrzutowe;</w:t>
      </w:r>
    </w:p>
    <w:p w:rsidR="00193D53" w:rsidRPr="004E6FE3" w:rsidRDefault="00510669" w:rsidP="008F2FEE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zabezpieczenie pojemników przed ich samodzielnym przemieszczaniem</w:t>
      </w:r>
      <w:r w:rsidR="003F3C98" w:rsidRPr="004E6FE3">
        <w:rPr>
          <w:rFonts w:ascii="Arial" w:eastAsia="Calibri" w:hAnsi="Arial" w:cs="Arial"/>
          <w:lang w:eastAsia="en-US"/>
        </w:rPr>
        <w:t>, poprzez włączenie hamulców znajdujących się przy kołach</w:t>
      </w:r>
      <w:r w:rsidRPr="004E6FE3">
        <w:rPr>
          <w:rFonts w:ascii="Arial" w:eastAsia="Calibri" w:hAnsi="Arial" w:cs="Arial"/>
          <w:lang w:eastAsia="en-US"/>
        </w:rPr>
        <w:t>;</w:t>
      </w:r>
    </w:p>
    <w:p w:rsidR="00154D44" w:rsidRPr="004E6FE3" w:rsidRDefault="00510669" w:rsidP="008F2FEE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uprzątnięcia odpadów rozsypanych podczas przemieszczania pojemnika z PW do miejsca postoju pojazdu transportującego, a także rozsypanych podczas załadunku</w:t>
      </w:r>
    </w:p>
    <w:p w:rsidR="003F3C98" w:rsidRPr="004E6FE3" w:rsidRDefault="00154D44" w:rsidP="008F2FEE">
      <w:pPr>
        <w:pStyle w:val="Akapitzlist"/>
        <w:numPr>
          <w:ilvl w:val="0"/>
          <w:numId w:val="15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zabezpieczenie miejsca gromadzenia odpadów poprzez jego zamknięcie po wykonanej</w:t>
      </w:r>
      <w:r w:rsidR="00442948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 usłudze odbioru odpadów</w:t>
      </w:r>
      <w:r w:rsidR="003F3C98" w:rsidRPr="004E6FE3">
        <w:rPr>
          <w:rFonts w:ascii="Arial" w:eastAsia="Calibri" w:hAnsi="Arial" w:cs="Arial"/>
          <w:lang w:eastAsia="en-US"/>
        </w:rPr>
        <w:t>.</w:t>
      </w:r>
    </w:p>
    <w:p w:rsidR="000B5682" w:rsidRPr="004E6FE3" w:rsidRDefault="000B5682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jest zobowiązany do realizacji zadań wskazanych w pkt 1.1</w:t>
      </w:r>
      <w:r w:rsidR="00204F0F" w:rsidRPr="004E6FE3">
        <w:rPr>
          <w:rFonts w:ascii="Arial" w:eastAsia="Calibri" w:hAnsi="Arial" w:cs="Arial"/>
          <w:lang w:eastAsia="en-US"/>
        </w:rPr>
        <w:t>3</w:t>
      </w:r>
      <w:r w:rsidRPr="004E6FE3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4E6FE3">
        <w:rPr>
          <w:rFonts w:ascii="Arial" w:eastAsia="Calibri" w:hAnsi="Arial" w:cs="Arial"/>
          <w:lang w:eastAsia="en-US"/>
        </w:rPr>
        <w:t>ppkt</w:t>
      </w:r>
      <w:proofErr w:type="spellEnd"/>
      <w:r w:rsidRPr="004E6FE3">
        <w:rPr>
          <w:rFonts w:ascii="Arial" w:eastAsia="Calibri" w:hAnsi="Arial" w:cs="Arial"/>
          <w:lang w:eastAsia="en-US"/>
        </w:rPr>
        <w:t xml:space="preserve"> 1) i 6) jeżeli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obrębie (danej dzielnicy, osiedla lub nieruchomości zarządzanych przez ten sam podmiot) zastosowano jednolity środek dostępu np. jeden uniwersalny klucz, jeden kod do domofonu itp. umożliwiający uzyskanie dostępu do min</w:t>
      </w:r>
      <w:r w:rsidR="00995A4B" w:rsidRPr="004E6FE3">
        <w:rPr>
          <w:rFonts w:ascii="Arial" w:eastAsia="Calibri" w:hAnsi="Arial" w:cs="Arial"/>
          <w:lang w:eastAsia="en-US"/>
        </w:rPr>
        <w:t>imum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204F0F" w:rsidRPr="004E6FE3">
        <w:rPr>
          <w:rFonts w:ascii="Arial" w:eastAsia="Calibri" w:hAnsi="Arial" w:cs="Arial"/>
          <w:lang w:eastAsia="en-US"/>
        </w:rPr>
        <w:t>3</w:t>
      </w:r>
      <w:r w:rsidRPr="004E6FE3">
        <w:rPr>
          <w:rFonts w:ascii="Arial" w:eastAsia="Calibri" w:hAnsi="Arial" w:cs="Arial"/>
          <w:lang w:eastAsia="en-US"/>
        </w:rPr>
        <w:t xml:space="preserve"> miejsc gromadzenia odpadów</w:t>
      </w:r>
      <w:r w:rsidR="00995A4B" w:rsidRPr="004E6FE3">
        <w:rPr>
          <w:rFonts w:ascii="Arial" w:eastAsia="Calibri" w:hAnsi="Arial" w:cs="Arial"/>
          <w:lang w:eastAsia="en-US"/>
        </w:rPr>
        <w:t xml:space="preserve"> (PW)</w:t>
      </w:r>
      <w:r w:rsidRPr="004E6FE3">
        <w:rPr>
          <w:rFonts w:ascii="Arial" w:eastAsia="Calibri" w:hAnsi="Arial" w:cs="Arial"/>
          <w:lang w:eastAsia="en-US"/>
        </w:rPr>
        <w:t>.</w:t>
      </w:r>
    </w:p>
    <w:p w:rsidR="007126FE" w:rsidRPr="004E6FE3" w:rsidRDefault="002F629D" w:rsidP="007126F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jest zobowiązany do obsługi</w:t>
      </w:r>
      <w:r w:rsidR="00A85368" w:rsidRPr="004E6FE3">
        <w:rPr>
          <w:rFonts w:ascii="Arial" w:eastAsia="Calibri" w:hAnsi="Arial" w:cs="Arial"/>
          <w:lang w:eastAsia="en-US"/>
        </w:rPr>
        <w:t xml:space="preserve"> każdej nieruchomości zgodnie z częstotliwością </w:t>
      </w:r>
      <w:r w:rsidR="005101A3">
        <w:rPr>
          <w:rFonts w:ascii="Arial" w:eastAsia="Calibri" w:hAnsi="Arial" w:cs="Arial"/>
          <w:lang w:eastAsia="en-US"/>
        </w:rPr>
        <w:t>określoną w pkt 3 działu VI OPZ</w:t>
      </w:r>
      <w:r w:rsidRPr="004E6FE3">
        <w:rPr>
          <w:rFonts w:ascii="Arial" w:eastAsia="Calibri" w:hAnsi="Arial" w:cs="Arial"/>
          <w:lang w:eastAsia="en-US"/>
        </w:rPr>
        <w:t xml:space="preserve"> oraz terminach</w:t>
      </w:r>
      <w:r w:rsidR="00A85368" w:rsidRPr="004E6FE3">
        <w:rPr>
          <w:rFonts w:ascii="Arial" w:eastAsia="Calibri" w:hAnsi="Arial" w:cs="Arial"/>
          <w:lang w:eastAsia="en-US"/>
        </w:rPr>
        <w:t xml:space="preserve"> określony</w:t>
      </w:r>
      <w:r w:rsidRPr="004E6FE3">
        <w:rPr>
          <w:rFonts w:ascii="Arial" w:eastAsia="Calibri" w:hAnsi="Arial" w:cs="Arial"/>
          <w:lang w:eastAsia="en-US"/>
        </w:rPr>
        <w:t>ch</w:t>
      </w:r>
      <w:r w:rsidR="00A85368" w:rsidRPr="004E6FE3">
        <w:rPr>
          <w:rFonts w:ascii="Arial" w:eastAsia="Calibri" w:hAnsi="Arial" w:cs="Arial"/>
          <w:lang w:eastAsia="en-US"/>
        </w:rPr>
        <w:t xml:space="preserve"> w</w:t>
      </w:r>
      <w:r w:rsidR="009957B0" w:rsidRPr="004E6FE3">
        <w:rPr>
          <w:rFonts w:ascii="Arial" w:eastAsia="Calibri" w:hAnsi="Arial" w:cs="Arial"/>
          <w:lang w:eastAsia="en-US"/>
        </w:rPr>
        <w:t> </w:t>
      </w:r>
      <w:r w:rsidR="00995A4B" w:rsidRPr="004E6FE3">
        <w:rPr>
          <w:rFonts w:ascii="Arial" w:eastAsia="Calibri" w:hAnsi="Arial" w:cs="Arial"/>
          <w:lang w:eastAsia="en-US"/>
        </w:rPr>
        <w:t xml:space="preserve">harmonogramie. </w:t>
      </w:r>
      <w:r w:rsidR="00A85368" w:rsidRPr="004E6FE3">
        <w:rPr>
          <w:rFonts w:ascii="Arial" w:eastAsia="Calibri" w:hAnsi="Arial" w:cs="Arial"/>
          <w:lang w:eastAsia="en-US"/>
        </w:rPr>
        <w:t>W</w:t>
      </w:r>
      <w:r w:rsidR="009957B0" w:rsidRPr="004E6FE3">
        <w:rPr>
          <w:rFonts w:ascii="Arial" w:eastAsia="Calibri" w:hAnsi="Arial" w:cs="Arial"/>
          <w:lang w:eastAsia="en-US"/>
        </w:rPr>
        <w:t> </w:t>
      </w:r>
      <w:r w:rsidR="00A85368" w:rsidRPr="004E6FE3">
        <w:rPr>
          <w:rFonts w:ascii="Arial" w:eastAsia="Calibri" w:hAnsi="Arial" w:cs="Arial"/>
          <w:lang w:eastAsia="en-US"/>
        </w:rPr>
        <w:t>przypadku wystąpienia okolicznoś</w:t>
      </w:r>
      <w:r w:rsidR="00585244" w:rsidRPr="004E6FE3">
        <w:rPr>
          <w:rFonts w:ascii="Arial" w:eastAsia="Calibri" w:hAnsi="Arial" w:cs="Arial"/>
          <w:lang w:eastAsia="en-US"/>
        </w:rPr>
        <w:t>ci uniemożliwiających prawidłową</w:t>
      </w:r>
      <w:r w:rsidR="00A85368" w:rsidRPr="004E6FE3">
        <w:rPr>
          <w:rFonts w:ascii="Arial" w:eastAsia="Calibri" w:hAnsi="Arial" w:cs="Arial"/>
          <w:lang w:eastAsia="en-US"/>
        </w:rPr>
        <w:t xml:space="preserve"> realizację usługi, Wykonawca zobowiązany jest niezwłocznie, nie później niż dnia następnego po planowanym odbiorze poinformować Zamawiającego</w:t>
      </w:r>
      <w:r w:rsidR="002841F4" w:rsidRPr="004E6FE3">
        <w:rPr>
          <w:rFonts w:ascii="Arial" w:eastAsia="Calibri" w:hAnsi="Arial" w:cs="Arial"/>
          <w:lang w:eastAsia="en-US"/>
        </w:rPr>
        <w:t>.</w:t>
      </w:r>
      <w:r w:rsidR="007126FE" w:rsidRPr="004E6FE3">
        <w:rPr>
          <w:rFonts w:ascii="Arial" w:eastAsia="Calibri" w:hAnsi="Arial" w:cs="Arial"/>
          <w:lang w:eastAsia="en-US"/>
        </w:rPr>
        <w:t xml:space="preserve"> Wzór powiadomienia stanowi załącznik nr</w:t>
      </w:r>
      <w:r w:rsidR="00B6238D" w:rsidRPr="004E6FE3">
        <w:rPr>
          <w:rFonts w:ascii="Arial" w:eastAsia="Calibri" w:hAnsi="Arial" w:cs="Arial"/>
          <w:lang w:eastAsia="en-US"/>
        </w:rPr>
        <w:t> </w:t>
      </w:r>
      <w:r w:rsidR="007126FE" w:rsidRPr="004E6FE3">
        <w:rPr>
          <w:rFonts w:ascii="Arial" w:eastAsia="Calibri" w:hAnsi="Arial" w:cs="Arial"/>
          <w:lang w:eastAsia="en-US"/>
        </w:rPr>
        <w:t>4 do OPZ.</w:t>
      </w:r>
    </w:p>
    <w:p w:rsidR="0022331F" w:rsidRPr="004E6FE3" w:rsidRDefault="00587C1F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Informacja</w:t>
      </w:r>
      <w:r w:rsidR="00F508E7" w:rsidRPr="004E6FE3">
        <w:rPr>
          <w:rFonts w:ascii="Arial" w:eastAsia="Calibri" w:hAnsi="Arial" w:cs="Arial"/>
          <w:lang w:eastAsia="en-US"/>
        </w:rPr>
        <w:t xml:space="preserve">, o której mowa w pkt </w:t>
      </w:r>
      <w:r w:rsidR="00204F0F" w:rsidRPr="004E6FE3">
        <w:rPr>
          <w:rFonts w:ascii="Arial" w:eastAsia="Calibri" w:hAnsi="Arial" w:cs="Arial"/>
          <w:lang w:eastAsia="en-US"/>
        </w:rPr>
        <w:t>1.15</w:t>
      </w:r>
      <w:r w:rsidR="009E3125" w:rsidRPr="004E6FE3">
        <w:rPr>
          <w:rFonts w:ascii="Arial" w:eastAsia="Calibri" w:hAnsi="Arial" w:cs="Arial"/>
          <w:lang w:eastAsia="en-US"/>
        </w:rPr>
        <w:t>.</w:t>
      </w:r>
      <w:r w:rsidRPr="004E6FE3">
        <w:rPr>
          <w:rFonts w:ascii="Arial" w:eastAsia="Calibri" w:hAnsi="Arial" w:cs="Arial"/>
          <w:lang w:eastAsia="en-US"/>
        </w:rPr>
        <w:t xml:space="preserve"> powinna zawierać datę</w:t>
      </w:r>
      <w:r w:rsidR="00B6238D" w:rsidRPr="004E6FE3">
        <w:rPr>
          <w:rFonts w:ascii="Arial" w:eastAsia="Calibri" w:hAnsi="Arial" w:cs="Arial"/>
          <w:lang w:eastAsia="en-US"/>
        </w:rPr>
        <w:t xml:space="preserve"> oraz dokładny adres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1E349C" w:rsidRPr="004E6FE3">
        <w:rPr>
          <w:rFonts w:ascii="Arial" w:eastAsia="Calibri" w:hAnsi="Arial" w:cs="Arial"/>
          <w:lang w:eastAsia="en-US"/>
        </w:rPr>
        <w:t>i</w:t>
      </w:r>
      <w:r w:rsidR="00EB79EC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przyczynę braku </w:t>
      </w:r>
      <w:r w:rsidR="00B6238D" w:rsidRPr="004E6FE3">
        <w:rPr>
          <w:rFonts w:ascii="Arial" w:eastAsia="Calibri" w:hAnsi="Arial" w:cs="Arial"/>
          <w:lang w:eastAsia="en-US"/>
        </w:rPr>
        <w:t xml:space="preserve">realizacji lub utrudnień w prawidłowej realizacji usługi </w:t>
      </w:r>
      <w:r w:rsidRPr="004E6FE3">
        <w:rPr>
          <w:rFonts w:ascii="Arial" w:eastAsia="Calibri" w:hAnsi="Arial" w:cs="Arial"/>
          <w:lang w:eastAsia="en-US"/>
        </w:rPr>
        <w:t>odbioru</w:t>
      </w:r>
      <w:r w:rsidR="00730032" w:rsidRPr="004E6FE3">
        <w:rPr>
          <w:rFonts w:ascii="Arial" w:eastAsia="Calibri" w:hAnsi="Arial" w:cs="Arial"/>
          <w:lang w:eastAsia="en-US"/>
        </w:rPr>
        <w:t xml:space="preserve"> oraz datę ponownej </w:t>
      </w:r>
      <w:r w:rsidR="00442948">
        <w:rPr>
          <w:rFonts w:ascii="Arial" w:eastAsia="Calibri" w:hAnsi="Arial" w:cs="Arial"/>
          <w:lang w:eastAsia="en-US"/>
        </w:rPr>
        <w:t xml:space="preserve">    </w:t>
      </w:r>
      <w:r w:rsidR="00730032" w:rsidRPr="004E6FE3">
        <w:rPr>
          <w:rFonts w:ascii="Arial" w:eastAsia="Calibri" w:hAnsi="Arial" w:cs="Arial"/>
          <w:lang w:eastAsia="en-US"/>
        </w:rPr>
        <w:t>realizacji. Dodatkowo wskazanie można potwierdzić dokumentacją</w:t>
      </w:r>
      <w:r w:rsidR="001E349C" w:rsidRPr="004E6FE3">
        <w:rPr>
          <w:rFonts w:ascii="Arial" w:eastAsia="Calibri" w:hAnsi="Arial" w:cs="Arial"/>
          <w:lang w:eastAsia="en-US"/>
        </w:rPr>
        <w:t xml:space="preserve"> w</w:t>
      </w:r>
      <w:r w:rsidR="00730032" w:rsidRPr="004E6FE3">
        <w:rPr>
          <w:rFonts w:ascii="Arial" w:eastAsia="Calibri" w:hAnsi="Arial" w:cs="Arial"/>
          <w:lang w:eastAsia="en-US"/>
        </w:rPr>
        <w:t> </w:t>
      </w:r>
      <w:r w:rsidR="001E349C" w:rsidRPr="004E6FE3">
        <w:rPr>
          <w:rFonts w:ascii="Arial" w:eastAsia="Calibri" w:hAnsi="Arial" w:cs="Arial"/>
          <w:lang w:eastAsia="en-US"/>
        </w:rPr>
        <w:t xml:space="preserve">postaci zdjęć lub nagrania, </w:t>
      </w:r>
      <w:r w:rsidR="001E349C" w:rsidRPr="004E6FE3">
        <w:rPr>
          <w:rFonts w:ascii="Arial" w:eastAsia="Calibri" w:hAnsi="Arial" w:cs="Arial"/>
          <w:lang w:eastAsia="en-US"/>
        </w:rPr>
        <w:lastRenderedPageBreak/>
        <w:t>które zobrazuje zaistniałe zdarzenie. Jeżeli brak obioru nastąpił z</w:t>
      </w:r>
      <w:r w:rsidR="00A0447F" w:rsidRPr="004E6FE3">
        <w:rPr>
          <w:rFonts w:ascii="Arial" w:eastAsia="Calibri" w:hAnsi="Arial" w:cs="Arial"/>
          <w:lang w:eastAsia="en-US"/>
        </w:rPr>
        <w:t> </w:t>
      </w:r>
      <w:r w:rsidR="001E349C" w:rsidRPr="004E6FE3">
        <w:rPr>
          <w:rFonts w:ascii="Arial" w:eastAsia="Calibri" w:hAnsi="Arial" w:cs="Arial"/>
          <w:lang w:eastAsia="en-US"/>
        </w:rPr>
        <w:t>winy Wykonawcy odbiór należy wykonać następnego dnia wraz z przekazaniem Zamawiającemu informacji o realizacji usługi.</w:t>
      </w:r>
      <w:r w:rsidR="00835CC8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Termin ponownej realizacji usługi</w:t>
      </w:r>
      <w:r w:rsidR="00835CC8" w:rsidRPr="004E6FE3">
        <w:rPr>
          <w:rFonts w:ascii="Arial" w:eastAsia="Calibri" w:hAnsi="Arial" w:cs="Arial"/>
          <w:lang w:eastAsia="en-US"/>
        </w:rPr>
        <w:t xml:space="preserve"> w przypadku utrudnień wynikających z winy właściciela nieruchomości bądź osób trzecich</w:t>
      </w:r>
      <w:r w:rsidRPr="004E6FE3">
        <w:rPr>
          <w:rFonts w:ascii="Arial" w:eastAsia="Calibri" w:hAnsi="Arial" w:cs="Arial"/>
          <w:lang w:eastAsia="en-US"/>
        </w:rPr>
        <w:t xml:space="preserve"> nie może być dłuższy niż </w:t>
      </w:r>
      <w:r w:rsidR="00526782" w:rsidRPr="004E6FE3">
        <w:rPr>
          <w:rFonts w:ascii="Arial" w:eastAsia="Calibri" w:hAnsi="Arial" w:cs="Arial"/>
          <w:lang w:eastAsia="en-US"/>
        </w:rPr>
        <w:t>3 dni</w:t>
      </w:r>
      <w:r w:rsidR="00A31797" w:rsidRPr="004E6FE3">
        <w:rPr>
          <w:rFonts w:ascii="Arial" w:eastAsia="Calibri" w:hAnsi="Arial" w:cs="Arial"/>
          <w:lang w:eastAsia="en-US"/>
        </w:rPr>
        <w:t xml:space="preserve"> robocze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A31797" w:rsidRPr="004E6FE3">
        <w:rPr>
          <w:rFonts w:ascii="Arial" w:eastAsia="Calibri" w:hAnsi="Arial" w:cs="Arial"/>
          <w:lang w:eastAsia="en-US"/>
        </w:rPr>
        <w:t xml:space="preserve">po terminie </w:t>
      </w:r>
      <w:r w:rsidR="004C548C">
        <w:rPr>
          <w:rFonts w:ascii="Arial" w:eastAsia="Calibri" w:hAnsi="Arial" w:cs="Arial"/>
          <w:lang w:eastAsia="en-US"/>
        </w:rPr>
        <w:t xml:space="preserve">       </w:t>
      </w:r>
      <w:r w:rsidR="00A31797" w:rsidRPr="004E6FE3">
        <w:rPr>
          <w:rFonts w:ascii="Arial" w:eastAsia="Calibri" w:hAnsi="Arial" w:cs="Arial"/>
          <w:lang w:eastAsia="en-US"/>
        </w:rPr>
        <w:t>określonym</w:t>
      </w:r>
      <w:r w:rsidRPr="004E6FE3">
        <w:rPr>
          <w:rFonts w:ascii="Arial" w:eastAsia="Calibri" w:hAnsi="Arial" w:cs="Arial"/>
          <w:lang w:eastAsia="en-US"/>
        </w:rPr>
        <w:t xml:space="preserve"> harmonogramem lub momentu ustania przyczyny uniemożliwiającej dokonanie odbioru.</w:t>
      </w:r>
    </w:p>
    <w:p w:rsidR="0064057E" w:rsidRPr="004E6FE3" w:rsidRDefault="0064057E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 przypadkach kiedy brak terminowej realizacji odbioru odpadów wynika z  zdarzeń, których Wykonawca nie mógł przewidzieć na etapie jej planowania np. awaria pojazdu, pogorszenie</w:t>
      </w:r>
      <w:r w:rsidR="004C548C">
        <w:rPr>
          <w:rFonts w:ascii="Arial" w:eastAsia="Calibri" w:hAnsi="Arial" w:cs="Arial"/>
          <w:lang w:eastAsia="en-US"/>
        </w:rPr>
        <w:t xml:space="preserve">     </w:t>
      </w:r>
      <w:r w:rsidRPr="004E6FE3">
        <w:rPr>
          <w:rFonts w:ascii="Arial" w:eastAsia="Calibri" w:hAnsi="Arial" w:cs="Arial"/>
          <w:lang w:eastAsia="en-US"/>
        </w:rPr>
        <w:t xml:space="preserve"> stanu zdrowia członka</w:t>
      </w:r>
      <w:r w:rsidR="00204F0F" w:rsidRPr="004E6FE3">
        <w:rPr>
          <w:rFonts w:ascii="Arial" w:eastAsia="Calibri" w:hAnsi="Arial" w:cs="Arial"/>
          <w:lang w:eastAsia="en-US"/>
        </w:rPr>
        <w:t>/ów</w:t>
      </w:r>
      <w:r w:rsidRPr="004E6FE3">
        <w:rPr>
          <w:rFonts w:ascii="Arial" w:eastAsia="Calibri" w:hAnsi="Arial" w:cs="Arial"/>
          <w:lang w:eastAsia="en-US"/>
        </w:rPr>
        <w:t xml:space="preserve"> ekipy realizującej odbiór, znaczna ilość udostępnionych odpadów itp., zobowiązany jest do podjęcia działań zmierzających do ograniczenia skali nieprawidłowości poprzez </w:t>
      </w:r>
      <w:r w:rsidR="00A87536" w:rsidRPr="004E6FE3">
        <w:rPr>
          <w:rFonts w:ascii="Arial" w:eastAsia="Calibri" w:hAnsi="Arial" w:cs="Arial"/>
          <w:lang w:eastAsia="en-US"/>
        </w:rPr>
        <w:t xml:space="preserve">zapewnienie pojazdu zastępczego lub dodatkowego, zastępstwa pracownika, </w:t>
      </w:r>
      <w:r w:rsidR="002C65A6" w:rsidRPr="004E6FE3">
        <w:rPr>
          <w:rFonts w:ascii="Arial" w:eastAsia="Calibri" w:hAnsi="Arial" w:cs="Arial"/>
          <w:lang w:eastAsia="en-US"/>
        </w:rPr>
        <w:br/>
      </w:r>
      <w:r w:rsidR="00A87536" w:rsidRPr="004E6FE3">
        <w:rPr>
          <w:rFonts w:ascii="Arial" w:eastAsia="Calibri" w:hAnsi="Arial" w:cs="Arial"/>
          <w:lang w:eastAsia="en-US"/>
        </w:rPr>
        <w:t xml:space="preserve">a w ostateczności powiadomienie właścicieli nieruchomości o nowym terminie </w:t>
      </w:r>
      <w:r w:rsidR="00585244" w:rsidRPr="004E6FE3">
        <w:rPr>
          <w:rFonts w:ascii="Arial" w:eastAsia="Calibri" w:hAnsi="Arial" w:cs="Arial"/>
          <w:lang w:eastAsia="en-US"/>
        </w:rPr>
        <w:t>odbioru</w:t>
      </w:r>
      <w:r w:rsidR="00A87536" w:rsidRPr="004E6FE3">
        <w:rPr>
          <w:rFonts w:ascii="Arial" w:eastAsia="Calibri" w:hAnsi="Arial" w:cs="Arial"/>
          <w:lang w:eastAsia="en-US"/>
        </w:rPr>
        <w:t>.</w:t>
      </w:r>
    </w:p>
    <w:p w:rsidR="00C60B96" w:rsidRPr="004E6FE3" w:rsidRDefault="002841F4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 sytuacjach opisanych w pkt </w:t>
      </w:r>
      <w:r w:rsidR="00204F0F" w:rsidRPr="004E6FE3">
        <w:rPr>
          <w:rFonts w:ascii="Arial" w:eastAsia="Calibri" w:hAnsi="Arial" w:cs="Arial"/>
          <w:lang w:eastAsia="en-US"/>
        </w:rPr>
        <w:t>1.16</w:t>
      </w:r>
      <w:r w:rsidRPr="004E6FE3">
        <w:rPr>
          <w:rFonts w:ascii="Arial" w:eastAsia="Calibri" w:hAnsi="Arial" w:cs="Arial"/>
          <w:lang w:eastAsia="en-US"/>
        </w:rPr>
        <w:t xml:space="preserve">. </w:t>
      </w:r>
      <w:r w:rsidR="00204F0F" w:rsidRPr="004E6FE3">
        <w:rPr>
          <w:rFonts w:ascii="Arial" w:eastAsia="Calibri" w:hAnsi="Arial" w:cs="Arial"/>
          <w:lang w:eastAsia="en-US"/>
        </w:rPr>
        <w:t>i 1.17</w:t>
      </w:r>
      <w:r w:rsidR="00585244" w:rsidRPr="004E6FE3">
        <w:rPr>
          <w:rFonts w:ascii="Arial" w:eastAsia="Calibri" w:hAnsi="Arial" w:cs="Arial"/>
          <w:lang w:eastAsia="en-US"/>
        </w:rPr>
        <w:t xml:space="preserve">. </w:t>
      </w:r>
      <w:r w:rsidRPr="004E6FE3">
        <w:rPr>
          <w:rFonts w:ascii="Arial" w:eastAsia="Calibri" w:hAnsi="Arial" w:cs="Arial"/>
          <w:lang w:eastAsia="en-US"/>
        </w:rPr>
        <w:t>Wykonawca</w:t>
      </w:r>
      <w:r w:rsidR="007126FE" w:rsidRPr="004E6FE3">
        <w:rPr>
          <w:rFonts w:ascii="Arial" w:eastAsia="Calibri" w:hAnsi="Arial" w:cs="Arial"/>
          <w:lang w:eastAsia="en-US"/>
        </w:rPr>
        <w:t xml:space="preserve"> podczas ponownego podjazdu</w:t>
      </w:r>
      <w:r w:rsidRPr="004E6FE3">
        <w:rPr>
          <w:rFonts w:ascii="Arial" w:eastAsia="Calibri" w:hAnsi="Arial" w:cs="Arial"/>
          <w:lang w:eastAsia="en-US"/>
        </w:rPr>
        <w:t xml:space="preserve"> jest zobowiązany do odbioru </w:t>
      </w:r>
      <w:r w:rsidR="000B5682" w:rsidRPr="004E6FE3">
        <w:rPr>
          <w:rFonts w:ascii="Arial" w:eastAsia="Calibri" w:hAnsi="Arial" w:cs="Arial"/>
          <w:lang w:eastAsia="en-US"/>
        </w:rPr>
        <w:t xml:space="preserve">odpadów zgromadzonych w workach i/lub </w:t>
      </w:r>
      <w:r w:rsidRPr="004E6FE3">
        <w:rPr>
          <w:rFonts w:ascii="Arial" w:eastAsia="Calibri" w:hAnsi="Arial" w:cs="Arial"/>
          <w:lang w:eastAsia="en-US"/>
        </w:rPr>
        <w:t>pojemnikach oraz</w:t>
      </w:r>
      <w:r w:rsidR="00CC2887" w:rsidRPr="004E6FE3">
        <w:rPr>
          <w:rFonts w:ascii="Arial" w:eastAsia="Calibri" w:hAnsi="Arial" w:cs="Arial"/>
          <w:lang w:eastAsia="en-US"/>
        </w:rPr>
        <w:t xml:space="preserve"> nadmiaru odpadów </w:t>
      </w:r>
      <w:r w:rsidR="00CC5343" w:rsidRPr="004E6FE3">
        <w:rPr>
          <w:rFonts w:ascii="Arial" w:eastAsia="Calibri" w:hAnsi="Arial" w:cs="Arial"/>
          <w:lang w:eastAsia="en-US"/>
        </w:rPr>
        <w:t xml:space="preserve">zgromadzonych wokół </w:t>
      </w:r>
      <w:r w:rsidRPr="004E6FE3">
        <w:rPr>
          <w:rFonts w:ascii="Arial" w:eastAsia="Calibri" w:hAnsi="Arial" w:cs="Arial"/>
          <w:lang w:eastAsia="en-US"/>
        </w:rPr>
        <w:t>nich.</w:t>
      </w:r>
    </w:p>
    <w:p w:rsidR="00C60B96" w:rsidRPr="004E6FE3" w:rsidRDefault="00C60B96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 trakcie realizacji usługi konieczna będzie również obsługa nieruchomości, które </w:t>
      </w:r>
      <w:r w:rsidRPr="004E6FE3">
        <w:rPr>
          <w:rFonts w:ascii="Arial" w:hAnsi="Arial" w:cs="Arial"/>
        </w:rPr>
        <w:t>dotychczas nie były objęte syst</w:t>
      </w:r>
      <w:r w:rsidR="00F167B1" w:rsidRPr="004E6FE3">
        <w:rPr>
          <w:rFonts w:ascii="Arial" w:hAnsi="Arial" w:cs="Arial"/>
        </w:rPr>
        <w:t>emem, a ich wyposażenie w worki i/lub pojemniki</w:t>
      </w:r>
      <w:r w:rsidRPr="004E6FE3">
        <w:rPr>
          <w:rFonts w:ascii="Arial" w:hAnsi="Arial" w:cs="Arial"/>
        </w:rPr>
        <w:t xml:space="preserve"> oraz odbiór odpadów jest konieczny na podstawie złożonej deklaracji o wysokości opłaty za gospodarowanie odpadami. </w:t>
      </w:r>
    </w:p>
    <w:p w:rsidR="00C60B96" w:rsidRPr="004E6FE3" w:rsidRDefault="00326246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Zamawiający po otrzymaniu deklarac</w:t>
      </w:r>
      <w:r w:rsidR="00E16056" w:rsidRPr="004E6FE3">
        <w:rPr>
          <w:rFonts w:ascii="Arial" w:hAnsi="Arial" w:cs="Arial"/>
        </w:rPr>
        <w:t xml:space="preserve">ji, o której mowa w pkt </w:t>
      </w:r>
      <w:r w:rsidR="00F167B1" w:rsidRPr="004E6FE3">
        <w:rPr>
          <w:rFonts w:ascii="Arial" w:hAnsi="Arial" w:cs="Arial"/>
        </w:rPr>
        <w:t>1.19</w:t>
      </w:r>
      <w:r w:rsidRPr="004E6FE3">
        <w:rPr>
          <w:rFonts w:ascii="Arial" w:hAnsi="Arial" w:cs="Arial"/>
        </w:rPr>
        <w:t xml:space="preserve">. poinformuje Wykonawcę, </w:t>
      </w:r>
      <w:r w:rsidR="00125936" w:rsidRPr="004E6FE3">
        <w:rPr>
          <w:rFonts w:ascii="Arial" w:hAnsi="Arial" w:cs="Arial"/>
        </w:rPr>
        <w:t>który</w:t>
      </w:r>
      <w:r w:rsidRPr="004E6FE3">
        <w:rPr>
          <w:rFonts w:ascii="Arial" w:hAnsi="Arial" w:cs="Arial"/>
        </w:rPr>
        <w:t xml:space="preserve"> w ciągu maksymalnie 3 dni roboczych jest zobowiązany do wyposażenia nieruchomości</w:t>
      </w:r>
      <w:r w:rsidR="007126FE" w:rsidRPr="004E6FE3">
        <w:rPr>
          <w:rFonts w:ascii="Arial" w:hAnsi="Arial" w:cs="Arial"/>
        </w:rPr>
        <w:t xml:space="preserve"> w pojemniki i/lub worki</w:t>
      </w:r>
      <w:r w:rsidRPr="004E6FE3">
        <w:rPr>
          <w:rFonts w:ascii="Arial" w:hAnsi="Arial" w:cs="Arial"/>
        </w:rPr>
        <w:t>, a także przekazanie właścicielowi harmonogramu odbioru odpadów</w:t>
      </w:r>
      <w:r w:rsidR="00C60B96" w:rsidRPr="004E6FE3">
        <w:rPr>
          <w:rFonts w:ascii="Arial" w:hAnsi="Arial" w:cs="Arial"/>
        </w:rPr>
        <w:t xml:space="preserve"> oraz innych materiałów edukacyjnych</w:t>
      </w:r>
      <w:r w:rsidR="00F167B1" w:rsidRPr="004E6FE3">
        <w:rPr>
          <w:rFonts w:ascii="Arial" w:hAnsi="Arial" w:cs="Arial"/>
        </w:rPr>
        <w:t xml:space="preserve"> i informacyjnych</w:t>
      </w:r>
      <w:r w:rsidR="00C60B96" w:rsidRPr="004E6FE3">
        <w:rPr>
          <w:rFonts w:ascii="Arial" w:hAnsi="Arial" w:cs="Arial"/>
        </w:rPr>
        <w:t>, które otrzymał od Zamawiającego</w:t>
      </w:r>
      <w:r w:rsidRPr="004E6FE3">
        <w:rPr>
          <w:rFonts w:ascii="Arial" w:hAnsi="Arial" w:cs="Arial"/>
        </w:rPr>
        <w:t xml:space="preserve">. Potwierdzenie realizacji zadania </w:t>
      </w:r>
      <w:r w:rsidR="0040242E" w:rsidRPr="004E6FE3">
        <w:rPr>
          <w:rFonts w:ascii="Arial" w:hAnsi="Arial" w:cs="Arial"/>
        </w:rPr>
        <w:t>należy przedłożyć Zamawiającemu</w:t>
      </w:r>
      <w:r w:rsidR="007126FE" w:rsidRPr="004E6FE3">
        <w:rPr>
          <w:rFonts w:ascii="Arial" w:hAnsi="Arial" w:cs="Arial"/>
        </w:rPr>
        <w:t xml:space="preserve"> poprzez uzupełnienie wniosku/zgłoszenia w module </w:t>
      </w:r>
      <w:proofErr w:type="spellStart"/>
      <w:r w:rsidR="007126FE" w:rsidRPr="004E6FE3">
        <w:rPr>
          <w:rFonts w:ascii="Arial" w:hAnsi="Arial" w:cs="Arial"/>
        </w:rPr>
        <w:t>Ecoharmonogram</w:t>
      </w:r>
      <w:proofErr w:type="spellEnd"/>
      <w:r w:rsidR="0040242E" w:rsidRPr="004E6FE3">
        <w:rPr>
          <w:rFonts w:ascii="Arial" w:hAnsi="Arial" w:cs="Arial"/>
        </w:rPr>
        <w:t>.</w:t>
      </w:r>
    </w:p>
    <w:p w:rsidR="00C60B96" w:rsidRPr="004E6FE3" w:rsidRDefault="0040242E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Rozpoczęcie odbioru odpadów </w:t>
      </w:r>
      <w:r w:rsidR="00F67A80" w:rsidRPr="004E6FE3">
        <w:rPr>
          <w:rFonts w:ascii="Arial" w:hAnsi="Arial" w:cs="Arial"/>
        </w:rPr>
        <w:t>z nieruchomości wskazanej w</w:t>
      </w:r>
      <w:r w:rsidR="003835B3" w:rsidRPr="004E6FE3">
        <w:rPr>
          <w:rFonts w:ascii="Arial" w:hAnsi="Arial" w:cs="Arial"/>
        </w:rPr>
        <w:t> </w:t>
      </w:r>
      <w:r w:rsidR="00F67A80" w:rsidRPr="004E6FE3">
        <w:rPr>
          <w:rFonts w:ascii="Arial" w:hAnsi="Arial" w:cs="Arial"/>
        </w:rPr>
        <w:t xml:space="preserve">pkt </w:t>
      </w:r>
      <w:r w:rsidR="00F167B1" w:rsidRPr="004E6FE3">
        <w:rPr>
          <w:rFonts w:ascii="Arial" w:hAnsi="Arial" w:cs="Arial"/>
        </w:rPr>
        <w:t>1.19</w:t>
      </w:r>
      <w:r w:rsidR="00C60B96" w:rsidRPr="004E6FE3">
        <w:rPr>
          <w:rFonts w:ascii="Arial" w:hAnsi="Arial" w:cs="Arial"/>
        </w:rPr>
        <w:t xml:space="preserve">. </w:t>
      </w:r>
      <w:r w:rsidR="00B41E54" w:rsidRPr="004E6FE3">
        <w:rPr>
          <w:rFonts w:ascii="Arial" w:hAnsi="Arial" w:cs="Arial"/>
        </w:rPr>
        <w:t>po</w:t>
      </w:r>
      <w:r w:rsidRPr="004E6FE3">
        <w:rPr>
          <w:rFonts w:ascii="Arial" w:hAnsi="Arial" w:cs="Arial"/>
        </w:rPr>
        <w:t>winno nastąpić</w:t>
      </w:r>
      <w:r w:rsidR="00B41E54" w:rsidRPr="004E6FE3">
        <w:rPr>
          <w:rFonts w:ascii="Arial" w:hAnsi="Arial" w:cs="Arial"/>
        </w:rPr>
        <w:t xml:space="preserve"> w</w:t>
      </w:r>
      <w:r w:rsidR="002C65A6" w:rsidRPr="004E6FE3">
        <w:rPr>
          <w:rFonts w:ascii="Arial" w:hAnsi="Arial" w:cs="Arial"/>
        </w:rPr>
        <w:t> </w:t>
      </w:r>
      <w:r w:rsidR="00B41E54" w:rsidRPr="004E6FE3">
        <w:rPr>
          <w:rFonts w:ascii="Arial" w:hAnsi="Arial" w:cs="Arial"/>
        </w:rPr>
        <w:t>pierwszym terminie określonym dla danego miesiąca, od którego obowiązuje złożona</w:t>
      </w:r>
      <w:r w:rsidR="004C548C">
        <w:rPr>
          <w:rFonts w:ascii="Arial" w:hAnsi="Arial" w:cs="Arial"/>
        </w:rPr>
        <w:t xml:space="preserve">  </w:t>
      </w:r>
      <w:r w:rsidR="00B41E54" w:rsidRPr="004E6FE3">
        <w:rPr>
          <w:rFonts w:ascii="Arial" w:hAnsi="Arial" w:cs="Arial"/>
        </w:rPr>
        <w:t xml:space="preserve"> deklaracja o wysokości opłaty</w:t>
      </w:r>
      <w:r w:rsidR="00F67A80" w:rsidRPr="004E6FE3">
        <w:rPr>
          <w:rFonts w:ascii="Arial" w:hAnsi="Arial" w:cs="Arial"/>
        </w:rPr>
        <w:t xml:space="preserve"> za gospodarowanie odpadami komunalnymi</w:t>
      </w:r>
      <w:r w:rsidR="00B41E54" w:rsidRPr="004E6FE3">
        <w:rPr>
          <w:rFonts w:ascii="Arial" w:hAnsi="Arial" w:cs="Arial"/>
        </w:rPr>
        <w:t>, a</w:t>
      </w:r>
      <w:r w:rsidR="00763D16" w:rsidRPr="004E6FE3">
        <w:rPr>
          <w:rFonts w:ascii="Arial" w:hAnsi="Arial" w:cs="Arial"/>
        </w:rPr>
        <w:t> </w:t>
      </w:r>
      <w:r w:rsidR="00B41E54" w:rsidRPr="004E6FE3">
        <w:rPr>
          <w:rFonts w:ascii="Arial" w:hAnsi="Arial" w:cs="Arial"/>
        </w:rPr>
        <w:t>w</w:t>
      </w:r>
      <w:r w:rsidR="00763D16" w:rsidRPr="004E6FE3">
        <w:rPr>
          <w:rFonts w:ascii="Arial" w:hAnsi="Arial" w:cs="Arial"/>
        </w:rPr>
        <w:t> </w:t>
      </w:r>
      <w:r w:rsidR="00C60B96" w:rsidRPr="004E6FE3">
        <w:rPr>
          <w:rFonts w:ascii="Arial" w:hAnsi="Arial" w:cs="Arial"/>
        </w:rPr>
        <w:t>przypadku kiedy termin/y upłyną</w:t>
      </w:r>
      <w:r w:rsidR="00B41E54" w:rsidRPr="004E6FE3">
        <w:rPr>
          <w:rFonts w:ascii="Arial" w:hAnsi="Arial" w:cs="Arial"/>
        </w:rPr>
        <w:t>ł</w:t>
      </w:r>
      <w:r w:rsidR="00C60B96" w:rsidRPr="004E6FE3">
        <w:rPr>
          <w:rFonts w:ascii="Arial" w:hAnsi="Arial" w:cs="Arial"/>
        </w:rPr>
        <w:t>/</w:t>
      </w:r>
      <w:proofErr w:type="spellStart"/>
      <w:r w:rsidR="00C60B96" w:rsidRPr="004E6FE3">
        <w:rPr>
          <w:rFonts w:ascii="Arial" w:hAnsi="Arial" w:cs="Arial"/>
        </w:rPr>
        <w:t>ęł</w:t>
      </w:r>
      <w:r w:rsidR="00B41E54" w:rsidRPr="004E6FE3">
        <w:rPr>
          <w:rFonts w:ascii="Arial" w:hAnsi="Arial" w:cs="Arial"/>
        </w:rPr>
        <w:t>y</w:t>
      </w:r>
      <w:proofErr w:type="spellEnd"/>
      <w:r w:rsidR="00B41E54" w:rsidRPr="004E6FE3">
        <w:rPr>
          <w:rFonts w:ascii="Arial" w:hAnsi="Arial" w:cs="Arial"/>
        </w:rPr>
        <w:t xml:space="preserve"> w</w:t>
      </w:r>
      <w:r w:rsidR="00B85FEB" w:rsidRPr="004E6FE3">
        <w:rPr>
          <w:rFonts w:ascii="Arial" w:hAnsi="Arial" w:cs="Arial"/>
        </w:rPr>
        <w:t> </w:t>
      </w:r>
      <w:r w:rsidR="00B41E54" w:rsidRPr="004E6FE3">
        <w:rPr>
          <w:rFonts w:ascii="Arial" w:hAnsi="Arial" w:cs="Arial"/>
        </w:rPr>
        <w:t xml:space="preserve">ciągu </w:t>
      </w:r>
      <w:r w:rsidR="00C60B96" w:rsidRPr="004E6FE3">
        <w:rPr>
          <w:rFonts w:ascii="Arial" w:hAnsi="Arial" w:cs="Arial"/>
        </w:rPr>
        <w:t>3</w:t>
      </w:r>
      <w:r w:rsidR="00B85FEB" w:rsidRPr="004E6FE3">
        <w:rPr>
          <w:rFonts w:ascii="Arial" w:hAnsi="Arial" w:cs="Arial"/>
        </w:rPr>
        <w:t> </w:t>
      </w:r>
      <w:r w:rsidR="00302751" w:rsidRPr="004E6FE3">
        <w:rPr>
          <w:rFonts w:ascii="Arial" w:hAnsi="Arial" w:cs="Arial"/>
        </w:rPr>
        <w:t>dni</w:t>
      </w:r>
      <w:r w:rsidR="00B41E54" w:rsidRPr="004E6FE3">
        <w:rPr>
          <w:rFonts w:ascii="Arial" w:hAnsi="Arial" w:cs="Arial"/>
        </w:rPr>
        <w:t xml:space="preserve"> </w:t>
      </w:r>
      <w:r w:rsidR="00C60B96" w:rsidRPr="004E6FE3">
        <w:rPr>
          <w:rFonts w:ascii="Arial" w:hAnsi="Arial" w:cs="Arial"/>
        </w:rPr>
        <w:t xml:space="preserve">roboczych </w:t>
      </w:r>
      <w:r w:rsidR="00B41E54" w:rsidRPr="004E6FE3">
        <w:rPr>
          <w:rFonts w:ascii="Arial" w:hAnsi="Arial" w:cs="Arial"/>
        </w:rPr>
        <w:t>od podstawienia pojemników.</w:t>
      </w:r>
      <w:r w:rsidR="00C60B96" w:rsidRPr="004E6FE3">
        <w:rPr>
          <w:rFonts w:ascii="Arial" w:hAnsi="Arial" w:cs="Arial"/>
        </w:rPr>
        <w:t xml:space="preserve"> </w:t>
      </w:r>
    </w:p>
    <w:p w:rsidR="00E90109" w:rsidRPr="004E6FE3" w:rsidRDefault="0052182C" w:rsidP="008F2FEE">
      <w:pPr>
        <w:pStyle w:val="Akapitzlist"/>
        <w:numPr>
          <w:ilvl w:val="1"/>
          <w:numId w:val="4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Wykonawcę zobowiązuje się również do bieżącego info</w:t>
      </w:r>
      <w:r w:rsidR="00F167B1" w:rsidRPr="004E6FE3">
        <w:rPr>
          <w:rFonts w:ascii="Arial" w:hAnsi="Arial" w:cs="Arial"/>
        </w:rPr>
        <w:t>rmowania o udostępnieniu worków i </w:t>
      </w:r>
      <w:r w:rsidRPr="004E6FE3">
        <w:rPr>
          <w:rFonts w:ascii="Arial" w:hAnsi="Arial" w:cs="Arial"/>
        </w:rPr>
        <w:t>pojemników z odpadami komunalnymi przy nieruchomościach, które nie figurują w</w:t>
      </w:r>
      <w:r w:rsidR="00763D16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wykazach danych jakie otrzymał od Zamawiającego</w:t>
      </w:r>
      <w:r w:rsidR="009B5C60" w:rsidRPr="004E6FE3">
        <w:rPr>
          <w:rFonts w:ascii="Arial" w:hAnsi="Arial" w:cs="Arial"/>
        </w:rPr>
        <w:t xml:space="preserve"> lub dodatkowych pojemników, które nie zostały podstawione przez Wykonawcę i/lub nie posiadają właściwych oznaczeń</w:t>
      </w:r>
      <w:r w:rsidRPr="004E6FE3">
        <w:rPr>
          <w:rFonts w:ascii="Arial" w:hAnsi="Arial" w:cs="Arial"/>
        </w:rPr>
        <w:t>. Zaistniałe zdarzenie należy poprzeć dokumentacją zdjęciową</w:t>
      </w:r>
      <w:r w:rsidR="009B5C60" w:rsidRPr="004E6FE3">
        <w:rPr>
          <w:rFonts w:ascii="Arial" w:hAnsi="Arial" w:cs="Arial"/>
        </w:rPr>
        <w:t>, która przedstawi pojemnik wraz z miejscem jego udostępnienia (zdjęcie panoramiczne) oraz zawartością pojemnika (zdjęcie w zbliżeniu)</w:t>
      </w:r>
      <w:r w:rsidRPr="004E6FE3">
        <w:rPr>
          <w:rFonts w:ascii="Arial" w:hAnsi="Arial" w:cs="Arial"/>
        </w:rPr>
        <w:t>.</w:t>
      </w:r>
    </w:p>
    <w:p w:rsidR="006D1F73" w:rsidRPr="004E6FE3" w:rsidRDefault="006D1F73" w:rsidP="006D1F73">
      <w:pPr>
        <w:pStyle w:val="Akapitzlist"/>
        <w:tabs>
          <w:tab w:val="left" w:pos="70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Arial" w:eastAsia="Calibri" w:hAnsi="Arial" w:cs="Arial"/>
          <w:lang w:eastAsia="en-US"/>
        </w:rPr>
      </w:pPr>
    </w:p>
    <w:p w:rsidR="00E16056" w:rsidRPr="004E6FE3" w:rsidRDefault="00E16056" w:rsidP="008F2FEE">
      <w:pPr>
        <w:pStyle w:val="Nagwek3"/>
        <w:numPr>
          <w:ilvl w:val="0"/>
          <w:numId w:val="40"/>
        </w:numPr>
        <w:spacing w:before="0" w:line="360" w:lineRule="auto"/>
        <w:ind w:left="284" w:hanging="284"/>
        <w:rPr>
          <w:rFonts w:ascii="Arial" w:hAnsi="Arial" w:cs="Arial"/>
          <w:color w:val="auto"/>
        </w:rPr>
      </w:pPr>
      <w:r w:rsidRPr="004E6FE3">
        <w:rPr>
          <w:rFonts w:ascii="Arial" w:hAnsi="Arial" w:cs="Arial"/>
          <w:color w:val="auto"/>
        </w:rPr>
        <w:t>Odbiór odpadów wielkogabarytowych.</w:t>
      </w:r>
    </w:p>
    <w:p w:rsidR="009B5C60" w:rsidRPr="004E6FE3" w:rsidRDefault="009A7856" w:rsidP="008F2FEE">
      <w:pPr>
        <w:pStyle w:val="Akapitzlist"/>
        <w:numPr>
          <w:ilvl w:val="1"/>
          <w:numId w:val="4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Odbiór odpadów wielkogabarytowych z t</w:t>
      </w:r>
      <w:r w:rsidR="005101A3">
        <w:rPr>
          <w:rFonts w:ascii="Arial" w:hAnsi="Arial" w:cs="Arial"/>
        </w:rPr>
        <w:t>erenu zabudowy wielorodzinnej oraz mieszanej w</w:t>
      </w:r>
      <w:r w:rsidR="006137C4">
        <w:rPr>
          <w:rFonts w:ascii="Arial" w:hAnsi="Arial" w:cs="Arial"/>
        </w:rPr>
        <w:t> </w:t>
      </w:r>
      <w:r w:rsidR="005101A3">
        <w:rPr>
          <w:rFonts w:ascii="Arial" w:hAnsi="Arial" w:cs="Arial"/>
        </w:rPr>
        <w:t>zabudowie wielorodzinnej</w:t>
      </w:r>
      <w:r w:rsidR="009B5C60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 xml:space="preserve">jednorodzinnej powinien być świadczony </w:t>
      </w:r>
      <w:r w:rsidR="006137C4">
        <w:rPr>
          <w:rFonts w:ascii="Arial" w:hAnsi="Arial" w:cs="Arial"/>
        </w:rPr>
        <w:t xml:space="preserve">jeden raz w miesiącu </w:t>
      </w:r>
      <w:r w:rsidRPr="004E6FE3">
        <w:rPr>
          <w:rFonts w:ascii="Arial" w:hAnsi="Arial" w:cs="Arial"/>
        </w:rPr>
        <w:t>w</w:t>
      </w:r>
      <w:r w:rsidR="006137C4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oparciu o terminy wskazane w</w:t>
      </w:r>
      <w:r w:rsidR="00376D82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harmonogramie.</w:t>
      </w:r>
    </w:p>
    <w:p w:rsidR="0007256E" w:rsidRPr="004E6FE3" w:rsidRDefault="0007256E" w:rsidP="008F2FEE">
      <w:pPr>
        <w:pStyle w:val="Akapitzlist"/>
        <w:numPr>
          <w:ilvl w:val="1"/>
          <w:numId w:val="4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lastRenderedPageBreak/>
        <w:t>Odbiór odpadów wielkogabarytowych z terenu zabudowy jednorodzinnej powinien być realizowany</w:t>
      </w:r>
      <w:r w:rsidR="006137C4">
        <w:rPr>
          <w:rFonts w:ascii="Arial" w:hAnsi="Arial" w:cs="Arial"/>
        </w:rPr>
        <w:t xml:space="preserve"> dwa razy w roku,</w:t>
      </w:r>
      <w:r w:rsidRPr="004E6FE3">
        <w:rPr>
          <w:rFonts w:ascii="Arial" w:hAnsi="Arial" w:cs="Arial"/>
        </w:rPr>
        <w:t xml:space="preserve"> przed świętami Wielkanocnymi i Bożego Narodzenia. Odbiór należy zaplanować nie wcześniej niż 6 i nie później niż 3 tygodnie przed planowanymi świętami.</w:t>
      </w:r>
    </w:p>
    <w:p w:rsidR="00E16056" w:rsidRPr="004E6FE3" w:rsidRDefault="009A7856" w:rsidP="008F2FEE">
      <w:pPr>
        <w:pStyle w:val="Akapitzlist"/>
        <w:numPr>
          <w:ilvl w:val="1"/>
          <w:numId w:val="4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Wykonawca jest zobowiązany do odbioru wszystkich odpadów wielkogabarytowych </w:t>
      </w:r>
      <w:r w:rsidR="004C548C">
        <w:rPr>
          <w:rFonts w:ascii="Arial" w:hAnsi="Arial" w:cs="Arial"/>
        </w:rPr>
        <w:t xml:space="preserve">  </w:t>
      </w:r>
      <w:r w:rsidR="0052182C" w:rsidRPr="004E6FE3">
        <w:rPr>
          <w:rFonts w:ascii="Arial" w:hAnsi="Arial" w:cs="Arial"/>
        </w:rPr>
        <w:t>udostępnionych w dniu odbioru w/</w:t>
      </w:r>
      <w:r w:rsidRPr="004E6FE3">
        <w:rPr>
          <w:rFonts w:ascii="Arial" w:hAnsi="Arial" w:cs="Arial"/>
        </w:rPr>
        <w:t>lub bezpośrednim sąsiedztwie PW</w:t>
      </w:r>
      <w:r w:rsidR="009B5C60" w:rsidRPr="004E6FE3">
        <w:rPr>
          <w:rFonts w:ascii="Arial" w:hAnsi="Arial" w:cs="Arial"/>
        </w:rPr>
        <w:t xml:space="preserve">, </w:t>
      </w:r>
      <w:r w:rsidR="00620EEC" w:rsidRPr="004E6FE3">
        <w:rPr>
          <w:rFonts w:ascii="Arial" w:hAnsi="Arial" w:cs="Arial"/>
        </w:rPr>
        <w:t>a w</w:t>
      </w:r>
      <w:r w:rsidRPr="004E6FE3">
        <w:rPr>
          <w:rFonts w:ascii="Arial" w:hAnsi="Arial" w:cs="Arial"/>
        </w:rPr>
        <w:t xml:space="preserve"> przypadku udostępnienia wśród odpadów innych </w:t>
      </w:r>
      <w:r w:rsidR="00620EEC" w:rsidRPr="004E6FE3">
        <w:rPr>
          <w:rFonts w:ascii="Arial" w:hAnsi="Arial" w:cs="Arial"/>
        </w:rPr>
        <w:t xml:space="preserve">odpadów </w:t>
      </w:r>
      <w:r w:rsidRPr="004E6FE3">
        <w:rPr>
          <w:rFonts w:ascii="Arial" w:hAnsi="Arial" w:cs="Arial"/>
        </w:rPr>
        <w:t xml:space="preserve">nie mieszczących się w kategorii odpadu wielkogabarytowego przed </w:t>
      </w:r>
      <w:r w:rsidR="00620EEC" w:rsidRPr="004E6FE3">
        <w:rPr>
          <w:rFonts w:ascii="Arial" w:hAnsi="Arial" w:cs="Arial"/>
        </w:rPr>
        <w:t>i po odbiorze</w:t>
      </w:r>
      <w:r w:rsidRPr="004E6FE3">
        <w:rPr>
          <w:rFonts w:ascii="Arial" w:hAnsi="Arial" w:cs="Arial"/>
        </w:rPr>
        <w:t xml:space="preserve"> należy wykon</w:t>
      </w:r>
      <w:r w:rsidR="00376D82" w:rsidRPr="004E6FE3">
        <w:rPr>
          <w:rFonts w:ascii="Arial" w:hAnsi="Arial" w:cs="Arial"/>
        </w:rPr>
        <w:t>ać dokumentację zdjęciową, która</w:t>
      </w:r>
      <w:r w:rsidRPr="004E6FE3">
        <w:rPr>
          <w:rFonts w:ascii="Arial" w:hAnsi="Arial" w:cs="Arial"/>
        </w:rPr>
        <w:t xml:space="preserve"> niezwłocznie powinna być przekazana do Zamawiającego. </w:t>
      </w:r>
    </w:p>
    <w:p w:rsidR="00620EEC" w:rsidRPr="004E6FE3" w:rsidRDefault="00620EEC" w:rsidP="008F2FEE">
      <w:pPr>
        <w:pStyle w:val="Akapitzlist"/>
        <w:numPr>
          <w:ilvl w:val="1"/>
          <w:numId w:val="4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Jeżeli w trakcie świadczenia usługi odbioru odpadów wielkogabarytowych Wykonawca stwierdzi, iż</w:t>
      </w:r>
      <w:r w:rsidR="00376D82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ilość udostępnionych odpadów może spowodować brak terminowej realizacji usługi w wszystkich PW wyznaczonych do obsługi w danym dniu powinien podjąć działania zmierzające do pełnej realizacji zadania, a mianowicie:</w:t>
      </w:r>
    </w:p>
    <w:p w:rsidR="00620EEC" w:rsidRPr="004E6FE3" w:rsidRDefault="00620EEC" w:rsidP="008F2FEE">
      <w:pPr>
        <w:pStyle w:val="Akapitzlist"/>
        <w:numPr>
          <w:ilvl w:val="0"/>
          <w:numId w:val="4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włączyć do obsługi dodatkowy pojazd do zbiórki odpadów wielkogabarytowych lub,</w:t>
      </w:r>
    </w:p>
    <w:p w:rsidR="00620EEC" w:rsidRPr="004E6FE3" w:rsidRDefault="00620EEC" w:rsidP="008F2FEE">
      <w:pPr>
        <w:pStyle w:val="Akapitzlist"/>
        <w:numPr>
          <w:ilvl w:val="0"/>
          <w:numId w:val="44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zawiadomić właścicieli/zarządców nieruchomości o przesunięciu terminu odbioru, lecz nie dłużej niż </w:t>
      </w:r>
      <w:r w:rsidR="00F167B1" w:rsidRPr="004E6FE3">
        <w:rPr>
          <w:rFonts w:ascii="Arial" w:hAnsi="Arial" w:cs="Arial"/>
        </w:rPr>
        <w:t>3</w:t>
      </w:r>
      <w:r w:rsidRPr="004E6FE3">
        <w:rPr>
          <w:rFonts w:ascii="Arial" w:hAnsi="Arial" w:cs="Arial"/>
        </w:rPr>
        <w:t xml:space="preserve"> dni od terminu określonego harmonogramem.</w:t>
      </w:r>
    </w:p>
    <w:p w:rsidR="0019027E" w:rsidRPr="004E6FE3" w:rsidRDefault="00620EEC" w:rsidP="008F2FEE">
      <w:pPr>
        <w:pStyle w:val="Akapitzlist"/>
        <w:numPr>
          <w:ilvl w:val="1"/>
          <w:numId w:val="40"/>
        </w:numPr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 przypadku wystąpienia z</w:t>
      </w:r>
      <w:r w:rsidR="0007256E" w:rsidRPr="004E6FE3">
        <w:rPr>
          <w:rFonts w:ascii="Arial" w:hAnsi="Arial" w:cs="Arial"/>
        </w:rPr>
        <w:t>darzeń o których mowa w pkt. 2.4</w:t>
      </w:r>
      <w:r w:rsidRPr="004E6FE3">
        <w:rPr>
          <w:rFonts w:ascii="Arial" w:hAnsi="Arial" w:cs="Arial"/>
        </w:rPr>
        <w:t>. oraz sposobach ich załatwienia Wykonawca jest zobowiązany powiadomić Zamawiającego np. przesyłając wiadomość w formie elektronicznej</w:t>
      </w:r>
      <w:r w:rsidR="00F167B1" w:rsidRPr="004E6FE3">
        <w:rPr>
          <w:rFonts w:ascii="Arial" w:hAnsi="Arial" w:cs="Arial"/>
        </w:rPr>
        <w:t xml:space="preserve"> do właściciela/zarządcy</w:t>
      </w:r>
      <w:r w:rsidRPr="004E6FE3">
        <w:rPr>
          <w:rFonts w:ascii="Arial" w:hAnsi="Arial" w:cs="Arial"/>
        </w:rPr>
        <w:t xml:space="preserve"> przekazać </w:t>
      </w:r>
      <w:r w:rsidR="0019027E" w:rsidRPr="004E6FE3">
        <w:rPr>
          <w:rFonts w:ascii="Arial" w:hAnsi="Arial" w:cs="Arial"/>
        </w:rPr>
        <w:t>do wiadomości Z</w:t>
      </w:r>
      <w:r w:rsidRPr="004E6FE3">
        <w:rPr>
          <w:rFonts w:ascii="Arial" w:hAnsi="Arial" w:cs="Arial"/>
        </w:rPr>
        <w:t>amawiającemu</w:t>
      </w:r>
      <w:r w:rsidR="0019027E" w:rsidRPr="004E6FE3">
        <w:rPr>
          <w:rFonts w:ascii="Arial" w:hAnsi="Arial" w:cs="Arial"/>
        </w:rPr>
        <w:t>.</w:t>
      </w:r>
    </w:p>
    <w:p w:rsidR="00620EEC" w:rsidRPr="004E6FE3" w:rsidRDefault="00620EEC" w:rsidP="0019027E">
      <w:pPr>
        <w:pStyle w:val="Akapitzlist"/>
        <w:tabs>
          <w:tab w:val="left" w:pos="567"/>
          <w:tab w:val="left" w:pos="851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 </w:t>
      </w:r>
    </w:p>
    <w:p w:rsidR="009E3125" w:rsidRPr="004E6FE3" w:rsidRDefault="00A47FCC" w:rsidP="008F2FEE">
      <w:pPr>
        <w:pStyle w:val="Nagwek3"/>
        <w:numPr>
          <w:ilvl w:val="0"/>
          <w:numId w:val="40"/>
        </w:numPr>
        <w:spacing w:before="0" w:line="360" w:lineRule="auto"/>
        <w:ind w:left="284" w:hanging="284"/>
        <w:rPr>
          <w:rFonts w:ascii="Arial" w:hAnsi="Arial" w:cs="Arial"/>
          <w:color w:val="auto"/>
        </w:rPr>
      </w:pPr>
      <w:r w:rsidRPr="004E6FE3">
        <w:rPr>
          <w:rFonts w:ascii="Arial" w:hAnsi="Arial" w:cs="Arial"/>
          <w:color w:val="auto"/>
        </w:rPr>
        <w:t xml:space="preserve">Odbiór odpadów </w:t>
      </w:r>
      <w:r w:rsidRPr="004E6FE3">
        <w:rPr>
          <w:rFonts w:ascii="Arial" w:eastAsia="Calibri" w:hAnsi="Arial" w:cs="Arial"/>
          <w:color w:val="auto"/>
          <w:lang w:eastAsia="en-US"/>
        </w:rPr>
        <w:t>budowlanych i rozbiórkowych</w:t>
      </w:r>
      <w:r w:rsidR="009E3125" w:rsidRPr="004E6FE3">
        <w:rPr>
          <w:rFonts w:ascii="Arial" w:eastAsia="Calibri" w:hAnsi="Arial" w:cs="Arial"/>
          <w:color w:val="auto"/>
          <w:lang w:eastAsia="en-US"/>
        </w:rPr>
        <w:t>.</w:t>
      </w:r>
    </w:p>
    <w:p w:rsidR="00B66435" w:rsidRPr="00B66435" w:rsidRDefault="009E3125" w:rsidP="00B66435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Odbiór odpadów budowlanych i rozbiórkowych </w:t>
      </w:r>
      <w:r w:rsidR="00A47FCC" w:rsidRPr="004E6FE3">
        <w:rPr>
          <w:rFonts w:ascii="Arial" w:eastAsia="Calibri" w:hAnsi="Arial" w:cs="Arial"/>
          <w:lang w:eastAsia="en-US"/>
        </w:rPr>
        <w:t>pocho</w:t>
      </w:r>
      <w:r w:rsidR="00D55847" w:rsidRPr="004E6FE3">
        <w:rPr>
          <w:rFonts w:ascii="Arial" w:eastAsia="Calibri" w:hAnsi="Arial" w:cs="Arial"/>
          <w:lang w:eastAsia="en-US"/>
        </w:rPr>
        <w:t>dzących z gospodarstw domowych</w:t>
      </w:r>
      <w:r w:rsidR="00286E1D" w:rsidRPr="004E6FE3">
        <w:rPr>
          <w:rFonts w:ascii="Arial" w:eastAsia="Calibri" w:hAnsi="Arial" w:cs="Arial"/>
          <w:lang w:eastAsia="en-US"/>
        </w:rPr>
        <w:t xml:space="preserve"> bezpośrednio od właścicieli nieruchomości jednorodzinnych i wielorodzinnych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19027E" w:rsidRPr="004E6FE3">
        <w:rPr>
          <w:rFonts w:ascii="Arial" w:eastAsia="Calibri" w:hAnsi="Arial" w:cs="Arial"/>
          <w:lang w:eastAsia="en-US"/>
        </w:rPr>
        <w:t>oraz mieszanych z</w:t>
      </w:r>
      <w:r w:rsidR="00A23E85" w:rsidRPr="004E6FE3">
        <w:rPr>
          <w:rFonts w:ascii="Arial" w:eastAsia="Calibri" w:hAnsi="Arial" w:cs="Arial"/>
          <w:lang w:eastAsia="en-US"/>
        </w:rPr>
        <w:t> części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F167B1" w:rsidRPr="004E6FE3">
        <w:rPr>
          <w:rFonts w:ascii="Arial" w:eastAsia="Calibri" w:hAnsi="Arial" w:cs="Arial"/>
          <w:lang w:eastAsia="en-US"/>
        </w:rPr>
        <w:t>zamieszkałej</w:t>
      </w:r>
      <w:r w:rsidR="0019027E" w:rsidRPr="004E6FE3">
        <w:rPr>
          <w:rFonts w:ascii="Arial" w:eastAsia="Calibri" w:hAnsi="Arial" w:cs="Arial"/>
          <w:lang w:eastAsia="en-US"/>
        </w:rPr>
        <w:t xml:space="preserve"> powinien być realizowany </w:t>
      </w:r>
      <w:r w:rsidR="00B66435">
        <w:rPr>
          <w:rFonts w:ascii="Arial" w:eastAsia="Calibri" w:hAnsi="Arial" w:cs="Arial"/>
          <w:lang w:eastAsia="en-US"/>
        </w:rPr>
        <w:t>w workach BIG-BAG.</w:t>
      </w:r>
    </w:p>
    <w:p w:rsidR="004545AA" w:rsidRPr="00B66435" w:rsidRDefault="00D2250F" w:rsidP="00B66435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B66435">
        <w:rPr>
          <w:rFonts w:ascii="Arial" w:eastAsia="Calibri" w:hAnsi="Arial" w:cs="Arial"/>
          <w:lang w:eastAsia="en-US"/>
        </w:rPr>
        <w:t>W ramach realizacji usługi</w:t>
      </w:r>
      <w:r w:rsidR="00424EEA" w:rsidRPr="00B66435">
        <w:rPr>
          <w:rFonts w:ascii="Arial" w:eastAsia="Calibri" w:hAnsi="Arial" w:cs="Arial"/>
          <w:lang w:eastAsia="en-US"/>
        </w:rPr>
        <w:t>,</w:t>
      </w:r>
      <w:r w:rsidRPr="00B66435">
        <w:rPr>
          <w:rFonts w:ascii="Arial" w:eastAsia="Calibri" w:hAnsi="Arial" w:cs="Arial"/>
          <w:lang w:eastAsia="en-US"/>
        </w:rPr>
        <w:t xml:space="preserve"> o której mowa w pkt 3.1. Wykonawca jest zobowiązany</w:t>
      </w:r>
      <w:r w:rsidR="00424EEA" w:rsidRPr="00B66435">
        <w:rPr>
          <w:rFonts w:ascii="Arial" w:eastAsia="Calibri" w:hAnsi="Arial" w:cs="Arial"/>
          <w:lang w:eastAsia="en-US"/>
        </w:rPr>
        <w:t xml:space="preserve"> do  </w:t>
      </w:r>
      <w:r w:rsidR="004C548C">
        <w:rPr>
          <w:rFonts w:ascii="Arial" w:eastAsia="Calibri" w:hAnsi="Arial" w:cs="Arial"/>
          <w:lang w:eastAsia="en-US"/>
        </w:rPr>
        <w:t xml:space="preserve">  </w:t>
      </w:r>
      <w:r w:rsidR="00424EEA" w:rsidRPr="00B66435">
        <w:rPr>
          <w:rFonts w:ascii="Arial" w:eastAsia="Calibri" w:hAnsi="Arial" w:cs="Arial"/>
          <w:lang w:eastAsia="en-US"/>
        </w:rPr>
        <w:t>nieodpłatnego</w:t>
      </w:r>
      <w:r w:rsidRPr="00B66435">
        <w:rPr>
          <w:rFonts w:ascii="Arial" w:eastAsia="Calibri" w:hAnsi="Arial" w:cs="Arial"/>
          <w:lang w:eastAsia="en-US"/>
        </w:rPr>
        <w:t xml:space="preserve"> </w:t>
      </w:r>
      <w:r w:rsidR="00424EEA" w:rsidRPr="00B66435">
        <w:rPr>
          <w:rFonts w:ascii="Arial" w:eastAsia="Calibri" w:hAnsi="Arial" w:cs="Arial"/>
          <w:lang w:eastAsia="en-US"/>
        </w:rPr>
        <w:t>udostępnia raz w roku</w:t>
      </w:r>
      <w:r w:rsidR="00424EEA" w:rsidRPr="00424EEA">
        <w:t xml:space="preserve"> </w:t>
      </w:r>
      <w:r w:rsidR="00B66435" w:rsidRPr="00B66435">
        <w:rPr>
          <w:rFonts w:ascii="Arial" w:eastAsia="Calibri" w:hAnsi="Arial" w:cs="Arial"/>
          <w:lang w:eastAsia="en-US"/>
        </w:rPr>
        <w:t>dla każdego</w:t>
      </w:r>
      <w:r w:rsidR="00424EEA" w:rsidRPr="00B66435">
        <w:rPr>
          <w:rFonts w:ascii="Arial" w:eastAsia="Calibri" w:hAnsi="Arial" w:cs="Arial"/>
          <w:lang w:eastAsia="en-US"/>
        </w:rPr>
        <w:t xml:space="preserve"> punkt adresow</w:t>
      </w:r>
      <w:r w:rsidR="00B66435" w:rsidRPr="00B66435">
        <w:rPr>
          <w:rFonts w:ascii="Arial" w:eastAsia="Calibri" w:hAnsi="Arial" w:cs="Arial"/>
          <w:lang w:eastAsia="en-US"/>
        </w:rPr>
        <w:t>ego</w:t>
      </w:r>
      <w:r w:rsidR="00424EEA" w:rsidRPr="00B66435">
        <w:rPr>
          <w:rFonts w:ascii="Arial" w:eastAsia="Calibri" w:hAnsi="Arial" w:cs="Arial"/>
          <w:lang w:eastAsia="en-US"/>
        </w:rPr>
        <w:t xml:space="preserve"> maksymalnie </w:t>
      </w:r>
      <w:r w:rsidR="00B66435" w:rsidRPr="00B66435">
        <w:rPr>
          <w:rFonts w:ascii="Arial" w:eastAsia="Calibri" w:hAnsi="Arial" w:cs="Arial"/>
          <w:lang w:eastAsia="en-US"/>
        </w:rPr>
        <w:t>dwóch</w:t>
      </w:r>
      <w:r w:rsidR="00A31797" w:rsidRPr="00B66435">
        <w:rPr>
          <w:rFonts w:ascii="Arial" w:eastAsia="Calibri" w:hAnsi="Arial" w:cs="Arial"/>
          <w:lang w:eastAsia="en-US"/>
        </w:rPr>
        <w:t xml:space="preserve"> work</w:t>
      </w:r>
      <w:r w:rsidR="00B66435" w:rsidRPr="00B66435">
        <w:rPr>
          <w:rFonts w:ascii="Arial" w:eastAsia="Calibri" w:hAnsi="Arial" w:cs="Arial"/>
          <w:lang w:eastAsia="en-US"/>
        </w:rPr>
        <w:t>ów</w:t>
      </w:r>
      <w:r w:rsidR="00A31797" w:rsidRPr="00B66435">
        <w:rPr>
          <w:rFonts w:ascii="Arial" w:eastAsia="Calibri" w:hAnsi="Arial" w:cs="Arial"/>
          <w:lang w:eastAsia="en-US"/>
        </w:rPr>
        <w:t xml:space="preserve"> BIG-BAG</w:t>
      </w:r>
      <w:r w:rsidR="00A47FCC" w:rsidRPr="00B66435">
        <w:rPr>
          <w:rFonts w:ascii="Arial" w:eastAsia="Calibri" w:hAnsi="Arial" w:cs="Arial"/>
          <w:lang w:eastAsia="en-US"/>
        </w:rPr>
        <w:t xml:space="preserve"> </w:t>
      </w:r>
      <w:r w:rsidR="00B66435">
        <w:rPr>
          <w:rFonts w:ascii="Arial" w:eastAsia="Calibri" w:hAnsi="Arial" w:cs="Arial"/>
          <w:lang w:eastAsia="en-US"/>
        </w:rPr>
        <w:t xml:space="preserve">każdy </w:t>
      </w:r>
      <w:r w:rsidR="00A47FCC" w:rsidRPr="00B66435">
        <w:rPr>
          <w:rFonts w:ascii="Arial" w:eastAsia="Calibri" w:hAnsi="Arial" w:cs="Arial"/>
          <w:lang w:eastAsia="en-US"/>
        </w:rPr>
        <w:t>o pojemności 1 m</w:t>
      </w:r>
      <w:r w:rsidR="00A47FCC" w:rsidRPr="00B66435">
        <w:rPr>
          <w:rFonts w:ascii="Arial" w:eastAsia="Calibri" w:hAnsi="Arial" w:cs="Arial"/>
          <w:vertAlign w:val="superscript"/>
          <w:lang w:eastAsia="en-US"/>
        </w:rPr>
        <w:t>3</w:t>
      </w:r>
      <w:r w:rsidR="00286E1D" w:rsidRPr="00B66435">
        <w:rPr>
          <w:rFonts w:ascii="Arial" w:eastAsia="Calibri" w:hAnsi="Arial" w:cs="Arial"/>
          <w:lang w:eastAsia="en-US"/>
        </w:rPr>
        <w:t>.</w:t>
      </w:r>
      <w:r w:rsidRPr="00B66435">
        <w:rPr>
          <w:rFonts w:ascii="Arial" w:eastAsia="Calibri" w:hAnsi="Arial" w:cs="Arial"/>
          <w:lang w:eastAsia="en-US"/>
        </w:rPr>
        <w:t xml:space="preserve"> </w:t>
      </w:r>
      <w:r w:rsidR="00B66435">
        <w:rPr>
          <w:rFonts w:ascii="Arial" w:eastAsia="Calibri" w:hAnsi="Arial" w:cs="Arial"/>
          <w:lang w:eastAsia="en-US"/>
        </w:rPr>
        <w:t>Worki</w:t>
      </w:r>
      <w:r w:rsidRPr="00B66435">
        <w:rPr>
          <w:rFonts w:ascii="Arial" w:eastAsia="Calibri" w:hAnsi="Arial" w:cs="Arial"/>
          <w:lang w:eastAsia="en-US"/>
        </w:rPr>
        <w:t xml:space="preserve"> należy oznakować własnym logo, a</w:t>
      </w:r>
      <w:r w:rsidR="00D95D98" w:rsidRPr="00B66435">
        <w:rPr>
          <w:rFonts w:ascii="Arial" w:eastAsia="Calibri" w:hAnsi="Arial" w:cs="Arial"/>
          <w:lang w:eastAsia="en-US"/>
        </w:rPr>
        <w:t> </w:t>
      </w:r>
      <w:r w:rsidRPr="00B66435">
        <w:rPr>
          <w:rFonts w:ascii="Arial" w:eastAsia="Calibri" w:hAnsi="Arial" w:cs="Arial"/>
          <w:lang w:eastAsia="en-US"/>
        </w:rPr>
        <w:t xml:space="preserve">także numerem porządkowym w sposób uniemożliwiający </w:t>
      </w:r>
      <w:r w:rsidR="004545AA" w:rsidRPr="00B66435">
        <w:rPr>
          <w:rFonts w:ascii="Arial" w:eastAsia="Calibri" w:hAnsi="Arial" w:cs="Arial"/>
          <w:lang w:eastAsia="en-US"/>
        </w:rPr>
        <w:t>ich</w:t>
      </w:r>
      <w:r w:rsidRPr="00B66435">
        <w:rPr>
          <w:rFonts w:ascii="Arial" w:eastAsia="Calibri" w:hAnsi="Arial" w:cs="Arial"/>
          <w:lang w:eastAsia="en-US"/>
        </w:rPr>
        <w:t xml:space="preserve"> usunięcie</w:t>
      </w:r>
      <w:r w:rsidR="004545AA" w:rsidRPr="00B66435">
        <w:rPr>
          <w:rFonts w:ascii="Arial" w:eastAsia="Calibri" w:hAnsi="Arial" w:cs="Arial"/>
          <w:lang w:eastAsia="en-US"/>
        </w:rPr>
        <w:t>.</w:t>
      </w:r>
    </w:p>
    <w:p w:rsidR="0019027E" w:rsidRPr="004E6FE3" w:rsidRDefault="004545AA" w:rsidP="008F2FEE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Oznakowanie </w:t>
      </w:r>
      <w:r w:rsidR="00A23E85" w:rsidRPr="004E6FE3">
        <w:rPr>
          <w:rFonts w:ascii="Arial" w:eastAsia="Calibri" w:hAnsi="Arial" w:cs="Arial"/>
          <w:lang w:eastAsia="en-US"/>
        </w:rPr>
        <w:t>worków BIG-BAG</w:t>
      </w:r>
      <w:r w:rsidRPr="004E6FE3">
        <w:rPr>
          <w:rFonts w:ascii="Arial" w:eastAsia="Calibri" w:hAnsi="Arial" w:cs="Arial"/>
          <w:lang w:eastAsia="en-US"/>
        </w:rPr>
        <w:t xml:space="preserve"> ma na celu usprawnienie ich obsługi przez pracowników dokonujących odbioru, a także możliwość</w:t>
      </w:r>
      <w:r w:rsidR="00D2250F" w:rsidRPr="004E6FE3">
        <w:rPr>
          <w:rFonts w:ascii="Arial" w:eastAsia="Calibri" w:hAnsi="Arial" w:cs="Arial"/>
          <w:lang w:eastAsia="en-US"/>
        </w:rPr>
        <w:t xml:space="preserve"> identyfikacj</w:t>
      </w:r>
      <w:r w:rsidRPr="004E6FE3">
        <w:rPr>
          <w:rFonts w:ascii="Arial" w:eastAsia="Calibri" w:hAnsi="Arial" w:cs="Arial"/>
          <w:lang w:eastAsia="en-US"/>
        </w:rPr>
        <w:t>i</w:t>
      </w:r>
      <w:r w:rsidR="00D2250F" w:rsidRPr="004E6FE3">
        <w:rPr>
          <w:rFonts w:ascii="Arial" w:eastAsia="Calibri" w:hAnsi="Arial" w:cs="Arial"/>
          <w:lang w:eastAsia="en-US"/>
        </w:rPr>
        <w:t xml:space="preserve"> ich użytkownika</w:t>
      </w:r>
      <w:r w:rsidRPr="004E6FE3">
        <w:rPr>
          <w:rFonts w:ascii="Arial" w:eastAsia="Calibri" w:hAnsi="Arial" w:cs="Arial"/>
          <w:lang w:eastAsia="en-US"/>
        </w:rPr>
        <w:t xml:space="preserve"> w przypadku braku udostępnienia worków, udostępnienia </w:t>
      </w:r>
      <w:r w:rsidR="00A23E85" w:rsidRPr="004E6FE3">
        <w:rPr>
          <w:rFonts w:ascii="Arial" w:eastAsia="Calibri" w:hAnsi="Arial" w:cs="Arial"/>
          <w:lang w:eastAsia="en-US"/>
        </w:rPr>
        <w:t xml:space="preserve">worków </w:t>
      </w:r>
      <w:r w:rsidRPr="004E6FE3">
        <w:rPr>
          <w:rFonts w:ascii="Arial" w:eastAsia="Calibri" w:hAnsi="Arial" w:cs="Arial"/>
          <w:lang w:eastAsia="en-US"/>
        </w:rPr>
        <w:t>w innej lokalizacji</w:t>
      </w:r>
      <w:r w:rsidR="00A23E85" w:rsidRPr="004E6FE3">
        <w:rPr>
          <w:rFonts w:ascii="Arial" w:eastAsia="Calibri" w:hAnsi="Arial" w:cs="Arial"/>
          <w:lang w:eastAsia="en-US"/>
        </w:rPr>
        <w:t xml:space="preserve"> niż wskazano w wniosku</w:t>
      </w:r>
      <w:r w:rsidRPr="004E6FE3">
        <w:rPr>
          <w:rFonts w:ascii="Arial" w:eastAsia="Calibri" w:hAnsi="Arial" w:cs="Arial"/>
          <w:lang w:eastAsia="en-US"/>
        </w:rPr>
        <w:t>, zgromadzenia niewłaściwych odpadów itp</w:t>
      </w:r>
      <w:r w:rsidR="00D2250F" w:rsidRPr="004E6FE3">
        <w:rPr>
          <w:rFonts w:ascii="Arial" w:eastAsia="Calibri" w:hAnsi="Arial" w:cs="Arial"/>
          <w:lang w:eastAsia="en-US"/>
        </w:rPr>
        <w:t>.</w:t>
      </w:r>
    </w:p>
    <w:p w:rsidR="00C30908" w:rsidRPr="004E6FE3" w:rsidRDefault="004545AA" w:rsidP="008F2FEE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Oznakowanie należy umieścić na dwóch przeciwległych bokach każdego z worków</w:t>
      </w:r>
      <w:r w:rsidR="00A23E85" w:rsidRPr="004E6FE3">
        <w:rPr>
          <w:rFonts w:ascii="Arial" w:eastAsia="Calibri" w:hAnsi="Arial" w:cs="Arial"/>
          <w:lang w:eastAsia="en-US"/>
        </w:rPr>
        <w:t xml:space="preserve"> BIG-BAG</w:t>
      </w:r>
      <w:r w:rsidRPr="004E6FE3">
        <w:rPr>
          <w:rFonts w:ascii="Arial" w:eastAsia="Calibri" w:hAnsi="Arial" w:cs="Arial"/>
          <w:lang w:eastAsia="en-US"/>
        </w:rPr>
        <w:t>. W</w:t>
      </w:r>
      <w:r w:rsidR="00A23E85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przypadku uszkodzenia/zniszczenia o</w:t>
      </w:r>
      <w:r w:rsidR="00D2250F" w:rsidRPr="004E6FE3">
        <w:rPr>
          <w:rFonts w:ascii="Arial" w:eastAsia="Calibri" w:hAnsi="Arial" w:cs="Arial"/>
          <w:lang w:eastAsia="en-US"/>
        </w:rPr>
        <w:t>znakowani</w:t>
      </w:r>
      <w:r w:rsidRPr="004E6FE3">
        <w:rPr>
          <w:rFonts w:ascii="Arial" w:eastAsia="Calibri" w:hAnsi="Arial" w:cs="Arial"/>
          <w:lang w:eastAsia="en-US"/>
        </w:rPr>
        <w:t>a i/lub</w:t>
      </w:r>
      <w:r w:rsidR="00D2250F" w:rsidRPr="004E6FE3">
        <w:rPr>
          <w:rFonts w:ascii="Arial" w:eastAsia="Calibri" w:hAnsi="Arial" w:cs="Arial"/>
          <w:lang w:eastAsia="en-US"/>
        </w:rPr>
        <w:t xml:space="preserve"> work</w:t>
      </w:r>
      <w:r w:rsidRPr="004E6FE3">
        <w:rPr>
          <w:rFonts w:ascii="Arial" w:eastAsia="Calibri" w:hAnsi="Arial" w:cs="Arial"/>
          <w:lang w:eastAsia="en-US"/>
        </w:rPr>
        <w:t>a, należy nanieść je ponownie lub w</w:t>
      </w:r>
      <w:r w:rsidR="00A23E85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zamian włączyć do obsługi nowy worek z tym samym oznakowaniem.</w:t>
      </w:r>
    </w:p>
    <w:p w:rsidR="00C30908" w:rsidRPr="004E6FE3" w:rsidRDefault="00C30908" w:rsidP="008F2FEE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Wydanie worka/ów winno być poprzedzone przyjęciem kompletnego wniosku, który stanowi załącznik nr </w:t>
      </w:r>
      <w:r w:rsidR="00644C39" w:rsidRPr="004E6FE3">
        <w:rPr>
          <w:rFonts w:ascii="Arial" w:eastAsia="Calibri" w:hAnsi="Arial" w:cs="Arial"/>
          <w:lang w:eastAsia="en-US"/>
        </w:rPr>
        <w:t>5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A23E85" w:rsidRPr="004E6FE3">
        <w:rPr>
          <w:rFonts w:ascii="Arial" w:eastAsia="Calibri" w:hAnsi="Arial" w:cs="Arial"/>
          <w:lang w:eastAsia="en-US"/>
        </w:rPr>
        <w:t xml:space="preserve">do </w:t>
      </w:r>
      <w:r w:rsidRPr="004E6FE3">
        <w:rPr>
          <w:rFonts w:ascii="Arial" w:eastAsia="Calibri" w:hAnsi="Arial" w:cs="Arial"/>
          <w:lang w:eastAsia="en-US"/>
        </w:rPr>
        <w:t xml:space="preserve">OPZ wraz z </w:t>
      </w:r>
      <w:r w:rsidR="00644C39" w:rsidRPr="004E6FE3">
        <w:rPr>
          <w:rFonts w:ascii="Arial" w:eastAsia="Calibri" w:hAnsi="Arial" w:cs="Arial"/>
          <w:lang w:eastAsia="en-US"/>
        </w:rPr>
        <w:t>oświadczeniem</w:t>
      </w:r>
      <w:r w:rsidRPr="004E6FE3">
        <w:rPr>
          <w:rFonts w:ascii="Arial" w:eastAsia="Calibri" w:hAnsi="Arial" w:cs="Arial"/>
          <w:lang w:eastAsia="en-US"/>
        </w:rPr>
        <w:t xml:space="preserve"> potwierdzającym ponoszenie opłaty z tytułu gospodarowania odpadami komunalnymi.</w:t>
      </w:r>
    </w:p>
    <w:p w:rsidR="0019027E" w:rsidRPr="004E6FE3" w:rsidRDefault="00286E1D" w:rsidP="008F2FEE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Realizacja odbioru </w:t>
      </w:r>
      <w:r w:rsidR="004545AA" w:rsidRPr="004E6FE3">
        <w:rPr>
          <w:rFonts w:ascii="Arial" w:eastAsia="Calibri" w:hAnsi="Arial" w:cs="Arial"/>
          <w:lang w:eastAsia="en-US"/>
        </w:rPr>
        <w:t xml:space="preserve">udostępnionych worków BIG-BAG </w:t>
      </w:r>
      <w:r w:rsidRPr="004E6FE3">
        <w:rPr>
          <w:rFonts w:ascii="Arial" w:eastAsia="Calibri" w:hAnsi="Arial" w:cs="Arial"/>
          <w:lang w:eastAsia="en-US"/>
        </w:rPr>
        <w:t>następuje po upływie 14 dni</w:t>
      </w:r>
      <w:r w:rsidR="0019027E" w:rsidRPr="004E6FE3">
        <w:rPr>
          <w:rFonts w:ascii="Arial" w:eastAsia="Calibri" w:hAnsi="Arial" w:cs="Arial"/>
          <w:lang w:eastAsia="en-US"/>
        </w:rPr>
        <w:t xml:space="preserve"> kalendarzowych</w:t>
      </w:r>
      <w:r w:rsidRPr="004E6FE3">
        <w:rPr>
          <w:rFonts w:ascii="Arial" w:eastAsia="Calibri" w:hAnsi="Arial" w:cs="Arial"/>
          <w:lang w:eastAsia="en-US"/>
        </w:rPr>
        <w:t xml:space="preserve"> od chwili </w:t>
      </w:r>
      <w:r w:rsidR="004545AA" w:rsidRPr="004E6FE3">
        <w:rPr>
          <w:rFonts w:ascii="Arial" w:eastAsia="Calibri" w:hAnsi="Arial" w:cs="Arial"/>
          <w:lang w:eastAsia="en-US"/>
        </w:rPr>
        <w:t xml:space="preserve">ich </w:t>
      </w:r>
      <w:r w:rsidRPr="004E6FE3">
        <w:rPr>
          <w:rFonts w:ascii="Arial" w:eastAsia="Calibri" w:hAnsi="Arial" w:cs="Arial"/>
          <w:lang w:eastAsia="en-US"/>
        </w:rPr>
        <w:t>udostępnienia lub</w:t>
      </w:r>
      <w:r w:rsidR="00731DDC" w:rsidRPr="004E6FE3">
        <w:rPr>
          <w:rFonts w:ascii="Arial" w:eastAsia="Calibri" w:hAnsi="Arial" w:cs="Arial"/>
          <w:lang w:eastAsia="en-US"/>
        </w:rPr>
        <w:t xml:space="preserve"> po wcześniejszym</w:t>
      </w:r>
      <w:r w:rsidR="00351F5C" w:rsidRPr="004E6FE3">
        <w:rPr>
          <w:rFonts w:ascii="Arial" w:eastAsia="Calibri" w:hAnsi="Arial" w:cs="Arial"/>
          <w:lang w:eastAsia="en-US"/>
        </w:rPr>
        <w:t xml:space="preserve"> zgłoszeniu otrzymanym od </w:t>
      </w:r>
      <w:r w:rsidR="0019027E" w:rsidRPr="004E6FE3">
        <w:rPr>
          <w:rFonts w:ascii="Arial" w:eastAsia="Calibri" w:hAnsi="Arial" w:cs="Arial"/>
          <w:lang w:eastAsia="en-US"/>
        </w:rPr>
        <w:t>użytkownika</w:t>
      </w:r>
      <w:r w:rsidR="004C7B07" w:rsidRPr="004E6FE3">
        <w:rPr>
          <w:rFonts w:ascii="Arial" w:eastAsia="Calibri" w:hAnsi="Arial" w:cs="Arial"/>
          <w:lang w:eastAsia="en-US"/>
        </w:rPr>
        <w:t xml:space="preserve"> w ciągu</w:t>
      </w:r>
      <w:r w:rsidR="00E66A4E" w:rsidRPr="004E6FE3">
        <w:rPr>
          <w:rFonts w:ascii="Arial" w:eastAsia="Calibri" w:hAnsi="Arial" w:cs="Arial"/>
          <w:lang w:eastAsia="en-US"/>
        </w:rPr>
        <w:t xml:space="preserve"> maksymalnie</w:t>
      </w:r>
      <w:r w:rsidR="004C7B07" w:rsidRPr="004E6FE3">
        <w:rPr>
          <w:rFonts w:ascii="Arial" w:eastAsia="Calibri" w:hAnsi="Arial" w:cs="Arial"/>
          <w:lang w:eastAsia="en-US"/>
        </w:rPr>
        <w:t xml:space="preserve"> 3 dni</w:t>
      </w:r>
      <w:r w:rsidR="00C30908" w:rsidRPr="004E6FE3">
        <w:rPr>
          <w:rFonts w:ascii="Arial" w:eastAsia="Calibri" w:hAnsi="Arial" w:cs="Arial"/>
          <w:lang w:eastAsia="en-US"/>
        </w:rPr>
        <w:t xml:space="preserve"> roboczych</w:t>
      </w:r>
      <w:r w:rsidR="004C7B07" w:rsidRPr="004E6FE3">
        <w:rPr>
          <w:rFonts w:ascii="Arial" w:eastAsia="Calibri" w:hAnsi="Arial" w:cs="Arial"/>
          <w:lang w:eastAsia="en-US"/>
        </w:rPr>
        <w:t xml:space="preserve"> od przyjęcia zgłoszenia</w:t>
      </w:r>
      <w:r w:rsidR="0019027E" w:rsidRPr="004E6FE3">
        <w:rPr>
          <w:rFonts w:ascii="Arial" w:eastAsia="Calibri" w:hAnsi="Arial" w:cs="Arial"/>
          <w:lang w:eastAsia="en-US"/>
        </w:rPr>
        <w:t>.</w:t>
      </w:r>
      <w:r w:rsidR="004545AA" w:rsidRPr="004E6FE3">
        <w:rPr>
          <w:rFonts w:ascii="Arial" w:eastAsia="Calibri" w:hAnsi="Arial" w:cs="Arial"/>
          <w:lang w:eastAsia="en-US"/>
        </w:rPr>
        <w:t xml:space="preserve"> W przypadk</w:t>
      </w:r>
      <w:r w:rsidR="004C7B07" w:rsidRPr="004E6FE3">
        <w:rPr>
          <w:rFonts w:ascii="Arial" w:eastAsia="Calibri" w:hAnsi="Arial" w:cs="Arial"/>
          <w:lang w:eastAsia="en-US"/>
        </w:rPr>
        <w:t xml:space="preserve">u odbioru worków po upływie </w:t>
      </w:r>
      <w:r w:rsidR="004C7B07" w:rsidRPr="004E6FE3">
        <w:rPr>
          <w:rFonts w:ascii="Arial" w:eastAsia="Calibri" w:hAnsi="Arial" w:cs="Arial"/>
          <w:lang w:eastAsia="en-US"/>
        </w:rPr>
        <w:lastRenderedPageBreak/>
        <w:t>14</w:t>
      </w:r>
      <w:r w:rsidR="00E66A4E" w:rsidRPr="004E6FE3">
        <w:rPr>
          <w:rFonts w:ascii="Arial" w:eastAsia="Calibri" w:hAnsi="Arial" w:cs="Arial"/>
          <w:lang w:eastAsia="en-US"/>
        </w:rPr>
        <w:t> </w:t>
      </w:r>
      <w:r w:rsidR="004C7B07" w:rsidRPr="004E6FE3">
        <w:rPr>
          <w:rFonts w:ascii="Arial" w:eastAsia="Calibri" w:hAnsi="Arial" w:cs="Arial"/>
          <w:lang w:eastAsia="en-US"/>
        </w:rPr>
        <w:t xml:space="preserve">dni kalendarzowych </w:t>
      </w:r>
      <w:r w:rsidR="004545AA" w:rsidRPr="004E6FE3">
        <w:rPr>
          <w:rFonts w:ascii="Arial" w:eastAsia="Calibri" w:hAnsi="Arial" w:cs="Arial"/>
          <w:lang w:eastAsia="en-US"/>
        </w:rPr>
        <w:t xml:space="preserve">Wykonawca </w:t>
      </w:r>
      <w:r w:rsidR="004C7B07" w:rsidRPr="004E6FE3">
        <w:rPr>
          <w:rFonts w:ascii="Arial" w:eastAsia="Calibri" w:hAnsi="Arial" w:cs="Arial"/>
          <w:lang w:eastAsia="en-US"/>
        </w:rPr>
        <w:t xml:space="preserve">nie później niż 1 dzień roboczy przed ich odbiorem </w:t>
      </w:r>
      <w:r w:rsidR="004C548C">
        <w:rPr>
          <w:rFonts w:ascii="Arial" w:eastAsia="Calibri" w:hAnsi="Arial" w:cs="Arial"/>
          <w:lang w:eastAsia="en-US"/>
        </w:rPr>
        <w:t xml:space="preserve"> </w:t>
      </w:r>
      <w:r w:rsidR="004545AA" w:rsidRPr="004E6FE3">
        <w:rPr>
          <w:rFonts w:ascii="Arial" w:eastAsia="Calibri" w:hAnsi="Arial" w:cs="Arial"/>
          <w:lang w:eastAsia="en-US"/>
        </w:rPr>
        <w:t xml:space="preserve">zobowiązany jest do wcześniejszego kontaktu telefonicznego z </w:t>
      </w:r>
      <w:r w:rsidR="004C7B07" w:rsidRPr="004E6FE3">
        <w:rPr>
          <w:rFonts w:ascii="Arial" w:eastAsia="Calibri" w:hAnsi="Arial" w:cs="Arial"/>
          <w:lang w:eastAsia="en-US"/>
        </w:rPr>
        <w:t xml:space="preserve">użytkownikiem worków w celu ustalenia przedziału godzinowego ich odbioru. Natomiast w przypadku wcześniejszego zgłoszenia odbioru przez użytkownika wskazania terminu oraz przedziału godzinowego podczas kontaktu lub udzielania odpowiedzi </w:t>
      </w:r>
      <w:r w:rsidR="00C30908" w:rsidRPr="004E6FE3">
        <w:rPr>
          <w:rFonts w:ascii="Arial" w:eastAsia="Calibri" w:hAnsi="Arial" w:cs="Arial"/>
          <w:lang w:eastAsia="en-US"/>
        </w:rPr>
        <w:t xml:space="preserve">(informacji) </w:t>
      </w:r>
      <w:r w:rsidR="004C7B07" w:rsidRPr="004E6FE3">
        <w:rPr>
          <w:rFonts w:ascii="Arial" w:eastAsia="Calibri" w:hAnsi="Arial" w:cs="Arial"/>
          <w:lang w:eastAsia="en-US"/>
        </w:rPr>
        <w:t xml:space="preserve">zwrotnej w dniu przyjęcia zlecenia.   </w:t>
      </w:r>
    </w:p>
    <w:p w:rsidR="00B95498" w:rsidRPr="004E6FE3" w:rsidRDefault="0019027E" w:rsidP="008F2FEE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W przypadku</w:t>
      </w:r>
      <w:r w:rsidR="004C7B07" w:rsidRPr="004E6FE3">
        <w:rPr>
          <w:rFonts w:ascii="Arial" w:eastAsia="Calibri" w:hAnsi="Arial" w:cs="Arial"/>
          <w:lang w:eastAsia="en-US"/>
        </w:rPr>
        <w:t xml:space="preserve"> udostępnienia worków w miejscach uniemożliwiających ich odbiór bądź stwierdzenia zgromadzenia w nich niewłaściwych odpadów Wykonawca sporządza</w:t>
      </w:r>
      <w:r w:rsidR="00B95498" w:rsidRPr="004E6FE3">
        <w:rPr>
          <w:rFonts w:ascii="Arial" w:eastAsia="Calibri" w:hAnsi="Arial" w:cs="Arial"/>
          <w:lang w:eastAsia="en-US"/>
        </w:rPr>
        <w:t xml:space="preserve"> dokumentację zdjęciową, którą przekazuje do Zamawiającego wraz z </w:t>
      </w:r>
      <w:r w:rsidR="00BB5512" w:rsidRPr="004E6FE3">
        <w:rPr>
          <w:rFonts w:ascii="Arial" w:eastAsia="Calibri" w:hAnsi="Arial" w:cs="Arial"/>
          <w:lang w:eastAsia="en-US"/>
        </w:rPr>
        <w:t xml:space="preserve">kopią (skanem) złożonego wniosku i </w:t>
      </w:r>
      <w:r w:rsidR="00B95498" w:rsidRPr="004E6FE3">
        <w:rPr>
          <w:rFonts w:ascii="Arial" w:eastAsia="Calibri" w:hAnsi="Arial" w:cs="Arial"/>
          <w:lang w:eastAsia="en-US"/>
        </w:rPr>
        <w:t>danymi kontaktowymi użytkownika worków BIG-BAG.</w:t>
      </w:r>
      <w:r w:rsidR="00C37CF7" w:rsidRPr="004E6FE3">
        <w:rPr>
          <w:rFonts w:ascii="Arial" w:eastAsia="Calibri" w:hAnsi="Arial" w:cs="Arial"/>
          <w:lang w:eastAsia="en-US"/>
        </w:rPr>
        <w:t xml:space="preserve"> Dokumentacja powinna zawierać zdjęcie panoramiczne miejsca udostępnienia worka/ów wraz 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C37CF7" w:rsidRPr="004E6FE3">
        <w:rPr>
          <w:rFonts w:ascii="Arial" w:eastAsia="Calibri" w:hAnsi="Arial" w:cs="Arial"/>
          <w:lang w:eastAsia="en-US"/>
        </w:rPr>
        <w:t>numerem porządkowym i/lub zawartością worka/ów w przypadku nagromadzenia niewłaściwych odpadów.</w:t>
      </w:r>
    </w:p>
    <w:p w:rsidR="00B22826" w:rsidRPr="004E6FE3" w:rsidRDefault="00B95498" w:rsidP="008F2FEE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Zamawiający w oparciu o </w:t>
      </w:r>
      <w:r w:rsidR="00B66435">
        <w:rPr>
          <w:rFonts w:ascii="Arial" w:eastAsia="Calibri" w:hAnsi="Arial" w:cs="Arial"/>
          <w:lang w:eastAsia="en-US"/>
        </w:rPr>
        <w:t>otrzymaną dokumentację (pkt 3.7.) dokona stosownych</w:t>
      </w:r>
      <w:r w:rsidRPr="004E6FE3">
        <w:rPr>
          <w:rFonts w:ascii="Arial" w:eastAsia="Calibri" w:hAnsi="Arial" w:cs="Arial"/>
          <w:lang w:eastAsia="en-US"/>
        </w:rPr>
        <w:t xml:space="preserve"> uzgodnień z</w:t>
      </w:r>
      <w:r w:rsidR="00B66435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użytkownikiem worków BIG-BAG</w:t>
      </w:r>
      <w:r w:rsidR="00B66435">
        <w:rPr>
          <w:rFonts w:ascii="Arial" w:eastAsia="Calibri" w:hAnsi="Arial" w:cs="Arial"/>
          <w:lang w:eastAsia="en-US"/>
        </w:rPr>
        <w:t xml:space="preserve"> i</w:t>
      </w:r>
      <w:r w:rsidRPr="004E6FE3">
        <w:rPr>
          <w:rFonts w:ascii="Arial" w:eastAsia="Calibri" w:hAnsi="Arial" w:cs="Arial"/>
          <w:lang w:eastAsia="en-US"/>
        </w:rPr>
        <w:t xml:space="preserve"> poinformuje Wykonawcę o sposobie załatwienia sprawy. W</w:t>
      </w:r>
      <w:r w:rsidR="00B66435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przypadku zmiany lokalizacji worków, bądź </w:t>
      </w:r>
      <w:r w:rsidR="009D618E" w:rsidRPr="004E6FE3">
        <w:rPr>
          <w:rFonts w:ascii="Arial" w:eastAsia="Calibri" w:hAnsi="Arial" w:cs="Arial"/>
          <w:lang w:eastAsia="en-US"/>
        </w:rPr>
        <w:t>konieczności</w:t>
      </w:r>
      <w:r w:rsidRPr="004E6FE3">
        <w:rPr>
          <w:rFonts w:ascii="Arial" w:eastAsia="Calibri" w:hAnsi="Arial" w:cs="Arial"/>
          <w:lang w:eastAsia="en-US"/>
        </w:rPr>
        <w:t xml:space="preserve"> przesegregowania odpadów Wykonawca będzie zobowiązany do udostępnienia użytkownikowi dodatkowego worka, który umożliwi przesypanie odpadów.</w:t>
      </w:r>
    </w:p>
    <w:p w:rsidR="009D618E" w:rsidRPr="004E6FE3" w:rsidRDefault="009D618E" w:rsidP="008F2FEE">
      <w:pPr>
        <w:pStyle w:val="Akapitzlist"/>
        <w:numPr>
          <w:ilvl w:val="1"/>
          <w:numId w:val="40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Odbiór worka/ów BIG-BAG, w którym/</w:t>
      </w:r>
      <w:proofErr w:type="spellStart"/>
      <w:r w:rsidRPr="004E6FE3">
        <w:rPr>
          <w:rFonts w:ascii="Arial" w:eastAsia="Calibri" w:hAnsi="Arial" w:cs="Arial"/>
          <w:lang w:eastAsia="en-US"/>
        </w:rPr>
        <w:t>ch</w:t>
      </w:r>
      <w:proofErr w:type="spellEnd"/>
      <w:r w:rsidRPr="004E6FE3">
        <w:rPr>
          <w:rFonts w:ascii="Arial" w:eastAsia="Calibri" w:hAnsi="Arial" w:cs="Arial"/>
          <w:lang w:eastAsia="en-US"/>
        </w:rPr>
        <w:t xml:space="preserve"> stwierdzono zgromadzenie odpadów niezgodnych z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przeznaczeniem lub ustawiono w miejscu uniemożliwiającym odbiór, należy wykonać</w:t>
      </w:r>
      <w:r w:rsidRPr="004E6FE3">
        <w:t xml:space="preserve"> </w:t>
      </w:r>
      <w:r w:rsidRPr="004E6FE3">
        <w:rPr>
          <w:rFonts w:ascii="Arial" w:eastAsia="Calibri" w:hAnsi="Arial" w:cs="Arial"/>
          <w:lang w:eastAsia="en-US"/>
        </w:rPr>
        <w:t>podczas realizacji tej samej usługi w najbliższej okolicy</w:t>
      </w:r>
      <w:r w:rsidR="00B22826" w:rsidRPr="004E6FE3">
        <w:rPr>
          <w:rFonts w:ascii="Arial" w:eastAsia="Calibri" w:hAnsi="Arial" w:cs="Arial"/>
          <w:lang w:eastAsia="en-US"/>
        </w:rPr>
        <w:t>, lecz nie dłużej niż</w:t>
      </w:r>
      <w:r w:rsidRPr="004E6FE3">
        <w:rPr>
          <w:rFonts w:ascii="Arial" w:eastAsia="Calibri" w:hAnsi="Arial" w:cs="Arial"/>
          <w:lang w:eastAsia="en-US"/>
        </w:rPr>
        <w:t xml:space="preserve"> w ciągu </w:t>
      </w:r>
      <w:r w:rsidR="00B22826" w:rsidRPr="004E6FE3">
        <w:rPr>
          <w:rFonts w:ascii="Arial" w:eastAsia="Calibri" w:hAnsi="Arial" w:cs="Arial"/>
          <w:lang w:eastAsia="en-US"/>
        </w:rPr>
        <w:t>3 dni</w:t>
      </w:r>
      <w:r w:rsidR="00C30908" w:rsidRPr="004E6FE3">
        <w:rPr>
          <w:rFonts w:ascii="Arial" w:eastAsia="Calibri" w:hAnsi="Arial" w:cs="Arial"/>
          <w:lang w:eastAsia="en-US"/>
        </w:rPr>
        <w:t xml:space="preserve"> roboczych</w:t>
      </w:r>
      <w:r w:rsidRPr="004E6FE3">
        <w:rPr>
          <w:rFonts w:ascii="Arial" w:eastAsia="Calibri" w:hAnsi="Arial" w:cs="Arial"/>
          <w:lang w:eastAsia="en-US"/>
        </w:rPr>
        <w:t xml:space="preserve"> od chwili otrzymania informacji o możliwości ponownego podjazdu</w:t>
      </w:r>
      <w:r w:rsidR="00B22826" w:rsidRPr="004E6FE3">
        <w:rPr>
          <w:rFonts w:ascii="Arial" w:eastAsia="Calibri" w:hAnsi="Arial" w:cs="Arial"/>
          <w:lang w:eastAsia="en-US"/>
        </w:rPr>
        <w:t>.</w:t>
      </w:r>
      <w:r w:rsidR="00C30908" w:rsidRPr="004E6FE3">
        <w:rPr>
          <w:rFonts w:ascii="Arial" w:eastAsia="Calibri" w:hAnsi="Arial" w:cs="Arial"/>
          <w:lang w:eastAsia="en-US"/>
        </w:rPr>
        <w:t xml:space="preserve"> O terminie odbioru worków (</w:t>
      </w:r>
      <w:r w:rsidR="006D1F73" w:rsidRPr="004E6FE3">
        <w:rPr>
          <w:rFonts w:ascii="Arial" w:eastAsia="Calibri" w:hAnsi="Arial" w:cs="Arial"/>
          <w:lang w:eastAsia="en-US"/>
        </w:rPr>
        <w:t>data</w:t>
      </w:r>
      <w:r w:rsidR="00C30908" w:rsidRPr="004E6FE3">
        <w:rPr>
          <w:rFonts w:ascii="Arial" w:eastAsia="Calibri" w:hAnsi="Arial" w:cs="Arial"/>
          <w:lang w:eastAsia="en-US"/>
        </w:rPr>
        <w:t xml:space="preserve"> oraz przedział godzinowy) należy zawiadomić ich użytkownika nie później niż 1 dzień roboczy przed wykonaniem podjazdu.</w:t>
      </w:r>
      <w:r w:rsidRPr="004E6FE3">
        <w:rPr>
          <w:rFonts w:ascii="Arial" w:eastAsia="Calibri" w:hAnsi="Arial" w:cs="Arial"/>
          <w:lang w:eastAsia="en-US"/>
        </w:rPr>
        <w:t xml:space="preserve"> </w:t>
      </w:r>
    </w:p>
    <w:p w:rsidR="000640D9" w:rsidRPr="004E6FE3" w:rsidRDefault="00BB5512" w:rsidP="008F2FEE">
      <w:pPr>
        <w:pStyle w:val="Akapitzlist"/>
        <w:numPr>
          <w:ilvl w:val="1"/>
          <w:numId w:val="40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W przypadku zniszczenia work</w:t>
      </w:r>
      <w:r w:rsidR="000640D9" w:rsidRPr="004E6FE3">
        <w:rPr>
          <w:rFonts w:ascii="Arial" w:eastAsia="Calibri" w:hAnsi="Arial" w:cs="Arial"/>
          <w:lang w:eastAsia="en-US"/>
        </w:rPr>
        <w:t>a/</w:t>
      </w:r>
      <w:r w:rsidRPr="004E6FE3">
        <w:rPr>
          <w:rFonts w:ascii="Arial" w:eastAsia="Calibri" w:hAnsi="Arial" w:cs="Arial"/>
          <w:lang w:eastAsia="en-US"/>
        </w:rPr>
        <w:t>ów</w:t>
      </w:r>
      <w:r w:rsidR="000640D9" w:rsidRPr="004E6FE3">
        <w:rPr>
          <w:rFonts w:ascii="Arial" w:eastAsia="Calibri" w:hAnsi="Arial" w:cs="Arial"/>
          <w:lang w:eastAsia="en-US"/>
        </w:rPr>
        <w:t xml:space="preserve"> BIG-BAG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0640D9" w:rsidRPr="004E6FE3">
        <w:rPr>
          <w:rFonts w:ascii="Arial" w:eastAsia="Calibri" w:hAnsi="Arial" w:cs="Arial"/>
          <w:lang w:eastAsia="en-US"/>
        </w:rPr>
        <w:t>(np. spalenia), które uniemożliwia odbiór wytworzonych odpadów budowlanych i rozbiórkowych Wykonawca udostępni nowy/e worek/ki w celu zgromadzenia odpadów i ich odbioru z zachowaniem terminu, na który zostały</w:t>
      </w:r>
      <w:r w:rsidR="004C548C">
        <w:rPr>
          <w:rFonts w:ascii="Arial" w:eastAsia="Calibri" w:hAnsi="Arial" w:cs="Arial"/>
          <w:lang w:eastAsia="en-US"/>
        </w:rPr>
        <w:t xml:space="preserve">    </w:t>
      </w:r>
      <w:r w:rsidR="000640D9" w:rsidRPr="004E6FE3">
        <w:rPr>
          <w:rFonts w:ascii="Arial" w:eastAsia="Calibri" w:hAnsi="Arial" w:cs="Arial"/>
          <w:lang w:eastAsia="en-US"/>
        </w:rPr>
        <w:t xml:space="preserve"> udostępnione wcześniej pobrane worki BIG-BAG.</w:t>
      </w:r>
    </w:p>
    <w:p w:rsidR="006D1F73" w:rsidRPr="004E6FE3" w:rsidRDefault="00A47FCC" w:rsidP="008F2FEE">
      <w:pPr>
        <w:pStyle w:val="Akapitzlist"/>
        <w:numPr>
          <w:ilvl w:val="1"/>
          <w:numId w:val="40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Zamawiający określa zapotrzebowanie na worki</w:t>
      </w:r>
      <w:r w:rsidR="00B95498" w:rsidRPr="004E6FE3">
        <w:rPr>
          <w:rFonts w:ascii="Arial" w:eastAsia="Calibri" w:hAnsi="Arial" w:cs="Arial"/>
          <w:lang w:eastAsia="en-US"/>
        </w:rPr>
        <w:t xml:space="preserve"> BIG-BAG </w:t>
      </w:r>
      <w:r w:rsidRPr="004E6FE3">
        <w:rPr>
          <w:rFonts w:ascii="Arial" w:eastAsia="Calibri" w:hAnsi="Arial" w:cs="Arial"/>
          <w:lang w:eastAsia="en-US"/>
        </w:rPr>
        <w:t>w</w:t>
      </w:r>
      <w:r w:rsidR="00490843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ilości </w:t>
      </w:r>
      <w:r w:rsidR="00E66A4E" w:rsidRPr="004E6FE3">
        <w:rPr>
          <w:rFonts w:ascii="Arial" w:eastAsia="Calibri" w:hAnsi="Arial" w:cs="Arial"/>
          <w:lang w:eastAsia="en-US"/>
        </w:rPr>
        <w:t>8</w:t>
      </w:r>
      <w:r w:rsidR="00D83FC9" w:rsidRPr="004E6FE3">
        <w:rPr>
          <w:rFonts w:ascii="Arial" w:eastAsia="Calibri" w:hAnsi="Arial" w:cs="Arial"/>
          <w:lang w:eastAsia="en-US"/>
        </w:rPr>
        <w:t>00 sztuk</w:t>
      </w:r>
      <w:r w:rsidR="00351F5C" w:rsidRPr="004E6FE3">
        <w:rPr>
          <w:rFonts w:ascii="Arial" w:eastAsia="Calibri" w:hAnsi="Arial" w:cs="Arial"/>
          <w:lang w:eastAsia="en-US"/>
        </w:rPr>
        <w:t xml:space="preserve"> miesięcznie. J</w:t>
      </w:r>
      <w:r w:rsidRPr="004E6FE3">
        <w:rPr>
          <w:rFonts w:ascii="Arial" w:eastAsia="Calibri" w:hAnsi="Arial" w:cs="Arial"/>
          <w:lang w:eastAsia="en-US"/>
        </w:rPr>
        <w:t>ednocześnie zastrzega sobie prawo zwiększenia i</w:t>
      </w:r>
      <w:r w:rsidR="00615520" w:rsidRPr="004E6FE3">
        <w:rPr>
          <w:rFonts w:ascii="Arial" w:eastAsia="Calibri" w:hAnsi="Arial" w:cs="Arial"/>
          <w:lang w:eastAsia="en-US"/>
        </w:rPr>
        <w:t>lości</w:t>
      </w:r>
      <w:r w:rsidR="00A31797" w:rsidRPr="004E6FE3">
        <w:rPr>
          <w:rFonts w:ascii="Arial" w:eastAsia="Calibri" w:hAnsi="Arial" w:cs="Arial"/>
          <w:lang w:eastAsia="en-US"/>
        </w:rPr>
        <w:t xml:space="preserve"> worków w danym miesiącu, </w:t>
      </w:r>
      <w:r w:rsidRPr="004E6FE3">
        <w:rPr>
          <w:rFonts w:ascii="Arial" w:eastAsia="Calibri" w:hAnsi="Arial" w:cs="Arial"/>
          <w:lang w:eastAsia="en-US"/>
        </w:rPr>
        <w:t>w przypadku nie wykorzystania całego zapotrzebowania we wcześniejszych okresach rozliczeniowych</w:t>
      </w:r>
      <w:r w:rsidR="00CE405A" w:rsidRPr="004E6FE3">
        <w:rPr>
          <w:rFonts w:ascii="Arial" w:eastAsia="Calibri" w:hAnsi="Arial" w:cs="Arial"/>
          <w:lang w:eastAsia="en-US"/>
        </w:rPr>
        <w:t>.</w:t>
      </w:r>
    </w:p>
    <w:p w:rsidR="00E81710" w:rsidRPr="004E6FE3" w:rsidRDefault="00983C7D" w:rsidP="008F2FEE">
      <w:pPr>
        <w:pStyle w:val="Akapitzlist"/>
        <w:numPr>
          <w:ilvl w:val="1"/>
          <w:numId w:val="40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Worki BIG-BAG, które zostały udostępnione i nie zostały zwrócone w</w:t>
      </w:r>
      <w:r w:rsidR="00783E55" w:rsidRPr="004E6FE3">
        <w:rPr>
          <w:rFonts w:ascii="Arial" w:eastAsia="Calibri" w:hAnsi="Arial" w:cs="Arial"/>
          <w:lang w:eastAsia="en-US"/>
        </w:rPr>
        <w:t> takiej</w:t>
      </w:r>
      <w:r w:rsidRPr="004E6FE3">
        <w:rPr>
          <w:rFonts w:ascii="Arial" w:eastAsia="Calibri" w:hAnsi="Arial" w:cs="Arial"/>
          <w:lang w:eastAsia="en-US"/>
        </w:rPr>
        <w:t xml:space="preserve"> ilości jakiej zostały pobrane, Wykonawca odzyskuje własnym staraniem. Zamawiający nie ponosi odpowiedzialności za przywłaszczenie</w:t>
      </w:r>
      <w:r w:rsidR="00FE0923" w:rsidRPr="004E6FE3">
        <w:rPr>
          <w:rFonts w:ascii="Arial" w:eastAsia="Calibri" w:hAnsi="Arial" w:cs="Arial"/>
          <w:lang w:eastAsia="en-US"/>
        </w:rPr>
        <w:t>, zniszczenie lub inne zdarzenia powodujące utratę</w:t>
      </w:r>
      <w:r w:rsidRPr="004E6FE3">
        <w:rPr>
          <w:rFonts w:ascii="Arial" w:eastAsia="Calibri" w:hAnsi="Arial" w:cs="Arial"/>
          <w:lang w:eastAsia="en-US"/>
        </w:rPr>
        <w:t xml:space="preserve"> worków</w:t>
      </w:r>
      <w:r w:rsidR="00FE0923" w:rsidRPr="004E6FE3">
        <w:rPr>
          <w:rFonts w:ascii="Arial" w:eastAsia="Calibri" w:hAnsi="Arial" w:cs="Arial"/>
          <w:lang w:eastAsia="en-US"/>
        </w:rPr>
        <w:t xml:space="preserve"> BIG-BAG.</w:t>
      </w:r>
      <w:r w:rsidRPr="004E6FE3">
        <w:rPr>
          <w:rFonts w:ascii="Arial" w:eastAsia="Calibri" w:hAnsi="Arial" w:cs="Arial"/>
          <w:lang w:eastAsia="en-US"/>
        </w:rPr>
        <w:t>.</w:t>
      </w:r>
    </w:p>
    <w:p w:rsidR="00E81710" w:rsidRPr="004E6FE3" w:rsidRDefault="00E81710" w:rsidP="00E81710">
      <w:pPr>
        <w:pStyle w:val="Akapitzlist"/>
        <w:tabs>
          <w:tab w:val="left" w:pos="709"/>
          <w:tab w:val="left" w:pos="113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hAnsi="Arial" w:cs="Arial"/>
        </w:rPr>
      </w:pPr>
    </w:p>
    <w:p w:rsidR="00E81710" w:rsidRPr="004E6FE3" w:rsidRDefault="00E81710" w:rsidP="008F2FEE">
      <w:pPr>
        <w:pStyle w:val="Nagwek3"/>
        <w:numPr>
          <w:ilvl w:val="0"/>
          <w:numId w:val="40"/>
        </w:numPr>
        <w:spacing w:before="0" w:line="360" w:lineRule="auto"/>
        <w:ind w:left="284" w:hanging="284"/>
        <w:rPr>
          <w:rFonts w:ascii="Arial" w:hAnsi="Arial" w:cs="Arial"/>
          <w:color w:val="auto"/>
        </w:rPr>
      </w:pPr>
      <w:r w:rsidRPr="004E6FE3">
        <w:rPr>
          <w:rFonts w:ascii="Arial" w:hAnsi="Arial" w:cs="Arial"/>
          <w:color w:val="auto"/>
        </w:rPr>
        <w:t>Odbiór przeterminowanych leków.</w:t>
      </w:r>
    </w:p>
    <w:p w:rsidR="00E81710" w:rsidRPr="004E6FE3" w:rsidRDefault="00E81710" w:rsidP="008F2FEE">
      <w:pPr>
        <w:pStyle w:val="Akapitzlist"/>
        <w:numPr>
          <w:ilvl w:val="1"/>
          <w:numId w:val="4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Zbiórka przeterminowanych leków będzie realizowana z </w:t>
      </w:r>
      <w:r w:rsidR="0062460F" w:rsidRPr="004E6FE3">
        <w:rPr>
          <w:rFonts w:ascii="Arial" w:eastAsia="Calibri" w:hAnsi="Arial" w:cs="Arial"/>
          <w:lang w:eastAsia="en-US"/>
        </w:rPr>
        <w:t xml:space="preserve">33 </w:t>
      </w:r>
      <w:r w:rsidRPr="004E6FE3">
        <w:rPr>
          <w:rFonts w:ascii="Arial" w:eastAsia="Calibri" w:hAnsi="Arial" w:cs="Arial"/>
          <w:lang w:eastAsia="en-US"/>
        </w:rPr>
        <w:t>pojemników będących w dyspozycji Zamawiającego</w:t>
      </w:r>
      <w:r w:rsidR="0062460F" w:rsidRPr="004E6FE3">
        <w:rPr>
          <w:rFonts w:ascii="Arial" w:eastAsia="Calibri" w:hAnsi="Arial" w:cs="Arial"/>
          <w:lang w:eastAsia="en-US"/>
        </w:rPr>
        <w:t xml:space="preserve"> oraz dodatkowych pojemników stanowiących własność Wykonawcy</w:t>
      </w:r>
      <w:r w:rsidRPr="004E6FE3">
        <w:rPr>
          <w:rFonts w:ascii="Arial" w:eastAsia="Calibri" w:hAnsi="Arial" w:cs="Arial"/>
          <w:lang w:eastAsia="en-US"/>
        </w:rPr>
        <w:t xml:space="preserve">, które </w:t>
      </w:r>
      <w:r w:rsidR="0062460F" w:rsidRPr="004E6FE3">
        <w:rPr>
          <w:rFonts w:ascii="Arial" w:eastAsia="Calibri" w:hAnsi="Arial" w:cs="Arial"/>
          <w:lang w:eastAsia="en-US"/>
        </w:rPr>
        <w:t>należy</w:t>
      </w:r>
      <w:r w:rsidRPr="004E6FE3">
        <w:rPr>
          <w:rFonts w:ascii="Arial" w:eastAsia="Calibri" w:hAnsi="Arial" w:cs="Arial"/>
          <w:lang w:eastAsia="en-US"/>
        </w:rPr>
        <w:t xml:space="preserve"> rozstawi</w:t>
      </w:r>
      <w:r w:rsidR="0062460F" w:rsidRPr="004E6FE3">
        <w:rPr>
          <w:rFonts w:ascii="Arial" w:eastAsia="Calibri" w:hAnsi="Arial" w:cs="Arial"/>
          <w:lang w:eastAsia="en-US"/>
        </w:rPr>
        <w:t>ć</w:t>
      </w:r>
      <w:r w:rsidRPr="004E6FE3">
        <w:rPr>
          <w:rFonts w:ascii="Arial" w:eastAsia="Calibri" w:hAnsi="Arial" w:cs="Arial"/>
          <w:lang w:eastAsia="en-US"/>
        </w:rPr>
        <w:t xml:space="preserve"> zgodnie z wskazaniem</w:t>
      </w:r>
      <w:r w:rsidR="0062460F" w:rsidRPr="004E6FE3">
        <w:rPr>
          <w:rFonts w:ascii="Arial" w:eastAsia="Calibri" w:hAnsi="Arial" w:cs="Arial"/>
          <w:lang w:eastAsia="en-US"/>
        </w:rPr>
        <w:t xml:space="preserve"> Zamawiającego</w:t>
      </w:r>
      <w:r w:rsidRPr="004E6FE3">
        <w:rPr>
          <w:rFonts w:ascii="Arial" w:eastAsia="Calibri" w:hAnsi="Arial" w:cs="Arial"/>
          <w:lang w:eastAsia="en-US"/>
        </w:rPr>
        <w:t>, a następnie opróżnia</w:t>
      </w:r>
      <w:r w:rsidR="0062460F" w:rsidRPr="004E6FE3">
        <w:rPr>
          <w:rFonts w:ascii="Arial" w:eastAsia="Calibri" w:hAnsi="Arial" w:cs="Arial"/>
          <w:lang w:eastAsia="en-US"/>
        </w:rPr>
        <w:t>ć</w:t>
      </w:r>
      <w:r w:rsidRPr="004E6FE3">
        <w:rPr>
          <w:rFonts w:ascii="Arial" w:eastAsia="Calibri" w:hAnsi="Arial" w:cs="Arial"/>
          <w:lang w:eastAsia="en-US"/>
        </w:rPr>
        <w:t xml:space="preserve"> w terminach określonych harmonogramem. </w:t>
      </w:r>
    </w:p>
    <w:p w:rsidR="00E81710" w:rsidRPr="004E6FE3" w:rsidRDefault="00E81710" w:rsidP="008F2FEE">
      <w:pPr>
        <w:pStyle w:val="Akapitzlist"/>
        <w:numPr>
          <w:ilvl w:val="1"/>
          <w:numId w:val="4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Na dzień </w:t>
      </w:r>
      <w:r w:rsidR="003429D5" w:rsidRPr="004E6FE3">
        <w:rPr>
          <w:rFonts w:ascii="Arial" w:eastAsia="Calibri" w:hAnsi="Arial" w:cs="Arial"/>
          <w:lang w:eastAsia="en-US"/>
        </w:rPr>
        <w:t>31.12</w:t>
      </w:r>
      <w:r w:rsidRPr="004E6FE3">
        <w:rPr>
          <w:rFonts w:ascii="Arial" w:eastAsia="Calibri" w:hAnsi="Arial" w:cs="Arial"/>
          <w:lang w:eastAsia="en-US"/>
        </w:rPr>
        <w:t xml:space="preserve">.2019r. </w:t>
      </w:r>
      <w:r w:rsidR="003429D5" w:rsidRPr="004E6FE3">
        <w:rPr>
          <w:rFonts w:ascii="Arial" w:eastAsia="Calibri" w:hAnsi="Arial" w:cs="Arial"/>
          <w:lang w:eastAsia="en-US"/>
        </w:rPr>
        <w:t xml:space="preserve">na terenie miasta Zabrze funkcjonuje </w:t>
      </w:r>
      <w:r w:rsidR="007F3EA8" w:rsidRPr="004E6FE3">
        <w:rPr>
          <w:rFonts w:ascii="Arial" w:eastAsia="Calibri" w:hAnsi="Arial" w:cs="Arial"/>
          <w:lang w:eastAsia="en-US"/>
        </w:rPr>
        <w:t xml:space="preserve">33 </w:t>
      </w:r>
      <w:r w:rsidRPr="004E6FE3">
        <w:rPr>
          <w:rFonts w:ascii="Arial" w:eastAsia="Calibri" w:hAnsi="Arial" w:cs="Arial"/>
          <w:lang w:eastAsia="en-US"/>
        </w:rPr>
        <w:t xml:space="preserve">punktów zbiórki </w:t>
      </w:r>
      <w:r w:rsidR="004C548C">
        <w:rPr>
          <w:rFonts w:ascii="Arial" w:eastAsia="Calibri" w:hAnsi="Arial" w:cs="Arial"/>
          <w:lang w:eastAsia="en-US"/>
        </w:rPr>
        <w:t xml:space="preserve">    </w:t>
      </w:r>
      <w:r w:rsidRPr="004E6FE3">
        <w:rPr>
          <w:rFonts w:ascii="Arial" w:eastAsia="Calibri" w:hAnsi="Arial" w:cs="Arial"/>
          <w:lang w:eastAsia="en-US"/>
        </w:rPr>
        <w:t xml:space="preserve">przeterminowanych leków, których wykaz przedstawia tabela nr </w:t>
      </w:r>
      <w:r w:rsidR="003429D5" w:rsidRPr="004E6FE3">
        <w:rPr>
          <w:rFonts w:ascii="Arial" w:eastAsia="Calibri" w:hAnsi="Arial" w:cs="Arial"/>
          <w:lang w:eastAsia="en-US"/>
        </w:rPr>
        <w:t>5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5035F1" w:rsidRPr="004E6FE3">
        <w:rPr>
          <w:rFonts w:ascii="Arial" w:eastAsia="Calibri" w:hAnsi="Arial" w:cs="Arial"/>
          <w:lang w:eastAsia="en-US"/>
        </w:rPr>
        <w:t>dział XV</w:t>
      </w:r>
      <w:r w:rsidR="003429D5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OPZ. W trakcie </w:t>
      </w:r>
      <w:r w:rsidR="004C548C">
        <w:rPr>
          <w:rFonts w:ascii="Arial" w:eastAsia="Calibri" w:hAnsi="Arial" w:cs="Arial"/>
          <w:lang w:eastAsia="en-US"/>
        </w:rPr>
        <w:t xml:space="preserve">    </w:t>
      </w:r>
      <w:r w:rsidRPr="004E6FE3">
        <w:rPr>
          <w:rFonts w:ascii="Arial" w:eastAsia="Calibri" w:hAnsi="Arial" w:cs="Arial"/>
          <w:lang w:eastAsia="en-US"/>
        </w:rPr>
        <w:lastRenderedPageBreak/>
        <w:t>realizacji usługi ilości obsługiwanych aptek może ulec zmianie w zakresie nie większym</w:t>
      </w:r>
      <w:r w:rsidR="00842F8F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niż </w:t>
      </w:r>
      <w:r w:rsidR="007F3EA8" w:rsidRPr="004E6FE3">
        <w:rPr>
          <w:rFonts w:ascii="Arial" w:eastAsia="Calibri" w:hAnsi="Arial" w:cs="Arial"/>
          <w:lang w:eastAsia="en-US"/>
        </w:rPr>
        <w:t>7 dodatkowych punktów zbiórki</w:t>
      </w:r>
      <w:r w:rsidRPr="004E6FE3">
        <w:rPr>
          <w:rFonts w:ascii="Arial" w:eastAsia="Calibri" w:hAnsi="Arial" w:cs="Arial"/>
          <w:lang w:eastAsia="en-US"/>
        </w:rPr>
        <w:t xml:space="preserve">. </w:t>
      </w:r>
    </w:p>
    <w:p w:rsidR="00F33E1E" w:rsidRPr="004E6FE3" w:rsidRDefault="00E81710" w:rsidP="008F2FEE">
      <w:pPr>
        <w:pStyle w:val="Akapitzlist"/>
        <w:numPr>
          <w:ilvl w:val="1"/>
          <w:numId w:val="4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W przypadku</w:t>
      </w:r>
      <w:r w:rsidR="00842F8F" w:rsidRPr="004E6FE3">
        <w:rPr>
          <w:rFonts w:ascii="Arial" w:eastAsia="Calibri" w:hAnsi="Arial" w:cs="Arial"/>
          <w:lang w:eastAsia="en-US"/>
        </w:rPr>
        <w:t xml:space="preserve"> części punktów, o których mowa w pkt 4.2. punktów, w których wykonawca jest zobowiązany podstawić własne pojemniki, jak również w przypadku</w:t>
      </w:r>
      <w:r w:rsidRPr="004E6FE3">
        <w:rPr>
          <w:rFonts w:ascii="Arial" w:eastAsia="Calibri" w:hAnsi="Arial" w:cs="Arial"/>
          <w:lang w:eastAsia="en-US"/>
        </w:rPr>
        <w:t xml:space="preserve"> zwiększenia ilości obsługiwanych punktów Wykonawca będzie zobowiązany do wyposażenia </w:t>
      </w:r>
      <w:r w:rsidR="00EE2CEB" w:rsidRPr="004E6FE3">
        <w:rPr>
          <w:rFonts w:ascii="Arial" w:eastAsia="Calibri" w:hAnsi="Arial" w:cs="Arial"/>
          <w:lang w:eastAsia="en-US"/>
        </w:rPr>
        <w:t>tych punktów</w:t>
      </w:r>
      <w:r w:rsidRPr="004E6FE3">
        <w:rPr>
          <w:rFonts w:ascii="Arial" w:eastAsia="Calibri" w:hAnsi="Arial" w:cs="Arial"/>
          <w:lang w:eastAsia="en-US"/>
        </w:rPr>
        <w:t xml:space="preserve"> w</w:t>
      </w:r>
      <w:r w:rsidR="003429D5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pojemniki</w:t>
      </w:r>
      <w:r w:rsidR="00F33E1E" w:rsidRPr="004E6FE3">
        <w:rPr>
          <w:rFonts w:ascii="Arial" w:eastAsia="Calibri" w:hAnsi="Arial" w:cs="Arial"/>
          <w:lang w:eastAsia="en-US"/>
        </w:rPr>
        <w:t xml:space="preserve"> o minimalnej objętości 60 litrów.</w:t>
      </w:r>
    </w:p>
    <w:p w:rsidR="0049527E" w:rsidRPr="004E6FE3" w:rsidRDefault="00F33E1E" w:rsidP="008F2FEE">
      <w:pPr>
        <w:pStyle w:val="Akapitzlist"/>
        <w:numPr>
          <w:ilvl w:val="1"/>
          <w:numId w:val="4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P</w:t>
      </w:r>
      <w:r w:rsidR="00E81710" w:rsidRPr="004E6FE3">
        <w:rPr>
          <w:rFonts w:ascii="Arial" w:eastAsia="Calibri" w:hAnsi="Arial" w:cs="Arial"/>
          <w:lang w:eastAsia="en-US"/>
        </w:rPr>
        <w:t xml:space="preserve">arametry </w:t>
      </w:r>
      <w:r w:rsidRPr="004E6FE3">
        <w:rPr>
          <w:rFonts w:ascii="Arial" w:eastAsia="Calibri" w:hAnsi="Arial" w:cs="Arial"/>
          <w:lang w:eastAsia="en-US"/>
        </w:rPr>
        <w:t xml:space="preserve">dostarczonych pojemników </w:t>
      </w:r>
      <w:r w:rsidR="00E81710" w:rsidRPr="004E6FE3">
        <w:rPr>
          <w:rFonts w:ascii="Arial" w:eastAsia="Calibri" w:hAnsi="Arial" w:cs="Arial"/>
          <w:lang w:eastAsia="en-US"/>
        </w:rPr>
        <w:t>muszą być zbliżone do pojemników udostępnionych przez Zamawiającego</w:t>
      </w:r>
      <w:r w:rsidR="00CB5CA5" w:rsidRPr="004E6FE3">
        <w:rPr>
          <w:rFonts w:ascii="Arial" w:eastAsia="Calibri" w:hAnsi="Arial" w:cs="Arial"/>
          <w:lang w:eastAsia="en-US"/>
        </w:rPr>
        <w:t>, a w szczególności posiadać właściwe oznakowanie w</w:t>
      </w:r>
      <w:r w:rsidRPr="004E6FE3">
        <w:rPr>
          <w:rFonts w:ascii="Arial" w:eastAsia="Calibri" w:hAnsi="Arial" w:cs="Arial"/>
          <w:lang w:eastAsia="en-US"/>
        </w:rPr>
        <w:t>skazujące na ich przeznaczenie oraz</w:t>
      </w:r>
      <w:r w:rsidR="00CB5CA5" w:rsidRPr="004E6FE3">
        <w:rPr>
          <w:rFonts w:ascii="Arial" w:eastAsia="Calibri" w:hAnsi="Arial" w:cs="Arial"/>
          <w:lang w:eastAsia="en-US"/>
        </w:rPr>
        <w:t xml:space="preserve"> zamknięcie uniemożliwiające ich otwarcie</w:t>
      </w:r>
      <w:r w:rsidRPr="004E6FE3">
        <w:rPr>
          <w:rFonts w:ascii="Arial" w:eastAsia="Calibri" w:hAnsi="Arial" w:cs="Arial"/>
          <w:lang w:eastAsia="en-US"/>
        </w:rPr>
        <w:t xml:space="preserve"> i opróżnienie</w:t>
      </w:r>
      <w:r w:rsidR="00CB5CA5" w:rsidRPr="004E6FE3">
        <w:rPr>
          <w:rFonts w:ascii="Arial" w:eastAsia="Calibri" w:hAnsi="Arial" w:cs="Arial"/>
          <w:lang w:eastAsia="en-US"/>
        </w:rPr>
        <w:t xml:space="preserve"> przez osoby</w:t>
      </w:r>
      <w:r w:rsidR="00681A37">
        <w:rPr>
          <w:rFonts w:ascii="Arial" w:eastAsia="Calibri" w:hAnsi="Arial" w:cs="Arial"/>
          <w:lang w:eastAsia="en-US"/>
        </w:rPr>
        <w:t xml:space="preserve">    </w:t>
      </w:r>
      <w:r w:rsidR="00CB5CA5" w:rsidRPr="004E6FE3">
        <w:rPr>
          <w:rFonts w:ascii="Arial" w:eastAsia="Calibri" w:hAnsi="Arial" w:cs="Arial"/>
          <w:lang w:eastAsia="en-US"/>
        </w:rPr>
        <w:t xml:space="preserve"> postronne</w:t>
      </w:r>
      <w:r w:rsidR="00E81710" w:rsidRPr="004E6FE3">
        <w:rPr>
          <w:rFonts w:ascii="Arial" w:eastAsia="Calibri" w:hAnsi="Arial" w:cs="Arial"/>
          <w:lang w:eastAsia="en-US"/>
        </w:rPr>
        <w:t>.</w:t>
      </w:r>
    </w:p>
    <w:p w:rsidR="00A7260A" w:rsidRPr="004E6FE3" w:rsidRDefault="00EE2CEB" w:rsidP="008F2FEE">
      <w:pPr>
        <w:pStyle w:val="Akapitzlist"/>
        <w:numPr>
          <w:ilvl w:val="1"/>
          <w:numId w:val="4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Zamawiający po rozstrzygniętej procedurze przetargowej podejmie działania mające na celu zawarcie porozumień kontynuujących współpracę z podmiotami, w których</w:t>
      </w:r>
      <w:r w:rsidR="0049527E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obecnie funkcjonuje zbiórka przeterminowanych leków</w:t>
      </w:r>
      <w:r w:rsidR="0049527E" w:rsidRPr="004E6FE3">
        <w:t xml:space="preserve"> </w:t>
      </w:r>
      <w:r w:rsidR="0049527E" w:rsidRPr="004E6FE3">
        <w:rPr>
          <w:rFonts w:ascii="Arial" w:eastAsia="Calibri" w:hAnsi="Arial" w:cs="Arial"/>
          <w:lang w:eastAsia="en-US"/>
        </w:rPr>
        <w:t>i/lub nawiąże współpracę z innymi placówkami</w:t>
      </w:r>
      <w:r w:rsidRPr="004E6FE3">
        <w:rPr>
          <w:rFonts w:ascii="Arial" w:eastAsia="Calibri" w:hAnsi="Arial" w:cs="Arial"/>
          <w:lang w:eastAsia="en-US"/>
        </w:rPr>
        <w:t>.</w:t>
      </w:r>
      <w:r w:rsidR="0049527E" w:rsidRPr="004E6FE3">
        <w:rPr>
          <w:rFonts w:ascii="Arial" w:eastAsia="Calibri" w:hAnsi="Arial" w:cs="Arial"/>
          <w:lang w:eastAsia="en-US"/>
        </w:rPr>
        <w:t xml:space="preserve"> Wykonawca u</w:t>
      </w:r>
      <w:r w:rsidR="0027143F" w:rsidRPr="004E6FE3">
        <w:rPr>
          <w:rFonts w:ascii="Arial" w:eastAsia="Calibri" w:hAnsi="Arial" w:cs="Arial"/>
          <w:lang w:eastAsia="en-US"/>
        </w:rPr>
        <w:t>sługi odbioru odpadów będzie jedną</w:t>
      </w:r>
      <w:r w:rsidR="0049527E" w:rsidRPr="004E6FE3">
        <w:rPr>
          <w:rFonts w:ascii="Arial" w:eastAsia="Calibri" w:hAnsi="Arial" w:cs="Arial"/>
          <w:lang w:eastAsia="en-US"/>
        </w:rPr>
        <w:t xml:space="preserve"> ze stron </w:t>
      </w:r>
      <w:r w:rsidR="003429D5" w:rsidRPr="004E6FE3">
        <w:rPr>
          <w:rFonts w:ascii="Arial" w:eastAsia="Calibri" w:hAnsi="Arial" w:cs="Arial"/>
          <w:lang w:eastAsia="en-US"/>
        </w:rPr>
        <w:t xml:space="preserve">zawartych </w:t>
      </w:r>
      <w:r w:rsidR="00E40F41" w:rsidRPr="004E6FE3">
        <w:rPr>
          <w:rFonts w:ascii="Arial" w:eastAsia="Calibri" w:hAnsi="Arial" w:cs="Arial"/>
          <w:lang w:eastAsia="en-US"/>
        </w:rPr>
        <w:t>porozum</w:t>
      </w:r>
      <w:r w:rsidR="003429D5" w:rsidRPr="004E6FE3">
        <w:rPr>
          <w:rFonts w:ascii="Arial" w:eastAsia="Calibri" w:hAnsi="Arial" w:cs="Arial"/>
          <w:lang w:eastAsia="en-US"/>
        </w:rPr>
        <w:t>ień</w:t>
      </w:r>
      <w:r w:rsidR="0049527E" w:rsidRPr="004E6FE3">
        <w:rPr>
          <w:rFonts w:ascii="Arial" w:eastAsia="Calibri" w:hAnsi="Arial" w:cs="Arial"/>
          <w:lang w:eastAsia="en-US"/>
        </w:rPr>
        <w:t>.</w:t>
      </w:r>
    </w:p>
    <w:p w:rsidR="00EE2CEB" w:rsidRPr="004E6FE3" w:rsidRDefault="00EE2CEB" w:rsidP="008F2FEE">
      <w:pPr>
        <w:pStyle w:val="Akapitzlist"/>
        <w:numPr>
          <w:ilvl w:val="1"/>
          <w:numId w:val="4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Pojemniki do zbiórki przeterminowanych leków powinny być opróżniane 1 raz w miesiącu chyba, </w:t>
      </w:r>
      <w:r w:rsidR="00681A37">
        <w:rPr>
          <w:rFonts w:ascii="Arial" w:eastAsia="Calibri" w:hAnsi="Arial" w:cs="Arial"/>
          <w:lang w:eastAsia="en-US"/>
        </w:rPr>
        <w:t xml:space="preserve">    </w:t>
      </w:r>
      <w:r w:rsidRPr="004E6FE3">
        <w:rPr>
          <w:rFonts w:ascii="Arial" w:eastAsia="Calibri" w:hAnsi="Arial" w:cs="Arial"/>
          <w:lang w:eastAsia="en-US"/>
        </w:rPr>
        <w:t>że stopień zapełnienia w poszczególnych punktach będzie wskazyw</w:t>
      </w:r>
      <w:r w:rsidR="00A7260A" w:rsidRPr="004E6FE3">
        <w:rPr>
          <w:rFonts w:ascii="Arial" w:eastAsia="Calibri" w:hAnsi="Arial" w:cs="Arial"/>
          <w:lang w:eastAsia="en-US"/>
        </w:rPr>
        <w:t>ał na konieczność zwiększenia cz</w:t>
      </w:r>
      <w:r w:rsidRPr="004E6FE3">
        <w:rPr>
          <w:rFonts w:ascii="Arial" w:eastAsia="Calibri" w:hAnsi="Arial" w:cs="Arial"/>
          <w:lang w:eastAsia="en-US"/>
        </w:rPr>
        <w:t xml:space="preserve">ęstotliwości ich opróżniania. </w:t>
      </w:r>
      <w:r w:rsidR="00A7260A" w:rsidRPr="004E6FE3">
        <w:rPr>
          <w:rFonts w:ascii="Arial" w:eastAsia="Calibri" w:hAnsi="Arial" w:cs="Arial"/>
          <w:lang w:eastAsia="en-US"/>
        </w:rPr>
        <w:t>Każde opróżnienie pojemnika powinno być potwierdzone podpisem przedstawiciela, pracownika itp.</w:t>
      </w:r>
      <w:r w:rsidR="00A7260A" w:rsidRPr="004E6FE3">
        <w:t xml:space="preserve"> </w:t>
      </w:r>
      <w:r w:rsidR="00A7260A" w:rsidRPr="004E6FE3">
        <w:rPr>
          <w:rFonts w:ascii="Arial" w:eastAsia="Calibri" w:hAnsi="Arial" w:cs="Arial"/>
          <w:lang w:eastAsia="en-US"/>
        </w:rPr>
        <w:t>i/lub pieczęcią placówki, w której został ustawiony pojemnik.</w:t>
      </w:r>
    </w:p>
    <w:p w:rsidR="00EE2CEB" w:rsidRPr="004E6FE3" w:rsidRDefault="00EE2CEB" w:rsidP="008F2FEE">
      <w:pPr>
        <w:pStyle w:val="Akapitzlist"/>
        <w:numPr>
          <w:ilvl w:val="1"/>
          <w:numId w:val="45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Wzrost częstotliwości obsługi do dwóch razy w miesiącu </w:t>
      </w:r>
      <w:r w:rsidR="007F3EA8" w:rsidRPr="004E6FE3">
        <w:rPr>
          <w:rFonts w:ascii="Arial" w:eastAsia="Calibri" w:hAnsi="Arial" w:cs="Arial"/>
          <w:lang w:eastAsia="en-US"/>
        </w:rPr>
        <w:t>będzie możliwy w maksymalnie w 3</w:t>
      </w:r>
      <w:r w:rsidRPr="004E6FE3">
        <w:rPr>
          <w:rFonts w:ascii="Arial" w:eastAsia="Calibri" w:hAnsi="Arial" w:cs="Arial"/>
          <w:lang w:eastAsia="en-US"/>
        </w:rPr>
        <w:t xml:space="preserve">0% lokalizacji, o których mowa w pkt. 4.2. </w:t>
      </w:r>
    </w:p>
    <w:p w:rsidR="00E81710" w:rsidRPr="004E6FE3" w:rsidRDefault="00E81710" w:rsidP="00E81710">
      <w:pPr>
        <w:pStyle w:val="Akapitzlist"/>
        <w:spacing w:line="360" w:lineRule="auto"/>
        <w:ind w:left="993"/>
        <w:jc w:val="both"/>
        <w:rPr>
          <w:rFonts w:ascii="Arial" w:hAnsi="Arial" w:cs="Arial"/>
          <w:b/>
        </w:rPr>
      </w:pPr>
    </w:p>
    <w:p w:rsidR="00E81710" w:rsidRPr="004E6FE3" w:rsidRDefault="00F33E1E" w:rsidP="008F2FEE">
      <w:pPr>
        <w:pStyle w:val="Nagwek3"/>
        <w:numPr>
          <w:ilvl w:val="0"/>
          <w:numId w:val="40"/>
        </w:numPr>
        <w:spacing w:before="0" w:line="360" w:lineRule="auto"/>
        <w:ind w:left="284" w:hanging="284"/>
        <w:rPr>
          <w:rFonts w:ascii="Arial" w:hAnsi="Arial" w:cs="Arial"/>
          <w:color w:val="auto"/>
        </w:rPr>
      </w:pPr>
      <w:r w:rsidRPr="004E6FE3">
        <w:rPr>
          <w:rFonts w:ascii="Arial" w:eastAsia="Calibri" w:hAnsi="Arial" w:cs="Arial"/>
          <w:color w:val="auto"/>
          <w:lang w:eastAsia="en-US"/>
        </w:rPr>
        <w:t>Odbiór z</w:t>
      </w:r>
      <w:r w:rsidR="00E81710" w:rsidRPr="004E6FE3">
        <w:rPr>
          <w:rFonts w:ascii="Arial" w:eastAsia="Calibri" w:hAnsi="Arial" w:cs="Arial"/>
          <w:color w:val="auto"/>
          <w:lang w:eastAsia="en-US"/>
        </w:rPr>
        <w:t xml:space="preserve">użytych baterii i </w:t>
      </w:r>
      <w:r w:rsidR="00A7260A" w:rsidRPr="004E6FE3">
        <w:rPr>
          <w:rFonts w:ascii="Arial" w:eastAsia="Calibri" w:hAnsi="Arial" w:cs="Arial"/>
          <w:color w:val="auto"/>
          <w:lang w:eastAsia="en-US"/>
        </w:rPr>
        <w:t xml:space="preserve">baterii </w:t>
      </w:r>
      <w:r w:rsidR="00E81710" w:rsidRPr="004E6FE3">
        <w:rPr>
          <w:rFonts w:ascii="Arial" w:eastAsia="Calibri" w:hAnsi="Arial" w:cs="Arial"/>
          <w:color w:val="auto"/>
          <w:lang w:eastAsia="en-US"/>
        </w:rPr>
        <w:t>akumulator</w:t>
      </w:r>
      <w:r w:rsidR="00A7260A" w:rsidRPr="004E6FE3">
        <w:rPr>
          <w:rFonts w:ascii="Arial" w:eastAsia="Calibri" w:hAnsi="Arial" w:cs="Arial"/>
          <w:color w:val="auto"/>
          <w:lang w:eastAsia="en-US"/>
        </w:rPr>
        <w:t>owych</w:t>
      </w:r>
      <w:r w:rsidR="00E81710" w:rsidRPr="004E6FE3">
        <w:rPr>
          <w:rFonts w:ascii="Arial" w:eastAsia="Calibri" w:hAnsi="Arial" w:cs="Arial"/>
          <w:color w:val="auto"/>
          <w:lang w:eastAsia="en-US"/>
        </w:rPr>
        <w:t xml:space="preserve">. </w:t>
      </w:r>
    </w:p>
    <w:p w:rsidR="00E40F41" w:rsidRPr="004E6FE3" w:rsidRDefault="00E81710" w:rsidP="00E40F41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W przypadku zbiórki baterii i baterii akumulatorowych, Wykonawca będzie zobowiązany do zapewnienia,  ustawienia, a następnie obsługi </w:t>
      </w:r>
      <w:r w:rsidR="007F3EA8" w:rsidRPr="004E6FE3">
        <w:rPr>
          <w:rFonts w:ascii="Arial" w:eastAsia="Calibri" w:hAnsi="Arial" w:cs="Arial"/>
          <w:lang w:eastAsia="en-US"/>
        </w:rPr>
        <w:t>23</w:t>
      </w:r>
      <w:r w:rsidRPr="004E6FE3">
        <w:rPr>
          <w:rFonts w:ascii="Arial" w:eastAsia="Calibri" w:hAnsi="Arial" w:cs="Arial"/>
          <w:lang w:eastAsia="en-US"/>
        </w:rPr>
        <w:t xml:space="preserve"> sztuk pojemników</w:t>
      </w:r>
      <w:r w:rsidR="00A7260A" w:rsidRPr="004E6FE3">
        <w:rPr>
          <w:rFonts w:ascii="Arial" w:eastAsia="Calibri" w:hAnsi="Arial" w:cs="Arial"/>
          <w:lang w:eastAsia="en-US"/>
        </w:rPr>
        <w:t xml:space="preserve">. </w:t>
      </w:r>
      <w:r w:rsidRPr="004E6FE3">
        <w:rPr>
          <w:rFonts w:ascii="Arial" w:eastAsia="Calibri" w:hAnsi="Arial" w:cs="Arial"/>
          <w:lang w:eastAsia="en-US"/>
        </w:rPr>
        <w:t xml:space="preserve">Na dzień </w:t>
      </w:r>
      <w:r w:rsidR="003429D5" w:rsidRPr="004E6FE3">
        <w:rPr>
          <w:rFonts w:ascii="Arial" w:eastAsia="Calibri" w:hAnsi="Arial" w:cs="Arial"/>
          <w:lang w:eastAsia="en-US"/>
        </w:rPr>
        <w:t>31.12</w:t>
      </w:r>
      <w:r w:rsidRPr="004E6FE3">
        <w:rPr>
          <w:rFonts w:ascii="Arial" w:eastAsia="Calibri" w:hAnsi="Arial" w:cs="Arial"/>
          <w:lang w:eastAsia="en-US"/>
        </w:rPr>
        <w:t>.</w:t>
      </w:r>
      <w:r w:rsidR="00EE2CEB" w:rsidRPr="004E6FE3">
        <w:rPr>
          <w:rFonts w:ascii="Arial" w:eastAsia="Calibri" w:hAnsi="Arial" w:cs="Arial"/>
          <w:lang w:eastAsia="en-US"/>
        </w:rPr>
        <w:t>2019r</w:t>
      </w:r>
      <w:r w:rsidRPr="004E6FE3">
        <w:rPr>
          <w:rFonts w:ascii="Arial" w:eastAsia="Calibri" w:hAnsi="Arial" w:cs="Arial"/>
          <w:lang w:eastAsia="en-US"/>
        </w:rPr>
        <w:t>. punkty zbiórki baterii i baterii akumulatorowych funkcjonują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placówkach wskazanych w </w:t>
      </w:r>
      <w:r w:rsidR="00EE2CEB" w:rsidRPr="004E6FE3">
        <w:rPr>
          <w:rFonts w:ascii="Arial" w:eastAsia="Calibri" w:hAnsi="Arial" w:cs="Arial"/>
          <w:lang w:eastAsia="en-US"/>
        </w:rPr>
        <w:t>tabeli</w:t>
      </w:r>
      <w:r w:rsidRPr="004E6FE3">
        <w:rPr>
          <w:rFonts w:ascii="Arial" w:eastAsia="Calibri" w:hAnsi="Arial" w:cs="Arial"/>
          <w:lang w:eastAsia="en-US"/>
        </w:rPr>
        <w:t xml:space="preserve"> nr </w:t>
      </w:r>
      <w:r w:rsidR="003429D5" w:rsidRPr="004E6FE3">
        <w:rPr>
          <w:rFonts w:ascii="Arial" w:eastAsia="Calibri" w:hAnsi="Arial" w:cs="Arial"/>
          <w:lang w:eastAsia="en-US"/>
        </w:rPr>
        <w:t>6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5035F1" w:rsidRPr="004E6FE3">
        <w:rPr>
          <w:rFonts w:ascii="Arial" w:eastAsia="Calibri" w:hAnsi="Arial" w:cs="Arial"/>
          <w:lang w:eastAsia="en-US"/>
        </w:rPr>
        <w:t>dział XV</w:t>
      </w:r>
      <w:r w:rsidR="003429D5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OPZ. </w:t>
      </w:r>
    </w:p>
    <w:p w:rsidR="00EE2CEB" w:rsidRPr="004E6FE3" w:rsidRDefault="00E81710" w:rsidP="00E40F41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W trakcie realizacji usługi ilości obsługiwanych placówek może ulec zmianie w zakresie nie </w:t>
      </w:r>
      <w:r w:rsidR="00681A37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większym niż </w:t>
      </w:r>
      <w:r w:rsidR="00E40F41" w:rsidRPr="004E6FE3">
        <w:rPr>
          <w:rFonts w:ascii="Arial" w:eastAsia="Calibri" w:hAnsi="Arial" w:cs="Arial"/>
          <w:lang w:eastAsia="en-US"/>
        </w:rPr>
        <w:t>7 dodatkowych punktów zbiórki</w:t>
      </w:r>
      <w:r w:rsidRPr="004E6FE3">
        <w:rPr>
          <w:rFonts w:ascii="Arial" w:eastAsia="Calibri" w:hAnsi="Arial" w:cs="Arial"/>
          <w:lang w:eastAsia="en-US"/>
        </w:rPr>
        <w:t xml:space="preserve">. Minimalna pojemność pojemnika do zbiórki zużytych baterii nie może być mniejsza niż </w:t>
      </w:r>
      <w:r w:rsidR="00EE2CEB" w:rsidRPr="004E6FE3">
        <w:rPr>
          <w:rFonts w:ascii="Arial" w:eastAsia="Calibri" w:hAnsi="Arial" w:cs="Arial"/>
          <w:lang w:eastAsia="en-US"/>
        </w:rPr>
        <w:t>1</w:t>
      </w:r>
      <w:r w:rsidR="0049527E" w:rsidRPr="004E6FE3">
        <w:rPr>
          <w:rFonts w:ascii="Arial" w:eastAsia="Calibri" w:hAnsi="Arial" w:cs="Arial"/>
          <w:lang w:eastAsia="en-US"/>
        </w:rPr>
        <w:t>0</w:t>
      </w:r>
      <w:r w:rsidRPr="004E6FE3">
        <w:rPr>
          <w:rFonts w:ascii="Arial" w:eastAsia="Calibri" w:hAnsi="Arial" w:cs="Arial"/>
          <w:lang w:eastAsia="en-US"/>
        </w:rPr>
        <w:t xml:space="preserve"> litrów. Jednocześnie należy uwzględnić możliwości umieszczenia w pojemniku baterii akumulatorowych (np. bateria z laptopa).</w:t>
      </w:r>
    </w:p>
    <w:p w:rsidR="00A7260A" w:rsidRPr="004E6FE3" w:rsidRDefault="00E81710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Zamawiający po rozstrzygniętej procedurze przetargowej podejmie działania mające na celu zawarcie porozumień kontynuujących współpracę z podmiotami, w których obecnie funkcjonuje zbiórka baterii i baterii akumulatorowych i/lub nawiąże współpracę z innymi placówkami.</w:t>
      </w:r>
      <w:r w:rsidR="00681A37">
        <w:rPr>
          <w:rFonts w:ascii="Arial" w:eastAsia="Calibri" w:hAnsi="Arial" w:cs="Arial"/>
          <w:lang w:eastAsia="en-US"/>
        </w:rPr>
        <w:t xml:space="preserve"> </w:t>
      </w:r>
      <w:r w:rsidR="0049527E" w:rsidRPr="004E6FE3">
        <w:rPr>
          <w:rFonts w:ascii="Arial" w:eastAsia="Calibri" w:hAnsi="Arial" w:cs="Arial"/>
          <w:lang w:eastAsia="en-US"/>
        </w:rPr>
        <w:t xml:space="preserve"> Wykonawca usługi odbioru odpadów </w:t>
      </w:r>
      <w:r w:rsidR="00A7260A" w:rsidRPr="004E6FE3">
        <w:rPr>
          <w:rFonts w:ascii="Arial" w:eastAsia="Calibri" w:hAnsi="Arial" w:cs="Arial"/>
          <w:lang w:eastAsia="en-US"/>
        </w:rPr>
        <w:t>będzie</w:t>
      </w:r>
      <w:r w:rsidR="0049527E" w:rsidRPr="004E6FE3">
        <w:rPr>
          <w:rFonts w:ascii="Arial" w:eastAsia="Calibri" w:hAnsi="Arial" w:cs="Arial"/>
          <w:lang w:eastAsia="en-US"/>
        </w:rPr>
        <w:t xml:space="preserve"> </w:t>
      </w:r>
      <w:r w:rsidR="00A7260A" w:rsidRPr="004E6FE3">
        <w:rPr>
          <w:rFonts w:ascii="Arial" w:eastAsia="Calibri" w:hAnsi="Arial" w:cs="Arial"/>
          <w:lang w:eastAsia="en-US"/>
        </w:rPr>
        <w:t>jedną</w:t>
      </w:r>
      <w:r w:rsidR="0049527E" w:rsidRPr="004E6FE3">
        <w:rPr>
          <w:rFonts w:ascii="Arial" w:eastAsia="Calibri" w:hAnsi="Arial" w:cs="Arial"/>
          <w:lang w:eastAsia="en-US"/>
        </w:rPr>
        <w:t xml:space="preserve"> ze stron</w:t>
      </w:r>
      <w:r w:rsidR="003429D5" w:rsidRPr="004E6FE3">
        <w:rPr>
          <w:rFonts w:ascii="Arial" w:eastAsia="Calibri" w:hAnsi="Arial" w:cs="Arial"/>
          <w:lang w:eastAsia="en-US"/>
        </w:rPr>
        <w:t xml:space="preserve"> zawartych porozumień</w:t>
      </w:r>
      <w:r w:rsidR="00A7260A" w:rsidRPr="004E6FE3">
        <w:rPr>
          <w:rFonts w:ascii="Arial" w:eastAsia="Calibri" w:hAnsi="Arial" w:cs="Arial"/>
          <w:lang w:eastAsia="en-US"/>
        </w:rPr>
        <w:t>.</w:t>
      </w:r>
    </w:p>
    <w:p w:rsidR="0049527E" w:rsidRPr="004E6FE3" w:rsidRDefault="00E81710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Pojemniki do zbiórki baterii i baterii akumulatorowych powinny być opróżniane 1 raz w miesiącu chyba, że stopień zapełnienia w poszczególnych punktach będzie wskazywał na konieczność zwiększenia częstotliwości ich opróżniania. </w:t>
      </w:r>
      <w:r w:rsidR="00A7260A" w:rsidRPr="004E6FE3">
        <w:rPr>
          <w:rFonts w:ascii="Arial" w:eastAsia="Calibri" w:hAnsi="Arial" w:cs="Arial"/>
          <w:lang w:eastAsia="en-US"/>
        </w:rPr>
        <w:t xml:space="preserve">Każde opróżnienie pojemnika powinno być </w:t>
      </w:r>
      <w:r w:rsidR="00681A37">
        <w:rPr>
          <w:rFonts w:ascii="Arial" w:eastAsia="Calibri" w:hAnsi="Arial" w:cs="Arial"/>
          <w:lang w:eastAsia="en-US"/>
        </w:rPr>
        <w:t xml:space="preserve"> </w:t>
      </w:r>
      <w:r w:rsidR="00A7260A" w:rsidRPr="004E6FE3">
        <w:rPr>
          <w:rFonts w:ascii="Arial" w:eastAsia="Calibri" w:hAnsi="Arial" w:cs="Arial"/>
          <w:lang w:eastAsia="en-US"/>
        </w:rPr>
        <w:t>potwierdzone podpisem przedstawiciela, pracownika itp. i/lub pieczęcią placówki, w której został ustawiony pojemnik.</w:t>
      </w:r>
    </w:p>
    <w:p w:rsidR="006A4DC6" w:rsidRPr="004E6FE3" w:rsidRDefault="00E81710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lastRenderedPageBreak/>
        <w:t xml:space="preserve">Wzrost częstotliwości obsługi do dwóch razy w miesiącu na terenie danego obszaru będzie </w:t>
      </w:r>
      <w:r w:rsidR="00806350">
        <w:rPr>
          <w:rFonts w:ascii="Arial" w:eastAsia="Calibri" w:hAnsi="Arial" w:cs="Arial"/>
          <w:lang w:eastAsia="en-US"/>
        </w:rPr>
        <w:t xml:space="preserve">    </w:t>
      </w:r>
      <w:r w:rsidRPr="004E6FE3">
        <w:rPr>
          <w:rFonts w:ascii="Arial" w:eastAsia="Calibri" w:hAnsi="Arial" w:cs="Arial"/>
          <w:lang w:eastAsia="en-US"/>
        </w:rPr>
        <w:t xml:space="preserve">możliwy w maksymalnie </w:t>
      </w:r>
      <w:r w:rsidR="0049527E" w:rsidRPr="004E6FE3">
        <w:rPr>
          <w:rFonts w:ascii="Arial" w:eastAsia="Calibri" w:hAnsi="Arial" w:cs="Arial"/>
          <w:lang w:eastAsia="en-US"/>
        </w:rPr>
        <w:t xml:space="preserve">50% lokalizacji, o których mowa w pkt 5.1. i 5.2. </w:t>
      </w:r>
    </w:p>
    <w:p w:rsidR="00DE694F" w:rsidRPr="004E6FE3" w:rsidRDefault="00DE694F" w:rsidP="00DE694F">
      <w:pPr>
        <w:pStyle w:val="Akapitzlist"/>
        <w:spacing w:line="360" w:lineRule="auto"/>
        <w:ind w:left="567"/>
        <w:jc w:val="both"/>
        <w:rPr>
          <w:rFonts w:ascii="Arial" w:hAnsi="Arial" w:cs="Arial"/>
          <w:b/>
        </w:rPr>
      </w:pPr>
    </w:p>
    <w:p w:rsidR="00DE694F" w:rsidRPr="004E6FE3" w:rsidRDefault="00DE694F" w:rsidP="008F2FEE">
      <w:pPr>
        <w:pStyle w:val="Nagwek3"/>
        <w:numPr>
          <w:ilvl w:val="0"/>
          <w:numId w:val="40"/>
        </w:numPr>
        <w:spacing w:before="0" w:line="360" w:lineRule="auto"/>
        <w:ind w:left="284" w:hanging="284"/>
        <w:rPr>
          <w:rFonts w:ascii="Arial" w:eastAsia="Times New Roman" w:hAnsi="Arial" w:cs="Arial"/>
          <w:color w:val="auto"/>
        </w:rPr>
      </w:pPr>
      <w:r w:rsidRPr="004E6FE3">
        <w:rPr>
          <w:rFonts w:ascii="Arial" w:eastAsia="Calibri" w:hAnsi="Arial" w:cs="Arial"/>
          <w:color w:val="auto"/>
          <w:lang w:eastAsia="en-US"/>
        </w:rPr>
        <w:t>Kontrola realizacji obowiązku selektywnego zbierania odpadów komunalnych.</w:t>
      </w:r>
    </w:p>
    <w:p w:rsidR="00B02A0A" w:rsidRPr="004E6FE3" w:rsidRDefault="00DE694F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 trakcie świadczenia usługi odbioru odpadów Wykonawca jest zobowiązany do weryfikacji właściwej realizacji obowiązku selektywnego zbierania odpadów komunalnych przez właścicieli nieruchomości.</w:t>
      </w:r>
    </w:p>
    <w:p w:rsidR="00792F3D" w:rsidRPr="004E6FE3" w:rsidRDefault="00B02A0A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Przeprowadzana kontrola powinna odnosić </w:t>
      </w:r>
      <w:r w:rsidR="004515E9" w:rsidRPr="004E6FE3">
        <w:rPr>
          <w:rFonts w:ascii="Arial" w:hAnsi="Arial" w:cs="Arial"/>
        </w:rPr>
        <w:t xml:space="preserve">się do </w:t>
      </w:r>
      <w:r w:rsidRPr="004E6FE3">
        <w:rPr>
          <w:rFonts w:ascii="Arial" w:hAnsi="Arial" w:cs="Arial"/>
        </w:rPr>
        <w:t xml:space="preserve">wszystkich pojemników stanowiących wyposażenie danego PW, a nie jednej wybranej frakcji odpadów. Szczegółową dokumentację </w:t>
      </w:r>
      <w:r w:rsidR="00806350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>należy sporządzić w odniesieniu do pojemników, w których stwierdzono nieprawidłowości.</w:t>
      </w:r>
    </w:p>
    <w:p w:rsidR="00DE694F" w:rsidRPr="004E6FE3" w:rsidRDefault="00DE694F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 przypadku stwierdzenia nieprawidłowości należy powiadomić Zamawiającego i właściciela nieruchomości według następującej procedury:</w:t>
      </w:r>
    </w:p>
    <w:p w:rsidR="00DE694F" w:rsidRPr="004E6FE3" w:rsidRDefault="00DE694F" w:rsidP="008F2FEE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sporządzić dokumentacj</w:t>
      </w:r>
      <w:r w:rsidR="00C44F48" w:rsidRPr="004E6FE3">
        <w:rPr>
          <w:rFonts w:ascii="Arial" w:hAnsi="Arial" w:cs="Arial"/>
        </w:rPr>
        <w:t>ę</w:t>
      </w:r>
      <w:r w:rsidRPr="004E6FE3">
        <w:rPr>
          <w:rFonts w:ascii="Arial" w:hAnsi="Arial" w:cs="Arial"/>
        </w:rPr>
        <w:t xml:space="preserve"> zdjęciową, która:</w:t>
      </w:r>
    </w:p>
    <w:p w:rsidR="00DE694F" w:rsidRPr="004E6FE3" w:rsidRDefault="00DE694F" w:rsidP="008F2FEE">
      <w:pPr>
        <w:pStyle w:val="Akapitzlist"/>
        <w:numPr>
          <w:ilvl w:val="0"/>
          <w:numId w:val="5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jednoznacznie pozwoli zidentyfikować PW</w:t>
      </w:r>
      <w:r w:rsidR="00B02A0A" w:rsidRPr="004E6FE3">
        <w:rPr>
          <w:rFonts w:ascii="Arial" w:hAnsi="Arial" w:cs="Arial"/>
        </w:rPr>
        <w:t xml:space="preserve"> i jego wyposażenie</w:t>
      </w:r>
      <w:r w:rsidRPr="004E6FE3">
        <w:rPr>
          <w:rFonts w:ascii="Arial" w:hAnsi="Arial" w:cs="Arial"/>
        </w:rPr>
        <w:t xml:space="preserve"> - zdjęcia panoramiczne (min.</w:t>
      </w:r>
      <w:r w:rsidR="00806350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 xml:space="preserve"> 2 fotografie),</w:t>
      </w:r>
    </w:p>
    <w:p w:rsidR="00DE694F" w:rsidRPr="004E6FE3" w:rsidRDefault="00DE694F" w:rsidP="008F2FEE">
      <w:pPr>
        <w:pStyle w:val="Akapitzlist"/>
        <w:numPr>
          <w:ilvl w:val="0"/>
          <w:numId w:val="5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jednoznacznie określi stwierdzone nieprawidłowości – zdjęcia zbliżeniowe obrazujące zawartość pojemnika lub worka z uwzględnieniem jego kolorystyki i oznakowania (min. 2</w:t>
      </w:r>
      <w:r w:rsidR="002C65A6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fotografie);</w:t>
      </w:r>
    </w:p>
    <w:p w:rsidR="00D665D8" w:rsidRPr="004E6FE3" w:rsidRDefault="00D665D8" w:rsidP="008F2FEE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sporządzić protokół kontroli wraz z dokumentacją zdjęciową</w:t>
      </w:r>
      <w:r w:rsidR="00792F3D" w:rsidRPr="004E6FE3">
        <w:rPr>
          <w:rFonts w:ascii="Arial" w:hAnsi="Arial" w:cs="Arial"/>
        </w:rPr>
        <w:t xml:space="preserve"> wskazaną w pkt 1</w:t>
      </w:r>
      <w:r w:rsidR="002F46B6" w:rsidRPr="004E6FE3">
        <w:rPr>
          <w:rFonts w:ascii="Arial" w:hAnsi="Arial" w:cs="Arial"/>
        </w:rPr>
        <w:t>, którego wzór określa załącznik nr</w:t>
      </w:r>
      <w:r w:rsidR="00E40F41" w:rsidRPr="004E6FE3">
        <w:rPr>
          <w:rFonts w:ascii="Arial" w:hAnsi="Arial" w:cs="Arial"/>
        </w:rPr>
        <w:t xml:space="preserve"> 6</w:t>
      </w:r>
      <w:r w:rsidR="002F46B6" w:rsidRPr="004E6FE3">
        <w:rPr>
          <w:rFonts w:ascii="Arial" w:hAnsi="Arial" w:cs="Arial"/>
        </w:rPr>
        <w:t xml:space="preserve"> </w:t>
      </w:r>
      <w:r w:rsidR="004515E9" w:rsidRPr="004E6FE3">
        <w:rPr>
          <w:rFonts w:ascii="Arial" w:hAnsi="Arial" w:cs="Arial"/>
        </w:rPr>
        <w:t>do</w:t>
      </w:r>
      <w:r w:rsidR="00CA1156" w:rsidRPr="004E6FE3">
        <w:rPr>
          <w:rFonts w:ascii="Arial" w:hAnsi="Arial" w:cs="Arial"/>
        </w:rPr>
        <w:t xml:space="preserve"> </w:t>
      </w:r>
      <w:r w:rsidR="002F46B6" w:rsidRPr="004E6FE3">
        <w:rPr>
          <w:rFonts w:ascii="Arial" w:hAnsi="Arial" w:cs="Arial"/>
        </w:rPr>
        <w:t>OPZ</w:t>
      </w:r>
      <w:r w:rsidRPr="004E6FE3">
        <w:rPr>
          <w:rFonts w:ascii="Arial" w:hAnsi="Arial" w:cs="Arial"/>
        </w:rPr>
        <w:t>;</w:t>
      </w:r>
    </w:p>
    <w:p w:rsidR="00DE694F" w:rsidRPr="004E6FE3" w:rsidRDefault="00DE694F" w:rsidP="008F2FEE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przekazać</w:t>
      </w:r>
      <w:r w:rsidR="00D665D8" w:rsidRPr="004E6FE3">
        <w:rPr>
          <w:rFonts w:ascii="Arial" w:hAnsi="Arial" w:cs="Arial"/>
        </w:rPr>
        <w:t xml:space="preserve"> dokumentację, o której mowa w pkt </w:t>
      </w:r>
      <w:r w:rsidR="00C44F48" w:rsidRPr="004E6FE3">
        <w:rPr>
          <w:rFonts w:ascii="Arial" w:hAnsi="Arial" w:cs="Arial"/>
        </w:rPr>
        <w:t>2</w:t>
      </w:r>
      <w:r w:rsidR="00D665D8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>w formie papierowej i elektronicznej Zamawiającemu</w:t>
      </w:r>
      <w:r w:rsidR="00D665D8" w:rsidRPr="004E6FE3">
        <w:rPr>
          <w:rFonts w:ascii="Arial" w:hAnsi="Arial" w:cs="Arial"/>
        </w:rPr>
        <w:t xml:space="preserve"> – kolorowy wydruk oraz skan protokołu</w:t>
      </w:r>
      <w:r w:rsidRPr="004E6FE3">
        <w:rPr>
          <w:rFonts w:ascii="Arial" w:hAnsi="Arial" w:cs="Arial"/>
        </w:rPr>
        <w:t>;</w:t>
      </w:r>
    </w:p>
    <w:p w:rsidR="00134AB3" w:rsidRPr="004E6FE3" w:rsidRDefault="00D665D8" w:rsidP="008F2FEE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przekazać </w:t>
      </w:r>
      <w:r w:rsidR="00DE694F" w:rsidRPr="004E6FE3">
        <w:rPr>
          <w:rFonts w:ascii="Arial" w:hAnsi="Arial" w:cs="Arial"/>
        </w:rPr>
        <w:t>dokumentację</w:t>
      </w:r>
      <w:r w:rsidR="00FC221B" w:rsidRPr="004E6FE3">
        <w:rPr>
          <w:rFonts w:ascii="Arial" w:hAnsi="Arial" w:cs="Arial"/>
        </w:rPr>
        <w:t>, o której mowa w pkt 2</w:t>
      </w:r>
      <w:r w:rsidR="00134AB3" w:rsidRPr="004E6FE3">
        <w:rPr>
          <w:rFonts w:ascii="Arial" w:hAnsi="Arial" w:cs="Arial"/>
        </w:rPr>
        <w:t xml:space="preserve"> właścicielowi</w:t>
      </w:r>
      <w:r w:rsidR="00FC221B" w:rsidRPr="004E6FE3">
        <w:rPr>
          <w:rFonts w:ascii="Arial" w:hAnsi="Arial" w:cs="Arial"/>
        </w:rPr>
        <w:t>/zarządcy</w:t>
      </w:r>
      <w:r w:rsidR="00134AB3" w:rsidRPr="004E6FE3">
        <w:rPr>
          <w:rFonts w:ascii="Arial" w:hAnsi="Arial" w:cs="Arial"/>
        </w:rPr>
        <w:t xml:space="preserve"> nieruchomości:</w:t>
      </w:r>
    </w:p>
    <w:p w:rsidR="00792F3D" w:rsidRPr="004E6FE3" w:rsidRDefault="00FC221B" w:rsidP="008F2FEE">
      <w:pPr>
        <w:pStyle w:val="Akapitzlist"/>
        <w:numPr>
          <w:ilvl w:val="0"/>
          <w:numId w:val="60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jednorodzinnej w formie papierowej </w:t>
      </w:r>
      <w:r w:rsidR="00792F3D" w:rsidRPr="004E6FE3">
        <w:rPr>
          <w:rFonts w:ascii="Arial" w:hAnsi="Arial" w:cs="Arial"/>
        </w:rPr>
        <w:t>lub</w:t>
      </w:r>
      <w:r w:rsidRPr="004E6FE3">
        <w:rPr>
          <w:rFonts w:ascii="Arial" w:hAnsi="Arial" w:cs="Arial"/>
        </w:rPr>
        <w:t xml:space="preserve"> elektronicznej jeżeli złoży wniosek </w:t>
      </w:r>
      <w:r w:rsidR="000B2872">
        <w:rPr>
          <w:rFonts w:ascii="Arial" w:hAnsi="Arial" w:cs="Arial"/>
        </w:rPr>
        <w:t xml:space="preserve">o przedstawienie dokumentacji </w:t>
      </w:r>
      <w:r w:rsidRPr="004E6FE3">
        <w:rPr>
          <w:rFonts w:ascii="Arial" w:hAnsi="Arial" w:cs="Arial"/>
        </w:rPr>
        <w:t>podczas kontaktu z Wykonawcą</w:t>
      </w:r>
      <w:r w:rsidR="00792F3D" w:rsidRPr="004E6FE3">
        <w:rPr>
          <w:rFonts w:ascii="Arial" w:hAnsi="Arial" w:cs="Arial"/>
        </w:rPr>
        <w:t xml:space="preserve"> - kolorowy wydruk </w:t>
      </w:r>
      <w:r w:rsidR="00233863" w:rsidRPr="004E6FE3">
        <w:rPr>
          <w:rFonts w:ascii="Arial" w:hAnsi="Arial" w:cs="Arial"/>
        </w:rPr>
        <w:t>lub</w:t>
      </w:r>
      <w:r w:rsidR="00792F3D" w:rsidRPr="004E6FE3">
        <w:rPr>
          <w:rFonts w:ascii="Arial" w:hAnsi="Arial" w:cs="Arial"/>
        </w:rPr>
        <w:t xml:space="preserve"> skan protokołu</w:t>
      </w:r>
      <w:r w:rsidRPr="004E6FE3">
        <w:rPr>
          <w:rFonts w:ascii="Arial" w:hAnsi="Arial" w:cs="Arial"/>
        </w:rPr>
        <w:t>,</w:t>
      </w:r>
    </w:p>
    <w:p w:rsidR="00DE694F" w:rsidRPr="004E6FE3" w:rsidRDefault="00FC221B" w:rsidP="008F2FEE">
      <w:pPr>
        <w:pStyle w:val="Akapitzlist"/>
        <w:numPr>
          <w:ilvl w:val="0"/>
          <w:numId w:val="60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wielorodzinnej </w:t>
      </w:r>
      <w:r w:rsidR="00DE694F" w:rsidRPr="004E6FE3">
        <w:rPr>
          <w:rFonts w:ascii="Arial" w:hAnsi="Arial" w:cs="Arial"/>
        </w:rPr>
        <w:t>w formie papierowej lub elektronicznej</w:t>
      </w:r>
      <w:r w:rsidRPr="004E6FE3">
        <w:rPr>
          <w:rFonts w:ascii="Arial" w:hAnsi="Arial" w:cs="Arial"/>
        </w:rPr>
        <w:t xml:space="preserve"> </w:t>
      </w:r>
      <w:r w:rsidR="00D665D8" w:rsidRPr="004E6FE3">
        <w:rPr>
          <w:rFonts w:ascii="Arial" w:hAnsi="Arial" w:cs="Arial"/>
        </w:rPr>
        <w:t>– kolorowy wydruk lub skan protokołu</w:t>
      </w:r>
      <w:r w:rsidR="00DE694F" w:rsidRPr="004E6FE3">
        <w:rPr>
          <w:rFonts w:ascii="Arial" w:hAnsi="Arial" w:cs="Arial"/>
        </w:rPr>
        <w:t>;</w:t>
      </w:r>
    </w:p>
    <w:p w:rsidR="00DE694F" w:rsidRPr="004E6FE3" w:rsidRDefault="00DE694F" w:rsidP="008F2FEE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opróżnić pojemnik</w:t>
      </w:r>
      <w:r w:rsidR="00D665D8" w:rsidRPr="004E6FE3">
        <w:rPr>
          <w:rFonts w:ascii="Arial" w:hAnsi="Arial" w:cs="Arial"/>
        </w:rPr>
        <w:t xml:space="preserve"> lub odebrać worek</w:t>
      </w:r>
      <w:r w:rsidRPr="004E6FE3">
        <w:rPr>
          <w:rFonts w:ascii="Arial" w:hAnsi="Arial" w:cs="Arial"/>
        </w:rPr>
        <w:t xml:space="preserve"> w trakcie </w:t>
      </w:r>
      <w:r w:rsidR="00792F3D" w:rsidRPr="004E6FE3">
        <w:rPr>
          <w:rFonts w:ascii="Arial" w:hAnsi="Arial" w:cs="Arial"/>
        </w:rPr>
        <w:t xml:space="preserve">najbliższego terminu </w:t>
      </w:r>
      <w:r w:rsidRPr="004E6FE3">
        <w:rPr>
          <w:rFonts w:ascii="Arial" w:hAnsi="Arial" w:cs="Arial"/>
        </w:rPr>
        <w:t>realizacji odbioru</w:t>
      </w:r>
      <w:r w:rsidR="00D665D8" w:rsidRPr="004E6FE3">
        <w:t xml:space="preserve"> </w:t>
      </w:r>
      <w:r w:rsidR="00D665D8" w:rsidRPr="004E6FE3">
        <w:rPr>
          <w:rFonts w:ascii="Arial" w:hAnsi="Arial" w:cs="Arial"/>
        </w:rPr>
        <w:t>niesegregowanych (zmieszanych) odpadów komunalnych.</w:t>
      </w:r>
    </w:p>
    <w:p w:rsidR="00137E46" w:rsidRPr="004E6FE3" w:rsidRDefault="00D665D8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 </w:t>
      </w:r>
      <w:r w:rsidR="002F46B6" w:rsidRPr="004E6FE3">
        <w:rPr>
          <w:rFonts w:ascii="Arial" w:hAnsi="Arial" w:cs="Arial"/>
        </w:rPr>
        <w:t>przypadku nieruchomości</w:t>
      </w:r>
      <w:r w:rsidR="00144055" w:rsidRPr="004E6FE3">
        <w:rPr>
          <w:rFonts w:ascii="Arial" w:hAnsi="Arial" w:cs="Arial"/>
        </w:rPr>
        <w:t xml:space="preserve"> jednorodzinnych</w:t>
      </w:r>
      <w:r w:rsidR="00792F3D" w:rsidRPr="004E6FE3">
        <w:rPr>
          <w:rFonts w:ascii="Arial" w:hAnsi="Arial" w:cs="Arial"/>
        </w:rPr>
        <w:t xml:space="preserve"> </w:t>
      </w:r>
      <w:r w:rsidR="002F46B6" w:rsidRPr="004E6FE3">
        <w:rPr>
          <w:rFonts w:ascii="Arial" w:hAnsi="Arial" w:cs="Arial"/>
        </w:rPr>
        <w:t>opróc</w:t>
      </w:r>
      <w:r w:rsidR="00792F3D" w:rsidRPr="004E6FE3">
        <w:rPr>
          <w:rFonts w:ascii="Arial" w:hAnsi="Arial" w:cs="Arial"/>
        </w:rPr>
        <w:t>z procedury określonej w pkt 6.</w:t>
      </w:r>
      <w:r w:rsidR="00A821BE" w:rsidRPr="004E6FE3">
        <w:rPr>
          <w:rFonts w:ascii="Arial" w:hAnsi="Arial" w:cs="Arial"/>
        </w:rPr>
        <w:t>3</w:t>
      </w:r>
      <w:r w:rsidR="00B40EBA" w:rsidRPr="004E6FE3">
        <w:rPr>
          <w:rFonts w:ascii="Arial" w:hAnsi="Arial" w:cs="Arial"/>
        </w:rPr>
        <w:t xml:space="preserve">. </w:t>
      </w:r>
      <w:r w:rsidR="002F46B6" w:rsidRPr="004E6FE3">
        <w:rPr>
          <w:rFonts w:ascii="Arial" w:hAnsi="Arial" w:cs="Arial"/>
        </w:rPr>
        <w:t xml:space="preserve">Wykonawca </w:t>
      </w:r>
      <w:r w:rsidR="00134AB3" w:rsidRPr="004E6FE3">
        <w:rPr>
          <w:rFonts w:ascii="Arial" w:hAnsi="Arial" w:cs="Arial"/>
        </w:rPr>
        <w:t xml:space="preserve">przed wykonaniem dokumentacji zdjęciowej </w:t>
      </w:r>
      <w:r w:rsidR="002F46B6" w:rsidRPr="004E6FE3">
        <w:rPr>
          <w:rFonts w:ascii="Arial" w:hAnsi="Arial" w:cs="Arial"/>
        </w:rPr>
        <w:t xml:space="preserve">zobowiązany jest do oznakowania </w:t>
      </w:r>
      <w:r w:rsidR="00792F3D" w:rsidRPr="004E6FE3">
        <w:rPr>
          <w:rFonts w:ascii="Arial" w:hAnsi="Arial" w:cs="Arial"/>
        </w:rPr>
        <w:t xml:space="preserve">pojemnika lub </w:t>
      </w:r>
      <w:r w:rsidR="00806350">
        <w:rPr>
          <w:rFonts w:ascii="Arial" w:hAnsi="Arial" w:cs="Arial"/>
        </w:rPr>
        <w:t xml:space="preserve"> </w:t>
      </w:r>
      <w:r w:rsidR="002F46B6" w:rsidRPr="004E6FE3">
        <w:rPr>
          <w:rFonts w:ascii="Arial" w:hAnsi="Arial" w:cs="Arial"/>
        </w:rPr>
        <w:t xml:space="preserve">worka, w którym stwierdzono nieprawidłowości naklejką informującą o </w:t>
      </w:r>
      <w:r w:rsidR="00134AB3" w:rsidRPr="004E6FE3">
        <w:rPr>
          <w:rFonts w:ascii="Arial" w:hAnsi="Arial" w:cs="Arial"/>
        </w:rPr>
        <w:t>uchybieniach</w:t>
      </w:r>
      <w:r w:rsidR="002F46B6" w:rsidRPr="004E6FE3">
        <w:rPr>
          <w:rFonts w:ascii="Arial" w:hAnsi="Arial" w:cs="Arial"/>
        </w:rPr>
        <w:t xml:space="preserve"> w zakresie selektywnego zbierania odpadów.</w:t>
      </w:r>
      <w:r w:rsidR="006255AD" w:rsidRPr="004E6FE3">
        <w:rPr>
          <w:rFonts w:ascii="Arial" w:hAnsi="Arial" w:cs="Arial"/>
        </w:rPr>
        <w:t xml:space="preserve"> Wzór naklejki określa załącznik nr </w:t>
      </w:r>
      <w:r w:rsidR="00E40F41" w:rsidRPr="004E6FE3">
        <w:rPr>
          <w:rFonts w:ascii="Arial" w:hAnsi="Arial" w:cs="Arial"/>
        </w:rPr>
        <w:t>7</w:t>
      </w:r>
      <w:r w:rsidR="006255AD" w:rsidRPr="004E6FE3">
        <w:rPr>
          <w:rFonts w:ascii="Arial" w:hAnsi="Arial" w:cs="Arial"/>
        </w:rPr>
        <w:t xml:space="preserve"> </w:t>
      </w:r>
      <w:r w:rsidR="00580A3B" w:rsidRPr="004E6FE3">
        <w:rPr>
          <w:rFonts w:ascii="Arial" w:hAnsi="Arial" w:cs="Arial"/>
        </w:rPr>
        <w:t xml:space="preserve">do </w:t>
      </w:r>
      <w:r w:rsidR="006255AD" w:rsidRPr="004E6FE3">
        <w:rPr>
          <w:rFonts w:ascii="Arial" w:hAnsi="Arial" w:cs="Arial"/>
        </w:rPr>
        <w:t>OPZ</w:t>
      </w:r>
      <w:r w:rsidR="0012000F" w:rsidRPr="004E6FE3">
        <w:rPr>
          <w:rFonts w:ascii="Arial" w:hAnsi="Arial" w:cs="Arial"/>
        </w:rPr>
        <w:t>.</w:t>
      </w:r>
    </w:p>
    <w:p w:rsidR="00137E46" w:rsidRPr="004E6FE3" w:rsidRDefault="00792F3D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Jeżeli odbiór niewłaściwie posegregowanych odpadów wraz z niesegregowanymi (zmieszanymi) odpadami komunalnymi będzie realizowany po przekazaniu właścicielowi/zarządcy</w:t>
      </w:r>
      <w:r w:rsidR="002733DF" w:rsidRPr="004E6FE3">
        <w:rPr>
          <w:rFonts w:ascii="Arial" w:hAnsi="Arial" w:cs="Arial"/>
        </w:rPr>
        <w:t xml:space="preserve"> i</w:t>
      </w:r>
      <w:r w:rsidR="002C65A6" w:rsidRPr="004E6FE3">
        <w:rPr>
          <w:rFonts w:ascii="Arial" w:hAnsi="Arial" w:cs="Arial"/>
        </w:rPr>
        <w:t> </w:t>
      </w:r>
      <w:r w:rsidR="002733DF" w:rsidRPr="004E6FE3">
        <w:rPr>
          <w:rFonts w:ascii="Arial" w:hAnsi="Arial" w:cs="Arial"/>
        </w:rPr>
        <w:t>Zamawiającemu dokumentacji z zaistniałego zdarzenia w</w:t>
      </w:r>
      <w:r w:rsidR="002F46B6" w:rsidRPr="004E6FE3">
        <w:rPr>
          <w:rFonts w:ascii="Arial" w:hAnsi="Arial" w:cs="Arial"/>
        </w:rPr>
        <w:t xml:space="preserve"> protokole kontroli</w:t>
      </w:r>
      <w:r w:rsidR="00144055" w:rsidRPr="004E6FE3">
        <w:rPr>
          <w:rFonts w:ascii="Arial" w:hAnsi="Arial" w:cs="Arial"/>
        </w:rPr>
        <w:t xml:space="preserve">, jak i podczas </w:t>
      </w:r>
      <w:r w:rsidR="00806350">
        <w:rPr>
          <w:rFonts w:ascii="Arial" w:hAnsi="Arial" w:cs="Arial"/>
        </w:rPr>
        <w:t xml:space="preserve">   </w:t>
      </w:r>
      <w:r w:rsidR="00144055" w:rsidRPr="004E6FE3">
        <w:rPr>
          <w:rFonts w:ascii="Arial" w:hAnsi="Arial" w:cs="Arial"/>
        </w:rPr>
        <w:t xml:space="preserve">kontaktu </w:t>
      </w:r>
      <w:r w:rsidR="00137E46" w:rsidRPr="004E6FE3">
        <w:rPr>
          <w:rFonts w:ascii="Arial" w:hAnsi="Arial" w:cs="Arial"/>
        </w:rPr>
        <w:t xml:space="preserve">właściciela </w:t>
      </w:r>
      <w:r w:rsidR="00144055" w:rsidRPr="004E6FE3">
        <w:rPr>
          <w:rFonts w:ascii="Arial" w:hAnsi="Arial" w:cs="Arial"/>
        </w:rPr>
        <w:t xml:space="preserve">nieruchomości jednorodzinnej </w:t>
      </w:r>
      <w:r w:rsidR="00137E46" w:rsidRPr="004E6FE3">
        <w:rPr>
          <w:rFonts w:ascii="Arial" w:hAnsi="Arial" w:cs="Arial"/>
        </w:rPr>
        <w:t xml:space="preserve">z Wykonawcą </w:t>
      </w:r>
      <w:r w:rsidR="002F46B6" w:rsidRPr="004E6FE3">
        <w:rPr>
          <w:rFonts w:ascii="Arial" w:hAnsi="Arial" w:cs="Arial"/>
        </w:rPr>
        <w:t xml:space="preserve">należy </w:t>
      </w:r>
      <w:r w:rsidR="002733DF" w:rsidRPr="004E6FE3">
        <w:rPr>
          <w:rFonts w:ascii="Arial" w:hAnsi="Arial" w:cs="Arial"/>
        </w:rPr>
        <w:t>zawrzeć informacje/</w:t>
      </w:r>
      <w:r w:rsidR="00144055" w:rsidRPr="004E6FE3">
        <w:rPr>
          <w:rFonts w:ascii="Arial" w:hAnsi="Arial" w:cs="Arial"/>
        </w:rPr>
        <w:t>poinformować stronę o możliwości ponownego posortowania odpadów</w:t>
      </w:r>
      <w:r w:rsidR="00137E46" w:rsidRPr="004E6FE3">
        <w:rPr>
          <w:rFonts w:ascii="Arial" w:hAnsi="Arial" w:cs="Arial"/>
        </w:rPr>
        <w:t xml:space="preserve">, a następnie </w:t>
      </w:r>
      <w:r w:rsidR="00144055" w:rsidRPr="004E6FE3">
        <w:rPr>
          <w:rFonts w:ascii="Arial" w:hAnsi="Arial" w:cs="Arial"/>
        </w:rPr>
        <w:t>zgłoszenia</w:t>
      </w:r>
      <w:r w:rsidR="00137E46" w:rsidRPr="004E6FE3">
        <w:rPr>
          <w:rFonts w:ascii="Arial" w:hAnsi="Arial" w:cs="Arial"/>
        </w:rPr>
        <w:t xml:space="preserve"> tego faktu poprzez przedstawienie</w:t>
      </w:r>
      <w:r w:rsidR="00144055" w:rsidRPr="004E6FE3">
        <w:rPr>
          <w:rFonts w:ascii="Arial" w:hAnsi="Arial" w:cs="Arial"/>
        </w:rPr>
        <w:t xml:space="preserve"> </w:t>
      </w:r>
      <w:r w:rsidR="00137E46" w:rsidRPr="004E6FE3">
        <w:rPr>
          <w:rFonts w:ascii="Arial" w:hAnsi="Arial" w:cs="Arial"/>
        </w:rPr>
        <w:t>dokumentacji zdjęciowej</w:t>
      </w:r>
      <w:r w:rsidR="00144055" w:rsidRPr="004E6FE3">
        <w:rPr>
          <w:rFonts w:ascii="Arial" w:hAnsi="Arial" w:cs="Arial"/>
        </w:rPr>
        <w:t>, która potwierdzi usunięcie</w:t>
      </w:r>
      <w:r w:rsidR="00806350">
        <w:rPr>
          <w:rFonts w:ascii="Arial" w:hAnsi="Arial" w:cs="Arial"/>
        </w:rPr>
        <w:t xml:space="preserve">  </w:t>
      </w:r>
      <w:r w:rsidR="00144055" w:rsidRPr="004E6FE3">
        <w:rPr>
          <w:rFonts w:ascii="Arial" w:hAnsi="Arial" w:cs="Arial"/>
        </w:rPr>
        <w:t xml:space="preserve"> z pojemnika lub worka niewłaściwie zgromadzonych odpadów</w:t>
      </w:r>
      <w:r w:rsidR="00137E46" w:rsidRPr="004E6FE3">
        <w:rPr>
          <w:rFonts w:ascii="Arial" w:hAnsi="Arial" w:cs="Arial"/>
        </w:rPr>
        <w:t>.</w:t>
      </w:r>
      <w:r w:rsidR="002F46B6" w:rsidRPr="004E6FE3">
        <w:rPr>
          <w:rFonts w:ascii="Arial" w:hAnsi="Arial" w:cs="Arial"/>
        </w:rPr>
        <w:t xml:space="preserve"> </w:t>
      </w:r>
    </w:p>
    <w:p w:rsidR="00B02A0A" w:rsidRPr="004E6FE3" w:rsidRDefault="0064314B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lastRenderedPageBreak/>
        <w:t>Protokół kontroli wraz z dokumentacją z</w:t>
      </w:r>
      <w:r w:rsidR="00137E46" w:rsidRPr="004E6FE3">
        <w:rPr>
          <w:rFonts w:ascii="Arial" w:hAnsi="Arial" w:cs="Arial"/>
        </w:rPr>
        <w:t>djęciową należy przekazać Zamawiającemu oraz właścicielowi/zarządcy nieruchomości wielorodzinnej nie później niż dnia następnego po stwierdzeniu braku realizacji obowiązku selektywnego zbierania odpadów komunalnych</w:t>
      </w:r>
      <w:r w:rsidR="002733DF" w:rsidRPr="004E6FE3">
        <w:rPr>
          <w:rFonts w:ascii="Arial" w:hAnsi="Arial" w:cs="Arial"/>
        </w:rPr>
        <w:t>, a</w:t>
      </w:r>
      <w:r w:rsidR="002C65A6" w:rsidRPr="004E6FE3">
        <w:rPr>
          <w:rFonts w:ascii="Arial" w:hAnsi="Arial" w:cs="Arial"/>
        </w:rPr>
        <w:t> </w:t>
      </w:r>
      <w:r w:rsidR="002733DF" w:rsidRPr="004E6FE3">
        <w:rPr>
          <w:rFonts w:ascii="Arial" w:hAnsi="Arial" w:cs="Arial"/>
        </w:rPr>
        <w:t xml:space="preserve">właścicielowi/zarządcy nieruchomości </w:t>
      </w:r>
      <w:r w:rsidR="00A821BE" w:rsidRPr="004E6FE3">
        <w:rPr>
          <w:rFonts w:ascii="Arial" w:hAnsi="Arial" w:cs="Arial"/>
        </w:rPr>
        <w:t>jednorodzinnej zgodnie z pkt 6.3</w:t>
      </w:r>
      <w:r w:rsidR="002733DF" w:rsidRPr="004E6FE3">
        <w:rPr>
          <w:rFonts w:ascii="Arial" w:hAnsi="Arial" w:cs="Arial"/>
        </w:rPr>
        <w:t xml:space="preserve">. </w:t>
      </w:r>
      <w:proofErr w:type="spellStart"/>
      <w:r w:rsidR="002733DF" w:rsidRPr="004E6FE3">
        <w:rPr>
          <w:rFonts w:ascii="Arial" w:hAnsi="Arial" w:cs="Arial"/>
        </w:rPr>
        <w:t>ppkt</w:t>
      </w:r>
      <w:proofErr w:type="spellEnd"/>
      <w:r w:rsidR="002733DF" w:rsidRPr="004E6FE3">
        <w:rPr>
          <w:rFonts w:ascii="Arial" w:hAnsi="Arial" w:cs="Arial"/>
        </w:rPr>
        <w:t xml:space="preserve"> 4 lit a</w:t>
      </w:r>
      <w:r w:rsidR="00137E46" w:rsidRPr="004E6FE3">
        <w:rPr>
          <w:rFonts w:ascii="Arial" w:hAnsi="Arial" w:cs="Arial"/>
        </w:rPr>
        <w:t>.</w:t>
      </w:r>
    </w:p>
    <w:p w:rsidR="00E673C7" w:rsidRPr="004E6FE3" w:rsidRDefault="002F46B6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 celu przekazania dokumentacji</w:t>
      </w:r>
      <w:r w:rsidR="00144055" w:rsidRPr="004E6FE3">
        <w:rPr>
          <w:rFonts w:ascii="Arial" w:hAnsi="Arial" w:cs="Arial"/>
        </w:rPr>
        <w:t>,</w:t>
      </w:r>
      <w:r w:rsidR="002733DF" w:rsidRPr="004E6FE3">
        <w:rPr>
          <w:rFonts w:ascii="Arial" w:hAnsi="Arial" w:cs="Arial"/>
        </w:rPr>
        <w:t xml:space="preserve"> o której mowa w pkt 6.</w:t>
      </w:r>
      <w:r w:rsidR="00A821BE" w:rsidRPr="004E6FE3">
        <w:rPr>
          <w:rFonts w:ascii="Arial" w:hAnsi="Arial" w:cs="Arial"/>
        </w:rPr>
        <w:t>3</w:t>
      </w:r>
      <w:r w:rsidRPr="004E6FE3">
        <w:rPr>
          <w:rFonts w:ascii="Arial" w:hAnsi="Arial" w:cs="Arial"/>
        </w:rPr>
        <w:t>.</w:t>
      </w:r>
      <w:r w:rsidR="00B40EBA" w:rsidRPr="004E6FE3">
        <w:rPr>
          <w:rFonts w:ascii="Arial" w:hAnsi="Arial" w:cs="Arial"/>
        </w:rPr>
        <w:t xml:space="preserve"> </w:t>
      </w:r>
      <w:proofErr w:type="spellStart"/>
      <w:r w:rsidR="00B40EBA" w:rsidRPr="004E6FE3">
        <w:rPr>
          <w:rFonts w:ascii="Arial" w:hAnsi="Arial" w:cs="Arial"/>
        </w:rPr>
        <w:t>ppkt</w:t>
      </w:r>
      <w:proofErr w:type="spellEnd"/>
      <w:r w:rsidR="00B40EBA" w:rsidRPr="004E6FE3">
        <w:rPr>
          <w:rFonts w:ascii="Arial" w:hAnsi="Arial" w:cs="Arial"/>
        </w:rPr>
        <w:t xml:space="preserve"> 4 </w:t>
      </w:r>
      <w:r w:rsidR="0012000F" w:rsidRPr="004E6FE3">
        <w:rPr>
          <w:rFonts w:ascii="Arial" w:hAnsi="Arial" w:cs="Arial"/>
        </w:rPr>
        <w:t xml:space="preserve">właścicielowi/zarządcy nieruchomości wielorodzinnej </w:t>
      </w:r>
      <w:r w:rsidRPr="004E6FE3">
        <w:rPr>
          <w:rFonts w:ascii="Arial" w:hAnsi="Arial" w:cs="Arial"/>
        </w:rPr>
        <w:t>Wykonawca jest zobowiązany do podjęcia wszelkich dostępnych środków</w:t>
      </w:r>
      <w:r w:rsidR="0012000F" w:rsidRPr="004E6FE3">
        <w:rPr>
          <w:rFonts w:ascii="Arial" w:hAnsi="Arial" w:cs="Arial"/>
        </w:rPr>
        <w:t xml:space="preserve"> (np. dane kontaktowe z</w:t>
      </w:r>
      <w:r w:rsidR="00E673C7" w:rsidRPr="004E6FE3">
        <w:rPr>
          <w:rFonts w:ascii="Arial" w:hAnsi="Arial" w:cs="Arial"/>
        </w:rPr>
        <w:t>e</w:t>
      </w:r>
      <w:r w:rsidR="0012000F" w:rsidRPr="004E6FE3">
        <w:rPr>
          <w:rFonts w:ascii="Arial" w:hAnsi="Arial" w:cs="Arial"/>
        </w:rPr>
        <w:t xml:space="preserve"> strony internetowej, zgłoszeń dokonywanych w formie elektronicznej i </w:t>
      </w:r>
      <w:r w:rsidR="00E673C7" w:rsidRPr="004E6FE3">
        <w:rPr>
          <w:rFonts w:ascii="Arial" w:hAnsi="Arial" w:cs="Arial"/>
        </w:rPr>
        <w:t>papierowej</w:t>
      </w:r>
      <w:r w:rsidR="0012000F" w:rsidRPr="004E6FE3">
        <w:rPr>
          <w:rFonts w:ascii="Arial" w:hAnsi="Arial" w:cs="Arial"/>
        </w:rPr>
        <w:t xml:space="preserve"> itp.)</w:t>
      </w:r>
      <w:r w:rsidR="00B02A0A" w:rsidRPr="004E6FE3">
        <w:rPr>
          <w:rFonts w:ascii="Arial" w:hAnsi="Arial" w:cs="Arial"/>
        </w:rPr>
        <w:t>,</w:t>
      </w:r>
      <w:r w:rsidR="00B40EBA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>które pozwolą na</w:t>
      </w:r>
      <w:r w:rsidR="006255AD" w:rsidRPr="004E6FE3">
        <w:rPr>
          <w:rFonts w:ascii="Arial" w:hAnsi="Arial" w:cs="Arial"/>
        </w:rPr>
        <w:t xml:space="preserve"> skuteczne powiadomienie</w:t>
      </w:r>
      <w:r w:rsidRPr="004E6FE3">
        <w:rPr>
          <w:rFonts w:ascii="Arial" w:hAnsi="Arial" w:cs="Arial"/>
        </w:rPr>
        <w:t xml:space="preserve"> właśc</w:t>
      </w:r>
      <w:r w:rsidR="006255AD" w:rsidRPr="004E6FE3">
        <w:rPr>
          <w:rFonts w:ascii="Arial" w:hAnsi="Arial" w:cs="Arial"/>
        </w:rPr>
        <w:t>iciela</w:t>
      </w:r>
      <w:r w:rsidR="00137E46" w:rsidRPr="004E6FE3">
        <w:rPr>
          <w:rFonts w:ascii="Arial" w:hAnsi="Arial" w:cs="Arial"/>
        </w:rPr>
        <w:t>/zarządcy</w:t>
      </w:r>
      <w:r w:rsidR="006255AD" w:rsidRPr="004E6FE3">
        <w:rPr>
          <w:rFonts w:ascii="Arial" w:hAnsi="Arial" w:cs="Arial"/>
        </w:rPr>
        <w:t xml:space="preserve"> nieruchomości</w:t>
      </w:r>
      <w:r w:rsidR="002733DF" w:rsidRPr="004E6FE3">
        <w:rPr>
          <w:rFonts w:ascii="Arial" w:hAnsi="Arial" w:cs="Arial"/>
        </w:rPr>
        <w:t xml:space="preserve"> o braku realizacji obowiązku selektywnego zbierania odpadów komunalnych</w:t>
      </w:r>
      <w:r w:rsidR="00B40EBA" w:rsidRPr="004E6FE3">
        <w:rPr>
          <w:rFonts w:ascii="Arial" w:hAnsi="Arial" w:cs="Arial"/>
        </w:rPr>
        <w:t xml:space="preserve"> </w:t>
      </w:r>
      <w:r w:rsidR="006255AD" w:rsidRPr="004E6FE3">
        <w:rPr>
          <w:rFonts w:ascii="Arial" w:hAnsi="Arial" w:cs="Arial"/>
        </w:rPr>
        <w:t>i</w:t>
      </w:r>
      <w:r w:rsidR="002C65A6" w:rsidRPr="004E6FE3">
        <w:rPr>
          <w:rFonts w:ascii="Arial" w:hAnsi="Arial" w:cs="Arial"/>
        </w:rPr>
        <w:t> </w:t>
      </w:r>
      <w:r w:rsidR="006255AD" w:rsidRPr="004E6FE3">
        <w:rPr>
          <w:rFonts w:ascii="Arial" w:hAnsi="Arial" w:cs="Arial"/>
        </w:rPr>
        <w:t>umożliwią</w:t>
      </w:r>
      <w:r w:rsidRPr="004E6FE3">
        <w:rPr>
          <w:rFonts w:ascii="Arial" w:hAnsi="Arial" w:cs="Arial"/>
        </w:rPr>
        <w:t xml:space="preserve"> mu podjęcie działań naprawczych</w:t>
      </w:r>
      <w:r w:rsidR="006255AD" w:rsidRPr="004E6FE3">
        <w:rPr>
          <w:rFonts w:ascii="Arial" w:hAnsi="Arial" w:cs="Arial"/>
        </w:rPr>
        <w:t>, o których mowa w pkt</w:t>
      </w:r>
      <w:r w:rsidR="002733DF" w:rsidRPr="004E6FE3">
        <w:rPr>
          <w:rFonts w:ascii="Arial" w:hAnsi="Arial" w:cs="Arial"/>
        </w:rPr>
        <w:t xml:space="preserve"> 6.4</w:t>
      </w:r>
      <w:r w:rsidRPr="004E6FE3">
        <w:rPr>
          <w:rFonts w:ascii="Arial" w:hAnsi="Arial" w:cs="Arial"/>
        </w:rPr>
        <w:t>.</w:t>
      </w:r>
      <w:r w:rsidR="006255AD" w:rsidRPr="004E6FE3">
        <w:rPr>
          <w:rFonts w:ascii="Arial" w:hAnsi="Arial" w:cs="Arial"/>
        </w:rPr>
        <w:t xml:space="preserve"> Za skuteczne powiadomienie uznaje się potwierdzenie doręczenia i odczytania wiadomości elektronicznej, nagranie z rozmowy telefonicznej, podpis właściciela na kopi dokumentu w przypadku doręczenia protokołu kontroli w formie papierowej itp.</w:t>
      </w:r>
      <w:r w:rsidR="0012000F" w:rsidRPr="004E6FE3">
        <w:rPr>
          <w:rFonts w:ascii="Arial" w:hAnsi="Arial" w:cs="Arial"/>
        </w:rPr>
        <w:t xml:space="preserve"> </w:t>
      </w:r>
      <w:r w:rsidR="00B02A0A" w:rsidRPr="004E6FE3">
        <w:rPr>
          <w:rFonts w:ascii="Arial" w:hAnsi="Arial" w:cs="Arial"/>
        </w:rPr>
        <w:t>W przypadku braku pozyskania danych kontaktowych własnym staraniem Wykonawca powinien zwrócić się do Zamawiającego.</w:t>
      </w:r>
    </w:p>
    <w:p w:rsidR="00FA0ED6" w:rsidRPr="004E6FE3" w:rsidRDefault="0012000F" w:rsidP="00FA0ED6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 przypadku nieruchomości jednorodzinnych </w:t>
      </w:r>
      <w:r w:rsidR="00E673C7" w:rsidRPr="004E6FE3">
        <w:rPr>
          <w:rFonts w:ascii="Arial" w:hAnsi="Arial" w:cs="Arial"/>
        </w:rPr>
        <w:t>za skuteczne powiadomienie uznaje się</w:t>
      </w:r>
      <w:r w:rsidR="00482F6C">
        <w:rPr>
          <w:rFonts w:ascii="Arial" w:hAnsi="Arial" w:cs="Arial"/>
        </w:rPr>
        <w:t xml:space="preserve">   </w:t>
      </w:r>
      <w:r w:rsidR="00E673C7" w:rsidRPr="004E6FE3">
        <w:rPr>
          <w:rFonts w:ascii="Arial" w:hAnsi="Arial" w:cs="Arial"/>
        </w:rPr>
        <w:t xml:space="preserve"> oznakowanie </w:t>
      </w:r>
      <w:r w:rsidR="002733DF" w:rsidRPr="004E6FE3">
        <w:rPr>
          <w:rFonts w:ascii="Arial" w:hAnsi="Arial" w:cs="Arial"/>
        </w:rPr>
        <w:t xml:space="preserve">pojemnika lub worka, w którym stwierdzono nieprawidłowości </w:t>
      </w:r>
      <w:r w:rsidR="00E673C7" w:rsidRPr="004E6FE3">
        <w:rPr>
          <w:rFonts w:ascii="Arial" w:hAnsi="Arial" w:cs="Arial"/>
        </w:rPr>
        <w:t>naklejką o braku realizacji selektywnej zbiórki odpadów oraz udokumentowaniem tego faktu w protokole kontroli</w:t>
      </w:r>
      <w:r w:rsidR="00B02A0A" w:rsidRPr="004E6FE3">
        <w:rPr>
          <w:rFonts w:ascii="Arial" w:hAnsi="Arial" w:cs="Arial"/>
        </w:rPr>
        <w:t xml:space="preserve"> (zdjęcie worka i/lub pojemnika oznakowanego naklejką)</w:t>
      </w:r>
      <w:r w:rsidR="00E673C7" w:rsidRPr="004E6FE3">
        <w:rPr>
          <w:rFonts w:ascii="Arial" w:hAnsi="Arial" w:cs="Arial"/>
        </w:rPr>
        <w:t>.</w:t>
      </w:r>
    </w:p>
    <w:p w:rsidR="004615D2" w:rsidRPr="004E6FE3" w:rsidRDefault="00FA0ED6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Wy</w:t>
      </w:r>
      <w:r w:rsidR="00137E46" w:rsidRPr="004E6FE3">
        <w:rPr>
          <w:rFonts w:ascii="Arial" w:hAnsi="Arial" w:cs="Arial"/>
        </w:rPr>
        <w:t>konawca</w:t>
      </w:r>
      <w:r w:rsidRPr="004E6FE3">
        <w:rPr>
          <w:rFonts w:ascii="Arial" w:hAnsi="Arial" w:cs="Arial"/>
        </w:rPr>
        <w:t xml:space="preserve"> jest zobowiązany do archiwizacji dokumentacji potwierdzającej skuteczne doręczenie (przekazanie) właścicielom nieruchomości informacji o braku realizacji selektywnej zbiórki </w:t>
      </w:r>
      <w:r w:rsidR="00482F6C">
        <w:rPr>
          <w:rFonts w:ascii="Arial" w:hAnsi="Arial" w:cs="Arial"/>
        </w:rPr>
        <w:t xml:space="preserve">   </w:t>
      </w:r>
      <w:r w:rsidRPr="004E6FE3">
        <w:rPr>
          <w:rFonts w:ascii="Arial" w:hAnsi="Arial" w:cs="Arial"/>
        </w:rPr>
        <w:t xml:space="preserve">odpadów i niezwłocznego jej udostępnienia na wniosek Zamawiającego. W przypadku </w:t>
      </w:r>
      <w:r w:rsidR="00137E46" w:rsidRPr="004E6FE3">
        <w:rPr>
          <w:rFonts w:ascii="Arial" w:hAnsi="Arial" w:cs="Arial"/>
        </w:rPr>
        <w:t>otrzyma od właściciela nieruchomości dokum</w:t>
      </w:r>
      <w:r w:rsidRPr="004E6FE3">
        <w:rPr>
          <w:rFonts w:ascii="Arial" w:hAnsi="Arial" w:cs="Arial"/>
        </w:rPr>
        <w:t>entacji</w:t>
      </w:r>
      <w:r w:rsidR="00A821BE" w:rsidRPr="004E6FE3">
        <w:rPr>
          <w:rFonts w:ascii="Arial" w:hAnsi="Arial" w:cs="Arial"/>
        </w:rPr>
        <w:t>, o której mowa w pkt 6.5</w:t>
      </w:r>
      <w:r w:rsidR="00137E46" w:rsidRPr="004E6FE3">
        <w:rPr>
          <w:rFonts w:ascii="Arial" w:hAnsi="Arial" w:cs="Arial"/>
        </w:rPr>
        <w:t xml:space="preserve">. </w:t>
      </w:r>
      <w:r w:rsidRPr="004E6FE3">
        <w:rPr>
          <w:rFonts w:ascii="Arial" w:hAnsi="Arial" w:cs="Arial"/>
        </w:rPr>
        <w:t xml:space="preserve">Wykonawca </w:t>
      </w:r>
      <w:r w:rsidR="00137E46" w:rsidRPr="004E6FE3">
        <w:rPr>
          <w:rFonts w:ascii="Arial" w:hAnsi="Arial" w:cs="Arial"/>
        </w:rPr>
        <w:t xml:space="preserve">niezwłocznie przekazuje ją elektronicznie do </w:t>
      </w:r>
      <w:r w:rsidR="00E673C7" w:rsidRPr="004E6FE3">
        <w:rPr>
          <w:rFonts w:ascii="Arial" w:hAnsi="Arial" w:cs="Arial"/>
        </w:rPr>
        <w:t>Zamawiającego</w:t>
      </w:r>
      <w:r w:rsidR="00137E46" w:rsidRPr="004E6FE3">
        <w:rPr>
          <w:rFonts w:ascii="Arial" w:hAnsi="Arial" w:cs="Arial"/>
        </w:rPr>
        <w:t>.</w:t>
      </w:r>
    </w:p>
    <w:p w:rsidR="00137E46" w:rsidRPr="004E6FE3" w:rsidRDefault="004615D2" w:rsidP="008F2FEE">
      <w:pPr>
        <w:pStyle w:val="Akapitzlist"/>
        <w:numPr>
          <w:ilvl w:val="1"/>
          <w:numId w:val="40"/>
        </w:numPr>
        <w:spacing w:line="360" w:lineRule="auto"/>
        <w:ind w:left="567" w:hanging="425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 przypadku sporządzenia protokołu kontroli oraz niezależnie od działań podjętych przez właściciela/zarządcę nieruchomości, Wykonawca zobowiązany jest do dalszej weryfikacji jakości selektywnej zbiórki odpadów w lokalizacji, której dotyczył protokół przez kolejne 3 następujące po sobie odbiory poszczególnych frakcji odpadów, a stwierdzone dalsze nieprawidłowości należy odnotować w kolejnych protokołach.</w:t>
      </w:r>
      <w:r w:rsidR="00137E46" w:rsidRPr="004E6FE3">
        <w:rPr>
          <w:rFonts w:ascii="Arial" w:hAnsi="Arial" w:cs="Arial"/>
        </w:rPr>
        <w:t xml:space="preserve">  </w:t>
      </w:r>
    </w:p>
    <w:p w:rsidR="0049527E" w:rsidRPr="004E6FE3" w:rsidRDefault="0049527E" w:rsidP="0049527E">
      <w:pPr>
        <w:pStyle w:val="Akapitzlist"/>
        <w:spacing w:line="360" w:lineRule="auto"/>
        <w:ind w:left="567"/>
        <w:jc w:val="both"/>
        <w:rPr>
          <w:rFonts w:ascii="Arial" w:hAnsi="Arial" w:cs="Arial"/>
          <w:b/>
        </w:rPr>
      </w:pPr>
    </w:p>
    <w:p w:rsidR="00B538E7" w:rsidRPr="004E6FE3" w:rsidRDefault="0049527E" w:rsidP="008F2FEE">
      <w:pPr>
        <w:pStyle w:val="Nagwek2"/>
        <w:numPr>
          <w:ilvl w:val="0"/>
          <w:numId w:val="6"/>
        </w:numPr>
        <w:tabs>
          <w:tab w:val="left" w:pos="426"/>
        </w:tabs>
        <w:spacing w:line="360" w:lineRule="auto"/>
        <w:jc w:val="left"/>
        <w:rPr>
          <w:rFonts w:ascii="Arial" w:eastAsia="Calibri" w:hAnsi="Arial" w:cs="Arial"/>
          <w:b/>
          <w:sz w:val="22"/>
          <w:szCs w:val="22"/>
          <w:u w:val="none"/>
          <w:lang w:eastAsia="en-US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>P</w:t>
      </w:r>
      <w:r w:rsidR="00192667" w:rsidRPr="004E6FE3">
        <w:rPr>
          <w:rFonts w:ascii="Arial" w:hAnsi="Arial" w:cs="Arial"/>
          <w:b/>
          <w:sz w:val="22"/>
          <w:szCs w:val="22"/>
          <w:u w:val="none"/>
        </w:rPr>
        <w:t>unkt</w:t>
      </w:r>
      <w:r w:rsidRPr="004E6FE3">
        <w:rPr>
          <w:rFonts w:ascii="Arial" w:hAnsi="Arial" w:cs="Arial"/>
          <w:b/>
          <w:sz w:val="22"/>
          <w:szCs w:val="22"/>
          <w:u w:val="none"/>
        </w:rPr>
        <w:t>y</w:t>
      </w:r>
      <w:r w:rsidR="00455DDE" w:rsidRPr="004E6FE3">
        <w:rPr>
          <w:rFonts w:ascii="Arial" w:hAnsi="Arial" w:cs="Arial"/>
          <w:b/>
          <w:sz w:val="22"/>
          <w:szCs w:val="22"/>
          <w:u w:val="none"/>
        </w:rPr>
        <w:t xml:space="preserve"> selektywnego zbierania odpadów k</w:t>
      </w:r>
      <w:r w:rsidR="00CD50ED" w:rsidRPr="004E6FE3">
        <w:rPr>
          <w:rFonts w:ascii="Arial" w:hAnsi="Arial" w:cs="Arial"/>
          <w:b/>
          <w:sz w:val="22"/>
          <w:szCs w:val="22"/>
          <w:u w:val="none"/>
        </w:rPr>
        <w:t xml:space="preserve">omunalnych </w:t>
      </w:r>
    </w:p>
    <w:p w:rsidR="0049527E" w:rsidRPr="004E6FE3" w:rsidRDefault="007C18C4" w:rsidP="008F2FEE">
      <w:pPr>
        <w:pStyle w:val="Nagwek3"/>
        <w:numPr>
          <w:ilvl w:val="0"/>
          <w:numId w:val="46"/>
        </w:numPr>
        <w:spacing w:before="0" w:line="360" w:lineRule="auto"/>
        <w:ind w:left="284" w:hanging="284"/>
        <w:rPr>
          <w:rFonts w:ascii="Arial" w:eastAsia="Calibri" w:hAnsi="Arial" w:cs="Arial"/>
          <w:color w:val="auto"/>
          <w:lang w:eastAsia="en-US"/>
        </w:rPr>
      </w:pPr>
      <w:r w:rsidRPr="004E6FE3">
        <w:rPr>
          <w:rFonts w:ascii="Arial" w:eastAsia="Calibri" w:hAnsi="Arial" w:cs="Arial"/>
          <w:color w:val="auto"/>
          <w:lang w:eastAsia="en-US"/>
        </w:rPr>
        <w:t>Stacjonarny</w:t>
      </w:r>
      <w:r w:rsidR="0049527E" w:rsidRPr="004E6FE3">
        <w:rPr>
          <w:rFonts w:ascii="Arial" w:eastAsia="Calibri" w:hAnsi="Arial" w:cs="Arial"/>
          <w:color w:val="auto"/>
          <w:lang w:eastAsia="en-US"/>
        </w:rPr>
        <w:t xml:space="preserve"> punkt selektywne</w:t>
      </w:r>
      <w:r w:rsidRPr="004E6FE3">
        <w:rPr>
          <w:rFonts w:ascii="Arial" w:eastAsia="Calibri" w:hAnsi="Arial" w:cs="Arial"/>
          <w:color w:val="auto"/>
          <w:lang w:eastAsia="en-US"/>
        </w:rPr>
        <w:t>j zbiórki odpadów komunalnych (</w:t>
      </w:r>
      <w:r w:rsidR="0049527E" w:rsidRPr="004E6FE3">
        <w:rPr>
          <w:rFonts w:ascii="Arial" w:eastAsia="Calibri" w:hAnsi="Arial" w:cs="Arial"/>
          <w:color w:val="auto"/>
          <w:lang w:eastAsia="en-US"/>
        </w:rPr>
        <w:t>PSZOK)</w:t>
      </w:r>
    </w:p>
    <w:p w:rsidR="0036459F" w:rsidRPr="004E6FE3" w:rsidRDefault="00743A05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 ramach zawartej umowy Wykonawca jest zobowiązany do </w:t>
      </w:r>
      <w:r w:rsidR="00266153" w:rsidRPr="004E6FE3">
        <w:rPr>
          <w:rFonts w:ascii="Arial" w:eastAsia="Calibri" w:hAnsi="Arial" w:cs="Arial"/>
          <w:lang w:eastAsia="en-US"/>
        </w:rPr>
        <w:t>zapewnienia mieszkańcom miasta Zabrze dostępu do</w:t>
      </w:r>
      <w:r w:rsidR="007C18C4" w:rsidRPr="004E6FE3">
        <w:rPr>
          <w:rFonts w:ascii="Arial" w:eastAsia="Calibri" w:hAnsi="Arial" w:cs="Arial"/>
          <w:lang w:eastAsia="en-US"/>
        </w:rPr>
        <w:t xml:space="preserve"> stacjonarnego</w:t>
      </w:r>
      <w:r w:rsidR="00266153" w:rsidRPr="004E6FE3">
        <w:rPr>
          <w:rFonts w:ascii="Arial" w:eastAsia="Calibri" w:hAnsi="Arial" w:cs="Arial"/>
          <w:lang w:eastAsia="en-US"/>
        </w:rPr>
        <w:t xml:space="preserve"> PSZOK. </w:t>
      </w:r>
      <w:r w:rsidR="0012765A" w:rsidRPr="004E6FE3">
        <w:rPr>
          <w:rFonts w:ascii="Arial" w:eastAsia="Calibri" w:hAnsi="Arial" w:cs="Arial"/>
          <w:lang w:eastAsia="en-US"/>
        </w:rPr>
        <w:t xml:space="preserve">Organizacja stacjonarnego PSZOK powinna spełniać warunki określone w art. 3 ust. 2 pkt 6) ustawy z dnia </w:t>
      </w:r>
      <w:r w:rsidR="004D0917" w:rsidRPr="004E6FE3">
        <w:rPr>
          <w:rFonts w:ascii="Arial" w:eastAsia="Calibri" w:hAnsi="Arial" w:cs="Arial"/>
          <w:lang w:eastAsia="en-US"/>
        </w:rPr>
        <w:t>13 września 1996r. o utrzymaniu czystości i</w:t>
      </w:r>
      <w:r w:rsidR="00A821BE" w:rsidRPr="004E6FE3">
        <w:rPr>
          <w:rFonts w:ascii="Arial" w:eastAsia="Calibri" w:hAnsi="Arial" w:cs="Arial"/>
          <w:lang w:eastAsia="en-US"/>
        </w:rPr>
        <w:t> </w:t>
      </w:r>
      <w:r w:rsidR="004D0917" w:rsidRPr="004E6FE3">
        <w:rPr>
          <w:rFonts w:ascii="Arial" w:eastAsia="Calibri" w:hAnsi="Arial" w:cs="Arial"/>
          <w:lang w:eastAsia="en-US"/>
        </w:rPr>
        <w:t>porządku w</w:t>
      </w:r>
      <w:r w:rsidR="005A2880" w:rsidRPr="004E6FE3">
        <w:rPr>
          <w:rFonts w:ascii="Arial" w:eastAsia="Calibri" w:hAnsi="Arial" w:cs="Arial"/>
          <w:lang w:eastAsia="en-US"/>
        </w:rPr>
        <w:t> </w:t>
      </w:r>
      <w:r w:rsidR="007C18C4" w:rsidRPr="004E6FE3">
        <w:rPr>
          <w:rFonts w:ascii="Arial" w:eastAsia="Calibri" w:hAnsi="Arial" w:cs="Arial"/>
          <w:lang w:eastAsia="en-US"/>
        </w:rPr>
        <w:t xml:space="preserve">gminach. </w:t>
      </w:r>
      <w:r w:rsidR="004D0917" w:rsidRPr="004E6FE3">
        <w:rPr>
          <w:rFonts w:ascii="Arial" w:eastAsia="Calibri" w:hAnsi="Arial" w:cs="Arial"/>
          <w:lang w:eastAsia="en-US"/>
        </w:rPr>
        <w:t xml:space="preserve">Utworzenie stacjonarnego PSZOK musi nastąpić </w:t>
      </w:r>
      <w:r w:rsidR="00FA0ED6" w:rsidRPr="004E6FE3">
        <w:rPr>
          <w:rFonts w:ascii="Arial" w:eastAsia="Calibri" w:hAnsi="Arial" w:cs="Arial"/>
          <w:lang w:eastAsia="en-US"/>
        </w:rPr>
        <w:t xml:space="preserve">nie później niż </w:t>
      </w:r>
      <w:r w:rsidR="004D0917" w:rsidRPr="004E6FE3">
        <w:rPr>
          <w:rFonts w:ascii="Arial" w:eastAsia="Calibri" w:hAnsi="Arial" w:cs="Arial"/>
          <w:lang w:eastAsia="en-US"/>
        </w:rPr>
        <w:t>w ciągu 6</w:t>
      </w:r>
      <w:r w:rsidR="00FA0ED6" w:rsidRPr="004E6FE3">
        <w:rPr>
          <w:rFonts w:ascii="Arial" w:eastAsia="Calibri" w:hAnsi="Arial" w:cs="Arial"/>
          <w:lang w:eastAsia="en-US"/>
        </w:rPr>
        <w:t> </w:t>
      </w:r>
      <w:r w:rsidR="004D0917" w:rsidRPr="004E6FE3">
        <w:rPr>
          <w:rFonts w:ascii="Arial" w:eastAsia="Calibri" w:hAnsi="Arial" w:cs="Arial"/>
          <w:lang w:eastAsia="en-US"/>
        </w:rPr>
        <w:t xml:space="preserve">miesięcy od </w:t>
      </w:r>
      <w:r w:rsidR="00FA0ED6" w:rsidRPr="004E6FE3">
        <w:rPr>
          <w:rFonts w:ascii="Arial" w:eastAsia="Calibri" w:hAnsi="Arial" w:cs="Arial"/>
          <w:lang w:eastAsia="en-US"/>
        </w:rPr>
        <w:t>podpisania umowy</w:t>
      </w:r>
      <w:r w:rsidR="004D0917" w:rsidRPr="004E6FE3">
        <w:rPr>
          <w:rFonts w:ascii="Arial" w:eastAsia="Calibri" w:hAnsi="Arial" w:cs="Arial"/>
          <w:lang w:eastAsia="en-US"/>
        </w:rPr>
        <w:t>.</w:t>
      </w:r>
    </w:p>
    <w:p w:rsidR="000B409C" w:rsidRPr="004E6FE3" w:rsidRDefault="000B409C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Zakres</w:t>
      </w:r>
      <w:r w:rsidR="004C4746" w:rsidRPr="004E6FE3">
        <w:rPr>
          <w:rFonts w:ascii="Arial" w:eastAsia="Calibri" w:hAnsi="Arial" w:cs="Arial"/>
          <w:lang w:eastAsia="en-US"/>
        </w:rPr>
        <w:t xml:space="preserve"> świadczenia usług</w:t>
      </w:r>
      <w:r w:rsidRPr="004E6FE3">
        <w:rPr>
          <w:rFonts w:ascii="Arial" w:eastAsia="Calibri" w:hAnsi="Arial" w:cs="Arial"/>
          <w:lang w:eastAsia="en-US"/>
        </w:rPr>
        <w:t xml:space="preserve"> i </w:t>
      </w:r>
      <w:r w:rsidR="004C4746" w:rsidRPr="004E6FE3">
        <w:rPr>
          <w:rFonts w:ascii="Arial" w:eastAsia="Calibri" w:hAnsi="Arial" w:cs="Arial"/>
          <w:lang w:eastAsia="en-US"/>
        </w:rPr>
        <w:t xml:space="preserve">szczegółowe </w:t>
      </w:r>
      <w:r w:rsidRPr="004E6FE3">
        <w:rPr>
          <w:rFonts w:ascii="Arial" w:eastAsia="Calibri" w:hAnsi="Arial" w:cs="Arial"/>
          <w:lang w:eastAsia="en-US"/>
        </w:rPr>
        <w:t xml:space="preserve">zasady funkcjonowania stacjonarnego PSZOK określa Regulamin punktu selektywnej zbiórki odpadów komunalnych (PSZOK), który stanowi załącznik </w:t>
      </w:r>
      <w:r w:rsidR="00482F6C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nr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7705C1" w:rsidRPr="004E6FE3">
        <w:rPr>
          <w:rFonts w:ascii="Arial" w:eastAsia="Calibri" w:hAnsi="Arial" w:cs="Arial"/>
          <w:lang w:eastAsia="en-US"/>
        </w:rPr>
        <w:t>8</w:t>
      </w:r>
      <w:r w:rsidRPr="004E6FE3">
        <w:rPr>
          <w:rFonts w:ascii="Arial" w:eastAsia="Calibri" w:hAnsi="Arial" w:cs="Arial"/>
          <w:lang w:eastAsia="en-US"/>
        </w:rPr>
        <w:t xml:space="preserve"> do OPZ. </w:t>
      </w:r>
      <w:r w:rsidR="004C4746" w:rsidRPr="004E6FE3">
        <w:rPr>
          <w:rFonts w:ascii="Arial" w:eastAsia="Calibri" w:hAnsi="Arial" w:cs="Arial"/>
          <w:lang w:eastAsia="en-US"/>
        </w:rPr>
        <w:t xml:space="preserve">Wykonawca jest zobowiązany do zamieszczenia regulaminu w PSZOK oraz na </w:t>
      </w:r>
      <w:r w:rsidR="00482F6C">
        <w:rPr>
          <w:rFonts w:ascii="Arial" w:eastAsia="Calibri" w:hAnsi="Arial" w:cs="Arial"/>
          <w:lang w:eastAsia="en-US"/>
        </w:rPr>
        <w:t xml:space="preserve">   </w:t>
      </w:r>
      <w:r w:rsidR="004C4746" w:rsidRPr="004E6FE3">
        <w:rPr>
          <w:rFonts w:ascii="Arial" w:eastAsia="Calibri" w:hAnsi="Arial" w:cs="Arial"/>
          <w:lang w:eastAsia="en-US"/>
        </w:rPr>
        <w:t xml:space="preserve">własnej stronie internetowej.  </w:t>
      </w:r>
    </w:p>
    <w:p w:rsidR="007A4619" w:rsidRPr="004E6FE3" w:rsidRDefault="0036459F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>Do chwili utworzenia stacjonarnego PSZOK</w:t>
      </w:r>
      <w:r w:rsidR="007A4619" w:rsidRPr="004E6FE3">
        <w:rPr>
          <w:rFonts w:ascii="Arial" w:eastAsia="Calibri" w:hAnsi="Arial" w:cs="Arial"/>
          <w:lang w:eastAsia="en-US"/>
        </w:rPr>
        <w:t>, Wykonawca jest zobowiązany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7A4619" w:rsidRPr="004E6FE3">
        <w:rPr>
          <w:rFonts w:ascii="Arial" w:eastAsia="Calibri" w:hAnsi="Arial" w:cs="Arial"/>
          <w:lang w:eastAsia="en-US"/>
        </w:rPr>
        <w:t>do</w:t>
      </w:r>
      <w:r w:rsidRPr="004E6FE3">
        <w:rPr>
          <w:rFonts w:ascii="Arial" w:eastAsia="Calibri" w:hAnsi="Arial" w:cs="Arial"/>
          <w:lang w:eastAsia="en-US"/>
        </w:rPr>
        <w:t xml:space="preserve"> świadczeni</w:t>
      </w:r>
      <w:r w:rsidR="007A4619" w:rsidRPr="004E6FE3">
        <w:rPr>
          <w:rFonts w:ascii="Arial" w:eastAsia="Calibri" w:hAnsi="Arial" w:cs="Arial"/>
          <w:lang w:eastAsia="en-US"/>
        </w:rPr>
        <w:t>a</w:t>
      </w:r>
      <w:r w:rsidRPr="004E6FE3">
        <w:rPr>
          <w:rFonts w:ascii="Arial" w:eastAsia="Calibri" w:hAnsi="Arial" w:cs="Arial"/>
          <w:lang w:eastAsia="en-US"/>
        </w:rPr>
        <w:t xml:space="preserve"> tej </w:t>
      </w:r>
      <w:r w:rsidR="005B17F7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usługi przez mobilny PSZOK w ramach danego obszaru, na którym realiz</w:t>
      </w:r>
      <w:r w:rsidR="007A4619" w:rsidRPr="004E6FE3">
        <w:rPr>
          <w:rFonts w:ascii="Arial" w:eastAsia="Calibri" w:hAnsi="Arial" w:cs="Arial"/>
          <w:lang w:eastAsia="en-US"/>
        </w:rPr>
        <w:t>uje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7A4619" w:rsidRPr="004E6FE3">
        <w:rPr>
          <w:rFonts w:ascii="Arial" w:eastAsia="Calibri" w:hAnsi="Arial" w:cs="Arial"/>
          <w:lang w:eastAsia="en-US"/>
        </w:rPr>
        <w:t xml:space="preserve">usługę. Do dnia uruchomienia stacjonarnego PSZOK, </w:t>
      </w:r>
      <w:r w:rsidRPr="004E6FE3">
        <w:rPr>
          <w:rFonts w:ascii="Arial" w:eastAsia="Calibri" w:hAnsi="Arial" w:cs="Arial"/>
          <w:lang w:eastAsia="en-US"/>
        </w:rPr>
        <w:t xml:space="preserve">Wykonawca jest zobowiązany do </w:t>
      </w:r>
      <w:r w:rsidR="007A4619" w:rsidRPr="004E6FE3">
        <w:rPr>
          <w:rFonts w:ascii="Arial" w:eastAsia="Calibri" w:hAnsi="Arial" w:cs="Arial"/>
          <w:lang w:eastAsia="en-US"/>
        </w:rPr>
        <w:t>przyjęcia</w:t>
      </w:r>
      <w:r w:rsidRPr="004E6FE3">
        <w:rPr>
          <w:rFonts w:ascii="Arial" w:eastAsia="Calibri" w:hAnsi="Arial" w:cs="Arial"/>
          <w:lang w:eastAsia="en-US"/>
        </w:rPr>
        <w:t xml:space="preserve"> każdej ilości odpadów dostarczonej do</w:t>
      </w:r>
      <w:r w:rsidR="007A4619" w:rsidRPr="004E6FE3">
        <w:rPr>
          <w:rFonts w:ascii="Arial" w:eastAsia="Calibri" w:hAnsi="Arial" w:cs="Arial"/>
          <w:lang w:eastAsia="en-US"/>
        </w:rPr>
        <w:t xml:space="preserve"> mobilnego PSZOK niezależnie od limitów określonych w jego </w:t>
      </w:r>
      <w:r w:rsidR="005B17F7">
        <w:rPr>
          <w:rFonts w:ascii="Arial" w:eastAsia="Calibri" w:hAnsi="Arial" w:cs="Arial"/>
          <w:lang w:eastAsia="en-US"/>
        </w:rPr>
        <w:t xml:space="preserve">  </w:t>
      </w:r>
      <w:r w:rsidR="007A4619" w:rsidRPr="004E6FE3">
        <w:rPr>
          <w:rFonts w:ascii="Arial" w:eastAsia="Calibri" w:hAnsi="Arial" w:cs="Arial"/>
          <w:lang w:eastAsia="en-US"/>
        </w:rPr>
        <w:t>regulaminie.</w:t>
      </w:r>
      <w:r w:rsidRPr="004E6FE3">
        <w:rPr>
          <w:rFonts w:ascii="Arial" w:eastAsia="Calibri" w:hAnsi="Arial" w:cs="Arial"/>
          <w:lang w:eastAsia="en-US"/>
        </w:rPr>
        <w:t xml:space="preserve">  </w:t>
      </w:r>
    </w:p>
    <w:p w:rsidR="007A4619" w:rsidRPr="004E6FE3" w:rsidRDefault="007874D0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Zamawiający dopuszcza możliwość utworzenia </w:t>
      </w:r>
      <w:r w:rsidR="00F25244" w:rsidRPr="004E6FE3">
        <w:rPr>
          <w:rFonts w:ascii="Arial" w:eastAsia="Calibri" w:hAnsi="Arial" w:cs="Arial"/>
          <w:lang w:eastAsia="en-US"/>
        </w:rPr>
        <w:t xml:space="preserve">stacjonarnego </w:t>
      </w:r>
      <w:r w:rsidRPr="004E6FE3">
        <w:rPr>
          <w:rFonts w:ascii="Arial" w:eastAsia="Calibri" w:hAnsi="Arial" w:cs="Arial"/>
          <w:lang w:eastAsia="en-US"/>
        </w:rPr>
        <w:t xml:space="preserve">PSZOK </w:t>
      </w:r>
      <w:r w:rsidR="004D0917" w:rsidRPr="004E6FE3">
        <w:rPr>
          <w:rFonts w:ascii="Arial" w:eastAsia="Calibri" w:hAnsi="Arial" w:cs="Arial"/>
          <w:lang w:eastAsia="en-US"/>
        </w:rPr>
        <w:t xml:space="preserve">przez inny podmiot </w:t>
      </w:r>
      <w:r w:rsidR="005B17F7">
        <w:rPr>
          <w:rFonts w:ascii="Arial" w:eastAsia="Calibri" w:hAnsi="Arial" w:cs="Arial"/>
          <w:lang w:eastAsia="en-US"/>
        </w:rPr>
        <w:t xml:space="preserve"> </w:t>
      </w:r>
      <w:r w:rsidR="004D0917" w:rsidRPr="004E6FE3">
        <w:rPr>
          <w:rFonts w:ascii="Arial" w:eastAsia="Calibri" w:hAnsi="Arial" w:cs="Arial"/>
          <w:lang w:eastAsia="en-US"/>
        </w:rPr>
        <w:t>w</w:t>
      </w:r>
      <w:r w:rsidR="00663629" w:rsidRPr="004E6FE3">
        <w:rPr>
          <w:rFonts w:ascii="Arial" w:eastAsia="Calibri" w:hAnsi="Arial" w:cs="Arial"/>
          <w:lang w:eastAsia="en-US"/>
        </w:rPr>
        <w:t> </w:t>
      </w:r>
      <w:r w:rsidR="004D0917" w:rsidRPr="004E6FE3">
        <w:rPr>
          <w:rFonts w:ascii="Arial" w:eastAsia="Calibri" w:hAnsi="Arial" w:cs="Arial"/>
          <w:lang w:eastAsia="en-US"/>
        </w:rPr>
        <w:t>ramach podwykonawstwa</w:t>
      </w:r>
      <w:r w:rsidR="00663629" w:rsidRPr="004E6FE3">
        <w:rPr>
          <w:rFonts w:ascii="Arial" w:eastAsia="Calibri" w:hAnsi="Arial" w:cs="Arial"/>
          <w:lang w:eastAsia="en-US"/>
        </w:rPr>
        <w:t xml:space="preserve"> z </w:t>
      </w:r>
      <w:r w:rsidR="007705C1" w:rsidRPr="004E6FE3">
        <w:rPr>
          <w:rFonts w:ascii="Arial" w:eastAsia="Calibri" w:hAnsi="Arial" w:cs="Arial"/>
          <w:lang w:eastAsia="en-US"/>
        </w:rPr>
        <w:t xml:space="preserve">zastrzeżeniem zapisów działu XIII </w:t>
      </w:r>
      <w:r w:rsidR="00663629" w:rsidRPr="004E6FE3">
        <w:rPr>
          <w:rFonts w:ascii="Arial" w:eastAsia="Calibri" w:hAnsi="Arial" w:cs="Arial"/>
          <w:lang w:eastAsia="en-US"/>
        </w:rPr>
        <w:t>OPZ</w:t>
      </w:r>
      <w:r w:rsidR="004D0917" w:rsidRPr="004E6FE3">
        <w:rPr>
          <w:rFonts w:ascii="Arial" w:eastAsia="Calibri" w:hAnsi="Arial" w:cs="Arial"/>
          <w:lang w:eastAsia="en-US"/>
        </w:rPr>
        <w:t>.</w:t>
      </w:r>
    </w:p>
    <w:p w:rsidR="007A4619" w:rsidRPr="004E6FE3" w:rsidRDefault="007A4619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Do PSZOK odpady komunalne mogą dostarczać mieszkańcy, jak również właściciele nieruchomości, zarządcy nieruchomości i/lub inne podmioty władające nieruchomościami położonymi na terenie miasta Zabrze w imieniu mieszkańców, a także podmioty realizujące usługi transportowe na ich zlecenie.</w:t>
      </w:r>
    </w:p>
    <w:p w:rsidR="007C0FC2" w:rsidRPr="004E6FE3" w:rsidRDefault="007A4619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Przyjęcie odpadów w PSZOK</w:t>
      </w:r>
      <w:r w:rsidRPr="004E6FE3">
        <w:t xml:space="preserve"> </w:t>
      </w:r>
      <w:r w:rsidRPr="004E6FE3">
        <w:rPr>
          <w:rFonts w:ascii="Arial" w:hAnsi="Arial" w:cs="Arial"/>
        </w:rPr>
        <w:t xml:space="preserve">w ramach ponoszonej opłaty za gospodarowanie odpadami komunalnymi jest nieodpłatne z zastrzeżeniem </w:t>
      </w:r>
      <w:r w:rsidR="006137C4">
        <w:rPr>
          <w:rFonts w:ascii="Arial" w:hAnsi="Arial" w:cs="Arial"/>
        </w:rPr>
        <w:t>odpadów budowlanych i rozbiórkowych, dla których określono limit 2 Mg (ton)</w:t>
      </w:r>
      <w:r w:rsidR="00424EEA">
        <w:rPr>
          <w:rFonts w:ascii="Arial" w:hAnsi="Arial" w:cs="Arial"/>
        </w:rPr>
        <w:t xml:space="preserve"> na rok</w:t>
      </w:r>
      <w:r w:rsidR="006137C4">
        <w:rPr>
          <w:rFonts w:ascii="Arial" w:hAnsi="Arial" w:cs="Arial"/>
        </w:rPr>
        <w:t xml:space="preserve"> oraz zużytych opon w ilości 8 sztuk rocznie</w:t>
      </w:r>
      <w:r w:rsidRPr="004E6FE3">
        <w:rPr>
          <w:rFonts w:ascii="Arial" w:hAnsi="Arial" w:cs="Arial"/>
        </w:rPr>
        <w:t>.</w:t>
      </w:r>
      <w:r w:rsidR="00D3538B" w:rsidRPr="004E6FE3">
        <w:rPr>
          <w:rFonts w:ascii="Arial" w:hAnsi="Arial" w:cs="Arial"/>
        </w:rPr>
        <w:t xml:space="preserve"> Przyjęcie odpadów następuje na podstawie oświadczeń </w:t>
      </w:r>
      <w:r w:rsidR="00663629" w:rsidRPr="004E6FE3">
        <w:rPr>
          <w:rFonts w:ascii="Arial" w:hAnsi="Arial" w:cs="Arial"/>
        </w:rPr>
        <w:t xml:space="preserve">i protokołów </w:t>
      </w:r>
      <w:r w:rsidR="00D3538B" w:rsidRPr="004E6FE3">
        <w:rPr>
          <w:rFonts w:ascii="Arial" w:hAnsi="Arial" w:cs="Arial"/>
        </w:rPr>
        <w:t>stanowiących załącznik</w:t>
      </w:r>
      <w:r w:rsidR="000B409C" w:rsidRPr="004E6FE3">
        <w:rPr>
          <w:rFonts w:ascii="Arial" w:hAnsi="Arial" w:cs="Arial"/>
        </w:rPr>
        <w:t>i do Regulaminu stacjonarnego PSZOK</w:t>
      </w:r>
      <w:r w:rsidR="00D3538B" w:rsidRPr="004E6FE3">
        <w:rPr>
          <w:rFonts w:ascii="Arial" w:hAnsi="Arial" w:cs="Arial"/>
        </w:rPr>
        <w:t>, które powinny być dostępne w PSZOK</w:t>
      </w:r>
      <w:r w:rsidR="000B409C" w:rsidRPr="004E6FE3">
        <w:rPr>
          <w:rFonts w:ascii="Arial" w:hAnsi="Arial" w:cs="Arial"/>
        </w:rPr>
        <w:t xml:space="preserve">, stronie internetowej Wykonawcy </w:t>
      </w:r>
      <w:r w:rsidR="005B17F7">
        <w:rPr>
          <w:rFonts w:ascii="Arial" w:hAnsi="Arial" w:cs="Arial"/>
        </w:rPr>
        <w:t xml:space="preserve"> </w:t>
      </w:r>
      <w:r w:rsidR="000B409C" w:rsidRPr="004E6FE3">
        <w:rPr>
          <w:rFonts w:ascii="Arial" w:hAnsi="Arial" w:cs="Arial"/>
        </w:rPr>
        <w:t>oraz punkcie obsługi klienta</w:t>
      </w:r>
      <w:r w:rsidR="00D3538B" w:rsidRPr="004E6FE3">
        <w:rPr>
          <w:rFonts w:ascii="Arial" w:hAnsi="Arial" w:cs="Arial"/>
        </w:rPr>
        <w:t>.</w:t>
      </w:r>
    </w:p>
    <w:p w:rsidR="00C70CAB" w:rsidRPr="004E6FE3" w:rsidRDefault="00C70CAB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W przypadku kiedy ilość dostarczanych przez właściciela nieruchomości odpadów budowlanych i</w:t>
      </w:r>
      <w:r w:rsidR="00D04A57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 xml:space="preserve">rozbiórkowych oraz zużytych opon przewyższa limit, o którym mowa w pkt. 1.6. </w:t>
      </w:r>
      <w:r w:rsidR="00D04A57" w:rsidRPr="004E6FE3">
        <w:rPr>
          <w:rFonts w:ascii="Arial" w:hAnsi="Arial" w:cs="Arial"/>
        </w:rPr>
        <w:t xml:space="preserve">Wykonawca informuje właściciela nieruchomości/dostawcę, iż </w:t>
      </w:r>
      <w:r w:rsidRPr="004E6FE3">
        <w:rPr>
          <w:rFonts w:ascii="Arial" w:hAnsi="Arial" w:cs="Arial"/>
        </w:rPr>
        <w:t>nadwyżka jest przyjmowania odpłatnie. Cena za przyjęcie 1 Mg nie może być wyższa od ceny podanej w złożonej ofercie</w:t>
      </w:r>
      <w:r w:rsidR="00D04A57" w:rsidRPr="004E6FE3">
        <w:rPr>
          <w:rFonts w:ascii="Arial" w:hAnsi="Arial" w:cs="Arial"/>
        </w:rPr>
        <w:t>.</w:t>
      </w:r>
      <w:r w:rsidRPr="004E6FE3">
        <w:rPr>
          <w:rFonts w:ascii="Arial" w:hAnsi="Arial" w:cs="Arial"/>
        </w:rPr>
        <w:t xml:space="preserve"> </w:t>
      </w:r>
    </w:p>
    <w:p w:rsidR="005F653B" w:rsidRPr="004E6FE3" w:rsidRDefault="00CD50ED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Lokalizacja stacjonarnego PSZOK musi zapewnić łatwy i bezpieczny dojazd dla każdego mieszkańca</w:t>
      </w:r>
      <w:r w:rsidR="00663629" w:rsidRPr="004E6FE3">
        <w:rPr>
          <w:rFonts w:ascii="Arial" w:eastAsia="Calibri" w:hAnsi="Arial" w:cs="Arial"/>
          <w:lang w:eastAsia="en-US"/>
        </w:rPr>
        <w:t xml:space="preserve"> (dostawcy)</w:t>
      </w:r>
      <w:r w:rsidRPr="004E6FE3">
        <w:rPr>
          <w:rFonts w:ascii="Arial" w:eastAsia="Calibri" w:hAnsi="Arial" w:cs="Arial"/>
          <w:lang w:eastAsia="en-US"/>
        </w:rPr>
        <w:t xml:space="preserve"> niezależnie od panujących warunków atmosferycznych. Ponadto musi być położony na terenie  utwardzonym, skanalizowanym, ogrodzonym i oświet</w:t>
      </w:r>
      <w:r w:rsidR="003860C6" w:rsidRPr="004E6FE3">
        <w:rPr>
          <w:rFonts w:ascii="Arial" w:eastAsia="Calibri" w:hAnsi="Arial" w:cs="Arial"/>
          <w:lang w:eastAsia="en-US"/>
        </w:rPr>
        <w:t xml:space="preserve">lonym oraz </w:t>
      </w:r>
      <w:r w:rsidR="005B17F7">
        <w:rPr>
          <w:rFonts w:ascii="Arial" w:eastAsia="Calibri" w:hAnsi="Arial" w:cs="Arial"/>
          <w:lang w:eastAsia="en-US"/>
        </w:rPr>
        <w:t xml:space="preserve">   </w:t>
      </w:r>
      <w:r w:rsidR="003860C6" w:rsidRPr="004E6FE3">
        <w:rPr>
          <w:rFonts w:ascii="Arial" w:eastAsia="Calibri" w:hAnsi="Arial" w:cs="Arial"/>
          <w:lang w:eastAsia="en-US"/>
        </w:rPr>
        <w:t>dozorowanym przez 24 godziny</w:t>
      </w:r>
      <w:r w:rsidR="007C0FC2" w:rsidRPr="004E6FE3">
        <w:rPr>
          <w:rFonts w:ascii="Arial" w:eastAsia="Calibri" w:hAnsi="Arial" w:cs="Arial"/>
          <w:lang w:eastAsia="en-US"/>
        </w:rPr>
        <w:t>, zarówno elektronicznie (kamery), jak i personalnie (ochrona).</w:t>
      </w:r>
    </w:p>
    <w:p w:rsidR="003C7D83" w:rsidRPr="004E6FE3" w:rsidRDefault="00CD50ED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Niezbędnym wyposażeniem </w:t>
      </w:r>
      <w:r w:rsidR="00EF6C82" w:rsidRPr="004E6FE3">
        <w:rPr>
          <w:rFonts w:ascii="Arial" w:eastAsia="Calibri" w:hAnsi="Arial" w:cs="Arial"/>
          <w:lang w:eastAsia="en-US"/>
        </w:rPr>
        <w:t xml:space="preserve">stacjonarnego </w:t>
      </w:r>
      <w:r w:rsidR="005F653B" w:rsidRPr="004E6FE3">
        <w:rPr>
          <w:rFonts w:ascii="Arial" w:eastAsia="Calibri" w:hAnsi="Arial" w:cs="Arial"/>
          <w:lang w:eastAsia="en-US"/>
        </w:rPr>
        <w:t>PSZOK</w:t>
      </w:r>
      <w:r w:rsidRPr="004E6FE3">
        <w:rPr>
          <w:rFonts w:ascii="Arial" w:eastAsia="Calibri" w:hAnsi="Arial" w:cs="Arial"/>
          <w:lang w:eastAsia="en-US"/>
        </w:rPr>
        <w:t xml:space="preserve"> będzie w szczególności</w:t>
      </w:r>
      <w:r w:rsidR="003C7D83" w:rsidRPr="004E6FE3">
        <w:rPr>
          <w:rFonts w:ascii="Arial" w:eastAsia="Calibri" w:hAnsi="Arial" w:cs="Arial"/>
          <w:lang w:eastAsia="en-US"/>
        </w:rPr>
        <w:t>:</w:t>
      </w:r>
    </w:p>
    <w:p w:rsidR="00B24063" w:rsidRPr="004E6FE3" w:rsidRDefault="00B24063" w:rsidP="008F2FE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utwardzony, ogrodzony i oświetlony plac wraz z oznakowaniem wskazującym kierunki poruszania się po PSZOK</w:t>
      </w:r>
      <w:r w:rsidR="007A4EA2" w:rsidRPr="004E6FE3">
        <w:t xml:space="preserve"> </w:t>
      </w:r>
      <w:r w:rsidR="007A4EA2" w:rsidRPr="004E6FE3">
        <w:rPr>
          <w:rFonts w:ascii="Arial" w:eastAsia="Calibri" w:hAnsi="Arial" w:cs="Arial"/>
          <w:lang w:eastAsia="en-US"/>
        </w:rPr>
        <w:t>umożliwiający bezproblemowy dojazd do poszczególnych</w:t>
      </w:r>
      <w:r w:rsidR="005B17F7">
        <w:rPr>
          <w:rFonts w:ascii="Arial" w:eastAsia="Calibri" w:hAnsi="Arial" w:cs="Arial"/>
          <w:lang w:eastAsia="en-US"/>
        </w:rPr>
        <w:t xml:space="preserve"> </w:t>
      </w:r>
      <w:r w:rsidR="007A4EA2" w:rsidRPr="004E6FE3">
        <w:rPr>
          <w:rFonts w:ascii="Arial" w:eastAsia="Calibri" w:hAnsi="Arial" w:cs="Arial"/>
          <w:lang w:eastAsia="en-US"/>
        </w:rPr>
        <w:t xml:space="preserve"> kontenerów samochodami osób dostarczających odpady, jak i podmiotów, które będą je odbierały;</w:t>
      </w:r>
    </w:p>
    <w:p w:rsidR="004050CC" w:rsidRPr="004E6FE3" w:rsidRDefault="00B24063" w:rsidP="008F2FE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budynek administracyjno-biurowy wyposażony w</w:t>
      </w:r>
      <w:r w:rsidR="004050CC" w:rsidRPr="004E6FE3">
        <w:rPr>
          <w:rFonts w:ascii="Arial" w:eastAsia="Calibri" w:hAnsi="Arial" w:cs="Arial"/>
          <w:lang w:eastAsia="en-US"/>
        </w:rPr>
        <w:t>:</w:t>
      </w:r>
    </w:p>
    <w:p w:rsidR="007A4EA2" w:rsidRPr="004E6FE3" w:rsidRDefault="00B24063" w:rsidP="008F2FEE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stanowisko komputerowe celem ewidencjonowania</w:t>
      </w:r>
      <w:r w:rsidR="004050CC" w:rsidRPr="004E6FE3">
        <w:rPr>
          <w:rFonts w:ascii="Arial" w:eastAsia="Calibri" w:hAnsi="Arial" w:cs="Arial"/>
          <w:lang w:eastAsia="en-US"/>
        </w:rPr>
        <w:t xml:space="preserve"> osób korzystających z PSZOK, a także</w:t>
      </w:r>
      <w:r w:rsidRPr="004E6FE3">
        <w:rPr>
          <w:rFonts w:ascii="Arial" w:eastAsia="Calibri" w:hAnsi="Arial" w:cs="Arial"/>
          <w:lang w:eastAsia="en-US"/>
        </w:rPr>
        <w:t xml:space="preserve"> ilości przyjmowanych </w:t>
      </w:r>
      <w:r w:rsidR="004050CC" w:rsidRPr="004E6FE3">
        <w:rPr>
          <w:rFonts w:ascii="Arial" w:eastAsia="Calibri" w:hAnsi="Arial" w:cs="Arial"/>
          <w:lang w:eastAsia="en-US"/>
        </w:rPr>
        <w:t>i przekazywanych do zagospodarowania odpadów komunalnych,</w:t>
      </w:r>
    </w:p>
    <w:p w:rsidR="004050CC" w:rsidRPr="004E6FE3" w:rsidRDefault="004050CC" w:rsidP="008F2FEE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szatnię wraz z zapleczem socjalnym</w:t>
      </w:r>
      <w:r w:rsidR="007A4EA2" w:rsidRPr="004E6FE3">
        <w:rPr>
          <w:rFonts w:ascii="Arial" w:eastAsia="Calibri" w:hAnsi="Arial" w:cs="Arial"/>
          <w:lang w:eastAsia="en-US"/>
        </w:rPr>
        <w:t xml:space="preserve"> wyposażonym w toaletę i umywalkę</w:t>
      </w:r>
      <w:r w:rsidR="008E2F16" w:rsidRPr="004E6FE3">
        <w:rPr>
          <w:rFonts w:ascii="Arial" w:eastAsia="Calibri" w:hAnsi="Arial" w:cs="Arial"/>
          <w:lang w:eastAsia="en-US"/>
        </w:rPr>
        <w:t>,</w:t>
      </w:r>
    </w:p>
    <w:p w:rsidR="00B24063" w:rsidRPr="004E6FE3" w:rsidRDefault="004050CC" w:rsidP="008F2FEE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zaplecze gospodarczo-techniczne</w:t>
      </w:r>
      <w:r w:rsidR="00B24063" w:rsidRPr="004E6FE3">
        <w:rPr>
          <w:rFonts w:ascii="Arial" w:eastAsia="Calibri" w:hAnsi="Arial" w:cs="Arial"/>
          <w:lang w:eastAsia="en-US"/>
        </w:rPr>
        <w:t>;</w:t>
      </w:r>
    </w:p>
    <w:p w:rsidR="003C7D83" w:rsidRPr="004E6FE3" w:rsidRDefault="00CD50ED" w:rsidP="008F2FE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waga samochodowa</w:t>
      </w:r>
      <w:r w:rsidR="00B24063" w:rsidRPr="004E6FE3">
        <w:rPr>
          <w:rFonts w:ascii="Arial" w:eastAsia="Calibri" w:hAnsi="Arial" w:cs="Arial"/>
          <w:lang w:eastAsia="en-US"/>
        </w:rPr>
        <w:t xml:space="preserve"> umożliwiająca ważenie pojazdów dostarczających i odbierających odpady</w:t>
      </w:r>
      <w:r w:rsidR="004050CC" w:rsidRPr="004E6FE3">
        <w:rPr>
          <w:rFonts w:ascii="Arial" w:eastAsia="Calibri" w:hAnsi="Arial" w:cs="Arial"/>
          <w:lang w:eastAsia="en-US"/>
        </w:rPr>
        <w:t xml:space="preserve"> komunalne</w:t>
      </w:r>
      <w:r w:rsidRPr="004E6FE3">
        <w:rPr>
          <w:rFonts w:ascii="Arial" w:eastAsia="Calibri" w:hAnsi="Arial" w:cs="Arial"/>
          <w:lang w:eastAsia="en-US"/>
        </w:rPr>
        <w:t xml:space="preserve"> z ważnym świadectwem zgodności </w:t>
      </w:r>
      <w:r w:rsidR="00B24063" w:rsidRPr="004E6FE3">
        <w:rPr>
          <w:rFonts w:ascii="Arial" w:eastAsia="Calibri" w:hAnsi="Arial" w:cs="Arial"/>
          <w:lang w:eastAsia="en-US"/>
        </w:rPr>
        <w:t>Głównego Urzędu Miar;</w:t>
      </w:r>
    </w:p>
    <w:p w:rsidR="003C7D83" w:rsidRPr="004E6FE3" w:rsidRDefault="00ED0D70" w:rsidP="008F2FE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wagę szalkową</w:t>
      </w:r>
      <w:r w:rsidR="006257E7" w:rsidRPr="004E6FE3">
        <w:rPr>
          <w:rFonts w:ascii="Arial" w:eastAsia="Calibri" w:hAnsi="Arial" w:cs="Arial"/>
          <w:lang w:eastAsia="en-US"/>
        </w:rPr>
        <w:t>, platformow</w:t>
      </w:r>
      <w:r w:rsidRPr="004E6FE3">
        <w:rPr>
          <w:rFonts w:ascii="Arial" w:eastAsia="Calibri" w:hAnsi="Arial" w:cs="Arial"/>
          <w:lang w:eastAsia="en-US"/>
        </w:rPr>
        <w:t>ą i/lub podłogową</w:t>
      </w:r>
      <w:r w:rsidR="003C7D83" w:rsidRPr="004E6FE3">
        <w:rPr>
          <w:rFonts w:ascii="Arial" w:eastAsia="Calibri" w:hAnsi="Arial" w:cs="Arial"/>
          <w:lang w:eastAsia="en-US"/>
        </w:rPr>
        <w:t xml:space="preserve"> umożliwiająca ważenie niewielkich ilości </w:t>
      </w:r>
      <w:r w:rsidR="005B17F7">
        <w:rPr>
          <w:rFonts w:ascii="Arial" w:eastAsia="Calibri" w:hAnsi="Arial" w:cs="Arial"/>
          <w:lang w:eastAsia="en-US"/>
        </w:rPr>
        <w:t xml:space="preserve">    </w:t>
      </w:r>
      <w:r w:rsidR="003C7D83" w:rsidRPr="004E6FE3">
        <w:rPr>
          <w:rFonts w:ascii="Arial" w:eastAsia="Calibri" w:hAnsi="Arial" w:cs="Arial"/>
          <w:lang w:eastAsia="en-US"/>
        </w:rPr>
        <w:t>odpadów</w:t>
      </w:r>
      <w:r w:rsidR="004F4B12" w:rsidRPr="004E6FE3">
        <w:rPr>
          <w:rFonts w:ascii="Arial" w:eastAsia="Calibri" w:hAnsi="Arial" w:cs="Arial"/>
          <w:lang w:eastAsia="en-US"/>
        </w:rPr>
        <w:t>;</w:t>
      </w:r>
      <w:r w:rsidR="00CD50ED" w:rsidRPr="004E6FE3">
        <w:rPr>
          <w:rFonts w:ascii="Arial" w:eastAsia="Calibri" w:hAnsi="Arial" w:cs="Arial"/>
          <w:lang w:eastAsia="en-US"/>
        </w:rPr>
        <w:t xml:space="preserve"> </w:t>
      </w:r>
    </w:p>
    <w:p w:rsidR="000B409C" w:rsidRPr="004E6FE3" w:rsidRDefault="004050CC" w:rsidP="008F2FE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 xml:space="preserve">oznakowane </w:t>
      </w:r>
      <w:r w:rsidR="000B409C" w:rsidRPr="004E6FE3">
        <w:rPr>
          <w:rFonts w:ascii="Arial" w:eastAsia="Calibri" w:hAnsi="Arial" w:cs="Arial"/>
          <w:lang w:eastAsia="en-US"/>
        </w:rPr>
        <w:t xml:space="preserve">magazyny, pojemniki </w:t>
      </w:r>
      <w:r w:rsidR="00CD50ED" w:rsidRPr="004E6FE3">
        <w:rPr>
          <w:rFonts w:ascii="Arial" w:eastAsia="Calibri" w:hAnsi="Arial" w:cs="Arial"/>
          <w:lang w:eastAsia="en-US"/>
        </w:rPr>
        <w:t>do gromadzenia poszczególnych frakcji odpadów komunalnych,</w:t>
      </w:r>
      <w:r w:rsidR="000B409C" w:rsidRPr="004E6FE3">
        <w:rPr>
          <w:rFonts w:ascii="Arial" w:eastAsia="Calibri" w:hAnsi="Arial" w:cs="Arial"/>
          <w:lang w:eastAsia="en-US"/>
        </w:rPr>
        <w:t xml:space="preserve"> które zagwarantują ich właściwe magazynowanie do momentu ich dostarczenia </w:t>
      </w:r>
      <w:r w:rsidR="001B3BFF">
        <w:rPr>
          <w:rFonts w:ascii="Arial" w:eastAsia="Calibri" w:hAnsi="Arial" w:cs="Arial"/>
          <w:lang w:eastAsia="en-US"/>
        </w:rPr>
        <w:t xml:space="preserve"> </w:t>
      </w:r>
      <w:r w:rsidR="000B409C" w:rsidRPr="004E6FE3">
        <w:rPr>
          <w:rFonts w:ascii="Arial" w:eastAsia="Calibri" w:hAnsi="Arial" w:cs="Arial"/>
          <w:lang w:eastAsia="en-US"/>
        </w:rPr>
        <w:t xml:space="preserve">do </w:t>
      </w:r>
      <w:r w:rsidR="004F4B12" w:rsidRPr="004E6FE3">
        <w:rPr>
          <w:rFonts w:ascii="Arial" w:eastAsia="Calibri" w:hAnsi="Arial" w:cs="Arial"/>
          <w:lang w:eastAsia="en-US"/>
        </w:rPr>
        <w:t>przekazania do zagospodarowania;</w:t>
      </w:r>
      <w:r w:rsidR="00CD50ED" w:rsidRPr="004E6FE3">
        <w:rPr>
          <w:rFonts w:ascii="Arial" w:eastAsia="Calibri" w:hAnsi="Arial" w:cs="Arial"/>
          <w:lang w:eastAsia="en-US"/>
        </w:rPr>
        <w:t xml:space="preserve"> </w:t>
      </w:r>
    </w:p>
    <w:p w:rsidR="003072C5" w:rsidRPr="004E6FE3" w:rsidRDefault="00CD50ED" w:rsidP="008F2FE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całodobowy monitoring obiektu</w:t>
      </w:r>
      <w:r w:rsidR="004F4B12" w:rsidRPr="004E6FE3">
        <w:rPr>
          <w:rFonts w:ascii="Arial" w:eastAsia="Calibri" w:hAnsi="Arial" w:cs="Arial"/>
          <w:lang w:eastAsia="en-US"/>
        </w:rPr>
        <w:t>;</w:t>
      </w:r>
    </w:p>
    <w:p w:rsidR="005F653B" w:rsidRPr="004E6FE3" w:rsidRDefault="00CD50ED" w:rsidP="008F2FEE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851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wykwalifikowana obsługa.</w:t>
      </w:r>
    </w:p>
    <w:p w:rsidR="002C1096" w:rsidRPr="004E6FE3" w:rsidRDefault="006329DC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Ważenie pojazdów na wadze samochodowej powinno być realizowane automatycznie, a dane zapisywane w bazie oprogramowania</w:t>
      </w:r>
      <w:r w:rsidR="002C1096" w:rsidRPr="004E6FE3">
        <w:rPr>
          <w:rFonts w:ascii="Arial" w:eastAsia="Calibri" w:hAnsi="Arial" w:cs="Arial"/>
          <w:lang w:eastAsia="en-US"/>
        </w:rPr>
        <w:t xml:space="preserve"> obsługującego PSZOK</w:t>
      </w:r>
      <w:r w:rsidRPr="004E6FE3">
        <w:rPr>
          <w:rFonts w:ascii="Arial" w:eastAsia="Calibri" w:hAnsi="Arial" w:cs="Arial"/>
          <w:lang w:eastAsia="en-US"/>
        </w:rPr>
        <w:t xml:space="preserve"> z możliwością generowania różnego rodzaju zestawień, które w szczególności pozwolą na weryfikację</w:t>
      </w:r>
      <w:r w:rsidR="002C1096" w:rsidRPr="004E6FE3">
        <w:rPr>
          <w:rFonts w:ascii="Arial" w:eastAsia="Calibri" w:hAnsi="Arial" w:cs="Arial"/>
          <w:lang w:eastAsia="en-US"/>
        </w:rPr>
        <w:t>:</w:t>
      </w:r>
    </w:p>
    <w:p w:rsidR="002C1096" w:rsidRPr="004E6FE3" w:rsidRDefault="006329DC" w:rsidP="008F2FE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ilości poszczególnych odpadów </w:t>
      </w:r>
      <w:r w:rsidR="002C1096" w:rsidRPr="004E6FE3">
        <w:rPr>
          <w:rFonts w:ascii="Arial" w:eastAsia="Calibri" w:hAnsi="Arial" w:cs="Arial"/>
          <w:lang w:eastAsia="en-US"/>
        </w:rPr>
        <w:t>przyjętych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2C1096" w:rsidRPr="004E6FE3">
        <w:rPr>
          <w:rFonts w:ascii="Arial" w:eastAsia="Calibri" w:hAnsi="Arial" w:cs="Arial"/>
          <w:lang w:eastAsia="en-US"/>
        </w:rPr>
        <w:t>w</w:t>
      </w:r>
      <w:r w:rsidRPr="004E6FE3">
        <w:rPr>
          <w:rFonts w:ascii="Arial" w:eastAsia="Calibri" w:hAnsi="Arial" w:cs="Arial"/>
          <w:lang w:eastAsia="en-US"/>
        </w:rPr>
        <w:t xml:space="preserve"> PSZOK,</w:t>
      </w:r>
    </w:p>
    <w:p w:rsidR="002C1096" w:rsidRPr="004E6FE3" w:rsidRDefault="002C1096" w:rsidP="008F2FE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ilości odpadów przekazanych do zagospodarowania,</w:t>
      </w:r>
    </w:p>
    <w:p w:rsidR="006329DC" w:rsidRPr="004E6FE3" w:rsidRDefault="006329DC" w:rsidP="008F2FEE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osób/podmiotów i/lub pojazdów dostarczających odpady itp. </w:t>
      </w:r>
    </w:p>
    <w:p w:rsidR="002C1096" w:rsidRPr="004E6FE3" w:rsidRDefault="006329DC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Ważenie odpadów na wagach wskazanych w </w:t>
      </w:r>
      <w:r w:rsidR="008E2F16" w:rsidRPr="004E6FE3">
        <w:rPr>
          <w:rFonts w:ascii="Arial" w:eastAsia="Calibri" w:hAnsi="Arial" w:cs="Arial"/>
          <w:lang w:eastAsia="en-US"/>
        </w:rPr>
        <w:t>pkt 1.9</w:t>
      </w:r>
      <w:r w:rsidR="006257E7" w:rsidRPr="004E6FE3">
        <w:rPr>
          <w:rFonts w:ascii="Arial" w:eastAsia="Calibri" w:hAnsi="Arial" w:cs="Arial"/>
          <w:lang w:eastAsia="en-US"/>
        </w:rPr>
        <w:t xml:space="preserve">. </w:t>
      </w:r>
      <w:proofErr w:type="spellStart"/>
      <w:r w:rsidRPr="004E6FE3">
        <w:rPr>
          <w:rFonts w:ascii="Arial" w:eastAsia="Calibri" w:hAnsi="Arial" w:cs="Arial"/>
          <w:lang w:eastAsia="en-US"/>
        </w:rPr>
        <w:t>ppkt</w:t>
      </w:r>
      <w:proofErr w:type="spellEnd"/>
      <w:r w:rsidRPr="004E6FE3">
        <w:rPr>
          <w:rFonts w:ascii="Arial" w:eastAsia="Calibri" w:hAnsi="Arial" w:cs="Arial"/>
          <w:lang w:eastAsia="en-US"/>
        </w:rPr>
        <w:t xml:space="preserve"> 4</w:t>
      </w:r>
      <w:r w:rsidR="006257E7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powinno być odnotowane odręcznie</w:t>
      </w:r>
      <w:r w:rsidR="001B3BFF">
        <w:rPr>
          <w:rFonts w:ascii="Arial" w:eastAsia="Calibri" w:hAnsi="Arial" w:cs="Arial"/>
          <w:lang w:eastAsia="en-US"/>
        </w:rPr>
        <w:t xml:space="preserve"> </w:t>
      </w:r>
      <w:r w:rsidR="002C1096" w:rsidRPr="004E6FE3">
        <w:rPr>
          <w:rFonts w:ascii="Arial" w:eastAsia="Calibri" w:hAnsi="Arial" w:cs="Arial"/>
          <w:lang w:eastAsia="en-US"/>
        </w:rPr>
        <w:t xml:space="preserve"> i podpisane przez pracownika PSZOK oraz dostarczającego odpady</w:t>
      </w:r>
      <w:r w:rsidRPr="004E6FE3">
        <w:rPr>
          <w:rFonts w:ascii="Arial" w:eastAsia="Calibri" w:hAnsi="Arial" w:cs="Arial"/>
          <w:lang w:eastAsia="en-US"/>
        </w:rPr>
        <w:t>, a następnie przeniesione 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zapisane w bazie oprogramow</w:t>
      </w:r>
      <w:r w:rsidR="002C1096" w:rsidRPr="004E6FE3">
        <w:rPr>
          <w:rFonts w:ascii="Arial" w:eastAsia="Calibri" w:hAnsi="Arial" w:cs="Arial"/>
          <w:lang w:eastAsia="en-US"/>
        </w:rPr>
        <w:t xml:space="preserve">ania, co umożliwi </w:t>
      </w:r>
      <w:r w:rsidRPr="004E6FE3">
        <w:rPr>
          <w:rFonts w:ascii="Arial" w:eastAsia="Calibri" w:hAnsi="Arial" w:cs="Arial"/>
          <w:lang w:eastAsia="en-US"/>
        </w:rPr>
        <w:t>raportowanie</w:t>
      </w:r>
      <w:r w:rsidR="002C1096" w:rsidRPr="004E6FE3">
        <w:rPr>
          <w:rFonts w:ascii="Arial" w:eastAsia="Calibri" w:hAnsi="Arial" w:cs="Arial"/>
          <w:lang w:eastAsia="en-US"/>
        </w:rPr>
        <w:t xml:space="preserve"> również niewielkich ilości odpadów. </w:t>
      </w:r>
    </w:p>
    <w:p w:rsidR="001F6E7E" w:rsidRPr="004E6FE3" w:rsidRDefault="007752EA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Jeżeli pojemniki</w:t>
      </w:r>
      <w:r w:rsidR="008E2F16" w:rsidRPr="004E6FE3">
        <w:rPr>
          <w:rFonts w:ascii="Arial" w:eastAsia="Calibri" w:hAnsi="Arial" w:cs="Arial"/>
          <w:lang w:eastAsia="en-US"/>
        </w:rPr>
        <w:t>, o których mowa w pkt 1.9</w:t>
      </w:r>
      <w:r w:rsidR="001F6E7E" w:rsidRPr="004E6FE3">
        <w:rPr>
          <w:rFonts w:ascii="Arial" w:eastAsia="Calibri" w:hAnsi="Arial" w:cs="Arial"/>
          <w:lang w:eastAsia="en-US"/>
        </w:rPr>
        <w:t xml:space="preserve">. </w:t>
      </w:r>
      <w:proofErr w:type="spellStart"/>
      <w:r w:rsidR="001F6E7E" w:rsidRPr="004E6FE3">
        <w:rPr>
          <w:rFonts w:ascii="Arial" w:eastAsia="Calibri" w:hAnsi="Arial" w:cs="Arial"/>
          <w:lang w:eastAsia="en-US"/>
        </w:rPr>
        <w:t>ppkt</w:t>
      </w:r>
      <w:proofErr w:type="spellEnd"/>
      <w:r w:rsidR="001F6E7E" w:rsidRPr="004E6FE3">
        <w:rPr>
          <w:rFonts w:ascii="Arial" w:eastAsia="Calibri" w:hAnsi="Arial" w:cs="Arial"/>
          <w:lang w:eastAsia="en-US"/>
        </w:rPr>
        <w:t xml:space="preserve"> 5 będą rozmieszczone na zewnętrznym placu powinny znajdować się pod zadaszeniem lub posiadać pokrywy, plandeki bądź inne </w:t>
      </w:r>
      <w:r w:rsidR="001B3BFF">
        <w:rPr>
          <w:rFonts w:ascii="Arial" w:eastAsia="Calibri" w:hAnsi="Arial" w:cs="Arial"/>
          <w:lang w:eastAsia="en-US"/>
        </w:rPr>
        <w:t xml:space="preserve"> </w:t>
      </w:r>
      <w:r w:rsidR="001F6E7E" w:rsidRPr="004E6FE3">
        <w:rPr>
          <w:rFonts w:ascii="Arial" w:eastAsia="Calibri" w:hAnsi="Arial" w:cs="Arial"/>
          <w:lang w:eastAsia="en-US"/>
        </w:rPr>
        <w:t>zabezpieczenia, które uniemożliwią bezpośrednie działanie warunków atmosferycznych na odpady w nich gromadzone tj. promieniowanie słoneczne, opady deszczu, opady śniegu itp.</w:t>
      </w:r>
    </w:p>
    <w:p w:rsidR="001F6E7E" w:rsidRPr="004E6FE3" w:rsidRDefault="001F6E7E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Bezwzględnie zabrania się gromadzenia odpadów niebezpiecznych </w:t>
      </w:r>
      <w:r w:rsidR="00ED0D70" w:rsidRPr="004E6FE3">
        <w:rPr>
          <w:rFonts w:ascii="Arial" w:eastAsia="Calibri" w:hAnsi="Arial" w:cs="Arial"/>
          <w:lang w:eastAsia="en-US"/>
        </w:rPr>
        <w:t xml:space="preserve">w </w:t>
      </w:r>
      <w:r w:rsidR="00BD4099" w:rsidRPr="004E6FE3">
        <w:rPr>
          <w:rFonts w:ascii="Arial" w:eastAsia="Calibri" w:hAnsi="Arial" w:cs="Arial"/>
          <w:lang w:eastAsia="en-US"/>
        </w:rPr>
        <w:t>pojemnikach</w:t>
      </w:r>
      <w:r w:rsidR="00ED0D70" w:rsidRPr="004E6FE3">
        <w:rPr>
          <w:rFonts w:ascii="Arial" w:eastAsia="Calibri" w:hAnsi="Arial" w:cs="Arial"/>
          <w:lang w:eastAsia="en-US"/>
        </w:rPr>
        <w:t xml:space="preserve"> i/lub kontenerach usytuowanych </w:t>
      </w:r>
      <w:r w:rsidRPr="004E6FE3">
        <w:rPr>
          <w:rFonts w:ascii="Arial" w:eastAsia="Calibri" w:hAnsi="Arial" w:cs="Arial"/>
          <w:lang w:eastAsia="en-US"/>
        </w:rPr>
        <w:t>na otwartych placach</w:t>
      </w:r>
      <w:r w:rsidR="00ED0D70" w:rsidRPr="004E6FE3">
        <w:rPr>
          <w:rFonts w:ascii="Arial" w:eastAsia="Calibri" w:hAnsi="Arial" w:cs="Arial"/>
          <w:lang w:eastAsia="en-US"/>
        </w:rPr>
        <w:t xml:space="preserve">. Odpady te należy gromadzić w zamykanych </w:t>
      </w:r>
      <w:r w:rsidRPr="004E6FE3">
        <w:rPr>
          <w:rFonts w:ascii="Arial" w:eastAsia="Calibri" w:hAnsi="Arial" w:cs="Arial"/>
          <w:lang w:eastAsia="en-US"/>
        </w:rPr>
        <w:t>magazynach, do których dostęp powinny posiadać wyłącznie osoby uprawnione. W przypadku dostarczenia tego typu odpadów pracownik obsługi jest zobowiązany do udostępnienia miejsca,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którym należy zdeponować odpady i nadzorować ich rozładunek.</w:t>
      </w:r>
    </w:p>
    <w:p w:rsidR="005F653B" w:rsidRPr="004E6FE3" w:rsidRDefault="00EF6C82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Stacjonarny PSZOK </w:t>
      </w:r>
      <w:r w:rsidR="00AE2BE8" w:rsidRPr="004E6FE3">
        <w:rPr>
          <w:rFonts w:ascii="Arial" w:eastAsia="Calibri" w:hAnsi="Arial" w:cs="Arial"/>
          <w:lang w:eastAsia="en-US"/>
        </w:rPr>
        <w:t>powinien być czynny w dni robocze od poniedziałku do piątku w</w:t>
      </w:r>
      <w:r w:rsidR="00763D16" w:rsidRPr="004E6FE3">
        <w:rPr>
          <w:rFonts w:ascii="Arial" w:eastAsia="Calibri" w:hAnsi="Arial" w:cs="Arial"/>
          <w:lang w:eastAsia="en-US"/>
        </w:rPr>
        <w:t> </w:t>
      </w:r>
      <w:r w:rsidR="00AE2BE8" w:rsidRPr="004E6FE3">
        <w:rPr>
          <w:rFonts w:ascii="Arial" w:eastAsia="Calibri" w:hAnsi="Arial" w:cs="Arial"/>
          <w:lang w:eastAsia="en-US"/>
        </w:rPr>
        <w:t>godzinach</w:t>
      </w:r>
      <w:r w:rsidR="001B3BFF">
        <w:rPr>
          <w:rFonts w:ascii="Arial" w:eastAsia="Calibri" w:hAnsi="Arial" w:cs="Arial"/>
          <w:lang w:eastAsia="en-US"/>
        </w:rPr>
        <w:t xml:space="preserve"> </w:t>
      </w:r>
      <w:r w:rsidR="00AE2BE8" w:rsidRPr="004E6FE3">
        <w:rPr>
          <w:rFonts w:ascii="Arial" w:eastAsia="Calibri" w:hAnsi="Arial" w:cs="Arial"/>
          <w:lang w:eastAsia="en-US"/>
        </w:rPr>
        <w:t xml:space="preserve"> od 8:00 do 20:00 oraz w każdą sobotę w godzinach od 8:00 do 13:00.</w:t>
      </w:r>
      <w:r w:rsidRPr="004E6FE3">
        <w:rPr>
          <w:rFonts w:ascii="Arial" w:eastAsia="Calibri" w:hAnsi="Arial" w:cs="Arial"/>
          <w:lang w:eastAsia="en-US"/>
        </w:rPr>
        <w:t xml:space="preserve"> Podczas przyjęcia odpadów Wykonawca przekaże </w:t>
      </w:r>
      <w:r w:rsidR="005F653B" w:rsidRPr="004E6FE3">
        <w:rPr>
          <w:rFonts w:ascii="Arial" w:eastAsia="Calibri" w:hAnsi="Arial" w:cs="Arial"/>
          <w:lang w:eastAsia="en-US"/>
        </w:rPr>
        <w:t>dostarczającemu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7A4619" w:rsidRPr="004E6FE3">
        <w:rPr>
          <w:rFonts w:ascii="Arial" w:eastAsia="Calibri" w:hAnsi="Arial" w:cs="Arial"/>
          <w:lang w:eastAsia="en-US"/>
        </w:rPr>
        <w:t xml:space="preserve">odpady </w:t>
      </w:r>
      <w:r w:rsidRPr="004E6FE3">
        <w:rPr>
          <w:rFonts w:ascii="Arial" w:eastAsia="Calibri" w:hAnsi="Arial" w:cs="Arial"/>
          <w:lang w:eastAsia="en-US"/>
        </w:rPr>
        <w:t>materiały informacyjno-edukacyjne otrzymane od Zamawiającego.</w:t>
      </w:r>
    </w:p>
    <w:p w:rsidR="004C4746" w:rsidRPr="004E6FE3" w:rsidRDefault="004C4746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Organizacja, utrzymanie i obsługa stacjonarnego PSZOK wraz z obsadą personalną </w:t>
      </w:r>
      <w:r w:rsidR="001B3BFF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umożliwiającą jego nieprzerwane funkcjonowanie w trakcie całego okresu trwania zamówienia leży po stronie Wykonawcy usługi.</w:t>
      </w:r>
    </w:p>
    <w:p w:rsidR="001F6E7E" w:rsidRPr="004E6FE3" w:rsidRDefault="00E66FB1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Przedstawicielom Zamawiającego wskazanym w zawartej umowie przysługuje nieograniczony dostęp do PSZOK w celu weryfikacji prawidłowego jego funkcjonowania</w:t>
      </w:r>
      <w:r w:rsidR="002C1096" w:rsidRPr="004E6FE3">
        <w:rPr>
          <w:rFonts w:ascii="Arial" w:eastAsia="Calibri" w:hAnsi="Arial" w:cs="Arial"/>
          <w:lang w:eastAsia="en-US"/>
        </w:rPr>
        <w:t xml:space="preserve"> w szczególności kontroli sposobu gromadzenia odpadów, wglądu/wydruku/przekazania w formie elektronicznej danych zgromadzonych w systemie informatycznym obsługującym PSZOK itp</w:t>
      </w:r>
      <w:r w:rsidRPr="004E6FE3">
        <w:rPr>
          <w:rFonts w:ascii="Arial" w:eastAsia="Calibri" w:hAnsi="Arial" w:cs="Arial"/>
          <w:lang w:eastAsia="en-US"/>
        </w:rPr>
        <w:t>.</w:t>
      </w:r>
    </w:p>
    <w:p w:rsidR="0036459F" w:rsidRPr="004E6FE3" w:rsidRDefault="0036459F" w:rsidP="0036459F">
      <w:pPr>
        <w:pStyle w:val="Akapitzlist"/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lang w:eastAsia="en-US"/>
        </w:rPr>
      </w:pPr>
    </w:p>
    <w:p w:rsidR="005F653B" w:rsidRPr="004E6FE3" w:rsidRDefault="0036459F" w:rsidP="008F2FEE">
      <w:pPr>
        <w:pStyle w:val="Nagwek3"/>
        <w:numPr>
          <w:ilvl w:val="0"/>
          <w:numId w:val="46"/>
        </w:numPr>
        <w:spacing w:before="0" w:line="360" w:lineRule="auto"/>
        <w:ind w:left="284" w:hanging="284"/>
        <w:rPr>
          <w:rFonts w:ascii="Arial" w:eastAsia="Calibri" w:hAnsi="Arial" w:cs="Arial"/>
          <w:color w:val="auto"/>
          <w:lang w:eastAsia="en-US"/>
        </w:rPr>
      </w:pPr>
      <w:r w:rsidRPr="004E6FE3">
        <w:rPr>
          <w:rFonts w:ascii="Arial" w:eastAsia="Calibri" w:hAnsi="Arial" w:cs="Arial"/>
          <w:color w:val="auto"/>
          <w:lang w:eastAsia="en-US"/>
        </w:rPr>
        <w:t>Mobilny punkt selektywnej zbiórki odpadów komunalnych (MPSZOK)</w:t>
      </w:r>
    </w:p>
    <w:p w:rsidR="008E7797" w:rsidRPr="004E6FE3" w:rsidRDefault="004C4746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 ramach zawartej umowy Wykonawca jest zobowiązany do zapewnienia mieszkańcom miasta Zabrze dostępu do mobilnego</w:t>
      </w:r>
      <w:r w:rsidR="008E7797" w:rsidRPr="004E6FE3">
        <w:rPr>
          <w:rFonts w:ascii="Arial" w:eastAsia="Calibri" w:hAnsi="Arial" w:cs="Arial"/>
          <w:lang w:eastAsia="en-US"/>
        </w:rPr>
        <w:t xml:space="preserve"> PSZOK. Z</w:t>
      </w:r>
      <w:r w:rsidRPr="004E6FE3">
        <w:rPr>
          <w:rFonts w:ascii="Arial" w:eastAsia="Calibri" w:hAnsi="Arial" w:cs="Arial"/>
          <w:lang w:eastAsia="en-US"/>
        </w:rPr>
        <w:t xml:space="preserve">akres świadczenia usług i szczegółowe zasady funkcjonowania </w:t>
      </w:r>
      <w:r w:rsidR="008E7797" w:rsidRPr="004E6FE3">
        <w:rPr>
          <w:rFonts w:ascii="Arial" w:eastAsia="Calibri" w:hAnsi="Arial" w:cs="Arial"/>
          <w:lang w:eastAsia="en-US"/>
        </w:rPr>
        <w:t>określa Regulamin MPSZOK</w:t>
      </w:r>
      <w:r w:rsidRPr="004E6FE3">
        <w:rPr>
          <w:rFonts w:ascii="Arial" w:eastAsia="Calibri" w:hAnsi="Arial" w:cs="Arial"/>
          <w:lang w:eastAsia="en-US"/>
        </w:rPr>
        <w:t xml:space="preserve">, który stanowi załącznik nr </w:t>
      </w:r>
      <w:r w:rsidR="008E2F16" w:rsidRPr="004E6FE3">
        <w:rPr>
          <w:rFonts w:ascii="Arial" w:eastAsia="Calibri" w:hAnsi="Arial" w:cs="Arial"/>
          <w:lang w:eastAsia="en-US"/>
        </w:rPr>
        <w:t>9</w:t>
      </w:r>
      <w:r w:rsidR="005746FA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do OPZ</w:t>
      </w:r>
      <w:r w:rsidR="008E7797" w:rsidRPr="004E6FE3">
        <w:rPr>
          <w:rFonts w:ascii="Arial" w:eastAsia="Calibri" w:hAnsi="Arial" w:cs="Arial"/>
          <w:lang w:eastAsia="en-US"/>
        </w:rPr>
        <w:t>.</w:t>
      </w:r>
    </w:p>
    <w:p w:rsidR="0018107B" w:rsidRPr="004E6FE3" w:rsidRDefault="008E7797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 xml:space="preserve">Pojazd realizujący usługę mobilnego PSZOK </w:t>
      </w:r>
      <w:r w:rsidR="0018107B" w:rsidRPr="004E6FE3">
        <w:rPr>
          <w:rFonts w:ascii="Arial" w:eastAsia="Calibri" w:hAnsi="Arial" w:cs="Arial"/>
          <w:lang w:eastAsia="en-US"/>
        </w:rPr>
        <w:t>musi być oznakowany</w:t>
      </w:r>
      <w:r w:rsidR="007B4CC2" w:rsidRPr="004E6FE3">
        <w:rPr>
          <w:rFonts w:ascii="Arial" w:eastAsia="Calibri" w:hAnsi="Arial" w:cs="Arial"/>
          <w:lang w:eastAsia="en-US"/>
        </w:rPr>
        <w:t xml:space="preserve"> w sposób czytelny</w:t>
      </w:r>
      <w:r w:rsidR="0018107B" w:rsidRPr="004E6FE3">
        <w:rPr>
          <w:rFonts w:ascii="Arial" w:eastAsia="Calibri" w:hAnsi="Arial" w:cs="Arial"/>
          <w:lang w:eastAsia="en-US"/>
        </w:rPr>
        <w:t xml:space="preserve">, co </w:t>
      </w:r>
      <w:r w:rsidR="00AA5AA6">
        <w:rPr>
          <w:rFonts w:ascii="Arial" w:eastAsia="Calibri" w:hAnsi="Arial" w:cs="Arial"/>
          <w:lang w:eastAsia="en-US"/>
        </w:rPr>
        <w:t xml:space="preserve">    </w:t>
      </w:r>
      <w:r w:rsidR="0018107B" w:rsidRPr="004E6FE3">
        <w:rPr>
          <w:rFonts w:ascii="Arial" w:eastAsia="Calibri" w:hAnsi="Arial" w:cs="Arial"/>
          <w:lang w:eastAsia="en-US"/>
        </w:rPr>
        <w:t xml:space="preserve">umożliwi jego łatwą identyfikację, jednocześnie zabrania się oznakowania pojazdu informacjami nie związanymi z zakresem świadczonych usług. </w:t>
      </w:r>
    </w:p>
    <w:p w:rsidR="008E7797" w:rsidRPr="004E6FE3" w:rsidRDefault="008E7797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Na wyposażeniu pojazdu realizującego usł</w:t>
      </w:r>
      <w:r w:rsidR="0018107B" w:rsidRPr="004E6FE3">
        <w:rPr>
          <w:rFonts w:ascii="Arial" w:hAnsi="Arial" w:cs="Arial"/>
        </w:rPr>
        <w:t>ugę</w:t>
      </w:r>
      <w:r w:rsidR="0082217C" w:rsidRPr="004E6FE3">
        <w:rPr>
          <w:rFonts w:ascii="Arial" w:hAnsi="Arial" w:cs="Arial"/>
        </w:rPr>
        <w:t xml:space="preserve"> powinny znajdować się:</w:t>
      </w:r>
    </w:p>
    <w:p w:rsidR="0082217C" w:rsidRPr="004E6FE3" w:rsidRDefault="00274418" w:rsidP="008F2FEE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worki i/lub </w:t>
      </w:r>
      <w:r w:rsidR="0082217C" w:rsidRPr="004E6FE3">
        <w:rPr>
          <w:rFonts w:ascii="Arial" w:eastAsia="Calibri" w:hAnsi="Arial" w:cs="Arial"/>
          <w:lang w:eastAsia="en-US"/>
        </w:rPr>
        <w:t>pojemniki do zbiórki poszczególnych frakcji odpadów wskazanych w regulaminie MPSZOK</w:t>
      </w:r>
      <w:r w:rsidRPr="004E6FE3">
        <w:rPr>
          <w:rFonts w:ascii="Arial" w:eastAsia="Calibri" w:hAnsi="Arial" w:cs="Arial"/>
          <w:lang w:eastAsia="en-US"/>
        </w:rPr>
        <w:t>, które umożliwią odrębne zgromadzenie i właściwe zabezpieczenie danego rodzaju odpadów, a także ich późniejszy transport</w:t>
      </w:r>
      <w:r w:rsidR="0082217C" w:rsidRPr="004E6FE3">
        <w:rPr>
          <w:rFonts w:ascii="Arial" w:eastAsia="Calibri" w:hAnsi="Arial" w:cs="Arial"/>
          <w:lang w:eastAsia="en-US"/>
        </w:rPr>
        <w:t>;</w:t>
      </w:r>
    </w:p>
    <w:p w:rsidR="0082217C" w:rsidRPr="004E6FE3" w:rsidRDefault="00274418" w:rsidP="008F2FEE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worek BIG-BAG do zbiórki odpadów budowlanych i rozbiórkowych;</w:t>
      </w:r>
    </w:p>
    <w:p w:rsidR="00274418" w:rsidRPr="004E6FE3" w:rsidRDefault="00274418" w:rsidP="008F2FEE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pasy umożliwiające zabezpieczenie odpadów wielkogabarytowych przed ich transportem;</w:t>
      </w:r>
    </w:p>
    <w:p w:rsidR="00274418" w:rsidRPr="004E6FE3" w:rsidRDefault="00274418" w:rsidP="008F2FEE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sorbenty służące do ewentualnej neutralizacji rozlanych substancji wraz z narzędziami umożliwiającymi ich zebranie po zastosowaniu.</w:t>
      </w:r>
    </w:p>
    <w:p w:rsidR="00E66FB1" w:rsidRPr="004E6FE3" w:rsidRDefault="00E66FB1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Konstrukcja pojazdu realizującego usługę MPSZOK powinna gwarantować właściwe zabezpieczenie odpadów zarówno podczas ich gromadzenia</w:t>
      </w:r>
      <w:r w:rsidR="00687AC9" w:rsidRPr="004E6FE3">
        <w:rPr>
          <w:rFonts w:ascii="Arial" w:hAnsi="Arial" w:cs="Arial"/>
        </w:rPr>
        <w:t>,</w:t>
      </w:r>
      <w:r w:rsidRPr="004E6FE3">
        <w:rPr>
          <w:rFonts w:ascii="Arial" w:hAnsi="Arial" w:cs="Arial"/>
        </w:rPr>
        <w:t xml:space="preserve"> jak i późniejszego transportu do miejsca ważenia oraz zagospodarowania, a w szczególności </w:t>
      </w:r>
      <w:r w:rsidRPr="004E6FE3">
        <w:rPr>
          <w:rFonts w:ascii="Arial" w:eastAsia="Calibri" w:hAnsi="Arial" w:cs="Arial"/>
          <w:lang w:eastAsia="en-US"/>
        </w:rPr>
        <w:t>zabezpieczać odpady i pojemniki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jakich są gromadzone przed bezpośrednim działanie warunków atmosferycznych tj.</w:t>
      </w:r>
      <w:r w:rsidR="00687AC9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promieniowanie słoneczne, opady deszczu, opady śniegu itp.</w:t>
      </w:r>
    </w:p>
    <w:p w:rsidR="0007369D" w:rsidRPr="004E6FE3" w:rsidRDefault="005F653B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 xml:space="preserve">Mobilny PSZOK winien funkcjonować w odstępach dwutygodniowych w każdej z dzielnic </w:t>
      </w:r>
      <w:r w:rsidR="00687AC9" w:rsidRPr="004E6FE3">
        <w:rPr>
          <w:rFonts w:ascii="Arial" w:hAnsi="Arial" w:cs="Arial"/>
        </w:rPr>
        <w:t xml:space="preserve">miasta Zabrze </w:t>
      </w:r>
      <w:r w:rsidR="000D5141" w:rsidRPr="004E6FE3">
        <w:rPr>
          <w:rFonts w:ascii="Arial" w:hAnsi="Arial" w:cs="Arial"/>
        </w:rPr>
        <w:t xml:space="preserve">w godzinach od 6.00 do </w:t>
      </w:r>
      <w:r w:rsidRPr="004E6FE3">
        <w:rPr>
          <w:rFonts w:ascii="Arial" w:hAnsi="Arial" w:cs="Arial"/>
        </w:rPr>
        <w:t xml:space="preserve">10.00 oraz </w:t>
      </w:r>
      <w:r w:rsidR="000D5141" w:rsidRPr="004E6FE3">
        <w:rPr>
          <w:rFonts w:ascii="Arial" w:hAnsi="Arial" w:cs="Arial"/>
        </w:rPr>
        <w:t xml:space="preserve">od </w:t>
      </w:r>
      <w:r w:rsidRPr="004E6FE3">
        <w:rPr>
          <w:rFonts w:ascii="Arial" w:hAnsi="Arial" w:cs="Arial"/>
        </w:rPr>
        <w:t>16.00</w:t>
      </w:r>
      <w:r w:rsidR="000D5141" w:rsidRPr="004E6FE3">
        <w:rPr>
          <w:rFonts w:ascii="Arial" w:hAnsi="Arial" w:cs="Arial"/>
        </w:rPr>
        <w:t xml:space="preserve"> do</w:t>
      </w:r>
      <w:r w:rsidRPr="004E6FE3">
        <w:rPr>
          <w:rFonts w:ascii="Arial" w:hAnsi="Arial" w:cs="Arial"/>
        </w:rPr>
        <w:t xml:space="preserve"> 20.00 w lokalizacjach wskazanych przez Zamawiającego</w:t>
      </w:r>
      <w:r w:rsidR="004C4746" w:rsidRPr="004E6FE3">
        <w:rPr>
          <w:rFonts w:ascii="Arial" w:hAnsi="Arial" w:cs="Arial"/>
        </w:rPr>
        <w:t xml:space="preserve"> (tabela nr </w:t>
      </w:r>
      <w:r w:rsidR="005035F1" w:rsidRPr="004E6FE3">
        <w:rPr>
          <w:rFonts w:ascii="Arial" w:hAnsi="Arial" w:cs="Arial"/>
        </w:rPr>
        <w:t>7 dział XV</w:t>
      </w:r>
      <w:r w:rsidR="00687AC9" w:rsidRPr="004E6FE3">
        <w:rPr>
          <w:rFonts w:ascii="Arial" w:hAnsi="Arial" w:cs="Arial"/>
        </w:rPr>
        <w:t xml:space="preserve"> OPZ</w:t>
      </w:r>
      <w:r w:rsidR="004C4746" w:rsidRPr="004E6FE3">
        <w:rPr>
          <w:rFonts w:ascii="Arial" w:hAnsi="Arial" w:cs="Arial"/>
        </w:rPr>
        <w:t>)</w:t>
      </w:r>
      <w:r w:rsidRPr="004E6FE3">
        <w:rPr>
          <w:rFonts w:ascii="Arial" w:hAnsi="Arial" w:cs="Arial"/>
        </w:rPr>
        <w:t>.</w:t>
      </w:r>
      <w:r w:rsidR="00641441" w:rsidRPr="004E6FE3">
        <w:rPr>
          <w:rFonts w:ascii="Arial" w:hAnsi="Arial" w:cs="Arial"/>
        </w:rPr>
        <w:t xml:space="preserve"> Postój MPSZOK w</w:t>
      </w:r>
      <w:r w:rsidR="000D5141" w:rsidRPr="004E6FE3">
        <w:rPr>
          <w:rFonts w:ascii="Arial" w:hAnsi="Arial" w:cs="Arial"/>
        </w:rPr>
        <w:t xml:space="preserve"> dzielnicach, w których określono</w:t>
      </w:r>
      <w:r w:rsidR="00AA5AA6">
        <w:rPr>
          <w:rFonts w:ascii="Arial" w:hAnsi="Arial" w:cs="Arial"/>
        </w:rPr>
        <w:t xml:space="preserve"> </w:t>
      </w:r>
      <w:r w:rsidR="000D5141" w:rsidRPr="004E6FE3">
        <w:rPr>
          <w:rFonts w:ascii="Arial" w:hAnsi="Arial" w:cs="Arial"/>
        </w:rPr>
        <w:t xml:space="preserve"> kilka </w:t>
      </w:r>
      <w:r w:rsidR="00D04A57" w:rsidRPr="004E6FE3">
        <w:rPr>
          <w:rFonts w:ascii="Arial" w:hAnsi="Arial" w:cs="Arial"/>
        </w:rPr>
        <w:t>punktów zbiórki</w:t>
      </w:r>
      <w:r w:rsidR="000D5141" w:rsidRPr="004E6FE3">
        <w:rPr>
          <w:rFonts w:ascii="Arial" w:hAnsi="Arial" w:cs="Arial"/>
        </w:rPr>
        <w:t xml:space="preserve"> </w:t>
      </w:r>
      <w:r w:rsidR="00641441" w:rsidRPr="004E6FE3">
        <w:rPr>
          <w:rFonts w:ascii="Arial" w:hAnsi="Arial" w:cs="Arial"/>
        </w:rPr>
        <w:t xml:space="preserve">powinien rozpoczynać się o pełnej godzinie i trwać nieprzerwanie przez </w:t>
      </w:r>
      <w:r w:rsidR="00760D45" w:rsidRPr="004E6FE3">
        <w:rPr>
          <w:rFonts w:ascii="Arial" w:hAnsi="Arial" w:cs="Arial"/>
        </w:rPr>
        <w:t xml:space="preserve">minimum </w:t>
      </w:r>
      <w:r w:rsidR="00641441" w:rsidRPr="004E6FE3">
        <w:rPr>
          <w:rFonts w:ascii="Arial" w:hAnsi="Arial" w:cs="Arial"/>
        </w:rPr>
        <w:t>45</w:t>
      </w:r>
      <w:r w:rsidR="002C65A6" w:rsidRPr="004E6FE3">
        <w:rPr>
          <w:rFonts w:ascii="Arial" w:hAnsi="Arial" w:cs="Arial"/>
        </w:rPr>
        <w:t> </w:t>
      </w:r>
      <w:r w:rsidR="00641441" w:rsidRPr="004E6FE3">
        <w:rPr>
          <w:rFonts w:ascii="Arial" w:hAnsi="Arial" w:cs="Arial"/>
        </w:rPr>
        <w:t>minut</w:t>
      </w:r>
      <w:r w:rsidR="0007369D" w:rsidRPr="004E6FE3">
        <w:rPr>
          <w:rFonts w:ascii="Arial" w:hAnsi="Arial" w:cs="Arial"/>
        </w:rPr>
        <w:t xml:space="preserve"> – dotyczy dzielnic, gdzie wyznaczono 4 </w:t>
      </w:r>
      <w:r w:rsidR="00D04A57" w:rsidRPr="004E6FE3">
        <w:rPr>
          <w:rFonts w:ascii="Arial" w:hAnsi="Arial" w:cs="Arial"/>
        </w:rPr>
        <w:t>lokalizacje</w:t>
      </w:r>
      <w:r w:rsidR="0007369D" w:rsidRPr="004E6FE3">
        <w:rPr>
          <w:rFonts w:ascii="Arial" w:hAnsi="Arial" w:cs="Arial"/>
        </w:rPr>
        <w:t>.</w:t>
      </w:r>
      <w:r w:rsidR="00D13553" w:rsidRPr="004E6FE3">
        <w:rPr>
          <w:rFonts w:ascii="Arial" w:hAnsi="Arial" w:cs="Arial"/>
        </w:rPr>
        <w:t xml:space="preserve"> W przypadku mniejszej</w:t>
      </w:r>
      <w:r w:rsidR="00AA5AA6">
        <w:rPr>
          <w:rFonts w:ascii="Arial" w:hAnsi="Arial" w:cs="Arial"/>
        </w:rPr>
        <w:t xml:space="preserve">    </w:t>
      </w:r>
      <w:r w:rsidR="00D13553" w:rsidRPr="004E6FE3">
        <w:rPr>
          <w:rFonts w:ascii="Arial" w:hAnsi="Arial" w:cs="Arial"/>
        </w:rPr>
        <w:t xml:space="preserve"> ilości </w:t>
      </w:r>
      <w:r w:rsidR="00D04A57" w:rsidRPr="004E6FE3">
        <w:rPr>
          <w:rFonts w:ascii="Arial" w:hAnsi="Arial" w:cs="Arial"/>
        </w:rPr>
        <w:t>punktów zbiórki</w:t>
      </w:r>
      <w:r w:rsidR="00D13553" w:rsidRPr="004E6FE3">
        <w:rPr>
          <w:rFonts w:ascii="Arial" w:hAnsi="Arial" w:cs="Arial"/>
        </w:rPr>
        <w:t xml:space="preserve"> w danej dzielnicy czas postoju w każd</w:t>
      </w:r>
      <w:r w:rsidR="00D04A57" w:rsidRPr="004E6FE3">
        <w:rPr>
          <w:rFonts w:ascii="Arial" w:hAnsi="Arial" w:cs="Arial"/>
        </w:rPr>
        <w:t xml:space="preserve">ym </w:t>
      </w:r>
      <w:r w:rsidR="00D13553" w:rsidRPr="004E6FE3">
        <w:rPr>
          <w:rFonts w:ascii="Arial" w:hAnsi="Arial" w:cs="Arial"/>
        </w:rPr>
        <w:t>z nich ulega wydłużeniu.</w:t>
      </w:r>
    </w:p>
    <w:p w:rsidR="00D13553" w:rsidRPr="004E6FE3" w:rsidRDefault="0007369D" w:rsidP="00FE7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 xml:space="preserve">Zamawiający </w:t>
      </w:r>
      <w:r w:rsidR="00D13553" w:rsidRPr="004E6FE3">
        <w:rPr>
          <w:rFonts w:ascii="Arial" w:hAnsi="Arial" w:cs="Arial"/>
        </w:rPr>
        <w:t xml:space="preserve">zastrzega sobie prawo zwiększenia ilości </w:t>
      </w:r>
      <w:r w:rsidRPr="004E6FE3">
        <w:rPr>
          <w:rFonts w:ascii="Arial" w:hAnsi="Arial" w:cs="Arial"/>
        </w:rPr>
        <w:t xml:space="preserve">lokalizacji </w:t>
      </w:r>
      <w:r w:rsidR="00D13553" w:rsidRPr="004E6FE3">
        <w:rPr>
          <w:rFonts w:ascii="Arial" w:hAnsi="Arial" w:cs="Arial"/>
        </w:rPr>
        <w:t xml:space="preserve">MPSZOK </w:t>
      </w:r>
      <w:r w:rsidRPr="004E6FE3">
        <w:rPr>
          <w:rFonts w:ascii="Arial" w:hAnsi="Arial" w:cs="Arial"/>
        </w:rPr>
        <w:t xml:space="preserve">w </w:t>
      </w:r>
      <w:r w:rsidR="00D13553" w:rsidRPr="004E6FE3">
        <w:rPr>
          <w:rFonts w:ascii="Arial" w:hAnsi="Arial" w:cs="Arial"/>
        </w:rPr>
        <w:t xml:space="preserve">każdej </w:t>
      </w:r>
      <w:r w:rsidRPr="004E6FE3">
        <w:rPr>
          <w:rFonts w:ascii="Arial" w:hAnsi="Arial" w:cs="Arial"/>
        </w:rPr>
        <w:t>dzielnic</w:t>
      </w:r>
      <w:r w:rsidR="00D13553" w:rsidRPr="004E6FE3">
        <w:rPr>
          <w:rFonts w:ascii="Arial" w:hAnsi="Arial" w:cs="Arial"/>
        </w:rPr>
        <w:t xml:space="preserve">y do maksymalnie 4 </w:t>
      </w:r>
      <w:r w:rsidR="00D04A57" w:rsidRPr="004E6FE3">
        <w:rPr>
          <w:rFonts w:ascii="Arial" w:hAnsi="Arial" w:cs="Arial"/>
        </w:rPr>
        <w:t>punktów zbiórki – nie dotyczy dzielnic, w których określono już maksymalną ilość lokalizacji</w:t>
      </w:r>
      <w:r w:rsidR="00D13553" w:rsidRPr="004E6FE3">
        <w:rPr>
          <w:rFonts w:ascii="Arial" w:hAnsi="Arial" w:cs="Arial"/>
        </w:rPr>
        <w:t xml:space="preserve">. </w:t>
      </w:r>
    </w:p>
    <w:p w:rsidR="004C4746" w:rsidRPr="004E6FE3" w:rsidRDefault="005F653B" w:rsidP="00FE7957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hAnsi="Arial" w:cs="Arial"/>
        </w:rPr>
        <w:t xml:space="preserve">W przypadku zanieczyszczenia którejkolwiek z lokalizacji między wyznaczonymi godzinami funkcjonowania mobilnego PSZOK Wykonawca będzie zobowiązany do </w:t>
      </w:r>
      <w:r w:rsidR="004C4746" w:rsidRPr="004E6FE3">
        <w:rPr>
          <w:rFonts w:ascii="Arial" w:hAnsi="Arial" w:cs="Arial"/>
        </w:rPr>
        <w:t xml:space="preserve">usunięcia </w:t>
      </w:r>
      <w:r w:rsidR="00AA5AA6">
        <w:rPr>
          <w:rFonts w:ascii="Arial" w:hAnsi="Arial" w:cs="Arial"/>
        </w:rPr>
        <w:t xml:space="preserve">  </w:t>
      </w:r>
      <w:r w:rsidRPr="004E6FE3">
        <w:rPr>
          <w:rFonts w:ascii="Arial" w:hAnsi="Arial" w:cs="Arial"/>
        </w:rPr>
        <w:t>nagromadzonych odpadów. Termin realizacji nie może być dłuższy niż 2 dni</w:t>
      </w:r>
      <w:r w:rsidR="004C4746" w:rsidRPr="004E6FE3">
        <w:rPr>
          <w:rFonts w:ascii="Arial" w:hAnsi="Arial" w:cs="Arial"/>
        </w:rPr>
        <w:t xml:space="preserve"> robocze</w:t>
      </w:r>
      <w:r w:rsidRPr="004E6FE3">
        <w:rPr>
          <w:rFonts w:ascii="Arial" w:hAnsi="Arial" w:cs="Arial"/>
        </w:rPr>
        <w:t xml:space="preserve">. </w:t>
      </w:r>
    </w:p>
    <w:p w:rsidR="005F653B" w:rsidRPr="004E6FE3" w:rsidRDefault="005F653B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Funkcjonowanie mobilnego PSZOK wraz z obsadą personalną umożliwiającą jego nieprzerwane funkcjonowanie w trakcie całego okresu trwania zamówienia leży po stronie Wykonawcy usługi.</w:t>
      </w:r>
    </w:p>
    <w:p w:rsidR="006257E7" w:rsidRPr="004E6FE3" w:rsidRDefault="006257E7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b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Odpady zebrane w trakcie funkcjonowania MPSZOK, a przed przekazaniem do zagospodarowania należy zważyć po zakończeniu każdej zmiany jego funkcjonowania </w:t>
      </w:r>
      <w:r w:rsidR="00B81DA0" w:rsidRPr="004E6FE3">
        <w:rPr>
          <w:rFonts w:ascii="Arial" w:eastAsia="Calibri" w:hAnsi="Arial" w:cs="Arial"/>
          <w:lang w:eastAsia="en-US"/>
        </w:rPr>
        <w:t>tj. porannej i popołudniowej.</w:t>
      </w:r>
    </w:p>
    <w:p w:rsidR="00E66FB1" w:rsidRPr="004E6FE3" w:rsidRDefault="00E66FB1" w:rsidP="008F2FEE">
      <w:pPr>
        <w:pStyle w:val="Akapitzlist"/>
        <w:numPr>
          <w:ilvl w:val="1"/>
          <w:numId w:val="46"/>
        </w:numPr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Przedstawicielom Zamawiającego wskazanym w zawartej umowie przysługuje nieograniczony dostęp do </w:t>
      </w:r>
      <w:r w:rsidR="00B81DA0" w:rsidRPr="004E6FE3">
        <w:rPr>
          <w:rFonts w:ascii="Arial" w:eastAsia="Calibri" w:hAnsi="Arial" w:cs="Arial"/>
          <w:lang w:eastAsia="en-US"/>
        </w:rPr>
        <w:t>M</w:t>
      </w:r>
      <w:r w:rsidRPr="004E6FE3">
        <w:rPr>
          <w:rFonts w:ascii="Arial" w:eastAsia="Calibri" w:hAnsi="Arial" w:cs="Arial"/>
          <w:lang w:eastAsia="en-US"/>
        </w:rPr>
        <w:t>PSZOK w celu weryfikacji prawidłowego jego funkcjonowania.</w:t>
      </w:r>
    </w:p>
    <w:p w:rsidR="004C4746" w:rsidRPr="004E6FE3" w:rsidRDefault="004C4746" w:rsidP="000127E4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lang w:eastAsia="en-US"/>
        </w:rPr>
      </w:pPr>
    </w:p>
    <w:p w:rsidR="00E96BB4" w:rsidRPr="004E6FE3" w:rsidRDefault="007B4CC2" w:rsidP="008F2FEE">
      <w:pPr>
        <w:pStyle w:val="Nagwek2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eastAsia="Calibri" w:hAnsi="Arial" w:cs="Arial"/>
          <w:b/>
          <w:sz w:val="22"/>
          <w:szCs w:val="22"/>
          <w:u w:val="none"/>
          <w:lang w:eastAsia="en-US"/>
        </w:rPr>
      </w:pPr>
      <w:r w:rsidRPr="004E6FE3">
        <w:rPr>
          <w:rFonts w:ascii="Arial" w:eastAsia="Calibri" w:hAnsi="Arial" w:cs="Arial"/>
          <w:b/>
          <w:sz w:val="22"/>
          <w:szCs w:val="22"/>
          <w:u w:val="none"/>
          <w:lang w:eastAsia="en-US"/>
        </w:rPr>
        <w:t>Realizacja usług dodatkowych</w:t>
      </w:r>
    </w:p>
    <w:p w:rsidR="00DB7A82" w:rsidRPr="004E6FE3" w:rsidRDefault="00DB7A82" w:rsidP="008F2FEE">
      <w:pPr>
        <w:pStyle w:val="Nagwek3"/>
        <w:numPr>
          <w:ilvl w:val="1"/>
          <w:numId w:val="6"/>
        </w:numPr>
        <w:spacing w:before="0" w:line="360" w:lineRule="auto"/>
        <w:ind w:left="284" w:hanging="284"/>
        <w:rPr>
          <w:rFonts w:ascii="Arial" w:eastAsia="Calibri" w:hAnsi="Arial" w:cs="Arial"/>
          <w:color w:val="auto"/>
          <w:lang w:eastAsia="en-US"/>
        </w:rPr>
      </w:pPr>
      <w:r w:rsidRPr="004E6FE3">
        <w:rPr>
          <w:rFonts w:ascii="Arial" w:eastAsia="Calibri" w:hAnsi="Arial" w:cs="Arial"/>
          <w:color w:val="auto"/>
          <w:lang w:eastAsia="en-US"/>
        </w:rPr>
        <w:t>Odbiór bioodpadów pochodzących z pielęgnacji terenów zielonych.</w:t>
      </w:r>
    </w:p>
    <w:p w:rsidR="0002447F" w:rsidRPr="004E6FE3" w:rsidRDefault="0002447F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Odbiór bioodpadów pochodzących z pielęgnacji terenów zielonych z terenu zabudowy wielorodzinnej w ramach usługi dodatkowej będzie realizowany w następujący sposób:</w:t>
      </w:r>
    </w:p>
    <w:p w:rsidR="001A079A" w:rsidRPr="004E6FE3" w:rsidRDefault="00407B02" w:rsidP="008F2FEE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>właściciel/zarządca</w:t>
      </w:r>
      <w:r w:rsidR="001A079A" w:rsidRPr="004E6FE3">
        <w:rPr>
          <w:rFonts w:ascii="Arial" w:eastAsia="Calibri" w:hAnsi="Arial" w:cs="Arial"/>
          <w:lang w:eastAsia="en-US"/>
        </w:rPr>
        <w:t xml:space="preserve"> nieruchomości złoży pisemny wniosek oraz uiści opłatę za wykonanie usługi u Zamawiającego, który poinformuje Wykonawcę o konieczności realizacji zlecenia podając niezbędne informacje dotyczące zamówionej usługi; </w:t>
      </w:r>
    </w:p>
    <w:p w:rsidR="0002447F" w:rsidRPr="004E6FE3" w:rsidRDefault="001A079A" w:rsidP="008F2FEE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</w:t>
      </w:r>
      <w:r w:rsidR="003D5AFC" w:rsidRPr="004E6FE3">
        <w:rPr>
          <w:rFonts w:ascii="Arial" w:eastAsia="Calibri" w:hAnsi="Arial" w:cs="Arial"/>
          <w:lang w:eastAsia="en-US"/>
        </w:rPr>
        <w:t xml:space="preserve"> po kontakcie telefonicznym</w:t>
      </w:r>
      <w:r w:rsidR="00392FA1" w:rsidRPr="004E6FE3">
        <w:rPr>
          <w:rFonts w:ascii="Arial" w:eastAsia="Calibri" w:hAnsi="Arial" w:cs="Arial"/>
          <w:lang w:eastAsia="en-US"/>
        </w:rPr>
        <w:t xml:space="preserve"> </w:t>
      </w:r>
      <w:r w:rsidR="0002447F" w:rsidRPr="004E6FE3">
        <w:rPr>
          <w:rFonts w:ascii="Arial" w:eastAsia="Calibri" w:hAnsi="Arial" w:cs="Arial"/>
          <w:lang w:eastAsia="en-US"/>
        </w:rPr>
        <w:t>w terminie uzgodnionym z właściciele</w:t>
      </w:r>
      <w:r w:rsidR="00DB7A82" w:rsidRPr="004E6FE3">
        <w:rPr>
          <w:rFonts w:ascii="Arial" w:eastAsia="Calibri" w:hAnsi="Arial" w:cs="Arial"/>
          <w:lang w:eastAsia="en-US"/>
        </w:rPr>
        <w:t>m</w:t>
      </w:r>
      <w:r w:rsidR="0002447F" w:rsidRPr="004E6FE3">
        <w:rPr>
          <w:rFonts w:ascii="Arial" w:eastAsia="Calibri" w:hAnsi="Arial" w:cs="Arial"/>
          <w:lang w:eastAsia="en-US"/>
        </w:rPr>
        <w:t xml:space="preserve">/zarządcą nieruchomości, lecz nie dłuższym niż 3 dni robocze od </w:t>
      </w:r>
      <w:r w:rsidR="00FE7957" w:rsidRPr="004E6FE3">
        <w:rPr>
          <w:rFonts w:ascii="Arial" w:eastAsia="Calibri" w:hAnsi="Arial" w:cs="Arial"/>
          <w:lang w:eastAsia="en-US"/>
        </w:rPr>
        <w:t>chwili otrzymania informacji, o których mowa w pkt 1</w:t>
      </w:r>
      <w:r w:rsidR="0002447F" w:rsidRPr="004E6FE3">
        <w:rPr>
          <w:rFonts w:ascii="Arial" w:eastAsia="Calibri" w:hAnsi="Arial" w:cs="Arial"/>
          <w:lang w:eastAsia="en-US"/>
        </w:rPr>
        <w:t xml:space="preserve"> </w:t>
      </w:r>
      <w:r w:rsidR="00DB7A82" w:rsidRPr="004E6FE3">
        <w:rPr>
          <w:rFonts w:ascii="Arial" w:eastAsia="Calibri" w:hAnsi="Arial" w:cs="Arial"/>
          <w:lang w:eastAsia="en-US"/>
        </w:rPr>
        <w:t>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DB7A82" w:rsidRPr="004E6FE3">
        <w:rPr>
          <w:rFonts w:ascii="Arial" w:eastAsia="Calibri" w:hAnsi="Arial" w:cs="Arial"/>
          <w:lang w:eastAsia="en-US"/>
        </w:rPr>
        <w:t xml:space="preserve">godzinach porannych </w:t>
      </w:r>
      <w:r w:rsidR="0002447F" w:rsidRPr="004E6FE3">
        <w:rPr>
          <w:rFonts w:ascii="Arial" w:eastAsia="Calibri" w:hAnsi="Arial" w:cs="Arial"/>
          <w:lang w:eastAsia="en-US"/>
        </w:rPr>
        <w:t>podstawi kontener w określoną lokalizację;</w:t>
      </w:r>
    </w:p>
    <w:p w:rsidR="0002447F" w:rsidRPr="004E6FE3" w:rsidRDefault="0002447F" w:rsidP="008F2FEE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 zgromadzeniu odpadów w kontenerze, lecz w terminie nie dłuższym niż 3 dni robocze licząc od dnia jego podstawienia użytkownik (właściciel/zarządca) powiadomi Wykonawcę</w:t>
      </w:r>
      <w:r w:rsidR="00330E96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 o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mo</w:t>
      </w:r>
      <w:r w:rsidR="00DB7A82" w:rsidRPr="004E6FE3">
        <w:rPr>
          <w:rFonts w:ascii="Arial" w:eastAsia="Calibri" w:hAnsi="Arial" w:cs="Arial"/>
          <w:lang w:eastAsia="en-US"/>
        </w:rPr>
        <w:t>żliwości odbioru kontenera, a te</w:t>
      </w:r>
      <w:r w:rsidRPr="004E6FE3">
        <w:rPr>
          <w:rFonts w:ascii="Arial" w:eastAsia="Calibri" w:hAnsi="Arial" w:cs="Arial"/>
          <w:lang w:eastAsia="en-US"/>
        </w:rPr>
        <w:t>n niezwłocznie dokona jego odbioru.</w:t>
      </w:r>
    </w:p>
    <w:p w:rsidR="0018048C" w:rsidRPr="004E6FE3" w:rsidRDefault="007752EA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Pojemniki</w:t>
      </w:r>
      <w:r w:rsidR="00DB7A82" w:rsidRPr="004E6FE3">
        <w:rPr>
          <w:rFonts w:ascii="Arial" w:eastAsia="Calibri" w:hAnsi="Arial" w:cs="Arial"/>
          <w:lang w:eastAsia="en-US"/>
        </w:rPr>
        <w:t xml:space="preserve"> do gromadzenia bioodpadów pochodzących z pielęgnacji terenów zielonych muszą </w:t>
      </w:r>
      <w:r w:rsidR="00DE76C2" w:rsidRPr="004E6FE3">
        <w:rPr>
          <w:rFonts w:ascii="Arial" w:eastAsia="Calibri" w:hAnsi="Arial" w:cs="Arial"/>
          <w:lang w:eastAsia="en-US"/>
        </w:rPr>
        <w:t>mieć objętość</w:t>
      </w:r>
      <w:r>
        <w:rPr>
          <w:rFonts w:ascii="Arial" w:eastAsia="Calibri" w:hAnsi="Arial" w:cs="Arial"/>
          <w:lang w:eastAsia="en-US"/>
        </w:rPr>
        <w:t xml:space="preserve"> 5m</w:t>
      </w:r>
      <w:r>
        <w:rPr>
          <w:rFonts w:ascii="Arial" w:eastAsia="Calibri" w:hAnsi="Arial" w:cs="Arial"/>
          <w:vertAlign w:val="superscript"/>
          <w:lang w:eastAsia="en-US"/>
        </w:rPr>
        <w:t>3</w:t>
      </w:r>
      <w:r>
        <w:rPr>
          <w:rFonts w:ascii="Arial" w:eastAsia="Calibri" w:hAnsi="Arial" w:cs="Arial"/>
          <w:lang w:eastAsia="en-US"/>
        </w:rPr>
        <w:t>,</w:t>
      </w:r>
      <w:r w:rsidR="00DE76C2" w:rsidRPr="004E6FE3">
        <w:rPr>
          <w:rFonts w:ascii="Arial" w:eastAsia="Calibri" w:hAnsi="Arial" w:cs="Arial"/>
          <w:lang w:eastAsia="en-US"/>
        </w:rPr>
        <w:t xml:space="preserve"> 7m</w:t>
      </w:r>
      <w:r w:rsidR="00DE76C2" w:rsidRPr="004E6FE3">
        <w:rPr>
          <w:rFonts w:ascii="Arial" w:eastAsia="Calibri" w:hAnsi="Arial" w:cs="Arial"/>
          <w:vertAlign w:val="superscript"/>
          <w:lang w:eastAsia="en-US"/>
        </w:rPr>
        <w:t>3</w:t>
      </w:r>
      <w:r>
        <w:rPr>
          <w:rFonts w:ascii="Arial" w:eastAsia="Calibri" w:hAnsi="Arial" w:cs="Arial"/>
          <w:lang w:eastAsia="en-US"/>
        </w:rPr>
        <w:t xml:space="preserve"> lub 10m</w:t>
      </w:r>
      <w:r>
        <w:rPr>
          <w:rFonts w:ascii="Arial" w:eastAsia="Calibri" w:hAnsi="Arial" w:cs="Arial"/>
          <w:vertAlign w:val="superscript"/>
          <w:lang w:eastAsia="en-US"/>
        </w:rPr>
        <w:t>3</w:t>
      </w:r>
      <w:r w:rsidR="00DE76C2" w:rsidRPr="004E6FE3">
        <w:rPr>
          <w:rFonts w:ascii="Arial" w:eastAsia="Calibri" w:hAnsi="Arial" w:cs="Arial"/>
          <w:lang w:eastAsia="en-US"/>
        </w:rPr>
        <w:t xml:space="preserve">, </w:t>
      </w:r>
      <w:r w:rsidR="00DB7A82" w:rsidRPr="004E6FE3">
        <w:rPr>
          <w:rFonts w:ascii="Arial" w:eastAsia="Calibri" w:hAnsi="Arial" w:cs="Arial"/>
          <w:lang w:eastAsia="en-US"/>
        </w:rPr>
        <w:t xml:space="preserve">być </w:t>
      </w:r>
      <w:r>
        <w:rPr>
          <w:rFonts w:ascii="Arial" w:eastAsia="Calibri" w:hAnsi="Arial" w:cs="Arial"/>
          <w:lang w:eastAsia="en-US"/>
        </w:rPr>
        <w:t>pojemnikami</w:t>
      </w:r>
      <w:r w:rsidR="00DB7A82" w:rsidRPr="004E6FE3">
        <w:rPr>
          <w:rFonts w:ascii="Arial" w:eastAsia="Calibri" w:hAnsi="Arial" w:cs="Arial"/>
          <w:lang w:eastAsia="en-US"/>
        </w:rPr>
        <w:t xml:space="preserve"> otwartymi wyposażonymi w plandeki, które </w:t>
      </w:r>
      <w:r w:rsidR="00330E96">
        <w:rPr>
          <w:rFonts w:ascii="Arial" w:eastAsia="Calibri" w:hAnsi="Arial" w:cs="Arial"/>
          <w:lang w:eastAsia="en-US"/>
        </w:rPr>
        <w:t xml:space="preserve">    </w:t>
      </w:r>
      <w:r w:rsidR="00DB7A82" w:rsidRPr="004E6FE3">
        <w:rPr>
          <w:rFonts w:ascii="Arial" w:eastAsia="Calibri" w:hAnsi="Arial" w:cs="Arial"/>
          <w:lang w:eastAsia="en-US"/>
        </w:rPr>
        <w:t>umożliwią zabezpieczenie odpadów przez opadami atmosferycznymi, a także podczas</w:t>
      </w:r>
      <w:r w:rsidR="00785451" w:rsidRPr="004E6FE3">
        <w:rPr>
          <w:rFonts w:ascii="Arial" w:eastAsia="Calibri" w:hAnsi="Arial" w:cs="Arial"/>
          <w:lang w:eastAsia="en-US"/>
        </w:rPr>
        <w:t xml:space="preserve"> ich</w:t>
      </w:r>
      <w:r w:rsidR="00DB7A82" w:rsidRPr="004E6FE3">
        <w:rPr>
          <w:rFonts w:ascii="Arial" w:eastAsia="Calibri" w:hAnsi="Arial" w:cs="Arial"/>
          <w:lang w:eastAsia="en-US"/>
        </w:rPr>
        <w:t xml:space="preserve"> transportu. Dodatkowo </w:t>
      </w:r>
      <w:r>
        <w:rPr>
          <w:rFonts w:ascii="Arial" w:eastAsia="Calibri" w:hAnsi="Arial" w:cs="Arial"/>
          <w:lang w:eastAsia="en-US"/>
        </w:rPr>
        <w:t>pojemniki</w:t>
      </w:r>
      <w:r w:rsidR="00DB7A82" w:rsidRPr="004E6FE3">
        <w:rPr>
          <w:rFonts w:ascii="Arial" w:eastAsia="Calibri" w:hAnsi="Arial" w:cs="Arial"/>
          <w:lang w:eastAsia="en-US"/>
        </w:rPr>
        <w:t xml:space="preserve"> należy oznakować </w:t>
      </w:r>
      <w:r w:rsidR="001A079A" w:rsidRPr="004E6FE3">
        <w:rPr>
          <w:rFonts w:ascii="Arial" w:eastAsia="Calibri" w:hAnsi="Arial" w:cs="Arial"/>
          <w:lang w:eastAsia="en-US"/>
        </w:rPr>
        <w:t>czytelnym napisem wskazującym ich przeznaczenie.</w:t>
      </w:r>
    </w:p>
    <w:p w:rsidR="00FD2061" w:rsidRPr="004E6FE3" w:rsidRDefault="00D94A01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 uzasadnionych przypadkach </w:t>
      </w:r>
      <w:r w:rsidR="000A5533">
        <w:rPr>
          <w:rFonts w:ascii="Arial" w:eastAsia="Calibri" w:hAnsi="Arial" w:cs="Arial"/>
          <w:lang w:eastAsia="en-US"/>
        </w:rPr>
        <w:t>np. niewielkiej ilości odpadów dla</w:t>
      </w:r>
      <w:r w:rsidRPr="004E6FE3">
        <w:rPr>
          <w:rFonts w:ascii="Arial" w:eastAsia="Calibri" w:hAnsi="Arial" w:cs="Arial"/>
          <w:lang w:eastAsia="en-US"/>
        </w:rPr>
        <w:t xml:space="preserve"> zabudowy wielorodzinnej dopuszcza się</w:t>
      </w:r>
      <w:r w:rsidR="00FD2061" w:rsidRPr="004E6FE3">
        <w:rPr>
          <w:rFonts w:ascii="Arial" w:eastAsia="Calibri" w:hAnsi="Arial" w:cs="Arial"/>
          <w:lang w:eastAsia="en-US"/>
        </w:rPr>
        <w:t xml:space="preserve"> realizację usługi dodatkowej w systemie workowym, o którym mowa w pkt 1.4.-1.8.</w:t>
      </w:r>
    </w:p>
    <w:p w:rsidR="00785451" w:rsidRPr="004E6FE3" w:rsidRDefault="001A079A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Odbiór bioodpadów pochodzących z pielęgnacji terenów zielonych z terenu zabudowy jednorodzinnej w ramach usługi dodatkowej będzie realizowana poprzez udostępnienie określonej ilości </w:t>
      </w:r>
      <w:r w:rsidR="0018048C" w:rsidRPr="004E6FE3">
        <w:rPr>
          <w:rFonts w:ascii="Arial" w:eastAsia="Calibri" w:hAnsi="Arial" w:cs="Arial"/>
          <w:lang w:eastAsia="en-US"/>
        </w:rPr>
        <w:t xml:space="preserve">brązowych </w:t>
      </w:r>
      <w:r w:rsidRPr="004E6FE3">
        <w:rPr>
          <w:rFonts w:ascii="Arial" w:eastAsia="Calibri" w:hAnsi="Arial" w:cs="Arial"/>
          <w:lang w:eastAsia="en-US"/>
        </w:rPr>
        <w:t>worków</w:t>
      </w:r>
      <w:r w:rsidR="00DE76C2" w:rsidRPr="004E6FE3">
        <w:rPr>
          <w:rFonts w:ascii="Arial" w:eastAsia="Calibri" w:hAnsi="Arial" w:cs="Arial"/>
          <w:lang w:eastAsia="en-US"/>
        </w:rPr>
        <w:t xml:space="preserve"> </w:t>
      </w:r>
      <w:r w:rsidR="00785451" w:rsidRPr="004E6FE3">
        <w:rPr>
          <w:rFonts w:ascii="Arial" w:eastAsia="Calibri" w:hAnsi="Arial" w:cs="Arial"/>
          <w:lang w:eastAsia="en-US"/>
        </w:rPr>
        <w:t>o objętości 120 litrów, oznaczonych minimum napisem BIO i logo wykonawcy.</w:t>
      </w:r>
    </w:p>
    <w:p w:rsidR="0018048C" w:rsidRPr="004E6FE3" w:rsidRDefault="00785451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</w:t>
      </w:r>
      <w:r w:rsidR="0018048C" w:rsidRPr="004E6FE3">
        <w:rPr>
          <w:rFonts w:ascii="Arial" w:eastAsia="Calibri" w:hAnsi="Arial" w:cs="Arial"/>
          <w:lang w:eastAsia="en-US"/>
        </w:rPr>
        <w:t xml:space="preserve">dbiór </w:t>
      </w:r>
      <w:r w:rsidRPr="004E6FE3">
        <w:rPr>
          <w:rFonts w:ascii="Arial" w:eastAsia="Calibri" w:hAnsi="Arial" w:cs="Arial"/>
          <w:lang w:eastAsia="en-US"/>
        </w:rPr>
        <w:t xml:space="preserve">bioodpadów pochodzących z pielęgnacji terenów zielonych zgromadzonych w workach </w:t>
      </w:r>
      <w:r w:rsidR="00DE76C2" w:rsidRPr="004E6FE3">
        <w:rPr>
          <w:rFonts w:ascii="Arial" w:eastAsia="Calibri" w:hAnsi="Arial" w:cs="Arial"/>
          <w:lang w:eastAsia="en-US"/>
        </w:rPr>
        <w:t>będzie realizowany</w:t>
      </w:r>
      <w:r w:rsidR="0018048C" w:rsidRPr="004E6FE3">
        <w:rPr>
          <w:rFonts w:ascii="Arial" w:eastAsia="Calibri" w:hAnsi="Arial" w:cs="Arial"/>
          <w:lang w:eastAsia="en-US"/>
        </w:rPr>
        <w:t xml:space="preserve"> podczas harmonogramowego odbioru</w:t>
      </w:r>
      <w:r w:rsidRPr="004E6FE3">
        <w:rPr>
          <w:rFonts w:ascii="Arial" w:eastAsia="Calibri" w:hAnsi="Arial" w:cs="Arial"/>
          <w:lang w:eastAsia="en-US"/>
        </w:rPr>
        <w:t xml:space="preserve"> pozostałych</w:t>
      </w:r>
      <w:r w:rsidR="0018048C" w:rsidRPr="004E6FE3">
        <w:rPr>
          <w:rFonts w:ascii="Arial" w:eastAsia="Calibri" w:hAnsi="Arial" w:cs="Arial"/>
          <w:lang w:eastAsia="en-US"/>
        </w:rPr>
        <w:t xml:space="preserve"> bioodpadów </w:t>
      </w:r>
      <w:r w:rsidR="00330E96">
        <w:rPr>
          <w:rFonts w:ascii="Arial" w:eastAsia="Calibri" w:hAnsi="Arial" w:cs="Arial"/>
          <w:lang w:eastAsia="en-US"/>
        </w:rPr>
        <w:t xml:space="preserve">  </w:t>
      </w:r>
      <w:r w:rsidR="0018048C" w:rsidRPr="004E6FE3">
        <w:rPr>
          <w:rFonts w:ascii="Arial" w:eastAsia="Calibri" w:hAnsi="Arial" w:cs="Arial"/>
          <w:lang w:eastAsia="en-US"/>
        </w:rPr>
        <w:t>zgromadzonych w pojemnikach.</w:t>
      </w:r>
    </w:p>
    <w:p w:rsidR="00DE76C2" w:rsidRPr="004E6FE3" w:rsidRDefault="00DE76C2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Udostępnienie</w:t>
      </w:r>
      <w:r w:rsidR="0018048C" w:rsidRPr="004E6FE3">
        <w:rPr>
          <w:rFonts w:ascii="Arial" w:eastAsia="Calibri" w:hAnsi="Arial" w:cs="Arial"/>
          <w:lang w:eastAsia="en-US"/>
        </w:rPr>
        <w:t xml:space="preserve"> worków w ramach usługi dodatkowej</w:t>
      </w:r>
      <w:r w:rsidRPr="004E6FE3">
        <w:rPr>
          <w:rFonts w:ascii="Arial" w:eastAsia="Calibri" w:hAnsi="Arial" w:cs="Arial"/>
          <w:lang w:eastAsia="en-US"/>
        </w:rPr>
        <w:t xml:space="preserve"> będzie realizowane w następujący sposób:</w:t>
      </w:r>
    </w:p>
    <w:p w:rsidR="00DE76C2" w:rsidRPr="004E6FE3" w:rsidRDefault="00DE76C2" w:rsidP="003C3FDA">
      <w:pPr>
        <w:pStyle w:val="Akapitzlist"/>
        <w:numPr>
          <w:ilvl w:val="0"/>
          <w:numId w:val="51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właściciel nieruchomości </w:t>
      </w:r>
      <w:r w:rsidR="00392FA1" w:rsidRPr="004E6FE3">
        <w:rPr>
          <w:rFonts w:ascii="Arial" w:eastAsia="Calibri" w:hAnsi="Arial" w:cs="Arial"/>
          <w:lang w:eastAsia="en-US"/>
        </w:rPr>
        <w:t xml:space="preserve">złoży pisemny wniosek oraz </w:t>
      </w:r>
      <w:r w:rsidRPr="004E6FE3">
        <w:rPr>
          <w:rFonts w:ascii="Arial" w:eastAsia="Calibri" w:hAnsi="Arial" w:cs="Arial"/>
          <w:lang w:eastAsia="en-US"/>
        </w:rPr>
        <w:t>uiści opłatę za wykonanie usługi</w:t>
      </w:r>
      <w:r w:rsidR="003C3FDA" w:rsidRPr="004E6FE3">
        <w:rPr>
          <w:rFonts w:ascii="Arial" w:eastAsia="Calibri" w:hAnsi="Arial" w:cs="Arial"/>
          <w:lang w:eastAsia="en-US"/>
        </w:rPr>
        <w:t xml:space="preserve"> u</w:t>
      </w:r>
      <w:r w:rsidR="00C83D86" w:rsidRPr="004E6FE3">
        <w:rPr>
          <w:rFonts w:ascii="Arial" w:eastAsia="Calibri" w:hAnsi="Arial" w:cs="Arial"/>
          <w:lang w:eastAsia="en-US"/>
        </w:rPr>
        <w:t> </w:t>
      </w:r>
      <w:r w:rsidR="003C3FDA" w:rsidRPr="004E6FE3">
        <w:rPr>
          <w:rFonts w:ascii="Arial" w:eastAsia="Calibri" w:hAnsi="Arial" w:cs="Arial"/>
          <w:lang w:eastAsia="en-US"/>
        </w:rPr>
        <w:t>Zamawiającego</w:t>
      </w:r>
      <w:r w:rsidRPr="004E6FE3">
        <w:rPr>
          <w:rFonts w:ascii="Arial" w:eastAsia="Calibri" w:hAnsi="Arial" w:cs="Arial"/>
          <w:lang w:eastAsia="en-US"/>
        </w:rPr>
        <w:t xml:space="preserve">, </w:t>
      </w:r>
      <w:r w:rsidR="003C3FDA" w:rsidRPr="004E6FE3">
        <w:rPr>
          <w:rFonts w:ascii="Arial" w:eastAsia="Calibri" w:hAnsi="Arial" w:cs="Arial"/>
          <w:lang w:eastAsia="en-US"/>
        </w:rPr>
        <w:t xml:space="preserve">który poinformuje Wykonawcę o konieczności realizacji zlecenia podając niezbędne informacje dotyczące zamówionej usługi; </w:t>
      </w:r>
    </w:p>
    <w:p w:rsidR="000F5E89" w:rsidRPr="004E6FE3" w:rsidRDefault="00DE76C2" w:rsidP="003C3FDA">
      <w:pPr>
        <w:pStyle w:val="Akapitzlist"/>
        <w:numPr>
          <w:ilvl w:val="0"/>
          <w:numId w:val="51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</w:t>
      </w:r>
      <w:r w:rsidR="003C3FDA" w:rsidRPr="004E6FE3">
        <w:rPr>
          <w:rFonts w:ascii="Arial" w:eastAsia="Calibri" w:hAnsi="Arial" w:cs="Arial"/>
          <w:lang w:eastAsia="en-US"/>
        </w:rPr>
        <w:t xml:space="preserve">w POK </w:t>
      </w:r>
      <w:r w:rsidRPr="004E6FE3">
        <w:rPr>
          <w:rFonts w:ascii="Arial" w:eastAsia="Calibri" w:hAnsi="Arial" w:cs="Arial"/>
          <w:lang w:eastAsia="en-US"/>
        </w:rPr>
        <w:t>udostępni</w:t>
      </w:r>
      <w:r w:rsidR="003C3FDA" w:rsidRPr="004E6FE3">
        <w:rPr>
          <w:rFonts w:ascii="Arial" w:eastAsia="Calibri" w:hAnsi="Arial" w:cs="Arial"/>
          <w:lang w:eastAsia="en-US"/>
        </w:rPr>
        <w:t xml:space="preserve"> właścicielowi nieruchomości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3C3FDA" w:rsidRPr="004E6FE3">
        <w:rPr>
          <w:rFonts w:ascii="Arial" w:eastAsia="Calibri" w:hAnsi="Arial" w:cs="Arial"/>
          <w:lang w:eastAsia="en-US"/>
        </w:rPr>
        <w:t>określoną ilość worków oraz</w:t>
      </w:r>
      <w:r w:rsidR="00330E96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 xml:space="preserve"> dokona na potwierdzeniu</w:t>
      </w:r>
      <w:r w:rsidR="003C3FDA" w:rsidRPr="004E6FE3">
        <w:rPr>
          <w:rFonts w:ascii="Arial" w:eastAsia="Calibri" w:hAnsi="Arial" w:cs="Arial"/>
          <w:lang w:eastAsia="en-US"/>
        </w:rPr>
        <w:t xml:space="preserve"> płatności adnotację </w:t>
      </w:r>
      <w:r w:rsidRPr="004E6FE3">
        <w:rPr>
          <w:rFonts w:ascii="Arial" w:eastAsia="Calibri" w:hAnsi="Arial" w:cs="Arial"/>
          <w:lang w:eastAsia="en-US"/>
        </w:rPr>
        <w:t xml:space="preserve">o ich wydaniu np. pieczęć „WYDANO WORKI </w:t>
      </w:r>
      <w:r w:rsidR="00BD4099" w:rsidRPr="004E6FE3">
        <w:rPr>
          <w:rFonts w:ascii="Arial" w:eastAsia="Calibri" w:hAnsi="Arial" w:cs="Arial"/>
          <w:lang w:eastAsia="en-US"/>
        </w:rPr>
        <w:t>w</w:t>
      </w:r>
      <w:r w:rsidR="00D95D98">
        <w:rPr>
          <w:rFonts w:ascii="Arial" w:eastAsia="Calibri" w:hAnsi="Arial" w:cs="Arial"/>
          <w:lang w:eastAsia="en-US"/>
        </w:rPr>
        <w:t> </w:t>
      </w:r>
      <w:r w:rsidR="00BD4099" w:rsidRPr="004E6FE3">
        <w:rPr>
          <w:rFonts w:ascii="Arial" w:eastAsia="Calibri" w:hAnsi="Arial" w:cs="Arial"/>
          <w:lang w:eastAsia="en-US"/>
        </w:rPr>
        <w:t>dniu …</w:t>
      </w:r>
      <w:r w:rsidRPr="004E6FE3">
        <w:rPr>
          <w:rFonts w:ascii="Arial" w:eastAsia="Calibri" w:hAnsi="Arial" w:cs="Arial"/>
          <w:lang w:eastAsia="en-US"/>
        </w:rPr>
        <w:t>”</w:t>
      </w:r>
      <w:r w:rsidR="000F5E89" w:rsidRPr="004E6FE3">
        <w:rPr>
          <w:rFonts w:ascii="Arial" w:eastAsia="Calibri" w:hAnsi="Arial" w:cs="Arial"/>
          <w:lang w:eastAsia="en-US"/>
        </w:rPr>
        <w:t xml:space="preserve"> – dotyczy formy papierowej</w:t>
      </w:r>
      <w:r w:rsidR="00BD4099" w:rsidRPr="004E6FE3">
        <w:t>;</w:t>
      </w:r>
    </w:p>
    <w:p w:rsidR="00DB7A82" w:rsidRPr="004E6FE3" w:rsidRDefault="000F5E89" w:rsidP="008F2FEE">
      <w:pPr>
        <w:pStyle w:val="Akapitzlist"/>
        <w:numPr>
          <w:ilvl w:val="0"/>
          <w:numId w:val="51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dokona </w:t>
      </w:r>
      <w:r w:rsidR="009953CE" w:rsidRPr="004E6FE3">
        <w:rPr>
          <w:rFonts w:ascii="Arial" w:eastAsia="Calibri" w:hAnsi="Arial" w:cs="Arial"/>
          <w:lang w:eastAsia="en-US"/>
        </w:rPr>
        <w:t>rejestracji</w:t>
      </w:r>
      <w:r w:rsidRPr="004E6FE3">
        <w:rPr>
          <w:rFonts w:ascii="Arial" w:eastAsia="Calibri" w:hAnsi="Arial" w:cs="Arial"/>
          <w:lang w:eastAsia="en-US"/>
        </w:rPr>
        <w:t xml:space="preserve"> ilości udostępnionych worków oraz danych adresowych pobierającego w celu przekazania informacji ekipie realizującej odbiór</w:t>
      </w:r>
      <w:r w:rsidR="003C3FDA" w:rsidRPr="004E6FE3">
        <w:rPr>
          <w:rFonts w:ascii="Arial" w:eastAsia="Calibri" w:hAnsi="Arial" w:cs="Arial"/>
          <w:lang w:eastAsia="en-US"/>
        </w:rPr>
        <w:t xml:space="preserve"> bioodpadów</w:t>
      </w:r>
      <w:r w:rsidRPr="004E6FE3">
        <w:rPr>
          <w:rFonts w:ascii="Arial" w:eastAsia="Calibri" w:hAnsi="Arial" w:cs="Arial"/>
          <w:lang w:eastAsia="en-US"/>
        </w:rPr>
        <w:t>, a także późniejszego raportowania ilości wykonanych usług dodatkowych Zamawiającemu.</w:t>
      </w:r>
    </w:p>
    <w:p w:rsidR="00785451" w:rsidRPr="004E6FE3" w:rsidRDefault="000F5E89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Jeżeli potwierdzenie wniesienia opłaty zostało przedstawione w formie elektronicznej lub jest sporządzone w formie </w:t>
      </w:r>
      <w:r w:rsidR="00785451" w:rsidRPr="004E6FE3">
        <w:rPr>
          <w:rFonts w:ascii="Arial" w:eastAsia="Calibri" w:hAnsi="Arial" w:cs="Arial"/>
          <w:lang w:eastAsia="en-US"/>
        </w:rPr>
        <w:t>papierowej z możliwością ponownego wydruku/okazania (np. potwierdzenie przelewu bankowego) w ew</w:t>
      </w:r>
      <w:r w:rsidR="00FE7957" w:rsidRPr="004E6FE3">
        <w:rPr>
          <w:rFonts w:ascii="Arial" w:eastAsia="Calibri" w:hAnsi="Arial" w:cs="Arial"/>
          <w:lang w:eastAsia="en-US"/>
        </w:rPr>
        <w:t>idencji, o której mowa w pkt 1.6</w:t>
      </w:r>
      <w:r w:rsidR="003C3FDA" w:rsidRPr="004E6FE3">
        <w:rPr>
          <w:rFonts w:ascii="Arial" w:eastAsia="Calibri" w:hAnsi="Arial" w:cs="Arial"/>
          <w:lang w:eastAsia="en-US"/>
        </w:rPr>
        <w:t xml:space="preserve">. </w:t>
      </w:r>
      <w:proofErr w:type="spellStart"/>
      <w:r w:rsidR="003C3FDA" w:rsidRPr="004E6FE3">
        <w:rPr>
          <w:rFonts w:ascii="Arial" w:eastAsia="Calibri" w:hAnsi="Arial" w:cs="Arial"/>
          <w:lang w:eastAsia="en-US"/>
        </w:rPr>
        <w:t>ppkt</w:t>
      </w:r>
      <w:proofErr w:type="spellEnd"/>
      <w:r w:rsidR="003C3FDA" w:rsidRPr="004E6FE3">
        <w:rPr>
          <w:rFonts w:ascii="Arial" w:eastAsia="Calibri" w:hAnsi="Arial" w:cs="Arial"/>
          <w:lang w:eastAsia="en-US"/>
        </w:rPr>
        <w:t xml:space="preserve"> 3</w:t>
      </w:r>
      <w:r w:rsidR="00785451" w:rsidRPr="004E6FE3">
        <w:rPr>
          <w:rFonts w:ascii="Arial" w:eastAsia="Calibri" w:hAnsi="Arial" w:cs="Arial"/>
          <w:lang w:eastAsia="en-US"/>
        </w:rPr>
        <w:t xml:space="preserve"> należy odnotować również</w:t>
      </w:r>
      <w:r w:rsidR="00330E96">
        <w:rPr>
          <w:rFonts w:ascii="Arial" w:eastAsia="Calibri" w:hAnsi="Arial" w:cs="Arial"/>
          <w:lang w:eastAsia="en-US"/>
        </w:rPr>
        <w:t xml:space="preserve">    </w:t>
      </w:r>
      <w:r w:rsidR="00785451" w:rsidRPr="004E6FE3">
        <w:rPr>
          <w:rFonts w:ascii="Arial" w:eastAsia="Calibri" w:hAnsi="Arial" w:cs="Arial"/>
          <w:lang w:eastAsia="en-US"/>
        </w:rPr>
        <w:t>numer transakcji.</w:t>
      </w:r>
    </w:p>
    <w:p w:rsidR="00785451" w:rsidRPr="004E6FE3" w:rsidRDefault="00785451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Odpady pochodzące z pielęgnacji terenów zielonych z zabudowy wielorodzinnej i jednorodzinnej mogą zostać dostarczone przez właściciela/zarządcę do stacjonarnego PSZOK własnym lub wynajętym transportem i przyjęte nieodpłatnie zgodnie z procedurą opisaną w regulaminie PSZOK.</w:t>
      </w:r>
    </w:p>
    <w:p w:rsidR="00225E37" w:rsidRPr="004E6FE3" w:rsidRDefault="00BD4099" w:rsidP="00BD4099">
      <w:pPr>
        <w:pStyle w:val="Akapitzlist"/>
        <w:tabs>
          <w:tab w:val="left" w:pos="567"/>
          <w:tab w:val="left" w:pos="7140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ab/>
      </w:r>
    </w:p>
    <w:p w:rsidR="00E46502" w:rsidRPr="004E6FE3" w:rsidRDefault="00FD2061" w:rsidP="008F2FEE">
      <w:pPr>
        <w:pStyle w:val="Nagwek3"/>
        <w:numPr>
          <w:ilvl w:val="0"/>
          <w:numId w:val="50"/>
        </w:numPr>
        <w:spacing w:before="0" w:line="360" w:lineRule="auto"/>
        <w:ind w:left="284" w:hanging="284"/>
        <w:rPr>
          <w:rFonts w:ascii="Arial" w:eastAsia="Calibri" w:hAnsi="Arial" w:cs="Arial"/>
          <w:color w:val="auto"/>
          <w:lang w:eastAsia="en-US"/>
        </w:rPr>
      </w:pPr>
      <w:r w:rsidRPr="004E6FE3">
        <w:rPr>
          <w:rFonts w:ascii="Arial" w:eastAsia="Calibri" w:hAnsi="Arial" w:cs="Arial"/>
          <w:color w:val="auto"/>
          <w:lang w:eastAsia="en-US"/>
        </w:rPr>
        <w:t>Odbiór odpadów budowlanych i rozbiórkowych</w:t>
      </w:r>
    </w:p>
    <w:p w:rsidR="00407B02" w:rsidRPr="004E6FE3" w:rsidRDefault="00FD2061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Odbiór odpadów budowlanych i rozbiórkowych w ramach usługi dodatkowej</w:t>
      </w:r>
      <w:r w:rsidR="00407B02" w:rsidRPr="004E6FE3">
        <w:rPr>
          <w:rFonts w:ascii="Arial" w:eastAsia="Calibri" w:hAnsi="Arial" w:cs="Arial"/>
          <w:lang w:eastAsia="en-US"/>
        </w:rPr>
        <w:t xml:space="preserve"> wykonawca jest zobowiązany </w:t>
      </w:r>
      <w:r w:rsidR="005222B6" w:rsidRPr="004E6FE3">
        <w:rPr>
          <w:rFonts w:ascii="Arial" w:eastAsia="Calibri" w:hAnsi="Arial" w:cs="Arial"/>
          <w:lang w:eastAsia="en-US"/>
        </w:rPr>
        <w:t>realizować</w:t>
      </w:r>
      <w:r w:rsidRPr="004E6FE3">
        <w:rPr>
          <w:rFonts w:ascii="Arial" w:eastAsia="Calibri" w:hAnsi="Arial" w:cs="Arial"/>
          <w:lang w:eastAsia="en-US"/>
        </w:rPr>
        <w:t xml:space="preserve"> przy użyciu worków BIG-BAG o objętości 1 m</w:t>
      </w:r>
      <w:r w:rsidRPr="004E6FE3">
        <w:rPr>
          <w:rFonts w:ascii="Arial" w:eastAsia="Calibri" w:hAnsi="Arial" w:cs="Arial"/>
          <w:vertAlign w:val="superscript"/>
          <w:lang w:eastAsia="en-US"/>
        </w:rPr>
        <w:t>3</w:t>
      </w:r>
      <w:r w:rsidRPr="004E6FE3">
        <w:rPr>
          <w:rFonts w:ascii="Arial" w:eastAsia="Calibri" w:hAnsi="Arial" w:cs="Arial"/>
          <w:lang w:eastAsia="en-US"/>
        </w:rPr>
        <w:t xml:space="preserve">. Dopuszcza się wykorzystanie w świadczeniu usługi </w:t>
      </w:r>
      <w:r w:rsidR="00225E37" w:rsidRPr="004E6FE3">
        <w:rPr>
          <w:rFonts w:ascii="Arial" w:eastAsia="Calibri" w:hAnsi="Arial" w:cs="Arial"/>
          <w:lang w:eastAsia="en-US"/>
        </w:rPr>
        <w:t>worków BIG-BAG udostępnianych w ramach świadczenia usługi, o której mowa w dziale VII pkt 3.</w:t>
      </w:r>
    </w:p>
    <w:p w:rsidR="00407B02" w:rsidRPr="004E6FE3" w:rsidRDefault="00407B02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Odbiór odpadów budowlanych i rozbiórkowych w ramach usługi dodatkowej będzie realizowany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następujący sposób:</w:t>
      </w:r>
    </w:p>
    <w:p w:rsidR="005222B6" w:rsidRPr="004E6FE3" w:rsidRDefault="00407B02" w:rsidP="00FE7957">
      <w:pPr>
        <w:pStyle w:val="Akapitzlist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właściciel nieruchomości zamieszkałej </w:t>
      </w:r>
      <w:r w:rsidR="00FE7957" w:rsidRPr="004E6FE3">
        <w:rPr>
          <w:rFonts w:ascii="Arial" w:eastAsia="Calibri" w:hAnsi="Arial" w:cs="Arial"/>
          <w:lang w:eastAsia="en-US"/>
        </w:rPr>
        <w:t xml:space="preserve">złoży pisemny wniosek oraz uiści opłatę za wykonanie usługi u Zamawiającego, który poinformuje Wykonawcę o konieczności realizacji zlecenia podając niezbędne informacje dotyczące zamówionej usługi; </w:t>
      </w:r>
    </w:p>
    <w:p w:rsidR="005222B6" w:rsidRPr="004E6FE3" w:rsidRDefault="005222B6" w:rsidP="00BD4099">
      <w:pPr>
        <w:pStyle w:val="Akapitzlist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</w:t>
      </w:r>
      <w:r w:rsidR="00BD4099" w:rsidRPr="004E6FE3">
        <w:rPr>
          <w:rFonts w:ascii="Arial" w:eastAsia="Calibri" w:hAnsi="Arial" w:cs="Arial"/>
          <w:lang w:eastAsia="en-US"/>
        </w:rPr>
        <w:t xml:space="preserve">w POK </w:t>
      </w:r>
      <w:r w:rsidRPr="004E6FE3">
        <w:rPr>
          <w:rFonts w:ascii="Arial" w:eastAsia="Calibri" w:hAnsi="Arial" w:cs="Arial"/>
          <w:lang w:eastAsia="en-US"/>
        </w:rPr>
        <w:t>udostępni</w:t>
      </w:r>
      <w:r w:rsidR="003C3FDA" w:rsidRPr="004E6FE3">
        <w:rPr>
          <w:rFonts w:ascii="Arial" w:eastAsia="Calibri" w:hAnsi="Arial" w:cs="Arial"/>
          <w:lang w:eastAsia="en-US"/>
        </w:rPr>
        <w:t xml:space="preserve"> właścicielowi nieruchomości</w:t>
      </w:r>
      <w:r w:rsidRPr="004E6FE3">
        <w:rPr>
          <w:rFonts w:ascii="Arial" w:eastAsia="Calibri" w:hAnsi="Arial" w:cs="Arial"/>
          <w:lang w:eastAsia="en-US"/>
        </w:rPr>
        <w:t xml:space="preserve"> właściwą ilość worków</w:t>
      </w:r>
      <w:r w:rsidR="00407B02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oraz </w:t>
      </w:r>
      <w:r w:rsidR="00363B70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uzgodni wszystkie niezbędne szczegóły wykonania zlecenia usługi dodatkowej, która będzie realizowana zgodnie z</w:t>
      </w:r>
      <w:r w:rsidR="00FE7957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zasadami  określonymi w dziale VII pkt 3 OPZ</w:t>
      </w:r>
      <w:r w:rsidR="009953CE" w:rsidRPr="004E6FE3">
        <w:rPr>
          <w:rFonts w:ascii="Arial" w:eastAsia="Calibri" w:hAnsi="Arial" w:cs="Arial"/>
          <w:lang w:eastAsia="en-US"/>
        </w:rPr>
        <w:t xml:space="preserve"> oraz obowiązującym prawem miejscowym</w:t>
      </w:r>
      <w:r w:rsidRPr="004E6FE3">
        <w:rPr>
          <w:rFonts w:ascii="Arial" w:eastAsia="Calibri" w:hAnsi="Arial" w:cs="Arial"/>
          <w:lang w:eastAsia="en-US"/>
        </w:rPr>
        <w:t>;</w:t>
      </w:r>
    </w:p>
    <w:p w:rsidR="00392FA1" w:rsidRPr="004E6FE3" w:rsidRDefault="00392FA1" w:rsidP="00BD4099">
      <w:pPr>
        <w:pStyle w:val="Akapitzlist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przed wydaniem worków Wykonawca dokona na potwierdzeniu</w:t>
      </w:r>
      <w:r w:rsidR="00A31715" w:rsidRPr="004E6FE3">
        <w:rPr>
          <w:rFonts w:ascii="Arial" w:eastAsia="Calibri" w:hAnsi="Arial" w:cs="Arial"/>
          <w:lang w:eastAsia="en-US"/>
        </w:rPr>
        <w:t xml:space="preserve"> wniesienia opłaty</w:t>
      </w:r>
      <w:r w:rsidRPr="004E6FE3">
        <w:rPr>
          <w:rFonts w:ascii="Arial" w:eastAsia="Calibri" w:hAnsi="Arial" w:cs="Arial"/>
          <w:lang w:eastAsia="en-US"/>
        </w:rPr>
        <w:t xml:space="preserve"> adnotacji </w:t>
      </w:r>
      <w:r w:rsidR="00363B70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o</w:t>
      </w:r>
      <w:r w:rsidR="00A31715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ich wydaniu np. pieczęć „WYDANO WORKI</w:t>
      </w:r>
      <w:r w:rsidR="00BD4099" w:rsidRPr="004E6FE3">
        <w:rPr>
          <w:rFonts w:ascii="Arial" w:eastAsia="Calibri" w:hAnsi="Arial" w:cs="Arial"/>
          <w:lang w:eastAsia="en-US"/>
        </w:rPr>
        <w:t xml:space="preserve"> w dniu ….</w:t>
      </w:r>
      <w:r w:rsidRPr="004E6FE3">
        <w:rPr>
          <w:rFonts w:ascii="Arial" w:eastAsia="Calibri" w:hAnsi="Arial" w:cs="Arial"/>
          <w:lang w:eastAsia="en-US"/>
        </w:rPr>
        <w:t>” – dotyczy formy papierowej</w:t>
      </w:r>
      <w:r w:rsidR="00BD4099" w:rsidRPr="004E6FE3">
        <w:rPr>
          <w:rFonts w:ascii="Arial" w:eastAsia="Calibri" w:hAnsi="Arial" w:cs="Arial"/>
          <w:lang w:eastAsia="en-US"/>
        </w:rPr>
        <w:t>;</w:t>
      </w:r>
    </w:p>
    <w:p w:rsidR="009953CE" w:rsidRPr="004E6FE3" w:rsidRDefault="005222B6" w:rsidP="008F2FEE">
      <w:pPr>
        <w:pStyle w:val="Akapitzlist"/>
        <w:numPr>
          <w:ilvl w:val="0"/>
          <w:numId w:val="52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dokona rejestracji danych</w:t>
      </w:r>
      <w:r w:rsidR="00194C80" w:rsidRPr="004E6FE3">
        <w:rPr>
          <w:rFonts w:ascii="Arial" w:eastAsia="Calibri" w:hAnsi="Arial" w:cs="Arial"/>
          <w:lang w:eastAsia="en-US"/>
        </w:rPr>
        <w:t>/informacji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194C80" w:rsidRPr="004E6FE3">
        <w:rPr>
          <w:rFonts w:ascii="Arial" w:eastAsia="Calibri" w:hAnsi="Arial" w:cs="Arial"/>
          <w:lang w:eastAsia="en-US"/>
        </w:rPr>
        <w:t>otrzymanych od Zamawiającego</w:t>
      </w:r>
      <w:r w:rsidR="000A5533">
        <w:rPr>
          <w:rFonts w:ascii="Arial" w:eastAsia="Calibri" w:hAnsi="Arial" w:cs="Arial"/>
          <w:lang w:eastAsia="en-US"/>
        </w:rPr>
        <w:t>, a także wskazania numerów</w:t>
      </w:r>
      <w:r w:rsidR="00C83D86" w:rsidRPr="004E6FE3">
        <w:rPr>
          <w:rFonts w:ascii="Arial" w:eastAsia="Calibri" w:hAnsi="Arial" w:cs="Arial"/>
          <w:lang w:eastAsia="en-US"/>
        </w:rPr>
        <w:t xml:space="preserve"> wydanych worków </w:t>
      </w:r>
      <w:r w:rsidRPr="004E6FE3">
        <w:rPr>
          <w:rFonts w:ascii="Arial" w:eastAsia="Calibri" w:hAnsi="Arial" w:cs="Arial"/>
          <w:lang w:eastAsia="en-US"/>
        </w:rPr>
        <w:t xml:space="preserve">w </w:t>
      </w:r>
      <w:r w:rsidR="009953CE" w:rsidRPr="004E6FE3">
        <w:rPr>
          <w:rFonts w:ascii="Arial" w:eastAsia="Calibri" w:hAnsi="Arial" w:cs="Arial"/>
          <w:lang w:eastAsia="en-US"/>
        </w:rPr>
        <w:t>zbiorczym zestawieniu, co umożliwi raportowanie</w:t>
      </w:r>
      <w:r w:rsidR="00194C80" w:rsidRPr="004E6FE3">
        <w:rPr>
          <w:rFonts w:ascii="Arial" w:eastAsia="Calibri" w:hAnsi="Arial" w:cs="Arial"/>
          <w:lang w:eastAsia="en-US"/>
        </w:rPr>
        <w:t xml:space="preserve"> i</w:t>
      </w:r>
      <w:r w:rsidR="00C83D86" w:rsidRPr="004E6FE3">
        <w:rPr>
          <w:rFonts w:ascii="Arial" w:eastAsia="Calibri" w:hAnsi="Arial" w:cs="Arial"/>
          <w:lang w:eastAsia="en-US"/>
        </w:rPr>
        <w:t> </w:t>
      </w:r>
      <w:r w:rsidR="00194C80" w:rsidRPr="004E6FE3">
        <w:rPr>
          <w:rFonts w:ascii="Arial" w:eastAsia="Calibri" w:hAnsi="Arial" w:cs="Arial"/>
          <w:lang w:eastAsia="en-US"/>
        </w:rPr>
        <w:t>rozliczenie wykonanych usług w zakresie odbioru worków BIG-BAG.</w:t>
      </w:r>
      <w:r w:rsidR="009953CE" w:rsidRPr="004E6FE3">
        <w:rPr>
          <w:rFonts w:ascii="Arial" w:eastAsia="Calibri" w:hAnsi="Arial" w:cs="Arial"/>
          <w:lang w:eastAsia="en-US"/>
        </w:rPr>
        <w:t xml:space="preserve"> </w:t>
      </w:r>
    </w:p>
    <w:p w:rsidR="00FD2061" w:rsidRPr="004E6FE3" w:rsidRDefault="009953CE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Jeżeli potwierdzenie wniesienia opłaty zostało przedstawione w formie elektronicznej lub jest sporządzone w formie papierowej z możliwością ponownego wydruku/okazania (np. potwierdzenie przelewu bankowego) w ewidencji, </w:t>
      </w:r>
      <w:r w:rsidR="00BD4099" w:rsidRPr="004E6FE3">
        <w:rPr>
          <w:rFonts w:ascii="Arial" w:eastAsia="Calibri" w:hAnsi="Arial" w:cs="Arial"/>
          <w:lang w:eastAsia="en-US"/>
        </w:rPr>
        <w:t xml:space="preserve">o której mowa w pkt 2.2. </w:t>
      </w:r>
      <w:proofErr w:type="spellStart"/>
      <w:r w:rsidR="00BD4099" w:rsidRPr="004E6FE3">
        <w:rPr>
          <w:rFonts w:ascii="Arial" w:eastAsia="Calibri" w:hAnsi="Arial" w:cs="Arial"/>
          <w:lang w:eastAsia="en-US"/>
        </w:rPr>
        <w:t>ppkt</w:t>
      </w:r>
      <w:proofErr w:type="spellEnd"/>
      <w:r w:rsidR="00BD4099" w:rsidRPr="004E6FE3">
        <w:rPr>
          <w:rFonts w:ascii="Arial" w:eastAsia="Calibri" w:hAnsi="Arial" w:cs="Arial"/>
          <w:lang w:eastAsia="en-US"/>
        </w:rPr>
        <w:t xml:space="preserve"> 4</w:t>
      </w:r>
      <w:r w:rsidRPr="004E6FE3">
        <w:rPr>
          <w:rFonts w:ascii="Arial" w:eastAsia="Calibri" w:hAnsi="Arial" w:cs="Arial"/>
          <w:lang w:eastAsia="en-US"/>
        </w:rPr>
        <w:t xml:space="preserve"> należy odnotować również numer transakcji.</w:t>
      </w:r>
    </w:p>
    <w:p w:rsidR="00BD4099" w:rsidRPr="004E6FE3" w:rsidRDefault="00BD4099" w:rsidP="00BD4099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Odpady </w:t>
      </w:r>
      <w:r w:rsidR="00514D2C" w:rsidRPr="004E6FE3">
        <w:rPr>
          <w:rFonts w:ascii="Arial" w:eastAsia="Calibri" w:hAnsi="Arial" w:cs="Arial"/>
          <w:lang w:eastAsia="en-US"/>
        </w:rPr>
        <w:t xml:space="preserve">budowlane i rozbiórkowe </w:t>
      </w:r>
      <w:r w:rsidRPr="004E6FE3">
        <w:rPr>
          <w:rFonts w:ascii="Arial" w:eastAsia="Calibri" w:hAnsi="Arial" w:cs="Arial"/>
          <w:lang w:eastAsia="en-US"/>
        </w:rPr>
        <w:t>pochodzące z zabudowy</w:t>
      </w:r>
      <w:r w:rsidR="00514D2C" w:rsidRPr="004E6FE3">
        <w:rPr>
          <w:rFonts w:ascii="Arial" w:eastAsia="Calibri" w:hAnsi="Arial" w:cs="Arial"/>
          <w:lang w:eastAsia="en-US"/>
        </w:rPr>
        <w:t xml:space="preserve"> zamieszkałej</w:t>
      </w:r>
      <w:r w:rsidRPr="004E6FE3">
        <w:rPr>
          <w:rFonts w:ascii="Arial" w:eastAsia="Calibri" w:hAnsi="Arial" w:cs="Arial"/>
          <w:lang w:eastAsia="en-US"/>
        </w:rPr>
        <w:t xml:space="preserve"> w</w:t>
      </w:r>
      <w:r w:rsidR="00514D2C" w:rsidRPr="004E6FE3">
        <w:rPr>
          <w:rFonts w:ascii="Arial" w:eastAsia="Calibri" w:hAnsi="Arial" w:cs="Arial"/>
          <w:lang w:eastAsia="en-US"/>
        </w:rPr>
        <w:t xml:space="preserve">ielorodzinnej, </w:t>
      </w:r>
      <w:r w:rsidRPr="004E6FE3">
        <w:rPr>
          <w:rFonts w:ascii="Arial" w:eastAsia="Calibri" w:hAnsi="Arial" w:cs="Arial"/>
          <w:lang w:eastAsia="en-US"/>
        </w:rPr>
        <w:t xml:space="preserve"> jednorodzinnej mogą zostać dostarczone przez właściciela/zarządcę do stacjonarnego PSZOK własnym lub wynajętym transportem i przyjęte nieodpłatnie zgodnie z procedurą opisaną w</w:t>
      </w:r>
      <w:r w:rsidR="00514D2C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regulaminie PSZOK.</w:t>
      </w:r>
    </w:p>
    <w:p w:rsidR="009953CE" w:rsidRPr="004E6FE3" w:rsidRDefault="009953CE" w:rsidP="009953CE">
      <w:pPr>
        <w:pStyle w:val="Akapitzlist"/>
        <w:tabs>
          <w:tab w:val="left" w:pos="567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lang w:eastAsia="en-US"/>
        </w:rPr>
      </w:pPr>
    </w:p>
    <w:p w:rsidR="009953CE" w:rsidRPr="004E6FE3" w:rsidRDefault="009953CE" w:rsidP="008F2FEE">
      <w:pPr>
        <w:pStyle w:val="Nagwek3"/>
        <w:numPr>
          <w:ilvl w:val="0"/>
          <w:numId w:val="50"/>
        </w:numPr>
        <w:spacing w:before="0" w:line="360" w:lineRule="auto"/>
        <w:ind w:left="284" w:hanging="284"/>
        <w:rPr>
          <w:rFonts w:ascii="Arial" w:eastAsia="Calibri" w:hAnsi="Arial" w:cs="Arial"/>
          <w:color w:val="auto"/>
          <w:lang w:eastAsia="en-US"/>
        </w:rPr>
      </w:pPr>
      <w:r w:rsidRPr="004E6FE3">
        <w:rPr>
          <w:rFonts w:ascii="Arial" w:eastAsia="Calibri" w:hAnsi="Arial" w:cs="Arial"/>
          <w:color w:val="auto"/>
          <w:lang w:eastAsia="en-US"/>
        </w:rPr>
        <w:t>Odbiór odpadów wielkogabarytowych.</w:t>
      </w:r>
    </w:p>
    <w:p w:rsidR="009953CE" w:rsidRPr="004E6FE3" w:rsidRDefault="009953CE" w:rsidP="008F2FEE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Odbiór odpadów wielkogabarytowych w ramach usługi dodatkowej będzie realizowany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następujący sposób:</w:t>
      </w:r>
    </w:p>
    <w:p w:rsidR="004E254B" w:rsidRPr="004E6FE3" w:rsidRDefault="004E254B" w:rsidP="008F2FEE">
      <w:pPr>
        <w:pStyle w:val="Akapitzlist"/>
        <w:numPr>
          <w:ilvl w:val="0"/>
          <w:numId w:val="53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właściciel/zarządca nieruchomości złoży pisemny wniosek oraz uiści opłatę za wykonanie</w:t>
      </w:r>
      <w:r w:rsidR="00363B70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 xml:space="preserve"> usługi u Zamawiającego, który poinformuje Wykonawcę o konieczności realizacji zlecenia podając niezbędne informacje dotyczące zamówionej usługi; </w:t>
      </w:r>
    </w:p>
    <w:p w:rsidR="004E254B" w:rsidRPr="004E6FE3" w:rsidRDefault="004E254B" w:rsidP="00514D2C">
      <w:pPr>
        <w:pStyle w:val="Akapitzlist"/>
        <w:numPr>
          <w:ilvl w:val="0"/>
          <w:numId w:val="53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</w:t>
      </w:r>
      <w:r w:rsidR="00514D2C" w:rsidRPr="004E6FE3">
        <w:rPr>
          <w:rFonts w:ascii="Arial" w:eastAsia="Calibri" w:hAnsi="Arial" w:cs="Arial"/>
          <w:lang w:eastAsia="en-US"/>
        </w:rPr>
        <w:t xml:space="preserve">po kontakcie telefonicznym </w:t>
      </w:r>
      <w:r w:rsidRPr="004E6FE3">
        <w:rPr>
          <w:rFonts w:ascii="Arial" w:eastAsia="Calibri" w:hAnsi="Arial" w:cs="Arial"/>
          <w:lang w:eastAsia="en-US"/>
        </w:rPr>
        <w:t xml:space="preserve">w terminie uzgodnionym z właścicielem/zarządcą nieruchomości, lecz nie dłuższym niż 3 dni robocze od </w:t>
      </w:r>
      <w:r w:rsidR="004344F1" w:rsidRPr="004E6FE3">
        <w:rPr>
          <w:rFonts w:ascii="Arial" w:eastAsia="Calibri" w:hAnsi="Arial" w:cs="Arial"/>
          <w:lang w:eastAsia="en-US"/>
        </w:rPr>
        <w:t xml:space="preserve">chwili otrzymania informacji, o których mowa w pkt 1 </w:t>
      </w:r>
      <w:r w:rsidRPr="004E6FE3">
        <w:rPr>
          <w:rFonts w:ascii="Arial" w:eastAsia="Calibri" w:hAnsi="Arial" w:cs="Arial"/>
          <w:lang w:eastAsia="en-US"/>
        </w:rPr>
        <w:t>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godzinach porannych podstawi kontener w określoną lokalizację;</w:t>
      </w:r>
    </w:p>
    <w:p w:rsidR="004E254B" w:rsidRPr="004E6FE3" w:rsidRDefault="004E254B" w:rsidP="008F2FEE">
      <w:pPr>
        <w:pStyle w:val="Akapitzlist"/>
        <w:numPr>
          <w:ilvl w:val="0"/>
          <w:numId w:val="53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>po zgromadzeniu odpadów w kontenerze, lecz w terminie nie dłuższym niż 3 dni robocze licząc od dnia jego podstawienia użytkownik (właściciel/zarządca) powiadomi Wykonawcę o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możliwości odbioru kontenera, a ten niezwłocznie dokona jego odbioru.</w:t>
      </w:r>
    </w:p>
    <w:p w:rsidR="009953CE" w:rsidRPr="004E6FE3" w:rsidRDefault="007752EA" w:rsidP="004662F6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Pojemniki</w:t>
      </w:r>
      <w:r w:rsidR="004E254B" w:rsidRPr="004E6FE3">
        <w:rPr>
          <w:rFonts w:ascii="Arial" w:eastAsia="Calibri" w:hAnsi="Arial" w:cs="Arial"/>
          <w:lang w:eastAsia="en-US"/>
        </w:rPr>
        <w:t xml:space="preserve"> do gromadzenia </w:t>
      </w:r>
      <w:r w:rsidR="00F050DF" w:rsidRPr="004E6FE3">
        <w:rPr>
          <w:rFonts w:ascii="Arial" w:eastAsia="Calibri" w:hAnsi="Arial" w:cs="Arial"/>
          <w:lang w:eastAsia="en-US"/>
        </w:rPr>
        <w:t>odpadów wielkogabarytowych muszą mieć objętość</w:t>
      </w:r>
      <w:r>
        <w:rPr>
          <w:rFonts w:ascii="Arial" w:eastAsia="Calibri" w:hAnsi="Arial" w:cs="Arial"/>
          <w:lang w:eastAsia="en-US"/>
        </w:rPr>
        <w:t xml:space="preserve"> 5m</w:t>
      </w:r>
      <w:r>
        <w:rPr>
          <w:rFonts w:ascii="Arial" w:eastAsia="Calibri" w:hAnsi="Arial" w:cs="Arial"/>
          <w:vertAlign w:val="superscript"/>
          <w:lang w:eastAsia="en-US"/>
        </w:rPr>
        <w:t>3</w:t>
      </w:r>
      <w:r>
        <w:rPr>
          <w:rFonts w:ascii="Arial" w:eastAsia="Calibri" w:hAnsi="Arial" w:cs="Arial"/>
          <w:lang w:eastAsia="en-US"/>
        </w:rPr>
        <w:t>,</w:t>
      </w:r>
      <w:r w:rsidRPr="004E6FE3">
        <w:rPr>
          <w:rFonts w:ascii="Arial" w:eastAsia="Calibri" w:hAnsi="Arial" w:cs="Arial"/>
          <w:lang w:eastAsia="en-US"/>
        </w:rPr>
        <w:t xml:space="preserve"> 7m</w:t>
      </w:r>
      <w:r w:rsidRPr="004E6FE3">
        <w:rPr>
          <w:rFonts w:ascii="Arial" w:eastAsia="Calibri" w:hAnsi="Arial" w:cs="Arial"/>
          <w:vertAlign w:val="superscript"/>
          <w:lang w:eastAsia="en-US"/>
        </w:rPr>
        <w:t>3</w:t>
      </w:r>
      <w:r>
        <w:rPr>
          <w:rFonts w:ascii="Arial" w:eastAsia="Calibri" w:hAnsi="Arial" w:cs="Arial"/>
          <w:lang w:eastAsia="en-US"/>
        </w:rPr>
        <w:t xml:space="preserve"> lub 10m</w:t>
      </w:r>
      <w:r>
        <w:rPr>
          <w:rFonts w:ascii="Arial" w:eastAsia="Calibri" w:hAnsi="Arial" w:cs="Arial"/>
          <w:vertAlign w:val="superscript"/>
          <w:lang w:eastAsia="en-US"/>
        </w:rPr>
        <w:t>3</w:t>
      </w:r>
      <w:r w:rsidR="004E254B" w:rsidRPr="004E6FE3">
        <w:rPr>
          <w:rFonts w:ascii="Arial" w:eastAsia="Calibri" w:hAnsi="Arial" w:cs="Arial"/>
          <w:lang w:eastAsia="en-US"/>
        </w:rPr>
        <w:t xml:space="preserve">, być </w:t>
      </w:r>
      <w:r>
        <w:rPr>
          <w:rFonts w:ascii="Arial" w:eastAsia="Calibri" w:hAnsi="Arial" w:cs="Arial"/>
          <w:lang w:eastAsia="en-US"/>
        </w:rPr>
        <w:t>pojemnikami</w:t>
      </w:r>
      <w:r w:rsidR="004E254B" w:rsidRPr="004E6FE3">
        <w:rPr>
          <w:rFonts w:ascii="Arial" w:eastAsia="Calibri" w:hAnsi="Arial" w:cs="Arial"/>
          <w:lang w:eastAsia="en-US"/>
        </w:rPr>
        <w:t xml:space="preserve"> otwartymi</w:t>
      </w:r>
      <w:r w:rsidR="00F050DF" w:rsidRPr="004E6FE3">
        <w:rPr>
          <w:rFonts w:ascii="Arial" w:eastAsia="Calibri" w:hAnsi="Arial" w:cs="Arial"/>
          <w:lang w:eastAsia="en-US"/>
        </w:rPr>
        <w:t>, które w trakcie transportu należy odpowiednio zabezpieczyć np. przykryć siatką.</w:t>
      </w:r>
      <w:r w:rsidR="004662F6" w:rsidRPr="004E6FE3">
        <w:rPr>
          <w:rFonts w:ascii="Arial" w:eastAsia="Calibri" w:hAnsi="Arial" w:cs="Arial"/>
          <w:lang w:eastAsia="en-US"/>
        </w:rPr>
        <w:t xml:space="preserve"> Dodatkowo </w:t>
      </w:r>
      <w:r>
        <w:rPr>
          <w:rFonts w:ascii="Arial" w:eastAsia="Calibri" w:hAnsi="Arial" w:cs="Arial"/>
          <w:lang w:eastAsia="en-US"/>
        </w:rPr>
        <w:t>pojemniki</w:t>
      </w:r>
      <w:r w:rsidR="004662F6" w:rsidRPr="004E6FE3">
        <w:rPr>
          <w:rFonts w:ascii="Arial" w:eastAsia="Calibri" w:hAnsi="Arial" w:cs="Arial"/>
          <w:lang w:eastAsia="en-US"/>
        </w:rPr>
        <w:t xml:space="preserve"> należy oznakować czytelnym napisem wskazującym ich przeznaczenie.</w:t>
      </w:r>
    </w:p>
    <w:p w:rsidR="00E27FA3" w:rsidRPr="00D95D98" w:rsidRDefault="004662F6" w:rsidP="00506B82">
      <w:pPr>
        <w:pStyle w:val="Akapitzlist"/>
        <w:numPr>
          <w:ilvl w:val="1"/>
          <w:numId w:val="50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D95D98">
        <w:rPr>
          <w:rFonts w:ascii="Arial" w:eastAsia="Calibri" w:hAnsi="Arial" w:cs="Arial"/>
          <w:lang w:eastAsia="en-US"/>
        </w:rPr>
        <w:t>Odpady wielkogabarytowe z zabudowy wielorodzinnej i jednorodzinnej mogą zostać dostarczone przez właściciela/zarządcę</w:t>
      </w:r>
      <w:r w:rsidR="004344F1" w:rsidRPr="00D95D98">
        <w:rPr>
          <w:rFonts w:ascii="Arial" w:eastAsia="Calibri" w:hAnsi="Arial" w:cs="Arial"/>
          <w:lang w:eastAsia="en-US"/>
        </w:rPr>
        <w:t>/dostawcę</w:t>
      </w:r>
      <w:r w:rsidRPr="00D95D98">
        <w:rPr>
          <w:rFonts w:ascii="Arial" w:eastAsia="Calibri" w:hAnsi="Arial" w:cs="Arial"/>
          <w:lang w:eastAsia="en-US"/>
        </w:rPr>
        <w:t xml:space="preserve"> do stacjonarnego PSZOK własnym lub wynajętym</w:t>
      </w:r>
      <w:r w:rsidR="005F3785">
        <w:rPr>
          <w:rFonts w:ascii="Arial" w:eastAsia="Calibri" w:hAnsi="Arial" w:cs="Arial"/>
          <w:lang w:eastAsia="en-US"/>
        </w:rPr>
        <w:t xml:space="preserve"> </w:t>
      </w:r>
      <w:r w:rsidRPr="00D95D98">
        <w:rPr>
          <w:rFonts w:ascii="Arial" w:eastAsia="Calibri" w:hAnsi="Arial" w:cs="Arial"/>
          <w:lang w:eastAsia="en-US"/>
        </w:rPr>
        <w:t xml:space="preserve"> transportem i przyjęte nieodpłatnie zgodnie z procedurą opisaną w regulaminie PSZOK.</w:t>
      </w:r>
    </w:p>
    <w:p w:rsidR="00F050DF" w:rsidRPr="004E6FE3" w:rsidRDefault="00F050DF" w:rsidP="008F2FEE">
      <w:pPr>
        <w:pStyle w:val="Nagwek3"/>
        <w:numPr>
          <w:ilvl w:val="0"/>
          <w:numId w:val="50"/>
        </w:numPr>
        <w:spacing w:before="0" w:line="360" w:lineRule="auto"/>
        <w:ind w:left="284" w:hanging="284"/>
        <w:rPr>
          <w:rFonts w:ascii="Arial" w:eastAsia="Calibri" w:hAnsi="Arial" w:cs="Arial"/>
          <w:color w:val="auto"/>
          <w:lang w:eastAsia="en-US"/>
        </w:rPr>
      </w:pPr>
      <w:r w:rsidRPr="004E6FE3">
        <w:rPr>
          <w:rFonts w:ascii="Arial" w:eastAsia="Calibri" w:hAnsi="Arial" w:cs="Arial"/>
          <w:color w:val="auto"/>
          <w:lang w:eastAsia="en-US"/>
        </w:rPr>
        <w:t>Mycie</w:t>
      </w:r>
      <w:r w:rsidR="002547D0" w:rsidRPr="004E6FE3">
        <w:rPr>
          <w:rFonts w:ascii="Arial" w:eastAsia="Calibri" w:hAnsi="Arial" w:cs="Arial"/>
          <w:color w:val="auto"/>
          <w:lang w:eastAsia="en-US"/>
        </w:rPr>
        <w:t xml:space="preserve"> i dezynfekcja</w:t>
      </w:r>
      <w:r w:rsidRPr="004E6FE3">
        <w:rPr>
          <w:rFonts w:ascii="Arial" w:eastAsia="Calibri" w:hAnsi="Arial" w:cs="Arial"/>
          <w:color w:val="auto"/>
          <w:lang w:eastAsia="en-US"/>
        </w:rPr>
        <w:t xml:space="preserve"> pojemników na odpady komunalne.</w:t>
      </w:r>
    </w:p>
    <w:p w:rsidR="00F050DF" w:rsidRPr="004E6FE3" w:rsidRDefault="00F050DF" w:rsidP="008F2FEE">
      <w:pPr>
        <w:pStyle w:val="Akapitzlist"/>
        <w:numPr>
          <w:ilvl w:val="1"/>
          <w:numId w:val="50"/>
        </w:numPr>
        <w:spacing w:line="360" w:lineRule="auto"/>
        <w:ind w:left="567" w:hanging="425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Usługa mycia pojemników przeznaczonych do zbiórki odpadów komunalnych </w:t>
      </w:r>
      <w:r w:rsidR="00E27FA3" w:rsidRPr="004E6FE3">
        <w:rPr>
          <w:rFonts w:ascii="Arial" w:eastAsia="Calibri" w:hAnsi="Arial" w:cs="Arial"/>
          <w:lang w:eastAsia="en-US"/>
        </w:rPr>
        <w:t>w ramach usługi dodatkowej będzie realizowana w następujący sposób:</w:t>
      </w:r>
    </w:p>
    <w:p w:rsidR="004344F1" w:rsidRPr="004E6FE3" w:rsidRDefault="00E27FA3" w:rsidP="004344F1">
      <w:pPr>
        <w:pStyle w:val="Akapitzlist"/>
        <w:numPr>
          <w:ilvl w:val="0"/>
          <w:numId w:val="5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właściciel/zarządca nieruchomości złoży pisemny wniosek oraz uiści opłatę za wykonanie usługi u Zamawiającego, który poinformuje Wykonawcę o konieczności realizacji zlecenia podając niezbędne informacje dotyczące zamówionej usługi;</w:t>
      </w:r>
    </w:p>
    <w:p w:rsidR="007709FF" w:rsidRPr="004E6FE3" w:rsidRDefault="00E27FA3" w:rsidP="004344F1">
      <w:pPr>
        <w:pStyle w:val="Akapitzlist"/>
        <w:numPr>
          <w:ilvl w:val="0"/>
          <w:numId w:val="5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Wykonawca w terminie uzgodnionym z właścicielem/zarządcą nieruchomości, lecz nie </w:t>
      </w:r>
      <w:r w:rsidR="005F3785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 xml:space="preserve">dłuższym niż 3 dni robocze od </w:t>
      </w:r>
      <w:r w:rsidR="004344F1" w:rsidRPr="004E6FE3">
        <w:rPr>
          <w:rFonts w:ascii="Arial" w:eastAsia="Calibri" w:hAnsi="Arial" w:cs="Arial"/>
          <w:lang w:eastAsia="en-US"/>
        </w:rPr>
        <w:t xml:space="preserve">chwili otrzymania informacji, o których mowa w pkt 1 </w:t>
      </w:r>
      <w:r w:rsidRPr="004E6FE3">
        <w:rPr>
          <w:rFonts w:ascii="Arial" w:eastAsia="Calibri" w:hAnsi="Arial" w:cs="Arial"/>
          <w:lang w:eastAsia="en-US"/>
        </w:rPr>
        <w:t xml:space="preserve"> wykona usługę;</w:t>
      </w:r>
    </w:p>
    <w:p w:rsidR="00E27FA3" w:rsidRPr="004E6FE3" w:rsidRDefault="00E27FA3" w:rsidP="007709FF">
      <w:pPr>
        <w:pStyle w:val="Akapitzlist"/>
        <w:numPr>
          <w:ilvl w:val="0"/>
          <w:numId w:val="54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 wykonaniu </w:t>
      </w:r>
      <w:r w:rsidR="00635AD0" w:rsidRPr="004E6FE3">
        <w:rPr>
          <w:rFonts w:ascii="Arial" w:eastAsia="Calibri" w:hAnsi="Arial" w:cs="Arial"/>
          <w:lang w:eastAsia="en-US"/>
        </w:rPr>
        <w:t>mycia i dezynfekcji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635AD0" w:rsidRPr="004E6FE3">
        <w:rPr>
          <w:rFonts w:ascii="Arial" w:eastAsia="Calibri" w:hAnsi="Arial" w:cs="Arial"/>
          <w:lang w:eastAsia="en-US"/>
        </w:rPr>
        <w:t xml:space="preserve">właściciel/zarządca nieruchomości </w:t>
      </w:r>
      <w:r w:rsidRPr="004E6FE3">
        <w:rPr>
          <w:rFonts w:ascii="Arial" w:eastAsia="Calibri" w:hAnsi="Arial" w:cs="Arial"/>
          <w:lang w:eastAsia="en-US"/>
        </w:rPr>
        <w:t>pokwituje</w:t>
      </w:r>
      <w:r w:rsidR="00635AD0" w:rsidRPr="004E6FE3">
        <w:rPr>
          <w:rFonts w:ascii="Arial" w:eastAsia="Calibri" w:hAnsi="Arial" w:cs="Arial"/>
          <w:lang w:eastAsia="en-US"/>
        </w:rPr>
        <w:t xml:space="preserve"> Wykonawcy wykonanie usługi, a w przypadku braku możliwości otrzymania podpisu na miejscu Wykonawca  </w:t>
      </w:r>
      <w:r w:rsidRPr="004E6FE3">
        <w:rPr>
          <w:rFonts w:ascii="Arial" w:eastAsia="Calibri" w:hAnsi="Arial" w:cs="Arial"/>
          <w:lang w:eastAsia="en-US"/>
        </w:rPr>
        <w:t xml:space="preserve"> powiadomi</w:t>
      </w:r>
      <w:r w:rsidR="00635AD0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właściciela/zarządcę nieruchomości oraz Zamawiającego </w:t>
      </w:r>
      <w:r w:rsidR="00635AD0" w:rsidRPr="004E6FE3">
        <w:rPr>
          <w:rFonts w:ascii="Arial" w:eastAsia="Calibri" w:hAnsi="Arial" w:cs="Arial"/>
          <w:lang w:eastAsia="en-US"/>
        </w:rPr>
        <w:t>(elek</w:t>
      </w:r>
      <w:r w:rsidR="004048C4" w:rsidRPr="004E6FE3">
        <w:rPr>
          <w:rFonts w:ascii="Arial" w:eastAsia="Calibri" w:hAnsi="Arial" w:cs="Arial"/>
          <w:lang w:eastAsia="en-US"/>
        </w:rPr>
        <w:t xml:space="preserve">tronicznie </w:t>
      </w:r>
      <w:r w:rsidR="00635AD0" w:rsidRPr="004E6FE3">
        <w:rPr>
          <w:rFonts w:ascii="Arial" w:eastAsia="Calibri" w:hAnsi="Arial" w:cs="Arial"/>
          <w:lang w:eastAsia="en-US"/>
        </w:rPr>
        <w:t>lub telefonicznie).</w:t>
      </w:r>
    </w:p>
    <w:p w:rsidR="007B25B6" w:rsidRPr="004E6FE3" w:rsidRDefault="00635AD0" w:rsidP="007709FF">
      <w:pPr>
        <w:pStyle w:val="Akapitzlist"/>
        <w:numPr>
          <w:ilvl w:val="1"/>
          <w:numId w:val="50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 przypadku powiadomienia, o którym</w:t>
      </w:r>
      <w:r w:rsidR="004344F1" w:rsidRPr="004E6FE3">
        <w:rPr>
          <w:rFonts w:ascii="Arial" w:eastAsia="Calibri" w:hAnsi="Arial" w:cs="Arial"/>
          <w:lang w:eastAsia="en-US"/>
        </w:rPr>
        <w:t xml:space="preserve"> mowa w pkt 4.1. </w:t>
      </w:r>
      <w:proofErr w:type="spellStart"/>
      <w:r w:rsidR="004344F1" w:rsidRPr="004E6FE3">
        <w:rPr>
          <w:rFonts w:ascii="Arial" w:eastAsia="Calibri" w:hAnsi="Arial" w:cs="Arial"/>
          <w:lang w:eastAsia="en-US"/>
        </w:rPr>
        <w:t>ppkt</w:t>
      </w:r>
      <w:proofErr w:type="spellEnd"/>
      <w:r w:rsidR="004344F1" w:rsidRPr="004E6FE3">
        <w:rPr>
          <w:rFonts w:ascii="Arial" w:eastAsia="Calibri" w:hAnsi="Arial" w:cs="Arial"/>
          <w:lang w:eastAsia="en-US"/>
        </w:rPr>
        <w:t xml:space="preserve"> 3</w:t>
      </w:r>
      <w:r w:rsidRPr="004E6FE3">
        <w:rPr>
          <w:rFonts w:ascii="Arial" w:eastAsia="Calibri" w:hAnsi="Arial" w:cs="Arial"/>
          <w:lang w:eastAsia="en-US"/>
        </w:rPr>
        <w:t xml:space="preserve"> właścicielowi/zarządcy</w:t>
      </w:r>
      <w:r w:rsidR="005F3785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 nieruchomości bądź Zamawiającemu będzie przysługiwało prawo do wniesienia zastrzeżeń, co do jakości wykonanej usługi w terminie maksymalnie 3 dni</w:t>
      </w:r>
      <w:r w:rsidR="004344F1" w:rsidRPr="004E6FE3">
        <w:rPr>
          <w:rFonts w:ascii="Arial" w:eastAsia="Calibri" w:hAnsi="Arial" w:cs="Arial"/>
          <w:lang w:eastAsia="en-US"/>
        </w:rPr>
        <w:t xml:space="preserve"> roboczych</w:t>
      </w:r>
      <w:r w:rsidRPr="004E6FE3">
        <w:rPr>
          <w:rFonts w:ascii="Arial" w:eastAsia="Calibri" w:hAnsi="Arial" w:cs="Arial"/>
          <w:lang w:eastAsia="en-US"/>
        </w:rPr>
        <w:t xml:space="preserve"> od jej wykonania, a Wykonawca będzie zobowiązany do ponownej realizacji usługi.</w:t>
      </w:r>
    </w:p>
    <w:p w:rsidR="007709FF" w:rsidRPr="004E6FE3" w:rsidRDefault="007709FF" w:rsidP="007709FF">
      <w:pPr>
        <w:pStyle w:val="Akapitzlist"/>
        <w:tabs>
          <w:tab w:val="left" w:pos="709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Arial" w:eastAsia="Calibri" w:hAnsi="Arial" w:cs="Arial"/>
          <w:lang w:eastAsia="en-US"/>
        </w:rPr>
      </w:pPr>
    </w:p>
    <w:p w:rsidR="00E673C7" w:rsidRPr="004E6FE3" w:rsidRDefault="00E673C7" w:rsidP="008F2FEE">
      <w:pPr>
        <w:pStyle w:val="Nagwek2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eastAsia="Calibri" w:hAnsi="Arial" w:cs="Arial"/>
          <w:b/>
          <w:sz w:val="22"/>
          <w:szCs w:val="22"/>
          <w:u w:val="none"/>
          <w:lang w:eastAsia="en-US"/>
        </w:rPr>
      </w:pPr>
      <w:r w:rsidRPr="004E6FE3">
        <w:rPr>
          <w:rFonts w:ascii="Arial" w:eastAsia="Calibri" w:hAnsi="Arial" w:cs="Arial"/>
          <w:b/>
          <w:sz w:val="22"/>
          <w:szCs w:val="22"/>
          <w:u w:val="none"/>
          <w:lang w:eastAsia="en-US"/>
        </w:rPr>
        <w:t>Obsługa wniosków, zgłoszeń i interwencji.</w:t>
      </w:r>
    </w:p>
    <w:p w:rsidR="00BF7136" w:rsidRPr="004E6FE3" w:rsidRDefault="004615D2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Wykonawcę zobowiązuje się do stworzenia punktu </w:t>
      </w:r>
      <w:r w:rsidR="00460D5A" w:rsidRPr="004E6FE3">
        <w:rPr>
          <w:rFonts w:ascii="Arial" w:hAnsi="Arial" w:cs="Arial"/>
        </w:rPr>
        <w:t>obsługi klienta (P</w:t>
      </w:r>
      <w:r w:rsidRPr="004E6FE3">
        <w:rPr>
          <w:rFonts w:ascii="Arial" w:hAnsi="Arial" w:cs="Arial"/>
        </w:rPr>
        <w:t>OK),</w:t>
      </w:r>
      <w:r w:rsidR="00BF7136" w:rsidRPr="004E6FE3">
        <w:rPr>
          <w:rFonts w:ascii="Arial" w:hAnsi="Arial" w:cs="Arial"/>
        </w:rPr>
        <w:t xml:space="preserve"> </w:t>
      </w:r>
      <w:r w:rsidR="00BF7136" w:rsidRPr="004E6FE3">
        <w:rPr>
          <w:rFonts w:ascii="Arial" w:eastAsia="Calibri" w:hAnsi="Arial" w:cs="Arial"/>
          <w:kern w:val="1"/>
          <w:lang w:eastAsia="ar-SA"/>
        </w:rPr>
        <w:t xml:space="preserve">który będzie zlokalizowany </w:t>
      </w:r>
      <w:r w:rsidR="005F3785">
        <w:rPr>
          <w:rFonts w:ascii="Arial" w:eastAsia="Calibri" w:hAnsi="Arial" w:cs="Arial"/>
          <w:kern w:val="1"/>
          <w:lang w:eastAsia="ar-SA"/>
        </w:rPr>
        <w:t xml:space="preserve">  </w:t>
      </w:r>
      <w:r w:rsidR="00BF7136" w:rsidRPr="004E6FE3">
        <w:rPr>
          <w:rFonts w:ascii="Arial" w:eastAsia="Calibri" w:hAnsi="Arial" w:cs="Arial"/>
          <w:kern w:val="1"/>
          <w:lang w:eastAsia="ar-SA"/>
        </w:rPr>
        <w:t xml:space="preserve">w centralnych dzielnicach miasta </w:t>
      </w:r>
      <w:r w:rsidR="00BF7136" w:rsidRPr="004E6FE3">
        <w:rPr>
          <w:rFonts w:ascii="Arial" w:eastAsia="Calibri" w:hAnsi="Arial" w:cs="Arial"/>
          <w:bCs/>
          <w:kern w:val="1"/>
          <w:lang w:eastAsia="ar-SA"/>
        </w:rPr>
        <w:t>(Centrum Północ lub Centrum Południe) w</w:t>
      </w:r>
      <w:r w:rsidR="00BF7136" w:rsidRPr="004E6FE3">
        <w:rPr>
          <w:rFonts w:ascii="Arial" w:eastAsia="Calibri" w:hAnsi="Arial" w:cs="Arial"/>
          <w:kern w:val="1"/>
          <w:lang w:eastAsia="ar-SA"/>
        </w:rPr>
        <w:t xml:space="preserve"> bliskim sąsiedztwie przystanków autobusowych i/lub tramwajowych, a także będzie dostosowany do obsługi osób niepełnosprawnych.</w:t>
      </w:r>
    </w:p>
    <w:p w:rsidR="00D177E3" w:rsidRPr="004E6FE3" w:rsidRDefault="00BF7136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W POK</w:t>
      </w:r>
      <w:r w:rsidR="004615D2" w:rsidRPr="004E6FE3">
        <w:rPr>
          <w:rFonts w:ascii="Arial" w:hAnsi="Arial" w:cs="Arial"/>
        </w:rPr>
        <w:t xml:space="preserve"> właściciele nieruchomości/Zarządcy/mieszkańcy będą mogli </w:t>
      </w:r>
      <w:r w:rsidR="00D177E3" w:rsidRPr="004E6FE3">
        <w:rPr>
          <w:rFonts w:ascii="Arial" w:hAnsi="Arial" w:cs="Arial"/>
        </w:rPr>
        <w:t xml:space="preserve">składać wnioski, dokonywać zgłoszeń, a także wnosić interwencje w zakresie nieprawidłowości w realizowanej usłudze, jak również </w:t>
      </w:r>
      <w:r w:rsidR="004615D2" w:rsidRPr="004E6FE3">
        <w:rPr>
          <w:rFonts w:ascii="Arial" w:hAnsi="Arial" w:cs="Arial"/>
        </w:rPr>
        <w:t>zasięgnąć informacji na temat</w:t>
      </w:r>
      <w:r w:rsidR="00D177E3" w:rsidRPr="004E6FE3">
        <w:rPr>
          <w:rFonts w:ascii="Arial" w:hAnsi="Arial" w:cs="Arial"/>
        </w:rPr>
        <w:t xml:space="preserve"> </w:t>
      </w:r>
      <w:r w:rsidR="004615D2" w:rsidRPr="004E6FE3">
        <w:rPr>
          <w:rFonts w:ascii="Arial" w:hAnsi="Arial" w:cs="Arial"/>
        </w:rPr>
        <w:t xml:space="preserve">realizowanej usługi </w:t>
      </w:r>
      <w:r w:rsidR="00D177E3" w:rsidRPr="004E6FE3">
        <w:rPr>
          <w:rFonts w:ascii="Arial" w:hAnsi="Arial" w:cs="Arial"/>
        </w:rPr>
        <w:t xml:space="preserve">i zasad obowiązujących w systemie </w:t>
      </w:r>
      <w:r w:rsidR="005F3785">
        <w:rPr>
          <w:rFonts w:ascii="Arial" w:hAnsi="Arial" w:cs="Arial"/>
        </w:rPr>
        <w:t xml:space="preserve">   </w:t>
      </w:r>
      <w:r w:rsidR="00D177E3" w:rsidRPr="004E6FE3">
        <w:rPr>
          <w:rFonts w:ascii="Arial" w:hAnsi="Arial" w:cs="Arial"/>
        </w:rPr>
        <w:t xml:space="preserve">gospodarowania odpadami komunalnymi na terenie miasta Zabrze </w:t>
      </w:r>
      <w:r w:rsidR="004615D2" w:rsidRPr="004E6FE3">
        <w:rPr>
          <w:rFonts w:ascii="Arial" w:hAnsi="Arial" w:cs="Arial"/>
        </w:rPr>
        <w:t>w szczególności</w:t>
      </w:r>
      <w:r w:rsidR="00D177E3" w:rsidRPr="004E6FE3">
        <w:rPr>
          <w:rFonts w:ascii="Arial" w:hAnsi="Arial" w:cs="Arial"/>
        </w:rPr>
        <w:t>:</w:t>
      </w:r>
    </w:p>
    <w:p w:rsidR="004B3662" w:rsidRPr="004E6FE3" w:rsidRDefault="00D177E3" w:rsidP="004B3662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złożyć wniosek o zwiększenie objętości</w:t>
      </w:r>
      <w:r w:rsidR="00D61EA6" w:rsidRPr="004E6FE3">
        <w:rPr>
          <w:rFonts w:ascii="Arial" w:eastAsia="Calibri" w:hAnsi="Arial" w:cs="Arial"/>
          <w:lang w:eastAsia="en-US"/>
        </w:rPr>
        <w:t>/ilości pojemników w miejscu gromadzenia odpadów;</w:t>
      </w:r>
    </w:p>
    <w:p w:rsidR="004B3662" w:rsidRPr="004E6FE3" w:rsidRDefault="00D177E3" w:rsidP="004B3662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złożyć wniosek oraz</w:t>
      </w:r>
      <w:r w:rsidR="00493646" w:rsidRPr="004E6FE3">
        <w:rPr>
          <w:rFonts w:ascii="Arial" w:hAnsi="Arial" w:cs="Arial"/>
        </w:rPr>
        <w:t xml:space="preserve"> odebrać worki BIG-BAG</w:t>
      </w:r>
      <w:r w:rsidR="004B3662" w:rsidRPr="004E6FE3">
        <w:rPr>
          <w:rFonts w:ascii="Arial" w:hAnsi="Arial" w:cs="Arial"/>
        </w:rPr>
        <w:t xml:space="preserve"> w ramach ponoszonej opłaty za gospodarowanie  odpadami komunalnymi</w:t>
      </w:r>
      <w:r w:rsidR="00493646" w:rsidRPr="004E6FE3">
        <w:rPr>
          <w:rFonts w:ascii="Arial" w:hAnsi="Arial" w:cs="Arial"/>
        </w:rPr>
        <w:t>;</w:t>
      </w:r>
    </w:p>
    <w:p w:rsidR="00EA2651" w:rsidRPr="004E6FE3" w:rsidRDefault="004615D2" w:rsidP="004B3662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lastRenderedPageBreak/>
        <w:t>ustalić dokładny termin</w:t>
      </w:r>
      <w:r w:rsidR="004B3662" w:rsidRPr="004E6FE3">
        <w:rPr>
          <w:rFonts w:ascii="Arial" w:hAnsi="Arial" w:cs="Arial"/>
        </w:rPr>
        <w:t xml:space="preserve"> bądź zlecić wcześniejszy</w:t>
      </w:r>
      <w:r w:rsidRPr="004E6FE3">
        <w:rPr>
          <w:rFonts w:ascii="Arial" w:hAnsi="Arial" w:cs="Arial"/>
        </w:rPr>
        <w:t xml:space="preserve"> odbioru worków BIG-BAG</w:t>
      </w:r>
      <w:r w:rsidR="004B3662" w:rsidRPr="004E6FE3">
        <w:rPr>
          <w:rFonts w:ascii="Arial" w:hAnsi="Arial" w:cs="Arial"/>
        </w:rPr>
        <w:t xml:space="preserve"> lub kontenera</w:t>
      </w:r>
      <w:r w:rsidR="00D177E3" w:rsidRPr="004E6FE3">
        <w:rPr>
          <w:rFonts w:ascii="Arial" w:hAnsi="Arial" w:cs="Arial"/>
        </w:rPr>
        <w:t>;</w:t>
      </w:r>
    </w:p>
    <w:p w:rsidR="00EA2651" w:rsidRPr="004E6FE3" w:rsidRDefault="004344F1" w:rsidP="00EA2651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odebrać worki</w:t>
      </w:r>
      <w:r w:rsidR="00493646" w:rsidRPr="004E6FE3">
        <w:rPr>
          <w:rFonts w:ascii="Arial" w:hAnsi="Arial" w:cs="Arial"/>
        </w:rPr>
        <w:t xml:space="preserve"> </w:t>
      </w:r>
      <w:r w:rsidR="004B3662" w:rsidRPr="004E6FE3">
        <w:rPr>
          <w:rFonts w:ascii="Arial" w:hAnsi="Arial" w:cs="Arial"/>
        </w:rPr>
        <w:t xml:space="preserve">(bioodpady, BIG-BAG) </w:t>
      </w:r>
      <w:r w:rsidR="00493646" w:rsidRPr="004E6FE3">
        <w:rPr>
          <w:rFonts w:ascii="Arial" w:hAnsi="Arial" w:cs="Arial"/>
        </w:rPr>
        <w:t xml:space="preserve">oraz </w:t>
      </w:r>
      <w:r w:rsidR="00D177E3" w:rsidRPr="004E6FE3">
        <w:rPr>
          <w:rFonts w:ascii="Arial" w:hAnsi="Arial" w:cs="Arial"/>
        </w:rPr>
        <w:t>ustalić dokładny termin wykonania usługi dodatkowej;</w:t>
      </w:r>
    </w:p>
    <w:p w:rsidR="00EA2651" w:rsidRPr="004E6FE3" w:rsidRDefault="00D177E3" w:rsidP="00EA2651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ustalić dokładny termin </w:t>
      </w:r>
      <w:r w:rsidR="00D61EA6" w:rsidRPr="004E6FE3">
        <w:rPr>
          <w:rFonts w:ascii="Arial" w:hAnsi="Arial" w:cs="Arial"/>
        </w:rPr>
        <w:t>dostarczenia/</w:t>
      </w:r>
      <w:r w:rsidR="004615D2" w:rsidRPr="004E6FE3">
        <w:rPr>
          <w:rFonts w:ascii="Arial" w:hAnsi="Arial" w:cs="Arial"/>
        </w:rPr>
        <w:t xml:space="preserve">podstawienia </w:t>
      </w:r>
      <w:r w:rsidR="00D61EA6" w:rsidRPr="004E6FE3">
        <w:rPr>
          <w:rFonts w:ascii="Arial" w:hAnsi="Arial" w:cs="Arial"/>
        </w:rPr>
        <w:t>worków</w:t>
      </w:r>
      <w:r w:rsidR="004B3662" w:rsidRPr="004E6FE3">
        <w:rPr>
          <w:rFonts w:ascii="Arial" w:hAnsi="Arial" w:cs="Arial"/>
        </w:rPr>
        <w:t>, pojemników i/lub kontenerów</w:t>
      </w:r>
      <w:r w:rsidR="00D61EA6" w:rsidRPr="004E6FE3">
        <w:rPr>
          <w:rFonts w:ascii="Arial" w:hAnsi="Arial" w:cs="Arial"/>
        </w:rPr>
        <w:t xml:space="preserve"> wraz z</w:t>
      </w:r>
      <w:r w:rsidR="004B3662" w:rsidRPr="004E6FE3">
        <w:rPr>
          <w:rFonts w:ascii="Arial" w:hAnsi="Arial" w:cs="Arial"/>
        </w:rPr>
        <w:t> </w:t>
      </w:r>
      <w:r w:rsidR="00D61EA6" w:rsidRPr="004E6FE3">
        <w:rPr>
          <w:rFonts w:ascii="Arial" w:hAnsi="Arial" w:cs="Arial"/>
        </w:rPr>
        <w:t>określenie</w:t>
      </w:r>
      <w:r w:rsidR="00BD6C76" w:rsidRPr="004E6FE3">
        <w:rPr>
          <w:rFonts w:ascii="Arial" w:hAnsi="Arial" w:cs="Arial"/>
        </w:rPr>
        <w:t xml:space="preserve">m </w:t>
      </w:r>
      <w:r w:rsidR="00D61EA6" w:rsidRPr="004E6FE3">
        <w:rPr>
          <w:rFonts w:ascii="Arial" w:hAnsi="Arial" w:cs="Arial"/>
        </w:rPr>
        <w:t xml:space="preserve">zmiany lub </w:t>
      </w:r>
      <w:r w:rsidR="004615D2" w:rsidRPr="004E6FE3">
        <w:rPr>
          <w:rFonts w:ascii="Arial" w:hAnsi="Arial" w:cs="Arial"/>
        </w:rPr>
        <w:t>przedział</w:t>
      </w:r>
      <w:r w:rsidR="00D61EA6" w:rsidRPr="004E6FE3">
        <w:rPr>
          <w:rFonts w:ascii="Arial" w:hAnsi="Arial" w:cs="Arial"/>
        </w:rPr>
        <w:t>u</w:t>
      </w:r>
      <w:r w:rsidR="004615D2" w:rsidRPr="004E6FE3">
        <w:rPr>
          <w:rFonts w:ascii="Arial" w:hAnsi="Arial" w:cs="Arial"/>
        </w:rPr>
        <w:t xml:space="preserve"> godzinow</w:t>
      </w:r>
      <w:r w:rsidR="00D61EA6" w:rsidRPr="004E6FE3">
        <w:rPr>
          <w:rFonts w:ascii="Arial" w:hAnsi="Arial" w:cs="Arial"/>
        </w:rPr>
        <w:t>ego</w:t>
      </w:r>
      <w:r w:rsidR="004615D2" w:rsidRPr="004E6FE3">
        <w:rPr>
          <w:rFonts w:ascii="Arial" w:hAnsi="Arial" w:cs="Arial"/>
        </w:rPr>
        <w:t xml:space="preserve"> </w:t>
      </w:r>
      <w:r w:rsidR="00D61EA6" w:rsidRPr="004E6FE3">
        <w:rPr>
          <w:rFonts w:ascii="Arial" w:hAnsi="Arial" w:cs="Arial"/>
        </w:rPr>
        <w:t>wykonania usługi;</w:t>
      </w:r>
    </w:p>
    <w:p w:rsidR="00EA2651" w:rsidRPr="004E6FE3" w:rsidRDefault="004615D2" w:rsidP="00EA2651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zweryfikować terminowość wykonania usługi (czy w danym dniu odbiór był już realizowany, czy dopiero nastąpi bądź wystąpiło opóźnienie), </w:t>
      </w:r>
    </w:p>
    <w:p w:rsidR="00EA2651" w:rsidRPr="004E6FE3" w:rsidRDefault="004615D2" w:rsidP="00EA2651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zasięgnąć informacji na temat sposobu udostępnienia odpadów np. wielkogabarytowych, budowlanych i rozbiórkowych itp.</w:t>
      </w:r>
      <w:r w:rsidR="00590F86" w:rsidRPr="004E6FE3">
        <w:rPr>
          <w:rFonts w:ascii="Arial" w:hAnsi="Arial" w:cs="Arial"/>
        </w:rPr>
        <w:t>;</w:t>
      </w:r>
    </w:p>
    <w:p w:rsidR="004B3662" w:rsidRPr="004E6FE3" w:rsidRDefault="004B3662" w:rsidP="00EA2651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zasięgnąć informacji na temat sposobu postępowania z odpadami;</w:t>
      </w:r>
    </w:p>
    <w:p w:rsidR="00EA2651" w:rsidRPr="004E6FE3" w:rsidRDefault="00590F86" w:rsidP="00EA2651">
      <w:pPr>
        <w:pStyle w:val="Akapitzlist"/>
        <w:numPr>
          <w:ilvl w:val="0"/>
          <w:numId w:val="61"/>
        </w:numPr>
        <w:tabs>
          <w:tab w:val="left" w:pos="567"/>
        </w:tabs>
        <w:spacing w:line="360" w:lineRule="auto"/>
        <w:ind w:left="426" w:hanging="142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złożyć interwencję w sprawi braku realizacji odbioru danej frakcji odpadów, </w:t>
      </w:r>
      <w:r w:rsidR="002C0EE6" w:rsidRPr="004E6FE3">
        <w:rPr>
          <w:rFonts w:ascii="Arial" w:hAnsi="Arial" w:cs="Arial"/>
        </w:rPr>
        <w:t xml:space="preserve">braku </w:t>
      </w:r>
      <w:r w:rsidRPr="004E6FE3">
        <w:rPr>
          <w:rFonts w:ascii="Arial" w:hAnsi="Arial" w:cs="Arial"/>
        </w:rPr>
        <w:t>pozostawienia worków do selektywnej zbiórki odpadów</w:t>
      </w:r>
      <w:r w:rsidR="004344F1" w:rsidRPr="004E6FE3">
        <w:rPr>
          <w:rFonts w:ascii="Arial" w:hAnsi="Arial" w:cs="Arial"/>
        </w:rPr>
        <w:t xml:space="preserve"> i innych nieprawidłowości w realizowanej usłudze</w:t>
      </w:r>
      <w:r w:rsidRPr="004E6FE3">
        <w:rPr>
          <w:rFonts w:ascii="Arial" w:hAnsi="Arial" w:cs="Arial"/>
        </w:rPr>
        <w:t>;</w:t>
      </w:r>
    </w:p>
    <w:p w:rsidR="000127E4" w:rsidRPr="004E6FE3" w:rsidRDefault="00BD6C76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Wszystkie</w:t>
      </w:r>
      <w:r w:rsidR="00D86AB5" w:rsidRPr="004E6FE3">
        <w:rPr>
          <w:rFonts w:ascii="Arial" w:eastAsia="Calibri" w:hAnsi="Arial" w:cs="Arial"/>
          <w:lang w:eastAsia="en-US"/>
        </w:rPr>
        <w:t xml:space="preserve"> wnioski,</w:t>
      </w:r>
      <w:r w:rsidRPr="004E6FE3">
        <w:rPr>
          <w:rFonts w:ascii="Arial" w:eastAsia="Calibri" w:hAnsi="Arial" w:cs="Arial"/>
          <w:lang w:eastAsia="en-US"/>
        </w:rPr>
        <w:t xml:space="preserve"> zgłoszenia i interwencje wniesione do Wykonawcy, których wykonanie determinują terminy określone w niniejszym OPZ powinny być realizowane niezwłocznie, a właściciel/zarządca nieruchomości </w:t>
      </w:r>
      <w:r w:rsidR="00EA2651" w:rsidRPr="004E6FE3">
        <w:rPr>
          <w:rFonts w:ascii="Arial" w:eastAsia="Calibri" w:hAnsi="Arial" w:cs="Arial"/>
          <w:lang w:eastAsia="en-US"/>
        </w:rPr>
        <w:t xml:space="preserve">bądź inny podmiot, który dokonał ww. czynności </w:t>
      </w:r>
      <w:r w:rsidR="000127E4" w:rsidRPr="004E6FE3">
        <w:rPr>
          <w:rFonts w:ascii="Arial" w:eastAsia="Calibri" w:hAnsi="Arial" w:cs="Arial"/>
          <w:lang w:eastAsia="en-US"/>
        </w:rPr>
        <w:t>nie później niż dnia następnego powinien otrzymać dokładną informację</w:t>
      </w:r>
      <w:r w:rsidRPr="004E6FE3">
        <w:rPr>
          <w:rFonts w:ascii="Arial" w:eastAsia="Calibri" w:hAnsi="Arial" w:cs="Arial"/>
          <w:lang w:eastAsia="en-US"/>
        </w:rPr>
        <w:t xml:space="preserve"> o</w:t>
      </w:r>
      <w:r w:rsidR="000127E4" w:rsidRPr="004E6FE3">
        <w:rPr>
          <w:rFonts w:ascii="Arial" w:eastAsia="Calibri" w:hAnsi="Arial" w:cs="Arial"/>
          <w:lang w:eastAsia="en-US"/>
        </w:rPr>
        <w:t>:</w:t>
      </w:r>
    </w:p>
    <w:p w:rsidR="00EA2651" w:rsidRPr="004E6FE3" w:rsidRDefault="00EA2651" w:rsidP="00EA2651">
      <w:pPr>
        <w:pStyle w:val="Akapitzlist"/>
        <w:numPr>
          <w:ilvl w:val="0"/>
          <w:numId w:val="65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postępie w rozpatrzeniu</w:t>
      </w:r>
      <w:r w:rsidR="004B3662" w:rsidRPr="004E6FE3">
        <w:rPr>
          <w:rFonts w:ascii="Arial" w:eastAsia="Calibri" w:hAnsi="Arial" w:cs="Arial"/>
          <w:lang w:eastAsia="en-US"/>
        </w:rPr>
        <w:t>/realizacji</w:t>
      </w:r>
      <w:r w:rsidRPr="004E6FE3">
        <w:rPr>
          <w:rFonts w:ascii="Arial" w:eastAsia="Calibri" w:hAnsi="Arial" w:cs="Arial"/>
          <w:lang w:eastAsia="en-US"/>
        </w:rPr>
        <w:t xml:space="preserve"> złożonego wniosku</w:t>
      </w:r>
      <w:r w:rsidR="004B3662" w:rsidRPr="004E6FE3">
        <w:rPr>
          <w:rFonts w:ascii="Arial" w:eastAsia="Calibri" w:hAnsi="Arial" w:cs="Arial"/>
          <w:lang w:eastAsia="en-US"/>
        </w:rPr>
        <w:t xml:space="preserve"> (np. wniosek o wcześniejszy odbiór </w:t>
      </w:r>
      <w:r w:rsidR="004B3662" w:rsidRPr="004E6FE3">
        <w:rPr>
          <w:rFonts w:ascii="Arial" w:eastAsia="Calibri" w:hAnsi="Arial" w:cs="Arial"/>
          <w:lang w:eastAsia="en-US"/>
        </w:rPr>
        <w:br/>
        <w:t>BIG-BAG)</w:t>
      </w:r>
      <w:r w:rsidRPr="004E6FE3">
        <w:rPr>
          <w:rFonts w:ascii="Arial" w:eastAsia="Calibri" w:hAnsi="Arial" w:cs="Arial"/>
          <w:lang w:eastAsia="en-US"/>
        </w:rPr>
        <w:t xml:space="preserve"> lub wskazaniu miejsca jego procedowania (np. wniosek o wykonanie usługi dodatkowej w</w:t>
      </w:r>
      <w:r w:rsidR="004B3662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pierwszym etapie należy zrealizować w Urzędzie Miejskim w Zabrzu);</w:t>
      </w:r>
    </w:p>
    <w:p w:rsidR="00EA2651" w:rsidRPr="004E6FE3" w:rsidRDefault="000127E4" w:rsidP="00EA2651">
      <w:pPr>
        <w:pStyle w:val="Akapitzlist"/>
        <w:numPr>
          <w:ilvl w:val="0"/>
          <w:numId w:val="65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przyczynach braku terminowej (zgodnej z harmonogramem) realizacji usługi </w:t>
      </w:r>
      <w:r w:rsidR="00EA2651" w:rsidRPr="004E6FE3">
        <w:rPr>
          <w:rFonts w:ascii="Arial" w:eastAsia="Calibri" w:hAnsi="Arial" w:cs="Arial"/>
          <w:lang w:eastAsia="en-US"/>
        </w:rPr>
        <w:t>bądź innych uchybień w prawidłowej realizacji usługi</w:t>
      </w:r>
      <w:r w:rsidR="004B3662" w:rsidRPr="004E6FE3">
        <w:rPr>
          <w:rFonts w:ascii="Arial" w:eastAsia="Calibri" w:hAnsi="Arial" w:cs="Arial"/>
          <w:lang w:eastAsia="en-US"/>
        </w:rPr>
        <w:t>;</w:t>
      </w:r>
    </w:p>
    <w:p w:rsidR="00EA2651" w:rsidRPr="004E6FE3" w:rsidRDefault="000127E4" w:rsidP="008F2FEE">
      <w:pPr>
        <w:pStyle w:val="Akapitzlist"/>
        <w:numPr>
          <w:ilvl w:val="0"/>
          <w:numId w:val="65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nowym </w:t>
      </w:r>
      <w:r w:rsidR="00BD6C76" w:rsidRPr="004E6FE3">
        <w:rPr>
          <w:rFonts w:ascii="Arial" w:eastAsia="Calibri" w:hAnsi="Arial" w:cs="Arial"/>
          <w:lang w:eastAsia="en-US"/>
        </w:rPr>
        <w:t xml:space="preserve">terminie realizacji wraz z określeniem zmiany </w:t>
      </w:r>
      <w:r w:rsidRPr="004E6FE3">
        <w:rPr>
          <w:rFonts w:ascii="Arial" w:eastAsia="Calibri" w:hAnsi="Arial" w:cs="Arial"/>
          <w:lang w:eastAsia="en-US"/>
        </w:rPr>
        <w:t>i/</w:t>
      </w:r>
      <w:r w:rsidR="00BD6C76" w:rsidRPr="004E6FE3">
        <w:rPr>
          <w:rFonts w:ascii="Arial" w:eastAsia="Calibri" w:hAnsi="Arial" w:cs="Arial"/>
          <w:lang w:eastAsia="en-US"/>
        </w:rPr>
        <w:t>lub przedziału god</w:t>
      </w:r>
      <w:r w:rsidRPr="004E6FE3">
        <w:rPr>
          <w:rFonts w:ascii="Arial" w:eastAsia="Calibri" w:hAnsi="Arial" w:cs="Arial"/>
          <w:lang w:eastAsia="en-US"/>
        </w:rPr>
        <w:t>zinowego wykonania</w:t>
      </w:r>
      <w:r w:rsidR="0066703A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BD6C76" w:rsidRPr="004E6FE3">
        <w:rPr>
          <w:rFonts w:ascii="Arial" w:eastAsia="Calibri" w:hAnsi="Arial" w:cs="Arial"/>
          <w:lang w:eastAsia="en-US"/>
        </w:rPr>
        <w:t>danej usługi</w:t>
      </w:r>
      <w:r w:rsidR="004B3662" w:rsidRPr="004E6FE3">
        <w:rPr>
          <w:rFonts w:ascii="Arial" w:eastAsia="Calibri" w:hAnsi="Arial" w:cs="Arial"/>
          <w:lang w:eastAsia="en-US"/>
        </w:rPr>
        <w:t>;</w:t>
      </w:r>
    </w:p>
    <w:p w:rsidR="00BD6C76" w:rsidRPr="004E6FE3" w:rsidRDefault="000127E4" w:rsidP="00EA2651">
      <w:pPr>
        <w:pStyle w:val="Akapitzlist"/>
        <w:numPr>
          <w:ilvl w:val="0"/>
          <w:numId w:val="65"/>
        </w:numPr>
        <w:tabs>
          <w:tab w:val="left" w:pos="567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odmowie </w:t>
      </w:r>
      <w:r w:rsidR="00EA2651" w:rsidRPr="004E6FE3">
        <w:rPr>
          <w:rFonts w:ascii="Arial" w:eastAsia="Calibri" w:hAnsi="Arial" w:cs="Arial"/>
          <w:lang w:eastAsia="en-US"/>
        </w:rPr>
        <w:t>rozpatrzenia wniosku/</w:t>
      </w:r>
      <w:r w:rsidRPr="004E6FE3">
        <w:rPr>
          <w:rFonts w:ascii="Arial" w:eastAsia="Calibri" w:hAnsi="Arial" w:cs="Arial"/>
          <w:lang w:eastAsia="en-US"/>
        </w:rPr>
        <w:t xml:space="preserve">realizacji </w:t>
      </w:r>
      <w:r w:rsidR="00AF66B3" w:rsidRPr="004E6FE3">
        <w:rPr>
          <w:rFonts w:ascii="Arial" w:eastAsia="Calibri" w:hAnsi="Arial" w:cs="Arial"/>
          <w:lang w:eastAsia="en-US"/>
        </w:rPr>
        <w:t xml:space="preserve">usługi </w:t>
      </w:r>
      <w:r w:rsidRPr="004E6FE3">
        <w:rPr>
          <w:rFonts w:ascii="Arial" w:eastAsia="Calibri" w:hAnsi="Arial" w:cs="Arial"/>
          <w:lang w:eastAsia="en-US"/>
        </w:rPr>
        <w:t xml:space="preserve">wraz z wskazaniem właściwego kierunku działań </w:t>
      </w:r>
      <w:r w:rsidR="0066703A">
        <w:rPr>
          <w:rFonts w:ascii="Arial" w:eastAsia="Calibri" w:hAnsi="Arial" w:cs="Arial"/>
          <w:lang w:eastAsia="en-US"/>
        </w:rPr>
        <w:t xml:space="preserve">  </w:t>
      </w:r>
      <w:r w:rsidR="005E543A" w:rsidRPr="004E6FE3">
        <w:rPr>
          <w:rFonts w:ascii="Arial" w:eastAsia="Calibri" w:hAnsi="Arial" w:cs="Arial"/>
          <w:lang w:eastAsia="en-US"/>
        </w:rPr>
        <w:t xml:space="preserve">jaki </w:t>
      </w:r>
      <w:r w:rsidR="00FD55A0" w:rsidRPr="004E6FE3">
        <w:rPr>
          <w:rFonts w:ascii="Arial" w:eastAsia="Calibri" w:hAnsi="Arial" w:cs="Arial"/>
          <w:lang w:eastAsia="en-US"/>
        </w:rPr>
        <w:t>wnioskodawca/</w:t>
      </w:r>
      <w:r w:rsidR="000D7EE8" w:rsidRPr="004E6FE3">
        <w:rPr>
          <w:rFonts w:ascii="Arial" w:eastAsia="Calibri" w:hAnsi="Arial" w:cs="Arial"/>
          <w:lang w:eastAsia="en-US"/>
        </w:rPr>
        <w:t>zgłaszający</w:t>
      </w:r>
      <w:r w:rsidR="005E543A" w:rsidRPr="004E6FE3">
        <w:rPr>
          <w:rFonts w:ascii="Arial" w:eastAsia="Calibri" w:hAnsi="Arial" w:cs="Arial"/>
          <w:lang w:eastAsia="en-US"/>
        </w:rPr>
        <w:t>/interweniujący powinien podjąć w sprawie</w:t>
      </w:r>
      <w:r w:rsidR="00AF66B3" w:rsidRPr="004E6FE3">
        <w:rPr>
          <w:rFonts w:ascii="Arial" w:eastAsia="Calibri" w:hAnsi="Arial" w:cs="Arial"/>
          <w:lang w:eastAsia="en-US"/>
        </w:rPr>
        <w:t xml:space="preserve"> (np. zabezpieczyć </w:t>
      </w:r>
      <w:r w:rsidR="0066703A">
        <w:rPr>
          <w:rFonts w:ascii="Arial" w:eastAsia="Calibri" w:hAnsi="Arial" w:cs="Arial"/>
          <w:lang w:eastAsia="en-US"/>
        </w:rPr>
        <w:t xml:space="preserve">    </w:t>
      </w:r>
      <w:r w:rsidR="00AF66B3" w:rsidRPr="004E6FE3">
        <w:rPr>
          <w:rFonts w:ascii="Arial" w:eastAsia="Calibri" w:hAnsi="Arial" w:cs="Arial"/>
          <w:lang w:eastAsia="en-US"/>
        </w:rPr>
        <w:t xml:space="preserve">dostęp do miejsca gromadzenia odpadów/usytuowania </w:t>
      </w:r>
      <w:r w:rsidR="00FD55A0" w:rsidRPr="004E6FE3">
        <w:rPr>
          <w:rFonts w:ascii="Arial" w:eastAsia="Calibri" w:hAnsi="Arial" w:cs="Arial"/>
          <w:lang w:eastAsia="en-US"/>
        </w:rPr>
        <w:t>worków BIG-BAG itp.</w:t>
      </w:r>
      <w:r w:rsidR="00AF66B3" w:rsidRPr="004E6FE3">
        <w:rPr>
          <w:rFonts w:ascii="Arial" w:eastAsia="Calibri" w:hAnsi="Arial" w:cs="Arial"/>
          <w:lang w:eastAsia="en-US"/>
        </w:rPr>
        <w:t>)</w:t>
      </w:r>
      <w:r w:rsidR="00BD6C76" w:rsidRPr="004E6FE3">
        <w:rPr>
          <w:rFonts w:ascii="Arial" w:eastAsia="Calibri" w:hAnsi="Arial" w:cs="Arial"/>
          <w:lang w:eastAsia="en-US"/>
        </w:rPr>
        <w:t>.</w:t>
      </w:r>
    </w:p>
    <w:p w:rsidR="00BD6C76" w:rsidRPr="004E6FE3" w:rsidRDefault="00BD6C76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Punkt obsługi klienta powinien zapewniać możliwość kontaktu osobistego oraz telefonicznego i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funkcjonować w dni robocze według następującego harmonogramu:</w:t>
      </w:r>
    </w:p>
    <w:p w:rsidR="00BD6C76" w:rsidRPr="004E6FE3" w:rsidRDefault="00BD6C76" w:rsidP="008F2FEE">
      <w:pPr>
        <w:pStyle w:val="Akapitzlist"/>
        <w:numPr>
          <w:ilvl w:val="0"/>
          <w:numId w:val="62"/>
        </w:numPr>
        <w:tabs>
          <w:tab w:val="left" w:pos="567"/>
        </w:tabs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dla kontaktu osobistego:</w:t>
      </w:r>
    </w:p>
    <w:p w:rsidR="00BD6C76" w:rsidRPr="004E6FE3" w:rsidRDefault="00BD6C76" w:rsidP="008F2FEE">
      <w:pPr>
        <w:pStyle w:val="Akapitzlist"/>
        <w:numPr>
          <w:ilvl w:val="0"/>
          <w:numId w:val="63"/>
        </w:numPr>
        <w:tabs>
          <w:tab w:val="left" w:pos="567"/>
        </w:tabs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poniedziałek, środę i piątek od godziny 7.00 do godziny 15.00, </w:t>
      </w:r>
    </w:p>
    <w:p w:rsidR="00736F00" w:rsidRPr="004E6FE3" w:rsidRDefault="00BD6C76" w:rsidP="008F2FEE">
      <w:pPr>
        <w:pStyle w:val="Akapitzlist"/>
        <w:numPr>
          <w:ilvl w:val="0"/>
          <w:numId w:val="63"/>
        </w:numPr>
        <w:tabs>
          <w:tab w:val="left" w:pos="567"/>
        </w:tabs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wtorek i czwartek od godziny </w:t>
      </w:r>
      <w:r w:rsidR="00736F00" w:rsidRPr="004E6FE3">
        <w:rPr>
          <w:rFonts w:ascii="Arial" w:eastAsia="Calibri" w:hAnsi="Arial" w:cs="Arial"/>
          <w:lang w:eastAsia="en-US"/>
        </w:rPr>
        <w:t>9.00</w:t>
      </w:r>
      <w:r w:rsidRPr="004E6FE3">
        <w:rPr>
          <w:rFonts w:ascii="Arial" w:eastAsia="Calibri" w:hAnsi="Arial" w:cs="Arial"/>
          <w:lang w:eastAsia="en-US"/>
        </w:rPr>
        <w:t xml:space="preserve"> do godziny </w:t>
      </w:r>
      <w:r w:rsidR="00736F00" w:rsidRPr="004E6FE3">
        <w:rPr>
          <w:rFonts w:ascii="Arial" w:eastAsia="Calibri" w:hAnsi="Arial" w:cs="Arial"/>
          <w:lang w:eastAsia="en-US"/>
        </w:rPr>
        <w:t>17.00;</w:t>
      </w:r>
    </w:p>
    <w:p w:rsidR="00736F00" w:rsidRPr="004E6FE3" w:rsidRDefault="00736F00" w:rsidP="008F2FEE">
      <w:pPr>
        <w:pStyle w:val="Akapitzlist"/>
        <w:numPr>
          <w:ilvl w:val="0"/>
          <w:numId w:val="62"/>
        </w:numPr>
        <w:tabs>
          <w:tab w:val="left" w:pos="567"/>
        </w:tabs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dla kontaktu telefo</w:t>
      </w:r>
      <w:r w:rsidR="00227D29" w:rsidRPr="004E6FE3">
        <w:rPr>
          <w:rFonts w:ascii="Arial" w:eastAsia="Calibri" w:hAnsi="Arial" w:cs="Arial"/>
          <w:lang w:eastAsia="en-US"/>
        </w:rPr>
        <w:t>nicznego codziennie od godziny 8</w:t>
      </w:r>
      <w:r w:rsidRPr="004E6FE3">
        <w:rPr>
          <w:rFonts w:ascii="Arial" w:eastAsia="Calibri" w:hAnsi="Arial" w:cs="Arial"/>
          <w:lang w:eastAsia="en-US"/>
        </w:rPr>
        <w:t>.</w:t>
      </w:r>
      <w:r w:rsidR="00227D29" w:rsidRPr="004E6FE3">
        <w:rPr>
          <w:rFonts w:ascii="Arial" w:eastAsia="Calibri" w:hAnsi="Arial" w:cs="Arial"/>
          <w:lang w:eastAsia="en-US"/>
        </w:rPr>
        <w:t>00 do 16</w:t>
      </w:r>
      <w:r w:rsidRPr="004E6FE3">
        <w:rPr>
          <w:rFonts w:ascii="Arial" w:eastAsia="Calibri" w:hAnsi="Arial" w:cs="Arial"/>
          <w:lang w:eastAsia="en-US"/>
        </w:rPr>
        <w:t>.00</w:t>
      </w:r>
      <w:r w:rsidR="005E543A" w:rsidRPr="004E6FE3">
        <w:rPr>
          <w:rFonts w:ascii="Arial" w:eastAsia="Calibri" w:hAnsi="Arial" w:cs="Arial"/>
          <w:lang w:eastAsia="en-US"/>
        </w:rPr>
        <w:t>.</w:t>
      </w:r>
    </w:p>
    <w:p w:rsidR="00227D29" w:rsidRPr="004E6FE3" w:rsidRDefault="00736F00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Wykonawca w celu telefonicznej obsługi klientów jest zobowiązany do udostępnienia</w:t>
      </w:r>
      <w:r w:rsidR="00227D29" w:rsidRPr="004E6FE3">
        <w:rPr>
          <w:rFonts w:ascii="Arial" w:eastAsia="Calibri" w:hAnsi="Arial" w:cs="Arial"/>
          <w:lang w:eastAsia="en-US"/>
        </w:rPr>
        <w:t xml:space="preserve"> numeru telefonu wyposażonego w automatyczna centralę rozdzielającą połączenia przychodzące na dwóch konsultantów. Połączenie z udostępnionym numerem kontaktowy musi mieć charakter nieodpłatny.</w:t>
      </w:r>
    </w:p>
    <w:p w:rsidR="000D7EE8" w:rsidRPr="004E6FE3" w:rsidRDefault="000D7EE8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Wszystkie rozmowy przychodzące oraz wychodzące powinny być rejestrowane i zapisywane przez okres minimum 3 miesięcy, a w przypadku konieczności ich odsłuchania przekazane Zamawiającemu.</w:t>
      </w:r>
    </w:p>
    <w:p w:rsidR="00D86AB5" w:rsidRPr="004E6FE3" w:rsidRDefault="00D86AB5" w:rsidP="00AF66B3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Dodatkowo w </w:t>
      </w:r>
      <w:r w:rsidR="004344F1" w:rsidRPr="004E6FE3">
        <w:rPr>
          <w:rFonts w:ascii="Arial" w:eastAsia="Calibri" w:hAnsi="Arial" w:cs="Arial"/>
          <w:lang w:eastAsia="en-US"/>
        </w:rPr>
        <w:t>celu</w:t>
      </w:r>
      <w:r w:rsidRPr="004E6FE3">
        <w:rPr>
          <w:rFonts w:ascii="Arial" w:eastAsia="Calibri" w:hAnsi="Arial" w:cs="Arial"/>
          <w:lang w:eastAsia="en-US"/>
        </w:rPr>
        <w:t xml:space="preserve"> obsługi klientów Wykonawca jest zobowiązany do udostępnienia adresu poczty elektronicznej,</w:t>
      </w:r>
      <w:r w:rsidR="004344F1" w:rsidRPr="004E6FE3">
        <w:rPr>
          <w:rFonts w:ascii="Arial" w:eastAsia="Calibri" w:hAnsi="Arial" w:cs="Arial"/>
          <w:lang w:eastAsia="en-US"/>
        </w:rPr>
        <w:t xml:space="preserve"> na który </w:t>
      </w:r>
      <w:r w:rsidR="00AF66B3" w:rsidRPr="004E6FE3">
        <w:rPr>
          <w:rFonts w:ascii="Arial" w:eastAsia="Calibri" w:hAnsi="Arial" w:cs="Arial"/>
          <w:lang w:eastAsia="en-US"/>
        </w:rPr>
        <w:t xml:space="preserve">właściciele nieruchomości, zarządcy, mieszkańcy będą mogli wnosić </w:t>
      </w:r>
      <w:r w:rsidR="00A2326F">
        <w:rPr>
          <w:rFonts w:ascii="Arial" w:eastAsia="Calibri" w:hAnsi="Arial" w:cs="Arial"/>
          <w:lang w:eastAsia="en-US"/>
        </w:rPr>
        <w:t xml:space="preserve"> </w:t>
      </w:r>
      <w:r w:rsidR="00AF66B3" w:rsidRPr="004E6FE3">
        <w:rPr>
          <w:rFonts w:ascii="Arial" w:eastAsia="Calibri" w:hAnsi="Arial" w:cs="Arial"/>
          <w:lang w:eastAsia="en-US"/>
        </w:rPr>
        <w:t>zgłoszenia i interwencje.</w:t>
      </w:r>
      <w:r w:rsidRPr="004E6FE3">
        <w:rPr>
          <w:rFonts w:ascii="Arial" w:eastAsia="Calibri" w:hAnsi="Arial" w:cs="Arial"/>
          <w:lang w:eastAsia="en-US"/>
        </w:rPr>
        <w:t xml:space="preserve"> </w:t>
      </w:r>
      <w:r w:rsidR="00AF66B3" w:rsidRPr="004E6FE3">
        <w:rPr>
          <w:rFonts w:ascii="Arial" w:eastAsia="Calibri" w:hAnsi="Arial" w:cs="Arial"/>
          <w:lang w:eastAsia="en-US"/>
        </w:rPr>
        <w:t>Z</w:t>
      </w:r>
      <w:r w:rsidR="000D7EE8" w:rsidRPr="004E6FE3">
        <w:rPr>
          <w:rFonts w:ascii="Arial" w:eastAsia="Calibri" w:hAnsi="Arial" w:cs="Arial"/>
          <w:lang w:eastAsia="en-US"/>
        </w:rPr>
        <w:t>głoszenia i interwencje wniesione za pośrednictwem</w:t>
      </w:r>
      <w:r w:rsidR="00AF66B3" w:rsidRPr="004E6FE3">
        <w:rPr>
          <w:rFonts w:ascii="Arial" w:eastAsia="Calibri" w:hAnsi="Arial" w:cs="Arial"/>
          <w:lang w:eastAsia="en-US"/>
        </w:rPr>
        <w:t xml:space="preserve"> poczty elektronicznej, </w:t>
      </w:r>
      <w:r w:rsidR="000D7EE8" w:rsidRPr="004E6FE3">
        <w:rPr>
          <w:rFonts w:ascii="Arial" w:eastAsia="Calibri" w:hAnsi="Arial" w:cs="Arial"/>
          <w:lang w:eastAsia="en-US"/>
        </w:rPr>
        <w:t xml:space="preserve">powinny być archiwizowane przez okres minimum </w:t>
      </w:r>
      <w:r w:rsidR="00AF66B3" w:rsidRPr="004E6FE3">
        <w:rPr>
          <w:rFonts w:ascii="Arial" w:eastAsia="Calibri" w:hAnsi="Arial" w:cs="Arial"/>
          <w:lang w:eastAsia="en-US"/>
        </w:rPr>
        <w:t>3 miesięcy</w:t>
      </w:r>
      <w:r w:rsidR="000D7EE8" w:rsidRPr="004E6FE3">
        <w:rPr>
          <w:rFonts w:ascii="Arial" w:eastAsia="Calibri" w:hAnsi="Arial" w:cs="Arial"/>
          <w:lang w:eastAsia="en-US"/>
        </w:rPr>
        <w:t xml:space="preserve">. </w:t>
      </w:r>
      <w:r w:rsidRPr="004E6FE3">
        <w:rPr>
          <w:rFonts w:ascii="Arial" w:eastAsia="Calibri" w:hAnsi="Arial" w:cs="Arial"/>
          <w:lang w:eastAsia="en-US"/>
        </w:rPr>
        <w:t xml:space="preserve"> </w:t>
      </w:r>
    </w:p>
    <w:p w:rsidR="0071277A" w:rsidRPr="008406C2" w:rsidRDefault="00227D29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lastRenderedPageBreak/>
        <w:t>Informacje</w:t>
      </w:r>
      <w:r w:rsidR="00493646" w:rsidRPr="008406C2">
        <w:rPr>
          <w:rFonts w:ascii="Arial" w:eastAsia="Calibri" w:hAnsi="Arial" w:cs="Arial"/>
          <w:sz w:val="19"/>
          <w:szCs w:val="19"/>
          <w:lang w:eastAsia="en-US"/>
        </w:rPr>
        <w:t>,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o których mowa w pkt </w:t>
      </w:r>
      <w:r w:rsidR="00AF66B3" w:rsidRPr="008406C2">
        <w:rPr>
          <w:rFonts w:ascii="Arial" w:eastAsia="Calibri" w:hAnsi="Arial" w:cs="Arial"/>
          <w:sz w:val="19"/>
          <w:szCs w:val="19"/>
          <w:lang w:eastAsia="en-US"/>
        </w:rPr>
        <w:t>4, 5 i 7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Wykonawca oraz Zamawiający </w:t>
      </w:r>
      <w:r w:rsidR="00BD6C76" w:rsidRPr="008406C2">
        <w:rPr>
          <w:rFonts w:ascii="Arial" w:eastAsia="Calibri" w:hAnsi="Arial" w:cs="Arial"/>
          <w:sz w:val="19"/>
          <w:szCs w:val="19"/>
          <w:lang w:eastAsia="en-US"/>
        </w:rPr>
        <w:t>zamieści na własnej stronie internetowej najpóźniej dzień przed rozpoczęciem świadczenia usługi.</w:t>
      </w:r>
    </w:p>
    <w:p w:rsidR="00FD55A0" w:rsidRPr="008406C2" w:rsidRDefault="00FD55A0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Wykonawcę zobowiązuje się również do obsługi wniosków, zgłoszeń i interwencji związanych z przedmiotem zamówienia, które </w:t>
      </w:r>
      <w:r w:rsidR="00E63C32" w:rsidRPr="008406C2">
        <w:rPr>
          <w:rFonts w:ascii="Arial" w:eastAsia="Calibri" w:hAnsi="Arial" w:cs="Arial"/>
          <w:sz w:val="19"/>
          <w:szCs w:val="19"/>
          <w:lang w:eastAsia="en-US"/>
        </w:rPr>
        <w:t>są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wnoszone przy użyciu aplikacji mobilnej </w:t>
      </w:r>
      <w:proofErr w:type="spellStart"/>
      <w:r w:rsidRPr="008406C2">
        <w:rPr>
          <w:rFonts w:ascii="Arial" w:eastAsia="Calibri" w:hAnsi="Arial" w:cs="Arial"/>
          <w:sz w:val="19"/>
          <w:szCs w:val="19"/>
          <w:lang w:eastAsia="en-US"/>
        </w:rPr>
        <w:t>Ecoharmonogram</w:t>
      </w:r>
      <w:proofErr w:type="spellEnd"/>
      <w:r w:rsidRPr="008406C2">
        <w:rPr>
          <w:rFonts w:ascii="Arial" w:eastAsia="Calibri" w:hAnsi="Arial" w:cs="Arial"/>
          <w:sz w:val="19"/>
          <w:szCs w:val="19"/>
          <w:lang w:eastAsia="en-US"/>
        </w:rPr>
        <w:t>.</w:t>
      </w:r>
    </w:p>
    <w:p w:rsidR="00CD402E" w:rsidRPr="008406C2" w:rsidRDefault="00FD55A0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W</w:t>
      </w:r>
      <w:r w:rsidR="00AF66B3" w:rsidRPr="008406C2">
        <w:rPr>
          <w:rFonts w:ascii="Arial" w:eastAsia="Calibri" w:hAnsi="Arial" w:cs="Arial"/>
          <w:sz w:val="19"/>
          <w:szCs w:val="19"/>
          <w:lang w:eastAsia="en-US"/>
        </w:rPr>
        <w:t xml:space="preserve"> celu </w:t>
      </w:r>
      <w:r w:rsidR="00E63C32" w:rsidRPr="008406C2">
        <w:rPr>
          <w:rFonts w:ascii="Arial" w:eastAsia="Calibri" w:hAnsi="Arial" w:cs="Arial"/>
          <w:sz w:val="19"/>
          <w:szCs w:val="19"/>
          <w:lang w:eastAsia="en-US"/>
        </w:rPr>
        <w:t>sprawniejszego przepływu informacji między Zamawiającym, Wykonawcą i właścicielem nieruchomości, Zamawiający udostępni Wykonawcy moduł umożliwiający obsługę</w:t>
      </w:r>
      <w:r w:rsidR="00AF66B3" w:rsidRPr="008406C2">
        <w:rPr>
          <w:rFonts w:ascii="Arial" w:eastAsia="Calibri" w:hAnsi="Arial" w:cs="Arial"/>
          <w:sz w:val="19"/>
          <w:szCs w:val="19"/>
          <w:lang w:eastAsia="en-US"/>
        </w:rPr>
        <w:t xml:space="preserve"> 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wniosków, </w:t>
      </w:r>
      <w:r w:rsidR="00DA4DDC" w:rsidRPr="008406C2">
        <w:rPr>
          <w:rFonts w:ascii="Arial" w:eastAsia="Calibri" w:hAnsi="Arial" w:cs="Arial"/>
          <w:sz w:val="19"/>
          <w:szCs w:val="19"/>
          <w:lang w:eastAsia="en-US"/>
        </w:rPr>
        <w:t xml:space="preserve">   </w:t>
      </w:r>
      <w:r w:rsidR="00AF66B3" w:rsidRPr="008406C2">
        <w:rPr>
          <w:rFonts w:ascii="Arial" w:eastAsia="Calibri" w:hAnsi="Arial" w:cs="Arial"/>
          <w:sz w:val="19"/>
          <w:szCs w:val="19"/>
          <w:lang w:eastAsia="en-US"/>
        </w:rPr>
        <w:t>zgłoszeń i</w:t>
      </w:r>
      <w:r w:rsidR="008406C2">
        <w:rPr>
          <w:rFonts w:ascii="Arial" w:eastAsia="Calibri" w:hAnsi="Arial" w:cs="Arial"/>
          <w:sz w:val="19"/>
          <w:szCs w:val="19"/>
          <w:lang w:eastAsia="en-US"/>
        </w:rPr>
        <w:t> </w:t>
      </w:r>
      <w:r w:rsidR="00AF66B3" w:rsidRPr="008406C2">
        <w:rPr>
          <w:rFonts w:ascii="Arial" w:eastAsia="Calibri" w:hAnsi="Arial" w:cs="Arial"/>
          <w:sz w:val="19"/>
          <w:szCs w:val="19"/>
          <w:lang w:eastAsia="en-US"/>
        </w:rPr>
        <w:t>interwencji mieszkańców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>, właścicieli i zarządców nieruchomości</w:t>
      </w:r>
      <w:r w:rsidR="00E63C32" w:rsidRPr="008406C2">
        <w:rPr>
          <w:rFonts w:ascii="Arial" w:eastAsia="Calibri" w:hAnsi="Arial" w:cs="Arial"/>
          <w:sz w:val="19"/>
          <w:szCs w:val="19"/>
          <w:lang w:eastAsia="en-US"/>
        </w:rPr>
        <w:t>, które zostały wniesione bezpośrednio w</w:t>
      </w:r>
      <w:r w:rsidR="008406C2">
        <w:rPr>
          <w:rFonts w:ascii="Arial" w:eastAsia="Calibri" w:hAnsi="Arial" w:cs="Arial"/>
          <w:sz w:val="19"/>
          <w:szCs w:val="19"/>
          <w:lang w:eastAsia="en-US"/>
        </w:rPr>
        <w:t> </w:t>
      </w:r>
      <w:r w:rsidR="00E63C32" w:rsidRPr="008406C2">
        <w:rPr>
          <w:rFonts w:ascii="Arial" w:eastAsia="Calibri" w:hAnsi="Arial" w:cs="Arial"/>
          <w:sz w:val="19"/>
          <w:szCs w:val="19"/>
          <w:lang w:eastAsia="en-US"/>
        </w:rPr>
        <w:t>POK, telefonicznie (zgodnie z pkt 5), drogą elektroniczną (zgodnie z 7) lub za pośrednictwem aplikacji mobilnej (zgodnie z pkt 9)</w:t>
      </w:r>
      <w:r w:rsidR="00CD402E" w:rsidRPr="008406C2">
        <w:rPr>
          <w:rFonts w:ascii="Arial" w:eastAsia="Calibri" w:hAnsi="Arial" w:cs="Arial"/>
          <w:sz w:val="19"/>
          <w:szCs w:val="19"/>
          <w:lang w:eastAsia="en-US"/>
        </w:rPr>
        <w:t>.</w:t>
      </w:r>
    </w:p>
    <w:p w:rsidR="00AF66B3" w:rsidRPr="008406C2" w:rsidRDefault="00CD402E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Operator systemu na wniosek </w:t>
      </w:r>
      <w:r w:rsidR="00E63C32" w:rsidRPr="008406C2">
        <w:rPr>
          <w:rFonts w:ascii="Arial" w:eastAsia="Calibri" w:hAnsi="Arial" w:cs="Arial"/>
          <w:sz w:val="19"/>
          <w:szCs w:val="19"/>
          <w:lang w:eastAsia="en-US"/>
        </w:rPr>
        <w:t>Zamawiając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>ego</w:t>
      </w:r>
      <w:r w:rsidR="00E63C32" w:rsidRPr="008406C2">
        <w:rPr>
          <w:rFonts w:ascii="Arial" w:eastAsia="Calibri" w:hAnsi="Arial" w:cs="Arial"/>
          <w:sz w:val="19"/>
          <w:szCs w:val="19"/>
          <w:lang w:eastAsia="en-US"/>
        </w:rPr>
        <w:t xml:space="preserve"> 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>przypisze Wykonawcy odpowiednie role umożliwiające obsługę wniosków, zgłoszeń i interwencji wniesionych przy użyciu aplikacji mobilnej, jak również uprawnienia do rejestracji zgłoszeń przyjmowanyc</w:t>
      </w:r>
      <w:r w:rsidR="000F709D" w:rsidRPr="008406C2">
        <w:rPr>
          <w:rFonts w:ascii="Arial" w:eastAsia="Calibri" w:hAnsi="Arial" w:cs="Arial"/>
          <w:sz w:val="19"/>
          <w:szCs w:val="19"/>
          <w:lang w:eastAsia="en-US"/>
        </w:rPr>
        <w:t xml:space="preserve">h telefonicznie, elektronicznie i ustnie podczas </w:t>
      </w:r>
      <w:r w:rsidR="00DA4DDC" w:rsidRPr="008406C2">
        <w:rPr>
          <w:rFonts w:ascii="Arial" w:eastAsia="Calibri" w:hAnsi="Arial" w:cs="Arial"/>
          <w:sz w:val="19"/>
          <w:szCs w:val="19"/>
          <w:lang w:eastAsia="en-US"/>
        </w:rPr>
        <w:t xml:space="preserve">  </w:t>
      </w:r>
      <w:r w:rsidR="000F709D" w:rsidRPr="008406C2">
        <w:rPr>
          <w:rFonts w:ascii="Arial" w:eastAsia="Calibri" w:hAnsi="Arial" w:cs="Arial"/>
          <w:sz w:val="19"/>
          <w:szCs w:val="19"/>
          <w:lang w:eastAsia="en-US"/>
        </w:rPr>
        <w:t>wizyty w POK.</w:t>
      </w:r>
    </w:p>
    <w:p w:rsidR="00D34B98" w:rsidRPr="008406C2" w:rsidRDefault="00536EB3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Dla bezpieczeństwa </w:t>
      </w:r>
      <w:r w:rsidR="00D34B98" w:rsidRPr="008406C2">
        <w:rPr>
          <w:rFonts w:ascii="Arial" w:eastAsia="Calibri" w:hAnsi="Arial" w:cs="Arial"/>
          <w:sz w:val="19"/>
          <w:szCs w:val="19"/>
          <w:lang w:eastAsia="en-US"/>
        </w:rPr>
        <w:t>poufności danych, o których mowa wyżej, Wykonawca</w:t>
      </w:r>
      <w:r w:rsidR="00227049" w:rsidRPr="008406C2">
        <w:rPr>
          <w:rFonts w:ascii="Arial" w:eastAsia="Calibri" w:hAnsi="Arial" w:cs="Arial"/>
          <w:sz w:val="19"/>
          <w:szCs w:val="19"/>
          <w:lang w:eastAsia="en-US"/>
        </w:rPr>
        <w:t xml:space="preserve">, na żądanie Zamawiającego, udokumentuje </w:t>
      </w:r>
      <w:r w:rsidR="00D34B98" w:rsidRPr="008406C2">
        <w:rPr>
          <w:rFonts w:ascii="Arial" w:eastAsia="Calibri" w:hAnsi="Arial" w:cs="Arial"/>
          <w:sz w:val="19"/>
          <w:szCs w:val="19"/>
          <w:lang w:eastAsia="en-US"/>
        </w:rPr>
        <w:t>Zamawiającemu stosowne poświadczenie lub certyfikat bezpieczeństwa zarządzania ww. danymi.</w:t>
      </w:r>
    </w:p>
    <w:p w:rsidR="000F709D" w:rsidRPr="008406C2" w:rsidRDefault="00D34B98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284" w:hanging="284"/>
        <w:jc w:val="both"/>
        <w:rPr>
          <w:rFonts w:ascii="Arial" w:eastAsia="Calibri" w:hAnsi="Arial" w:cs="Arial"/>
          <w:sz w:val="19"/>
          <w:szCs w:val="19"/>
          <w:lang w:eastAsia="en-US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</w:t>
      </w:r>
      <w:r w:rsidR="000F709D" w:rsidRPr="008406C2">
        <w:rPr>
          <w:rFonts w:ascii="Arial" w:eastAsia="Calibri" w:hAnsi="Arial" w:cs="Arial"/>
          <w:sz w:val="19"/>
          <w:szCs w:val="19"/>
          <w:lang w:eastAsia="en-US"/>
        </w:rPr>
        <w:t>Przed przystąpieniem do realizacji usługi Zamawiający przeszkoli użytkowników po stronie Wykonawcy z</w:t>
      </w:r>
      <w:r w:rsidR="008406C2">
        <w:rPr>
          <w:rFonts w:ascii="Arial" w:eastAsia="Calibri" w:hAnsi="Arial" w:cs="Arial"/>
          <w:sz w:val="19"/>
          <w:szCs w:val="19"/>
          <w:lang w:eastAsia="en-US"/>
        </w:rPr>
        <w:t> </w:t>
      </w:r>
      <w:r w:rsidR="000F709D" w:rsidRPr="008406C2">
        <w:rPr>
          <w:rFonts w:ascii="Arial" w:eastAsia="Calibri" w:hAnsi="Arial" w:cs="Arial"/>
          <w:sz w:val="19"/>
          <w:szCs w:val="19"/>
          <w:lang w:eastAsia="en-US"/>
        </w:rPr>
        <w:t xml:space="preserve">obsługi udostępnionego modułu, a także w trakcie realizacji usługi w przypadku wprowadzenia istotnych zmian w obsłudze wniosków, zgłoszeń i interwencji. </w:t>
      </w:r>
    </w:p>
    <w:p w:rsidR="00CC4235" w:rsidRPr="008406C2" w:rsidRDefault="008C46BA" w:rsidP="008F2FEE">
      <w:pPr>
        <w:pStyle w:val="Nagwek2"/>
        <w:numPr>
          <w:ilvl w:val="0"/>
          <w:numId w:val="6"/>
        </w:numPr>
        <w:tabs>
          <w:tab w:val="left" w:pos="284"/>
          <w:tab w:val="left" w:pos="426"/>
        </w:tabs>
        <w:spacing w:line="360" w:lineRule="auto"/>
        <w:ind w:left="284" w:hanging="284"/>
        <w:jc w:val="left"/>
        <w:rPr>
          <w:rFonts w:ascii="Arial" w:hAnsi="Arial" w:cs="Arial"/>
          <w:b/>
          <w:sz w:val="19"/>
          <w:szCs w:val="19"/>
          <w:u w:val="none"/>
        </w:rPr>
      </w:pPr>
      <w:r w:rsidRPr="008406C2">
        <w:rPr>
          <w:rFonts w:ascii="Arial" w:hAnsi="Arial" w:cs="Arial"/>
          <w:b/>
          <w:sz w:val="19"/>
          <w:szCs w:val="19"/>
          <w:u w:val="none"/>
        </w:rPr>
        <w:t xml:space="preserve">Współpraca </w:t>
      </w:r>
      <w:r w:rsidR="00625C31" w:rsidRPr="008406C2">
        <w:rPr>
          <w:rFonts w:ascii="Arial" w:hAnsi="Arial" w:cs="Arial"/>
          <w:b/>
          <w:sz w:val="19"/>
          <w:szCs w:val="19"/>
          <w:u w:val="none"/>
        </w:rPr>
        <w:t>między Zamawiającym, a Wykonawcą</w:t>
      </w:r>
    </w:p>
    <w:p w:rsidR="00A577A9" w:rsidRPr="008406C2" w:rsidRDefault="00CD4B62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sz w:val="19"/>
          <w:szCs w:val="19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>Po rozstrzygniętej procedurze przetargowej</w:t>
      </w:r>
      <w:r w:rsidR="007561E0" w:rsidRPr="008406C2">
        <w:rPr>
          <w:rFonts w:ascii="Arial" w:eastAsia="Calibri" w:hAnsi="Arial" w:cs="Arial"/>
          <w:sz w:val="19"/>
          <w:szCs w:val="19"/>
          <w:lang w:eastAsia="en-US"/>
        </w:rPr>
        <w:t xml:space="preserve"> i podpisaniu umowy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Zamawiający wraz z Wykonawcą wymienią </w:t>
      </w:r>
      <w:r w:rsidR="007561E0" w:rsidRPr="008406C2">
        <w:rPr>
          <w:rFonts w:ascii="Arial" w:eastAsia="Calibri" w:hAnsi="Arial" w:cs="Arial"/>
          <w:sz w:val="19"/>
          <w:szCs w:val="19"/>
          <w:lang w:eastAsia="en-US"/>
        </w:rPr>
        <w:t xml:space="preserve">dane kontaktowe 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osób odpowiedzialnych za realizację i nadzór nad </w:t>
      </w:r>
      <w:r w:rsidR="00222C34" w:rsidRPr="008406C2">
        <w:rPr>
          <w:rFonts w:ascii="Arial" w:eastAsia="Calibri" w:hAnsi="Arial" w:cs="Arial"/>
          <w:sz w:val="19"/>
          <w:szCs w:val="19"/>
          <w:lang w:eastAsia="en-US"/>
        </w:rPr>
        <w:t xml:space="preserve">prawidłową realizacją </w:t>
      </w:r>
      <w:r w:rsidR="007561E0" w:rsidRPr="008406C2">
        <w:rPr>
          <w:rFonts w:ascii="Arial" w:eastAsia="Calibri" w:hAnsi="Arial" w:cs="Arial"/>
          <w:sz w:val="19"/>
          <w:szCs w:val="19"/>
          <w:lang w:eastAsia="en-US"/>
        </w:rPr>
        <w:t>umowy, w</w:t>
      </w:r>
      <w:r w:rsidR="008406C2">
        <w:rPr>
          <w:rFonts w:ascii="Arial" w:eastAsia="Calibri" w:hAnsi="Arial" w:cs="Arial"/>
          <w:sz w:val="19"/>
          <w:szCs w:val="19"/>
          <w:lang w:eastAsia="en-US"/>
        </w:rPr>
        <w:t> </w:t>
      </w:r>
      <w:r w:rsidR="007561E0" w:rsidRPr="008406C2">
        <w:rPr>
          <w:rFonts w:ascii="Arial" w:eastAsia="Calibri" w:hAnsi="Arial" w:cs="Arial"/>
          <w:sz w:val="19"/>
          <w:szCs w:val="19"/>
          <w:lang w:eastAsia="en-US"/>
        </w:rPr>
        <w:t xml:space="preserve">szczególności adresy 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>poczty elektronicznej oraz numer</w:t>
      </w:r>
      <w:r w:rsidR="00DC40A1" w:rsidRPr="008406C2">
        <w:rPr>
          <w:rFonts w:ascii="Arial" w:eastAsia="Calibri" w:hAnsi="Arial" w:cs="Arial"/>
          <w:sz w:val="19"/>
          <w:szCs w:val="19"/>
          <w:lang w:eastAsia="en-US"/>
        </w:rPr>
        <w:t>y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 tel</w:t>
      </w:r>
      <w:r w:rsidR="007561E0" w:rsidRPr="008406C2">
        <w:rPr>
          <w:rFonts w:ascii="Arial" w:eastAsia="Calibri" w:hAnsi="Arial" w:cs="Arial"/>
          <w:sz w:val="19"/>
          <w:szCs w:val="19"/>
          <w:lang w:eastAsia="en-US"/>
        </w:rPr>
        <w:t>efonów komórkowych.</w:t>
      </w:r>
      <w:r w:rsidR="00DC40A1" w:rsidRPr="008406C2">
        <w:rPr>
          <w:rFonts w:ascii="Arial" w:eastAsia="Calibri" w:hAnsi="Arial" w:cs="Arial"/>
          <w:sz w:val="19"/>
          <w:szCs w:val="19"/>
          <w:lang w:eastAsia="en-US"/>
        </w:rPr>
        <w:t xml:space="preserve"> </w:t>
      </w:r>
      <w:r w:rsidR="00DC40A1" w:rsidRPr="008406C2">
        <w:rPr>
          <w:rFonts w:ascii="Arial" w:hAnsi="Arial" w:cs="Arial"/>
          <w:sz w:val="19"/>
          <w:szCs w:val="19"/>
        </w:rPr>
        <w:t xml:space="preserve">Wymiana ww. danych pozwoli na możliwość </w:t>
      </w:r>
      <w:r w:rsidR="000F709D" w:rsidRPr="008406C2">
        <w:rPr>
          <w:rFonts w:ascii="Arial" w:hAnsi="Arial" w:cs="Arial"/>
          <w:sz w:val="19"/>
          <w:szCs w:val="19"/>
        </w:rPr>
        <w:t xml:space="preserve">bezpośredniego </w:t>
      </w:r>
      <w:r w:rsidR="00DC40A1" w:rsidRPr="008406C2">
        <w:rPr>
          <w:rFonts w:ascii="Arial" w:hAnsi="Arial" w:cs="Arial"/>
          <w:sz w:val="19"/>
          <w:szCs w:val="19"/>
        </w:rPr>
        <w:t xml:space="preserve">kontaktu </w:t>
      </w:r>
      <w:r w:rsidR="000F709D" w:rsidRPr="008406C2">
        <w:rPr>
          <w:rFonts w:ascii="Arial" w:hAnsi="Arial" w:cs="Arial"/>
          <w:sz w:val="19"/>
          <w:szCs w:val="19"/>
        </w:rPr>
        <w:t>w sytuacjach nadzwyczajnych wymagających podjęcia niezwłocznych działań i/lub wyjaśnienia istotnych zdarzeń związanych z </w:t>
      </w:r>
      <w:r w:rsidR="006C10DF" w:rsidRPr="008406C2">
        <w:rPr>
          <w:rFonts w:ascii="Arial" w:hAnsi="Arial" w:cs="Arial"/>
          <w:sz w:val="19"/>
          <w:szCs w:val="19"/>
        </w:rPr>
        <w:t>realizowaną usługą</w:t>
      </w:r>
      <w:r w:rsidR="000F709D" w:rsidRPr="008406C2">
        <w:rPr>
          <w:rFonts w:ascii="Arial" w:hAnsi="Arial" w:cs="Arial"/>
          <w:sz w:val="19"/>
          <w:szCs w:val="19"/>
        </w:rPr>
        <w:t xml:space="preserve">, a także </w:t>
      </w:r>
      <w:r w:rsidR="00DC40A1" w:rsidRPr="008406C2">
        <w:rPr>
          <w:rFonts w:ascii="Arial" w:hAnsi="Arial" w:cs="Arial"/>
          <w:sz w:val="19"/>
          <w:szCs w:val="19"/>
        </w:rPr>
        <w:t>wymiany</w:t>
      </w:r>
      <w:r w:rsidR="000F709D" w:rsidRPr="008406C2">
        <w:rPr>
          <w:rFonts w:ascii="Arial" w:hAnsi="Arial" w:cs="Arial"/>
          <w:sz w:val="19"/>
          <w:szCs w:val="19"/>
        </w:rPr>
        <w:t>/przepływu</w:t>
      </w:r>
      <w:r w:rsidR="00DC40A1" w:rsidRPr="008406C2">
        <w:rPr>
          <w:rFonts w:ascii="Arial" w:hAnsi="Arial" w:cs="Arial"/>
          <w:sz w:val="19"/>
          <w:szCs w:val="19"/>
        </w:rPr>
        <w:t xml:space="preserve"> dokumentacji</w:t>
      </w:r>
      <w:r w:rsidR="000C5A60" w:rsidRPr="008406C2">
        <w:rPr>
          <w:rFonts w:ascii="Arial" w:hAnsi="Arial" w:cs="Arial"/>
          <w:sz w:val="19"/>
          <w:szCs w:val="19"/>
        </w:rPr>
        <w:t xml:space="preserve"> </w:t>
      </w:r>
      <w:r w:rsidR="00DC40A1" w:rsidRPr="008406C2">
        <w:rPr>
          <w:rFonts w:ascii="Arial" w:hAnsi="Arial" w:cs="Arial"/>
          <w:sz w:val="19"/>
          <w:szCs w:val="19"/>
        </w:rPr>
        <w:t xml:space="preserve"> </w:t>
      </w:r>
      <w:r w:rsidR="000F709D" w:rsidRPr="008406C2">
        <w:rPr>
          <w:rFonts w:ascii="Arial" w:hAnsi="Arial" w:cs="Arial"/>
          <w:sz w:val="19"/>
          <w:szCs w:val="19"/>
        </w:rPr>
        <w:t>opracowanej w formie elektronicznej</w:t>
      </w:r>
      <w:r w:rsidR="00DC40A1" w:rsidRPr="008406C2">
        <w:rPr>
          <w:rFonts w:ascii="Arial" w:hAnsi="Arial" w:cs="Arial"/>
          <w:sz w:val="19"/>
          <w:szCs w:val="19"/>
        </w:rPr>
        <w:t>.</w:t>
      </w:r>
    </w:p>
    <w:p w:rsidR="00CC4235" w:rsidRPr="008406C2" w:rsidRDefault="00CC4235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sz w:val="19"/>
          <w:szCs w:val="19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>Przed rozpoczęciem realizacji zamówienia oraz w okresie trwania umowy Zamawiający udostępni Wykonawcy dane, w celu stworzenia pierwszego harmonogramu oraz ich aktualizacji w</w:t>
      </w:r>
      <w:r w:rsidR="000A7C32" w:rsidRPr="008406C2">
        <w:rPr>
          <w:rFonts w:ascii="Arial" w:eastAsia="Calibri" w:hAnsi="Arial" w:cs="Arial"/>
          <w:sz w:val="19"/>
          <w:szCs w:val="19"/>
          <w:lang w:eastAsia="en-US"/>
        </w:rPr>
        <w:t> 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>trakcie realizacji usługi. Aktualizacje będą dotyczyły:</w:t>
      </w:r>
    </w:p>
    <w:p w:rsidR="00A577A9" w:rsidRPr="008406C2" w:rsidRDefault="00CC4235" w:rsidP="008F2FEE">
      <w:pPr>
        <w:pStyle w:val="Akapitzlist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b/>
          <w:sz w:val="19"/>
          <w:szCs w:val="19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>nieruchomości, które dotychczas nie były objęte systemem</w:t>
      </w:r>
      <w:r w:rsidR="006C10DF" w:rsidRPr="008406C2">
        <w:rPr>
          <w:rFonts w:ascii="Arial" w:eastAsia="Calibri" w:hAnsi="Arial" w:cs="Arial"/>
          <w:sz w:val="19"/>
          <w:szCs w:val="19"/>
          <w:lang w:eastAsia="en-US"/>
        </w:rPr>
        <w:t>;</w:t>
      </w:r>
    </w:p>
    <w:p w:rsidR="006C10DF" w:rsidRPr="008406C2" w:rsidRDefault="006C10DF" w:rsidP="008F2FEE">
      <w:pPr>
        <w:pStyle w:val="Akapitzlist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b/>
          <w:sz w:val="19"/>
          <w:szCs w:val="19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>zmiany lokalizacji, bądź utworzenie nowego PW;</w:t>
      </w:r>
    </w:p>
    <w:p w:rsidR="00A577A9" w:rsidRPr="008406C2" w:rsidRDefault="006C10DF" w:rsidP="008F2FEE">
      <w:pPr>
        <w:pStyle w:val="Akapitzlist"/>
        <w:numPr>
          <w:ilvl w:val="0"/>
          <w:numId w:val="8"/>
        </w:numPr>
        <w:spacing w:line="360" w:lineRule="auto"/>
        <w:ind w:left="567" w:hanging="283"/>
        <w:jc w:val="both"/>
        <w:rPr>
          <w:rFonts w:ascii="Arial" w:hAnsi="Arial" w:cs="Arial"/>
          <w:b/>
          <w:sz w:val="19"/>
          <w:szCs w:val="19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>zwiększenia/zmniejszenia liczby pojemników na danej nieruchomości.</w:t>
      </w:r>
    </w:p>
    <w:p w:rsidR="00A577A9" w:rsidRPr="008406C2" w:rsidRDefault="00CC4235" w:rsidP="008F2FEE">
      <w:pPr>
        <w:pStyle w:val="Akapitzlist"/>
        <w:numPr>
          <w:ilvl w:val="1"/>
          <w:numId w:val="6"/>
        </w:numPr>
        <w:spacing w:line="360" w:lineRule="auto"/>
        <w:ind w:left="284"/>
        <w:jc w:val="both"/>
        <w:rPr>
          <w:rFonts w:ascii="Arial" w:hAnsi="Arial" w:cs="Arial"/>
          <w:b/>
          <w:sz w:val="19"/>
          <w:szCs w:val="19"/>
        </w:rPr>
      </w:pPr>
      <w:r w:rsidRPr="008406C2">
        <w:rPr>
          <w:rFonts w:ascii="Arial" w:eastAsia="Calibri" w:hAnsi="Arial" w:cs="Arial"/>
          <w:sz w:val="19"/>
          <w:szCs w:val="19"/>
          <w:lang w:eastAsia="en-US"/>
        </w:rPr>
        <w:t xml:space="preserve">Wykonawca w okresie świadczenia usługi </w:t>
      </w:r>
      <w:r w:rsidR="008C27BA" w:rsidRPr="008406C2">
        <w:rPr>
          <w:rFonts w:ascii="Arial" w:eastAsia="Calibri" w:hAnsi="Arial" w:cs="Arial"/>
          <w:sz w:val="19"/>
          <w:szCs w:val="19"/>
          <w:lang w:eastAsia="en-US"/>
        </w:rPr>
        <w:t>będzie zobowiązany do udostępnia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>nia danych w</w:t>
      </w:r>
      <w:r w:rsidR="000A7C32" w:rsidRPr="008406C2">
        <w:rPr>
          <w:rFonts w:ascii="Arial" w:eastAsia="Calibri" w:hAnsi="Arial" w:cs="Arial"/>
          <w:sz w:val="19"/>
          <w:szCs w:val="19"/>
          <w:lang w:eastAsia="en-US"/>
        </w:rPr>
        <w:t> </w:t>
      </w:r>
      <w:r w:rsidRPr="008406C2">
        <w:rPr>
          <w:rFonts w:ascii="Arial" w:eastAsia="Calibri" w:hAnsi="Arial" w:cs="Arial"/>
          <w:sz w:val="19"/>
          <w:szCs w:val="19"/>
          <w:lang w:eastAsia="en-US"/>
        </w:rPr>
        <w:t>odpowiednim formacie plików, które zostaną określone w trakcie realizacji zadania odbioru, transportu i zagospodarowania odpadów komu</w:t>
      </w:r>
      <w:r w:rsidR="00A577A9" w:rsidRPr="008406C2">
        <w:rPr>
          <w:rFonts w:ascii="Arial" w:eastAsia="Calibri" w:hAnsi="Arial" w:cs="Arial"/>
          <w:sz w:val="19"/>
          <w:szCs w:val="19"/>
          <w:lang w:eastAsia="en-US"/>
        </w:rPr>
        <w:t>nalnych z terenu miasta Zabrze.</w:t>
      </w:r>
    </w:p>
    <w:p w:rsidR="00A577A9" w:rsidRPr="008406C2" w:rsidRDefault="00CC4235" w:rsidP="008F2FEE">
      <w:pPr>
        <w:pStyle w:val="Akapitzlist"/>
        <w:numPr>
          <w:ilvl w:val="1"/>
          <w:numId w:val="6"/>
        </w:numPr>
        <w:spacing w:line="360" w:lineRule="auto"/>
        <w:ind w:left="284"/>
        <w:jc w:val="both"/>
        <w:rPr>
          <w:rFonts w:ascii="Arial" w:hAnsi="Arial" w:cs="Arial"/>
          <w:b/>
          <w:sz w:val="19"/>
          <w:szCs w:val="19"/>
        </w:rPr>
      </w:pPr>
      <w:r w:rsidRPr="008406C2">
        <w:rPr>
          <w:rFonts w:ascii="Arial" w:hAnsi="Arial" w:cs="Arial"/>
          <w:sz w:val="19"/>
          <w:szCs w:val="19"/>
        </w:rPr>
        <w:t>Wykonawca będzie zobowiązany do przeszkolenia minimum dwóch pracowników nadzoru wskazanych przez</w:t>
      </w:r>
      <w:r w:rsidR="00A577A9" w:rsidRPr="008406C2">
        <w:rPr>
          <w:rFonts w:ascii="Arial" w:hAnsi="Arial" w:cs="Arial"/>
          <w:sz w:val="19"/>
          <w:szCs w:val="19"/>
        </w:rPr>
        <w:t xml:space="preserve"> Zamawiającego z obsługi systemów</w:t>
      </w:r>
      <w:r w:rsidRPr="008406C2">
        <w:rPr>
          <w:rFonts w:ascii="Arial" w:hAnsi="Arial" w:cs="Arial"/>
          <w:sz w:val="19"/>
          <w:szCs w:val="19"/>
        </w:rPr>
        <w:t xml:space="preserve"> informatyczn</w:t>
      </w:r>
      <w:r w:rsidR="00A577A9" w:rsidRPr="008406C2">
        <w:rPr>
          <w:rFonts w:ascii="Arial" w:hAnsi="Arial" w:cs="Arial"/>
          <w:sz w:val="19"/>
          <w:szCs w:val="19"/>
        </w:rPr>
        <w:t>ych wykorzystywanych w trakcie realizacji usługi, a</w:t>
      </w:r>
      <w:r w:rsidR="008406C2">
        <w:rPr>
          <w:rFonts w:ascii="Arial" w:hAnsi="Arial" w:cs="Arial"/>
          <w:sz w:val="19"/>
          <w:szCs w:val="19"/>
        </w:rPr>
        <w:t> </w:t>
      </w:r>
      <w:r w:rsidR="00A577A9" w:rsidRPr="008406C2">
        <w:rPr>
          <w:rFonts w:ascii="Arial" w:hAnsi="Arial" w:cs="Arial"/>
          <w:sz w:val="19"/>
          <w:szCs w:val="19"/>
        </w:rPr>
        <w:t>w</w:t>
      </w:r>
      <w:r w:rsidR="008406C2">
        <w:rPr>
          <w:rFonts w:ascii="Arial" w:hAnsi="Arial" w:cs="Arial"/>
          <w:sz w:val="19"/>
          <w:szCs w:val="19"/>
        </w:rPr>
        <w:t> </w:t>
      </w:r>
      <w:r w:rsidR="00A577A9" w:rsidRPr="008406C2">
        <w:rPr>
          <w:rFonts w:ascii="Arial" w:hAnsi="Arial" w:cs="Arial"/>
          <w:sz w:val="19"/>
          <w:szCs w:val="19"/>
        </w:rPr>
        <w:t xml:space="preserve">szczególności systemu </w:t>
      </w:r>
      <w:r w:rsidR="0047721D" w:rsidRPr="008406C2">
        <w:rPr>
          <w:rFonts w:ascii="Arial" w:hAnsi="Arial" w:cs="Arial"/>
          <w:sz w:val="19"/>
          <w:szCs w:val="19"/>
        </w:rPr>
        <w:t>monitorującego pracę pojazdów</w:t>
      </w:r>
      <w:r w:rsidR="00A577A9" w:rsidRPr="008406C2">
        <w:rPr>
          <w:rFonts w:ascii="Arial" w:hAnsi="Arial" w:cs="Arial"/>
          <w:sz w:val="19"/>
          <w:szCs w:val="19"/>
        </w:rPr>
        <w:t xml:space="preserve"> oraz obsługującego PSZOK.</w:t>
      </w:r>
      <w:r w:rsidR="0047721D" w:rsidRPr="008406C2">
        <w:rPr>
          <w:rFonts w:ascii="Arial" w:hAnsi="Arial" w:cs="Arial"/>
          <w:sz w:val="19"/>
          <w:szCs w:val="19"/>
        </w:rPr>
        <w:t xml:space="preserve"> </w:t>
      </w:r>
      <w:r w:rsidRPr="008406C2">
        <w:rPr>
          <w:rFonts w:ascii="Arial" w:hAnsi="Arial" w:cs="Arial"/>
          <w:sz w:val="19"/>
          <w:szCs w:val="19"/>
        </w:rPr>
        <w:t>Ponadto jest zobowiązany do zapewnienia dostępu do tego oprogramowania poprzez wtyczkę https://, która umożliwi uzyskanie Zamawiającemu informacji dotyczących:</w:t>
      </w:r>
    </w:p>
    <w:p w:rsidR="00A577A9" w:rsidRPr="004E6FE3" w:rsidRDefault="0047721D" w:rsidP="008F2FEE">
      <w:pPr>
        <w:pStyle w:val="Akapitzlist"/>
        <w:numPr>
          <w:ilvl w:val="0"/>
          <w:numId w:val="66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bieżącej </w:t>
      </w:r>
      <w:r w:rsidR="008C27BA" w:rsidRPr="004E6FE3">
        <w:rPr>
          <w:rFonts w:ascii="Arial" w:hAnsi="Arial" w:cs="Arial"/>
        </w:rPr>
        <w:t xml:space="preserve">oraz archiwalnej </w:t>
      </w:r>
      <w:r w:rsidRPr="004E6FE3">
        <w:rPr>
          <w:rFonts w:ascii="Arial" w:hAnsi="Arial" w:cs="Arial"/>
        </w:rPr>
        <w:t>pozycji pojazdów w oparciu o wykorzystanie systemu GPS</w:t>
      </w:r>
      <w:r w:rsidR="00EC1618" w:rsidRPr="004E6FE3">
        <w:rPr>
          <w:rFonts w:ascii="Arial" w:hAnsi="Arial" w:cs="Arial"/>
        </w:rPr>
        <w:t xml:space="preserve"> </w:t>
      </w:r>
      <w:r w:rsidR="00077773" w:rsidRPr="004E6FE3">
        <w:rPr>
          <w:rFonts w:ascii="Arial" w:hAnsi="Arial" w:cs="Arial"/>
        </w:rPr>
        <w:t>w </w:t>
      </w:r>
      <w:r w:rsidR="00EC1618" w:rsidRPr="004E6FE3">
        <w:rPr>
          <w:rFonts w:ascii="Arial" w:hAnsi="Arial" w:cs="Arial"/>
        </w:rPr>
        <w:t>nieograniczonym zakresie czasowym</w:t>
      </w:r>
      <w:r w:rsidRPr="004E6FE3">
        <w:rPr>
          <w:rFonts w:ascii="Arial" w:hAnsi="Arial" w:cs="Arial"/>
        </w:rPr>
        <w:t>;</w:t>
      </w:r>
    </w:p>
    <w:p w:rsidR="008C243B" w:rsidRPr="004E6FE3" w:rsidRDefault="0047721D" w:rsidP="008C243B">
      <w:pPr>
        <w:pStyle w:val="Akapitzlist"/>
        <w:numPr>
          <w:ilvl w:val="0"/>
          <w:numId w:val="66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lastRenderedPageBreak/>
        <w:t>przebytej trasy pojazdu na mapie miasta Zabrze z dokładnością</w:t>
      </w:r>
      <w:r w:rsidR="00C45FF2" w:rsidRPr="004E6FE3">
        <w:rPr>
          <w:rFonts w:ascii="Arial" w:hAnsi="Arial" w:cs="Arial"/>
        </w:rPr>
        <w:t xml:space="preserve"> umożliwiającą jednoznaczne określenie miejsca (adresu) wykonywania prac</w:t>
      </w:r>
      <w:r w:rsidR="008C27BA" w:rsidRPr="004E6FE3">
        <w:rPr>
          <w:rFonts w:ascii="Arial" w:hAnsi="Arial" w:cs="Arial"/>
        </w:rPr>
        <w:t>;</w:t>
      </w:r>
    </w:p>
    <w:p w:rsidR="00EC32C3" w:rsidRPr="004E6FE3" w:rsidRDefault="00EC32C3" w:rsidP="008C243B">
      <w:pPr>
        <w:pStyle w:val="Akapitzlist"/>
        <w:numPr>
          <w:ilvl w:val="0"/>
          <w:numId w:val="66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miejsc</w:t>
      </w:r>
      <w:r w:rsidR="00D10CF3" w:rsidRPr="004E6FE3">
        <w:rPr>
          <w:rFonts w:ascii="Arial" w:hAnsi="Arial" w:cs="Arial"/>
        </w:rPr>
        <w:t xml:space="preserve"> rozładunku/opróżnienia komory załadowczej</w:t>
      </w:r>
      <w:r w:rsidR="006C10DF" w:rsidRPr="004E6FE3">
        <w:t xml:space="preserve"> </w:t>
      </w:r>
      <w:r w:rsidR="006C10DF" w:rsidRPr="004E6FE3">
        <w:rPr>
          <w:rFonts w:ascii="Arial" w:hAnsi="Arial" w:cs="Arial"/>
        </w:rPr>
        <w:t>pojazdu</w:t>
      </w:r>
      <w:r w:rsidR="00D10CF3" w:rsidRPr="004E6FE3">
        <w:rPr>
          <w:rFonts w:ascii="Arial" w:hAnsi="Arial" w:cs="Arial"/>
        </w:rPr>
        <w:t xml:space="preserve"> z odpadów</w:t>
      </w:r>
      <w:r w:rsidR="00A577A9" w:rsidRPr="004E6FE3">
        <w:rPr>
          <w:rFonts w:ascii="Arial" w:hAnsi="Arial" w:cs="Arial"/>
        </w:rPr>
        <w:t>;</w:t>
      </w:r>
    </w:p>
    <w:p w:rsidR="00EC32C3" w:rsidRPr="004E6FE3" w:rsidRDefault="008C27BA" w:rsidP="008F2FEE">
      <w:pPr>
        <w:pStyle w:val="Akapitzlist"/>
        <w:numPr>
          <w:ilvl w:val="0"/>
          <w:numId w:val="66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bieżącego oraz archiwalnego zapisu z</w:t>
      </w:r>
      <w:r w:rsidR="0043097B" w:rsidRPr="004E6FE3">
        <w:rPr>
          <w:rFonts w:ascii="Arial" w:hAnsi="Arial" w:cs="Arial"/>
        </w:rPr>
        <w:t xml:space="preserve"> innych urządzeń dokumentujących realizację usługi (np.</w:t>
      </w:r>
      <w:r w:rsidR="00763D16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kamer</w:t>
      </w:r>
      <w:r w:rsidR="005400F9" w:rsidRPr="004E6FE3">
        <w:rPr>
          <w:rFonts w:ascii="Arial" w:hAnsi="Arial" w:cs="Arial"/>
        </w:rPr>
        <w:t>)</w:t>
      </w:r>
      <w:r w:rsidR="00C45FF2" w:rsidRPr="004E6FE3">
        <w:rPr>
          <w:rFonts w:ascii="Arial" w:hAnsi="Arial" w:cs="Arial"/>
        </w:rPr>
        <w:t>.</w:t>
      </w:r>
    </w:p>
    <w:p w:rsidR="00EC1618" w:rsidRPr="004E6FE3" w:rsidRDefault="00EC1618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Dostęp do systemów informatycznych jakimi posługuje się Wykonawca w trakcie realizacji usługi </w:t>
      </w:r>
      <w:r w:rsidR="00CC4235" w:rsidRPr="004E6FE3">
        <w:rPr>
          <w:rFonts w:ascii="Arial" w:hAnsi="Arial" w:cs="Arial"/>
        </w:rPr>
        <w:t>posłuży Zamawiającemu do bieżącej kontroli pracy sprzętu wykorzystywanego do realizacji zadań związanych z odbiorem, transportem i</w:t>
      </w:r>
      <w:r w:rsidR="00D55847" w:rsidRPr="004E6FE3">
        <w:rPr>
          <w:rFonts w:ascii="Arial" w:hAnsi="Arial" w:cs="Arial"/>
        </w:rPr>
        <w:t xml:space="preserve"> </w:t>
      </w:r>
      <w:r w:rsidR="00CC4235" w:rsidRPr="004E6FE3">
        <w:rPr>
          <w:rFonts w:ascii="Arial" w:hAnsi="Arial" w:cs="Arial"/>
        </w:rPr>
        <w:t>zagospo</w:t>
      </w:r>
      <w:r w:rsidR="00C83E7C" w:rsidRPr="004E6FE3">
        <w:rPr>
          <w:rFonts w:ascii="Arial" w:hAnsi="Arial" w:cs="Arial"/>
        </w:rPr>
        <w:t xml:space="preserve">darowaniem odpadów komunalnych, </w:t>
      </w:r>
      <w:r w:rsidR="00CC4235" w:rsidRPr="004E6FE3">
        <w:rPr>
          <w:rFonts w:ascii="Arial" w:hAnsi="Arial" w:cs="Arial"/>
        </w:rPr>
        <w:t>a</w:t>
      </w:r>
      <w:r w:rsidR="000A7C32" w:rsidRPr="004E6FE3">
        <w:rPr>
          <w:rFonts w:ascii="Arial" w:hAnsi="Arial" w:cs="Arial"/>
        </w:rPr>
        <w:t> </w:t>
      </w:r>
      <w:r w:rsidR="00CC4235" w:rsidRPr="004E6FE3">
        <w:rPr>
          <w:rFonts w:ascii="Arial" w:hAnsi="Arial" w:cs="Arial"/>
        </w:rPr>
        <w:t>także rozwiązywania ewentualnych sporów pomiędz</w:t>
      </w:r>
      <w:r w:rsidR="00C83E7C" w:rsidRPr="004E6FE3">
        <w:rPr>
          <w:rFonts w:ascii="Arial" w:hAnsi="Arial" w:cs="Arial"/>
        </w:rPr>
        <w:t>y właścicielem nieruchomości i</w:t>
      </w:r>
      <w:r w:rsidR="000A7C32" w:rsidRPr="004E6FE3">
        <w:rPr>
          <w:rFonts w:ascii="Arial" w:hAnsi="Arial" w:cs="Arial"/>
        </w:rPr>
        <w:t> </w:t>
      </w:r>
      <w:r w:rsidR="00772E04" w:rsidRPr="004E6FE3">
        <w:rPr>
          <w:rFonts w:ascii="Arial" w:hAnsi="Arial" w:cs="Arial"/>
        </w:rPr>
        <w:t>Wykonawcą</w:t>
      </w:r>
      <w:r w:rsidR="00CC4235" w:rsidRPr="004E6FE3">
        <w:rPr>
          <w:rFonts w:ascii="Arial" w:hAnsi="Arial" w:cs="Arial"/>
        </w:rPr>
        <w:t>.</w:t>
      </w:r>
    </w:p>
    <w:p w:rsidR="00EC1618" w:rsidRPr="004E6FE3" w:rsidRDefault="00CC4235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Przeszkolonym pracownikom będzie również przysługiwał dostęp do dokumentacji związanej z</w:t>
      </w:r>
      <w:r w:rsidR="000A7C32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 xml:space="preserve">prowadzoną działalnością w siedzibie Wykonawcy. </w:t>
      </w:r>
      <w:r w:rsidR="008C27BA" w:rsidRPr="004E6FE3">
        <w:rPr>
          <w:rFonts w:ascii="Arial" w:hAnsi="Arial" w:cs="Arial"/>
        </w:rPr>
        <w:t>Weryfikacje</w:t>
      </w:r>
      <w:r w:rsidRPr="004E6FE3">
        <w:rPr>
          <w:rFonts w:ascii="Arial" w:hAnsi="Arial" w:cs="Arial"/>
        </w:rPr>
        <w:t xml:space="preserve"> będą dokonywane wyłącznie w</w:t>
      </w:r>
      <w:r w:rsidR="000A7C32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 xml:space="preserve">ramach </w:t>
      </w:r>
      <w:r w:rsidR="008C27BA" w:rsidRPr="004E6FE3">
        <w:rPr>
          <w:rFonts w:ascii="Arial" w:hAnsi="Arial" w:cs="Arial"/>
        </w:rPr>
        <w:t>sprawdzenia</w:t>
      </w:r>
      <w:r w:rsidRPr="004E6FE3">
        <w:rPr>
          <w:rFonts w:ascii="Arial" w:hAnsi="Arial" w:cs="Arial"/>
        </w:rPr>
        <w:t xml:space="preserve"> prawidłowości wykonywanych zadań z zakresu gospodarowania odpadami komunalnymi na terenie miasta Zabrze.</w:t>
      </w:r>
    </w:p>
    <w:p w:rsidR="002A07C6" w:rsidRPr="004E6FE3" w:rsidRDefault="00EC1618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Wykonawca</w:t>
      </w:r>
      <w:r w:rsidR="00CC4235" w:rsidRPr="004E6FE3">
        <w:rPr>
          <w:rFonts w:ascii="Arial" w:hAnsi="Arial" w:cs="Arial"/>
        </w:rPr>
        <w:t xml:space="preserve"> w trakcie trwania umowy będzie prowadził zestawienie </w:t>
      </w:r>
      <w:r w:rsidR="003A266C" w:rsidRPr="004E6FE3">
        <w:rPr>
          <w:rFonts w:ascii="Arial" w:hAnsi="Arial" w:cs="Arial"/>
        </w:rPr>
        <w:t>tzw. „UWAG Z REJONU”,</w:t>
      </w:r>
      <w:r w:rsidR="00193C32">
        <w:rPr>
          <w:rFonts w:ascii="Arial" w:hAnsi="Arial" w:cs="Arial"/>
        </w:rPr>
        <w:t xml:space="preserve">        </w:t>
      </w:r>
      <w:r w:rsidR="003A266C" w:rsidRPr="004E6FE3">
        <w:rPr>
          <w:rFonts w:ascii="Arial" w:hAnsi="Arial" w:cs="Arial"/>
        </w:rPr>
        <w:t xml:space="preserve"> w</w:t>
      </w:r>
      <w:r w:rsidR="006C10DF" w:rsidRPr="004E6FE3">
        <w:rPr>
          <w:rFonts w:ascii="Arial" w:hAnsi="Arial" w:cs="Arial"/>
        </w:rPr>
        <w:t> </w:t>
      </w:r>
      <w:r w:rsidR="003A266C" w:rsidRPr="004E6FE3">
        <w:rPr>
          <w:rFonts w:ascii="Arial" w:hAnsi="Arial" w:cs="Arial"/>
        </w:rPr>
        <w:t xml:space="preserve">których będzie zobowiązany odnotowywać stwierdzone utrudnienia, opóźnienia lub inne zdarzenia uniemożliwiające terminową/prawidłową realizację usługi. Zestawienie będzie prowadzone </w:t>
      </w:r>
      <w:r w:rsidR="000D7EE8" w:rsidRPr="004E6FE3">
        <w:rPr>
          <w:rFonts w:ascii="Arial" w:hAnsi="Arial" w:cs="Arial"/>
        </w:rPr>
        <w:t xml:space="preserve"> </w:t>
      </w:r>
      <w:r w:rsidR="003A266C" w:rsidRPr="004E6FE3">
        <w:rPr>
          <w:rFonts w:ascii="Arial" w:hAnsi="Arial" w:cs="Arial"/>
        </w:rPr>
        <w:t>w formie plik</w:t>
      </w:r>
      <w:r w:rsidR="00697E8C" w:rsidRPr="004E6FE3">
        <w:rPr>
          <w:rFonts w:ascii="Arial" w:hAnsi="Arial" w:cs="Arial"/>
        </w:rPr>
        <w:t>ów</w:t>
      </w:r>
      <w:r w:rsidR="000D7EE8" w:rsidRPr="004E6FE3">
        <w:rPr>
          <w:rFonts w:ascii="Arial" w:hAnsi="Arial" w:cs="Arial"/>
        </w:rPr>
        <w:t xml:space="preserve"> xls lub </w:t>
      </w:r>
      <w:proofErr w:type="spellStart"/>
      <w:r w:rsidR="000D7EE8" w:rsidRPr="004E6FE3">
        <w:rPr>
          <w:rFonts w:ascii="Arial" w:hAnsi="Arial" w:cs="Arial"/>
        </w:rPr>
        <w:t>xlsx</w:t>
      </w:r>
      <w:proofErr w:type="spellEnd"/>
      <w:r w:rsidR="000D7EE8" w:rsidRPr="004E6FE3">
        <w:rPr>
          <w:rFonts w:ascii="Arial" w:hAnsi="Arial" w:cs="Arial"/>
        </w:rPr>
        <w:t>.</w:t>
      </w:r>
      <w:r w:rsidR="003A266C" w:rsidRPr="004E6FE3">
        <w:rPr>
          <w:rFonts w:ascii="Arial" w:hAnsi="Arial" w:cs="Arial"/>
        </w:rPr>
        <w:t xml:space="preserve"> zgodnie z </w:t>
      </w:r>
      <w:r w:rsidR="000D7EE8" w:rsidRPr="004E6FE3">
        <w:rPr>
          <w:rFonts w:ascii="Arial" w:hAnsi="Arial" w:cs="Arial"/>
        </w:rPr>
        <w:t>załącznik</w:t>
      </w:r>
      <w:r w:rsidR="006C10DF" w:rsidRPr="004E6FE3">
        <w:rPr>
          <w:rFonts w:ascii="Arial" w:hAnsi="Arial" w:cs="Arial"/>
        </w:rPr>
        <w:t>iem</w:t>
      </w:r>
      <w:r w:rsidR="000D7EE8" w:rsidRPr="004E6FE3">
        <w:rPr>
          <w:rFonts w:ascii="Arial" w:hAnsi="Arial" w:cs="Arial"/>
        </w:rPr>
        <w:t xml:space="preserve"> nr </w:t>
      </w:r>
      <w:r w:rsidR="007D21CA" w:rsidRPr="004E6FE3">
        <w:rPr>
          <w:rFonts w:ascii="Arial" w:hAnsi="Arial" w:cs="Arial"/>
        </w:rPr>
        <w:t>4</w:t>
      </w:r>
      <w:r w:rsidR="000D7EE8" w:rsidRPr="004E6FE3">
        <w:rPr>
          <w:rFonts w:ascii="Arial" w:hAnsi="Arial" w:cs="Arial"/>
        </w:rPr>
        <w:t xml:space="preserve"> </w:t>
      </w:r>
      <w:r w:rsidR="006C10DF" w:rsidRPr="004E6FE3">
        <w:rPr>
          <w:rFonts w:ascii="Arial" w:hAnsi="Arial" w:cs="Arial"/>
        </w:rPr>
        <w:t xml:space="preserve">do </w:t>
      </w:r>
      <w:r w:rsidR="003A266C" w:rsidRPr="004E6FE3">
        <w:rPr>
          <w:rFonts w:ascii="Arial" w:hAnsi="Arial" w:cs="Arial"/>
        </w:rPr>
        <w:t>OPZ</w:t>
      </w:r>
      <w:r w:rsidR="00CC4235" w:rsidRPr="004E6FE3">
        <w:rPr>
          <w:rFonts w:ascii="Arial" w:hAnsi="Arial" w:cs="Arial"/>
        </w:rPr>
        <w:t xml:space="preserve">. </w:t>
      </w:r>
    </w:p>
    <w:p w:rsidR="002A07C6" w:rsidRPr="004E6FE3" w:rsidRDefault="002A07C6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Uzupełniony plik</w:t>
      </w:r>
      <w:r w:rsidR="00460D5A" w:rsidRPr="004E6FE3">
        <w:rPr>
          <w:rFonts w:ascii="Arial" w:hAnsi="Arial" w:cs="Arial"/>
        </w:rPr>
        <w:t xml:space="preserve">, o którym mowa w pkt </w:t>
      </w:r>
      <w:r w:rsidR="0048304E" w:rsidRPr="004E6FE3">
        <w:rPr>
          <w:rFonts w:ascii="Arial" w:hAnsi="Arial" w:cs="Arial"/>
        </w:rPr>
        <w:t>7</w:t>
      </w:r>
      <w:r w:rsidRPr="004E6FE3">
        <w:rPr>
          <w:rFonts w:ascii="Arial" w:hAnsi="Arial" w:cs="Arial"/>
        </w:rPr>
        <w:t xml:space="preserve"> Wykonawca będzie przekazywał Zamawiającemu codziennie </w:t>
      </w:r>
      <w:proofErr w:type="spellStart"/>
      <w:r w:rsidR="00697E8C" w:rsidRPr="004E6FE3">
        <w:rPr>
          <w:rFonts w:ascii="Arial" w:hAnsi="Arial" w:cs="Arial"/>
        </w:rPr>
        <w:t>codziennie</w:t>
      </w:r>
      <w:proofErr w:type="spellEnd"/>
      <w:r w:rsidR="00697E8C" w:rsidRPr="004E6FE3">
        <w:rPr>
          <w:rFonts w:ascii="Arial" w:hAnsi="Arial" w:cs="Arial"/>
        </w:rPr>
        <w:t xml:space="preserve"> do godziny 9.00 następnego dnia roboczego po ich wystąpieniu</w:t>
      </w:r>
      <w:r w:rsidR="0048304E" w:rsidRPr="004E6FE3">
        <w:rPr>
          <w:rFonts w:ascii="Arial" w:hAnsi="Arial" w:cs="Arial"/>
        </w:rPr>
        <w:t>/stwierdzeniu</w:t>
      </w:r>
      <w:r w:rsidR="00697E8C" w:rsidRPr="004E6FE3">
        <w:rPr>
          <w:rFonts w:ascii="Arial" w:hAnsi="Arial" w:cs="Arial"/>
        </w:rPr>
        <w:t xml:space="preserve">.  </w:t>
      </w:r>
      <w:r w:rsidRPr="004E6FE3">
        <w:rPr>
          <w:rFonts w:ascii="Arial" w:hAnsi="Arial" w:cs="Arial"/>
        </w:rPr>
        <w:t xml:space="preserve"> </w:t>
      </w:r>
    </w:p>
    <w:p w:rsidR="00A65C4B" w:rsidRPr="004E6FE3" w:rsidRDefault="00CC4235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Wykonawca jest zobowiązany do niezwłocznej realizacji otrzymanych </w:t>
      </w:r>
      <w:r w:rsidR="0048304E" w:rsidRPr="004E6FE3">
        <w:rPr>
          <w:rFonts w:ascii="Arial" w:hAnsi="Arial" w:cs="Arial"/>
        </w:rPr>
        <w:t xml:space="preserve">wniosków, </w:t>
      </w:r>
      <w:r w:rsidRPr="004E6FE3">
        <w:rPr>
          <w:rFonts w:ascii="Arial" w:hAnsi="Arial" w:cs="Arial"/>
        </w:rPr>
        <w:t>zgłoszeń</w:t>
      </w:r>
      <w:r w:rsidR="0048304E" w:rsidRPr="004E6FE3">
        <w:rPr>
          <w:rFonts w:ascii="Arial" w:hAnsi="Arial" w:cs="Arial"/>
        </w:rPr>
        <w:t xml:space="preserve"> i interwencji</w:t>
      </w:r>
      <w:r w:rsidRPr="004E6FE3">
        <w:rPr>
          <w:rFonts w:ascii="Arial" w:hAnsi="Arial" w:cs="Arial"/>
        </w:rPr>
        <w:t xml:space="preserve"> bądź szczegółowego udokumentowania prawidłowo wykonanego zadania</w:t>
      </w:r>
      <w:r w:rsidR="00A65C4B" w:rsidRPr="004E6FE3">
        <w:rPr>
          <w:rFonts w:ascii="Arial" w:hAnsi="Arial" w:cs="Arial"/>
        </w:rPr>
        <w:t xml:space="preserve"> poprzez załączenie dokumentacji do danego zgłoszenia zarejestrowanego w module </w:t>
      </w:r>
      <w:proofErr w:type="spellStart"/>
      <w:r w:rsidR="00A65C4B" w:rsidRPr="004E6FE3">
        <w:rPr>
          <w:rFonts w:ascii="Arial" w:hAnsi="Arial" w:cs="Arial"/>
        </w:rPr>
        <w:t>Ecoharmonogram</w:t>
      </w:r>
      <w:proofErr w:type="spellEnd"/>
      <w:r w:rsidR="00A65C4B" w:rsidRPr="004E6FE3">
        <w:rPr>
          <w:rFonts w:ascii="Arial" w:hAnsi="Arial" w:cs="Arial"/>
        </w:rPr>
        <w:t>. W przypadku</w:t>
      </w:r>
      <w:r w:rsidR="00BC73A9">
        <w:rPr>
          <w:rFonts w:ascii="Arial" w:hAnsi="Arial" w:cs="Arial"/>
        </w:rPr>
        <w:t xml:space="preserve"> </w:t>
      </w:r>
      <w:r w:rsidR="00A65C4B" w:rsidRPr="004E6FE3">
        <w:rPr>
          <w:rFonts w:ascii="Arial" w:hAnsi="Arial" w:cs="Arial"/>
        </w:rPr>
        <w:t xml:space="preserve"> kiedy rozmiar plików uniemożliwia podłączenie ich do modułu, dokumentację należy przesłać Zamawiającemu drogą elektroniczną</w:t>
      </w:r>
      <w:r w:rsidR="00BA47C8" w:rsidRPr="004E6FE3">
        <w:rPr>
          <w:rFonts w:ascii="Arial" w:hAnsi="Arial" w:cs="Arial"/>
        </w:rPr>
        <w:t xml:space="preserve"> wskazując w tytule ID zgłoszenia</w:t>
      </w:r>
      <w:r w:rsidRPr="004E6FE3">
        <w:rPr>
          <w:rFonts w:ascii="Arial" w:hAnsi="Arial" w:cs="Arial"/>
        </w:rPr>
        <w:t xml:space="preserve">. </w:t>
      </w:r>
    </w:p>
    <w:p w:rsidR="00460D5A" w:rsidRPr="004E6FE3" w:rsidRDefault="00A65C4B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 </w:t>
      </w:r>
      <w:r w:rsidR="00CC4235" w:rsidRPr="004E6FE3">
        <w:rPr>
          <w:rFonts w:ascii="Arial" w:hAnsi="Arial" w:cs="Arial"/>
        </w:rPr>
        <w:t>Za dokumenty potwierdzające prawidło</w:t>
      </w:r>
      <w:r w:rsidR="007919FC" w:rsidRPr="004E6FE3">
        <w:rPr>
          <w:rFonts w:ascii="Arial" w:hAnsi="Arial" w:cs="Arial"/>
        </w:rPr>
        <w:t xml:space="preserve">wą realizację zadania uważa się </w:t>
      </w:r>
      <w:r w:rsidR="008C27BA" w:rsidRPr="004E6FE3">
        <w:rPr>
          <w:rFonts w:ascii="Arial" w:hAnsi="Arial" w:cs="Arial"/>
        </w:rPr>
        <w:t xml:space="preserve">w szczególności </w:t>
      </w:r>
      <w:r w:rsidR="00BC73A9">
        <w:rPr>
          <w:rFonts w:ascii="Arial" w:hAnsi="Arial" w:cs="Arial"/>
        </w:rPr>
        <w:t xml:space="preserve">      </w:t>
      </w:r>
      <w:r w:rsidRPr="004E6FE3">
        <w:rPr>
          <w:rFonts w:ascii="Arial" w:hAnsi="Arial" w:cs="Arial"/>
        </w:rPr>
        <w:t xml:space="preserve">dokumentację fotograficzną, </w:t>
      </w:r>
      <w:r w:rsidR="00CC4235" w:rsidRPr="004E6FE3">
        <w:rPr>
          <w:rFonts w:ascii="Arial" w:hAnsi="Arial" w:cs="Arial"/>
        </w:rPr>
        <w:t>dane z</w:t>
      </w:r>
      <w:r w:rsidRPr="004E6FE3">
        <w:rPr>
          <w:rFonts w:ascii="Arial" w:hAnsi="Arial" w:cs="Arial"/>
        </w:rPr>
        <w:t> </w:t>
      </w:r>
      <w:r w:rsidR="00CC4235" w:rsidRPr="004E6FE3">
        <w:rPr>
          <w:rFonts w:ascii="Arial" w:hAnsi="Arial" w:cs="Arial"/>
        </w:rPr>
        <w:t>systemu GPS,</w:t>
      </w:r>
      <w:r w:rsidR="008C27BA" w:rsidRPr="004E6FE3">
        <w:rPr>
          <w:rFonts w:ascii="Arial" w:hAnsi="Arial" w:cs="Arial"/>
        </w:rPr>
        <w:t xml:space="preserve"> które pozwolą</w:t>
      </w:r>
      <w:r w:rsidR="00723FE3" w:rsidRPr="004E6FE3">
        <w:rPr>
          <w:rFonts w:ascii="Arial" w:hAnsi="Arial" w:cs="Arial"/>
        </w:rPr>
        <w:t xml:space="preserve"> </w:t>
      </w:r>
      <w:r w:rsidR="00F82951" w:rsidRPr="004E6FE3">
        <w:rPr>
          <w:rFonts w:ascii="Arial" w:hAnsi="Arial" w:cs="Arial"/>
        </w:rPr>
        <w:t xml:space="preserve">zidentyfikować pojazd realizujący usługę, a także </w:t>
      </w:r>
      <w:r w:rsidR="00723FE3" w:rsidRPr="004E6FE3">
        <w:rPr>
          <w:rFonts w:ascii="Arial" w:hAnsi="Arial" w:cs="Arial"/>
        </w:rPr>
        <w:t>określić czas i</w:t>
      </w:r>
      <w:r w:rsidRPr="004E6FE3">
        <w:rPr>
          <w:rFonts w:ascii="Arial" w:hAnsi="Arial" w:cs="Arial"/>
        </w:rPr>
        <w:t> </w:t>
      </w:r>
      <w:r w:rsidR="00723FE3" w:rsidRPr="004E6FE3">
        <w:rPr>
          <w:rFonts w:ascii="Arial" w:hAnsi="Arial" w:cs="Arial"/>
        </w:rPr>
        <w:t>miejsce,</w:t>
      </w:r>
      <w:r w:rsidR="00F82951" w:rsidRPr="004E6FE3">
        <w:rPr>
          <w:rFonts w:ascii="Arial" w:hAnsi="Arial" w:cs="Arial"/>
        </w:rPr>
        <w:t xml:space="preserve"> w którym realizowano usługę.</w:t>
      </w:r>
      <w:r w:rsidR="00723FE3" w:rsidRPr="004E6FE3">
        <w:rPr>
          <w:rFonts w:ascii="Arial" w:hAnsi="Arial" w:cs="Arial"/>
        </w:rPr>
        <w:t xml:space="preserve"> </w:t>
      </w:r>
      <w:r w:rsidR="00F82951" w:rsidRPr="004E6FE3">
        <w:rPr>
          <w:rFonts w:ascii="Arial" w:hAnsi="Arial" w:cs="Arial"/>
        </w:rPr>
        <w:t xml:space="preserve">Dodatkową dokumentację mogą stanowić dane z innych urządzeń np. </w:t>
      </w:r>
      <w:r w:rsidR="00723FE3" w:rsidRPr="004E6FE3">
        <w:rPr>
          <w:rFonts w:ascii="Arial" w:hAnsi="Arial" w:cs="Arial"/>
        </w:rPr>
        <w:t>nagrania z kamer</w:t>
      </w:r>
      <w:r w:rsidR="002150D9" w:rsidRPr="004E6FE3">
        <w:rPr>
          <w:rFonts w:ascii="Arial" w:hAnsi="Arial" w:cs="Arial"/>
        </w:rPr>
        <w:t>, które pozwolą na szczegółową identyfikację pojazdu oraz czasu i miejsca świadczenia usługi</w:t>
      </w:r>
      <w:r w:rsidRPr="004E6FE3">
        <w:rPr>
          <w:rFonts w:ascii="Arial" w:hAnsi="Arial" w:cs="Arial"/>
        </w:rPr>
        <w:t>.</w:t>
      </w:r>
    </w:p>
    <w:p w:rsidR="003A266C" w:rsidRPr="004E6FE3" w:rsidRDefault="00460D5A" w:rsidP="00077773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 </w:t>
      </w:r>
      <w:r w:rsidR="00A65C4B" w:rsidRPr="004E6FE3">
        <w:rPr>
          <w:rFonts w:ascii="Arial" w:hAnsi="Arial" w:cs="Arial"/>
        </w:rPr>
        <w:t>W przypadku powtarzających się zgłoszeń i interwencji z danej nieruchomości (PW) Wykonawca n</w:t>
      </w:r>
      <w:r w:rsidR="00723FE3" w:rsidRPr="004E6FE3">
        <w:rPr>
          <w:rFonts w:ascii="Arial" w:hAnsi="Arial" w:cs="Arial"/>
        </w:rPr>
        <w:t xml:space="preserve">a wniosek Zamawiającego będzie zobowiązany do sporządzenia dokumentacji zdjęciowej </w:t>
      </w:r>
      <w:r w:rsidRPr="004E6FE3">
        <w:rPr>
          <w:rFonts w:ascii="Arial" w:hAnsi="Arial" w:cs="Arial"/>
        </w:rPr>
        <w:t xml:space="preserve">w trakcie </w:t>
      </w:r>
      <w:r w:rsidR="003A266C" w:rsidRPr="004E6FE3">
        <w:rPr>
          <w:rFonts w:ascii="Arial" w:hAnsi="Arial" w:cs="Arial"/>
        </w:rPr>
        <w:t xml:space="preserve">realizacji </w:t>
      </w:r>
      <w:r w:rsidR="00A65C4B" w:rsidRPr="004E6FE3">
        <w:rPr>
          <w:rFonts w:ascii="Arial" w:hAnsi="Arial" w:cs="Arial"/>
        </w:rPr>
        <w:t xml:space="preserve">kilku </w:t>
      </w:r>
      <w:r w:rsidRPr="004E6FE3">
        <w:rPr>
          <w:rFonts w:ascii="Arial" w:hAnsi="Arial" w:cs="Arial"/>
        </w:rPr>
        <w:t>kolejnych podjazdów</w:t>
      </w:r>
      <w:r w:rsidR="003A266C" w:rsidRPr="004E6FE3">
        <w:rPr>
          <w:rFonts w:ascii="Arial" w:hAnsi="Arial" w:cs="Arial"/>
        </w:rPr>
        <w:t xml:space="preserve"> pod wskazaną nieruchomość. </w:t>
      </w:r>
      <w:r w:rsidR="00077773" w:rsidRPr="004E6FE3">
        <w:rPr>
          <w:rFonts w:ascii="Arial" w:hAnsi="Arial" w:cs="Arial"/>
        </w:rPr>
        <w:t>W przypadku braku dokumentacji zdjęciowej wszelkie spory będą rozpatrywane na niekorzyść Wykonawcy włącznie z naliczeniem kar umownych określonych w umowie.</w:t>
      </w:r>
    </w:p>
    <w:p w:rsidR="00697E8C" w:rsidRPr="004E6FE3" w:rsidRDefault="003A266C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 </w:t>
      </w:r>
      <w:r w:rsidR="00CC4235" w:rsidRPr="004E6FE3">
        <w:rPr>
          <w:rFonts w:ascii="Arial" w:hAnsi="Arial" w:cs="Arial"/>
        </w:rPr>
        <w:t>W przypadku braku możliwości udokumentowania właściwiej realizacji zadania Wykonawca zobowiązany jest do usunięcia zgłoszonych przez mieszkańców</w:t>
      </w:r>
      <w:r w:rsidR="00A65C4B" w:rsidRPr="004E6FE3">
        <w:rPr>
          <w:rFonts w:ascii="Arial" w:hAnsi="Arial" w:cs="Arial"/>
        </w:rPr>
        <w:t>, właścicieli bądź zarządców nieruchomości</w:t>
      </w:r>
      <w:r w:rsidR="00CC4235" w:rsidRPr="004E6FE3">
        <w:rPr>
          <w:rFonts w:ascii="Arial" w:hAnsi="Arial" w:cs="Arial"/>
        </w:rPr>
        <w:t xml:space="preserve"> nieprawidłowości </w:t>
      </w:r>
      <w:r w:rsidR="00DC40A1" w:rsidRPr="004E6FE3">
        <w:rPr>
          <w:rFonts w:ascii="Arial" w:hAnsi="Arial" w:cs="Arial"/>
        </w:rPr>
        <w:t xml:space="preserve">następnego dnia po </w:t>
      </w:r>
      <w:r w:rsidR="00697E8C" w:rsidRPr="004E6FE3">
        <w:rPr>
          <w:rFonts w:ascii="Arial" w:hAnsi="Arial" w:cs="Arial"/>
        </w:rPr>
        <w:t>otrzymaniu</w:t>
      </w:r>
      <w:r w:rsidR="00385BD1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>interwencji</w:t>
      </w:r>
      <w:r w:rsidR="00385BD1" w:rsidRPr="004E6FE3">
        <w:rPr>
          <w:rFonts w:ascii="Arial" w:hAnsi="Arial" w:cs="Arial"/>
        </w:rPr>
        <w:t xml:space="preserve">. Wykonawcę zobowiązuje </w:t>
      </w:r>
      <w:r w:rsidR="00A65C4B" w:rsidRPr="004E6FE3">
        <w:rPr>
          <w:rFonts w:ascii="Arial" w:hAnsi="Arial" w:cs="Arial"/>
        </w:rPr>
        <w:t xml:space="preserve">się do złożenia wyjaśnień </w:t>
      </w:r>
      <w:r w:rsidR="00385BD1" w:rsidRPr="004E6FE3">
        <w:rPr>
          <w:rFonts w:ascii="Arial" w:hAnsi="Arial" w:cs="Arial"/>
        </w:rPr>
        <w:t>o</w:t>
      </w:r>
      <w:r w:rsidR="00D63894" w:rsidRPr="004E6FE3">
        <w:rPr>
          <w:rFonts w:ascii="Arial" w:hAnsi="Arial" w:cs="Arial"/>
        </w:rPr>
        <w:t> </w:t>
      </w:r>
      <w:r w:rsidR="00385BD1" w:rsidRPr="004E6FE3">
        <w:rPr>
          <w:rFonts w:ascii="Arial" w:hAnsi="Arial" w:cs="Arial"/>
        </w:rPr>
        <w:t>przyczynach zaistniałej sytuacji, a także podjętych działania</w:t>
      </w:r>
      <w:r w:rsidR="008C27BA" w:rsidRPr="004E6FE3">
        <w:rPr>
          <w:rFonts w:ascii="Arial" w:hAnsi="Arial" w:cs="Arial"/>
        </w:rPr>
        <w:t>ch</w:t>
      </w:r>
      <w:r w:rsidR="00321EB3">
        <w:rPr>
          <w:rFonts w:ascii="Arial" w:hAnsi="Arial" w:cs="Arial"/>
        </w:rPr>
        <w:t xml:space="preserve"> </w:t>
      </w:r>
      <w:r w:rsidR="00385BD1" w:rsidRPr="004E6FE3">
        <w:rPr>
          <w:rFonts w:ascii="Arial" w:hAnsi="Arial" w:cs="Arial"/>
        </w:rPr>
        <w:t xml:space="preserve"> naprawczych poprzez wpisanie informacji w odpowie</w:t>
      </w:r>
      <w:r w:rsidR="00697E8C" w:rsidRPr="004E6FE3">
        <w:rPr>
          <w:rFonts w:ascii="Arial" w:hAnsi="Arial" w:cs="Arial"/>
        </w:rPr>
        <w:t xml:space="preserve">dnią </w:t>
      </w:r>
      <w:r w:rsidR="00BA47C8" w:rsidRPr="004E6FE3">
        <w:rPr>
          <w:rFonts w:ascii="Arial" w:hAnsi="Arial" w:cs="Arial"/>
        </w:rPr>
        <w:t>rubrykę w zarejestrowanym zgłoszeniu</w:t>
      </w:r>
      <w:r w:rsidR="00697E8C" w:rsidRPr="004E6FE3">
        <w:rPr>
          <w:rFonts w:ascii="Arial" w:hAnsi="Arial" w:cs="Arial"/>
        </w:rPr>
        <w:t>.</w:t>
      </w:r>
    </w:p>
    <w:p w:rsidR="001A30A4" w:rsidRPr="004E6FE3" w:rsidRDefault="00697E8C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lastRenderedPageBreak/>
        <w:t xml:space="preserve"> Każdy wniosek, zgłoszenie,</w:t>
      </w:r>
      <w:r w:rsidR="00C62228" w:rsidRPr="004E6FE3">
        <w:rPr>
          <w:rFonts w:ascii="Arial" w:hAnsi="Arial" w:cs="Arial"/>
        </w:rPr>
        <w:t xml:space="preserve"> interwencja lub skarga wniesiona przez właściciela nieruchomości do Wykonawcy</w:t>
      </w:r>
      <w:r w:rsidRPr="004E6FE3">
        <w:rPr>
          <w:rFonts w:ascii="Arial" w:hAnsi="Arial" w:cs="Arial"/>
        </w:rPr>
        <w:t xml:space="preserve"> w formie pisemnej</w:t>
      </w:r>
      <w:r w:rsidR="00C62228" w:rsidRPr="004E6FE3">
        <w:rPr>
          <w:rFonts w:ascii="Arial" w:hAnsi="Arial" w:cs="Arial"/>
        </w:rPr>
        <w:t xml:space="preserve"> winna być niezwłocznie rozpatrzona, a o sposobie jej</w:t>
      </w:r>
      <w:r w:rsidR="002150D9" w:rsidRPr="004E6FE3">
        <w:t xml:space="preserve"> </w:t>
      </w:r>
      <w:r w:rsidR="002150D9" w:rsidRPr="004E6FE3">
        <w:rPr>
          <w:rFonts w:ascii="Arial" w:hAnsi="Arial" w:cs="Arial"/>
        </w:rPr>
        <w:t xml:space="preserve">załatwienia Wykonawca każdorazowo </w:t>
      </w:r>
      <w:r w:rsidRPr="004E6FE3">
        <w:rPr>
          <w:rFonts w:ascii="Arial" w:hAnsi="Arial" w:cs="Arial"/>
        </w:rPr>
        <w:t>powiadamia</w:t>
      </w:r>
      <w:r w:rsidR="00C62228" w:rsidRPr="004E6FE3">
        <w:rPr>
          <w:rFonts w:ascii="Arial" w:hAnsi="Arial" w:cs="Arial"/>
        </w:rPr>
        <w:t xml:space="preserve"> Zamawiającego</w:t>
      </w:r>
      <w:r w:rsidR="002150D9" w:rsidRPr="004E6FE3">
        <w:rPr>
          <w:rFonts w:ascii="Arial" w:hAnsi="Arial" w:cs="Arial"/>
        </w:rPr>
        <w:t xml:space="preserve"> w formie </w:t>
      </w:r>
      <w:r w:rsidRPr="004E6FE3">
        <w:rPr>
          <w:rFonts w:ascii="Arial" w:hAnsi="Arial" w:cs="Arial"/>
        </w:rPr>
        <w:t>skanu udzielonej odpowiedzi, a także zgłoszonego żądania strony</w:t>
      </w:r>
      <w:r w:rsidR="0071277A" w:rsidRPr="004E6FE3">
        <w:rPr>
          <w:rFonts w:ascii="Arial" w:hAnsi="Arial" w:cs="Arial"/>
        </w:rPr>
        <w:t>.</w:t>
      </w:r>
      <w:r w:rsidR="007D21CA" w:rsidRPr="004E6FE3">
        <w:rPr>
          <w:rFonts w:ascii="Arial" w:hAnsi="Arial" w:cs="Arial"/>
        </w:rPr>
        <w:t xml:space="preserve"> Oprócz działań opisanych powyżej dokumentację (pismo strony i</w:t>
      </w:r>
      <w:r w:rsidR="00D95D98">
        <w:rPr>
          <w:rFonts w:ascii="Arial" w:hAnsi="Arial" w:cs="Arial"/>
        </w:rPr>
        <w:t> </w:t>
      </w:r>
      <w:r w:rsidR="007D21CA" w:rsidRPr="004E6FE3">
        <w:rPr>
          <w:rFonts w:ascii="Arial" w:hAnsi="Arial" w:cs="Arial"/>
        </w:rPr>
        <w:t xml:space="preserve">udzielona odpowiedź) należy zarejestrować w module </w:t>
      </w:r>
      <w:proofErr w:type="spellStart"/>
      <w:r w:rsidR="007D21CA" w:rsidRPr="004E6FE3">
        <w:rPr>
          <w:rFonts w:ascii="Arial" w:hAnsi="Arial" w:cs="Arial"/>
        </w:rPr>
        <w:t>Ecoharmonogram</w:t>
      </w:r>
      <w:proofErr w:type="spellEnd"/>
      <w:r w:rsidR="007D21CA" w:rsidRPr="004E6FE3">
        <w:rPr>
          <w:rFonts w:ascii="Arial" w:hAnsi="Arial" w:cs="Arial"/>
        </w:rPr>
        <w:t xml:space="preserve">. </w:t>
      </w:r>
    </w:p>
    <w:p w:rsidR="001A30A4" w:rsidRPr="004E6FE3" w:rsidRDefault="001A30A4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 </w:t>
      </w:r>
      <w:r w:rsidR="00432F2D" w:rsidRPr="004E6FE3">
        <w:rPr>
          <w:rFonts w:ascii="Arial" w:eastAsia="Calibri" w:hAnsi="Arial" w:cs="Arial"/>
          <w:lang w:eastAsia="en-US"/>
        </w:rPr>
        <w:t xml:space="preserve">Oprócz bieżącej kontroli realizacji obowiązku selektywnej zbiórki odpadów wykonywanej podczas świadczenia usługi odbioru, Wykonawca na wniosek Zamawiającego </w:t>
      </w:r>
      <w:r w:rsidR="00697E8C" w:rsidRPr="004E6FE3">
        <w:rPr>
          <w:rFonts w:ascii="Arial" w:eastAsia="Calibri" w:hAnsi="Arial" w:cs="Arial"/>
          <w:lang w:eastAsia="en-US"/>
        </w:rPr>
        <w:t xml:space="preserve">nie częściej niż </w:t>
      </w:r>
      <w:r w:rsidR="00432F2D" w:rsidRPr="004E6FE3">
        <w:rPr>
          <w:rFonts w:ascii="Arial" w:eastAsia="Calibri" w:hAnsi="Arial" w:cs="Arial"/>
          <w:lang w:eastAsia="en-US"/>
        </w:rPr>
        <w:t>jeden raz 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432F2D" w:rsidRPr="004E6FE3">
        <w:rPr>
          <w:rFonts w:ascii="Arial" w:eastAsia="Calibri" w:hAnsi="Arial" w:cs="Arial"/>
          <w:lang w:eastAsia="en-US"/>
        </w:rPr>
        <w:t xml:space="preserve">miesiącu będzie zobowiązany do wykonania </w:t>
      </w:r>
      <w:r w:rsidRPr="004E6FE3">
        <w:rPr>
          <w:rFonts w:ascii="Arial" w:eastAsia="Calibri" w:hAnsi="Arial" w:cs="Arial"/>
          <w:lang w:eastAsia="en-US"/>
        </w:rPr>
        <w:t xml:space="preserve">wspólnego </w:t>
      </w:r>
      <w:r w:rsidR="00432F2D" w:rsidRPr="004E6FE3">
        <w:rPr>
          <w:rFonts w:ascii="Arial" w:eastAsia="Calibri" w:hAnsi="Arial" w:cs="Arial"/>
          <w:lang w:eastAsia="en-US"/>
        </w:rPr>
        <w:t>objazdu wyznaczonego obszaru w celu weryfikacji</w:t>
      </w:r>
      <w:r w:rsidRPr="004E6FE3">
        <w:rPr>
          <w:rFonts w:ascii="Arial" w:eastAsia="Calibri" w:hAnsi="Arial" w:cs="Arial"/>
          <w:lang w:eastAsia="en-US"/>
        </w:rPr>
        <w:t>:</w:t>
      </w:r>
    </w:p>
    <w:p w:rsidR="00320677" w:rsidRPr="004E6FE3" w:rsidRDefault="001A30A4" w:rsidP="008F2FEE">
      <w:pPr>
        <w:pStyle w:val="Akapitzlist"/>
        <w:numPr>
          <w:ilvl w:val="0"/>
          <w:numId w:val="67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prawidłowej realizacji usługi</w:t>
      </w:r>
      <w:r w:rsidR="00320677" w:rsidRPr="004E6FE3">
        <w:rPr>
          <w:rFonts w:ascii="Arial" w:eastAsia="Calibri" w:hAnsi="Arial" w:cs="Arial"/>
          <w:lang w:eastAsia="en-US"/>
        </w:rPr>
        <w:t xml:space="preserve"> odbioru odpadów;</w:t>
      </w:r>
    </w:p>
    <w:p w:rsidR="00320677" w:rsidRPr="004E6FE3" w:rsidRDefault="00320677" w:rsidP="008F2FEE">
      <w:pPr>
        <w:pStyle w:val="Akapitzlist"/>
        <w:numPr>
          <w:ilvl w:val="0"/>
          <w:numId w:val="67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jakości pracy</w:t>
      </w:r>
      <w:r w:rsidR="001A30A4" w:rsidRPr="004E6FE3">
        <w:rPr>
          <w:rFonts w:ascii="Arial" w:eastAsia="Calibri" w:hAnsi="Arial" w:cs="Arial"/>
          <w:lang w:eastAsia="en-US"/>
        </w:rPr>
        <w:t xml:space="preserve"> ekip realizujących usługę</w:t>
      </w:r>
      <w:r w:rsidRPr="004E6FE3">
        <w:rPr>
          <w:rFonts w:ascii="Arial" w:eastAsia="Calibri" w:hAnsi="Arial" w:cs="Arial"/>
          <w:lang w:eastAsia="en-US"/>
        </w:rPr>
        <w:t>;</w:t>
      </w:r>
    </w:p>
    <w:p w:rsidR="00320677" w:rsidRPr="004E6FE3" w:rsidRDefault="001A30A4" w:rsidP="008F2FEE">
      <w:pPr>
        <w:pStyle w:val="Akapitzlist"/>
        <w:numPr>
          <w:ilvl w:val="0"/>
          <w:numId w:val="67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funkcjonowania PSZOK i/lu</w:t>
      </w:r>
      <w:r w:rsidR="00320677" w:rsidRPr="004E6FE3">
        <w:rPr>
          <w:rFonts w:ascii="Arial" w:eastAsia="Calibri" w:hAnsi="Arial" w:cs="Arial"/>
          <w:lang w:eastAsia="en-US"/>
        </w:rPr>
        <w:t>b MPSZOK;</w:t>
      </w:r>
    </w:p>
    <w:p w:rsidR="00A605E2" w:rsidRPr="004E6FE3" w:rsidRDefault="001A30A4" w:rsidP="008F2FEE">
      <w:pPr>
        <w:pStyle w:val="Akapitzlist"/>
        <w:numPr>
          <w:ilvl w:val="0"/>
          <w:numId w:val="67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wyposa</w:t>
      </w:r>
      <w:r w:rsidR="00A605E2" w:rsidRPr="004E6FE3">
        <w:rPr>
          <w:rFonts w:ascii="Arial" w:eastAsia="Calibri" w:hAnsi="Arial" w:cs="Arial"/>
          <w:lang w:eastAsia="en-US"/>
        </w:rPr>
        <w:t>żenia nieruchomości w pojemniki oraz ich</w:t>
      </w:r>
      <w:r w:rsidRPr="004E6FE3">
        <w:rPr>
          <w:rFonts w:ascii="Arial" w:eastAsia="Calibri" w:hAnsi="Arial" w:cs="Arial"/>
          <w:lang w:eastAsia="en-US"/>
        </w:rPr>
        <w:t xml:space="preserve"> właściwego oznakowania</w:t>
      </w:r>
      <w:r w:rsidR="00A605E2" w:rsidRPr="004E6FE3">
        <w:rPr>
          <w:rFonts w:ascii="Arial" w:eastAsia="Calibri" w:hAnsi="Arial" w:cs="Arial"/>
          <w:lang w:eastAsia="en-US"/>
        </w:rPr>
        <w:t>;</w:t>
      </w:r>
      <w:r w:rsidRPr="004E6FE3">
        <w:rPr>
          <w:rFonts w:ascii="Arial" w:eastAsia="Calibri" w:hAnsi="Arial" w:cs="Arial"/>
          <w:lang w:eastAsia="en-US"/>
        </w:rPr>
        <w:t xml:space="preserve"> </w:t>
      </w:r>
    </w:p>
    <w:p w:rsidR="00A605E2" w:rsidRPr="004E6FE3" w:rsidRDefault="00432F2D" w:rsidP="008F2FEE">
      <w:pPr>
        <w:pStyle w:val="Akapitzlist"/>
        <w:numPr>
          <w:ilvl w:val="0"/>
          <w:numId w:val="67"/>
        </w:numPr>
        <w:spacing w:line="360" w:lineRule="auto"/>
        <w:ind w:left="567" w:hanging="283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realizacji </w:t>
      </w:r>
      <w:r w:rsidR="00A605E2" w:rsidRPr="004E6FE3">
        <w:rPr>
          <w:rFonts w:ascii="Arial" w:eastAsia="Calibri" w:hAnsi="Arial" w:cs="Arial"/>
          <w:lang w:eastAsia="en-US"/>
        </w:rPr>
        <w:t xml:space="preserve">przez właścicieli nieruchomości </w:t>
      </w:r>
      <w:r w:rsidRPr="004E6FE3">
        <w:rPr>
          <w:rFonts w:ascii="Arial" w:eastAsia="Calibri" w:hAnsi="Arial" w:cs="Arial"/>
          <w:lang w:eastAsia="en-US"/>
        </w:rPr>
        <w:t>obowiązku selektywnego zbierania odpadó</w:t>
      </w:r>
      <w:r w:rsidR="001A30A4" w:rsidRPr="004E6FE3">
        <w:rPr>
          <w:rFonts w:ascii="Arial" w:eastAsia="Calibri" w:hAnsi="Arial" w:cs="Arial"/>
          <w:lang w:eastAsia="en-US"/>
        </w:rPr>
        <w:t xml:space="preserve">w </w:t>
      </w:r>
      <w:r w:rsidR="00321EB3">
        <w:rPr>
          <w:rFonts w:ascii="Arial" w:eastAsia="Calibri" w:hAnsi="Arial" w:cs="Arial"/>
          <w:lang w:eastAsia="en-US"/>
        </w:rPr>
        <w:t xml:space="preserve">  </w:t>
      </w:r>
      <w:r w:rsidR="001A30A4" w:rsidRPr="004E6FE3">
        <w:rPr>
          <w:rFonts w:ascii="Arial" w:eastAsia="Calibri" w:hAnsi="Arial" w:cs="Arial"/>
          <w:lang w:eastAsia="en-US"/>
        </w:rPr>
        <w:t>komunalnych</w:t>
      </w:r>
      <w:r w:rsidR="00A605E2" w:rsidRPr="004E6FE3">
        <w:rPr>
          <w:rFonts w:ascii="Arial" w:eastAsia="Calibri" w:hAnsi="Arial" w:cs="Arial"/>
          <w:lang w:eastAsia="en-US"/>
        </w:rPr>
        <w:t xml:space="preserve"> itp.</w:t>
      </w:r>
    </w:p>
    <w:p w:rsidR="0095327F" w:rsidRPr="004E6FE3" w:rsidRDefault="00A605E2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 Objazd, o którym mowa w pkt</w:t>
      </w:r>
      <w:r w:rsidR="00432F2D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14 będzie realizowany pojazdem Wykonawcy i nie przekroczy 5</w:t>
      </w:r>
      <w:r w:rsidR="00432F2D" w:rsidRPr="004E6FE3">
        <w:rPr>
          <w:rFonts w:ascii="Arial" w:eastAsia="Calibri" w:hAnsi="Arial" w:cs="Arial"/>
          <w:lang w:eastAsia="en-US"/>
        </w:rPr>
        <w:t>0 km licząc od wyjazdu z siedziby Zamawiającego do powrotu do siedziby Zamawiającego. Uzgodnienie terminu oraz godzin przeprowadzenia objazdu, nastąpi nie później niż 3 dni</w:t>
      </w:r>
      <w:r w:rsidR="0095327F" w:rsidRPr="004E6FE3">
        <w:rPr>
          <w:rFonts w:ascii="Arial" w:eastAsia="Calibri" w:hAnsi="Arial" w:cs="Arial"/>
          <w:lang w:eastAsia="en-US"/>
        </w:rPr>
        <w:t xml:space="preserve"> robocze przed jego wykonaniem, n</w:t>
      </w:r>
      <w:r w:rsidR="00432F2D" w:rsidRPr="004E6FE3">
        <w:rPr>
          <w:rFonts w:ascii="Arial" w:eastAsia="Calibri" w:hAnsi="Arial" w:cs="Arial"/>
          <w:lang w:eastAsia="en-US"/>
        </w:rPr>
        <w:t xml:space="preserve">atomiast o obszarze w jakim zostanie przeprowadzony Wykonawca zostanie powiadomiony w </w:t>
      </w:r>
      <w:r w:rsidR="0095327F" w:rsidRPr="004E6FE3">
        <w:rPr>
          <w:rFonts w:ascii="Arial" w:eastAsia="Calibri" w:hAnsi="Arial" w:cs="Arial"/>
          <w:lang w:eastAsia="en-US"/>
        </w:rPr>
        <w:t>chwili jego rozpoczęcia</w:t>
      </w:r>
      <w:r w:rsidR="00432F2D" w:rsidRPr="004E6FE3">
        <w:rPr>
          <w:rFonts w:ascii="Arial" w:eastAsia="Calibri" w:hAnsi="Arial" w:cs="Arial"/>
          <w:lang w:eastAsia="en-US"/>
        </w:rPr>
        <w:t>.</w:t>
      </w:r>
    </w:p>
    <w:p w:rsidR="00B21028" w:rsidRPr="004E6FE3" w:rsidRDefault="0095327F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 Wykonawca na wniosek Zamawiającego będzie zobowiązany do uczestnictwa w </w:t>
      </w:r>
      <w:r w:rsidR="00B21028" w:rsidRPr="004E6FE3">
        <w:rPr>
          <w:rFonts w:ascii="Arial" w:eastAsia="Calibri" w:hAnsi="Arial" w:cs="Arial"/>
          <w:lang w:eastAsia="en-US"/>
        </w:rPr>
        <w:t xml:space="preserve">objeździe wykonywanym pojazdem Zamawiającego. Informacja o konieczności wykonania wspólnej wizji </w:t>
      </w:r>
      <w:r w:rsidR="00321EB3">
        <w:rPr>
          <w:rFonts w:ascii="Arial" w:eastAsia="Calibri" w:hAnsi="Arial" w:cs="Arial"/>
          <w:lang w:eastAsia="en-US"/>
        </w:rPr>
        <w:t xml:space="preserve"> </w:t>
      </w:r>
      <w:r w:rsidR="00B21028" w:rsidRPr="004E6FE3">
        <w:rPr>
          <w:rFonts w:ascii="Arial" w:eastAsia="Calibri" w:hAnsi="Arial" w:cs="Arial"/>
          <w:lang w:eastAsia="en-US"/>
        </w:rPr>
        <w:t>zostanie przekazana do Wykonawcy z zachowaniem terminu określonego w pkt 15, natomiast jeżeli sprawa będzie wymagała niezwłocznej interwencji nie później niż dzień przed jej wykonaniem.</w:t>
      </w:r>
    </w:p>
    <w:p w:rsidR="00432F2D" w:rsidRPr="004E6FE3" w:rsidRDefault="00B21028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 W objazdach, o których mowa w pkt 14-16 musi uczestniczyć osoba wskazana przez Zamawiającego i Wykonawcę jako nadzorująca realizację usługi, jednocześnie dopuszcza się udział dodatkowych </w:t>
      </w:r>
      <w:r w:rsidR="00A27632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osób jeżeli ich obecność jest niezbędna do wyjaśnienia sprawy.</w:t>
      </w:r>
      <w:r w:rsidR="0095327F" w:rsidRPr="004E6FE3">
        <w:rPr>
          <w:rFonts w:ascii="Arial" w:eastAsia="Calibri" w:hAnsi="Arial" w:cs="Arial"/>
          <w:lang w:eastAsia="en-US"/>
        </w:rPr>
        <w:t xml:space="preserve"> </w:t>
      </w:r>
      <w:r w:rsidR="00432F2D" w:rsidRPr="004E6FE3">
        <w:rPr>
          <w:rFonts w:ascii="Arial" w:eastAsia="Calibri" w:hAnsi="Arial" w:cs="Arial"/>
          <w:lang w:eastAsia="en-US"/>
        </w:rPr>
        <w:t xml:space="preserve"> </w:t>
      </w:r>
    </w:p>
    <w:p w:rsidR="00A54DD3" w:rsidRPr="004E6FE3" w:rsidRDefault="00A54DD3" w:rsidP="00A54DD3">
      <w:pPr>
        <w:pStyle w:val="Akapitzlist"/>
        <w:spacing w:line="360" w:lineRule="auto"/>
        <w:ind w:left="284"/>
        <w:jc w:val="both"/>
        <w:rPr>
          <w:rFonts w:ascii="Arial" w:hAnsi="Arial" w:cs="Arial"/>
          <w:b/>
        </w:rPr>
      </w:pPr>
    </w:p>
    <w:p w:rsidR="00441AD3" w:rsidRPr="004E6FE3" w:rsidRDefault="00F62746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>Sprawozdawczość z realizacji usługi</w:t>
      </w:r>
    </w:p>
    <w:p w:rsidR="006E4A8A" w:rsidRPr="004E6FE3" w:rsidRDefault="006E4A8A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 xml:space="preserve">Wykonawcę zobowiązuje się do terminowego przedkładania i/lub sporządzania w formie </w:t>
      </w:r>
      <w:r w:rsidR="00A27632">
        <w:rPr>
          <w:rFonts w:ascii="Arial" w:hAnsi="Arial" w:cs="Arial"/>
        </w:rPr>
        <w:t xml:space="preserve">    </w:t>
      </w:r>
      <w:r w:rsidRPr="004E6FE3">
        <w:rPr>
          <w:rFonts w:ascii="Arial" w:hAnsi="Arial" w:cs="Arial"/>
        </w:rPr>
        <w:t>elektronicznej sprawozdań wynikających z obowiązujących przepisów prawa, w szczególności ustawy o utrzymaniu czystości i porządku w gminach.</w:t>
      </w:r>
    </w:p>
    <w:p w:rsidR="006E4A8A" w:rsidRPr="004E6FE3" w:rsidRDefault="00441AD3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Wykonawca usługi z</w:t>
      </w:r>
      <w:r w:rsidRPr="004E6FE3">
        <w:rPr>
          <w:rFonts w:ascii="Arial" w:hAnsi="Arial" w:cs="Arial"/>
        </w:rPr>
        <w:t>obowiązany będzie do przedkładania raportów zawierających informacje o</w:t>
      </w:r>
      <w:r w:rsidR="00C048A0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przebiegu wykonywanej usługi odbioru, transportu i zagos</w:t>
      </w:r>
      <w:r w:rsidR="00BA47C8" w:rsidRPr="004E6FE3">
        <w:rPr>
          <w:rFonts w:ascii="Arial" w:hAnsi="Arial" w:cs="Arial"/>
        </w:rPr>
        <w:t>podarowania odpadów komunalnych</w:t>
      </w:r>
      <w:r w:rsidRPr="004E6FE3">
        <w:rPr>
          <w:rFonts w:ascii="Arial" w:hAnsi="Arial" w:cs="Arial"/>
        </w:rPr>
        <w:t>, a</w:t>
      </w:r>
      <w:r w:rsidR="00BA47C8" w:rsidRPr="004E6FE3">
        <w:rPr>
          <w:rFonts w:ascii="Arial" w:hAnsi="Arial" w:cs="Arial"/>
        </w:rPr>
        <w:t> </w:t>
      </w:r>
      <w:r w:rsidRPr="004E6FE3">
        <w:rPr>
          <w:rFonts w:ascii="Arial" w:hAnsi="Arial" w:cs="Arial"/>
        </w:rPr>
        <w:t>także innych usług objętych umową.</w:t>
      </w:r>
    </w:p>
    <w:p w:rsidR="006E4A8A" w:rsidRPr="004E6FE3" w:rsidRDefault="00441AD3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Do raportów miesięcznych przekazywanych w formie elektron</w:t>
      </w:r>
      <w:r w:rsidR="006E4A8A" w:rsidRPr="004E6FE3">
        <w:rPr>
          <w:rFonts w:ascii="Arial" w:hAnsi="Arial" w:cs="Arial"/>
        </w:rPr>
        <w:t>icznej i papierowej zalicza się:</w:t>
      </w:r>
    </w:p>
    <w:p w:rsidR="00441AD3" w:rsidRPr="004E6FE3" w:rsidRDefault="0087696B" w:rsidP="008F2FEE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Arial" w:hAnsi="Arial" w:cs="Arial"/>
          <w:b/>
        </w:rPr>
      </w:pPr>
      <w:r w:rsidRPr="004E6FE3">
        <w:rPr>
          <w:rFonts w:ascii="Arial" w:hAnsi="Arial" w:cs="Arial"/>
        </w:rPr>
        <w:t>s</w:t>
      </w:r>
      <w:r w:rsidR="00441AD3" w:rsidRPr="004E6FE3">
        <w:rPr>
          <w:rFonts w:ascii="Arial" w:hAnsi="Arial" w:cs="Arial"/>
        </w:rPr>
        <w:t>prawozdanie informacji z urządzeń GP</w:t>
      </w:r>
      <w:r w:rsidR="00B178C1" w:rsidRPr="004E6FE3">
        <w:rPr>
          <w:rFonts w:ascii="Arial" w:hAnsi="Arial" w:cs="Arial"/>
        </w:rPr>
        <w:t>S tj. liczba pojazdów pracujących na</w:t>
      </w:r>
      <w:r w:rsidR="00441AD3" w:rsidRPr="004E6FE3">
        <w:rPr>
          <w:rFonts w:ascii="Arial" w:hAnsi="Arial" w:cs="Arial"/>
        </w:rPr>
        <w:t xml:space="preserve"> terenie</w:t>
      </w:r>
      <w:r w:rsidR="00B178C1" w:rsidRPr="004E6FE3">
        <w:rPr>
          <w:rFonts w:ascii="Arial" w:hAnsi="Arial" w:cs="Arial"/>
        </w:rPr>
        <w:t xml:space="preserve"> danego obszaru</w:t>
      </w:r>
      <w:r w:rsidR="00441AD3" w:rsidRPr="004E6FE3">
        <w:rPr>
          <w:rFonts w:ascii="Arial" w:hAnsi="Arial" w:cs="Arial"/>
        </w:rPr>
        <w:t xml:space="preserve"> w</w:t>
      </w:r>
      <w:r w:rsidR="00F235BD" w:rsidRPr="004E6FE3">
        <w:rPr>
          <w:rFonts w:ascii="Arial" w:hAnsi="Arial" w:cs="Arial"/>
        </w:rPr>
        <w:t> </w:t>
      </w:r>
      <w:r w:rsidR="00441AD3" w:rsidRPr="004E6FE3">
        <w:rPr>
          <w:rFonts w:ascii="Arial" w:hAnsi="Arial" w:cs="Arial"/>
        </w:rPr>
        <w:t>poszczególne dni miesiąca wraz z określeniem następujących danych:</w:t>
      </w:r>
    </w:p>
    <w:p w:rsidR="006E4A8A" w:rsidRPr="004E6FE3" w:rsidRDefault="00441AD3" w:rsidP="006E4A8A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993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numeru rejestracyjnego pojazdu,</w:t>
      </w:r>
    </w:p>
    <w:p w:rsidR="006E4A8A" w:rsidRPr="004E6FE3" w:rsidRDefault="00B178C1" w:rsidP="006E4A8A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993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rodzaj pojazdu np. śmieciarka, </w:t>
      </w:r>
      <w:proofErr w:type="spellStart"/>
      <w:r w:rsidRPr="004E6FE3">
        <w:rPr>
          <w:rFonts w:ascii="Arial" w:hAnsi="Arial" w:cs="Arial"/>
        </w:rPr>
        <w:t>bramowiec</w:t>
      </w:r>
      <w:proofErr w:type="spellEnd"/>
      <w:r w:rsidR="006E4A8A" w:rsidRPr="004E6FE3">
        <w:rPr>
          <w:rFonts w:ascii="Arial" w:hAnsi="Arial" w:cs="Arial"/>
        </w:rPr>
        <w:t>, HDS</w:t>
      </w:r>
      <w:r w:rsidRPr="004E6FE3">
        <w:rPr>
          <w:rFonts w:ascii="Arial" w:hAnsi="Arial" w:cs="Arial"/>
        </w:rPr>
        <w:t xml:space="preserve"> itp.</w:t>
      </w:r>
    </w:p>
    <w:p w:rsidR="006E4A8A" w:rsidRPr="004E6FE3" w:rsidRDefault="00441AD3" w:rsidP="006E4A8A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993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lastRenderedPageBreak/>
        <w:t>ładowności każdego pojazdu,</w:t>
      </w:r>
    </w:p>
    <w:p w:rsidR="006E4A8A" w:rsidRPr="004E6FE3" w:rsidRDefault="00441AD3" w:rsidP="006E4A8A">
      <w:pPr>
        <w:pStyle w:val="Akapitzlist"/>
        <w:numPr>
          <w:ilvl w:val="0"/>
          <w:numId w:val="5"/>
        </w:numPr>
        <w:tabs>
          <w:tab w:val="left" w:pos="284"/>
        </w:tabs>
        <w:spacing w:line="360" w:lineRule="auto"/>
        <w:ind w:left="993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rodzaju odpadów zbieranych przez poszczególne pojazdy </w:t>
      </w:r>
      <w:r w:rsidR="0087696B" w:rsidRPr="004E6FE3">
        <w:rPr>
          <w:rFonts w:ascii="Arial" w:hAnsi="Arial" w:cs="Arial"/>
        </w:rPr>
        <w:t>wraz z</w:t>
      </w:r>
      <w:r w:rsidRPr="004E6FE3">
        <w:rPr>
          <w:rFonts w:ascii="Arial" w:hAnsi="Arial" w:cs="Arial"/>
        </w:rPr>
        <w:t xml:space="preserve"> określenie</w:t>
      </w:r>
      <w:r w:rsidR="0087696B" w:rsidRPr="004E6FE3">
        <w:rPr>
          <w:rFonts w:ascii="Arial" w:hAnsi="Arial" w:cs="Arial"/>
        </w:rPr>
        <w:t>m</w:t>
      </w:r>
      <w:r w:rsidR="006E4A8A" w:rsidRPr="004E6FE3">
        <w:rPr>
          <w:rFonts w:ascii="Arial" w:hAnsi="Arial" w:cs="Arial"/>
        </w:rPr>
        <w:t>:</w:t>
      </w:r>
    </w:p>
    <w:p w:rsidR="006E4A8A" w:rsidRPr="004E6FE3" w:rsidRDefault="00441AD3" w:rsidP="008F2FEE">
      <w:pPr>
        <w:pStyle w:val="Akapitzlist"/>
        <w:numPr>
          <w:ilvl w:val="0"/>
          <w:numId w:val="69"/>
        </w:numPr>
        <w:tabs>
          <w:tab w:val="left" w:pos="284"/>
        </w:tabs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przedziału czasowego jeśli w jednym okresie rozliczeniowym pojazd był wykorzystywany do zbiórki różnych frakcji odpadów,</w:t>
      </w:r>
      <w:r w:rsidR="0087696B" w:rsidRPr="004E6FE3">
        <w:rPr>
          <w:rFonts w:ascii="Arial" w:hAnsi="Arial" w:cs="Arial"/>
        </w:rPr>
        <w:t xml:space="preserve"> </w:t>
      </w:r>
    </w:p>
    <w:p w:rsidR="00441AD3" w:rsidRPr="004E6FE3" w:rsidRDefault="00B178C1" w:rsidP="008F2FEE">
      <w:pPr>
        <w:pStyle w:val="Akapitzlist"/>
        <w:numPr>
          <w:ilvl w:val="0"/>
          <w:numId w:val="69"/>
        </w:numPr>
        <w:tabs>
          <w:tab w:val="left" w:pos="284"/>
        </w:tabs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podział zmianowy (godzinowy)</w:t>
      </w:r>
      <w:r w:rsidR="0087696B" w:rsidRPr="004E6FE3">
        <w:rPr>
          <w:rFonts w:ascii="Arial" w:hAnsi="Arial" w:cs="Arial"/>
        </w:rPr>
        <w:t xml:space="preserve"> jeśli w danym dniu pojazdem były odbierane różne frakcje odpadów</w:t>
      </w:r>
    </w:p>
    <w:p w:rsidR="006E4A8A" w:rsidRPr="004E6FE3" w:rsidRDefault="00441AD3" w:rsidP="006E4A8A">
      <w:pPr>
        <w:pStyle w:val="Akapitzlist"/>
        <w:numPr>
          <w:ilvl w:val="0"/>
          <w:numId w:val="5"/>
        </w:numPr>
        <w:tabs>
          <w:tab w:val="left" w:pos="284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czas pracy w poszczególnych dniach miesiąca,</w:t>
      </w:r>
    </w:p>
    <w:p w:rsidR="00B178C1" w:rsidRPr="004E6FE3" w:rsidRDefault="00441AD3" w:rsidP="006E4A8A">
      <w:pPr>
        <w:pStyle w:val="Akapitzlist"/>
        <w:numPr>
          <w:ilvl w:val="0"/>
          <w:numId w:val="5"/>
        </w:numPr>
        <w:tabs>
          <w:tab w:val="left" w:pos="284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długość przebytych t</w:t>
      </w:r>
      <w:r w:rsidR="007A69ED" w:rsidRPr="004E6FE3">
        <w:rPr>
          <w:rFonts w:ascii="Arial" w:hAnsi="Arial" w:cs="Arial"/>
        </w:rPr>
        <w:t>ras w poszczególne dni miesiąca;</w:t>
      </w:r>
    </w:p>
    <w:p w:rsidR="00791499" w:rsidRPr="004E6FE3" w:rsidRDefault="00B178C1" w:rsidP="008F2FEE">
      <w:pPr>
        <w:pStyle w:val="Akapitzlist"/>
        <w:numPr>
          <w:ilvl w:val="0"/>
          <w:numId w:val="68"/>
        </w:numPr>
        <w:tabs>
          <w:tab w:val="left" w:pos="284"/>
          <w:tab w:val="left" w:pos="1276"/>
        </w:tabs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s</w:t>
      </w:r>
      <w:r w:rsidR="00441AD3" w:rsidRPr="004E6FE3">
        <w:rPr>
          <w:rFonts w:ascii="Arial" w:hAnsi="Arial" w:cs="Arial"/>
        </w:rPr>
        <w:t xml:space="preserve">prawozdania dotyczącego ilości (masy) odebranych odpadów komunalnych </w:t>
      </w:r>
      <w:r w:rsidR="008148A3" w:rsidRPr="004E6FE3">
        <w:rPr>
          <w:rFonts w:ascii="Arial" w:hAnsi="Arial" w:cs="Arial"/>
        </w:rPr>
        <w:t xml:space="preserve">oraz sposobie ich zagospodarowania </w:t>
      </w:r>
      <w:r w:rsidR="00791499" w:rsidRPr="004E6FE3">
        <w:rPr>
          <w:rFonts w:ascii="Arial" w:hAnsi="Arial" w:cs="Arial"/>
        </w:rPr>
        <w:t>z rozbiciem na poszczególne dni miesiąca</w:t>
      </w:r>
      <w:r w:rsidR="008148A3" w:rsidRPr="004E6FE3">
        <w:rPr>
          <w:rFonts w:ascii="Arial" w:hAnsi="Arial" w:cs="Arial"/>
        </w:rPr>
        <w:t xml:space="preserve"> wskazując: </w:t>
      </w:r>
    </w:p>
    <w:p w:rsidR="00791499" w:rsidRPr="004E6FE3" w:rsidRDefault="008148A3" w:rsidP="00791499">
      <w:pPr>
        <w:pStyle w:val="Akapitzlist"/>
        <w:numPr>
          <w:ilvl w:val="0"/>
          <w:numId w:val="3"/>
        </w:numPr>
        <w:tabs>
          <w:tab w:val="left" w:pos="284"/>
          <w:tab w:val="left" w:pos="1276"/>
        </w:tabs>
        <w:spacing w:line="360" w:lineRule="auto"/>
        <w:ind w:left="993" w:hanging="27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nazwę i adres instalacji, do której zostały przekazane</w:t>
      </w:r>
      <w:r w:rsidR="00BA47C8" w:rsidRPr="004E6FE3">
        <w:rPr>
          <w:rFonts w:ascii="Arial" w:hAnsi="Arial" w:cs="Arial"/>
        </w:rPr>
        <w:t>,</w:t>
      </w:r>
    </w:p>
    <w:p w:rsidR="00791499" w:rsidRPr="004E6FE3" w:rsidRDefault="008148A3" w:rsidP="00791499">
      <w:pPr>
        <w:pStyle w:val="Akapitzlist"/>
        <w:numPr>
          <w:ilvl w:val="0"/>
          <w:numId w:val="3"/>
        </w:numPr>
        <w:tabs>
          <w:tab w:val="left" w:pos="284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kod odebranych odpadów komunalnych zgodny z katalogiem odpadów,</w:t>
      </w:r>
    </w:p>
    <w:p w:rsidR="00791499" w:rsidRPr="004E6FE3" w:rsidRDefault="008148A3" w:rsidP="00791499">
      <w:pPr>
        <w:pStyle w:val="Akapitzlist"/>
        <w:numPr>
          <w:ilvl w:val="0"/>
          <w:numId w:val="3"/>
        </w:numPr>
        <w:tabs>
          <w:tab w:val="left" w:pos="284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rodzaj (nazwę) odebranych odpadów komunalnych,</w:t>
      </w:r>
    </w:p>
    <w:p w:rsidR="00791499" w:rsidRPr="004E6FE3" w:rsidRDefault="008148A3" w:rsidP="00791499">
      <w:pPr>
        <w:pStyle w:val="Akapitzlist"/>
        <w:numPr>
          <w:ilvl w:val="0"/>
          <w:numId w:val="3"/>
        </w:numPr>
        <w:tabs>
          <w:tab w:val="left" w:pos="284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masę poszczególnych frakcji odpadów,</w:t>
      </w:r>
    </w:p>
    <w:p w:rsidR="00791499" w:rsidRPr="004E6FE3" w:rsidRDefault="008148A3" w:rsidP="00791499">
      <w:pPr>
        <w:pStyle w:val="Akapitzlist"/>
        <w:numPr>
          <w:ilvl w:val="0"/>
          <w:numId w:val="3"/>
        </w:numPr>
        <w:tabs>
          <w:tab w:val="left" w:pos="284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sposób zagospodarowania</w:t>
      </w:r>
      <w:r w:rsidR="007A69ED" w:rsidRPr="004E6FE3">
        <w:rPr>
          <w:rFonts w:ascii="Arial" w:hAnsi="Arial" w:cs="Arial"/>
        </w:rPr>
        <w:t xml:space="preserve"> odebranych odpadów komunalnych;</w:t>
      </w:r>
    </w:p>
    <w:p w:rsidR="003C4A22" w:rsidRPr="004E6FE3" w:rsidRDefault="003C4A22" w:rsidP="008F2FEE">
      <w:pPr>
        <w:pStyle w:val="Akapitzlist"/>
        <w:numPr>
          <w:ilvl w:val="0"/>
          <w:numId w:val="68"/>
        </w:numPr>
        <w:tabs>
          <w:tab w:val="left" w:pos="284"/>
          <w:tab w:val="left" w:pos="1276"/>
        </w:tabs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zestawienie ilości (masy) odpadów zebranych w PSZOK zawierające następujące informacje:</w:t>
      </w:r>
    </w:p>
    <w:p w:rsidR="00A551AA" w:rsidRPr="004E6FE3" w:rsidRDefault="003C4A22" w:rsidP="008F2FEE">
      <w:pPr>
        <w:pStyle w:val="Akapitzlist"/>
        <w:numPr>
          <w:ilvl w:val="0"/>
          <w:numId w:val="19"/>
        </w:numPr>
        <w:tabs>
          <w:tab w:val="left" w:pos="567"/>
          <w:tab w:val="left" w:pos="851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kod odpadów komunalnych zgodny z katalogiem odpadów,</w:t>
      </w:r>
    </w:p>
    <w:p w:rsidR="00A551AA" w:rsidRPr="004E6FE3" w:rsidRDefault="003C4A22" w:rsidP="008F2FEE">
      <w:pPr>
        <w:pStyle w:val="Akapitzlist"/>
        <w:numPr>
          <w:ilvl w:val="0"/>
          <w:numId w:val="19"/>
        </w:numPr>
        <w:tabs>
          <w:tab w:val="left" w:pos="567"/>
          <w:tab w:val="left" w:pos="851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rodzaj (nazwę) odpadów komunalnych,</w:t>
      </w:r>
    </w:p>
    <w:p w:rsidR="00A551AA" w:rsidRPr="004E6FE3" w:rsidRDefault="003C4A22" w:rsidP="008F2FEE">
      <w:pPr>
        <w:pStyle w:val="Akapitzlist"/>
        <w:numPr>
          <w:ilvl w:val="0"/>
          <w:numId w:val="19"/>
        </w:numPr>
        <w:tabs>
          <w:tab w:val="left" w:pos="567"/>
          <w:tab w:val="left" w:pos="851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masa poszczególnych frakcji odpadów,</w:t>
      </w:r>
    </w:p>
    <w:p w:rsidR="00A551AA" w:rsidRPr="004E6FE3" w:rsidRDefault="003C4A22" w:rsidP="008F2FEE">
      <w:pPr>
        <w:pStyle w:val="Akapitzlist"/>
        <w:numPr>
          <w:ilvl w:val="0"/>
          <w:numId w:val="19"/>
        </w:numPr>
        <w:tabs>
          <w:tab w:val="left" w:pos="567"/>
          <w:tab w:val="left" w:pos="851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>nazwę i adres instalac</w:t>
      </w:r>
      <w:r w:rsidR="00CE0792" w:rsidRPr="004E6FE3">
        <w:rPr>
          <w:rFonts w:ascii="Arial" w:hAnsi="Arial" w:cs="Arial"/>
        </w:rPr>
        <w:t>ji, do której zostały przekazane,</w:t>
      </w:r>
    </w:p>
    <w:p w:rsidR="00791499" w:rsidRPr="004E6FE3" w:rsidRDefault="003C4A22" w:rsidP="008F2FEE">
      <w:pPr>
        <w:pStyle w:val="Akapitzlist"/>
        <w:numPr>
          <w:ilvl w:val="0"/>
          <w:numId w:val="19"/>
        </w:numPr>
        <w:tabs>
          <w:tab w:val="left" w:pos="567"/>
          <w:tab w:val="left" w:pos="851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hAnsi="Arial" w:cs="Arial"/>
        </w:rPr>
        <w:t xml:space="preserve">sposób zagospodarowania </w:t>
      </w:r>
      <w:r w:rsidR="00CE0792" w:rsidRPr="004E6FE3">
        <w:rPr>
          <w:rFonts w:ascii="Arial" w:hAnsi="Arial" w:cs="Arial"/>
        </w:rPr>
        <w:t>przekazanych</w:t>
      </w:r>
      <w:r w:rsidRPr="004E6FE3">
        <w:rPr>
          <w:rFonts w:ascii="Arial" w:hAnsi="Arial" w:cs="Arial"/>
        </w:rPr>
        <w:t xml:space="preserve"> odpadów komunalnych;</w:t>
      </w:r>
    </w:p>
    <w:p w:rsidR="00791499" w:rsidRPr="004E6FE3" w:rsidRDefault="007A69ED" w:rsidP="001B30C9">
      <w:pPr>
        <w:pStyle w:val="Akapitzlist"/>
        <w:numPr>
          <w:ilvl w:val="0"/>
          <w:numId w:val="68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</w:t>
      </w:r>
      <w:r w:rsidR="00441AD3" w:rsidRPr="004E6FE3">
        <w:rPr>
          <w:rFonts w:ascii="Arial" w:eastAsia="Calibri" w:hAnsi="Arial" w:cs="Arial"/>
          <w:lang w:eastAsia="en-US"/>
        </w:rPr>
        <w:t>prawozdanie</w:t>
      </w:r>
      <w:r w:rsidR="00723FE3" w:rsidRPr="004E6FE3">
        <w:rPr>
          <w:rFonts w:ascii="Arial" w:eastAsia="Calibri" w:hAnsi="Arial" w:cs="Arial"/>
          <w:lang w:eastAsia="en-US"/>
        </w:rPr>
        <w:t xml:space="preserve"> z</w:t>
      </w:r>
      <w:r w:rsidR="00441AD3" w:rsidRPr="004E6FE3">
        <w:rPr>
          <w:rFonts w:ascii="Arial" w:eastAsia="Calibri" w:hAnsi="Arial" w:cs="Arial"/>
          <w:lang w:eastAsia="en-US"/>
        </w:rPr>
        <w:t xml:space="preserve"> rodzaju oraz ilości pojemników do gromadzenia </w:t>
      </w:r>
      <w:r w:rsidR="00791499" w:rsidRPr="004E6FE3">
        <w:rPr>
          <w:rFonts w:ascii="Arial" w:eastAsia="Calibri" w:hAnsi="Arial" w:cs="Arial"/>
          <w:lang w:eastAsia="en-US"/>
        </w:rPr>
        <w:t xml:space="preserve">niesegregowanych (zmieszanych) </w:t>
      </w:r>
      <w:r w:rsidR="00441AD3" w:rsidRPr="004E6FE3">
        <w:rPr>
          <w:rFonts w:ascii="Arial" w:eastAsia="Calibri" w:hAnsi="Arial" w:cs="Arial"/>
          <w:lang w:eastAsia="en-US"/>
        </w:rPr>
        <w:t xml:space="preserve">odpadów komunalnych </w:t>
      </w:r>
      <w:r w:rsidRPr="004E6FE3">
        <w:rPr>
          <w:rFonts w:ascii="Arial" w:eastAsia="Calibri" w:hAnsi="Arial" w:cs="Arial"/>
          <w:lang w:eastAsia="en-US"/>
        </w:rPr>
        <w:t>i</w:t>
      </w:r>
      <w:r w:rsidR="00791499" w:rsidRPr="004E6FE3">
        <w:rPr>
          <w:rFonts w:ascii="Arial" w:eastAsia="Calibri" w:hAnsi="Arial" w:cs="Arial"/>
          <w:lang w:eastAsia="en-US"/>
        </w:rPr>
        <w:t xml:space="preserve"> odpadów</w:t>
      </w:r>
      <w:r w:rsidRPr="004E6FE3">
        <w:rPr>
          <w:rFonts w:ascii="Arial" w:eastAsia="Calibri" w:hAnsi="Arial" w:cs="Arial"/>
          <w:lang w:eastAsia="en-US"/>
        </w:rPr>
        <w:t xml:space="preserve"> selektywnie zbieranych w podziale na poszczególne frakcje odpadów, które zostały</w:t>
      </w:r>
      <w:r w:rsidR="00441AD3" w:rsidRPr="004E6FE3">
        <w:rPr>
          <w:rFonts w:ascii="Arial" w:eastAsia="Calibri" w:hAnsi="Arial" w:cs="Arial"/>
          <w:lang w:eastAsia="en-US"/>
        </w:rPr>
        <w:t xml:space="preserve"> rozmieszczon</w:t>
      </w:r>
      <w:r w:rsidRPr="004E6FE3">
        <w:rPr>
          <w:rFonts w:ascii="Arial" w:eastAsia="Calibri" w:hAnsi="Arial" w:cs="Arial"/>
          <w:lang w:eastAsia="en-US"/>
        </w:rPr>
        <w:t>e</w:t>
      </w:r>
      <w:r w:rsidR="00441AD3" w:rsidRPr="004E6FE3">
        <w:rPr>
          <w:rFonts w:ascii="Arial" w:eastAsia="Calibri" w:hAnsi="Arial" w:cs="Arial"/>
          <w:lang w:eastAsia="en-US"/>
        </w:rPr>
        <w:t xml:space="preserve"> na terenach nieruchomości zamieszkałych</w:t>
      </w:r>
      <w:r w:rsidR="00812D3E">
        <w:rPr>
          <w:rFonts w:ascii="Arial" w:eastAsia="Calibri" w:hAnsi="Arial" w:cs="Arial"/>
          <w:lang w:eastAsia="en-US"/>
        </w:rPr>
        <w:t xml:space="preserve">   </w:t>
      </w:r>
      <w:r w:rsidR="00441AD3" w:rsidRPr="004E6FE3">
        <w:rPr>
          <w:rFonts w:ascii="Arial" w:eastAsia="Calibri" w:hAnsi="Arial" w:cs="Arial"/>
          <w:lang w:eastAsia="en-US"/>
        </w:rPr>
        <w:t xml:space="preserve"> jednorodzinnych, wielorodzinnych </w:t>
      </w:r>
      <w:r w:rsidR="000F398E" w:rsidRPr="004E6FE3">
        <w:rPr>
          <w:rFonts w:ascii="Arial" w:eastAsia="Calibri" w:hAnsi="Arial" w:cs="Arial"/>
          <w:lang w:eastAsia="en-US"/>
        </w:rPr>
        <w:t>i mieszanych</w:t>
      </w:r>
      <w:r w:rsidRPr="004E6FE3">
        <w:rPr>
          <w:rFonts w:ascii="Arial" w:eastAsia="Calibri" w:hAnsi="Arial" w:cs="Arial"/>
          <w:lang w:eastAsia="en-US"/>
        </w:rPr>
        <w:t xml:space="preserve"> wraz z</w:t>
      </w:r>
      <w:r w:rsidR="00D24E56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podziałem</w:t>
      </w:r>
      <w:r w:rsidR="008148A3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określającym własność </w:t>
      </w:r>
      <w:r w:rsidR="008148A3" w:rsidRPr="004E6FE3">
        <w:rPr>
          <w:rFonts w:ascii="Arial" w:eastAsia="Calibri" w:hAnsi="Arial" w:cs="Arial"/>
          <w:lang w:eastAsia="en-US"/>
        </w:rPr>
        <w:t xml:space="preserve">Wykonawcy oraz </w:t>
      </w:r>
      <w:r w:rsidRPr="004E6FE3">
        <w:rPr>
          <w:rFonts w:ascii="Arial" w:eastAsia="Calibri" w:hAnsi="Arial" w:cs="Arial"/>
          <w:lang w:eastAsia="en-US"/>
        </w:rPr>
        <w:t>właścicieli nieruchomości;</w:t>
      </w:r>
    </w:p>
    <w:p w:rsidR="005A1FC8" w:rsidRPr="004E6FE3" w:rsidRDefault="005A1FC8" w:rsidP="001B30C9">
      <w:pPr>
        <w:pStyle w:val="Akapitzlist"/>
        <w:numPr>
          <w:ilvl w:val="0"/>
          <w:numId w:val="68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</w:t>
      </w:r>
      <w:r w:rsidR="00F3237A" w:rsidRPr="004E6FE3">
        <w:rPr>
          <w:rFonts w:ascii="Arial" w:eastAsia="Calibri" w:hAnsi="Arial" w:cs="Arial"/>
          <w:lang w:eastAsia="en-US"/>
        </w:rPr>
        <w:t xml:space="preserve">prawozdanie dotyczące ilości wydanych i odebranych worków </w:t>
      </w:r>
      <w:r w:rsidR="00FD3EEB" w:rsidRPr="004E6FE3">
        <w:rPr>
          <w:rFonts w:ascii="Arial" w:eastAsia="Calibri" w:hAnsi="Arial" w:cs="Arial"/>
          <w:lang w:eastAsia="en-US"/>
        </w:rPr>
        <w:t>BIG-BAG</w:t>
      </w:r>
      <w:r w:rsidR="00791499" w:rsidRPr="004E6FE3">
        <w:rPr>
          <w:rFonts w:ascii="Arial" w:eastAsia="Calibri" w:hAnsi="Arial" w:cs="Arial"/>
          <w:lang w:eastAsia="en-US"/>
        </w:rPr>
        <w:t xml:space="preserve"> z podziałem na worki udostępnione w ramach podstawowej opłaty ponoszonej przez właścicieli nieruchomości oraz </w:t>
      </w:r>
      <w:r w:rsidR="00D9153D" w:rsidRPr="004E6FE3">
        <w:rPr>
          <w:rFonts w:ascii="Arial" w:eastAsia="Calibri" w:hAnsi="Arial" w:cs="Arial"/>
          <w:lang w:eastAsia="en-US"/>
        </w:rPr>
        <w:t>w</w:t>
      </w:r>
      <w:r w:rsidR="002C65A6" w:rsidRPr="004E6FE3">
        <w:rPr>
          <w:rFonts w:ascii="Arial" w:eastAsia="Calibri" w:hAnsi="Arial" w:cs="Arial"/>
          <w:lang w:eastAsia="en-US"/>
        </w:rPr>
        <w:t> </w:t>
      </w:r>
      <w:r w:rsidR="00D9153D" w:rsidRPr="004E6FE3">
        <w:rPr>
          <w:rFonts w:ascii="Arial" w:eastAsia="Calibri" w:hAnsi="Arial" w:cs="Arial"/>
          <w:lang w:eastAsia="en-US"/>
        </w:rPr>
        <w:t>ramach realizowanych usług dodatkowych</w:t>
      </w:r>
      <w:r w:rsidR="00F3237A" w:rsidRPr="004E6FE3">
        <w:rPr>
          <w:rFonts w:ascii="Arial" w:eastAsia="Calibri" w:hAnsi="Arial" w:cs="Arial"/>
          <w:lang w:eastAsia="en-US"/>
        </w:rPr>
        <w:t xml:space="preserve">, który </w:t>
      </w:r>
      <w:r w:rsidRPr="004E6FE3">
        <w:rPr>
          <w:rFonts w:ascii="Arial" w:eastAsia="Calibri" w:hAnsi="Arial" w:cs="Arial"/>
          <w:lang w:eastAsia="en-US"/>
        </w:rPr>
        <w:t>po</w:t>
      </w:r>
      <w:r w:rsidR="00F3237A" w:rsidRPr="004E6FE3">
        <w:rPr>
          <w:rFonts w:ascii="Arial" w:eastAsia="Calibri" w:hAnsi="Arial" w:cs="Arial"/>
          <w:lang w:eastAsia="en-US"/>
        </w:rPr>
        <w:t>win</w:t>
      </w:r>
      <w:r w:rsidR="00D9153D" w:rsidRPr="004E6FE3">
        <w:rPr>
          <w:rFonts w:ascii="Arial" w:eastAsia="Calibri" w:hAnsi="Arial" w:cs="Arial"/>
          <w:lang w:eastAsia="en-US"/>
        </w:rPr>
        <w:t>no</w:t>
      </w:r>
      <w:r w:rsidR="00F3237A" w:rsidRPr="004E6FE3">
        <w:rPr>
          <w:rFonts w:ascii="Arial" w:eastAsia="Calibri" w:hAnsi="Arial" w:cs="Arial"/>
          <w:lang w:eastAsia="en-US"/>
        </w:rPr>
        <w:t xml:space="preserve"> określać</w:t>
      </w:r>
      <w:r w:rsidRPr="004E6FE3">
        <w:rPr>
          <w:rFonts w:ascii="Arial" w:eastAsia="Calibri" w:hAnsi="Arial" w:cs="Arial"/>
          <w:lang w:eastAsia="en-US"/>
        </w:rPr>
        <w:t>:</w:t>
      </w:r>
    </w:p>
    <w:p w:rsidR="00A551AA" w:rsidRPr="004E6FE3" w:rsidRDefault="00A551AA" w:rsidP="008F2FEE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nr wniosku</w:t>
      </w:r>
      <w:r w:rsidR="00CE0792" w:rsidRPr="004E6FE3">
        <w:rPr>
          <w:rFonts w:ascii="Arial" w:eastAsia="Calibri" w:hAnsi="Arial" w:cs="Arial"/>
          <w:lang w:eastAsia="en-US"/>
        </w:rPr>
        <w:t xml:space="preserve"> lub dokumentu potwierdzającego opłacenie usługi</w:t>
      </w:r>
      <w:r w:rsidRPr="004E6FE3">
        <w:rPr>
          <w:rFonts w:ascii="Arial" w:eastAsia="Calibri" w:hAnsi="Arial" w:cs="Arial"/>
          <w:lang w:eastAsia="en-US"/>
        </w:rPr>
        <w:t>,</w:t>
      </w:r>
    </w:p>
    <w:p w:rsidR="00A551AA" w:rsidRPr="004E6FE3" w:rsidRDefault="00D9153D" w:rsidP="008F2FEE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datę wydania</w:t>
      </w:r>
      <w:r w:rsidR="00CE0792" w:rsidRPr="004E6FE3">
        <w:rPr>
          <w:rFonts w:ascii="Arial" w:eastAsia="Calibri" w:hAnsi="Arial" w:cs="Arial"/>
          <w:lang w:eastAsia="en-US"/>
        </w:rPr>
        <w:t xml:space="preserve"> worków BIG-BAG</w:t>
      </w:r>
      <w:r w:rsidRPr="004E6FE3">
        <w:rPr>
          <w:rFonts w:ascii="Arial" w:eastAsia="Calibri" w:hAnsi="Arial" w:cs="Arial"/>
          <w:lang w:eastAsia="en-US"/>
        </w:rPr>
        <w:t xml:space="preserve"> (</w:t>
      </w:r>
      <w:proofErr w:type="spellStart"/>
      <w:r w:rsidRPr="004E6FE3">
        <w:rPr>
          <w:rFonts w:ascii="Arial" w:eastAsia="Calibri" w:hAnsi="Arial" w:cs="Arial"/>
          <w:lang w:eastAsia="en-US"/>
        </w:rPr>
        <w:t>dd</w:t>
      </w:r>
      <w:proofErr w:type="spellEnd"/>
      <w:r w:rsidRPr="004E6FE3">
        <w:rPr>
          <w:rFonts w:ascii="Arial" w:eastAsia="Calibri" w:hAnsi="Arial" w:cs="Arial"/>
          <w:lang w:eastAsia="en-US"/>
        </w:rPr>
        <w:t>-mm-</w:t>
      </w:r>
      <w:proofErr w:type="spellStart"/>
      <w:r w:rsidRPr="004E6FE3">
        <w:rPr>
          <w:rFonts w:ascii="Arial" w:eastAsia="Calibri" w:hAnsi="Arial" w:cs="Arial"/>
          <w:lang w:eastAsia="en-US"/>
        </w:rPr>
        <w:t>rrrr</w:t>
      </w:r>
      <w:proofErr w:type="spellEnd"/>
      <w:r w:rsidRPr="004E6FE3">
        <w:rPr>
          <w:rFonts w:ascii="Arial" w:eastAsia="Calibri" w:hAnsi="Arial" w:cs="Arial"/>
          <w:lang w:eastAsia="en-US"/>
        </w:rPr>
        <w:t>)</w:t>
      </w:r>
      <w:r w:rsidR="00835F78" w:rsidRPr="004E6FE3">
        <w:rPr>
          <w:rFonts w:ascii="Arial" w:eastAsia="Calibri" w:hAnsi="Arial" w:cs="Arial"/>
          <w:lang w:eastAsia="en-US"/>
        </w:rPr>
        <w:t>,</w:t>
      </w:r>
    </w:p>
    <w:p w:rsidR="00A551AA" w:rsidRPr="004E6FE3" w:rsidRDefault="00835F78" w:rsidP="008F2FEE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adres nieruchomości,</w:t>
      </w:r>
    </w:p>
    <w:p w:rsidR="00A551AA" w:rsidRPr="004E6FE3" w:rsidRDefault="00F3237A" w:rsidP="00CE0792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dane osoby pobierającej</w:t>
      </w:r>
      <w:r w:rsidR="00835F78" w:rsidRPr="004E6FE3">
        <w:rPr>
          <w:rFonts w:ascii="Arial" w:eastAsia="Calibri" w:hAnsi="Arial" w:cs="Arial"/>
          <w:lang w:eastAsia="en-US"/>
        </w:rPr>
        <w:t xml:space="preserve"> wraz z danymi </w:t>
      </w:r>
      <w:r w:rsidR="00CE0792" w:rsidRPr="004E6FE3">
        <w:rPr>
          <w:rFonts w:ascii="Arial" w:eastAsia="Calibri" w:hAnsi="Arial" w:cs="Arial"/>
          <w:lang w:eastAsia="en-US"/>
        </w:rPr>
        <w:t>kontaktowymi wskazanymi w złożonym wniosku</w:t>
      </w:r>
      <w:r w:rsidRPr="004E6FE3">
        <w:rPr>
          <w:rFonts w:ascii="Arial" w:eastAsia="Calibri" w:hAnsi="Arial" w:cs="Arial"/>
          <w:lang w:eastAsia="en-US"/>
        </w:rPr>
        <w:t>,</w:t>
      </w:r>
    </w:p>
    <w:p w:rsidR="00A551AA" w:rsidRPr="004E6FE3" w:rsidRDefault="00835F78" w:rsidP="008F2FEE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lokalizację worków (adres</w:t>
      </w:r>
      <w:r w:rsidR="00D9153D" w:rsidRPr="004E6FE3">
        <w:rPr>
          <w:rFonts w:ascii="Arial" w:eastAsia="Calibri" w:hAnsi="Arial" w:cs="Arial"/>
          <w:lang w:eastAsia="en-US"/>
        </w:rPr>
        <w:t xml:space="preserve"> wraz z ewentualnym dodatkowym opisem lokalizacji</w:t>
      </w:r>
      <w:r w:rsidRPr="004E6FE3">
        <w:rPr>
          <w:rFonts w:ascii="Arial" w:eastAsia="Calibri" w:hAnsi="Arial" w:cs="Arial"/>
          <w:lang w:eastAsia="en-US"/>
        </w:rPr>
        <w:t>),</w:t>
      </w:r>
    </w:p>
    <w:p w:rsidR="00A551AA" w:rsidRPr="004E6FE3" w:rsidRDefault="00F3237A" w:rsidP="008F2FEE">
      <w:pPr>
        <w:pStyle w:val="Akapitzlist"/>
        <w:numPr>
          <w:ilvl w:val="0"/>
          <w:numId w:val="17"/>
        </w:numPr>
        <w:tabs>
          <w:tab w:val="left" w:pos="567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ilości </w:t>
      </w:r>
      <w:r w:rsidR="005A1FC8" w:rsidRPr="004E6FE3">
        <w:rPr>
          <w:rFonts w:ascii="Arial" w:eastAsia="Calibri" w:hAnsi="Arial" w:cs="Arial"/>
          <w:lang w:eastAsia="en-US"/>
        </w:rPr>
        <w:t>udostępnionych worków wraz z ich objętością,</w:t>
      </w:r>
    </w:p>
    <w:p w:rsidR="00A551AA" w:rsidRPr="004E6FE3" w:rsidRDefault="00D9153D" w:rsidP="008F2FEE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planowany termin odbioru (</w:t>
      </w:r>
      <w:proofErr w:type="spellStart"/>
      <w:r w:rsidRPr="004E6FE3">
        <w:rPr>
          <w:rFonts w:ascii="Arial" w:eastAsia="Calibri" w:hAnsi="Arial" w:cs="Arial"/>
          <w:lang w:eastAsia="en-US"/>
        </w:rPr>
        <w:t>dd</w:t>
      </w:r>
      <w:proofErr w:type="spellEnd"/>
      <w:r w:rsidRPr="004E6FE3">
        <w:rPr>
          <w:rFonts w:ascii="Arial" w:eastAsia="Calibri" w:hAnsi="Arial" w:cs="Arial"/>
          <w:lang w:eastAsia="en-US"/>
        </w:rPr>
        <w:t>-mm-</w:t>
      </w:r>
      <w:proofErr w:type="spellStart"/>
      <w:r w:rsidRPr="004E6FE3">
        <w:rPr>
          <w:rFonts w:ascii="Arial" w:eastAsia="Calibri" w:hAnsi="Arial" w:cs="Arial"/>
          <w:lang w:eastAsia="en-US"/>
        </w:rPr>
        <w:t>rrrr</w:t>
      </w:r>
      <w:proofErr w:type="spellEnd"/>
      <w:r w:rsidRPr="004E6FE3">
        <w:rPr>
          <w:rFonts w:ascii="Arial" w:eastAsia="Calibri" w:hAnsi="Arial" w:cs="Arial"/>
          <w:lang w:eastAsia="en-US"/>
        </w:rPr>
        <w:t>),</w:t>
      </w:r>
    </w:p>
    <w:p w:rsidR="00CE0792" w:rsidRPr="004E6FE3" w:rsidRDefault="00FD3EEB" w:rsidP="00CE0792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datę </w:t>
      </w:r>
      <w:r w:rsidR="00D9153D" w:rsidRPr="004E6FE3">
        <w:rPr>
          <w:rFonts w:ascii="Arial" w:eastAsia="Calibri" w:hAnsi="Arial" w:cs="Arial"/>
          <w:lang w:eastAsia="en-US"/>
        </w:rPr>
        <w:t xml:space="preserve">faktycznego </w:t>
      </w:r>
      <w:r w:rsidRPr="004E6FE3">
        <w:rPr>
          <w:rFonts w:ascii="Arial" w:eastAsia="Calibri" w:hAnsi="Arial" w:cs="Arial"/>
          <w:lang w:eastAsia="en-US"/>
        </w:rPr>
        <w:t>odbioru</w:t>
      </w:r>
      <w:r w:rsidR="00D9153D" w:rsidRPr="004E6FE3">
        <w:rPr>
          <w:rFonts w:ascii="Arial" w:eastAsia="Calibri" w:hAnsi="Arial" w:cs="Arial"/>
          <w:lang w:eastAsia="en-US"/>
        </w:rPr>
        <w:t xml:space="preserve"> (</w:t>
      </w:r>
      <w:proofErr w:type="spellStart"/>
      <w:r w:rsidR="00D9153D" w:rsidRPr="004E6FE3">
        <w:rPr>
          <w:rFonts w:ascii="Arial" w:eastAsia="Calibri" w:hAnsi="Arial" w:cs="Arial"/>
          <w:lang w:eastAsia="en-US"/>
        </w:rPr>
        <w:t>dd</w:t>
      </w:r>
      <w:proofErr w:type="spellEnd"/>
      <w:r w:rsidR="00D9153D" w:rsidRPr="004E6FE3">
        <w:rPr>
          <w:rFonts w:ascii="Arial" w:eastAsia="Calibri" w:hAnsi="Arial" w:cs="Arial"/>
          <w:lang w:eastAsia="en-US"/>
        </w:rPr>
        <w:t>-mm-</w:t>
      </w:r>
      <w:proofErr w:type="spellStart"/>
      <w:r w:rsidR="00D9153D" w:rsidRPr="004E6FE3">
        <w:rPr>
          <w:rFonts w:ascii="Arial" w:eastAsia="Calibri" w:hAnsi="Arial" w:cs="Arial"/>
          <w:lang w:eastAsia="en-US"/>
        </w:rPr>
        <w:t>rrrr</w:t>
      </w:r>
      <w:proofErr w:type="spellEnd"/>
      <w:r w:rsidR="00D9153D" w:rsidRPr="004E6FE3">
        <w:rPr>
          <w:rFonts w:ascii="Arial" w:eastAsia="Calibri" w:hAnsi="Arial" w:cs="Arial"/>
          <w:lang w:eastAsia="en-US"/>
        </w:rPr>
        <w:t>)</w:t>
      </w:r>
      <w:r w:rsidR="00CE0792" w:rsidRPr="004E6FE3">
        <w:rPr>
          <w:rFonts w:ascii="Arial" w:eastAsia="Calibri" w:hAnsi="Arial" w:cs="Arial"/>
          <w:lang w:eastAsia="en-US"/>
        </w:rPr>
        <w:t>,</w:t>
      </w:r>
    </w:p>
    <w:p w:rsidR="00A551AA" w:rsidRPr="004E6FE3" w:rsidRDefault="00CE0792" w:rsidP="00CE0792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 </w:t>
      </w:r>
      <w:r w:rsidR="00FD3EEB" w:rsidRPr="004E6FE3">
        <w:rPr>
          <w:rFonts w:ascii="Arial" w:eastAsia="Calibri" w:hAnsi="Arial" w:cs="Arial"/>
          <w:lang w:eastAsia="en-US"/>
        </w:rPr>
        <w:t>ilość odebranych worków</w:t>
      </w:r>
      <w:r w:rsidR="00835F78" w:rsidRPr="004E6FE3">
        <w:rPr>
          <w:rFonts w:ascii="Arial" w:eastAsia="Calibri" w:hAnsi="Arial" w:cs="Arial"/>
          <w:lang w:eastAsia="en-US"/>
        </w:rPr>
        <w:t>,</w:t>
      </w:r>
    </w:p>
    <w:p w:rsidR="00DB7B55" w:rsidRPr="004E6FE3" w:rsidRDefault="00A551AA" w:rsidP="00DB7B55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  </w:t>
      </w:r>
      <w:r w:rsidR="00FD3EEB" w:rsidRPr="004E6FE3">
        <w:rPr>
          <w:rFonts w:ascii="Arial" w:eastAsia="Calibri" w:hAnsi="Arial" w:cs="Arial"/>
          <w:lang w:eastAsia="en-US"/>
        </w:rPr>
        <w:t>informację o zwrocie worków niewykorzystanych</w:t>
      </w:r>
      <w:r w:rsidR="00835F78" w:rsidRPr="004E6FE3">
        <w:rPr>
          <w:rFonts w:ascii="Arial" w:eastAsia="Calibri" w:hAnsi="Arial" w:cs="Arial"/>
          <w:lang w:eastAsia="en-US"/>
        </w:rPr>
        <w:t>,</w:t>
      </w:r>
    </w:p>
    <w:p w:rsidR="00FD3EEB" w:rsidRPr="004E6FE3" w:rsidRDefault="00835F78" w:rsidP="00DB7B55">
      <w:pPr>
        <w:pStyle w:val="Akapitzlist"/>
        <w:numPr>
          <w:ilvl w:val="0"/>
          <w:numId w:val="17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różnice ilościowe wskazujące jaka ilość worków nie została zwrócona Wykonawcy; </w:t>
      </w:r>
    </w:p>
    <w:p w:rsidR="00A551AA" w:rsidRPr="004E6FE3" w:rsidRDefault="00FD3EEB" w:rsidP="008F2FEE">
      <w:pPr>
        <w:pStyle w:val="Akapitzlist"/>
        <w:numPr>
          <w:ilvl w:val="0"/>
          <w:numId w:val="68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>wykaz</w:t>
      </w:r>
      <w:r w:rsidR="00441AD3" w:rsidRPr="004E6FE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PW</w:t>
      </w:r>
      <w:r w:rsidR="00145974" w:rsidRPr="004E6FE3">
        <w:rPr>
          <w:rFonts w:ascii="Arial" w:eastAsia="Calibri" w:hAnsi="Arial" w:cs="Arial"/>
          <w:lang w:eastAsia="en-US"/>
        </w:rPr>
        <w:t>, w których</w:t>
      </w:r>
      <w:r w:rsidR="00441AD3" w:rsidRPr="004E6FE3">
        <w:rPr>
          <w:rFonts w:ascii="Arial" w:eastAsia="Calibri" w:hAnsi="Arial" w:cs="Arial"/>
          <w:lang w:eastAsia="en-US"/>
        </w:rPr>
        <w:t xml:space="preserve"> mimo deklarowanej selektywnej zbiórki odpadów </w:t>
      </w:r>
      <w:r w:rsidR="00D9153D" w:rsidRPr="004E6FE3">
        <w:rPr>
          <w:rFonts w:ascii="Arial" w:eastAsia="Calibri" w:hAnsi="Arial" w:cs="Arial"/>
          <w:lang w:eastAsia="en-US"/>
        </w:rPr>
        <w:t xml:space="preserve">właściciele nieruchomości </w:t>
      </w:r>
      <w:r w:rsidR="00441AD3" w:rsidRPr="004E6FE3">
        <w:rPr>
          <w:rFonts w:ascii="Arial" w:eastAsia="Calibri" w:hAnsi="Arial" w:cs="Arial"/>
          <w:lang w:eastAsia="en-US"/>
        </w:rPr>
        <w:t xml:space="preserve">nie </w:t>
      </w:r>
      <w:r w:rsidR="00D9153D" w:rsidRPr="004E6FE3">
        <w:rPr>
          <w:rFonts w:ascii="Arial" w:eastAsia="Calibri" w:hAnsi="Arial" w:cs="Arial"/>
          <w:lang w:eastAsia="en-US"/>
        </w:rPr>
        <w:t xml:space="preserve">realizują obowiązku selektywnego zbierania odpadów </w:t>
      </w:r>
      <w:r w:rsidRPr="004E6FE3">
        <w:rPr>
          <w:rFonts w:ascii="Arial" w:eastAsia="Calibri" w:hAnsi="Arial" w:cs="Arial"/>
          <w:lang w:eastAsia="en-US"/>
        </w:rPr>
        <w:t>wraz z</w:t>
      </w:r>
      <w:r w:rsidR="00D24E56" w:rsidRPr="004E6FE3">
        <w:rPr>
          <w:rFonts w:ascii="Arial" w:eastAsia="Calibri" w:hAnsi="Arial" w:cs="Arial"/>
          <w:lang w:eastAsia="en-US"/>
        </w:rPr>
        <w:t> </w:t>
      </w:r>
      <w:r w:rsidR="0082202E" w:rsidRPr="004E6FE3">
        <w:rPr>
          <w:rFonts w:ascii="Arial" w:eastAsia="Calibri" w:hAnsi="Arial" w:cs="Arial"/>
          <w:lang w:eastAsia="en-US"/>
        </w:rPr>
        <w:t>numerem protokołu i datą jego sporządzenia</w:t>
      </w:r>
      <w:r w:rsidRPr="004E6FE3">
        <w:rPr>
          <w:rFonts w:ascii="Arial" w:eastAsia="Calibri" w:hAnsi="Arial" w:cs="Arial"/>
          <w:lang w:eastAsia="en-US"/>
        </w:rPr>
        <w:t>;</w:t>
      </w:r>
    </w:p>
    <w:p w:rsidR="00FD3EEB" w:rsidRPr="004E6FE3" w:rsidRDefault="00FD3EEB" w:rsidP="008F2FEE">
      <w:pPr>
        <w:pStyle w:val="Akapitzlist"/>
        <w:numPr>
          <w:ilvl w:val="0"/>
          <w:numId w:val="68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</w:t>
      </w:r>
      <w:r w:rsidR="005D4CD9" w:rsidRPr="004E6FE3">
        <w:rPr>
          <w:rFonts w:ascii="Arial" w:eastAsia="Calibri" w:hAnsi="Arial" w:cs="Arial"/>
          <w:lang w:eastAsia="en-US"/>
        </w:rPr>
        <w:t xml:space="preserve">ykaz </w:t>
      </w:r>
      <w:r w:rsidRPr="004E6FE3">
        <w:rPr>
          <w:rFonts w:ascii="Arial" w:eastAsia="Calibri" w:hAnsi="Arial" w:cs="Arial"/>
          <w:lang w:eastAsia="en-US"/>
        </w:rPr>
        <w:t>PW</w:t>
      </w:r>
      <w:r w:rsidR="00145974" w:rsidRPr="004E6FE3">
        <w:rPr>
          <w:rFonts w:ascii="Arial" w:eastAsia="Calibri" w:hAnsi="Arial" w:cs="Arial"/>
          <w:lang w:eastAsia="en-US"/>
        </w:rPr>
        <w:t>,</w:t>
      </w:r>
      <w:r w:rsidR="005D4CD9" w:rsidRPr="004E6FE3">
        <w:rPr>
          <w:rFonts w:ascii="Arial" w:eastAsia="Calibri" w:hAnsi="Arial" w:cs="Arial"/>
          <w:lang w:eastAsia="en-US"/>
        </w:rPr>
        <w:t xml:space="preserve"> </w:t>
      </w:r>
      <w:r w:rsidR="00145974" w:rsidRPr="004E6FE3">
        <w:rPr>
          <w:rFonts w:ascii="Arial" w:eastAsia="Calibri" w:hAnsi="Arial" w:cs="Arial"/>
          <w:lang w:eastAsia="en-US"/>
        </w:rPr>
        <w:t>w</w:t>
      </w:r>
      <w:r w:rsidR="005D4CD9" w:rsidRPr="004E6FE3">
        <w:rPr>
          <w:rFonts w:ascii="Arial" w:eastAsia="Calibri" w:hAnsi="Arial" w:cs="Arial"/>
          <w:lang w:eastAsia="en-US"/>
        </w:rPr>
        <w:t xml:space="preserve"> których Wykonawca stwierdził</w:t>
      </w:r>
      <w:r w:rsidR="00145974" w:rsidRPr="004E6FE3">
        <w:rPr>
          <w:rFonts w:ascii="Arial" w:eastAsia="Calibri" w:hAnsi="Arial" w:cs="Arial"/>
          <w:lang w:eastAsia="en-US"/>
        </w:rPr>
        <w:t xml:space="preserve"> mieszanie odpadów komunalnych </w:t>
      </w:r>
      <w:r w:rsidR="005D4CD9" w:rsidRPr="004E6FE3">
        <w:rPr>
          <w:rFonts w:ascii="Arial" w:eastAsia="Calibri" w:hAnsi="Arial" w:cs="Arial"/>
          <w:lang w:eastAsia="en-US"/>
        </w:rPr>
        <w:t>z</w:t>
      </w:r>
      <w:r w:rsidR="00D24E56" w:rsidRPr="004E6FE3">
        <w:rPr>
          <w:rFonts w:ascii="Arial" w:eastAsia="Calibri" w:hAnsi="Arial" w:cs="Arial"/>
          <w:lang w:eastAsia="en-US"/>
        </w:rPr>
        <w:t> </w:t>
      </w:r>
      <w:r w:rsidR="005D4CD9" w:rsidRPr="004E6FE3">
        <w:rPr>
          <w:rFonts w:ascii="Arial" w:eastAsia="Calibri" w:hAnsi="Arial" w:cs="Arial"/>
          <w:lang w:eastAsia="en-US"/>
        </w:rPr>
        <w:t>odpadami pochodzącymi z działalności gospodarczej</w:t>
      </w:r>
      <w:r w:rsidR="0082202E" w:rsidRPr="004E6FE3">
        <w:rPr>
          <w:rFonts w:ascii="Arial" w:eastAsia="Calibri" w:hAnsi="Arial" w:cs="Arial"/>
          <w:lang w:eastAsia="en-US"/>
        </w:rPr>
        <w:t xml:space="preserve"> </w:t>
      </w:r>
      <w:r w:rsidR="00A551AA" w:rsidRPr="004E6FE3">
        <w:rPr>
          <w:rFonts w:ascii="Arial" w:eastAsia="Calibri" w:hAnsi="Arial" w:cs="Arial"/>
          <w:lang w:eastAsia="en-US"/>
        </w:rPr>
        <w:t>wraz z numerem protokołu i datą jego</w:t>
      </w:r>
      <w:r w:rsidR="0082202E" w:rsidRPr="004E6FE3">
        <w:rPr>
          <w:rFonts w:ascii="Arial" w:eastAsia="Calibri" w:hAnsi="Arial" w:cs="Arial"/>
          <w:lang w:eastAsia="en-US"/>
        </w:rPr>
        <w:t xml:space="preserve"> sporządzenia;</w:t>
      </w:r>
    </w:p>
    <w:p w:rsidR="00841E8D" w:rsidRPr="004E6FE3" w:rsidRDefault="00FD3EEB" w:rsidP="008F2FEE">
      <w:pPr>
        <w:pStyle w:val="Akapitzlist"/>
        <w:numPr>
          <w:ilvl w:val="0"/>
          <w:numId w:val="68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w</w:t>
      </w:r>
      <w:r w:rsidR="00441AD3" w:rsidRPr="004E6FE3">
        <w:rPr>
          <w:rFonts w:ascii="Arial" w:eastAsia="Calibri" w:hAnsi="Arial" w:cs="Arial"/>
          <w:lang w:eastAsia="en-US"/>
        </w:rPr>
        <w:t>ykaz lokalizacji, w których wykonawca stwierdza notoryczne przepełnienia pojemników</w:t>
      </w:r>
      <w:r w:rsidR="00A551AA" w:rsidRPr="004E6FE3">
        <w:rPr>
          <w:rFonts w:ascii="Arial" w:eastAsia="Calibri" w:hAnsi="Arial" w:cs="Arial"/>
          <w:lang w:eastAsia="en-US"/>
        </w:rPr>
        <w:t xml:space="preserve">, gdzie </w:t>
      </w:r>
      <w:r w:rsidR="00841E8D" w:rsidRPr="004E6FE3">
        <w:rPr>
          <w:rFonts w:ascii="Arial" w:eastAsia="Calibri" w:hAnsi="Arial" w:cs="Arial"/>
          <w:lang w:eastAsia="en-US"/>
        </w:rPr>
        <w:t xml:space="preserve">poprzez przepełnienie należy rozumieć sytuację, w której w cyklu </w:t>
      </w:r>
      <w:r w:rsidR="00A551AA" w:rsidRPr="004E6FE3">
        <w:rPr>
          <w:rFonts w:ascii="Arial" w:eastAsia="Calibri" w:hAnsi="Arial" w:cs="Arial"/>
          <w:lang w:eastAsia="en-US"/>
        </w:rPr>
        <w:t xml:space="preserve">trzech </w:t>
      </w:r>
      <w:r w:rsidR="00841E8D" w:rsidRPr="004E6FE3">
        <w:rPr>
          <w:rFonts w:ascii="Arial" w:eastAsia="Calibri" w:hAnsi="Arial" w:cs="Arial"/>
          <w:lang w:eastAsia="en-US"/>
        </w:rPr>
        <w:t xml:space="preserve">kolejnych </w:t>
      </w:r>
      <w:r w:rsidR="00A551AA" w:rsidRPr="004E6FE3">
        <w:rPr>
          <w:rFonts w:ascii="Arial" w:eastAsia="Calibri" w:hAnsi="Arial" w:cs="Arial"/>
          <w:lang w:eastAsia="en-US"/>
        </w:rPr>
        <w:t>odbiorów danej frakcji odpadów dwukrotnie</w:t>
      </w:r>
      <w:r w:rsidR="00841E8D" w:rsidRPr="004E6FE3">
        <w:rPr>
          <w:rFonts w:ascii="Arial" w:eastAsia="Calibri" w:hAnsi="Arial" w:cs="Arial"/>
          <w:lang w:eastAsia="en-US"/>
        </w:rPr>
        <w:t xml:space="preserve"> stwierdzono wysypywanie się odpadów z pojemników</w:t>
      </w:r>
      <w:r w:rsidR="00A551AA" w:rsidRPr="004E6FE3">
        <w:rPr>
          <w:rFonts w:ascii="Arial" w:eastAsia="Calibri" w:hAnsi="Arial" w:cs="Arial"/>
          <w:lang w:eastAsia="en-US"/>
        </w:rPr>
        <w:t xml:space="preserve"> </w:t>
      </w:r>
      <w:r w:rsidR="00472991" w:rsidRPr="004E6FE3">
        <w:rPr>
          <w:rFonts w:ascii="Arial" w:eastAsia="Calibri" w:hAnsi="Arial" w:cs="Arial"/>
          <w:lang w:eastAsia="en-US"/>
        </w:rPr>
        <w:t xml:space="preserve">wraz z dokumentacją zdjęciową </w:t>
      </w:r>
      <w:r w:rsidR="00472991" w:rsidRPr="004E6FE3">
        <w:rPr>
          <w:rFonts w:ascii="Arial" w:hAnsi="Arial" w:cs="Arial"/>
        </w:rPr>
        <w:t>prezentującą wykazane nieprawidłowości</w:t>
      </w:r>
      <w:r w:rsidR="00472991" w:rsidRPr="004E6FE3">
        <w:rPr>
          <w:rFonts w:ascii="Arial" w:eastAsia="Calibri" w:hAnsi="Arial" w:cs="Arial"/>
          <w:lang w:eastAsia="en-US"/>
        </w:rPr>
        <w:t>.</w:t>
      </w:r>
      <w:r w:rsidR="000C0146" w:rsidRPr="004E6FE3">
        <w:rPr>
          <w:rFonts w:ascii="Arial" w:eastAsia="Calibri" w:hAnsi="Arial" w:cs="Arial"/>
          <w:lang w:eastAsia="en-US"/>
        </w:rPr>
        <w:t xml:space="preserve"> </w:t>
      </w:r>
    </w:p>
    <w:p w:rsidR="00841E8D" w:rsidRPr="004E6FE3" w:rsidRDefault="00841E8D" w:rsidP="008F2FEE">
      <w:pPr>
        <w:pStyle w:val="Akapitzlist"/>
        <w:numPr>
          <w:ilvl w:val="0"/>
          <w:numId w:val="68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567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</w:t>
      </w:r>
      <w:r w:rsidR="00886521" w:rsidRPr="004E6FE3">
        <w:rPr>
          <w:rFonts w:ascii="Arial" w:eastAsia="Calibri" w:hAnsi="Arial" w:cs="Arial"/>
          <w:lang w:eastAsia="en-US"/>
        </w:rPr>
        <w:t>estawienie dotyczące odpadów przyjmowanych w punkcie PSZOK</w:t>
      </w:r>
      <w:r w:rsidR="00DB7B55" w:rsidRPr="004E6FE3">
        <w:rPr>
          <w:rFonts w:ascii="Arial" w:eastAsia="Calibri" w:hAnsi="Arial" w:cs="Arial"/>
          <w:lang w:eastAsia="en-US"/>
        </w:rPr>
        <w:t xml:space="preserve"> i MPSZOK</w:t>
      </w:r>
      <w:r w:rsidR="00615520" w:rsidRPr="004E6FE3">
        <w:rPr>
          <w:rFonts w:ascii="Arial" w:eastAsia="Calibri" w:hAnsi="Arial" w:cs="Arial"/>
          <w:lang w:eastAsia="en-US"/>
        </w:rPr>
        <w:t xml:space="preserve">, </w:t>
      </w:r>
      <w:r w:rsidR="00D55847" w:rsidRPr="004E6FE3">
        <w:rPr>
          <w:rFonts w:ascii="Arial" w:eastAsia="Calibri" w:hAnsi="Arial" w:cs="Arial"/>
          <w:lang w:eastAsia="en-US"/>
        </w:rPr>
        <w:t xml:space="preserve">w </w:t>
      </w:r>
      <w:r w:rsidR="00145974" w:rsidRPr="004E6FE3">
        <w:rPr>
          <w:rFonts w:ascii="Arial" w:eastAsia="Calibri" w:hAnsi="Arial" w:cs="Arial"/>
          <w:lang w:eastAsia="en-US"/>
        </w:rPr>
        <w:t xml:space="preserve">szczególności: </w:t>
      </w:r>
    </w:p>
    <w:p w:rsidR="001A2367" w:rsidRPr="004E6FE3" w:rsidRDefault="00145974" w:rsidP="008F2FEE">
      <w:pPr>
        <w:pStyle w:val="Akapitzlist"/>
        <w:numPr>
          <w:ilvl w:val="0"/>
          <w:numId w:val="18"/>
        </w:numPr>
        <w:tabs>
          <w:tab w:val="left" w:pos="567"/>
          <w:tab w:val="left" w:pos="851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datę przyjęcia</w:t>
      </w:r>
      <w:r w:rsidR="00841E8D" w:rsidRPr="004E6FE3">
        <w:rPr>
          <w:rFonts w:ascii="Arial" w:eastAsia="Calibri" w:hAnsi="Arial" w:cs="Arial"/>
          <w:lang w:eastAsia="en-US"/>
        </w:rPr>
        <w:t xml:space="preserve"> (dostawy)</w:t>
      </w:r>
      <w:r w:rsidRPr="004E6FE3">
        <w:rPr>
          <w:rFonts w:ascii="Arial" w:eastAsia="Calibri" w:hAnsi="Arial" w:cs="Arial"/>
          <w:lang w:eastAsia="en-US"/>
        </w:rPr>
        <w:t xml:space="preserve"> odpadu</w:t>
      </w:r>
      <w:r w:rsidR="00A551AA" w:rsidRPr="004E6FE3">
        <w:rPr>
          <w:rFonts w:ascii="Arial" w:eastAsia="Calibri" w:hAnsi="Arial" w:cs="Arial"/>
          <w:lang w:eastAsia="en-US"/>
        </w:rPr>
        <w:t xml:space="preserve"> (</w:t>
      </w:r>
      <w:proofErr w:type="spellStart"/>
      <w:r w:rsidR="00A551AA" w:rsidRPr="004E6FE3">
        <w:rPr>
          <w:rFonts w:ascii="Arial" w:eastAsia="Calibri" w:hAnsi="Arial" w:cs="Arial"/>
          <w:lang w:eastAsia="en-US"/>
        </w:rPr>
        <w:t>dd</w:t>
      </w:r>
      <w:proofErr w:type="spellEnd"/>
      <w:r w:rsidR="00A551AA" w:rsidRPr="004E6FE3">
        <w:rPr>
          <w:rFonts w:ascii="Arial" w:eastAsia="Calibri" w:hAnsi="Arial" w:cs="Arial"/>
          <w:lang w:eastAsia="en-US"/>
        </w:rPr>
        <w:t>-mm-</w:t>
      </w:r>
      <w:proofErr w:type="spellStart"/>
      <w:r w:rsidR="00A551AA" w:rsidRPr="004E6FE3">
        <w:rPr>
          <w:rFonts w:ascii="Arial" w:eastAsia="Calibri" w:hAnsi="Arial" w:cs="Arial"/>
          <w:lang w:eastAsia="en-US"/>
        </w:rPr>
        <w:t>rrrr</w:t>
      </w:r>
      <w:proofErr w:type="spellEnd"/>
      <w:r w:rsidR="00A551AA" w:rsidRPr="004E6FE3">
        <w:rPr>
          <w:rFonts w:ascii="Arial" w:eastAsia="Calibri" w:hAnsi="Arial" w:cs="Arial"/>
          <w:lang w:eastAsia="en-US"/>
        </w:rPr>
        <w:t>)</w:t>
      </w:r>
      <w:r w:rsidR="00841E8D" w:rsidRPr="004E6FE3">
        <w:rPr>
          <w:rFonts w:ascii="Arial" w:eastAsia="Calibri" w:hAnsi="Arial" w:cs="Arial"/>
          <w:lang w:eastAsia="en-US"/>
        </w:rPr>
        <w:t>,</w:t>
      </w:r>
    </w:p>
    <w:p w:rsidR="001A2367" w:rsidRPr="004E6FE3" w:rsidRDefault="0082202E" w:rsidP="008F2FEE">
      <w:pPr>
        <w:pStyle w:val="Akapitzlist"/>
        <w:numPr>
          <w:ilvl w:val="0"/>
          <w:numId w:val="18"/>
        </w:numPr>
        <w:tabs>
          <w:tab w:val="left" w:pos="567"/>
          <w:tab w:val="left" w:pos="851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dane pojazdu, którym zostały dostarczone odpady tj. numer rejestracyjny, marka i rodzaj (osobowe, dostawcze),</w:t>
      </w:r>
    </w:p>
    <w:p w:rsidR="00A551AA" w:rsidRPr="004E6FE3" w:rsidRDefault="00841E8D" w:rsidP="008F2FEE">
      <w:pPr>
        <w:pStyle w:val="Akapitzlist"/>
        <w:numPr>
          <w:ilvl w:val="0"/>
          <w:numId w:val="18"/>
        </w:numPr>
        <w:tabs>
          <w:tab w:val="left" w:pos="567"/>
          <w:tab w:val="left" w:pos="851"/>
          <w:tab w:val="left" w:pos="1276"/>
        </w:tabs>
        <w:spacing w:line="360" w:lineRule="auto"/>
        <w:ind w:left="993" w:hanging="284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dane</w:t>
      </w:r>
      <w:r w:rsidR="00A551AA" w:rsidRPr="004E6FE3">
        <w:rPr>
          <w:rFonts w:ascii="Arial" w:eastAsia="Calibri" w:hAnsi="Arial" w:cs="Arial"/>
          <w:lang w:eastAsia="en-US"/>
        </w:rPr>
        <w:t xml:space="preserve"> wytwórcy i/lub</w:t>
      </w:r>
      <w:r w:rsidRPr="004E6FE3">
        <w:rPr>
          <w:rFonts w:ascii="Arial" w:eastAsia="Calibri" w:hAnsi="Arial" w:cs="Arial"/>
          <w:lang w:eastAsia="en-US"/>
        </w:rPr>
        <w:t xml:space="preserve"> dostawcy odpadów tj.</w:t>
      </w:r>
      <w:r w:rsidR="00A551AA" w:rsidRPr="004E6FE3">
        <w:rPr>
          <w:rFonts w:ascii="Arial" w:eastAsia="Calibri" w:hAnsi="Arial" w:cs="Arial"/>
          <w:lang w:eastAsia="en-US"/>
        </w:rPr>
        <w:t>:</w:t>
      </w:r>
    </w:p>
    <w:p w:rsidR="001A2367" w:rsidRPr="004E6FE3" w:rsidRDefault="00841E8D" w:rsidP="008F2FEE">
      <w:pPr>
        <w:pStyle w:val="Akapitzlist"/>
        <w:numPr>
          <w:ilvl w:val="0"/>
          <w:numId w:val="70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imię i nazwisko</w:t>
      </w:r>
      <w:r w:rsidR="00A50BDB" w:rsidRPr="004E6FE3">
        <w:rPr>
          <w:rFonts w:ascii="Arial" w:eastAsia="Calibri" w:hAnsi="Arial" w:cs="Arial"/>
          <w:lang w:eastAsia="en-US"/>
        </w:rPr>
        <w:t>/nazwa</w:t>
      </w:r>
      <w:r w:rsidRPr="004E6FE3">
        <w:rPr>
          <w:rFonts w:ascii="Arial" w:eastAsia="Calibri" w:hAnsi="Arial" w:cs="Arial"/>
          <w:lang w:eastAsia="en-US"/>
        </w:rPr>
        <w:t>, adres zamieszkania</w:t>
      </w:r>
      <w:r w:rsidR="00A551AA" w:rsidRPr="004E6FE3">
        <w:rPr>
          <w:rFonts w:ascii="Arial" w:eastAsia="Calibri" w:hAnsi="Arial" w:cs="Arial"/>
          <w:lang w:eastAsia="en-US"/>
        </w:rPr>
        <w:t>/siedziby</w:t>
      </w:r>
      <w:r w:rsidRPr="004E6FE3">
        <w:rPr>
          <w:rFonts w:ascii="Arial" w:eastAsia="Calibri" w:hAnsi="Arial" w:cs="Arial"/>
          <w:lang w:eastAsia="en-US"/>
        </w:rPr>
        <w:t xml:space="preserve">, </w:t>
      </w:r>
    </w:p>
    <w:p w:rsidR="001A2367" w:rsidRPr="004E6FE3" w:rsidRDefault="00841E8D" w:rsidP="008F2FEE">
      <w:pPr>
        <w:pStyle w:val="Akapitzlist"/>
        <w:numPr>
          <w:ilvl w:val="0"/>
          <w:numId w:val="70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nr dokumentu tożsamości</w:t>
      </w:r>
      <w:r w:rsidR="00A50BDB" w:rsidRPr="004E6FE3">
        <w:rPr>
          <w:rFonts w:ascii="Arial" w:eastAsia="Calibri" w:hAnsi="Arial" w:cs="Arial"/>
          <w:lang w:eastAsia="en-US"/>
        </w:rPr>
        <w:t>/NIP/REGON</w:t>
      </w:r>
      <w:r w:rsidRPr="004E6FE3">
        <w:rPr>
          <w:rFonts w:ascii="Arial" w:eastAsia="Calibri" w:hAnsi="Arial" w:cs="Arial"/>
          <w:lang w:eastAsia="en-US"/>
        </w:rPr>
        <w:t>,</w:t>
      </w:r>
    </w:p>
    <w:p w:rsidR="001A2367" w:rsidRPr="004E6FE3" w:rsidRDefault="00841E8D" w:rsidP="008F2FEE">
      <w:pPr>
        <w:pStyle w:val="Akapitzlist"/>
        <w:numPr>
          <w:ilvl w:val="0"/>
          <w:numId w:val="70"/>
        </w:numPr>
        <w:tabs>
          <w:tab w:val="left" w:pos="567"/>
          <w:tab w:val="left" w:pos="851"/>
          <w:tab w:val="left" w:pos="1134"/>
          <w:tab w:val="left" w:pos="1276"/>
        </w:tabs>
        <w:spacing w:line="360" w:lineRule="auto"/>
        <w:ind w:left="1134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adres nieruchomości, z której pochodzą odpady,</w:t>
      </w:r>
    </w:p>
    <w:p w:rsidR="000F5C0D" w:rsidRPr="004E6FE3" w:rsidRDefault="0082202E" w:rsidP="008F2FEE">
      <w:pPr>
        <w:pStyle w:val="Akapitzlist"/>
        <w:numPr>
          <w:ilvl w:val="0"/>
          <w:numId w:val="18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437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dane dotyczące odpadów tj. kod, nazwa i masa odpadów</w:t>
      </w:r>
      <w:r w:rsidR="001A2367" w:rsidRPr="004E6FE3">
        <w:rPr>
          <w:rFonts w:ascii="Arial" w:eastAsia="Calibri" w:hAnsi="Arial" w:cs="Arial"/>
          <w:lang w:eastAsia="en-US"/>
        </w:rPr>
        <w:t>;</w:t>
      </w:r>
    </w:p>
    <w:p w:rsidR="001A2367" w:rsidRPr="004E6FE3" w:rsidRDefault="001A2367" w:rsidP="008F2FEE">
      <w:pPr>
        <w:pStyle w:val="Akapitzlist"/>
        <w:numPr>
          <w:ilvl w:val="0"/>
          <w:numId w:val="68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sprawozdanie dotyczące zrealizowanych usług dodatkowych w zakresie udostępnienia worków oraz kontenerów do zbiórki bioodpadów pochodzących z pielęgnacji terenów zielonych </w:t>
      </w:r>
      <w:r w:rsidR="00812D3E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>zawierające następujące dane:</w:t>
      </w:r>
    </w:p>
    <w:p w:rsidR="001B30C9" w:rsidRPr="004E6FE3" w:rsidRDefault="001A2367" w:rsidP="008F2FEE">
      <w:pPr>
        <w:pStyle w:val="Akapitzlist"/>
        <w:numPr>
          <w:ilvl w:val="0"/>
          <w:numId w:val="71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datę </w:t>
      </w:r>
      <w:r w:rsidR="001B30C9" w:rsidRPr="004E6FE3">
        <w:rPr>
          <w:rFonts w:ascii="Arial" w:eastAsia="Calibri" w:hAnsi="Arial" w:cs="Arial"/>
          <w:lang w:eastAsia="en-US"/>
        </w:rPr>
        <w:t>przyjęcia zlecenia,</w:t>
      </w:r>
    </w:p>
    <w:p w:rsidR="00A50BDB" w:rsidRPr="004E6FE3" w:rsidRDefault="00A50BDB" w:rsidP="008F2FEE">
      <w:pPr>
        <w:pStyle w:val="Akapitzlist"/>
        <w:numPr>
          <w:ilvl w:val="0"/>
          <w:numId w:val="71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dane </w:t>
      </w:r>
      <w:r w:rsidR="001B30C9" w:rsidRPr="004E6FE3">
        <w:rPr>
          <w:rFonts w:ascii="Arial" w:eastAsia="Calibri" w:hAnsi="Arial" w:cs="Arial"/>
          <w:lang w:eastAsia="en-US"/>
        </w:rPr>
        <w:t>użytkownika</w:t>
      </w:r>
      <w:r w:rsidRPr="004E6FE3">
        <w:rPr>
          <w:rFonts w:ascii="Arial" w:eastAsia="Calibri" w:hAnsi="Arial" w:cs="Arial"/>
          <w:lang w:eastAsia="en-US"/>
        </w:rPr>
        <w:t xml:space="preserve"> imię i nazwisko/nazwa, adres zamieszkania/siedziby</w:t>
      </w:r>
    </w:p>
    <w:p w:rsidR="00A50BDB" w:rsidRPr="004E6FE3" w:rsidRDefault="001A2367" w:rsidP="008F2FEE">
      <w:pPr>
        <w:pStyle w:val="Akapitzlist"/>
        <w:numPr>
          <w:ilvl w:val="0"/>
          <w:numId w:val="71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datę wydania worków lub podstawienia kontener</w:t>
      </w:r>
      <w:r w:rsidR="00A50BDB" w:rsidRPr="004E6FE3">
        <w:rPr>
          <w:rFonts w:ascii="Arial" w:eastAsia="Calibri" w:hAnsi="Arial" w:cs="Arial"/>
          <w:lang w:eastAsia="en-US"/>
        </w:rPr>
        <w:t>a wraz z określeniem adresu na jaki zostały wydane lub lokalizacji w jakiej został podstawiony</w:t>
      </w:r>
    </w:p>
    <w:p w:rsidR="001A2367" w:rsidRPr="004E6FE3" w:rsidRDefault="001A2367" w:rsidP="008F2FEE">
      <w:pPr>
        <w:pStyle w:val="Akapitzlist"/>
        <w:numPr>
          <w:ilvl w:val="0"/>
          <w:numId w:val="71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ilość udostępnionych worków lub kontenerów,</w:t>
      </w:r>
    </w:p>
    <w:p w:rsidR="001A2367" w:rsidRPr="004E6FE3" w:rsidRDefault="001A2367" w:rsidP="008F2FEE">
      <w:pPr>
        <w:pStyle w:val="Akapitzlist"/>
        <w:numPr>
          <w:ilvl w:val="0"/>
          <w:numId w:val="71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datę odbioru</w:t>
      </w:r>
      <w:r w:rsidR="00A50BDB" w:rsidRPr="004E6FE3">
        <w:rPr>
          <w:rFonts w:ascii="Arial" w:eastAsia="Calibri" w:hAnsi="Arial" w:cs="Arial"/>
          <w:lang w:eastAsia="en-US"/>
        </w:rPr>
        <w:t xml:space="preserve"> kontenera/ów</w:t>
      </w:r>
      <w:r w:rsidRPr="004E6FE3">
        <w:rPr>
          <w:rFonts w:ascii="Arial" w:eastAsia="Calibri" w:hAnsi="Arial" w:cs="Arial"/>
          <w:lang w:eastAsia="en-US"/>
        </w:rPr>
        <w:t>,</w:t>
      </w:r>
    </w:p>
    <w:p w:rsidR="001A2367" w:rsidRPr="004E6FE3" w:rsidRDefault="001A2367" w:rsidP="008F2FEE">
      <w:pPr>
        <w:pStyle w:val="Akapitzlist"/>
        <w:numPr>
          <w:ilvl w:val="0"/>
          <w:numId w:val="71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masa odpadów odebranych</w:t>
      </w:r>
      <w:r w:rsidR="001B30C9" w:rsidRPr="004E6FE3">
        <w:rPr>
          <w:rFonts w:ascii="Arial" w:eastAsia="Calibri" w:hAnsi="Arial" w:cs="Arial"/>
          <w:lang w:eastAsia="en-US"/>
        </w:rPr>
        <w:t xml:space="preserve"> w kontenerze</w:t>
      </w:r>
      <w:r w:rsidR="00A50BDB" w:rsidRPr="004E6FE3">
        <w:rPr>
          <w:rFonts w:ascii="Arial" w:eastAsia="Calibri" w:hAnsi="Arial" w:cs="Arial"/>
          <w:lang w:eastAsia="en-US"/>
        </w:rPr>
        <w:t>;</w:t>
      </w:r>
    </w:p>
    <w:p w:rsidR="00A50BDB" w:rsidRPr="004E6FE3" w:rsidRDefault="00A50BDB" w:rsidP="008F2FEE">
      <w:pPr>
        <w:numPr>
          <w:ilvl w:val="0"/>
          <w:numId w:val="68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contextualSpacing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sprawozdanie dotyczące zrealizowanych usług dodatkowych w zakresie odbioru odpadów wielkogabarytowych zawierające następujące dane:</w:t>
      </w:r>
    </w:p>
    <w:p w:rsidR="00A50BDB" w:rsidRPr="004E6FE3" w:rsidRDefault="00A50BDB" w:rsidP="008F2FEE">
      <w:pPr>
        <w:pStyle w:val="Akapitzlist"/>
        <w:numPr>
          <w:ilvl w:val="0"/>
          <w:numId w:val="72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datę przyjęcia </w:t>
      </w:r>
      <w:r w:rsidR="001B30C9" w:rsidRPr="004E6FE3">
        <w:rPr>
          <w:rFonts w:ascii="Arial" w:eastAsia="Calibri" w:hAnsi="Arial" w:cs="Arial"/>
          <w:lang w:eastAsia="en-US"/>
        </w:rPr>
        <w:t>zlecenia</w:t>
      </w:r>
      <w:r w:rsidRPr="004E6FE3">
        <w:rPr>
          <w:rFonts w:ascii="Arial" w:eastAsia="Calibri" w:hAnsi="Arial" w:cs="Arial"/>
          <w:lang w:eastAsia="en-US"/>
        </w:rPr>
        <w:t>,</w:t>
      </w:r>
    </w:p>
    <w:p w:rsidR="00A50BDB" w:rsidRPr="004E6FE3" w:rsidRDefault="00A50BDB" w:rsidP="008F2FEE">
      <w:pPr>
        <w:pStyle w:val="Akapitzlist"/>
        <w:numPr>
          <w:ilvl w:val="0"/>
          <w:numId w:val="72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dane </w:t>
      </w:r>
      <w:r w:rsidR="001B30C9" w:rsidRPr="004E6FE3">
        <w:rPr>
          <w:rFonts w:ascii="Arial" w:eastAsia="Calibri" w:hAnsi="Arial" w:cs="Arial"/>
          <w:lang w:eastAsia="en-US"/>
        </w:rPr>
        <w:t>użytkownika</w:t>
      </w:r>
      <w:r w:rsidRPr="004E6FE3">
        <w:rPr>
          <w:rFonts w:ascii="Arial" w:eastAsia="Calibri" w:hAnsi="Arial" w:cs="Arial"/>
          <w:lang w:eastAsia="en-US"/>
        </w:rPr>
        <w:t xml:space="preserve"> imię i nazwisko/nazwa, adres zamieszkania/siedziby,</w:t>
      </w:r>
    </w:p>
    <w:p w:rsidR="00A50BDB" w:rsidRPr="004E6FE3" w:rsidRDefault="00A50BDB" w:rsidP="008F2FEE">
      <w:pPr>
        <w:pStyle w:val="Akapitzlist"/>
        <w:numPr>
          <w:ilvl w:val="0"/>
          <w:numId w:val="72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datę podstawienia kontenera wraz z określeniem adresu/lokalizacji w jakiej został </w:t>
      </w:r>
      <w:r w:rsidR="00812D3E">
        <w:rPr>
          <w:rFonts w:ascii="Arial" w:eastAsia="Calibri" w:hAnsi="Arial" w:cs="Arial"/>
          <w:lang w:eastAsia="en-US"/>
        </w:rPr>
        <w:t xml:space="preserve">   </w:t>
      </w:r>
      <w:r w:rsidRPr="004E6FE3">
        <w:rPr>
          <w:rFonts w:ascii="Arial" w:eastAsia="Calibri" w:hAnsi="Arial" w:cs="Arial"/>
          <w:lang w:eastAsia="en-US"/>
        </w:rPr>
        <w:t>podstawiony,</w:t>
      </w:r>
    </w:p>
    <w:p w:rsidR="00A50BDB" w:rsidRPr="004E6FE3" w:rsidRDefault="00A50BDB" w:rsidP="008F2FEE">
      <w:pPr>
        <w:numPr>
          <w:ilvl w:val="0"/>
          <w:numId w:val="71"/>
        </w:numPr>
        <w:tabs>
          <w:tab w:val="left" w:pos="567"/>
          <w:tab w:val="left" w:pos="851"/>
          <w:tab w:val="left" w:pos="993"/>
          <w:tab w:val="left" w:pos="1276"/>
        </w:tabs>
        <w:spacing w:line="360" w:lineRule="auto"/>
        <w:ind w:hanging="295"/>
        <w:contextualSpacing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ilość udostępnionych kontenerów,</w:t>
      </w:r>
    </w:p>
    <w:p w:rsidR="00A50BDB" w:rsidRPr="004E6FE3" w:rsidRDefault="00A50BDB" w:rsidP="008F2FEE">
      <w:pPr>
        <w:numPr>
          <w:ilvl w:val="0"/>
          <w:numId w:val="71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contextualSpacing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datę odbioru kontenera/ów,</w:t>
      </w:r>
    </w:p>
    <w:p w:rsidR="00A50BDB" w:rsidRPr="004E6FE3" w:rsidRDefault="00A50BDB" w:rsidP="008F2FEE">
      <w:pPr>
        <w:numPr>
          <w:ilvl w:val="0"/>
          <w:numId w:val="71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contextualSpacing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masa odpadów odebranych;</w:t>
      </w:r>
    </w:p>
    <w:p w:rsidR="003C1935" w:rsidRPr="004E6FE3" w:rsidRDefault="00A50BDB" w:rsidP="008F2FEE">
      <w:pPr>
        <w:pStyle w:val="Akapitzlist"/>
        <w:numPr>
          <w:ilvl w:val="0"/>
          <w:numId w:val="68"/>
        </w:numPr>
        <w:tabs>
          <w:tab w:val="left" w:pos="567"/>
          <w:tab w:val="left" w:pos="993"/>
          <w:tab w:val="left" w:pos="1276"/>
        </w:tabs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sprawozdanie dotyczące zrealizowanych usług dodatkowych w zakresie mycia i dezynfekcji pojemników</w:t>
      </w:r>
      <w:r w:rsidRPr="004E6FE3">
        <w:t xml:space="preserve"> </w:t>
      </w:r>
      <w:r w:rsidRPr="004E6FE3">
        <w:rPr>
          <w:rFonts w:ascii="Arial" w:eastAsia="Calibri" w:hAnsi="Arial" w:cs="Arial"/>
          <w:lang w:eastAsia="en-US"/>
        </w:rPr>
        <w:t>zawierające następujące dane:</w:t>
      </w:r>
    </w:p>
    <w:p w:rsidR="003C1935" w:rsidRPr="004E6FE3" w:rsidRDefault="003C1935" w:rsidP="008F2FEE">
      <w:pPr>
        <w:pStyle w:val="Akapitzlist"/>
        <w:numPr>
          <w:ilvl w:val="0"/>
          <w:numId w:val="73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 xml:space="preserve">datę przyjęcia </w:t>
      </w:r>
      <w:r w:rsidR="00733FC8" w:rsidRPr="004E6FE3">
        <w:rPr>
          <w:rFonts w:ascii="Arial" w:eastAsia="Calibri" w:hAnsi="Arial" w:cs="Arial"/>
          <w:lang w:eastAsia="en-US"/>
        </w:rPr>
        <w:t>zlecenia</w:t>
      </w:r>
      <w:r w:rsidRPr="004E6FE3">
        <w:rPr>
          <w:rFonts w:ascii="Arial" w:eastAsia="Calibri" w:hAnsi="Arial" w:cs="Arial"/>
          <w:lang w:eastAsia="en-US"/>
        </w:rPr>
        <w:t>,</w:t>
      </w:r>
    </w:p>
    <w:p w:rsidR="003C1935" w:rsidRPr="004E6FE3" w:rsidRDefault="003C1935" w:rsidP="008F2FEE">
      <w:pPr>
        <w:pStyle w:val="Akapitzlist"/>
        <w:numPr>
          <w:ilvl w:val="0"/>
          <w:numId w:val="73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>dane składającego wniosek imię i nazwisko/nazwa, adres zamieszkania/siedziby,</w:t>
      </w:r>
    </w:p>
    <w:p w:rsidR="00733FC8" w:rsidRPr="004E6FE3" w:rsidRDefault="003C1935" w:rsidP="008F2FEE">
      <w:pPr>
        <w:pStyle w:val="Akapitzlist"/>
        <w:numPr>
          <w:ilvl w:val="0"/>
          <w:numId w:val="73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datę wykonania usługi</w:t>
      </w:r>
      <w:r w:rsidR="00BF3305" w:rsidRPr="004E6FE3">
        <w:rPr>
          <w:rFonts w:ascii="Arial" w:eastAsia="Calibri" w:hAnsi="Arial" w:cs="Arial"/>
          <w:lang w:eastAsia="en-US"/>
        </w:rPr>
        <w:t>,</w:t>
      </w:r>
    </w:p>
    <w:p w:rsidR="00BF3305" w:rsidRPr="004E6FE3" w:rsidRDefault="00BF3305" w:rsidP="008F2FEE">
      <w:pPr>
        <w:pStyle w:val="Akapitzlist"/>
        <w:numPr>
          <w:ilvl w:val="0"/>
          <w:numId w:val="73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miejsce wykonania usługi (adres nieruchomości/lokalizacji PW),</w:t>
      </w:r>
    </w:p>
    <w:p w:rsidR="00A50BDB" w:rsidRPr="004E6FE3" w:rsidRDefault="00733FC8" w:rsidP="008F2FEE">
      <w:pPr>
        <w:pStyle w:val="Akapitzlist"/>
        <w:numPr>
          <w:ilvl w:val="0"/>
          <w:numId w:val="73"/>
        </w:numPr>
        <w:tabs>
          <w:tab w:val="left" w:pos="567"/>
          <w:tab w:val="left" w:pos="993"/>
          <w:tab w:val="left" w:pos="1276"/>
        </w:tabs>
        <w:spacing w:line="360" w:lineRule="auto"/>
        <w:ind w:hanging="295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rodzaj</w:t>
      </w:r>
      <w:r w:rsidR="00BF3305" w:rsidRPr="004E6FE3">
        <w:rPr>
          <w:rFonts w:ascii="Arial" w:eastAsia="Calibri" w:hAnsi="Arial" w:cs="Arial"/>
          <w:lang w:eastAsia="en-US"/>
        </w:rPr>
        <w:t>, objętość</w:t>
      </w:r>
      <w:r w:rsidRPr="004E6FE3">
        <w:rPr>
          <w:rFonts w:ascii="Arial" w:eastAsia="Calibri" w:hAnsi="Arial" w:cs="Arial"/>
          <w:lang w:eastAsia="en-US"/>
        </w:rPr>
        <w:t xml:space="preserve"> i ilość mytych</w:t>
      </w:r>
      <w:r w:rsidR="00BF3305" w:rsidRPr="004E6FE3">
        <w:rPr>
          <w:rFonts w:ascii="Arial" w:eastAsia="Calibri" w:hAnsi="Arial" w:cs="Arial"/>
          <w:lang w:eastAsia="en-US"/>
        </w:rPr>
        <w:t xml:space="preserve"> i dezynfekowanych pojemników</w:t>
      </w:r>
      <w:r w:rsidR="003C1935" w:rsidRPr="004E6FE3">
        <w:rPr>
          <w:rFonts w:ascii="Arial" w:eastAsia="Calibri" w:hAnsi="Arial" w:cs="Arial"/>
          <w:lang w:eastAsia="en-US"/>
        </w:rPr>
        <w:t>.</w:t>
      </w:r>
    </w:p>
    <w:p w:rsidR="005513C7" w:rsidRPr="004E6FE3" w:rsidRDefault="00DB7B55" w:rsidP="005513C7">
      <w:pPr>
        <w:pStyle w:val="Akapitzlist"/>
        <w:numPr>
          <w:ilvl w:val="1"/>
          <w:numId w:val="6"/>
        </w:numPr>
        <w:tabs>
          <w:tab w:val="left" w:pos="284"/>
          <w:tab w:val="left" w:pos="851"/>
          <w:tab w:val="left" w:pos="127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D</w:t>
      </w:r>
      <w:r w:rsidR="00BF3305" w:rsidRPr="004E6FE3">
        <w:rPr>
          <w:rFonts w:ascii="Arial" w:hAnsi="Arial" w:cs="Arial"/>
        </w:rPr>
        <w:t xml:space="preserve">okumentacja przekazywana w formie elektronicznej (pliki xls. i/lub </w:t>
      </w:r>
      <w:proofErr w:type="spellStart"/>
      <w:r w:rsidR="00BF3305" w:rsidRPr="004E6FE3">
        <w:rPr>
          <w:rFonts w:ascii="Arial" w:hAnsi="Arial" w:cs="Arial"/>
        </w:rPr>
        <w:t>xlsx</w:t>
      </w:r>
      <w:proofErr w:type="spellEnd"/>
      <w:r w:rsidR="00BF3305" w:rsidRPr="004E6FE3">
        <w:rPr>
          <w:rFonts w:ascii="Arial" w:hAnsi="Arial" w:cs="Arial"/>
        </w:rPr>
        <w:t>.) w zakresi</w:t>
      </w:r>
      <w:r w:rsidR="00077773" w:rsidRPr="004E6FE3">
        <w:rPr>
          <w:rFonts w:ascii="Arial" w:hAnsi="Arial" w:cs="Arial"/>
        </w:rPr>
        <w:t xml:space="preserve">e raportów </w:t>
      </w:r>
      <w:r w:rsidR="00037389">
        <w:rPr>
          <w:rFonts w:ascii="Arial" w:hAnsi="Arial" w:cs="Arial"/>
        </w:rPr>
        <w:t xml:space="preserve">  </w:t>
      </w:r>
      <w:r w:rsidR="00077773" w:rsidRPr="004E6FE3">
        <w:rPr>
          <w:rFonts w:ascii="Arial" w:hAnsi="Arial" w:cs="Arial"/>
        </w:rPr>
        <w:t>o</w:t>
      </w:r>
      <w:r w:rsidR="00D95D98">
        <w:rPr>
          <w:rFonts w:ascii="Arial" w:hAnsi="Arial" w:cs="Arial"/>
        </w:rPr>
        <w:t> </w:t>
      </w:r>
      <w:r w:rsidR="00077773" w:rsidRPr="004E6FE3">
        <w:rPr>
          <w:rFonts w:ascii="Arial" w:hAnsi="Arial" w:cs="Arial"/>
        </w:rPr>
        <w:t xml:space="preserve">których mowa w pkt. 3 </w:t>
      </w:r>
      <w:proofErr w:type="spellStart"/>
      <w:r w:rsidR="00077773" w:rsidRPr="004E6FE3">
        <w:rPr>
          <w:rFonts w:ascii="Arial" w:hAnsi="Arial" w:cs="Arial"/>
        </w:rPr>
        <w:t>ppkt</w:t>
      </w:r>
      <w:proofErr w:type="spellEnd"/>
      <w:r w:rsidR="00077773" w:rsidRPr="004E6FE3">
        <w:rPr>
          <w:rFonts w:ascii="Arial" w:hAnsi="Arial" w:cs="Arial"/>
        </w:rPr>
        <w:t xml:space="preserve"> </w:t>
      </w:r>
      <w:r w:rsidR="000C0146" w:rsidRPr="004E6FE3">
        <w:rPr>
          <w:rFonts w:ascii="Arial" w:hAnsi="Arial" w:cs="Arial"/>
        </w:rPr>
        <w:t>5 – 12</w:t>
      </w:r>
      <w:r w:rsidR="00077773" w:rsidRPr="004E6FE3">
        <w:rPr>
          <w:rFonts w:ascii="Arial" w:hAnsi="Arial" w:cs="Arial"/>
        </w:rPr>
        <w:t xml:space="preserve"> powinny być przedkładane jako pełne </w:t>
      </w:r>
      <w:r w:rsidR="005513C7" w:rsidRPr="004E6FE3">
        <w:rPr>
          <w:rFonts w:ascii="Arial" w:hAnsi="Arial" w:cs="Arial"/>
        </w:rPr>
        <w:t xml:space="preserve">(całościowe) </w:t>
      </w:r>
      <w:r w:rsidR="00077773" w:rsidRPr="004E6FE3">
        <w:rPr>
          <w:rFonts w:ascii="Arial" w:hAnsi="Arial" w:cs="Arial"/>
        </w:rPr>
        <w:t xml:space="preserve">zestawienie począwszy od pierwszego do ostatniego </w:t>
      </w:r>
      <w:r w:rsidR="005513C7" w:rsidRPr="004E6FE3">
        <w:rPr>
          <w:rFonts w:ascii="Arial" w:hAnsi="Arial" w:cs="Arial"/>
        </w:rPr>
        <w:t>dnia</w:t>
      </w:r>
      <w:r w:rsidR="00077773" w:rsidRPr="004E6FE3">
        <w:rPr>
          <w:rFonts w:ascii="Arial" w:hAnsi="Arial" w:cs="Arial"/>
        </w:rPr>
        <w:t xml:space="preserve"> realizacji usługi, natomiast w zakresie raportów wskazanych w pkt 3 </w:t>
      </w:r>
      <w:proofErr w:type="spellStart"/>
      <w:r w:rsidR="00077773" w:rsidRPr="004E6FE3">
        <w:rPr>
          <w:rFonts w:ascii="Arial" w:hAnsi="Arial" w:cs="Arial"/>
        </w:rPr>
        <w:t>ppkt</w:t>
      </w:r>
      <w:proofErr w:type="spellEnd"/>
      <w:r w:rsidR="00077773" w:rsidRPr="004E6FE3">
        <w:rPr>
          <w:rFonts w:ascii="Arial" w:hAnsi="Arial" w:cs="Arial"/>
        </w:rPr>
        <w:t xml:space="preserve"> </w:t>
      </w:r>
      <w:r w:rsidR="000C0146" w:rsidRPr="004E6FE3">
        <w:rPr>
          <w:rFonts w:ascii="Arial" w:hAnsi="Arial" w:cs="Arial"/>
        </w:rPr>
        <w:t xml:space="preserve">1 – 4 </w:t>
      </w:r>
      <w:r w:rsidR="005513C7" w:rsidRPr="004E6FE3">
        <w:rPr>
          <w:rFonts w:ascii="Arial" w:hAnsi="Arial" w:cs="Arial"/>
        </w:rPr>
        <w:t>j</w:t>
      </w:r>
      <w:r w:rsidR="00077773" w:rsidRPr="004E6FE3">
        <w:rPr>
          <w:rFonts w:ascii="Arial" w:hAnsi="Arial" w:cs="Arial"/>
        </w:rPr>
        <w:t xml:space="preserve">ako </w:t>
      </w:r>
      <w:r w:rsidR="005513C7" w:rsidRPr="004E6FE3">
        <w:rPr>
          <w:rFonts w:ascii="Arial" w:hAnsi="Arial" w:cs="Arial"/>
        </w:rPr>
        <w:t xml:space="preserve">zestawienie poszczególnych miesięcy. </w:t>
      </w:r>
      <w:r w:rsidR="00441AD3" w:rsidRPr="004E6FE3">
        <w:rPr>
          <w:rFonts w:ascii="Arial" w:hAnsi="Arial" w:cs="Arial"/>
        </w:rPr>
        <w:t>Papierowa dokumentacja</w:t>
      </w:r>
      <w:r w:rsidR="005513C7" w:rsidRPr="004E6FE3">
        <w:rPr>
          <w:rFonts w:ascii="Arial" w:hAnsi="Arial" w:cs="Arial"/>
        </w:rPr>
        <w:t xml:space="preserve"> powinna dotyczyć tylko i wyłącznie danego okresu rozliczeniowego (miesiąca), a także </w:t>
      </w:r>
      <w:r w:rsidR="00441AD3" w:rsidRPr="004E6FE3">
        <w:rPr>
          <w:rFonts w:ascii="Arial" w:hAnsi="Arial" w:cs="Arial"/>
        </w:rPr>
        <w:t xml:space="preserve">być </w:t>
      </w:r>
      <w:r w:rsidR="00037389">
        <w:rPr>
          <w:rFonts w:ascii="Arial" w:hAnsi="Arial" w:cs="Arial"/>
        </w:rPr>
        <w:t xml:space="preserve"> </w:t>
      </w:r>
      <w:r w:rsidR="00441AD3" w:rsidRPr="004E6FE3">
        <w:rPr>
          <w:rFonts w:ascii="Arial" w:hAnsi="Arial" w:cs="Arial"/>
        </w:rPr>
        <w:t>sporządzona na jak najmniejszej ilości papieru z</w:t>
      </w:r>
      <w:r w:rsidR="00D24E56" w:rsidRPr="004E6FE3">
        <w:rPr>
          <w:rFonts w:ascii="Arial" w:hAnsi="Arial" w:cs="Arial"/>
        </w:rPr>
        <w:t> </w:t>
      </w:r>
      <w:r w:rsidR="00441AD3" w:rsidRPr="004E6FE3">
        <w:rPr>
          <w:rFonts w:ascii="Arial" w:hAnsi="Arial" w:cs="Arial"/>
        </w:rPr>
        <w:t>jednoczesnym zachowaniem jej czytelności</w:t>
      </w:r>
      <w:r w:rsidR="00037389">
        <w:rPr>
          <w:rFonts w:ascii="Arial" w:hAnsi="Arial" w:cs="Arial"/>
        </w:rPr>
        <w:t xml:space="preserve"> </w:t>
      </w:r>
      <w:r w:rsidR="00441AD3" w:rsidRPr="004E6FE3">
        <w:rPr>
          <w:rFonts w:ascii="Arial" w:hAnsi="Arial" w:cs="Arial"/>
        </w:rPr>
        <w:t xml:space="preserve"> (minimalny rozmiar czcionki 8 punktów) z dwustronnym </w:t>
      </w:r>
      <w:r w:rsidR="0082202E" w:rsidRPr="004E6FE3">
        <w:rPr>
          <w:rFonts w:ascii="Arial" w:hAnsi="Arial" w:cs="Arial"/>
        </w:rPr>
        <w:t>z</w:t>
      </w:r>
      <w:r w:rsidR="000F398E" w:rsidRPr="004E6FE3">
        <w:rPr>
          <w:rFonts w:ascii="Arial" w:hAnsi="Arial" w:cs="Arial"/>
        </w:rPr>
        <w:t>a</w:t>
      </w:r>
      <w:r w:rsidR="00441AD3" w:rsidRPr="004E6FE3">
        <w:rPr>
          <w:rFonts w:ascii="Arial" w:hAnsi="Arial" w:cs="Arial"/>
        </w:rPr>
        <w:t>drukiem.</w:t>
      </w:r>
    </w:p>
    <w:p w:rsidR="005513C7" w:rsidRPr="004E6FE3" w:rsidRDefault="005513C7" w:rsidP="005513C7">
      <w:pPr>
        <w:pStyle w:val="Akapitzlist"/>
        <w:numPr>
          <w:ilvl w:val="1"/>
          <w:numId w:val="6"/>
        </w:numPr>
        <w:tabs>
          <w:tab w:val="left" w:pos="284"/>
          <w:tab w:val="left" w:pos="851"/>
          <w:tab w:val="left" w:pos="127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Dodatkowo s</w:t>
      </w:r>
      <w:r w:rsidRPr="004E6FE3">
        <w:rPr>
          <w:rFonts w:ascii="Arial" w:eastAsia="Calibri" w:hAnsi="Arial" w:cs="Arial"/>
          <w:lang w:eastAsia="en-US"/>
        </w:rPr>
        <w:t xml:space="preserve">prawozdania, o których mowa w pkt </w:t>
      </w:r>
      <w:r w:rsidR="00527958" w:rsidRPr="004E6FE3">
        <w:rPr>
          <w:rFonts w:ascii="Arial" w:eastAsia="Calibri" w:hAnsi="Arial" w:cs="Arial"/>
          <w:lang w:eastAsia="en-US"/>
        </w:rPr>
        <w:t>3</w:t>
      </w:r>
      <w:r w:rsidRPr="004E6FE3">
        <w:rPr>
          <w:rFonts w:ascii="Arial" w:eastAsia="Calibri" w:hAnsi="Arial" w:cs="Arial"/>
          <w:lang w:eastAsia="en-US"/>
        </w:rPr>
        <w:t xml:space="preserve"> </w:t>
      </w:r>
      <w:proofErr w:type="spellStart"/>
      <w:r w:rsidRPr="004E6FE3">
        <w:rPr>
          <w:rFonts w:ascii="Arial" w:eastAsia="Calibri" w:hAnsi="Arial" w:cs="Arial"/>
          <w:lang w:eastAsia="en-US"/>
        </w:rPr>
        <w:t>ppkt</w:t>
      </w:r>
      <w:proofErr w:type="spellEnd"/>
      <w:r w:rsidRPr="004E6FE3">
        <w:rPr>
          <w:rFonts w:ascii="Arial" w:eastAsia="Calibri" w:hAnsi="Arial" w:cs="Arial"/>
          <w:lang w:eastAsia="en-US"/>
        </w:rPr>
        <w:t xml:space="preserve"> 2</w:t>
      </w:r>
      <w:r w:rsidR="00527958" w:rsidRPr="004E6FE3">
        <w:rPr>
          <w:rFonts w:ascii="Arial" w:eastAsia="Calibri" w:hAnsi="Arial" w:cs="Arial"/>
          <w:lang w:eastAsia="en-US"/>
        </w:rPr>
        <w:t xml:space="preserve"> i 3</w:t>
      </w:r>
      <w:r w:rsidRPr="004E6FE3">
        <w:rPr>
          <w:rFonts w:ascii="Arial" w:eastAsia="Calibri" w:hAnsi="Arial" w:cs="Arial"/>
          <w:lang w:eastAsia="en-US"/>
        </w:rPr>
        <w:t xml:space="preserve"> należy potwierdzić dokumentacją w</w:t>
      </w:r>
      <w:r w:rsidR="00527958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postaci:</w:t>
      </w:r>
    </w:p>
    <w:p w:rsidR="004B6358" w:rsidRPr="004E6FE3" w:rsidRDefault="005513C7" w:rsidP="003A0090">
      <w:pPr>
        <w:pStyle w:val="Akapitzlist"/>
        <w:numPr>
          <w:ilvl w:val="0"/>
          <w:numId w:val="77"/>
        </w:numPr>
        <w:tabs>
          <w:tab w:val="left" w:pos="426"/>
          <w:tab w:val="left" w:pos="567"/>
          <w:tab w:val="left" w:pos="709"/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kart przekazania odpadów komunalnych wygenerowanych z Bazy danych o produktach i opakowaniach oraz o gospodarce odpadami (BDO) po potwierdzeniu transportu odpadów</w:t>
      </w:r>
      <w:r w:rsidR="00527958" w:rsidRPr="004E6FE3">
        <w:rPr>
          <w:rFonts w:ascii="Arial" w:eastAsia="Calibri" w:hAnsi="Arial" w:cs="Arial"/>
          <w:lang w:eastAsia="en-US"/>
        </w:rPr>
        <w:t xml:space="preserve"> odebranych z terenu miasta Zabrze oraz zebranych w PSZOK/MPSZOK</w:t>
      </w:r>
      <w:r w:rsidRPr="004E6FE3">
        <w:rPr>
          <w:rFonts w:ascii="Arial" w:eastAsia="Calibri" w:hAnsi="Arial" w:cs="Arial"/>
          <w:lang w:eastAsia="en-US"/>
        </w:rPr>
        <w:t xml:space="preserve"> do instalacji</w:t>
      </w:r>
      <w:r w:rsidR="00527958" w:rsidRPr="004E6FE3">
        <w:rPr>
          <w:rFonts w:ascii="Arial" w:eastAsia="Calibri" w:hAnsi="Arial" w:cs="Arial"/>
          <w:lang w:eastAsia="en-US"/>
        </w:rPr>
        <w:t>, w której zostaną zagospodarowane</w:t>
      </w:r>
      <w:r w:rsidRPr="004E6FE3">
        <w:rPr>
          <w:rFonts w:ascii="Arial" w:eastAsia="Calibri" w:hAnsi="Arial" w:cs="Arial"/>
          <w:lang w:eastAsia="en-US"/>
        </w:rPr>
        <w:t xml:space="preserve"> lub;</w:t>
      </w:r>
    </w:p>
    <w:p w:rsidR="004B6358" w:rsidRPr="004E6FE3" w:rsidRDefault="005513C7" w:rsidP="003A0090">
      <w:pPr>
        <w:pStyle w:val="Akapitzlist"/>
        <w:numPr>
          <w:ilvl w:val="0"/>
          <w:numId w:val="77"/>
        </w:numPr>
        <w:tabs>
          <w:tab w:val="left" w:pos="426"/>
          <w:tab w:val="left" w:pos="567"/>
          <w:tab w:val="left" w:pos="709"/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 xml:space="preserve">kwitów wagowych / zbiorczym zestawieniu kwitów wagowych </w:t>
      </w:r>
      <w:r w:rsidR="004B6358" w:rsidRPr="004E6FE3">
        <w:rPr>
          <w:rFonts w:ascii="Arial" w:eastAsia="Calibri" w:hAnsi="Arial" w:cs="Arial"/>
          <w:lang w:eastAsia="en-US"/>
        </w:rPr>
        <w:t xml:space="preserve">określającym poszczególne dostawy odpadów komunalnych, które zostały/o </w:t>
      </w:r>
      <w:r w:rsidRPr="004E6FE3">
        <w:rPr>
          <w:rFonts w:ascii="Arial" w:eastAsia="Calibri" w:hAnsi="Arial" w:cs="Arial"/>
          <w:lang w:eastAsia="en-US"/>
        </w:rPr>
        <w:t>wygenerowan</w:t>
      </w:r>
      <w:r w:rsidR="004B6358" w:rsidRPr="004E6FE3">
        <w:rPr>
          <w:rFonts w:ascii="Arial" w:eastAsia="Calibri" w:hAnsi="Arial" w:cs="Arial"/>
          <w:lang w:eastAsia="en-US"/>
        </w:rPr>
        <w:t>e</w:t>
      </w:r>
      <w:r w:rsidRPr="004E6FE3">
        <w:rPr>
          <w:rFonts w:ascii="Arial" w:eastAsia="Calibri" w:hAnsi="Arial" w:cs="Arial"/>
          <w:lang w:eastAsia="en-US"/>
        </w:rPr>
        <w:t xml:space="preserve"> z systemów teleinformatycznych obsługujących urządzenia wagowe podczas dostawy odpadów </w:t>
      </w:r>
      <w:r w:rsidR="004B6358" w:rsidRPr="004E6FE3">
        <w:rPr>
          <w:rFonts w:ascii="Arial" w:eastAsia="Calibri" w:hAnsi="Arial" w:cs="Arial"/>
          <w:lang w:eastAsia="en-US"/>
        </w:rPr>
        <w:t xml:space="preserve">odebranych z terenu miasta Zabrze oraz zebranych w PSZOK/MPSZOK do instalacji, w której zostaną zagospodarowane </w:t>
      </w:r>
      <w:r w:rsidRPr="004E6FE3">
        <w:rPr>
          <w:rFonts w:ascii="Arial" w:eastAsia="Calibri" w:hAnsi="Arial" w:cs="Arial"/>
          <w:lang w:eastAsia="en-US"/>
        </w:rPr>
        <w:t>lub;</w:t>
      </w:r>
    </w:p>
    <w:p w:rsidR="00814D6B" w:rsidRPr="004E6FE3" w:rsidRDefault="005513C7" w:rsidP="003A0090">
      <w:pPr>
        <w:pStyle w:val="Akapitzlist"/>
        <w:numPr>
          <w:ilvl w:val="0"/>
          <w:numId w:val="77"/>
        </w:numPr>
        <w:tabs>
          <w:tab w:val="left" w:pos="426"/>
          <w:tab w:val="left" w:pos="567"/>
          <w:tab w:val="left" w:pos="709"/>
          <w:tab w:val="left" w:pos="1276"/>
        </w:tabs>
        <w:spacing w:line="360" w:lineRule="auto"/>
        <w:ind w:left="567" w:hanging="283"/>
        <w:jc w:val="both"/>
        <w:rPr>
          <w:rFonts w:ascii="Arial" w:hAnsi="Arial" w:cs="Arial"/>
        </w:rPr>
      </w:pPr>
      <w:r w:rsidRPr="004E6FE3">
        <w:rPr>
          <w:rFonts w:ascii="Arial" w:eastAsia="Calibri" w:hAnsi="Arial" w:cs="Arial"/>
          <w:lang w:eastAsia="en-US"/>
        </w:rPr>
        <w:t>papierowej karty przekazania odpadów komunalnych w przypadku awarii systemu teleinformatycznego</w:t>
      </w:r>
      <w:r w:rsidRPr="004E6FE3">
        <w:t xml:space="preserve"> </w:t>
      </w:r>
      <w:r w:rsidRPr="004E6FE3">
        <w:rPr>
          <w:rFonts w:ascii="Arial" w:eastAsia="Calibri" w:hAnsi="Arial" w:cs="Arial"/>
          <w:lang w:eastAsia="en-US"/>
        </w:rPr>
        <w:t>Bazy danych o produktach i opakowaniach oraz o gospodarce odpadami (BDO).</w:t>
      </w:r>
    </w:p>
    <w:p w:rsidR="00DB7B55" w:rsidRPr="004E6FE3" w:rsidRDefault="00DB7B55" w:rsidP="00DB7B55">
      <w:pPr>
        <w:pStyle w:val="Akapitzlist"/>
        <w:numPr>
          <w:ilvl w:val="1"/>
          <w:numId w:val="6"/>
        </w:numPr>
        <w:tabs>
          <w:tab w:val="left" w:pos="426"/>
          <w:tab w:val="left" w:pos="567"/>
          <w:tab w:val="left" w:pos="709"/>
          <w:tab w:val="left" w:pos="127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Sprawozdania/zestawienia, o których mowa w pkt 3 </w:t>
      </w:r>
      <w:proofErr w:type="spellStart"/>
      <w:r w:rsidRPr="004E6FE3">
        <w:rPr>
          <w:rFonts w:ascii="Arial" w:hAnsi="Arial" w:cs="Arial"/>
        </w:rPr>
        <w:t>ppkt</w:t>
      </w:r>
      <w:proofErr w:type="spellEnd"/>
      <w:r w:rsidRPr="004E6FE3">
        <w:rPr>
          <w:rFonts w:ascii="Arial" w:hAnsi="Arial" w:cs="Arial"/>
        </w:rPr>
        <w:t xml:space="preserve"> 5 i 9, a także d</w:t>
      </w:r>
      <w:r w:rsidR="005513C7" w:rsidRPr="004E6FE3">
        <w:rPr>
          <w:rFonts w:ascii="Arial" w:hAnsi="Arial" w:cs="Arial"/>
        </w:rPr>
        <w:t>okumenty, o których mowa w</w:t>
      </w:r>
      <w:r w:rsidRPr="004E6FE3">
        <w:rPr>
          <w:rFonts w:ascii="Arial" w:hAnsi="Arial" w:cs="Arial"/>
        </w:rPr>
        <w:t> </w:t>
      </w:r>
      <w:r w:rsidR="005513C7" w:rsidRPr="004E6FE3">
        <w:rPr>
          <w:rFonts w:ascii="Arial" w:hAnsi="Arial" w:cs="Arial"/>
        </w:rPr>
        <w:t>pkt</w:t>
      </w:r>
      <w:r w:rsidR="00814D6B" w:rsidRPr="004E6FE3">
        <w:rPr>
          <w:rFonts w:ascii="Arial" w:hAnsi="Arial" w:cs="Arial"/>
        </w:rPr>
        <w:t xml:space="preserve"> 5 </w:t>
      </w:r>
      <w:proofErr w:type="spellStart"/>
      <w:r w:rsidR="00814D6B" w:rsidRPr="004E6FE3">
        <w:rPr>
          <w:rFonts w:ascii="Arial" w:hAnsi="Arial" w:cs="Arial"/>
        </w:rPr>
        <w:t>ppkt</w:t>
      </w:r>
      <w:proofErr w:type="spellEnd"/>
      <w:r w:rsidR="005513C7" w:rsidRPr="004E6FE3">
        <w:rPr>
          <w:rFonts w:ascii="Arial" w:hAnsi="Arial" w:cs="Arial"/>
        </w:rPr>
        <w:t xml:space="preserve"> 1 - 3 powinny </w:t>
      </w:r>
      <w:r w:rsidR="00814D6B" w:rsidRPr="004E6FE3">
        <w:rPr>
          <w:rFonts w:ascii="Arial" w:hAnsi="Arial" w:cs="Arial"/>
        </w:rPr>
        <w:t xml:space="preserve">zostać </w:t>
      </w:r>
      <w:r w:rsidR="005513C7" w:rsidRPr="004E6FE3">
        <w:rPr>
          <w:rFonts w:ascii="Arial" w:hAnsi="Arial" w:cs="Arial"/>
        </w:rPr>
        <w:t xml:space="preserve">zapisane w formie elektroniczne na przenośnym nośniku np. płyta </w:t>
      </w:r>
      <w:r w:rsidR="00037389">
        <w:rPr>
          <w:rFonts w:ascii="Arial" w:hAnsi="Arial" w:cs="Arial"/>
        </w:rPr>
        <w:t xml:space="preserve"> </w:t>
      </w:r>
      <w:r w:rsidR="005513C7" w:rsidRPr="004E6FE3">
        <w:rPr>
          <w:rFonts w:ascii="Arial" w:hAnsi="Arial" w:cs="Arial"/>
        </w:rPr>
        <w:t>CD</w:t>
      </w:r>
      <w:r w:rsidR="00B02F04" w:rsidRPr="004E6FE3">
        <w:rPr>
          <w:rFonts w:ascii="Arial" w:hAnsi="Arial" w:cs="Arial"/>
        </w:rPr>
        <w:t xml:space="preserve"> z</w:t>
      </w:r>
      <w:r w:rsidR="00531A88" w:rsidRPr="004E6FE3">
        <w:rPr>
          <w:rFonts w:ascii="Arial" w:hAnsi="Arial" w:cs="Arial"/>
        </w:rPr>
        <w:t xml:space="preserve"> możliwością dokonania ponownego (dodatkowego) zapisu, pamięć USB itp.</w:t>
      </w:r>
      <w:r w:rsidR="005513C7" w:rsidRPr="004E6FE3">
        <w:rPr>
          <w:rFonts w:ascii="Arial" w:hAnsi="Arial" w:cs="Arial"/>
        </w:rPr>
        <w:t xml:space="preserve"> </w:t>
      </w:r>
      <w:r w:rsidRPr="004E6FE3">
        <w:rPr>
          <w:rFonts w:ascii="Arial" w:hAnsi="Arial" w:cs="Arial"/>
        </w:rPr>
        <w:t>i</w:t>
      </w:r>
      <w:r w:rsidR="00531A88" w:rsidRPr="004E6FE3">
        <w:rPr>
          <w:rFonts w:ascii="Arial" w:hAnsi="Arial" w:cs="Arial"/>
        </w:rPr>
        <w:t> </w:t>
      </w:r>
      <w:r w:rsidR="005513C7" w:rsidRPr="004E6FE3">
        <w:rPr>
          <w:rFonts w:ascii="Arial" w:hAnsi="Arial" w:cs="Arial"/>
        </w:rPr>
        <w:t xml:space="preserve">złożone </w:t>
      </w:r>
      <w:r w:rsidR="00037389">
        <w:rPr>
          <w:rFonts w:ascii="Arial" w:hAnsi="Arial" w:cs="Arial"/>
        </w:rPr>
        <w:t xml:space="preserve">    </w:t>
      </w:r>
      <w:r w:rsidR="005513C7" w:rsidRPr="004E6FE3">
        <w:rPr>
          <w:rFonts w:ascii="Arial" w:hAnsi="Arial" w:cs="Arial"/>
        </w:rPr>
        <w:t>w</w:t>
      </w:r>
      <w:r w:rsidRPr="004E6FE3">
        <w:rPr>
          <w:rFonts w:ascii="Arial" w:hAnsi="Arial" w:cs="Arial"/>
        </w:rPr>
        <w:t> </w:t>
      </w:r>
      <w:r w:rsidR="005513C7" w:rsidRPr="004E6FE3">
        <w:rPr>
          <w:rFonts w:ascii="Arial" w:hAnsi="Arial" w:cs="Arial"/>
        </w:rPr>
        <w:t>siedzibie Zamawiającego w odstępach, cotygodniowych – w każdy wtorek za okres od poniedziałku do niedzieli tygodnia poprzedniego.</w:t>
      </w:r>
      <w:r w:rsidR="00531A88" w:rsidRPr="004E6FE3">
        <w:rPr>
          <w:rFonts w:ascii="Arial" w:hAnsi="Arial" w:cs="Arial"/>
        </w:rPr>
        <w:t xml:space="preserve"> Zamawiający po zgraniu danych zwróci wykonawcy nośnik w celu dokonania zapisu kolejnego okresu rozliczeniowego do chwili wyczerpania jego pojemności.</w:t>
      </w:r>
      <w:r w:rsidR="00970B07" w:rsidRPr="004E6FE3">
        <w:rPr>
          <w:rFonts w:ascii="Arial" w:hAnsi="Arial" w:cs="Arial"/>
        </w:rPr>
        <w:t xml:space="preserve"> </w:t>
      </w:r>
    </w:p>
    <w:p w:rsidR="005513C7" w:rsidRPr="004E6FE3" w:rsidRDefault="005513C7" w:rsidP="00DB7B55">
      <w:pPr>
        <w:pStyle w:val="Akapitzlist"/>
        <w:numPr>
          <w:ilvl w:val="1"/>
          <w:numId w:val="6"/>
        </w:numPr>
        <w:tabs>
          <w:tab w:val="left" w:pos="426"/>
          <w:tab w:val="left" w:pos="567"/>
          <w:tab w:val="left" w:pos="709"/>
          <w:tab w:val="left" w:pos="127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Wykonawca sporządzając karty przekazania odpadów komunalnych lub kwity wagowe w systemach teleinformatycznych zobowiązany jest do ws</w:t>
      </w:r>
      <w:r w:rsidR="00814D6B" w:rsidRPr="004E6FE3">
        <w:rPr>
          <w:rFonts w:ascii="Arial" w:hAnsi="Arial" w:cs="Arial"/>
        </w:rPr>
        <w:t>kazania</w:t>
      </w:r>
      <w:r w:rsidRPr="004E6FE3">
        <w:rPr>
          <w:rFonts w:ascii="Arial" w:hAnsi="Arial" w:cs="Arial"/>
        </w:rPr>
        <w:t xml:space="preserve"> </w:t>
      </w:r>
      <w:r w:rsidR="00814D6B" w:rsidRPr="004E6FE3">
        <w:rPr>
          <w:rFonts w:ascii="Arial" w:hAnsi="Arial" w:cs="Arial"/>
        </w:rPr>
        <w:t>w nich, iż dotyczą one usługi realizowanej w</w:t>
      </w:r>
      <w:r w:rsidR="00814D6B" w:rsidRPr="004E6FE3">
        <w:rPr>
          <w:rFonts w:ascii="Arial" w:hAnsi="Arial" w:cs="Arial"/>
        </w:rPr>
        <w:br/>
        <w:t xml:space="preserve">ramach niniejszego zadania np. poprzez wpisanie w KPOK w polu „uwagi” bądź „informacje </w:t>
      </w:r>
      <w:r w:rsidR="00037389">
        <w:rPr>
          <w:rFonts w:ascii="Arial" w:hAnsi="Arial" w:cs="Arial"/>
        </w:rPr>
        <w:t xml:space="preserve">  </w:t>
      </w:r>
      <w:r w:rsidR="00814D6B" w:rsidRPr="004E6FE3">
        <w:rPr>
          <w:rFonts w:ascii="Arial" w:hAnsi="Arial" w:cs="Arial"/>
        </w:rPr>
        <w:t xml:space="preserve">dodatkowe” zwrotu „umowa nr …..” lub „odbiór i zagospodarowanie Miasto Zabrze” </w:t>
      </w:r>
      <w:r w:rsidRPr="004E6FE3">
        <w:rPr>
          <w:rFonts w:ascii="Arial" w:hAnsi="Arial" w:cs="Arial"/>
        </w:rPr>
        <w:t xml:space="preserve">. Podczas zapisu dokumentów na przenośnym nośniku należy określić nazwy każdego z plików w sposób umożliwiający ich chronologiczne zestawienie wg. kodu odpadów lub daty zatwierdzenia transportu lub wygenerowania kwitu wagowego. Nazwa zapisanego pliku musi zawierać minimum kod odpadu i datę wskazującą wykonanie usługi. </w:t>
      </w:r>
    </w:p>
    <w:p w:rsidR="00D95D98" w:rsidRDefault="00FC2437" w:rsidP="00D95D98">
      <w:pPr>
        <w:pStyle w:val="Akapitzlist"/>
        <w:numPr>
          <w:ilvl w:val="1"/>
          <w:numId w:val="6"/>
        </w:numPr>
        <w:tabs>
          <w:tab w:val="left" w:pos="284"/>
          <w:tab w:val="left" w:pos="851"/>
          <w:tab w:val="left" w:pos="127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>Ws</w:t>
      </w:r>
      <w:r w:rsidR="00FA06BD" w:rsidRPr="004E6FE3">
        <w:rPr>
          <w:rFonts w:ascii="Arial" w:hAnsi="Arial" w:cs="Arial"/>
        </w:rPr>
        <w:t>zystkie raporty wraz z niezbędną</w:t>
      </w:r>
      <w:r w:rsidRPr="004E6FE3">
        <w:rPr>
          <w:rFonts w:ascii="Arial" w:hAnsi="Arial" w:cs="Arial"/>
        </w:rPr>
        <w:t xml:space="preserve"> dokumentacją </w:t>
      </w:r>
      <w:r w:rsidR="00441AD3" w:rsidRPr="004E6FE3">
        <w:rPr>
          <w:rFonts w:ascii="Arial" w:hAnsi="Arial" w:cs="Arial"/>
        </w:rPr>
        <w:t>winny być przekazane Zamawiającemu najpóźniej do 5 dnia</w:t>
      </w:r>
      <w:r w:rsidRPr="004E6FE3">
        <w:rPr>
          <w:rFonts w:ascii="Arial" w:hAnsi="Arial" w:cs="Arial"/>
        </w:rPr>
        <w:t xml:space="preserve"> roboczego</w:t>
      </w:r>
      <w:r w:rsidR="00441AD3" w:rsidRPr="004E6FE3">
        <w:rPr>
          <w:rFonts w:ascii="Arial" w:hAnsi="Arial" w:cs="Arial"/>
        </w:rPr>
        <w:t xml:space="preserve"> następnego miesiąca, po miesiącu r</w:t>
      </w:r>
      <w:r w:rsidRPr="004E6FE3">
        <w:rPr>
          <w:rFonts w:ascii="Arial" w:hAnsi="Arial" w:cs="Arial"/>
        </w:rPr>
        <w:t>ozliczeniowym, którego dotyczy.</w:t>
      </w:r>
      <w:r w:rsidR="00587C1F" w:rsidRPr="004E6FE3">
        <w:rPr>
          <w:rFonts w:ascii="Arial" w:hAnsi="Arial" w:cs="Arial"/>
        </w:rPr>
        <w:t xml:space="preserve"> Weryfikacja </w:t>
      </w:r>
      <w:r w:rsidR="00587C1F" w:rsidRPr="004E6FE3">
        <w:rPr>
          <w:rFonts w:ascii="Arial" w:hAnsi="Arial" w:cs="Arial"/>
        </w:rPr>
        <w:lastRenderedPageBreak/>
        <w:t>raportów oraz przekazanie Wykonawcy usługi protokołu wykonania usługi nastąpi w</w:t>
      </w:r>
      <w:r w:rsidR="00317593" w:rsidRPr="004E6FE3">
        <w:rPr>
          <w:rFonts w:ascii="Arial" w:hAnsi="Arial" w:cs="Arial"/>
        </w:rPr>
        <w:t> </w:t>
      </w:r>
      <w:r w:rsidR="00587C1F" w:rsidRPr="004E6FE3">
        <w:rPr>
          <w:rFonts w:ascii="Arial" w:hAnsi="Arial" w:cs="Arial"/>
        </w:rPr>
        <w:t>ciągu 5 dni roboczych od chwili ich otrzymania. Jeżeli Zamawiający zgłosi uwagi do danych zawartych w</w:t>
      </w:r>
      <w:r w:rsidR="002C65A6" w:rsidRPr="004E6FE3">
        <w:rPr>
          <w:rFonts w:ascii="Arial" w:hAnsi="Arial" w:cs="Arial"/>
        </w:rPr>
        <w:t> </w:t>
      </w:r>
      <w:r w:rsidR="00587C1F" w:rsidRPr="004E6FE3">
        <w:rPr>
          <w:rFonts w:ascii="Arial" w:hAnsi="Arial" w:cs="Arial"/>
        </w:rPr>
        <w:t>przekazanych raportach lub udzielonych wyjaśnieniach termin ulega wydłużeniu do czasu rozstrzygnięcia sprawy, lecz nie dłużej niż 5 dni roboczych od chwili ich otrzymania</w:t>
      </w:r>
      <w:r w:rsidR="003C1935" w:rsidRPr="004E6FE3">
        <w:rPr>
          <w:rFonts w:ascii="Arial" w:hAnsi="Arial" w:cs="Arial"/>
        </w:rPr>
        <w:t xml:space="preserve"> wyjaśnień, uzupełnień itp</w:t>
      </w:r>
      <w:r w:rsidR="00587C1F" w:rsidRPr="004E6FE3">
        <w:rPr>
          <w:rFonts w:ascii="Arial" w:hAnsi="Arial" w:cs="Arial"/>
        </w:rPr>
        <w:t>.</w:t>
      </w:r>
    </w:p>
    <w:p w:rsidR="008A3302" w:rsidRPr="00D95D98" w:rsidRDefault="00441AD3" w:rsidP="00D95D98">
      <w:pPr>
        <w:pStyle w:val="Akapitzlist"/>
        <w:numPr>
          <w:ilvl w:val="1"/>
          <w:numId w:val="6"/>
        </w:numPr>
        <w:tabs>
          <w:tab w:val="left" w:pos="284"/>
          <w:tab w:val="left" w:pos="851"/>
          <w:tab w:val="left" w:pos="1276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D95D98">
        <w:rPr>
          <w:rFonts w:ascii="Arial" w:hAnsi="Arial" w:cs="Arial"/>
        </w:rPr>
        <w:t xml:space="preserve">Wykonawcę zobowiązuje się do </w:t>
      </w:r>
      <w:r w:rsidRPr="00D95D98">
        <w:rPr>
          <w:rFonts w:ascii="Arial" w:eastAsia="Calibri" w:hAnsi="Arial" w:cs="Arial"/>
          <w:lang w:eastAsia="en-US"/>
        </w:rPr>
        <w:t xml:space="preserve">przechowywania sporządzonej dokumentacji do wglądu Zamawiającego przez okres określony odrębnymi przepisami, a jeśli okres ten jest krótszy, niż okres zawarcia umowy zobowiązany jest do przechowywania dokumentacji przez cały okres świadczenia usług oraz minimum 12 miesięcy po jej zakończeniu. </w:t>
      </w:r>
    </w:p>
    <w:p w:rsidR="00FC2437" w:rsidRPr="004E6FE3" w:rsidRDefault="00426002" w:rsidP="008F2FEE">
      <w:pPr>
        <w:pStyle w:val="Nagwek2"/>
        <w:numPr>
          <w:ilvl w:val="0"/>
          <w:numId w:val="6"/>
        </w:numPr>
        <w:tabs>
          <w:tab w:val="left" w:pos="426"/>
        </w:tabs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 xml:space="preserve"> </w:t>
      </w:r>
      <w:r w:rsidR="00F62746" w:rsidRPr="004E6FE3">
        <w:rPr>
          <w:rFonts w:ascii="Arial" w:hAnsi="Arial" w:cs="Arial"/>
          <w:b/>
          <w:sz w:val="22"/>
          <w:szCs w:val="22"/>
          <w:u w:val="none"/>
        </w:rPr>
        <w:t>Podwykonawcy</w:t>
      </w:r>
    </w:p>
    <w:p w:rsidR="00426002" w:rsidRPr="004E6FE3" w:rsidRDefault="00FC2437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 xml:space="preserve">cy </w:t>
      </w:r>
      <w:r w:rsidRPr="004E6FE3">
        <w:rPr>
          <w:rFonts w:ascii="Arial" w:eastAsia="TimesNewRoman" w:hAnsi="Arial" w:cs="Arial"/>
          <w:lang w:eastAsia="en-US"/>
        </w:rPr>
        <w:t>żą</w:t>
      </w:r>
      <w:r w:rsidRPr="004E6FE3">
        <w:rPr>
          <w:rFonts w:ascii="Arial" w:eastAsia="Calibri" w:hAnsi="Arial" w:cs="Arial"/>
          <w:lang w:eastAsia="en-US"/>
        </w:rPr>
        <w:t>da wskazania przez Wykonawc</w:t>
      </w:r>
      <w:r w:rsidRPr="004E6FE3">
        <w:rPr>
          <w:rFonts w:ascii="Arial" w:eastAsia="TimesNewRoman" w:hAnsi="Arial" w:cs="Arial"/>
          <w:lang w:eastAsia="en-US"/>
        </w:rPr>
        <w:t xml:space="preserve">ę </w:t>
      </w:r>
      <w:r w:rsidRPr="004E6FE3">
        <w:rPr>
          <w:rFonts w:ascii="Arial" w:eastAsia="Calibri" w:hAnsi="Arial" w:cs="Arial"/>
          <w:lang w:eastAsia="en-US"/>
        </w:rPr>
        <w:t>w ofercie cz</w:t>
      </w:r>
      <w:r w:rsidRPr="004E6FE3">
        <w:rPr>
          <w:rFonts w:ascii="Arial" w:eastAsia="TimesNewRoman" w:hAnsi="Arial" w:cs="Arial"/>
          <w:lang w:eastAsia="en-US"/>
        </w:rPr>
        <w:t>ęś</w:t>
      </w:r>
      <w:r w:rsidRPr="004E6FE3">
        <w:rPr>
          <w:rFonts w:ascii="Arial" w:eastAsia="Calibri" w:hAnsi="Arial" w:cs="Arial"/>
          <w:lang w:eastAsia="en-US"/>
        </w:rPr>
        <w:t>ci zamówienia, której wykonanie zamierza powierzy</w:t>
      </w:r>
      <w:r w:rsidRPr="004E6FE3">
        <w:rPr>
          <w:rFonts w:ascii="Arial" w:eastAsia="TimesNewRoman" w:hAnsi="Arial" w:cs="Arial"/>
          <w:lang w:eastAsia="en-US"/>
        </w:rPr>
        <w:t xml:space="preserve">ć </w:t>
      </w:r>
      <w:r w:rsidRPr="004E6FE3">
        <w:rPr>
          <w:rFonts w:ascii="Arial" w:eastAsia="Calibri" w:hAnsi="Arial" w:cs="Arial"/>
          <w:lang w:eastAsia="en-US"/>
        </w:rPr>
        <w:t>Podwykonawcom.</w:t>
      </w:r>
      <w:r w:rsidRPr="004E6FE3">
        <w:rPr>
          <w:rFonts w:ascii="Arial" w:eastAsia="Calibri" w:hAnsi="Arial" w:cs="Arial"/>
          <w:b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W przypadku, gdy Wykonawca nie dokona w/w wskazania, 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cy uzna, i</w:t>
      </w:r>
      <w:r w:rsidRPr="004E6FE3">
        <w:rPr>
          <w:rFonts w:ascii="Arial" w:eastAsia="TimesNewRoman" w:hAnsi="Arial" w:cs="Arial"/>
          <w:lang w:eastAsia="en-US"/>
        </w:rPr>
        <w:t xml:space="preserve">ż </w:t>
      </w:r>
      <w:r w:rsidRPr="004E6FE3">
        <w:rPr>
          <w:rFonts w:ascii="Arial" w:eastAsia="Calibri" w:hAnsi="Arial" w:cs="Arial"/>
          <w:lang w:eastAsia="en-US"/>
        </w:rPr>
        <w:t>cały zakres</w:t>
      </w:r>
      <w:r w:rsidRPr="004E6FE3">
        <w:rPr>
          <w:rFonts w:ascii="Arial" w:eastAsia="Calibri" w:hAnsi="Arial" w:cs="Arial"/>
          <w:b/>
          <w:lang w:eastAsia="en-US"/>
        </w:rPr>
        <w:t xml:space="preserve"> 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wiadczenia usługi okre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lony w SIWZ Wykonawca b</w:t>
      </w:r>
      <w:r w:rsidRPr="004E6FE3">
        <w:rPr>
          <w:rFonts w:ascii="Arial" w:eastAsia="TimesNewRoman" w:hAnsi="Arial" w:cs="Arial"/>
          <w:lang w:eastAsia="en-US"/>
        </w:rPr>
        <w:t>ę</w:t>
      </w:r>
      <w:r w:rsidRPr="004E6FE3">
        <w:rPr>
          <w:rFonts w:ascii="Arial" w:eastAsia="Calibri" w:hAnsi="Arial" w:cs="Arial"/>
          <w:lang w:eastAsia="en-US"/>
        </w:rPr>
        <w:t xml:space="preserve">dzie </w:t>
      </w:r>
      <w:r w:rsidR="00AF6D43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>wykonywał osobi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cie, bez pomocy</w:t>
      </w:r>
      <w:r w:rsidRPr="004E6FE3">
        <w:rPr>
          <w:rFonts w:ascii="Arial" w:eastAsia="Calibri" w:hAnsi="Arial" w:cs="Arial"/>
          <w:b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Podwykonawców.</w:t>
      </w:r>
      <w:r w:rsidRPr="004E6FE3">
        <w:rPr>
          <w:rFonts w:ascii="Arial" w:eastAsia="Calibri" w:hAnsi="Arial" w:cs="Arial"/>
          <w:b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>Zakres przedmiotu umowy przewidziany do wykonania przez Podwykonawców zawarty jest</w:t>
      </w:r>
      <w:r w:rsidRPr="004E6FE3">
        <w:rPr>
          <w:rFonts w:ascii="Arial" w:eastAsia="Calibri" w:hAnsi="Arial" w:cs="Arial"/>
          <w:b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w ofercie Wykonawcy. </w:t>
      </w:r>
    </w:p>
    <w:p w:rsidR="00426002" w:rsidRPr="004E6FE3" w:rsidRDefault="00FC2437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 xml:space="preserve">Wykonawca z </w:t>
      </w:r>
      <w:r w:rsidR="00835F78" w:rsidRPr="004E6FE3">
        <w:rPr>
          <w:rFonts w:ascii="Arial" w:eastAsia="Calibri" w:hAnsi="Arial" w:cs="Arial"/>
          <w:lang w:eastAsia="en-US"/>
        </w:rPr>
        <w:t>miesięcznym</w:t>
      </w:r>
      <w:r w:rsidRPr="004E6FE3">
        <w:rPr>
          <w:rFonts w:ascii="Arial" w:eastAsia="Calibri" w:hAnsi="Arial" w:cs="Arial"/>
          <w:lang w:eastAsia="en-US"/>
        </w:rPr>
        <w:t xml:space="preserve"> wyprzedzeniem winien przedło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y</w:t>
      </w:r>
      <w:r w:rsidRPr="004E6FE3">
        <w:rPr>
          <w:rFonts w:ascii="Arial" w:eastAsia="TimesNewRoman" w:hAnsi="Arial" w:cs="Arial"/>
          <w:lang w:eastAsia="en-US"/>
        </w:rPr>
        <w:t xml:space="preserve">ć </w:t>
      </w:r>
      <w:r w:rsidRPr="004E6FE3">
        <w:rPr>
          <w:rFonts w:ascii="Arial" w:eastAsia="Calibri" w:hAnsi="Arial" w:cs="Arial"/>
          <w:lang w:eastAsia="en-US"/>
        </w:rPr>
        <w:t>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 xml:space="preserve">cemu, w formie pisemnej </w:t>
      </w:r>
      <w:r w:rsidR="00AF6D43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>pod rygorem niewa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no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ci, umow</w:t>
      </w:r>
      <w:r w:rsidRPr="004E6FE3">
        <w:rPr>
          <w:rFonts w:ascii="Arial" w:eastAsia="TimesNewRoman" w:hAnsi="Arial" w:cs="Arial"/>
          <w:lang w:eastAsia="en-US"/>
        </w:rPr>
        <w:t xml:space="preserve">ę </w:t>
      </w:r>
      <w:r w:rsidRPr="004E6FE3">
        <w:rPr>
          <w:rFonts w:ascii="Arial" w:eastAsia="Calibri" w:hAnsi="Arial" w:cs="Arial"/>
          <w:lang w:eastAsia="en-US"/>
        </w:rPr>
        <w:t>lub projekt umowy, jak</w:t>
      </w:r>
      <w:r w:rsidRPr="004E6FE3">
        <w:rPr>
          <w:rFonts w:ascii="Arial" w:eastAsia="TimesNewRoman" w:hAnsi="Arial" w:cs="Arial"/>
          <w:lang w:eastAsia="en-US"/>
        </w:rPr>
        <w:t xml:space="preserve">ą </w:t>
      </w:r>
      <w:r w:rsidRPr="004E6FE3">
        <w:rPr>
          <w:rFonts w:ascii="Arial" w:eastAsia="Calibri" w:hAnsi="Arial" w:cs="Arial"/>
          <w:lang w:eastAsia="en-US"/>
        </w:rPr>
        <w:t>ma zamiar zawrze</w:t>
      </w:r>
      <w:r w:rsidRPr="004E6FE3">
        <w:rPr>
          <w:rFonts w:ascii="Arial" w:eastAsia="TimesNewRoman" w:hAnsi="Arial" w:cs="Arial"/>
          <w:lang w:eastAsia="en-US"/>
        </w:rPr>
        <w:t xml:space="preserve">ć </w:t>
      </w:r>
      <w:r w:rsidRPr="004E6FE3">
        <w:rPr>
          <w:rFonts w:ascii="Arial" w:eastAsia="Calibri" w:hAnsi="Arial" w:cs="Arial"/>
          <w:lang w:eastAsia="en-US"/>
        </w:rPr>
        <w:t>z</w:t>
      </w:r>
      <w:r w:rsidR="00C7417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Podwykonawc</w:t>
      </w:r>
      <w:r w:rsidRPr="004E6FE3">
        <w:rPr>
          <w:rFonts w:ascii="Arial" w:eastAsia="TimesNewRoman" w:hAnsi="Arial" w:cs="Arial"/>
          <w:lang w:eastAsia="en-US"/>
        </w:rPr>
        <w:t>ą</w:t>
      </w:r>
      <w:r w:rsidR="003F7131" w:rsidRPr="004E6FE3">
        <w:rPr>
          <w:rFonts w:ascii="Arial" w:eastAsia="TimesNewRoman" w:hAnsi="Arial" w:cs="Arial"/>
          <w:lang w:eastAsia="en-US"/>
        </w:rPr>
        <w:t xml:space="preserve"> </w:t>
      </w:r>
      <w:r w:rsidR="00145974" w:rsidRPr="004E6FE3">
        <w:rPr>
          <w:rFonts w:ascii="Arial" w:eastAsia="TimesNewRoman" w:hAnsi="Arial" w:cs="Arial"/>
          <w:lang w:eastAsia="en-US"/>
        </w:rPr>
        <w:t>z</w:t>
      </w:r>
      <w:r w:rsidR="00C74171" w:rsidRPr="004E6FE3">
        <w:rPr>
          <w:rFonts w:ascii="Arial" w:eastAsia="TimesNewRoman" w:hAnsi="Arial" w:cs="Arial"/>
          <w:lang w:eastAsia="en-US"/>
        </w:rPr>
        <w:t> </w:t>
      </w:r>
      <w:r w:rsidR="00145974" w:rsidRPr="004E6FE3">
        <w:rPr>
          <w:rFonts w:ascii="Arial" w:eastAsia="TimesNewRoman" w:hAnsi="Arial" w:cs="Arial"/>
          <w:lang w:eastAsia="en-US"/>
        </w:rPr>
        <w:t>zakresem powierzonych prac oraz kwotą należnego wynagrodzenia</w:t>
      </w:r>
      <w:r w:rsidRPr="004E6FE3">
        <w:rPr>
          <w:rFonts w:ascii="Arial" w:eastAsia="Calibri" w:hAnsi="Arial" w:cs="Arial"/>
          <w:lang w:eastAsia="en-US"/>
        </w:rPr>
        <w:t>. Je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eli 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 xml:space="preserve">cy, </w:t>
      </w:r>
      <w:r w:rsidRPr="004E6FE3">
        <w:rPr>
          <w:rFonts w:ascii="Arial" w:eastAsia="Calibri" w:hAnsi="Arial" w:cs="Arial"/>
          <w:bCs/>
          <w:lang w:eastAsia="en-US"/>
        </w:rPr>
        <w:t>w</w:t>
      </w:r>
      <w:r w:rsidR="00C74171" w:rsidRPr="004E6FE3">
        <w:rPr>
          <w:rFonts w:ascii="Arial" w:eastAsia="Calibri" w:hAnsi="Arial" w:cs="Arial"/>
          <w:bCs/>
          <w:lang w:eastAsia="en-US"/>
        </w:rPr>
        <w:t> </w:t>
      </w:r>
      <w:r w:rsidRPr="004E6FE3">
        <w:rPr>
          <w:rFonts w:ascii="Arial" w:eastAsia="Calibri" w:hAnsi="Arial" w:cs="Arial"/>
          <w:bCs/>
          <w:lang w:eastAsia="en-US"/>
        </w:rPr>
        <w:t xml:space="preserve">terminie </w:t>
      </w:r>
      <w:r w:rsidR="00426002" w:rsidRPr="004E6FE3">
        <w:rPr>
          <w:rFonts w:ascii="Arial" w:eastAsia="Calibri" w:hAnsi="Arial" w:cs="Arial"/>
          <w:bCs/>
          <w:lang w:eastAsia="en-US"/>
        </w:rPr>
        <w:t>21</w:t>
      </w:r>
      <w:r w:rsidRPr="004E6FE3">
        <w:rPr>
          <w:rFonts w:ascii="Arial" w:eastAsia="Calibri" w:hAnsi="Arial" w:cs="Arial"/>
          <w:bCs/>
          <w:lang w:eastAsia="en-US"/>
        </w:rPr>
        <w:t xml:space="preserve"> dni </w:t>
      </w:r>
      <w:r w:rsidRPr="004E6FE3">
        <w:rPr>
          <w:rFonts w:ascii="Arial" w:eastAsia="Calibri" w:hAnsi="Arial" w:cs="Arial"/>
          <w:lang w:eastAsia="en-US"/>
        </w:rPr>
        <w:t>od przedstawienia mu przez Wykonawc</w:t>
      </w:r>
      <w:r w:rsidRPr="004E6FE3">
        <w:rPr>
          <w:rFonts w:ascii="Arial" w:eastAsia="TimesNewRoman" w:hAnsi="Arial" w:cs="Arial"/>
          <w:lang w:eastAsia="en-US"/>
        </w:rPr>
        <w:t xml:space="preserve">ę </w:t>
      </w:r>
      <w:r w:rsidRPr="004E6FE3">
        <w:rPr>
          <w:rFonts w:ascii="Arial" w:eastAsia="Calibri" w:hAnsi="Arial" w:cs="Arial"/>
          <w:lang w:eastAsia="en-US"/>
        </w:rPr>
        <w:t>umowy z</w:t>
      </w:r>
      <w:r w:rsidR="00C7417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podwykonawc</w:t>
      </w:r>
      <w:r w:rsidRPr="004E6FE3">
        <w:rPr>
          <w:rFonts w:ascii="Arial" w:eastAsia="TimesNewRoman" w:hAnsi="Arial" w:cs="Arial"/>
          <w:lang w:eastAsia="en-US"/>
        </w:rPr>
        <w:t xml:space="preserve">ą </w:t>
      </w:r>
      <w:r w:rsidRPr="004E6FE3">
        <w:rPr>
          <w:rFonts w:ascii="Arial" w:eastAsia="Calibri" w:hAnsi="Arial" w:cs="Arial"/>
          <w:lang w:eastAsia="en-US"/>
        </w:rPr>
        <w:t>lub jej projektu, nie zgłosi na pi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mie sprzeciwu lub zastrze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e</w:t>
      </w:r>
      <w:r w:rsidRPr="004E6FE3">
        <w:rPr>
          <w:rFonts w:ascii="Arial" w:eastAsia="TimesNewRoman" w:hAnsi="Arial" w:cs="Arial"/>
          <w:lang w:eastAsia="en-US"/>
        </w:rPr>
        <w:t>ń</w:t>
      </w:r>
      <w:r w:rsidRPr="004E6FE3">
        <w:rPr>
          <w:rFonts w:ascii="Arial" w:eastAsia="Calibri" w:hAnsi="Arial" w:cs="Arial"/>
          <w:lang w:eastAsia="en-US"/>
        </w:rPr>
        <w:t>, b</w:t>
      </w:r>
      <w:r w:rsidRPr="004E6FE3">
        <w:rPr>
          <w:rFonts w:ascii="Arial" w:eastAsia="TimesNewRoman" w:hAnsi="Arial" w:cs="Arial"/>
          <w:lang w:eastAsia="en-US"/>
        </w:rPr>
        <w:t>ę</w:t>
      </w:r>
      <w:r w:rsidRPr="004E6FE3">
        <w:rPr>
          <w:rFonts w:ascii="Arial" w:eastAsia="Calibri" w:hAnsi="Arial" w:cs="Arial"/>
          <w:lang w:eastAsia="en-US"/>
        </w:rPr>
        <w:t xml:space="preserve">dzie oznaczało to, 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e 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cy wyraził zgod</w:t>
      </w:r>
      <w:r w:rsidRPr="004E6FE3">
        <w:rPr>
          <w:rFonts w:ascii="Arial" w:eastAsia="TimesNewRoman" w:hAnsi="Arial" w:cs="Arial"/>
          <w:lang w:eastAsia="en-US"/>
        </w:rPr>
        <w:t xml:space="preserve">ę </w:t>
      </w:r>
      <w:r w:rsidRPr="004E6FE3">
        <w:rPr>
          <w:rFonts w:ascii="Arial" w:eastAsia="Calibri" w:hAnsi="Arial" w:cs="Arial"/>
          <w:lang w:eastAsia="en-US"/>
        </w:rPr>
        <w:t>na zawarcie umowy.</w:t>
      </w:r>
    </w:p>
    <w:p w:rsidR="00426002" w:rsidRPr="004E6FE3" w:rsidRDefault="00FC2437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cy nie wyrazi zgody na zawarcie umowy Wykonawcy z Podwykonawcą w</w:t>
      </w:r>
      <w:r w:rsidR="00C7417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przypadku, gdy podwykonawca nie będzie spełniał odpowiednio warunków pkt.</w:t>
      </w:r>
      <w:r w:rsidR="00C7417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5</w:t>
      </w:r>
      <w:r w:rsidR="00C7417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 xml:space="preserve">SIWZ. </w:t>
      </w:r>
    </w:p>
    <w:p w:rsidR="00FC2437" w:rsidRPr="004E6FE3" w:rsidRDefault="00FC2437" w:rsidP="008F2FEE">
      <w:pPr>
        <w:pStyle w:val="Akapitzlist"/>
        <w:numPr>
          <w:ilvl w:val="1"/>
          <w:numId w:val="6"/>
        </w:numPr>
        <w:spacing w:line="360" w:lineRule="auto"/>
        <w:ind w:left="284" w:hanging="284"/>
        <w:jc w:val="both"/>
        <w:rPr>
          <w:rFonts w:ascii="Arial" w:hAnsi="Arial" w:cs="Arial"/>
          <w:b/>
        </w:rPr>
      </w:pPr>
      <w:r w:rsidRPr="004E6FE3">
        <w:rPr>
          <w:rFonts w:ascii="Arial" w:eastAsia="Calibri" w:hAnsi="Arial" w:cs="Arial"/>
          <w:lang w:eastAsia="en-US"/>
        </w:rPr>
        <w:t>Do zawarcia przez Podwykonawc</w:t>
      </w:r>
      <w:r w:rsidRPr="004E6FE3">
        <w:rPr>
          <w:rFonts w:ascii="Arial" w:eastAsia="TimesNewRoman" w:hAnsi="Arial" w:cs="Arial"/>
          <w:lang w:eastAsia="en-US"/>
        </w:rPr>
        <w:t xml:space="preserve">ę </w:t>
      </w:r>
      <w:r w:rsidRPr="004E6FE3">
        <w:rPr>
          <w:rFonts w:ascii="Arial" w:eastAsia="Calibri" w:hAnsi="Arial" w:cs="Arial"/>
          <w:lang w:eastAsia="en-US"/>
        </w:rPr>
        <w:t>umowy z dalszym podwykonawc</w:t>
      </w:r>
      <w:r w:rsidRPr="004E6FE3">
        <w:rPr>
          <w:rFonts w:ascii="Arial" w:eastAsia="TimesNewRoman" w:hAnsi="Arial" w:cs="Arial"/>
          <w:lang w:eastAsia="en-US"/>
        </w:rPr>
        <w:t xml:space="preserve">ą </w:t>
      </w:r>
      <w:r w:rsidRPr="004E6FE3">
        <w:rPr>
          <w:rFonts w:ascii="Arial" w:eastAsia="Calibri" w:hAnsi="Arial" w:cs="Arial"/>
          <w:lang w:eastAsia="en-US"/>
        </w:rPr>
        <w:t>wymagana jest zgoda 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 xml:space="preserve">cego i Wykonawcy. Ponadto umowy Wykonawcy z Podwykonawcami oraz </w:t>
      </w:r>
      <w:r w:rsidR="00AF6D43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>Podwykonawców z dalszymi podmiotami musz</w:t>
      </w:r>
      <w:r w:rsidRPr="004E6FE3">
        <w:rPr>
          <w:rFonts w:ascii="Arial" w:eastAsia="TimesNewRoman" w:hAnsi="Arial" w:cs="Arial"/>
          <w:lang w:eastAsia="en-US"/>
        </w:rPr>
        <w:t xml:space="preserve">ą </w:t>
      </w:r>
      <w:r w:rsidRPr="004E6FE3">
        <w:rPr>
          <w:rFonts w:ascii="Arial" w:eastAsia="Calibri" w:hAnsi="Arial" w:cs="Arial"/>
          <w:lang w:eastAsia="en-US"/>
        </w:rPr>
        <w:t>zawiera</w:t>
      </w:r>
      <w:r w:rsidRPr="004E6FE3">
        <w:rPr>
          <w:rFonts w:ascii="Arial" w:eastAsia="TimesNewRoman" w:hAnsi="Arial" w:cs="Arial"/>
          <w:lang w:eastAsia="en-US"/>
        </w:rPr>
        <w:t xml:space="preserve">ć </w:t>
      </w:r>
      <w:r w:rsidRPr="004E6FE3">
        <w:rPr>
          <w:rFonts w:ascii="Arial" w:eastAsia="Calibri" w:hAnsi="Arial" w:cs="Arial"/>
          <w:lang w:eastAsia="en-US"/>
        </w:rPr>
        <w:t>nast</w:t>
      </w:r>
      <w:r w:rsidRPr="004E6FE3">
        <w:rPr>
          <w:rFonts w:ascii="Arial" w:eastAsia="TimesNewRoman" w:hAnsi="Arial" w:cs="Arial"/>
          <w:lang w:eastAsia="en-US"/>
        </w:rPr>
        <w:t>ę</w:t>
      </w:r>
      <w:r w:rsidRPr="004E6FE3">
        <w:rPr>
          <w:rFonts w:ascii="Arial" w:eastAsia="Calibri" w:hAnsi="Arial" w:cs="Arial"/>
          <w:lang w:eastAsia="en-US"/>
        </w:rPr>
        <w:t>puj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ce postanowienia:</w:t>
      </w:r>
    </w:p>
    <w:p w:rsidR="00FC2437" w:rsidRPr="004E6FE3" w:rsidRDefault="00FC2437" w:rsidP="0042600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zapis o konieczno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 uzyskiwania zgody 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 xml:space="preserve">cego </w:t>
      </w:r>
      <w:r w:rsidR="003F7131" w:rsidRPr="004E6FE3">
        <w:rPr>
          <w:rFonts w:ascii="Arial" w:eastAsia="Calibri" w:hAnsi="Arial" w:cs="Arial"/>
          <w:lang w:eastAsia="en-US"/>
        </w:rPr>
        <w:t xml:space="preserve">i Wykonawcy na zawieranie umów </w:t>
      </w:r>
      <w:r w:rsidRPr="004E6FE3">
        <w:rPr>
          <w:rFonts w:ascii="Arial" w:eastAsia="Calibri" w:hAnsi="Arial" w:cs="Arial"/>
          <w:lang w:eastAsia="en-US"/>
        </w:rPr>
        <w:t>z</w:t>
      </w:r>
      <w:r w:rsidR="00C74171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dalszymi podwykonawcami;</w:t>
      </w:r>
    </w:p>
    <w:p w:rsidR="00FC2437" w:rsidRPr="004E6FE3" w:rsidRDefault="00FC2437" w:rsidP="003F41E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zapis dotycz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 xml:space="preserve">cy </w:t>
      </w:r>
      <w:r w:rsidR="00E62D00" w:rsidRPr="004E6FE3">
        <w:rPr>
          <w:rFonts w:ascii="Arial" w:eastAsia="Calibri" w:hAnsi="Arial" w:cs="Arial"/>
          <w:lang w:eastAsia="en-US"/>
        </w:rPr>
        <w:t xml:space="preserve">zakazu </w:t>
      </w:r>
      <w:r w:rsidRPr="004E6FE3">
        <w:rPr>
          <w:rFonts w:ascii="Arial" w:eastAsia="Calibri" w:hAnsi="Arial" w:cs="Arial"/>
          <w:lang w:eastAsia="en-US"/>
        </w:rPr>
        <w:t>cesji wierzytelno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 za prace wykonane przez Podwykonawc</w:t>
      </w:r>
      <w:r w:rsidRPr="004E6FE3">
        <w:rPr>
          <w:rFonts w:ascii="Arial" w:eastAsia="TimesNewRoman" w:hAnsi="Arial" w:cs="Arial"/>
          <w:lang w:eastAsia="en-US"/>
        </w:rPr>
        <w:t xml:space="preserve">ę </w:t>
      </w:r>
      <w:r w:rsidRPr="004E6FE3">
        <w:rPr>
          <w:rFonts w:ascii="Arial" w:eastAsia="Calibri" w:hAnsi="Arial" w:cs="Arial"/>
          <w:lang w:eastAsia="en-US"/>
        </w:rPr>
        <w:t>bądź inne podmioty umowy;</w:t>
      </w:r>
    </w:p>
    <w:p w:rsidR="00FC2437" w:rsidRPr="004E6FE3" w:rsidRDefault="00FC2437" w:rsidP="003F41E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zapis o sposobie dokonywania płatno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 na rzecz podwykonawców lub innych podmiotów;</w:t>
      </w:r>
    </w:p>
    <w:p w:rsidR="002875E1" w:rsidRPr="004E6FE3" w:rsidRDefault="00FC2437" w:rsidP="003F41EB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709" w:hanging="283"/>
        <w:contextualSpacing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zapis o obowi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zku niezwłocznego informowania Wykonawcy i 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="008B4C6E" w:rsidRPr="004E6FE3">
        <w:rPr>
          <w:rFonts w:ascii="Arial" w:eastAsia="Calibri" w:hAnsi="Arial" w:cs="Arial"/>
          <w:lang w:eastAsia="en-US"/>
        </w:rPr>
        <w:t xml:space="preserve">cego </w:t>
      </w:r>
      <w:r w:rsidRPr="004E6FE3">
        <w:rPr>
          <w:rFonts w:ascii="Arial" w:eastAsia="Calibri" w:hAnsi="Arial" w:cs="Arial"/>
          <w:lang w:eastAsia="en-US"/>
        </w:rPr>
        <w:t>o zdarzeniach,</w:t>
      </w:r>
      <w:r w:rsidR="00AF6D43">
        <w:rPr>
          <w:rFonts w:ascii="Arial" w:eastAsia="Calibri" w:hAnsi="Arial" w:cs="Arial"/>
          <w:lang w:eastAsia="en-US"/>
        </w:rPr>
        <w:t xml:space="preserve"> </w:t>
      </w:r>
      <w:r w:rsidRPr="004E6FE3">
        <w:rPr>
          <w:rFonts w:ascii="Arial" w:eastAsia="Calibri" w:hAnsi="Arial" w:cs="Arial"/>
          <w:lang w:eastAsia="en-US"/>
        </w:rPr>
        <w:t xml:space="preserve"> które mog</w:t>
      </w:r>
      <w:r w:rsidRPr="004E6FE3">
        <w:rPr>
          <w:rFonts w:ascii="Arial" w:eastAsia="TimesNewRoman" w:hAnsi="Arial" w:cs="Arial"/>
          <w:lang w:eastAsia="en-US"/>
        </w:rPr>
        <w:t xml:space="preserve">ą </w:t>
      </w:r>
      <w:r w:rsidRPr="004E6FE3">
        <w:rPr>
          <w:rFonts w:ascii="Arial" w:eastAsia="Calibri" w:hAnsi="Arial" w:cs="Arial"/>
          <w:lang w:eastAsia="en-US"/>
        </w:rPr>
        <w:t>by</w:t>
      </w:r>
      <w:r w:rsidRPr="004E6FE3">
        <w:rPr>
          <w:rFonts w:ascii="Arial" w:eastAsia="TimesNewRoman" w:hAnsi="Arial" w:cs="Arial"/>
          <w:lang w:eastAsia="en-US"/>
        </w:rPr>
        <w:t xml:space="preserve">ć </w:t>
      </w:r>
      <w:r w:rsidRPr="004E6FE3">
        <w:rPr>
          <w:rFonts w:ascii="Arial" w:eastAsia="Calibri" w:hAnsi="Arial" w:cs="Arial"/>
          <w:lang w:eastAsia="en-US"/>
        </w:rPr>
        <w:t>uznane za istotne dla prawidłowego wykonania zobowi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za</w:t>
      </w:r>
      <w:r w:rsidRPr="004E6FE3">
        <w:rPr>
          <w:rFonts w:ascii="Arial" w:eastAsia="TimesNewRoman" w:hAnsi="Arial" w:cs="Arial"/>
          <w:lang w:eastAsia="en-US"/>
        </w:rPr>
        <w:t xml:space="preserve">ń </w:t>
      </w:r>
      <w:r w:rsidRPr="004E6FE3">
        <w:rPr>
          <w:rFonts w:ascii="Arial" w:eastAsia="Calibri" w:hAnsi="Arial" w:cs="Arial"/>
          <w:lang w:eastAsia="en-US"/>
        </w:rPr>
        <w:t>przez osoby uczestnicz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ce w realizacji Umowy, mi</w:t>
      </w:r>
      <w:r w:rsidRPr="004E6FE3">
        <w:rPr>
          <w:rFonts w:ascii="Arial" w:eastAsia="TimesNewRoman" w:hAnsi="Arial" w:cs="Arial"/>
          <w:lang w:eastAsia="en-US"/>
        </w:rPr>
        <w:t>ę</w:t>
      </w:r>
      <w:r w:rsidRPr="004E6FE3">
        <w:rPr>
          <w:rFonts w:ascii="Arial" w:eastAsia="Calibri" w:hAnsi="Arial" w:cs="Arial"/>
          <w:lang w:eastAsia="en-US"/>
        </w:rPr>
        <w:t>dzy innymi o sporach lub mo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liwo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 ich wyst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pienia, a</w:t>
      </w:r>
      <w:r w:rsidR="00AC2537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tak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e o złej sytuacji finansowej i ekonomicznej tych wykonawców oraz mo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liwo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 wyst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pienia takiej sytuacji.</w:t>
      </w:r>
    </w:p>
    <w:p w:rsidR="002875E1" w:rsidRPr="004E6FE3" w:rsidRDefault="00FC2437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Ewentualna zmiana Podwykonawcy</w:t>
      </w:r>
      <w:r w:rsidR="00E21D41" w:rsidRPr="004E6FE3">
        <w:rPr>
          <w:rFonts w:ascii="Arial" w:eastAsia="Calibri" w:hAnsi="Arial" w:cs="Arial"/>
          <w:lang w:eastAsia="en-US"/>
        </w:rPr>
        <w:t xml:space="preserve"> lub dalszego </w:t>
      </w:r>
      <w:proofErr w:type="spellStart"/>
      <w:r w:rsidR="00E21D41" w:rsidRPr="004E6FE3">
        <w:rPr>
          <w:rFonts w:ascii="Arial" w:eastAsia="Calibri" w:hAnsi="Arial" w:cs="Arial"/>
          <w:lang w:eastAsia="en-US"/>
        </w:rPr>
        <w:t>powykonawcy</w:t>
      </w:r>
      <w:proofErr w:type="spellEnd"/>
      <w:r w:rsidRPr="004E6FE3">
        <w:rPr>
          <w:rFonts w:ascii="Arial" w:eastAsia="Calibri" w:hAnsi="Arial" w:cs="Arial"/>
          <w:lang w:eastAsia="en-US"/>
        </w:rPr>
        <w:t xml:space="preserve"> w trakcie realizacji zamówienia </w:t>
      </w:r>
      <w:r w:rsidR="00AF6D43">
        <w:rPr>
          <w:rFonts w:ascii="Arial" w:eastAsia="Calibri" w:hAnsi="Arial" w:cs="Arial"/>
          <w:lang w:eastAsia="en-US"/>
        </w:rPr>
        <w:t xml:space="preserve">  </w:t>
      </w:r>
      <w:r w:rsidRPr="004E6FE3">
        <w:rPr>
          <w:rFonts w:ascii="Arial" w:eastAsia="Calibri" w:hAnsi="Arial" w:cs="Arial"/>
          <w:lang w:eastAsia="en-US"/>
        </w:rPr>
        <w:t>mo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e nast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pi</w:t>
      </w:r>
      <w:r w:rsidRPr="004E6FE3">
        <w:rPr>
          <w:rFonts w:ascii="Arial" w:eastAsia="TimesNewRoman" w:hAnsi="Arial" w:cs="Arial"/>
          <w:lang w:eastAsia="en-US"/>
        </w:rPr>
        <w:t xml:space="preserve">ć </w:t>
      </w:r>
      <w:r w:rsidRPr="004E6FE3">
        <w:rPr>
          <w:rFonts w:ascii="Arial" w:eastAsia="Calibri" w:hAnsi="Arial" w:cs="Arial"/>
          <w:lang w:eastAsia="en-US"/>
        </w:rPr>
        <w:t>tylko za zgod</w:t>
      </w:r>
      <w:r w:rsidRPr="004E6FE3">
        <w:rPr>
          <w:rFonts w:ascii="Arial" w:eastAsia="TimesNewRoman" w:hAnsi="Arial" w:cs="Arial"/>
          <w:lang w:eastAsia="en-US"/>
        </w:rPr>
        <w:t xml:space="preserve">ą </w:t>
      </w:r>
      <w:r w:rsidRPr="004E6FE3">
        <w:rPr>
          <w:rFonts w:ascii="Arial" w:eastAsia="Calibri" w:hAnsi="Arial" w:cs="Arial"/>
          <w:lang w:eastAsia="en-US"/>
        </w:rPr>
        <w:t>Zamawiaj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cego, z zachowaniem formy pisemnej i warunków okre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 xml:space="preserve">lonych w pkt </w:t>
      </w:r>
      <w:r w:rsidR="00E21D41" w:rsidRPr="004E6FE3">
        <w:rPr>
          <w:rFonts w:ascii="Arial" w:eastAsia="Calibri" w:hAnsi="Arial" w:cs="Arial"/>
          <w:lang w:eastAsia="en-US"/>
        </w:rPr>
        <w:t>2 – 4.</w:t>
      </w:r>
    </w:p>
    <w:p w:rsidR="002875E1" w:rsidRPr="004E6FE3" w:rsidRDefault="00FC2437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lastRenderedPageBreak/>
        <w:t>Wykonawca odpowiada za działania Podwykonawcy jak za własne.</w:t>
      </w:r>
      <w:r w:rsidR="002875E1" w:rsidRPr="004E6FE3">
        <w:rPr>
          <w:rFonts w:ascii="Arial" w:eastAsia="Calibri" w:hAnsi="Arial" w:cs="Arial"/>
          <w:lang w:eastAsia="en-US"/>
        </w:rPr>
        <w:t xml:space="preserve"> Ponadto u</w:t>
      </w:r>
      <w:r w:rsidRPr="004E6FE3">
        <w:rPr>
          <w:rFonts w:ascii="Arial" w:eastAsia="Calibri" w:hAnsi="Arial" w:cs="Arial"/>
          <w:lang w:eastAsia="en-US"/>
        </w:rPr>
        <w:t>mowy</w:t>
      </w:r>
      <w:r w:rsidR="002875E1" w:rsidRPr="004E6FE3">
        <w:rPr>
          <w:rFonts w:ascii="Arial" w:eastAsia="Calibri" w:hAnsi="Arial" w:cs="Arial"/>
          <w:lang w:eastAsia="en-US"/>
        </w:rPr>
        <w:t xml:space="preserve"> zawarte</w:t>
      </w:r>
      <w:r w:rsidRPr="004E6FE3">
        <w:rPr>
          <w:rFonts w:ascii="Arial" w:eastAsia="Calibri" w:hAnsi="Arial" w:cs="Arial"/>
          <w:lang w:eastAsia="en-US"/>
        </w:rPr>
        <w:t xml:space="preserve"> z</w:t>
      </w:r>
      <w:r w:rsidR="00CB46BD" w:rsidRPr="004E6FE3">
        <w:rPr>
          <w:rFonts w:ascii="Arial" w:eastAsia="Calibri" w:hAnsi="Arial" w:cs="Arial"/>
          <w:lang w:eastAsia="en-US"/>
        </w:rPr>
        <w:t> </w:t>
      </w:r>
      <w:r w:rsidRPr="004E6FE3">
        <w:rPr>
          <w:rFonts w:ascii="Arial" w:eastAsia="Calibri" w:hAnsi="Arial" w:cs="Arial"/>
          <w:lang w:eastAsia="en-US"/>
        </w:rPr>
        <w:t>Podwykonawcami nie zwalniaj</w:t>
      </w:r>
      <w:r w:rsidRPr="004E6FE3">
        <w:rPr>
          <w:rFonts w:ascii="Arial" w:eastAsia="TimesNewRoman" w:hAnsi="Arial" w:cs="Arial"/>
          <w:lang w:eastAsia="en-US"/>
        </w:rPr>
        <w:t xml:space="preserve">ą </w:t>
      </w:r>
      <w:r w:rsidRPr="004E6FE3">
        <w:rPr>
          <w:rFonts w:ascii="Arial" w:eastAsia="Calibri" w:hAnsi="Arial" w:cs="Arial"/>
          <w:lang w:eastAsia="en-US"/>
        </w:rPr>
        <w:t xml:space="preserve">Wykonawcy z </w:t>
      </w:r>
      <w:r w:rsidRPr="004E6FE3">
        <w:rPr>
          <w:rFonts w:ascii="Arial" w:eastAsia="TimesNewRoman" w:hAnsi="Arial" w:cs="Arial"/>
          <w:lang w:eastAsia="en-US"/>
        </w:rPr>
        <w:t>ż</w:t>
      </w:r>
      <w:r w:rsidRPr="004E6FE3">
        <w:rPr>
          <w:rFonts w:ascii="Arial" w:eastAsia="Calibri" w:hAnsi="Arial" w:cs="Arial"/>
          <w:lang w:eastAsia="en-US"/>
        </w:rPr>
        <w:t>adnego zobowi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>zania lub odpowiedzialno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 wynikaj</w:t>
      </w:r>
      <w:r w:rsidRPr="004E6FE3">
        <w:rPr>
          <w:rFonts w:ascii="Arial" w:eastAsia="TimesNewRoman" w:hAnsi="Arial" w:cs="Arial"/>
          <w:lang w:eastAsia="en-US"/>
        </w:rPr>
        <w:t>ą</w:t>
      </w:r>
      <w:r w:rsidRPr="004E6FE3">
        <w:rPr>
          <w:rFonts w:ascii="Arial" w:eastAsia="Calibri" w:hAnsi="Arial" w:cs="Arial"/>
          <w:lang w:eastAsia="en-US"/>
        </w:rPr>
        <w:t xml:space="preserve">cej z umowy podpisanej z Zamawiającym. </w:t>
      </w:r>
    </w:p>
    <w:p w:rsidR="008A3302" w:rsidRPr="004E6FE3" w:rsidRDefault="00FC2437" w:rsidP="008F2FEE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eastAsia="Calibri" w:hAnsi="Arial" w:cs="Arial"/>
          <w:lang w:eastAsia="en-US"/>
        </w:rPr>
      </w:pPr>
      <w:r w:rsidRPr="004E6FE3">
        <w:rPr>
          <w:rFonts w:ascii="Arial" w:eastAsia="Calibri" w:hAnsi="Arial" w:cs="Arial"/>
          <w:lang w:eastAsia="en-US"/>
        </w:rPr>
        <w:t>Odpowiedzialno</w:t>
      </w:r>
      <w:r w:rsidRPr="004E6FE3">
        <w:rPr>
          <w:rFonts w:ascii="Arial" w:eastAsia="TimesNewRoman" w:hAnsi="Arial" w:cs="Arial"/>
          <w:lang w:eastAsia="en-US"/>
        </w:rPr>
        <w:t xml:space="preserve">ść </w:t>
      </w:r>
      <w:r w:rsidRPr="004E6FE3">
        <w:rPr>
          <w:rFonts w:ascii="Arial" w:eastAsia="Calibri" w:hAnsi="Arial" w:cs="Arial"/>
          <w:lang w:eastAsia="en-US"/>
        </w:rPr>
        <w:t>Wykonawcy za zaniedbania i uchybienia dokonane przez pracowników Podwykonawcy jest taka sama, jakby tych zaniedba</w:t>
      </w:r>
      <w:r w:rsidRPr="004E6FE3">
        <w:rPr>
          <w:rFonts w:ascii="Arial" w:eastAsia="TimesNewRoman" w:hAnsi="Arial" w:cs="Arial"/>
          <w:lang w:eastAsia="en-US"/>
        </w:rPr>
        <w:t xml:space="preserve">ń </w:t>
      </w:r>
      <w:r w:rsidRPr="004E6FE3">
        <w:rPr>
          <w:rFonts w:ascii="Arial" w:eastAsia="Calibri" w:hAnsi="Arial" w:cs="Arial"/>
          <w:lang w:eastAsia="en-US"/>
        </w:rPr>
        <w:t>lub uchybie</w:t>
      </w:r>
      <w:r w:rsidRPr="004E6FE3">
        <w:rPr>
          <w:rFonts w:ascii="Arial" w:eastAsia="TimesNewRoman" w:hAnsi="Arial" w:cs="Arial"/>
          <w:lang w:eastAsia="en-US"/>
        </w:rPr>
        <w:t xml:space="preserve">ń </w:t>
      </w:r>
      <w:r w:rsidRPr="004E6FE3">
        <w:rPr>
          <w:rFonts w:ascii="Arial" w:eastAsia="Calibri" w:hAnsi="Arial" w:cs="Arial"/>
          <w:lang w:eastAsia="en-US"/>
        </w:rPr>
        <w:t>dopu</w:t>
      </w:r>
      <w:r w:rsidRPr="004E6FE3">
        <w:rPr>
          <w:rFonts w:ascii="Arial" w:eastAsia="TimesNewRoman" w:hAnsi="Arial" w:cs="Arial"/>
          <w:lang w:eastAsia="en-US"/>
        </w:rPr>
        <w:t>ś</w:t>
      </w:r>
      <w:r w:rsidRPr="004E6FE3">
        <w:rPr>
          <w:rFonts w:ascii="Arial" w:eastAsia="Calibri" w:hAnsi="Arial" w:cs="Arial"/>
          <w:lang w:eastAsia="en-US"/>
        </w:rPr>
        <w:t>cili si</w:t>
      </w:r>
      <w:r w:rsidRPr="004E6FE3">
        <w:rPr>
          <w:rFonts w:ascii="Arial" w:eastAsia="TimesNewRoman" w:hAnsi="Arial" w:cs="Arial"/>
          <w:lang w:eastAsia="en-US"/>
        </w:rPr>
        <w:t xml:space="preserve">ę </w:t>
      </w:r>
      <w:r w:rsidRPr="004E6FE3">
        <w:rPr>
          <w:rFonts w:ascii="Arial" w:eastAsia="Calibri" w:hAnsi="Arial" w:cs="Arial"/>
          <w:lang w:eastAsia="en-US"/>
        </w:rPr>
        <w:t>pracownicy Wykonawcy.</w:t>
      </w:r>
    </w:p>
    <w:p w:rsidR="00FC2437" w:rsidRPr="004E6FE3" w:rsidRDefault="00FC2437" w:rsidP="00426002">
      <w:pPr>
        <w:spacing w:line="360" w:lineRule="auto"/>
        <w:jc w:val="both"/>
        <w:rPr>
          <w:rFonts w:ascii="Arial" w:hAnsi="Arial" w:cs="Arial"/>
          <w:b/>
        </w:rPr>
      </w:pPr>
    </w:p>
    <w:p w:rsidR="00F62746" w:rsidRPr="004E6FE3" w:rsidRDefault="00F62746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>Zakończenie realizacji zamówienia</w:t>
      </w:r>
    </w:p>
    <w:p w:rsidR="002875E1" w:rsidRPr="004E6FE3" w:rsidRDefault="002875E1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Wykonawca w ostatnim miesiącu trwania umowy jest zobowiązany do systematycznego odbioru pojemników </w:t>
      </w:r>
      <w:r w:rsidR="00C2680A" w:rsidRPr="004E6FE3">
        <w:rPr>
          <w:rFonts w:ascii="Arial" w:hAnsi="Arial" w:cs="Arial"/>
        </w:rPr>
        <w:t xml:space="preserve">do zbiórki odpadów komunalnych zmieszanych oraz selektywnie zbieranych </w:t>
      </w:r>
      <w:r w:rsidRPr="004E6FE3">
        <w:rPr>
          <w:rFonts w:ascii="Arial" w:hAnsi="Arial" w:cs="Arial"/>
        </w:rPr>
        <w:t>stanowiących jego własność w sposób umożliwiający ich podstawienie przez nowy podmiot, który będzie świadczył usługę odbioru odpadów komunalnych.</w:t>
      </w:r>
    </w:p>
    <w:p w:rsidR="002875E1" w:rsidRPr="004E6FE3" w:rsidRDefault="002875E1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Odbiór pojemnika winien nastąpić nie później niż 24 godziny po ostatnim odbiorze odpadów. Jednocześnie zobowiązuje się Wykonawcę do przygotowania </w:t>
      </w:r>
      <w:r w:rsidR="00C2680A" w:rsidRPr="004E6FE3">
        <w:rPr>
          <w:rFonts w:ascii="Arial" w:hAnsi="Arial" w:cs="Arial"/>
        </w:rPr>
        <w:t xml:space="preserve">i przedstawienia Zamawiającemu wykazu poszczególnych </w:t>
      </w:r>
      <w:r w:rsidRPr="004E6FE3">
        <w:rPr>
          <w:rFonts w:ascii="Arial" w:hAnsi="Arial" w:cs="Arial"/>
        </w:rPr>
        <w:t xml:space="preserve">tras </w:t>
      </w:r>
      <w:r w:rsidR="00C2680A" w:rsidRPr="004E6FE3">
        <w:rPr>
          <w:rFonts w:ascii="Arial" w:hAnsi="Arial" w:cs="Arial"/>
        </w:rPr>
        <w:t xml:space="preserve">i lokalizacji oraz rodzaju pojemników (selektywne/zmieszane), które </w:t>
      </w:r>
      <w:r w:rsidR="00666D37">
        <w:rPr>
          <w:rFonts w:ascii="Arial" w:hAnsi="Arial" w:cs="Arial"/>
        </w:rPr>
        <w:t xml:space="preserve">  </w:t>
      </w:r>
      <w:bookmarkStart w:id="0" w:name="_GoBack"/>
      <w:bookmarkEnd w:id="0"/>
      <w:r w:rsidR="00C2680A" w:rsidRPr="004E6FE3">
        <w:rPr>
          <w:rFonts w:ascii="Arial" w:hAnsi="Arial" w:cs="Arial"/>
        </w:rPr>
        <w:t>będą</w:t>
      </w:r>
      <w:r w:rsidRPr="004E6FE3">
        <w:rPr>
          <w:rFonts w:ascii="Arial" w:hAnsi="Arial" w:cs="Arial"/>
        </w:rPr>
        <w:t xml:space="preserve"> w danym dniu </w:t>
      </w:r>
      <w:r w:rsidR="00C2680A" w:rsidRPr="004E6FE3">
        <w:rPr>
          <w:rFonts w:ascii="Arial" w:hAnsi="Arial" w:cs="Arial"/>
        </w:rPr>
        <w:t>odbierane.</w:t>
      </w:r>
    </w:p>
    <w:p w:rsidR="008A3302" w:rsidRPr="004E6FE3" w:rsidRDefault="00C2680A" w:rsidP="008F2FEE">
      <w:pPr>
        <w:pStyle w:val="Akapitzlist"/>
        <w:numPr>
          <w:ilvl w:val="1"/>
          <w:numId w:val="6"/>
        </w:numPr>
        <w:tabs>
          <w:tab w:val="left" w:pos="567"/>
        </w:tabs>
        <w:spacing w:line="360" w:lineRule="auto"/>
        <w:ind w:left="426"/>
        <w:jc w:val="both"/>
        <w:rPr>
          <w:rFonts w:ascii="Arial" w:hAnsi="Arial" w:cs="Arial"/>
        </w:rPr>
      </w:pPr>
      <w:r w:rsidRPr="004E6FE3">
        <w:rPr>
          <w:rFonts w:ascii="Arial" w:hAnsi="Arial" w:cs="Arial"/>
        </w:rPr>
        <w:t xml:space="preserve">Wszystkie </w:t>
      </w:r>
      <w:r w:rsidR="007752EA">
        <w:rPr>
          <w:rFonts w:ascii="Arial" w:hAnsi="Arial" w:cs="Arial"/>
        </w:rPr>
        <w:t xml:space="preserve">worki i </w:t>
      </w:r>
      <w:r w:rsidRPr="004E6FE3">
        <w:rPr>
          <w:rFonts w:ascii="Arial" w:hAnsi="Arial" w:cs="Arial"/>
        </w:rPr>
        <w:t>pojemniki rozmieszczone przez Wykonawcę na terenie miasta Zabrze winny być ostatecznie zabrane najpóźniej do 14 dni p</w:t>
      </w:r>
      <w:r w:rsidR="002C65A6" w:rsidRPr="004E6FE3">
        <w:rPr>
          <w:rFonts w:ascii="Arial" w:hAnsi="Arial" w:cs="Arial"/>
        </w:rPr>
        <w:t>o zakończeniu świadczenia usługi.</w:t>
      </w:r>
    </w:p>
    <w:p w:rsidR="00FD3F6E" w:rsidRPr="004E6FE3" w:rsidRDefault="00FD3F6E" w:rsidP="00727683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:rsidR="00727683" w:rsidRPr="004E6FE3" w:rsidRDefault="00727683" w:rsidP="008F2FEE">
      <w:pPr>
        <w:pStyle w:val="Nagwek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b/>
          <w:sz w:val="22"/>
          <w:szCs w:val="22"/>
          <w:u w:val="none"/>
        </w:rPr>
      </w:pPr>
      <w:r w:rsidRPr="004E6FE3">
        <w:rPr>
          <w:rFonts w:ascii="Arial" w:hAnsi="Arial" w:cs="Arial"/>
          <w:b/>
          <w:sz w:val="22"/>
          <w:szCs w:val="22"/>
          <w:u w:val="none"/>
        </w:rPr>
        <w:t>Tabele</w:t>
      </w:r>
    </w:p>
    <w:p w:rsidR="00727683" w:rsidRPr="004E6FE3" w:rsidRDefault="00727683" w:rsidP="00727683">
      <w:pPr>
        <w:pStyle w:val="Nagwek3"/>
        <w:spacing w:before="0" w:line="360" w:lineRule="auto"/>
        <w:rPr>
          <w:rFonts w:ascii="Arial" w:hAnsi="Arial" w:cs="Arial"/>
          <w:b w:val="0"/>
          <w:color w:val="auto"/>
        </w:rPr>
      </w:pPr>
      <w:r w:rsidRPr="004E6FE3">
        <w:rPr>
          <w:rFonts w:ascii="Arial" w:hAnsi="Arial" w:cs="Arial"/>
          <w:b w:val="0"/>
          <w:color w:val="auto"/>
        </w:rPr>
        <w:t>TABELA NR 1 – Liczba mieszkańców miasta Zabrze z podziałem na dzielnice.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28"/>
        <w:gridCol w:w="1843"/>
      </w:tblGrid>
      <w:tr w:rsidR="004E6FE3" w:rsidRPr="004E6FE3" w:rsidTr="00727683">
        <w:trPr>
          <w:trHeight w:val="315"/>
        </w:trPr>
        <w:tc>
          <w:tcPr>
            <w:tcW w:w="7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Dzielnica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Razem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Biskupice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9520</w:t>
            </w:r>
          </w:p>
        </w:tc>
      </w:tr>
      <w:tr w:rsidR="004E6FE3" w:rsidRPr="004E6FE3" w:rsidTr="00727683">
        <w:trPr>
          <w:trHeight w:val="31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Południe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36 058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Północ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23 148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Grzybowice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2331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Guido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7195</w:t>
            </w:r>
          </w:p>
        </w:tc>
      </w:tr>
      <w:tr w:rsidR="004E6FE3" w:rsidRPr="004E6FE3" w:rsidTr="00727683">
        <w:trPr>
          <w:trHeight w:val="31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Helenka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8542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Kończyce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2407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Maciejów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3431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Makoszowy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2053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Mikulczyce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12 962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Os. Mikołaja Kopernika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4785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Os. Młodego Górnika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1065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Os. Tadeusza Kotarbińskiego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6856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Pawłów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2370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Rokitnica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13 061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Zaborze Południe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4123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Zaborze Północ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14 634</w:t>
            </w:r>
          </w:p>
        </w:tc>
      </w:tr>
      <w:tr w:rsidR="004E6FE3" w:rsidRPr="004E6FE3" w:rsidTr="00727683">
        <w:trPr>
          <w:trHeight w:val="300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Zandka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2241</w:t>
            </w:r>
          </w:p>
        </w:tc>
      </w:tr>
      <w:tr w:rsidR="004E6FE3" w:rsidRPr="004E6FE3" w:rsidTr="00727683">
        <w:trPr>
          <w:trHeight w:val="525"/>
        </w:trPr>
        <w:tc>
          <w:tcPr>
            <w:tcW w:w="75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27683" w:rsidRPr="004E6FE3" w:rsidRDefault="00727683" w:rsidP="00FD3F6E">
            <w:pPr>
              <w:rPr>
                <w:rFonts w:ascii="Arial" w:hAnsi="Arial" w:cs="Arial"/>
                <w:b/>
              </w:rPr>
            </w:pPr>
            <w:r w:rsidRPr="004E6FE3">
              <w:rPr>
                <w:rFonts w:ascii="Arial" w:hAnsi="Arial" w:cs="Arial"/>
                <w:b/>
              </w:rPr>
              <w:t>Razem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727683" w:rsidRPr="004E6FE3" w:rsidRDefault="00727683" w:rsidP="00FD3F6E">
            <w:pPr>
              <w:jc w:val="right"/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156782</w:t>
            </w:r>
          </w:p>
        </w:tc>
      </w:tr>
    </w:tbl>
    <w:p w:rsidR="00727683" w:rsidRPr="004E6FE3" w:rsidRDefault="00727683" w:rsidP="00727683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  <w:sectPr w:rsidR="00727683" w:rsidRPr="004E6FE3" w:rsidSect="00247613">
          <w:headerReference w:type="default" r:id="rId12"/>
          <w:footerReference w:type="default" r:id="rId13"/>
          <w:pgSz w:w="11906" w:h="16838"/>
          <w:pgMar w:top="1417" w:right="1133" w:bottom="1417" w:left="1417" w:header="708" w:footer="708" w:gutter="0"/>
          <w:cols w:space="708"/>
          <w:docGrid w:linePitch="360"/>
        </w:sectPr>
      </w:pPr>
    </w:p>
    <w:p w:rsidR="00727683" w:rsidRPr="004E6FE3" w:rsidRDefault="00727683" w:rsidP="00727683"/>
    <w:p w:rsidR="00370E89" w:rsidRPr="004E6FE3" w:rsidRDefault="00727683" w:rsidP="000833D6">
      <w:pPr>
        <w:pStyle w:val="Nagwek3"/>
        <w:spacing w:before="0" w:line="360" w:lineRule="auto"/>
        <w:rPr>
          <w:rFonts w:eastAsia="Calibri"/>
          <w:color w:val="auto"/>
          <w:lang w:eastAsia="en-US"/>
        </w:rPr>
      </w:pPr>
      <w:r w:rsidRPr="004E6FE3">
        <w:rPr>
          <w:rFonts w:ascii="Arial" w:hAnsi="Arial" w:cs="Arial"/>
          <w:b w:val="0"/>
          <w:color w:val="auto"/>
        </w:rPr>
        <w:t xml:space="preserve">TABELA NR 2 – </w:t>
      </w:r>
      <w:r w:rsidR="009469F8" w:rsidRPr="004E6FE3">
        <w:rPr>
          <w:rFonts w:ascii="Arial" w:hAnsi="Arial" w:cs="Arial"/>
          <w:b w:val="0"/>
          <w:color w:val="auto"/>
        </w:rPr>
        <w:t>Ilość</w:t>
      </w:r>
      <w:r w:rsidR="00B3170C" w:rsidRPr="004E6FE3">
        <w:rPr>
          <w:rFonts w:ascii="Arial" w:eastAsia="Calibri" w:hAnsi="Arial" w:cs="Arial"/>
          <w:b w:val="0"/>
          <w:color w:val="auto"/>
          <w:lang w:eastAsia="en-US"/>
        </w:rPr>
        <w:t xml:space="preserve"> odebranych odpadów komunalnych z terenu miasta Zabrze</w:t>
      </w:r>
      <w:r w:rsidR="00504D20" w:rsidRPr="004E6FE3">
        <w:rPr>
          <w:rFonts w:ascii="Arial" w:eastAsia="Calibri" w:hAnsi="Arial" w:cs="Arial"/>
          <w:b w:val="0"/>
          <w:color w:val="auto"/>
          <w:lang w:eastAsia="en-US"/>
        </w:rPr>
        <w:t xml:space="preserve"> (odpady odebrane z nieruchomości oraz MPSZOK)</w:t>
      </w:r>
    </w:p>
    <w:tbl>
      <w:tblPr>
        <w:tblW w:w="0" w:type="auto"/>
        <w:tblInd w:w="80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930"/>
        <w:gridCol w:w="5926"/>
        <w:gridCol w:w="992"/>
        <w:gridCol w:w="993"/>
        <w:gridCol w:w="992"/>
        <w:gridCol w:w="992"/>
        <w:gridCol w:w="1007"/>
        <w:gridCol w:w="993"/>
        <w:gridCol w:w="1079"/>
      </w:tblGrid>
      <w:tr w:rsidR="004E6FE3" w:rsidRPr="004E6FE3" w:rsidTr="000833D6">
        <w:trPr>
          <w:cantSplit/>
          <w:trHeight w:val="2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Kod odpadów</w:t>
            </w:r>
          </w:p>
        </w:tc>
        <w:tc>
          <w:tcPr>
            <w:tcW w:w="592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Rodzaj odpadów</w:t>
            </w:r>
          </w:p>
        </w:tc>
        <w:tc>
          <w:tcPr>
            <w:tcW w:w="596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Masa odebranych odpadów komunalnych [Mg]</w:t>
            </w:r>
          </w:p>
        </w:tc>
        <w:tc>
          <w:tcPr>
            <w:tcW w:w="107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SUMA: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92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07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59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Opakowania z papieru i tektury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0,10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4E6FE3">
              <w:rPr>
                <w:rFonts w:ascii="Calibri" w:hAnsi="Calibri"/>
                <w:sz w:val="22"/>
                <w:szCs w:val="22"/>
              </w:rPr>
              <w:t>0,18</w:t>
            </w:r>
          </w:p>
        </w:tc>
        <w:tc>
          <w:tcPr>
            <w:tcW w:w="10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0,28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15 01 02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Opakowania z tworzyw sztucznych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0,26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4E6FE3">
              <w:rPr>
                <w:rFonts w:ascii="Calibri" w:hAnsi="Calibri"/>
                <w:sz w:val="22"/>
                <w:szCs w:val="22"/>
              </w:rPr>
              <w:t>0,44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0,90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15 01 06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Zmieszane odpady opakowaniowe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1 236,98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2 577,38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1 139,62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4 953,98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15 01 07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Opakowania ze szkła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0,90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0,90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10*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Opakowania zawierające pozostałości substancji niebezpiecznych lub nimi zanieczyszczone (np. środkami ochrony roślin I </w:t>
            </w:r>
            <w:proofErr w:type="spellStart"/>
            <w:r w:rsidRPr="004E6FE3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4E6FE3">
              <w:rPr>
                <w:rFonts w:ascii="Arial" w:hAnsi="Arial" w:cs="Arial"/>
                <w:sz w:val="18"/>
                <w:szCs w:val="18"/>
              </w:rPr>
              <w:t xml:space="preserve"> II klasy toksyczności – bardzo toksyczne i toksyczne)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0,32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1,80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2,60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4,72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16 01 03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Zużyte opony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1,90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5,00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11,46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18,36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17 01 01</w:t>
            </w: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betonu oraz gruz betonowy z rozbiórek i remontów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949,50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451,70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87,96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105,00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372,32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1 966,48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17 01 02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Gruz ceglany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136,20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136,20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17 01 07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831,30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5 401,80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8 241,79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7 448,17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9 338,67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9 734,40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40 996,13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17 09 04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Zmieszane odpady z budowy, remontów i  demontażu inne niż wymienione w 17 09 01, 17 09 02 i 17 09 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65,90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446,16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512,06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20 01 01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Papier i tektura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980,60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1 122,50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1 511,62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1 760,24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2 456,36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2 287,84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10 119,16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20 01 02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Szkło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1 276,30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1 628,40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1 951,90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2 054,26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2 899,24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2 802,91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12 613,01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20 01 08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kuchenne ulegające biodegradacji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21,50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39,60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39,08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40,19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140,37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20 01 10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odzież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5,38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5,38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20 01 23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Urządzenia zawierające freony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0,12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1,42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1,54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Leki inne niż wymienione w 20 01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4,10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6,10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4,94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5,80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5,52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7,28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33,74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20 01 34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Baterie i akumulatory inne niż wymienione w 20 01 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0,20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0,28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0,17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0,49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1,25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35*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1,42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0,34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4,12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5,88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20 01 36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Zużyte urządzenia elektryczne i elektroniczne inne niż wymienione w 20 01 21, 20 01 23 i 20 01 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2,12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8,14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17,26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27,52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20 01 38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Drewno inne niż wymienione w 20 01 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85,50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172,61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258,11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Tworzywa sztuczne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1 676,60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1 868,00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2 337,46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2 580,74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4 076,46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3 850,26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16 389,52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20 02 01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ulegające biodegradacji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3 966,90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4 055,70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4 852,80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4 771,90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4 320,64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5 742,64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27 710,58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20 02 02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Gleba i ziemia, w tym kamienie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0,82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0,82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20 02 03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Inne odpady nieulegające biodegradacji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758,10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750,10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751,94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708,90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2 969,04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20 03 01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Nie segregowane (zmieszane) odpady komunalne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41 003,30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41 054,70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33 717,68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34 548,92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36 260,13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38 371,30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224 956,03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20 03 07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wielkogabarytowe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1 041,80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699,70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1 674,80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2 566,42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2 625,48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3 579,34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12 187,54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20 03 99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12EB1" w:rsidRPr="004E6FE3" w:rsidRDefault="00512EB1" w:rsidP="00512EB1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komunalne niewymienione w innych podgrupach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3,10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4 031,28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1 986,28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0,00 </w:t>
            </w:r>
          </w:p>
        </w:tc>
        <w:tc>
          <w:tcPr>
            <w:tcW w:w="10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6 020,66 </w:t>
            </w:r>
          </w:p>
        </w:tc>
      </w:tr>
      <w:tr w:rsidR="004E6FE3" w:rsidRPr="004E6FE3" w:rsidTr="000833D6">
        <w:trPr>
          <w:cantSplit/>
          <w:trHeight w:val="20"/>
        </w:trPr>
        <w:tc>
          <w:tcPr>
            <w:tcW w:w="68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SUMA: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52 801,90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57 078,50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60 440,34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61 160,24 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63 137,95 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67 411,23 </w:t>
            </w:r>
          </w:p>
        </w:tc>
        <w:tc>
          <w:tcPr>
            <w:tcW w:w="107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12EB1" w:rsidRPr="004E6FE3" w:rsidRDefault="00512EB1" w:rsidP="00512EB1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9469F8" w:rsidRPr="004E6FE3" w:rsidRDefault="00E9216B" w:rsidP="00AE5F64">
      <w:pPr>
        <w:pStyle w:val="Nagwek3"/>
        <w:spacing w:line="360" w:lineRule="auto"/>
        <w:rPr>
          <w:rFonts w:ascii="Arial" w:eastAsia="Calibri" w:hAnsi="Arial" w:cs="Arial"/>
          <w:b w:val="0"/>
          <w:color w:val="auto"/>
          <w:lang w:eastAsia="en-US"/>
        </w:rPr>
      </w:pPr>
      <w:r w:rsidRPr="004E6FE3">
        <w:rPr>
          <w:rFonts w:ascii="Arial" w:eastAsia="Calibri" w:hAnsi="Arial" w:cs="Arial"/>
          <w:b w:val="0"/>
          <w:color w:val="auto"/>
          <w:lang w:eastAsia="en-US"/>
        </w:rPr>
        <w:lastRenderedPageBreak/>
        <w:t>TABELA NR 3</w:t>
      </w:r>
      <w:r w:rsidR="0091111A" w:rsidRPr="004E6FE3">
        <w:rPr>
          <w:rFonts w:ascii="Arial" w:eastAsia="Calibri" w:hAnsi="Arial" w:cs="Arial"/>
          <w:b w:val="0"/>
          <w:color w:val="auto"/>
          <w:lang w:eastAsia="en-US"/>
        </w:rPr>
        <w:t xml:space="preserve"> – </w:t>
      </w:r>
      <w:r w:rsidR="009469F8" w:rsidRPr="004E6FE3">
        <w:rPr>
          <w:rFonts w:ascii="Arial" w:eastAsia="Calibri" w:hAnsi="Arial" w:cs="Arial"/>
          <w:b w:val="0"/>
          <w:color w:val="auto"/>
          <w:lang w:eastAsia="en-US"/>
        </w:rPr>
        <w:t>Ilość odpadów komunalnych odebranych za pośrednictwem MPSZOK.</w:t>
      </w:r>
    </w:p>
    <w:tbl>
      <w:tblPr>
        <w:tblW w:w="0" w:type="auto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9900"/>
        <w:gridCol w:w="1134"/>
        <w:gridCol w:w="709"/>
        <w:gridCol w:w="709"/>
        <w:gridCol w:w="749"/>
      </w:tblGrid>
      <w:tr w:rsidR="004E6FE3" w:rsidRPr="004E6FE3" w:rsidTr="00471411">
        <w:trPr>
          <w:trHeight w:val="630"/>
        </w:trPr>
        <w:tc>
          <w:tcPr>
            <w:tcW w:w="86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6E6E6"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Kod odpadów</w:t>
            </w:r>
          </w:p>
        </w:tc>
        <w:tc>
          <w:tcPr>
            <w:tcW w:w="9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Rodzaj odpadów</w:t>
            </w:r>
          </w:p>
        </w:tc>
        <w:tc>
          <w:tcPr>
            <w:tcW w:w="255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Masa odebranych odpadów komunalnych [Mg]</w:t>
            </w:r>
          </w:p>
        </w:tc>
        <w:tc>
          <w:tcPr>
            <w:tcW w:w="74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SUMA:</w:t>
            </w:r>
          </w:p>
        </w:tc>
      </w:tr>
      <w:tr w:rsidR="004E6FE3" w:rsidRPr="004E6FE3" w:rsidTr="00471411">
        <w:trPr>
          <w:trHeight w:val="315"/>
        </w:trPr>
        <w:tc>
          <w:tcPr>
            <w:tcW w:w="86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IV</w:t>
            </w:r>
            <w:r w:rsidR="00471411"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-XII</w:t>
            </w: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.2017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74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15 01 10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opakowania zawierające pozostałości substancji niebezpiecznych lub nimi zanieczyszczone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0,32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0,22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2,34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16 01 03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zużyte opony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1,90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5,00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7,02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17 01 07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1,78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2,08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3,86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20 01 01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papier i tektura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0,08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20 01 02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szkło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0,16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20 01 10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odzież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1,58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1,58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20 01 32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leki inne niż wymienione w 20 01 31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0,06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0,06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20 01 34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baterie i akumulatory inne </w:t>
            </w:r>
            <w:proofErr w:type="spellStart"/>
            <w:r w:rsidRPr="004E6FE3">
              <w:rPr>
                <w:rFonts w:ascii="Arial" w:hAnsi="Arial" w:cs="Arial"/>
                <w:sz w:val="18"/>
                <w:szCs w:val="18"/>
              </w:rPr>
              <w:t>niz</w:t>
            </w:r>
            <w:proofErr w:type="spellEnd"/>
            <w:r w:rsidRPr="004E6FE3">
              <w:rPr>
                <w:rFonts w:ascii="Arial" w:hAnsi="Arial" w:cs="Arial"/>
                <w:sz w:val="18"/>
                <w:szCs w:val="18"/>
              </w:rPr>
              <w:t xml:space="preserve"> wymienione w 20 01 33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0,02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35*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zużyte </w:t>
            </w:r>
            <w:proofErr w:type="spellStart"/>
            <w:r w:rsidRPr="004E6FE3">
              <w:rPr>
                <w:rFonts w:ascii="Arial" w:hAnsi="Arial" w:cs="Arial"/>
                <w:sz w:val="18"/>
                <w:szCs w:val="18"/>
              </w:rPr>
              <w:t>urzadzenia</w:t>
            </w:r>
            <w:proofErr w:type="spellEnd"/>
            <w:r w:rsidRPr="004E6FE3">
              <w:rPr>
                <w:rFonts w:ascii="Arial" w:hAnsi="Arial" w:cs="Arial"/>
                <w:sz w:val="18"/>
                <w:szCs w:val="18"/>
              </w:rPr>
              <w:t xml:space="preserve"> elektryczne i elektroniczne inne niż wymienione w 20 01 21 i 20 01 23 zawierające niebezpieczne składniki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1,42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0,34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1,68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3,44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20 01 36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zużyte </w:t>
            </w:r>
            <w:proofErr w:type="spellStart"/>
            <w:r w:rsidRPr="004E6FE3">
              <w:rPr>
                <w:rFonts w:ascii="Arial" w:hAnsi="Arial" w:cs="Arial"/>
                <w:sz w:val="18"/>
                <w:szCs w:val="18"/>
              </w:rPr>
              <w:t>urzadzenia</w:t>
            </w:r>
            <w:proofErr w:type="spellEnd"/>
            <w:r w:rsidRPr="004E6FE3">
              <w:rPr>
                <w:rFonts w:ascii="Arial" w:hAnsi="Arial" w:cs="Arial"/>
                <w:sz w:val="18"/>
                <w:szCs w:val="18"/>
              </w:rPr>
              <w:t xml:space="preserve"> elektryczne i elektroniczne inne </w:t>
            </w:r>
            <w:proofErr w:type="spellStart"/>
            <w:r w:rsidRPr="004E6FE3">
              <w:rPr>
                <w:rFonts w:ascii="Arial" w:hAnsi="Arial" w:cs="Arial"/>
                <w:sz w:val="18"/>
                <w:szCs w:val="18"/>
              </w:rPr>
              <w:t>niz</w:t>
            </w:r>
            <w:proofErr w:type="spellEnd"/>
            <w:r w:rsidRPr="004E6FE3">
              <w:rPr>
                <w:rFonts w:ascii="Arial" w:hAnsi="Arial" w:cs="Arial"/>
                <w:sz w:val="18"/>
                <w:szCs w:val="18"/>
              </w:rPr>
              <w:t xml:space="preserve"> wymienione w 20 01 21, 20 01 23 i 20 01 35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8,14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13,40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23,66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20 01 39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tworzywa sztuczne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0,22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0,52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20 02 01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ulegające biodegradacji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0,14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0,16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20 03 07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wielkogabarytowe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1,36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45,10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63,46</w:t>
            </w:r>
          </w:p>
        </w:tc>
      </w:tr>
      <w:tr w:rsidR="004E6FE3" w:rsidRPr="004E6FE3" w:rsidTr="00471411">
        <w:trPr>
          <w:trHeight w:val="499"/>
        </w:trPr>
        <w:tc>
          <w:tcPr>
            <w:tcW w:w="8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20 01 23</w:t>
            </w:r>
          </w:p>
        </w:tc>
        <w:tc>
          <w:tcPr>
            <w:tcW w:w="9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urządzenia zawierające freony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0,12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0,24</w:t>
            </w:r>
          </w:p>
        </w:tc>
      </w:tr>
      <w:tr w:rsidR="004E6FE3" w:rsidRPr="004E6FE3" w:rsidTr="00471411">
        <w:trPr>
          <w:trHeight w:val="499"/>
        </w:trPr>
        <w:tc>
          <w:tcPr>
            <w:tcW w:w="10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SUMA: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7,34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34,56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64,70</w:t>
            </w:r>
          </w:p>
        </w:tc>
        <w:tc>
          <w:tcPr>
            <w:tcW w:w="74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216B" w:rsidRPr="004E6FE3" w:rsidRDefault="00E9216B" w:rsidP="00E9216B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9469F8" w:rsidRPr="004E6FE3" w:rsidRDefault="009469F8" w:rsidP="009469F8">
      <w:pPr>
        <w:rPr>
          <w:rFonts w:eastAsia="Calibri"/>
          <w:lang w:eastAsia="en-US"/>
        </w:rPr>
      </w:pPr>
    </w:p>
    <w:p w:rsidR="00AE5F64" w:rsidRPr="004E6FE3" w:rsidRDefault="00471411" w:rsidP="00AE5F64">
      <w:pPr>
        <w:pStyle w:val="Nagwek3"/>
        <w:spacing w:line="360" w:lineRule="auto"/>
        <w:rPr>
          <w:rFonts w:ascii="Arial" w:eastAsia="Calibri" w:hAnsi="Arial" w:cs="Arial"/>
          <w:b w:val="0"/>
          <w:color w:val="auto"/>
          <w:lang w:eastAsia="en-US"/>
        </w:rPr>
      </w:pPr>
      <w:r w:rsidRPr="004E6FE3">
        <w:rPr>
          <w:rFonts w:ascii="Arial" w:eastAsia="Calibri" w:hAnsi="Arial" w:cs="Arial"/>
          <w:b w:val="0"/>
          <w:color w:val="auto"/>
          <w:lang w:eastAsia="en-US"/>
        </w:rPr>
        <w:lastRenderedPageBreak/>
        <w:t>TABELA NR 4</w:t>
      </w:r>
      <w:r w:rsidR="009469F8" w:rsidRPr="004E6FE3">
        <w:rPr>
          <w:rFonts w:ascii="Arial" w:eastAsia="Calibri" w:hAnsi="Arial" w:cs="Arial"/>
          <w:b w:val="0"/>
          <w:color w:val="auto"/>
          <w:lang w:eastAsia="en-US"/>
        </w:rPr>
        <w:t xml:space="preserve"> – I</w:t>
      </w:r>
      <w:r w:rsidR="0091111A" w:rsidRPr="004E6FE3">
        <w:rPr>
          <w:rFonts w:ascii="Arial" w:eastAsia="Calibri" w:hAnsi="Arial" w:cs="Arial"/>
          <w:b w:val="0"/>
          <w:color w:val="auto"/>
          <w:lang w:eastAsia="en-US"/>
        </w:rPr>
        <w:t>lości odpadów komunalnych</w:t>
      </w:r>
      <w:r w:rsidR="00623A47" w:rsidRPr="004E6FE3">
        <w:rPr>
          <w:rFonts w:ascii="Arial" w:hAnsi="Arial" w:cs="Arial"/>
          <w:b w:val="0"/>
          <w:color w:val="auto"/>
        </w:rPr>
        <w:t xml:space="preserve"> </w:t>
      </w:r>
      <w:r w:rsidR="00623A47" w:rsidRPr="004E6FE3">
        <w:rPr>
          <w:rFonts w:ascii="Arial" w:eastAsia="Calibri" w:hAnsi="Arial" w:cs="Arial"/>
          <w:b w:val="0"/>
          <w:color w:val="auto"/>
          <w:lang w:eastAsia="en-US"/>
        </w:rPr>
        <w:t>zebranych</w:t>
      </w:r>
      <w:r w:rsidR="0091111A" w:rsidRPr="004E6FE3">
        <w:rPr>
          <w:rFonts w:ascii="Arial" w:eastAsia="Calibri" w:hAnsi="Arial" w:cs="Arial"/>
          <w:b w:val="0"/>
          <w:color w:val="auto"/>
          <w:lang w:eastAsia="en-US"/>
        </w:rPr>
        <w:t xml:space="preserve"> w PSZOK</w:t>
      </w:r>
    </w:p>
    <w:tbl>
      <w:tblPr>
        <w:tblW w:w="1431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7131"/>
        <w:gridCol w:w="841"/>
        <w:gridCol w:w="841"/>
        <w:gridCol w:w="841"/>
        <w:gridCol w:w="841"/>
        <w:gridCol w:w="841"/>
        <w:gridCol w:w="841"/>
        <w:gridCol w:w="1006"/>
      </w:tblGrid>
      <w:tr w:rsidR="004E6FE3" w:rsidRPr="004E6FE3" w:rsidTr="00FB3736">
        <w:trPr>
          <w:trHeight w:val="263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23A47" w:rsidRPr="004E6FE3" w:rsidRDefault="00623A47" w:rsidP="00AE5F6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Kod odpadów</w:t>
            </w:r>
          </w:p>
        </w:tc>
        <w:tc>
          <w:tcPr>
            <w:tcW w:w="71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E7E6E6"/>
            <w:vAlign w:val="center"/>
            <w:hideMark/>
          </w:tcPr>
          <w:p w:rsidR="00623A47" w:rsidRPr="004E6FE3" w:rsidRDefault="00623A47" w:rsidP="00AE5F6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Rodzaj odpadów</w:t>
            </w:r>
          </w:p>
        </w:tc>
        <w:tc>
          <w:tcPr>
            <w:tcW w:w="0" w:type="auto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3A47" w:rsidRPr="004E6FE3" w:rsidRDefault="00623A47" w:rsidP="00AE5F6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Masa zebranych odpadów komunalnych [Mg]</w:t>
            </w:r>
          </w:p>
        </w:tc>
        <w:tc>
          <w:tcPr>
            <w:tcW w:w="1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623A47" w:rsidRPr="004E6FE3" w:rsidRDefault="00623A47" w:rsidP="00AE5F6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SUMA:</w:t>
            </w:r>
          </w:p>
        </w:tc>
      </w:tr>
      <w:tr w:rsidR="004E6FE3" w:rsidRPr="004E6FE3" w:rsidTr="00FB3736">
        <w:trPr>
          <w:trHeight w:val="112"/>
        </w:trPr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3A47" w:rsidRPr="004E6FE3" w:rsidRDefault="00623A47" w:rsidP="00623A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13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23A47" w:rsidRPr="004E6FE3" w:rsidRDefault="00623A47" w:rsidP="00623A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3A47" w:rsidRPr="004E6FE3" w:rsidRDefault="00623A47" w:rsidP="00623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3A47" w:rsidRPr="004E6FE3" w:rsidRDefault="00623A47" w:rsidP="00623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3A47" w:rsidRPr="004E6FE3" w:rsidRDefault="00623A47" w:rsidP="00623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3A47" w:rsidRPr="004E6FE3" w:rsidRDefault="00623A47" w:rsidP="00623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23A47" w:rsidRPr="004E6FE3" w:rsidRDefault="00623A47" w:rsidP="00623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623A47" w:rsidRPr="004E6FE3" w:rsidRDefault="003D66B2" w:rsidP="00623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00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23A47" w:rsidRPr="004E6FE3" w:rsidRDefault="00623A47" w:rsidP="00623A4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15 01 01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Opakowania z papieru i tektury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0,18</w:t>
            </w:r>
          </w:p>
        </w:tc>
        <w:tc>
          <w:tcPr>
            <w:tcW w:w="10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3,18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15 01 02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Opakowania z tworzyw sztucznych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3,50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0,44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5,64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15 01 06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Zmieszane odpady opakowaniowe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0,20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15 01 07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Opakowania ze szkła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0,50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15 01 10*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Opakowania zawierające pozostałości substancji niebezpiecznych lub nimi zanieczyszczone (np. środkami ochrony roślin I </w:t>
            </w:r>
            <w:proofErr w:type="spellStart"/>
            <w:r w:rsidRPr="004E6FE3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4E6FE3">
              <w:rPr>
                <w:rFonts w:ascii="Arial" w:hAnsi="Arial" w:cs="Arial"/>
                <w:sz w:val="18"/>
                <w:szCs w:val="18"/>
              </w:rPr>
              <w:t> II klasy toksyczności – bardzo toksyczne i toksyczne)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2,38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8,46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16 01 03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Zużyte opony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7,78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7,68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11,34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34,90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17 01 01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betonu oraz gruz betonowy z rozbiórek i remontów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1 624,70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267,80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239,96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38,24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2 170,70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17 01 07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FB3736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Zmieszane odpady z betonu, gruzu ceglanego, odpadowych materiałów ceramicznych i</w:t>
            </w:r>
            <w:r w:rsidR="00FB3736" w:rsidRPr="004E6FE3">
              <w:rPr>
                <w:rFonts w:ascii="Arial" w:hAnsi="Arial" w:cs="Arial"/>
                <w:sz w:val="18"/>
                <w:szCs w:val="18"/>
              </w:rPr>
              <w:t> </w:t>
            </w:r>
            <w:r w:rsidRPr="004E6FE3">
              <w:rPr>
                <w:rFonts w:ascii="Arial" w:hAnsi="Arial" w:cs="Arial"/>
                <w:sz w:val="18"/>
                <w:szCs w:val="18"/>
              </w:rPr>
              <w:t>elementów wyposażenia inne niż wymienione w 17 01 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120,90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645,30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627,70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620,86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757,32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796,22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3 568,30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17 09 04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Zmieszane odpady z budowy, remontów i  demontażu inne niż wymienione w 17 09 01, 17 09 02 i 17 09 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1,50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20 01 01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Papier i tektura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2,58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6,50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18,26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20 01 02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Szkło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3,02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2,78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10,50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20 01 10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Odzież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5,30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3,80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13,24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20 01 11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Tekstylia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3,38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20 01 21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Lampy fluorescencyjne i inne odpady zawierające rtęć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0,08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23*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Urządzenia zawierające freony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1,30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3,50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20 01 34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Baterie i akumulatory inne niż wymienione w 20 01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0,20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0,36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35*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2,44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10,34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20 01 36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Zużyte urządzenia elektryczne i elektroniczne inne niż wymienione w 20 01 21, 20 01 23 i 20 01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3,84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3,86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16,82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20 01 38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Drewno inne niż wymienione w 20 01 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132,30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102,74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86,90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130,82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172,61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693,37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20 01 39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Tworzywa sztuczne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3,68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4,60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11,42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22,84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20 02 01</w:t>
            </w:r>
          </w:p>
        </w:tc>
        <w:tc>
          <w:tcPr>
            <w:tcW w:w="7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 xml:space="preserve">Odpady ulegające biodegradacji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1 535,70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1 004,20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1 152,80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896,60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920,06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840,10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6 349,46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20 02 02</w:t>
            </w:r>
          </w:p>
        </w:tc>
        <w:tc>
          <w:tcPr>
            <w:tcW w:w="71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Gleba i ziemia, w tym kamienie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0,82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0,82</w:t>
            </w:r>
          </w:p>
        </w:tc>
      </w:tr>
      <w:tr w:rsidR="004E6FE3" w:rsidRPr="004E6FE3" w:rsidTr="00FB3736">
        <w:trPr>
          <w:trHeight w:val="284"/>
        </w:trPr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20 03 07</w:t>
            </w:r>
          </w:p>
        </w:tc>
        <w:tc>
          <w:tcPr>
            <w:tcW w:w="713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Odpady wielkogabarytowe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434,80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404,10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472,50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503,18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695,16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6FE3">
              <w:rPr>
                <w:rFonts w:ascii="Arial" w:hAnsi="Arial" w:cs="Arial"/>
                <w:sz w:val="18"/>
                <w:szCs w:val="18"/>
              </w:rPr>
              <w:t>1 029,07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3D66B2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3 538,81</w:t>
            </w:r>
          </w:p>
        </w:tc>
      </w:tr>
      <w:tr w:rsidR="004E6FE3" w:rsidRPr="004E6FE3" w:rsidTr="00FB3736">
        <w:trPr>
          <w:trHeight w:val="284"/>
        </w:trPr>
        <w:tc>
          <w:tcPr>
            <w:tcW w:w="82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623A47" w:rsidRPr="004E6FE3" w:rsidRDefault="00623A47" w:rsidP="00623A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SUMA: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A47" w:rsidRPr="004E6FE3" w:rsidRDefault="00623A47" w:rsidP="00623A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3 795,80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A47" w:rsidRPr="004E6FE3" w:rsidRDefault="00623A47" w:rsidP="00623A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2 470,30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A47" w:rsidRPr="004E6FE3" w:rsidRDefault="00623A47" w:rsidP="00623A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2 619,46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A47" w:rsidRPr="004E6FE3" w:rsidRDefault="00623A47" w:rsidP="00623A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2 132,44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3A47" w:rsidRPr="004E6FE3" w:rsidRDefault="00623A47" w:rsidP="00623A47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2 533,46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23A47" w:rsidRPr="004E6FE3" w:rsidRDefault="003D66B2" w:rsidP="003D66B2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6FE3">
              <w:rPr>
                <w:rFonts w:ascii="Arial" w:hAnsi="Arial" w:cs="Arial"/>
                <w:b/>
                <w:bCs/>
                <w:sz w:val="18"/>
                <w:szCs w:val="18"/>
              </w:rPr>
              <w:t>2 923,70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3A47" w:rsidRPr="004E6FE3" w:rsidRDefault="00623A47" w:rsidP="00623A4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60311" w:rsidRPr="004E6FE3" w:rsidRDefault="00560311" w:rsidP="00560311">
      <w:pPr>
        <w:ind w:left="1134"/>
        <w:sectPr w:rsidR="00560311" w:rsidRPr="004E6FE3" w:rsidSect="009469F8">
          <w:pgSz w:w="16838" w:h="11906" w:orient="landscape"/>
          <w:pgMar w:top="142" w:right="1417" w:bottom="284" w:left="1417" w:header="708" w:footer="708" w:gutter="0"/>
          <w:cols w:space="708"/>
          <w:docGrid w:linePitch="360"/>
        </w:sectPr>
      </w:pPr>
    </w:p>
    <w:p w:rsidR="003C2569" w:rsidRPr="004E6FE3" w:rsidRDefault="003C2569" w:rsidP="00560311">
      <w:pPr>
        <w:pStyle w:val="Nagwek3"/>
        <w:rPr>
          <w:rFonts w:ascii="Arial" w:hAnsi="Arial" w:cs="Arial"/>
          <w:b w:val="0"/>
          <w:color w:val="auto"/>
        </w:rPr>
      </w:pPr>
      <w:r w:rsidRPr="004E6FE3">
        <w:rPr>
          <w:rFonts w:ascii="Arial" w:hAnsi="Arial" w:cs="Arial"/>
          <w:b w:val="0"/>
          <w:color w:val="auto"/>
        </w:rPr>
        <w:lastRenderedPageBreak/>
        <w:t xml:space="preserve">TABELA NR </w:t>
      </w:r>
      <w:r w:rsidR="00B62934" w:rsidRPr="004E6FE3">
        <w:rPr>
          <w:rFonts w:ascii="Arial" w:hAnsi="Arial" w:cs="Arial"/>
          <w:b w:val="0"/>
          <w:color w:val="auto"/>
        </w:rPr>
        <w:t>5</w:t>
      </w:r>
      <w:r w:rsidRPr="004E6FE3">
        <w:rPr>
          <w:rFonts w:ascii="Arial" w:hAnsi="Arial" w:cs="Arial"/>
          <w:b w:val="0"/>
          <w:color w:val="auto"/>
        </w:rPr>
        <w:t xml:space="preserve"> –</w:t>
      </w:r>
      <w:r w:rsidR="008D5718" w:rsidRPr="004E6FE3">
        <w:rPr>
          <w:rFonts w:ascii="Arial" w:hAnsi="Arial" w:cs="Arial"/>
          <w:b w:val="0"/>
          <w:color w:val="auto"/>
        </w:rPr>
        <w:t xml:space="preserve"> </w:t>
      </w:r>
      <w:r w:rsidRPr="004E6FE3">
        <w:rPr>
          <w:rFonts w:ascii="Arial" w:hAnsi="Arial" w:cs="Arial"/>
          <w:b w:val="0"/>
          <w:color w:val="auto"/>
        </w:rPr>
        <w:t>Lokalizacje zbiórki przeterminowanych leków.</w:t>
      </w:r>
    </w:p>
    <w:p w:rsidR="00137708" w:rsidRPr="004E6FE3" w:rsidRDefault="00137708" w:rsidP="00137708"/>
    <w:tbl>
      <w:tblPr>
        <w:tblStyle w:val="Tabela-Siatka"/>
        <w:tblW w:w="435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41"/>
        <w:gridCol w:w="2636"/>
        <w:gridCol w:w="3180"/>
      </w:tblGrid>
      <w:tr w:rsidR="004E6FE3" w:rsidRPr="004E6FE3" w:rsidTr="00560311">
        <w:trPr>
          <w:trHeight w:val="300"/>
        </w:trPr>
        <w:tc>
          <w:tcPr>
            <w:tcW w:w="1717" w:type="pct"/>
            <w:vMerge w:val="restart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/>
                <w:bCs/>
                <w:sz w:val="16"/>
                <w:szCs w:val="16"/>
              </w:rPr>
              <w:t>DZIELNICA</w:t>
            </w:r>
          </w:p>
        </w:tc>
        <w:tc>
          <w:tcPr>
            <w:tcW w:w="1488" w:type="pct"/>
            <w:vMerge w:val="restart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/>
                <w:bCs/>
                <w:sz w:val="16"/>
                <w:szCs w:val="16"/>
              </w:rPr>
              <w:t>NAZWA PLACÓWKI</w:t>
            </w:r>
          </w:p>
        </w:tc>
        <w:tc>
          <w:tcPr>
            <w:tcW w:w="1795" w:type="pct"/>
            <w:vMerge w:val="restart"/>
            <w:tcBorders>
              <w:top w:val="single" w:sz="12" w:space="0" w:color="auto"/>
              <w:bottom w:val="single" w:sz="12" w:space="0" w:color="auto"/>
            </w:tcBorders>
            <w:noWrap/>
            <w:vAlign w:val="center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/>
                <w:bCs/>
                <w:sz w:val="16"/>
                <w:szCs w:val="16"/>
              </w:rPr>
              <w:t>ADRES</w:t>
            </w:r>
          </w:p>
        </w:tc>
      </w:tr>
      <w:tr w:rsidR="004E6FE3" w:rsidRPr="004E6FE3" w:rsidTr="00F264C0">
        <w:trPr>
          <w:trHeight w:val="184"/>
        </w:trPr>
        <w:tc>
          <w:tcPr>
            <w:tcW w:w="1717" w:type="pct"/>
            <w:vMerge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88" w:type="pct"/>
            <w:vMerge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795" w:type="pct"/>
            <w:vMerge/>
            <w:tcBorders>
              <w:top w:val="single" w:sz="12" w:space="0" w:color="auto"/>
              <w:bottom w:val="single" w:sz="1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FRARMACJA24</w:t>
            </w:r>
          </w:p>
        </w:tc>
        <w:tc>
          <w:tcPr>
            <w:tcW w:w="1795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SZCZĘŚĆ BOŻE 7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PHARMAKON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3 MAJA  47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DBAM O ZDROWIE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3 MAJA 11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DBAM O ZDROWIE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3 MAJA 25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ASCLEPIOS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3 MAJA 3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ZIKO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CHARLESA DE GAULLE'A 111-113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FELIX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ROOSEVELTA 20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ŚW. ANNY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SIENKIEWICZA 26A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TILIA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ŻÓŁKIEWSKIEGO 14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DBAM O ZDROWIE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UL.WOLNOŚCI 319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644C39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ZABORZE</w:t>
            </w:r>
            <w:r w:rsidR="00644C39" w:rsidRPr="004E6FE3">
              <w:rPr>
                <w:rFonts w:ascii="Arial" w:hAnsi="Arial" w:cs="Arial"/>
                <w:bCs/>
                <w:sz w:val="16"/>
                <w:szCs w:val="16"/>
              </w:rPr>
              <w:t xml:space="preserve">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NA ZABORZU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WOLNOŚCI 518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ZABORZE</w:t>
            </w:r>
            <w:r w:rsidR="00644C39" w:rsidRPr="004E6FE3">
              <w:rPr>
                <w:rFonts w:ascii="Arial" w:hAnsi="Arial" w:cs="Arial"/>
                <w:bCs/>
                <w:sz w:val="16"/>
                <w:szCs w:val="16"/>
              </w:rPr>
              <w:t xml:space="preserve">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NOVA SIECIOWA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 OLCHOWA 3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MIRMIŁEK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REYMONTA 19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GUIDO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FELIX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SPORTOWA 6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MAKOSZOWY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SKARBNIK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MAKOSZOWSKA 24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POD LWEM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PLAC TEALTRALNY 10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 xml:space="preserve">SŁONECZNA 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DWORCOWA 3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PHARMAKON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KAROLA MIARKI 7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F264C0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PRIMA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WOLNOŚCI 121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POD SŁOŃCEM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WOLNOŚCI 175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4 PORY ROKU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WOLNOŚCI 279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ZDROWID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 xml:space="preserve">UL. WOLNOŚCI 279A 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HELENKA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SIS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JORDANA 86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MACIEJÓW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DBAM O ZDROWIE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UL.PLUTONOWEGO R. SKUBACZA 1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MIKULCZYCE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FERRUM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F264C0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PLAC NORBERTA</w:t>
            </w:r>
            <w:r w:rsidR="00B62934" w:rsidRPr="004E6FE3">
              <w:rPr>
                <w:rFonts w:ascii="Arial" w:hAnsi="Arial" w:cs="Arial"/>
                <w:sz w:val="16"/>
                <w:szCs w:val="16"/>
              </w:rPr>
              <w:t xml:space="preserve"> KROCZKA 9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MIKULCZYCE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DBAM O ZDROWIE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TARNOPOLSKA 68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OS. KOTARBIŃSKIEGO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DBAM O ZDROWIE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AL. KORFANTEGO 5 (KAUFLAND)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OS. KOTARBIŃSKIEGO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OPTIMA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FRANCISZKAŃSKA 19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OS.  KOPERNIKA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PRO- FARMA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CIOŁKOWSKIEGO 33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ROKITNICA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DEFARM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BUDOWLANA 30A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ROKITNICA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ZDROWIT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BUDOWLANA 34</w:t>
            </w:r>
          </w:p>
        </w:tc>
      </w:tr>
      <w:tr w:rsidR="004E6FE3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ROKITNICA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ESKULAP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KRAKOWSKA 15</w:t>
            </w:r>
          </w:p>
        </w:tc>
      </w:tr>
      <w:tr w:rsidR="00B62934" w:rsidRPr="004E6FE3" w:rsidTr="00F264C0">
        <w:trPr>
          <w:trHeight w:val="198"/>
        </w:trPr>
        <w:tc>
          <w:tcPr>
            <w:tcW w:w="1717" w:type="pct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noWrap/>
            <w:vAlign w:val="center"/>
            <w:hideMark/>
          </w:tcPr>
          <w:p w:rsidR="00B62934" w:rsidRPr="004E6FE3" w:rsidRDefault="00B62934" w:rsidP="00B62934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GRZYBOWICE</w:t>
            </w:r>
          </w:p>
        </w:tc>
        <w:tc>
          <w:tcPr>
            <w:tcW w:w="148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 xml:space="preserve">APTEKA SĄSIEDZKA </w:t>
            </w:r>
          </w:p>
        </w:tc>
        <w:tc>
          <w:tcPr>
            <w:tcW w:w="17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noWrap/>
            <w:hideMark/>
          </w:tcPr>
          <w:p w:rsidR="00B62934" w:rsidRPr="004E6FE3" w:rsidRDefault="00B62934">
            <w:pPr>
              <w:rPr>
                <w:rFonts w:ascii="Arial" w:hAnsi="Arial" w:cs="Arial"/>
                <w:sz w:val="16"/>
                <w:szCs w:val="16"/>
              </w:rPr>
            </w:pPr>
            <w:r w:rsidRPr="004E6FE3">
              <w:rPr>
                <w:rFonts w:ascii="Arial" w:hAnsi="Arial" w:cs="Arial"/>
                <w:sz w:val="16"/>
                <w:szCs w:val="16"/>
              </w:rPr>
              <w:t>UL. BADESTINUSA 18</w:t>
            </w:r>
          </w:p>
        </w:tc>
      </w:tr>
    </w:tbl>
    <w:p w:rsidR="00560311" w:rsidRPr="004E6FE3" w:rsidRDefault="00560311" w:rsidP="003C2569">
      <w:pPr>
        <w:rPr>
          <w:rFonts w:ascii="Arial" w:hAnsi="Arial" w:cs="Arial"/>
        </w:rPr>
      </w:pPr>
    </w:p>
    <w:p w:rsidR="003C2569" w:rsidRPr="004E6FE3" w:rsidRDefault="008D5718" w:rsidP="00137708">
      <w:pPr>
        <w:pStyle w:val="Nagwek3"/>
        <w:rPr>
          <w:rFonts w:ascii="Arial" w:hAnsi="Arial" w:cs="Arial"/>
          <w:b w:val="0"/>
          <w:color w:val="auto"/>
        </w:rPr>
      </w:pPr>
      <w:r w:rsidRPr="004E6FE3">
        <w:rPr>
          <w:rFonts w:ascii="Arial" w:hAnsi="Arial" w:cs="Arial"/>
          <w:b w:val="0"/>
          <w:color w:val="auto"/>
        </w:rPr>
        <w:t xml:space="preserve">TABELA NR </w:t>
      </w:r>
      <w:r w:rsidR="00B62934" w:rsidRPr="004E6FE3">
        <w:rPr>
          <w:rFonts w:ascii="Arial" w:hAnsi="Arial" w:cs="Arial"/>
          <w:b w:val="0"/>
          <w:color w:val="auto"/>
        </w:rPr>
        <w:t>6</w:t>
      </w:r>
      <w:r w:rsidR="003C2569" w:rsidRPr="004E6FE3">
        <w:rPr>
          <w:rFonts w:ascii="Arial" w:hAnsi="Arial" w:cs="Arial"/>
          <w:b w:val="0"/>
          <w:color w:val="auto"/>
        </w:rPr>
        <w:t xml:space="preserve"> – Lokalizacje zbiórki zużytych baterii</w:t>
      </w:r>
      <w:r w:rsidR="00A7260A" w:rsidRPr="004E6FE3">
        <w:rPr>
          <w:rFonts w:ascii="Arial" w:hAnsi="Arial" w:cs="Arial"/>
          <w:b w:val="0"/>
          <w:color w:val="auto"/>
        </w:rPr>
        <w:t xml:space="preserve"> i baterii akumulatorowych</w:t>
      </w:r>
      <w:r w:rsidR="003C2569" w:rsidRPr="004E6FE3">
        <w:rPr>
          <w:rFonts w:ascii="Arial" w:hAnsi="Arial" w:cs="Arial"/>
          <w:b w:val="0"/>
          <w:color w:val="auto"/>
        </w:rPr>
        <w:t>.</w:t>
      </w:r>
    </w:p>
    <w:p w:rsidR="000872AB" w:rsidRPr="004E6FE3" w:rsidRDefault="000872AB" w:rsidP="003C2569">
      <w:pPr>
        <w:rPr>
          <w:rFonts w:ascii="Arial" w:hAnsi="Arial" w:cs="Arial"/>
        </w:rPr>
      </w:pPr>
    </w:p>
    <w:tbl>
      <w:tblPr>
        <w:tblStyle w:val="Tabela-Siatka"/>
        <w:tblW w:w="4353" w:type="pct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79"/>
        <w:gridCol w:w="4371"/>
        <w:gridCol w:w="2607"/>
      </w:tblGrid>
      <w:tr w:rsidR="004E6FE3" w:rsidRPr="004E6FE3" w:rsidTr="00560311">
        <w:trPr>
          <w:trHeight w:val="285"/>
        </w:trPr>
        <w:tc>
          <w:tcPr>
            <w:tcW w:w="1036" w:type="pct"/>
            <w:vMerge w:val="restart"/>
            <w:vAlign w:val="center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/>
                <w:bCs/>
                <w:sz w:val="16"/>
                <w:szCs w:val="16"/>
              </w:rPr>
              <w:t>DZIELNICA</w:t>
            </w:r>
          </w:p>
        </w:tc>
        <w:tc>
          <w:tcPr>
            <w:tcW w:w="2480" w:type="pct"/>
            <w:vMerge w:val="restart"/>
            <w:vAlign w:val="center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/>
                <w:bCs/>
                <w:sz w:val="16"/>
                <w:szCs w:val="16"/>
              </w:rPr>
              <w:t>NAZWA PLACÓWKI</w:t>
            </w:r>
          </w:p>
        </w:tc>
        <w:tc>
          <w:tcPr>
            <w:tcW w:w="1484" w:type="pct"/>
            <w:vMerge w:val="restart"/>
            <w:vAlign w:val="center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/>
                <w:bCs/>
                <w:sz w:val="16"/>
                <w:szCs w:val="16"/>
              </w:rPr>
              <w:t>ADRES</w:t>
            </w:r>
          </w:p>
        </w:tc>
      </w:tr>
      <w:tr w:rsidR="004E6FE3" w:rsidRPr="004E6FE3" w:rsidTr="00F264C0">
        <w:trPr>
          <w:trHeight w:val="184"/>
        </w:trPr>
        <w:tc>
          <w:tcPr>
            <w:tcW w:w="1036" w:type="pct"/>
            <w:vMerge/>
            <w:tcBorders>
              <w:bottom w:val="single" w:sz="12" w:space="0" w:color="auto"/>
            </w:tcBorders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480" w:type="pct"/>
            <w:vMerge/>
            <w:tcBorders>
              <w:bottom w:val="single" w:sz="12" w:space="0" w:color="auto"/>
            </w:tcBorders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84" w:type="pct"/>
            <w:vMerge/>
            <w:tcBorders>
              <w:bottom w:val="single" w:sz="12" w:space="0" w:color="auto"/>
            </w:tcBorders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MIEJSKI OŚRODEK POMOCY RODZINIE</w:t>
            </w:r>
          </w:p>
        </w:tc>
        <w:tc>
          <w:tcPr>
            <w:tcW w:w="1484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3 MAJA 16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JGN - POM I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3 MAJA 84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MIEJSKI OŚRODEK KULTURY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3 MAJA 91A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</w:tcPr>
          <w:p w:rsidR="00F264C0" w:rsidRPr="004E6FE3" w:rsidRDefault="00F264C0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F264C0" w:rsidRPr="004E6FE3" w:rsidRDefault="00F264C0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I LICEUM OGÓLNOKSZTAŁCĄCE im. Prof. Z. Religi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</w:tcPr>
          <w:p w:rsidR="00F264C0" w:rsidRPr="004E6FE3" w:rsidRDefault="00F264C0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WOLNOŚCI 323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MIEJSKA BIBLIOTEKA PUBLICZNA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LONDZINA 3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KINO ROMA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PADLEWSKIEGO 4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POWIATOWY URZĄD PRACY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PL. KRAKOWSKI 9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ZAKŁAD UBEZPIECZEŃ SPOŁECZNYCH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SZCZĘŚĆ BOŻE 18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JEDNOSTKA GOSPODARKI NIERUCHOMOŚCIAMI (JGN)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PLAC WARSZAWSKI 10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POŁUDNIE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JGN - POM II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ŻÓŁKIWESKIEGO 12A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KOŃCZYCE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DZIELNICOWY OŚRODEK KULTURY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DOROTKI 3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KOŃCZYCE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ZESPÓŁ SZKÓŁ NR. 18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SITKI 55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noWrap/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PAWŁÓW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DZIELNICOWY OŚRODEK KULTURY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SIKORSKIEGO 114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URZAD MIASTA ZABRZE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POWSTAŃCÓW ŚLĄSKICH 5-7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JGN - POM III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STAROMIEJSKA 15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URZAD MIASTA ZABRZE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WOLNOŚCI 286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CENTRUM PÓŁNOC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CZYTELNIA PUBLICZNA ZABRZE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WYZWOLENIA 2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BISKUPICE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DZIELNICOWY OŚRODEK KULTURY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KOSSAKA 23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GRZYBOWICE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DZIELNICOWY OŚRODEK KULTURY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BADESTINUSA 60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HELENKA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MIEJSKA BIBLIOTEKA PUBLICZNA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JORDANA 52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MIKULCZYCE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JGN - POM IV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TARNOPOLSKA 57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ROKITNICA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JGN - POM V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JORDANA 46</w:t>
            </w:r>
          </w:p>
        </w:tc>
      </w:tr>
      <w:tr w:rsidR="004E6FE3" w:rsidRPr="004E6FE3" w:rsidTr="00F264C0">
        <w:trPr>
          <w:trHeight w:val="198"/>
        </w:trPr>
        <w:tc>
          <w:tcPr>
            <w:tcW w:w="1036" w:type="pct"/>
            <w:tcBorders>
              <w:top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ROKITNICA</w:t>
            </w:r>
          </w:p>
        </w:tc>
        <w:tc>
          <w:tcPr>
            <w:tcW w:w="248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MIEJSKA BIBLIOTEKA PUBLICZNA</w:t>
            </w:r>
          </w:p>
        </w:tc>
        <w:tc>
          <w:tcPr>
            <w:tcW w:w="1484" w:type="pct"/>
            <w:tcBorders>
              <w:top w:val="single" w:sz="2" w:space="0" w:color="auto"/>
              <w:left w:val="single" w:sz="2" w:space="0" w:color="auto"/>
            </w:tcBorders>
            <w:vAlign w:val="bottom"/>
            <w:hideMark/>
          </w:tcPr>
          <w:p w:rsidR="00B62934" w:rsidRPr="004E6FE3" w:rsidRDefault="00B62934" w:rsidP="00137708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4E6FE3">
              <w:rPr>
                <w:rFonts w:ascii="Arial" w:hAnsi="Arial" w:cs="Arial"/>
                <w:bCs/>
                <w:sz w:val="16"/>
                <w:szCs w:val="16"/>
              </w:rPr>
              <w:t>KRAKOWSKA 52</w:t>
            </w:r>
          </w:p>
        </w:tc>
      </w:tr>
    </w:tbl>
    <w:p w:rsidR="00560311" w:rsidRPr="004E6FE3" w:rsidRDefault="00560311" w:rsidP="002C65A6">
      <w:pPr>
        <w:spacing w:line="360" w:lineRule="auto"/>
        <w:jc w:val="both"/>
        <w:rPr>
          <w:rFonts w:ascii="Arial" w:hAnsi="Arial" w:cs="Arial"/>
        </w:rPr>
        <w:sectPr w:rsidR="00560311" w:rsidRPr="004E6FE3" w:rsidSect="00560311">
          <w:pgSz w:w="11906" w:h="16838"/>
          <w:pgMar w:top="851" w:right="284" w:bottom="1417" w:left="1418" w:header="708" w:footer="708" w:gutter="0"/>
          <w:cols w:space="708"/>
          <w:docGrid w:linePitch="360"/>
        </w:sectPr>
      </w:pPr>
    </w:p>
    <w:p w:rsidR="00687AC9" w:rsidRPr="004E6FE3" w:rsidRDefault="00687AC9" w:rsidP="007818F7">
      <w:pPr>
        <w:pStyle w:val="Nagwek3"/>
        <w:rPr>
          <w:rFonts w:ascii="Arial" w:hAnsi="Arial" w:cs="Arial"/>
          <w:b w:val="0"/>
          <w:color w:val="auto"/>
        </w:rPr>
      </w:pPr>
      <w:r w:rsidRPr="004E6FE3">
        <w:rPr>
          <w:rFonts w:ascii="Arial" w:hAnsi="Arial" w:cs="Arial"/>
          <w:b w:val="0"/>
          <w:color w:val="auto"/>
        </w:rPr>
        <w:lastRenderedPageBreak/>
        <w:t>TABELA NR 7 – Lokalizacje MPSZOK</w:t>
      </w:r>
    </w:p>
    <w:p w:rsidR="00687AC9" w:rsidRPr="004E6FE3" w:rsidRDefault="00687AC9" w:rsidP="00687AC9"/>
    <w:tbl>
      <w:tblPr>
        <w:tblW w:w="8921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2806"/>
        <w:gridCol w:w="5670"/>
      </w:tblGrid>
      <w:tr w:rsidR="004E6FE3" w:rsidRPr="004E6FE3" w:rsidTr="007818F7">
        <w:trPr>
          <w:trHeight w:val="315"/>
        </w:trPr>
        <w:tc>
          <w:tcPr>
            <w:tcW w:w="892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jc w:val="center"/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 xml:space="preserve">MPSZOK ZABRZE </w:t>
            </w:r>
          </w:p>
        </w:tc>
      </w:tr>
      <w:tr w:rsidR="004E6FE3" w:rsidRPr="004E6FE3" w:rsidTr="00760D45">
        <w:trPr>
          <w:trHeight w:val="315"/>
        </w:trPr>
        <w:tc>
          <w:tcPr>
            <w:tcW w:w="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jc w:val="center"/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DZIELNICA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jc w:val="center"/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ULICA/LOKALIZACJA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80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Biskupice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Bytomska 119 parking przy Żabce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Biskupice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Długosza 5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Biskupice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Bytomska 53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4.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Południe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Malczewskiego/Fabryczna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5.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Południe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Śląska parking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6.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Południe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Klonowa 15 z tyłu budynku na parkingu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7.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Południe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Buchenwaldczyków</w:t>
            </w:r>
            <w:proofErr w:type="spellEnd"/>
            <w:r w:rsidRPr="004E6FE3">
              <w:rPr>
                <w:rFonts w:ascii="Arial" w:hAnsi="Arial" w:cs="Arial"/>
              </w:rPr>
              <w:t xml:space="preserve"> pomiędzy 13 a 17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8.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Północ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Nad Kanałem 22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9.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Północ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Niedziałkowskiego v/v nr 49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10.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Centrum Północ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Hermisza</w:t>
            </w:r>
            <w:proofErr w:type="spellEnd"/>
            <w:r w:rsidRPr="004E6FE3">
              <w:rPr>
                <w:rFonts w:ascii="Arial" w:hAnsi="Arial" w:cs="Arial"/>
              </w:rPr>
              <w:t xml:space="preserve"> 4 parking przed budynkiem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11.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Grzybowice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Badestinusa</w:t>
            </w:r>
            <w:proofErr w:type="spellEnd"/>
            <w:r w:rsidRPr="004E6FE3">
              <w:rPr>
                <w:rFonts w:ascii="Arial" w:hAnsi="Arial" w:cs="Arial"/>
              </w:rPr>
              <w:t>/Złota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12.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Guido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Sportowa/Winklera parking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13.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Guido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Jagodowa teren przy przepompowni ścieków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14.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Guido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Cisowa 7D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15.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Helenka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Zamenhoffa 13 przy szkole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16.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Helenka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Wybickiego na wysokości nr 24 przy garażach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17.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Kończyce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Paderewskiego/Kurasia parking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18.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Maciejów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Kondratowicza 18 parking przy parafii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19.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Maciejów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Madeii</w:t>
            </w:r>
            <w:proofErr w:type="spellEnd"/>
            <w:r w:rsidRPr="004E6FE3">
              <w:rPr>
                <w:rFonts w:ascii="Arial" w:hAnsi="Arial" w:cs="Arial"/>
              </w:rPr>
              <w:t xml:space="preserve"> 1 - parking przy lesie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20.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Makoszowy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Legnicka/Sejmowa parking przy poczcie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21.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Makoszowy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Oświęcimska/Rybna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22.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Mikulczyce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Plac Kroczka/Gogolińska przy postoju Taxi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23.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Mikulczyce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Gogolińska 35 przy garażach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24.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Mikulczyce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Poległych Górników 4 przy świetlicy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25.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proofErr w:type="spellStart"/>
            <w:r w:rsidRPr="004E6FE3">
              <w:rPr>
                <w:rFonts w:ascii="Arial" w:hAnsi="Arial" w:cs="Arial"/>
              </w:rPr>
              <w:t>Mikulczyce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11 Listopada pomiędzy 161 a 163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26.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os. Kopernika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Heweliusza przy ROD Reymonta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27.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os. Kopernika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Keplera 18 parking po przeciwnej stronie drogi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28.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os. Kotarbińskiego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Tatarkiewicza parking np. myjni samochodowej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29.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os. Mł. Górnika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Szybowa 2A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30.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Pawłów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Rogoźnicka parking przy cmentarzu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31.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Rokitnica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Krakowska pomiędzy 57A a 59/Grabskiego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32.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Rokitnica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Budowlana//Ofiar Katynia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33.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Rokitnica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Budowlana 62 przy garażach po drugiej stronie ulicy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34.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Rokitnica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Andersa 1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35.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Zaborze Południe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Lompy 27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36.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Zaborze Północ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Kalinowa parking przy Biedronce</w:t>
            </w:r>
          </w:p>
        </w:tc>
      </w:tr>
      <w:tr w:rsidR="004E6FE3" w:rsidRPr="004E6FE3" w:rsidTr="00760D45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37.</w:t>
            </w:r>
          </w:p>
        </w:tc>
        <w:tc>
          <w:tcPr>
            <w:tcW w:w="2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Zaborze Północ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Porzeczkowa/</w:t>
            </w:r>
            <w:proofErr w:type="spellStart"/>
            <w:r w:rsidRPr="004E6FE3">
              <w:rPr>
                <w:rFonts w:ascii="Arial" w:hAnsi="Arial" w:cs="Arial"/>
              </w:rPr>
              <w:t>Pordzika</w:t>
            </w:r>
            <w:proofErr w:type="spellEnd"/>
            <w:r w:rsidRPr="004E6FE3">
              <w:rPr>
                <w:rFonts w:ascii="Arial" w:hAnsi="Arial" w:cs="Arial"/>
              </w:rPr>
              <w:t xml:space="preserve"> parking</w:t>
            </w:r>
          </w:p>
        </w:tc>
      </w:tr>
      <w:tr w:rsidR="004E6FE3" w:rsidRPr="004E6FE3" w:rsidTr="007818F7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38.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Zaborze Północ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Struzika 14B przy przystanku ZTM</w:t>
            </w:r>
          </w:p>
        </w:tc>
      </w:tr>
      <w:tr w:rsidR="007818F7" w:rsidRPr="004E6FE3" w:rsidTr="007818F7">
        <w:trPr>
          <w:trHeight w:val="300"/>
        </w:trPr>
        <w:tc>
          <w:tcPr>
            <w:tcW w:w="4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  <w:b/>
                <w:bCs/>
              </w:rPr>
            </w:pPr>
            <w:r w:rsidRPr="004E6FE3">
              <w:rPr>
                <w:rFonts w:ascii="Arial" w:hAnsi="Arial" w:cs="Arial"/>
                <w:b/>
                <w:bCs/>
              </w:rPr>
              <w:t>39.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Zaborze Północ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818F7" w:rsidRPr="004E6FE3" w:rsidRDefault="007818F7" w:rsidP="007818F7">
            <w:pPr>
              <w:rPr>
                <w:rFonts w:ascii="Arial" w:hAnsi="Arial" w:cs="Arial"/>
              </w:rPr>
            </w:pPr>
            <w:r w:rsidRPr="004E6FE3">
              <w:rPr>
                <w:rFonts w:ascii="Arial" w:hAnsi="Arial" w:cs="Arial"/>
              </w:rPr>
              <w:t>Modrzewiowa 14</w:t>
            </w:r>
          </w:p>
        </w:tc>
      </w:tr>
    </w:tbl>
    <w:p w:rsidR="00687AC9" w:rsidRPr="004E6FE3" w:rsidRDefault="00687AC9" w:rsidP="007818F7"/>
    <w:sectPr w:rsidR="00687AC9" w:rsidRPr="004E6FE3" w:rsidSect="007818F7">
      <w:pgSz w:w="11906" w:h="16838"/>
      <w:pgMar w:top="851" w:right="284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4B0" w:rsidRDefault="000924B0" w:rsidP="00331607">
      <w:r>
        <w:separator/>
      </w:r>
    </w:p>
  </w:endnote>
  <w:endnote w:type="continuationSeparator" w:id="0">
    <w:p w:rsidR="000924B0" w:rsidRDefault="000924B0" w:rsidP="0033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0446380"/>
      <w:docPartObj>
        <w:docPartGallery w:val="Page Numbers (Bottom of Page)"/>
        <w:docPartUnique/>
      </w:docPartObj>
    </w:sdtPr>
    <w:sdtEndPr/>
    <w:sdtContent>
      <w:p w:rsidR="00536EB3" w:rsidRDefault="006100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D37">
          <w:rPr>
            <w:noProof/>
          </w:rPr>
          <w:t>49</w:t>
        </w:r>
        <w:r>
          <w:rPr>
            <w:noProof/>
          </w:rPr>
          <w:fldChar w:fldCharType="end"/>
        </w:r>
      </w:p>
    </w:sdtContent>
  </w:sdt>
  <w:p w:rsidR="00536EB3" w:rsidRDefault="0053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4B0" w:rsidRDefault="000924B0" w:rsidP="00331607">
      <w:r>
        <w:separator/>
      </w:r>
    </w:p>
  </w:footnote>
  <w:footnote w:type="continuationSeparator" w:id="0">
    <w:p w:rsidR="000924B0" w:rsidRDefault="000924B0" w:rsidP="00331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EB3" w:rsidRDefault="00536EB3" w:rsidP="0024322D">
    <w:pPr>
      <w:pStyle w:val="Nagwek"/>
      <w:tabs>
        <w:tab w:val="clear" w:pos="4536"/>
        <w:tab w:val="clear" w:pos="9072"/>
        <w:tab w:val="left" w:pos="271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735E5084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86C18"/>
    <w:multiLevelType w:val="hybridMultilevel"/>
    <w:tmpl w:val="76F4CF9A"/>
    <w:lvl w:ilvl="0" w:tplc="FCFAA636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3E05979"/>
    <w:multiLevelType w:val="hybridMultilevel"/>
    <w:tmpl w:val="59CC6388"/>
    <w:lvl w:ilvl="0" w:tplc="F7C60B32">
      <w:start w:val="1"/>
      <w:numFmt w:val="lowerLetter"/>
      <w:lvlText w:val="%1)"/>
      <w:lvlJc w:val="left"/>
      <w:pPr>
        <w:ind w:left="1428" w:hanging="360"/>
      </w:pPr>
      <w:rPr>
        <w:rFonts w:ascii="Arial" w:eastAsia="Calibri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4FE309F"/>
    <w:multiLevelType w:val="hybridMultilevel"/>
    <w:tmpl w:val="B394B400"/>
    <w:lvl w:ilvl="0" w:tplc="00E6F168">
      <w:start w:val="1"/>
      <w:numFmt w:val="lowerLetter"/>
      <w:lvlText w:val="%1)"/>
      <w:lvlJc w:val="left"/>
      <w:pPr>
        <w:ind w:left="1647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 w15:restartNumberingAfterBreak="0">
    <w:nsid w:val="05507F2B"/>
    <w:multiLevelType w:val="hybridMultilevel"/>
    <w:tmpl w:val="205E3DE6"/>
    <w:lvl w:ilvl="0" w:tplc="34FE419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114829"/>
    <w:multiLevelType w:val="hybridMultilevel"/>
    <w:tmpl w:val="5008D6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02310"/>
    <w:multiLevelType w:val="hybridMultilevel"/>
    <w:tmpl w:val="87BE0F50"/>
    <w:lvl w:ilvl="0" w:tplc="CFFA5FFA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089209E5"/>
    <w:multiLevelType w:val="hybridMultilevel"/>
    <w:tmpl w:val="3CA86F84"/>
    <w:lvl w:ilvl="0" w:tplc="2256B7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9471E53"/>
    <w:multiLevelType w:val="hybridMultilevel"/>
    <w:tmpl w:val="C7546650"/>
    <w:lvl w:ilvl="0" w:tplc="018A8494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AAB71F1"/>
    <w:multiLevelType w:val="hybridMultilevel"/>
    <w:tmpl w:val="FB3E2A64"/>
    <w:lvl w:ilvl="0" w:tplc="0415000B">
      <w:start w:val="1"/>
      <w:numFmt w:val="bullet"/>
      <w:lvlText w:val=""/>
      <w:lvlJc w:val="left"/>
      <w:pPr>
        <w:ind w:left="19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0" w:hanging="360"/>
      </w:pPr>
      <w:rPr>
        <w:rFonts w:ascii="Wingdings" w:hAnsi="Wingdings" w:hint="default"/>
      </w:rPr>
    </w:lvl>
  </w:abstractNum>
  <w:abstractNum w:abstractNumId="10" w15:restartNumberingAfterBreak="0">
    <w:nsid w:val="0AF63FE8"/>
    <w:multiLevelType w:val="hybridMultilevel"/>
    <w:tmpl w:val="9982981C"/>
    <w:lvl w:ilvl="0" w:tplc="FE06E19C">
      <w:start w:val="1"/>
      <w:numFmt w:val="lowerLetter"/>
      <w:lvlText w:val="%1)"/>
      <w:lvlJc w:val="left"/>
      <w:pPr>
        <w:ind w:left="1854" w:hanging="360"/>
      </w:pPr>
      <w:rPr>
        <w:rFonts w:ascii="Arial" w:eastAsia="Times New Roman" w:hAnsi="Arial" w:cs="Arial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0B4328E4"/>
    <w:multiLevelType w:val="hybridMultilevel"/>
    <w:tmpl w:val="AA8A113A"/>
    <w:lvl w:ilvl="0" w:tplc="49383AA8">
      <w:start w:val="1"/>
      <w:numFmt w:val="decimal"/>
      <w:lvlText w:val="%1)"/>
      <w:lvlJc w:val="left"/>
      <w:pPr>
        <w:ind w:left="149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0C682A2E"/>
    <w:multiLevelType w:val="hybridMultilevel"/>
    <w:tmpl w:val="5020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F74E5C"/>
    <w:multiLevelType w:val="hybridMultilevel"/>
    <w:tmpl w:val="D60E7DF8"/>
    <w:lvl w:ilvl="0" w:tplc="BD1A484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0F1F52BD"/>
    <w:multiLevelType w:val="multilevel"/>
    <w:tmpl w:val="5D2CFB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11337854"/>
    <w:multiLevelType w:val="hybridMultilevel"/>
    <w:tmpl w:val="A00EC618"/>
    <w:lvl w:ilvl="0" w:tplc="83ACBBF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118F5C20"/>
    <w:multiLevelType w:val="hybridMultilevel"/>
    <w:tmpl w:val="C7A8EDDC"/>
    <w:lvl w:ilvl="0" w:tplc="9D48626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11B20CA0"/>
    <w:multiLevelType w:val="multilevel"/>
    <w:tmpl w:val="6DC80698"/>
    <w:lvl w:ilvl="0">
      <w:start w:val="5"/>
      <w:numFmt w:val="bullet"/>
      <w:lvlText w:val="-"/>
      <w:lvlJc w:val="left"/>
      <w:pPr>
        <w:tabs>
          <w:tab w:val="num" w:pos="631"/>
        </w:tabs>
        <w:ind w:left="631" w:hanging="93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432"/>
        </w:tabs>
        <w:ind w:left="432" w:hanging="432"/>
      </w:pPr>
      <w:rPr>
        <w:rFonts w:hint="default"/>
        <w:strike w:val="0"/>
      </w:rPr>
    </w:lvl>
    <w:lvl w:ilvl="3">
      <w:start w:val="1"/>
      <w:numFmt w:val="lowerLetter"/>
      <w:lvlText w:val="%4)"/>
      <w:lvlJc w:val="left"/>
      <w:pPr>
        <w:tabs>
          <w:tab w:val="num" w:pos="1620"/>
        </w:tabs>
        <w:ind w:left="90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  <w:pPr>
        <w:tabs>
          <w:tab w:val="num" w:pos="770"/>
        </w:tabs>
        <w:ind w:left="-299" w:firstLine="709"/>
      </w:pPr>
      <w:rPr>
        <w:rFonts w:ascii="Arial" w:eastAsia="Times New Roman" w:hAnsi="Arial" w:cs="Arial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8" w15:restartNumberingAfterBreak="0">
    <w:nsid w:val="12724247"/>
    <w:multiLevelType w:val="hybridMultilevel"/>
    <w:tmpl w:val="5A96A538"/>
    <w:lvl w:ilvl="0" w:tplc="EE889B1A">
      <w:start w:val="1"/>
      <w:numFmt w:val="decimal"/>
      <w:lvlText w:val="%1)"/>
      <w:lvlJc w:val="left"/>
      <w:pPr>
        <w:ind w:left="786" w:hanging="360"/>
      </w:pPr>
      <w:rPr>
        <w:rFonts w:ascii="Arial" w:eastAsia="Calibri" w:hAnsi="Arial" w:cs="Arial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4AC42AD"/>
    <w:multiLevelType w:val="hybridMultilevel"/>
    <w:tmpl w:val="12BE5B0A"/>
    <w:lvl w:ilvl="0" w:tplc="23B2AF0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15D9639F"/>
    <w:multiLevelType w:val="hybridMultilevel"/>
    <w:tmpl w:val="9D3C8682"/>
    <w:lvl w:ilvl="0" w:tplc="BA76E09E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18343AED"/>
    <w:multiLevelType w:val="hybridMultilevel"/>
    <w:tmpl w:val="737E4748"/>
    <w:lvl w:ilvl="0" w:tplc="E9261250">
      <w:start w:val="1"/>
      <w:numFmt w:val="decimal"/>
      <w:lvlText w:val="%1)"/>
      <w:lvlJc w:val="left"/>
      <w:pPr>
        <w:ind w:left="1494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1855213B"/>
    <w:multiLevelType w:val="hybridMultilevel"/>
    <w:tmpl w:val="0732850C"/>
    <w:lvl w:ilvl="0" w:tplc="8C46023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87772"/>
    <w:multiLevelType w:val="hybridMultilevel"/>
    <w:tmpl w:val="73723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715E98"/>
    <w:multiLevelType w:val="hybridMultilevel"/>
    <w:tmpl w:val="4D40EFAE"/>
    <w:lvl w:ilvl="0" w:tplc="F28680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1DCE2454"/>
    <w:multiLevelType w:val="hybridMultilevel"/>
    <w:tmpl w:val="3AF40F82"/>
    <w:lvl w:ilvl="0" w:tplc="3418DB8C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1E4C73E2"/>
    <w:multiLevelType w:val="hybridMultilevel"/>
    <w:tmpl w:val="630C5DFC"/>
    <w:lvl w:ilvl="0" w:tplc="409E431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22E61294"/>
    <w:multiLevelType w:val="hybridMultilevel"/>
    <w:tmpl w:val="9E7A4AD0"/>
    <w:lvl w:ilvl="0" w:tplc="564ADC7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25641D5F"/>
    <w:multiLevelType w:val="hybridMultilevel"/>
    <w:tmpl w:val="7166B8EA"/>
    <w:lvl w:ilvl="0" w:tplc="3146A6F4">
      <w:start w:val="1"/>
      <w:numFmt w:val="lowerLetter"/>
      <w:lvlText w:val="%1)"/>
      <w:lvlJc w:val="left"/>
      <w:pPr>
        <w:ind w:left="927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274A6C89"/>
    <w:multiLevelType w:val="hybridMultilevel"/>
    <w:tmpl w:val="3474A790"/>
    <w:lvl w:ilvl="0" w:tplc="0415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30" w15:restartNumberingAfterBreak="0">
    <w:nsid w:val="27760210"/>
    <w:multiLevelType w:val="multilevel"/>
    <w:tmpl w:val="58145CFA"/>
    <w:lvl w:ilvl="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Arial" w:eastAsia="Calibri" w:hAnsi="Arial" w:cs="Arial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31" w15:restartNumberingAfterBreak="0">
    <w:nsid w:val="28963D34"/>
    <w:multiLevelType w:val="hybridMultilevel"/>
    <w:tmpl w:val="7E143F04"/>
    <w:lvl w:ilvl="0" w:tplc="0415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2" w15:restartNumberingAfterBreak="0">
    <w:nsid w:val="29CD64B5"/>
    <w:multiLevelType w:val="hybridMultilevel"/>
    <w:tmpl w:val="784EE752"/>
    <w:lvl w:ilvl="0" w:tplc="1A6CE660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2CBB4E60"/>
    <w:multiLevelType w:val="hybridMultilevel"/>
    <w:tmpl w:val="11E857CA"/>
    <w:lvl w:ilvl="0" w:tplc="9334D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2CD34EC2"/>
    <w:multiLevelType w:val="hybridMultilevel"/>
    <w:tmpl w:val="DA627276"/>
    <w:lvl w:ilvl="0" w:tplc="0166FF9E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33F508A2"/>
    <w:multiLevelType w:val="hybridMultilevel"/>
    <w:tmpl w:val="0BF2B6F6"/>
    <w:lvl w:ilvl="0" w:tplc="AF3AF636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367C6B65"/>
    <w:multiLevelType w:val="hybridMultilevel"/>
    <w:tmpl w:val="1AD4A286"/>
    <w:lvl w:ilvl="0" w:tplc="967ECD8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377A72CB"/>
    <w:multiLevelType w:val="hybridMultilevel"/>
    <w:tmpl w:val="50D8D538"/>
    <w:lvl w:ilvl="0" w:tplc="6442CD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37DF379B"/>
    <w:multiLevelType w:val="hybridMultilevel"/>
    <w:tmpl w:val="BDB66A42"/>
    <w:lvl w:ilvl="0" w:tplc="9ADC7226">
      <w:start w:val="1"/>
      <w:numFmt w:val="lowerLetter"/>
      <w:lvlText w:val="%1)"/>
      <w:lvlJc w:val="left"/>
      <w:pPr>
        <w:ind w:left="927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388622FB"/>
    <w:multiLevelType w:val="hybridMultilevel"/>
    <w:tmpl w:val="D1484D46"/>
    <w:lvl w:ilvl="0" w:tplc="EBCA53E0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92A42D6"/>
    <w:multiLevelType w:val="hybridMultilevel"/>
    <w:tmpl w:val="7B4C8152"/>
    <w:lvl w:ilvl="0" w:tplc="0415000B">
      <w:start w:val="1"/>
      <w:numFmt w:val="bullet"/>
      <w:lvlText w:val=""/>
      <w:lvlJc w:val="left"/>
      <w:pPr>
        <w:ind w:left="192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41" w15:restartNumberingAfterBreak="0">
    <w:nsid w:val="3C792FF1"/>
    <w:multiLevelType w:val="hybridMultilevel"/>
    <w:tmpl w:val="45203590"/>
    <w:lvl w:ilvl="0" w:tplc="44AE276E">
      <w:start w:val="1"/>
      <w:numFmt w:val="decimal"/>
      <w:lvlText w:val="%1)"/>
      <w:lvlJc w:val="left"/>
      <w:pPr>
        <w:ind w:left="786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42446FF0"/>
    <w:multiLevelType w:val="hybridMultilevel"/>
    <w:tmpl w:val="2E8AB13E"/>
    <w:lvl w:ilvl="0" w:tplc="5CB2B1D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28108E5"/>
    <w:multiLevelType w:val="hybridMultilevel"/>
    <w:tmpl w:val="CA128B00"/>
    <w:lvl w:ilvl="0" w:tplc="1A7458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44511A73"/>
    <w:multiLevelType w:val="hybridMultilevel"/>
    <w:tmpl w:val="158843CA"/>
    <w:lvl w:ilvl="0" w:tplc="27C4F9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6FE3C11"/>
    <w:multiLevelType w:val="hybridMultilevel"/>
    <w:tmpl w:val="06263B2C"/>
    <w:lvl w:ilvl="0" w:tplc="50D8CE6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47751A8D"/>
    <w:multiLevelType w:val="hybridMultilevel"/>
    <w:tmpl w:val="7130A59C"/>
    <w:lvl w:ilvl="0" w:tplc="C210553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7C756B2"/>
    <w:multiLevelType w:val="hybridMultilevel"/>
    <w:tmpl w:val="A6709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8D42A16"/>
    <w:multiLevelType w:val="hybridMultilevel"/>
    <w:tmpl w:val="0C883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9E76D7D"/>
    <w:multiLevelType w:val="hybridMultilevel"/>
    <w:tmpl w:val="9FD65C52"/>
    <w:lvl w:ilvl="0" w:tplc="1EF28AE8">
      <w:start w:val="1"/>
      <w:numFmt w:val="decimal"/>
      <w:lvlText w:val="%1)"/>
      <w:lvlJc w:val="left"/>
      <w:pPr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4AED3ADD"/>
    <w:multiLevelType w:val="hybridMultilevel"/>
    <w:tmpl w:val="A18E60F0"/>
    <w:lvl w:ilvl="0" w:tplc="3E0CAA28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4C4835C1"/>
    <w:multiLevelType w:val="hybridMultilevel"/>
    <w:tmpl w:val="1B563762"/>
    <w:lvl w:ilvl="0" w:tplc="2D649E1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CAE6E44"/>
    <w:multiLevelType w:val="hybridMultilevel"/>
    <w:tmpl w:val="FED4C2A8"/>
    <w:lvl w:ilvl="0" w:tplc="3F4C93D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9226D3"/>
    <w:multiLevelType w:val="hybridMultilevel"/>
    <w:tmpl w:val="620E52D6"/>
    <w:lvl w:ilvl="0" w:tplc="79F6449C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4" w15:restartNumberingAfterBreak="0">
    <w:nsid w:val="4E684060"/>
    <w:multiLevelType w:val="hybridMultilevel"/>
    <w:tmpl w:val="37344FF0"/>
    <w:lvl w:ilvl="0" w:tplc="020CF37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F0B0D6F"/>
    <w:multiLevelType w:val="hybridMultilevel"/>
    <w:tmpl w:val="93046BC2"/>
    <w:lvl w:ilvl="0" w:tplc="84240272">
      <w:start w:val="1"/>
      <w:numFmt w:val="decimal"/>
      <w:lvlText w:val="%1)"/>
      <w:lvlJc w:val="left"/>
      <w:pPr>
        <w:ind w:left="927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4F69242D"/>
    <w:multiLevelType w:val="hybridMultilevel"/>
    <w:tmpl w:val="261AF72C"/>
    <w:lvl w:ilvl="0" w:tplc="A5ECC47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7" w15:restartNumberingAfterBreak="0">
    <w:nsid w:val="51487AE5"/>
    <w:multiLevelType w:val="hybridMultilevel"/>
    <w:tmpl w:val="07825B80"/>
    <w:lvl w:ilvl="0" w:tplc="96F011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52D73BEC"/>
    <w:multiLevelType w:val="multilevel"/>
    <w:tmpl w:val="FC6AF4C8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 w:val="0"/>
      </w:rPr>
    </w:lvl>
  </w:abstractNum>
  <w:abstractNum w:abstractNumId="59" w15:restartNumberingAfterBreak="0">
    <w:nsid w:val="540D3FB0"/>
    <w:multiLevelType w:val="hybridMultilevel"/>
    <w:tmpl w:val="27D8D5B2"/>
    <w:lvl w:ilvl="0" w:tplc="987421DE">
      <w:start w:val="1"/>
      <w:numFmt w:val="lowerLetter"/>
      <w:lvlText w:val="%1)"/>
      <w:lvlJc w:val="left"/>
      <w:pPr>
        <w:ind w:left="1571" w:hanging="360"/>
      </w:pPr>
      <w:rPr>
        <w:rFonts w:ascii="Arial" w:eastAsia="Times New Roman" w:hAnsi="Arial" w:cs="Arial"/>
        <w:b w:val="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0" w15:restartNumberingAfterBreak="0">
    <w:nsid w:val="559B5B54"/>
    <w:multiLevelType w:val="hybridMultilevel"/>
    <w:tmpl w:val="2CF64738"/>
    <w:lvl w:ilvl="0" w:tplc="C8B6857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561116D8"/>
    <w:multiLevelType w:val="hybridMultilevel"/>
    <w:tmpl w:val="25963818"/>
    <w:lvl w:ilvl="0" w:tplc="04150017">
      <w:start w:val="1"/>
      <w:numFmt w:val="lowerLetter"/>
      <w:lvlText w:val="%1)"/>
      <w:lvlJc w:val="left"/>
      <w:pPr>
        <w:ind w:left="1622" w:hanging="360"/>
      </w:pPr>
    </w:lvl>
    <w:lvl w:ilvl="1" w:tplc="04150019" w:tentative="1">
      <w:start w:val="1"/>
      <w:numFmt w:val="lowerLetter"/>
      <w:lvlText w:val="%2."/>
      <w:lvlJc w:val="left"/>
      <w:pPr>
        <w:ind w:left="2342" w:hanging="360"/>
      </w:pPr>
    </w:lvl>
    <w:lvl w:ilvl="2" w:tplc="0415001B" w:tentative="1">
      <w:start w:val="1"/>
      <w:numFmt w:val="lowerRoman"/>
      <w:lvlText w:val="%3."/>
      <w:lvlJc w:val="right"/>
      <w:pPr>
        <w:ind w:left="3062" w:hanging="180"/>
      </w:pPr>
    </w:lvl>
    <w:lvl w:ilvl="3" w:tplc="0415000F" w:tentative="1">
      <w:start w:val="1"/>
      <w:numFmt w:val="decimal"/>
      <w:lvlText w:val="%4."/>
      <w:lvlJc w:val="left"/>
      <w:pPr>
        <w:ind w:left="3782" w:hanging="360"/>
      </w:pPr>
    </w:lvl>
    <w:lvl w:ilvl="4" w:tplc="04150019" w:tentative="1">
      <w:start w:val="1"/>
      <w:numFmt w:val="lowerLetter"/>
      <w:lvlText w:val="%5."/>
      <w:lvlJc w:val="left"/>
      <w:pPr>
        <w:ind w:left="4502" w:hanging="360"/>
      </w:pPr>
    </w:lvl>
    <w:lvl w:ilvl="5" w:tplc="0415001B" w:tentative="1">
      <w:start w:val="1"/>
      <w:numFmt w:val="lowerRoman"/>
      <w:lvlText w:val="%6."/>
      <w:lvlJc w:val="right"/>
      <w:pPr>
        <w:ind w:left="5222" w:hanging="180"/>
      </w:pPr>
    </w:lvl>
    <w:lvl w:ilvl="6" w:tplc="0415000F" w:tentative="1">
      <w:start w:val="1"/>
      <w:numFmt w:val="decimal"/>
      <w:lvlText w:val="%7."/>
      <w:lvlJc w:val="left"/>
      <w:pPr>
        <w:ind w:left="5942" w:hanging="360"/>
      </w:pPr>
    </w:lvl>
    <w:lvl w:ilvl="7" w:tplc="04150019" w:tentative="1">
      <w:start w:val="1"/>
      <w:numFmt w:val="lowerLetter"/>
      <w:lvlText w:val="%8."/>
      <w:lvlJc w:val="left"/>
      <w:pPr>
        <w:ind w:left="6662" w:hanging="360"/>
      </w:pPr>
    </w:lvl>
    <w:lvl w:ilvl="8" w:tplc="0415001B" w:tentative="1">
      <w:start w:val="1"/>
      <w:numFmt w:val="lowerRoman"/>
      <w:lvlText w:val="%9."/>
      <w:lvlJc w:val="right"/>
      <w:pPr>
        <w:ind w:left="7382" w:hanging="180"/>
      </w:pPr>
    </w:lvl>
  </w:abstractNum>
  <w:abstractNum w:abstractNumId="62" w15:restartNumberingAfterBreak="0">
    <w:nsid w:val="571E597F"/>
    <w:multiLevelType w:val="hybridMultilevel"/>
    <w:tmpl w:val="6FD01CDA"/>
    <w:lvl w:ilvl="0" w:tplc="EDB4C404">
      <w:start w:val="1"/>
      <w:numFmt w:val="decimal"/>
      <w:lvlText w:val="%1)"/>
      <w:lvlJc w:val="left"/>
      <w:pPr>
        <w:ind w:left="1146" w:hanging="360"/>
      </w:pPr>
      <w:rPr>
        <w:rFonts w:ascii="Arial" w:eastAsia="Times New Roman" w:hAnsi="Arial" w:cs="Arial"/>
      </w:rPr>
    </w:lvl>
    <w:lvl w:ilvl="1" w:tplc="1FB824DE">
      <w:start w:val="1"/>
      <w:numFmt w:val="upp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5E703E7C"/>
    <w:multiLevelType w:val="hybridMultilevel"/>
    <w:tmpl w:val="42320396"/>
    <w:lvl w:ilvl="0" w:tplc="F50C6C1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604174A0"/>
    <w:multiLevelType w:val="multilevel"/>
    <w:tmpl w:val="A672E8B2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Arial" w:eastAsia="Calibri" w:hAnsi="Arial" w:cs="Arial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5" w15:restartNumberingAfterBreak="0">
    <w:nsid w:val="63AD3FCA"/>
    <w:multiLevelType w:val="hybridMultilevel"/>
    <w:tmpl w:val="914443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6CD0760"/>
    <w:multiLevelType w:val="multilevel"/>
    <w:tmpl w:val="BC48B7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67" w15:restartNumberingAfterBreak="0">
    <w:nsid w:val="683F03E4"/>
    <w:multiLevelType w:val="hybridMultilevel"/>
    <w:tmpl w:val="2B8C2098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688214F1"/>
    <w:multiLevelType w:val="hybridMultilevel"/>
    <w:tmpl w:val="740EDAF4"/>
    <w:lvl w:ilvl="0" w:tplc="D72E8DD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 w15:restartNumberingAfterBreak="0">
    <w:nsid w:val="6ABA4108"/>
    <w:multiLevelType w:val="hybridMultilevel"/>
    <w:tmpl w:val="6CAC65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B2B1066"/>
    <w:multiLevelType w:val="hybridMultilevel"/>
    <w:tmpl w:val="BC0458F2"/>
    <w:lvl w:ilvl="0" w:tplc="8F2897B8">
      <w:start w:val="1"/>
      <w:numFmt w:val="decimal"/>
      <w:lvlText w:val="%1)"/>
      <w:lvlJc w:val="left"/>
      <w:pPr>
        <w:ind w:left="1353" w:hanging="360"/>
      </w:pPr>
      <w:rPr>
        <w:rFonts w:ascii="Arial" w:eastAsia="Calibri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1" w15:restartNumberingAfterBreak="0">
    <w:nsid w:val="6BA609F1"/>
    <w:multiLevelType w:val="hybridMultilevel"/>
    <w:tmpl w:val="431885CC"/>
    <w:lvl w:ilvl="0" w:tplc="587AA48A">
      <w:start w:val="1"/>
      <w:numFmt w:val="decimal"/>
      <w:lvlText w:val="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2" w15:restartNumberingAfterBreak="0">
    <w:nsid w:val="6C014160"/>
    <w:multiLevelType w:val="hybridMultilevel"/>
    <w:tmpl w:val="F35251D6"/>
    <w:lvl w:ilvl="0" w:tplc="2DFA1CB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3" w15:restartNumberingAfterBreak="0">
    <w:nsid w:val="6D576E40"/>
    <w:multiLevelType w:val="hybridMultilevel"/>
    <w:tmpl w:val="756871BA"/>
    <w:lvl w:ilvl="0" w:tplc="02C22EA2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4" w15:restartNumberingAfterBreak="0">
    <w:nsid w:val="708F710B"/>
    <w:multiLevelType w:val="hybridMultilevel"/>
    <w:tmpl w:val="2B387F22"/>
    <w:lvl w:ilvl="0" w:tplc="882A5A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70B52E0E"/>
    <w:multiLevelType w:val="multilevel"/>
    <w:tmpl w:val="BFA2479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eastAsia="Calibri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eastAsia="Calibr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eastAsia="Calibr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eastAsia="Calibr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eastAsia="Calibri" w:hint="default"/>
        <w:b w:val="0"/>
      </w:rPr>
    </w:lvl>
  </w:abstractNum>
  <w:abstractNum w:abstractNumId="76" w15:restartNumberingAfterBreak="0">
    <w:nsid w:val="70EB32EE"/>
    <w:multiLevelType w:val="hybridMultilevel"/>
    <w:tmpl w:val="E306FA8E"/>
    <w:lvl w:ilvl="0" w:tplc="DB1C5B0A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176035C"/>
    <w:multiLevelType w:val="hybridMultilevel"/>
    <w:tmpl w:val="42344C0A"/>
    <w:lvl w:ilvl="0" w:tplc="9528AB9A">
      <w:start w:val="1"/>
      <w:numFmt w:val="lowerLetter"/>
      <w:lvlText w:val="%1)"/>
      <w:lvlJc w:val="left"/>
      <w:pPr>
        <w:ind w:left="185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8" w15:restartNumberingAfterBreak="0">
    <w:nsid w:val="742F7D75"/>
    <w:multiLevelType w:val="multilevel"/>
    <w:tmpl w:val="F2D68A38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 w:val="0"/>
      </w:rPr>
    </w:lvl>
  </w:abstractNum>
  <w:abstractNum w:abstractNumId="79" w15:restartNumberingAfterBreak="0">
    <w:nsid w:val="7494286A"/>
    <w:multiLevelType w:val="hybridMultilevel"/>
    <w:tmpl w:val="D59C46EE"/>
    <w:lvl w:ilvl="0" w:tplc="784EA5EE">
      <w:start w:val="1"/>
      <w:numFmt w:val="decimal"/>
      <w:lvlText w:val="%1)"/>
      <w:lvlJc w:val="left"/>
      <w:pPr>
        <w:ind w:left="927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 w15:restartNumberingAfterBreak="0">
    <w:nsid w:val="75842D37"/>
    <w:multiLevelType w:val="hybridMultilevel"/>
    <w:tmpl w:val="15CA5914"/>
    <w:lvl w:ilvl="0" w:tplc="FE30141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1" w15:restartNumberingAfterBreak="0">
    <w:nsid w:val="75BE44CB"/>
    <w:multiLevelType w:val="hybridMultilevel"/>
    <w:tmpl w:val="7952D10C"/>
    <w:lvl w:ilvl="0" w:tplc="53AEAB32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2" w15:restartNumberingAfterBreak="0">
    <w:nsid w:val="77DB4F53"/>
    <w:multiLevelType w:val="hybridMultilevel"/>
    <w:tmpl w:val="6EF05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BA83199"/>
    <w:multiLevelType w:val="hybridMultilevel"/>
    <w:tmpl w:val="FE467A88"/>
    <w:lvl w:ilvl="0" w:tplc="537E8B2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C3F409D"/>
    <w:multiLevelType w:val="hybridMultilevel"/>
    <w:tmpl w:val="50728D08"/>
    <w:lvl w:ilvl="0" w:tplc="D270CB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C564EBC"/>
    <w:multiLevelType w:val="hybridMultilevel"/>
    <w:tmpl w:val="A4BE7B06"/>
    <w:lvl w:ilvl="0" w:tplc="C25CF2F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6" w15:restartNumberingAfterBreak="0">
    <w:nsid w:val="7C6A3142"/>
    <w:multiLevelType w:val="hybridMultilevel"/>
    <w:tmpl w:val="09D22D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F94497A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17"/>
  </w:num>
  <w:num w:numId="3">
    <w:abstractNumId w:val="76"/>
  </w:num>
  <w:num w:numId="4">
    <w:abstractNumId w:val="79"/>
  </w:num>
  <w:num w:numId="5">
    <w:abstractNumId w:val="39"/>
  </w:num>
  <w:num w:numId="6">
    <w:abstractNumId w:val="64"/>
  </w:num>
  <w:num w:numId="7">
    <w:abstractNumId w:val="70"/>
  </w:num>
  <w:num w:numId="8">
    <w:abstractNumId w:val="18"/>
  </w:num>
  <w:num w:numId="9">
    <w:abstractNumId w:val="25"/>
  </w:num>
  <w:num w:numId="10">
    <w:abstractNumId w:val="50"/>
  </w:num>
  <w:num w:numId="11">
    <w:abstractNumId w:val="15"/>
  </w:num>
  <w:num w:numId="12">
    <w:abstractNumId w:val="53"/>
  </w:num>
  <w:num w:numId="13">
    <w:abstractNumId w:val="73"/>
  </w:num>
  <w:num w:numId="14">
    <w:abstractNumId w:val="33"/>
  </w:num>
  <w:num w:numId="15">
    <w:abstractNumId w:val="71"/>
  </w:num>
  <w:num w:numId="16">
    <w:abstractNumId w:val="21"/>
  </w:num>
  <w:num w:numId="17">
    <w:abstractNumId w:val="42"/>
  </w:num>
  <w:num w:numId="18">
    <w:abstractNumId w:val="68"/>
  </w:num>
  <w:num w:numId="19">
    <w:abstractNumId w:val="56"/>
  </w:num>
  <w:num w:numId="20">
    <w:abstractNumId w:val="11"/>
  </w:num>
  <w:num w:numId="21">
    <w:abstractNumId w:val="19"/>
  </w:num>
  <w:num w:numId="22">
    <w:abstractNumId w:val="28"/>
  </w:num>
  <w:num w:numId="23">
    <w:abstractNumId w:val="67"/>
  </w:num>
  <w:num w:numId="24">
    <w:abstractNumId w:val="38"/>
  </w:num>
  <w:num w:numId="25">
    <w:abstractNumId w:val="58"/>
  </w:num>
  <w:num w:numId="26">
    <w:abstractNumId w:val="2"/>
  </w:num>
  <w:num w:numId="27">
    <w:abstractNumId w:val="3"/>
  </w:num>
  <w:num w:numId="28">
    <w:abstractNumId w:val="22"/>
  </w:num>
  <w:num w:numId="29">
    <w:abstractNumId w:val="31"/>
  </w:num>
  <w:num w:numId="30">
    <w:abstractNumId w:val="52"/>
  </w:num>
  <w:num w:numId="31">
    <w:abstractNumId w:val="59"/>
  </w:num>
  <w:num w:numId="32">
    <w:abstractNumId w:val="51"/>
  </w:num>
  <w:num w:numId="33">
    <w:abstractNumId w:val="77"/>
  </w:num>
  <w:num w:numId="34">
    <w:abstractNumId w:val="10"/>
  </w:num>
  <w:num w:numId="35">
    <w:abstractNumId w:val="1"/>
  </w:num>
  <w:num w:numId="36">
    <w:abstractNumId w:val="75"/>
  </w:num>
  <w:num w:numId="37">
    <w:abstractNumId w:val="86"/>
  </w:num>
  <w:num w:numId="38">
    <w:abstractNumId w:val="9"/>
  </w:num>
  <w:num w:numId="39">
    <w:abstractNumId w:val="80"/>
  </w:num>
  <w:num w:numId="40">
    <w:abstractNumId w:val="30"/>
  </w:num>
  <w:num w:numId="41">
    <w:abstractNumId w:val="65"/>
  </w:num>
  <w:num w:numId="42">
    <w:abstractNumId w:val="8"/>
  </w:num>
  <w:num w:numId="43">
    <w:abstractNumId w:val="81"/>
  </w:num>
  <w:num w:numId="44">
    <w:abstractNumId w:val="6"/>
  </w:num>
  <w:num w:numId="45">
    <w:abstractNumId w:val="78"/>
  </w:num>
  <w:num w:numId="46">
    <w:abstractNumId w:val="14"/>
  </w:num>
  <w:num w:numId="47">
    <w:abstractNumId w:val="72"/>
  </w:num>
  <w:num w:numId="48">
    <w:abstractNumId w:val="61"/>
  </w:num>
  <w:num w:numId="49">
    <w:abstractNumId w:val="27"/>
  </w:num>
  <w:num w:numId="50">
    <w:abstractNumId w:val="66"/>
  </w:num>
  <w:num w:numId="51">
    <w:abstractNumId w:val="43"/>
  </w:num>
  <w:num w:numId="52">
    <w:abstractNumId w:val="37"/>
  </w:num>
  <w:num w:numId="53">
    <w:abstractNumId w:val="85"/>
  </w:num>
  <w:num w:numId="54">
    <w:abstractNumId w:val="47"/>
  </w:num>
  <w:num w:numId="55">
    <w:abstractNumId w:val="84"/>
  </w:num>
  <w:num w:numId="56">
    <w:abstractNumId w:val="20"/>
  </w:num>
  <w:num w:numId="57">
    <w:abstractNumId w:val="13"/>
  </w:num>
  <w:num w:numId="58">
    <w:abstractNumId w:val="24"/>
  </w:num>
  <w:num w:numId="59">
    <w:abstractNumId w:val="69"/>
  </w:num>
  <w:num w:numId="60">
    <w:abstractNumId w:val="26"/>
  </w:num>
  <w:num w:numId="61">
    <w:abstractNumId w:val="55"/>
  </w:num>
  <w:num w:numId="62">
    <w:abstractNumId w:val="74"/>
  </w:num>
  <w:num w:numId="63">
    <w:abstractNumId w:val="54"/>
  </w:num>
  <w:num w:numId="64">
    <w:abstractNumId w:val="49"/>
  </w:num>
  <w:num w:numId="65">
    <w:abstractNumId w:val="44"/>
  </w:num>
  <w:num w:numId="66">
    <w:abstractNumId w:val="63"/>
  </w:num>
  <w:num w:numId="67">
    <w:abstractNumId w:val="35"/>
  </w:num>
  <w:num w:numId="68">
    <w:abstractNumId w:val="60"/>
  </w:num>
  <w:num w:numId="69">
    <w:abstractNumId w:val="29"/>
  </w:num>
  <w:num w:numId="70">
    <w:abstractNumId w:val="40"/>
  </w:num>
  <w:num w:numId="71">
    <w:abstractNumId w:val="83"/>
  </w:num>
  <w:num w:numId="72">
    <w:abstractNumId w:val="4"/>
  </w:num>
  <w:num w:numId="73">
    <w:abstractNumId w:val="36"/>
  </w:num>
  <w:num w:numId="74">
    <w:abstractNumId w:val="5"/>
  </w:num>
  <w:num w:numId="75">
    <w:abstractNumId w:val="45"/>
  </w:num>
  <w:num w:numId="76">
    <w:abstractNumId w:val="7"/>
  </w:num>
  <w:num w:numId="77">
    <w:abstractNumId w:val="41"/>
  </w:num>
  <w:num w:numId="78">
    <w:abstractNumId w:val="23"/>
  </w:num>
  <w:num w:numId="79">
    <w:abstractNumId w:val="82"/>
  </w:num>
  <w:num w:numId="80">
    <w:abstractNumId w:val="48"/>
  </w:num>
  <w:num w:numId="81">
    <w:abstractNumId w:val="12"/>
  </w:num>
  <w:num w:numId="82">
    <w:abstractNumId w:val="62"/>
  </w:num>
  <w:num w:numId="83">
    <w:abstractNumId w:val="34"/>
  </w:num>
  <w:num w:numId="84">
    <w:abstractNumId w:val="57"/>
  </w:num>
  <w:num w:numId="85">
    <w:abstractNumId w:val="32"/>
  </w:num>
  <w:num w:numId="86">
    <w:abstractNumId w:val="16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DCC"/>
    <w:rsid w:val="00004335"/>
    <w:rsid w:val="00004447"/>
    <w:rsid w:val="00004F58"/>
    <w:rsid w:val="00005E88"/>
    <w:rsid w:val="000127E4"/>
    <w:rsid w:val="00012B82"/>
    <w:rsid w:val="00015BDC"/>
    <w:rsid w:val="00016F5B"/>
    <w:rsid w:val="0001782E"/>
    <w:rsid w:val="0002216F"/>
    <w:rsid w:val="0002447F"/>
    <w:rsid w:val="00024BDC"/>
    <w:rsid w:val="000258AA"/>
    <w:rsid w:val="00026B70"/>
    <w:rsid w:val="00026CDD"/>
    <w:rsid w:val="0003129F"/>
    <w:rsid w:val="00032459"/>
    <w:rsid w:val="000327EF"/>
    <w:rsid w:val="0003477E"/>
    <w:rsid w:val="00037389"/>
    <w:rsid w:val="0003763E"/>
    <w:rsid w:val="00040ADF"/>
    <w:rsid w:val="00041696"/>
    <w:rsid w:val="00043B58"/>
    <w:rsid w:val="000451AE"/>
    <w:rsid w:val="0004724A"/>
    <w:rsid w:val="00051D91"/>
    <w:rsid w:val="0005241D"/>
    <w:rsid w:val="000529B0"/>
    <w:rsid w:val="00054FE8"/>
    <w:rsid w:val="000554B0"/>
    <w:rsid w:val="00055697"/>
    <w:rsid w:val="000570C1"/>
    <w:rsid w:val="000574EE"/>
    <w:rsid w:val="000624E1"/>
    <w:rsid w:val="00063A99"/>
    <w:rsid w:val="000640D9"/>
    <w:rsid w:val="00064B32"/>
    <w:rsid w:val="00065462"/>
    <w:rsid w:val="00067CCC"/>
    <w:rsid w:val="0007256E"/>
    <w:rsid w:val="0007369D"/>
    <w:rsid w:val="000742AE"/>
    <w:rsid w:val="00074487"/>
    <w:rsid w:val="000744CB"/>
    <w:rsid w:val="000750D3"/>
    <w:rsid w:val="00076665"/>
    <w:rsid w:val="00077773"/>
    <w:rsid w:val="00080DA3"/>
    <w:rsid w:val="00081E0C"/>
    <w:rsid w:val="000833D6"/>
    <w:rsid w:val="00083E81"/>
    <w:rsid w:val="00085D6D"/>
    <w:rsid w:val="000860B7"/>
    <w:rsid w:val="00086D23"/>
    <w:rsid w:val="000872AB"/>
    <w:rsid w:val="00090A07"/>
    <w:rsid w:val="00091E6F"/>
    <w:rsid w:val="000924B0"/>
    <w:rsid w:val="0009366F"/>
    <w:rsid w:val="00094898"/>
    <w:rsid w:val="00094F7F"/>
    <w:rsid w:val="00095646"/>
    <w:rsid w:val="00097BFE"/>
    <w:rsid w:val="000A028E"/>
    <w:rsid w:val="000A5533"/>
    <w:rsid w:val="000A62DB"/>
    <w:rsid w:val="000A6B74"/>
    <w:rsid w:val="000A6F72"/>
    <w:rsid w:val="000A7C32"/>
    <w:rsid w:val="000B2537"/>
    <w:rsid w:val="000B2872"/>
    <w:rsid w:val="000B2FF4"/>
    <w:rsid w:val="000B409C"/>
    <w:rsid w:val="000B55B7"/>
    <w:rsid w:val="000B5682"/>
    <w:rsid w:val="000B670E"/>
    <w:rsid w:val="000B6FEE"/>
    <w:rsid w:val="000C0146"/>
    <w:rsid w:val="000C073D"/>
    <w:rsid w:val="000C15D5"/>
    <w:rsid w:val="000C2F3C"/>
    <w:rsid w:val="000C3857"/>
    <w:rsid w:val="000C4818"/>
    <w:rsid w:val="000C5A60"/>
    <w:rsid w:val="000C5ACB"/>
    <w:rsid w:val="000C6AFC"/>
    <w:rsid w:val="000C7046"/>
    <w:rsid w:val="000D05CF"/>
    <w:rsid w:val="000D13AE"/>
    <w:rsid w:val="000D2504"/>
    <w:rsid w:val="000D2D04"/>
    <w:rsid w:val="000D4BDB"/>
    <w:rsid w:val="000D5040"/>
    <w:rsid w:val="000D5141"/>
    <w:rsid w:val="000D5749"/>
    <w:rsid w:val="000D650C"/>
    <w:rsid w:val="000D6F74"/>
    <w:rsid w:val="000D7EE8"/>
    <w:rsid w:val="000E19DE"/>
    <w:rsid w:val="000E219B"/>
    <w:rsid w:val="000E2311"/>
    <w:rsid w:val="000E2980"/>
    <w:rsid w:val="000E4357"/>
    <w:rsid w:val="000E684F"/>
    <w:rsid w:val="000E6959"/>
    <w:rsid w:val="000F1591"/>
    <w:rsid w:val="000F1693"/>
    <w:rsid w:val="000F398E"/>
    <w:rsid w:val="000F5A4D"/>
    <w:rsid w:val="000F5C0D"/>
    <w:rsid w:val="000F5E89"/>
    <w:rsid w:val="000F5F77"/>
    <w:rsid w:val="000F62A4"/>
    <w:rsid w:val="000F709D"/>
    <w:rsid w:val="000F7408"/>
    <w:rsid w:val="000F7AB0"/>
    <w:rsid w:val="000F7CD1"/>
    <w:rsid w:val="00101AC2"/>
    <w:rsid w:val="00101E0A"/>
    <w:rsid w:val="0010305C"/>
    <w:rsid w:val="00103142"/>
    <w:rsid w:val="001042C4"/>
    <w:rsid w:val="00106E3B"/>
    <w:rsid w:val="00106F87"/>
    <w:rsid w:val="00110152"/>
    <w:rsid w:val="00111C09"/>
    <w:rsid w:val="00112B65"/>
    <w:rsid w:val="00112CCE"/>
    <w:rsid w:val="00114FE2"/>
    <w:rsid w:val="0011580D"/>
    <w:rsid w:val="00115E5A"/>
    <w:rsid w:val="00116303"/>
    <w:rsid w:val="0011717C"/>
    <w:rsid w:val="0012000F"/>
    <w:rsid w:val="00121882"/>
    <w:rsid w:val="001221C5"/>
    <w:rsid w:val="0012324F"/>
    <w:rsid w:val="00124DC0"/>
    <w:rsid w:val="00125936"/>
    <w:rsid w:val="0012651D"/>
    <w:rsid w:val="0012765A"/>
    <w:rsid w:val="00127693"/>
    <w:rsid w:val="00131B92"/>
    <w:rsid w:val="00132497"/>
    <w:rsid w:val="001325D4"/>
    <w:rsid w:val="00134AB3"/>
    <w:rsid w:val="00137708"/>
    <w:rsid w:val="00137E46"/>
    <w:rsid w:val="0014126E"/>
    <w:rsid w:val="00143977"/>
    <w:rsid w:val="00144055"/>
    <w:rsid w:val="00145974"/>
    <w:rsid w:val="001529E3"/>
    <w:rsid w:val="00152AD1"/>
    <w:rsid w:val="00153E27"/>
    <w:rsid w:val="001549E7"/>
    <w:rsid w:val="00154D44"/>
    <w:rsid w:val="00155327"/>
    <w:rsid w:val="00155E78"/>
    <w:rsid w:val="001614FD"/>
    <w:rsid w:val="00161707"/>
    <w:rsid w:val="0016280B"/>
    <w:rsid w:val="00164B3D"/>
    <w:rsid w:val="00167963"/>
    <w:rsid w:val="00170072"/>
    <w:rsid w:val="00171465"/>
    <w:rsid w:val="0017233B"/>
    <w:rsid w:val="00172750"/>
    <w:rsid w:val="00173CA5"/>
    <w:rsid w:val="00174EE8"/>
    <w:rsid w:val="0018048C"/>
    <w:rsid w:val="00180E2D"/>
    <w:rsid w:val="0018107B"/>
    <w:rsid w:val="00181C09"/>
    <w:rsid w:val="00182A85"/>
    <w:rsid w:val="00182EB8"/>
    <w:rsid w:val="00182F86"/>
    <w:rsid w:val="00184392"/>
    <w:rsid w:val="0018492C"/>
    <w:rsid w:val="001853BC"/>
    <w:rsid w:val="001860DC"/>
    <w:rsid w:val="0018791D"/>
    <w:rsid w:val="0019027E"/>
    <w:rsid w:val="00190C4A"/>
    <w:rsid w:val="00192667"/>
    <w:rsid w:val="00193B7A"/>
    <w:rsid w:val="00193C32"/>
    <w:rsid w:val="00193C8E"/>
    <w:rsid w:val="00193D53"/>
    <w:rsid w:val="0019411C"/>
    <w:rsid w:val="0019417D"/>
    <w:rsid w:val="00194C80"/>
    <w:rsid w:val="00195E6C"/>
    <w:rsid w:val="0019663B"/>
    <w:rsid w:val="001978F7"/>
    <w:rsid w:val="00197CF5"/>
    <w:rsid w:val="00197E7D"/>
    <w:rsid w:val="001A079A"/>
    <w:rsid w:val="001A1D0D"/>
    <w:rsid w:val="001A2367"/>
    <w:rsid w:val="001A30A4"/>
    <w:rsid w:val="001A54A1"/>
    <w:rsid w:val="001A7AC3"/>
    <w:rsid w:val="001B0217"/>
    <w:rsid w:val="001B30C9"/>
    <w:rsid w:val="001B3BFF"/>
    <w:rsid w:val="001B503C"/>
    <w:rsid w:val="001C06A1"/>
    <w:rsid w:val="001C0DA9"/>
    <w:rsid w:val="001C12E4"/>
    <w:rsid w:val="001C6EBC"/>
    <w:rsid w:val="001C6F87"/>
    <w:rsid w:val="001D021B"/>
    <w:rsid w:val="001D1DCB"/>
    <w:rsid w:val="001D2942"/>
    <w:rsid w:val="001D2B0C"/>
    <w:rsid w:val="001D6BC3"/>
    <w:rsid w:val="001D7942"/>
    <w:rsid w:val="001E1273"/>
    <w:rsid w:val="001E1382"/>
    <w:rsid w:val="001E1B9C"/>
    <w:rsid w:val="001E2B81"/>
    <w:rsid w:val="001E2D74"/>
    <w:rsid w:val="001E349C"/>
    <w:rsid w:val="001E4D01"/>
    <w:rsid w:val="001E5B70"/>
    <w:rsid w:val="001E6BE4"/>
    <w:rsid w:val="001E75B1"/>
    <w:rsid w:val="001F2746"/>
    <w:rsid w:val="001F27A8"/>
    <w:rsid w:val="001F668F"/>
    <w:rsid w:val="001F6AA0"/>
    <w:rsid w:val="001F6E7E"/>
    <w:rsid w:val="0020338A"/>
    <w:rsid w:val="00204F0F"/>
    <w:rsid w:val="00205B90"/>
    <w:rsid w:val="00211D7C"/>
    <w:rsid w:val="00212C71"/>
    <w:rsid w:val="002150D9"/>
    <w:rsid w:val="0021549A"/>
    <w:rsid w:val="00220404"/>
    <w:rsid w:val="002218B8"/>
    <w:rsid w:val="002227D1"/>
    <w:rsid w:val="00222C34"/>
    <w:rsid w:val="0022331F"/>
    <w:rsid w:val="00223995"/>
    <w:rsid w:val="0022521A"/>
    <w:rsid w:val="00225CDB"/>
    <w:rsid w:val="00225E37"/>
    <w:rsid w:val="00226EB7"/>
    <w:rsid w:val="00227049"/>
    <w:rsid w:val="002271D6"/>
    <w:rsid w:val="00227D29"/>
    <w:rsid w:val="00231EE1"/>
    <w:rsid w:val="002321D2"/>
    <w:rsid w:val="00232B22"/>
    <w:rsid w:val="0023351B"/>
    <w:rsid w:val="002335FF"/>
    <w:rsid w:val="00233863"/>
    <w:rsid w:val="002346B7"/>
    <w:rsid w:val="00234B77"/>
    <w:rsid w:val="00236BD1"/>
    <w:rsid w:val="0023713E"/>
    <w:rsid w:val="002379E1"/>
    <w:rsid w:val="00237FCE"/>
    <w:rsid w:val="00242AD2"/>
    <w:rsid w:val="0024322D"/>
    <w:rsid w:val="00243F2B"/>
    <w:rsid w:val="00244D59"/>
    <w:rsid w:val="002454DA"/>
    <w:rsid w:val="00245936"/>
    <w:rsid w:val="00245D5A"/>
    <w:rsid w:val="00247613"/>
    <w:rsid w:val="00247E88"/>
    <w:rsid w:val="00251B50"/>
    <w:rsid w:val="00251F4C"/>
    <w:rsid w:val="0025219C"/>
    <w:rsid w:val="002540FC"/>
    <w:rsid w:val="002547D0"/>
    <w:rsid w:val="00255A62"/>
    <w:rsid w:val="00256195"/>
    <w:rsid w:val="00257261"/>
    <w:rsid w:val="00257985"/>
    <w:rsid w:val="0026051F"/>
    <w:rsid w:val="00263D25"/>
    <w:rsid w:val="00266153"/>
    <w:rsid w:val="002665E6"/>
    <w:rsid w:val="002679B6"/>
    <w:rsid w:val="002708C3"/>
    <w:rsid w:val="0027143F"/>
    <w:rsid w:val="0027282A"/>
    <w:rsid w:val="002733DF"/>
    <w:rsid w:val="00274149"/>
    <w:rsid w:val="002742CC"/>
    <w:rsid w:val="00274418"/>
    <w:rsid w:val="00276B3E"/>
    <w:rsid w:val="00282035"/>
    <w:rsid w:val="00282348"/>
    <w:rsid w:val="00284164"/>
    <w:rsid w:val="002841F4"/>
    <w:rsid w:val="00286E1D"/>
    <w:rsid w:val="002875E1"/>
    <w:rsid w:val="002922AF"/>
    <w:rsid w:val="00295579"/>
    <w:rsid w:val="00296BDF"/>
    <w:rsid w:val="002A00D5"/>
    <w:rsid w:val="002A0357"/>
    <w:rsid w:val="002A07C6"/>
    <w:rsid w:val="002A12FC"/>
    <w:rsid w:val="002A2BA6"/>
    <w:rsid w:val="002A41BB"/>
    <w:rsid w:val="002B2F38"/>
    <w:rsid w:val="002B3164"/>
    <w:rsid w:val="002B364B"/>
    <w:rsid w:val="002B4B4A"/>
    <w:rsid w:val="002B52EB"/>
    <w:rsid w:val="002B79E2"/>
    <w:rsid w:val="002B7EEC"/>
    <w:rsid w:val="002C0EE6"/>
    <w:rsid w:val="002C1096"/>
    <w:rsid w:val="002C15F0"/>
    <w:rsid w:val="002C163B"/>
    <w:rsid w:val="002C65A6"/>
    <w:rsid w:val="002C68F1"/>
    <w:rsid w:val="002C734D"/>
    <w:rsid w:val="002C7B42"/>
    <w:rsid w:val="002C7CC2"/>
    <w:rsid w:val="002D6D55"/>
    <w:rsid w:val="002E513B"/>
    <w:rsid w:val="002E5CFA"/>
    <w:rsid w:val="002E71D2"/>
    <w:rsid w:val="002F05C0"/>
    <w:rsid w:val="002F46B6"/>
    <w:rsid w:val="002F5705"/>
    <w:rsid w:val="002F57FF"/>
    <w:rsid w:val="002F629D"/>
    <w:rsid w:val="00302711"/>
    <w:rsid w:val="00302751"/>
    <w:rsid w:val="003036A4"/>
    <w:rsid w:val="00303CA2"/>
    <w:rsid w:val="003072C5"/>
    <w:rsid w:val="00310FB8"/>
    <w:rsid w:val="003111DC"/>
    <w:rsid w:val="00312720"/>
    <w:rsid w:val="0031281D"/>
    <w:rsid w:val="00313FC4"/>
    <w:rsid w:val="00315893"/>
    <w:rsid w:val="00315FFB"/>
    <w:rsid w:val="003163D9"/>
    <w:rsid w:val="00317593"/>
    <w:rsid w:val="00320677"/>
    <w:rsid w:val="00321EB3"/>
    <w:rsid w:val="00322319"/>
    <w:rsid w:val="00326246"/>
    <w:rsid w:val="00330E96"/>
    <w:rsid w:val="00331607"/>
    <w:rsid w:val="003329FF"/>
    <w:rsid w:val="00332A28"/>
    <w:rsid w:val="0033527B"/>
    <w:rsid w:val="0033661F"/>
    <w:rsid w:val="00337974"/>
    <w:rsid w:val="003429D5"/>
    <w:rsid w:val="00342F38"/>
    <w:rsid w:val="00351F5C"/>
    <w:rsid w:val="00352004"/>
    <w:rsid w:val="00354DF2"/>
    <w:rsid w:val="00357745"/>
    <w:rsid w:val="00357871"/>
    <w:rsid w:val="00360171"/>
    <w:rsid w:val="00360C80"/>
    <w:rsid w:val="003619DA"/>
    <w:rsid w:val="00363B70"/>
    <w:rsid w:val="0036459F"/>
    <w:rsid w:val="00365C9B"/>
    <w:rsid w:val="003660A0"/>
    <w:rsid w:val="00370E89"/>
    <w:rsid w:val="00371269"/>
    <w:rsid w:val="00371AF5"/>
    <w:rsid w:val="003760D5"/>
    <w:rsid w:val="00376167"/>
    <w:rsid w:val="00376A2C"/>
    <w:rsid w:val="00376D82"/>
    <w:rsid w:val="00382BB2"/>
    <w:rsid w:val="003833EE"/>
    <w:rsid w:val="003835B3"/>
    <w:rsid w:val="00385766"/>
    <w:rsid w:val="00385BD1"/>
    <w:rsid w:val="00385C7D"/>
    <w:rsid w:val="003860C6"/>
    <w:rsid w:val="00387565"/>
    <w:rsid w:val="00390CD6"/>
    <w:rsid w:val="0039139B"/>
    <w:rsid w:val="0039239C"/>
    <w:rsid w:val="0039296C"/>
    <w:rsid w:val="00392FA1"/>
    <w:rsid w:val="00395CA7"/>
    <w:rsid w:val="003971D9"/>
    <w:rsid w:val="003A0090"/>
    <w:rsid w:val="003A0BA7"/>
    <w:rsid w:val="003A23A9"/>
    <w:rsid w:val="003A23D6"/>
    <w:rsid w:val="003A266C"/>
    <w:rsid w:val="003A27C6"/>
    <w:rsid w:val="003A2CCB"/>
    <w:rsid w:val="003B11C2"/>
    <w:rsid w:val="003B2887"/>
    <w:rsid w:val="003B3006"/>
    <w:rsid w:val="003B56D8"/>
    <w:rsid w:val="003C06EB"/>
    <w:rsid w:val="003C1935"/>
    <w:rsid w:val="003C2569"/>
    <w:rsid w:val="003C3B5B"/>
    <w:rsid w:val="003C3FDA"/>
    <w:rsid w:val="003C4A22"/>
    <w:rsid w:val="003C52AC"/>
    <w:rsid w:val="003C53DC"/>
    <w:rsid w:val="003C5EE6"/>
    <w:rsid w:val="003C5F50"/>
    <w:rsid w:val="003C77F7"/>
    <w:rsid w:val="003C7D83"/>
    <w:rsid w:val="003D41CD"/>
    <w:rsid w:val="003D5AFC"/>
    <w:rsid w:val="003D66B2"/>
    <w:rsid w:val="003D72C5"/>
    <w:rsid w:val="003E0AAC"/>
    <w:rsid w:val="003E117B"/>
    <w:rsid w:val="003E1574"/>
    <w:rsid w:val="003E36FB"/>
    <w:rsid w:val="003E4DDF"/>
    <w:rsid w:val="003E5211"/>
    <w:rsid w:val="003E6398"/>
    <w:rsid w:val="003E686A"/>
    <w:rsid w:val="003E7C3B"/>
    <w:rsid w:val="003F2295"/>
    <w:rsid w:val="003F37E2"/>
    <w:rsid w:val="003F3C98"/>
    <w:rsid w:val="003F3D92"/>
    <w:rsid w:val="003F3FEA"/>
    <w:rsid w:val="003F41EB"/>
    <w:rsid w:val="003F5581"/>
    <w:rsid w:val="003F6571"/>
    <w:rsid w:val="003F6760"/>
    <w:rsid w:val="003F7131"/>
    <w:rsid w:val="0040043F"/>
    <w:rsid w:val="0040242E"/>
    <w:rsid w:val="00404751"/>
    <w:rsid w:val="004048C4"/>
    <w:rsid w:val="004050CC"/>
    <w:rsid w:val="00406BFE"/>
    <w:rsid w:val="00407B02"/>
    <w:rsid w:val="00410931"/>
    <w:rsid w:val="00413228"/>
    <w:rsid w:val="004136CB"/>
    <w:rsid w:val="0041581D"/>
    <w:rsid w:val="00416708"/>
    <w:rsid w:val="004178EA"/>
    <w:rsid w:val="004212CE"/>
    <w:rsid w:val="00424BB3"/>
    <w:rsid w:val="00424EEA"/>
    <w:rsid w:val="00426002"/>
    <w:rsid w:val="00426345"/>
    <w:rsid w:val="0042680A"/>
    <w:rsid w:val="0043097B"/>
    <w:rsid w:val="004325DF"/>
    <w:rsid w:val="00432F2D"/>
    <w:rsid w:val="004334B1"/>
    <w:rsid w:val="004336BA"/>
    <w:rsid w:val="0043417B"/>
    <w:rsid w:val="004344F1"/>
    <w:rsid w:val="00436166"/>
    <w:rsid w:val="00437DC3"/>
    <w:rsid w:val="00437EBB"/>
    <w:rsid w:val="00437EC4"/>
    <w:rsid w:val="00441AD3"/>
    <w:rsid w:val="00442948"/>
    <w:rsid w:val="00444705"/>
    <w:rsid w:val="00445264"/>
    <w:rsid w:val="004468D7"/>
    <w:rsid w:val="00446F8C"/>
    <w:rsid w:val="004515E9"/>
    <w:rsid w:val="0045182B"/>
    <w:rsid w:val="00452724"/>
    <w:rsid w:val="00453626"/>
    <w:rsid w:val="0045427E"/>
    <w:rsid w:val="004545AA"/>
    <w:rsid w:val="004550D8"/>
    <w:rsid w:val="00455852"/>
    <w:rsid w:val="00455DDE"/>
    <w:rsid w:val="00457FD6"/>
    <w:rsid w:val="00460D5A"/>
    <w:rsid w:val="004615D2"/>
    <w:rsid w:val="0046260B"/>
    <w:rsid w:val="00464356"/>
    <w:rsid w:val="004645BE"/>
    <w:rsid w:val="0046582C"/>
    <w:rsid w:val="004662F6"/>
    <w:rsid w:val="00466AC3"/>
    <w:rsid w:val="00470189"/>
    <w:rsid w:val="00471411"/>
    <w:rsid w:val="00472991"/>
    <w:rsid w:val="0047721D"/>
    <w:rsid w:val="0048011B"/>
    <w:rsid w:val="00482F6C"/>
    <w:rsid w:val="0048304E"/>
    <w:rsid w:val="00483256"/>
    <w:rsid w:val="0048451A"/>
    <w:rsid w:val="00485F47"/>
    <w:rsid w:val="00487B8B"/>
    <w:rsid w:val="00487E32"/>
    <w:rsid w:val="00490843"/>
    <w:rsid w:val="00491119"/>
    <w:rsid w:val="004917B0"/>
    <w:rsid w:val="004923DA"/>
    <w:rsid w:val="00492BE5"/>
    <w:rsid w:val="00492E43"/>
    <w:rsid w:val="00493646"/>
    <w:rsid w:val="00493EFE"/>
    <w:rsid w:val="0049483A"/>
    <w:rsid w:val="0049489A"/>
    <w:rsid w:val="00494A05"/>
    <w:rsid w:val="00494DB5"/>
    <w:rsid w:val="0049527E"/>
    <w:rsid w:val="00496750"/>
    <w:rsid w:val="00497C14"/>
    <w:rsid w:val="004A409B"/>
    <w:rsid w:val="004B156C"/>
    <w:rsid w:val="004B3662"/>
    <w:rsid w:val="004B6358"/>
    <w:rsid w:val="004C0BB1"/>
    <w:rsid w:val="004C4746"/>
    <w:rsid w:val="004C548C"/>
    <w:rsid w:val="004C6DC0"/>
    <w:rsid w:val="004C7405"/>
    <w:rsid w:val="004C7B07"/>
    <w:rsid w:val="004D06EA"/>
    <w:rsid w:val="004D07A8"/>
    <w:rsid w:val="004D08E3"/>
    <w:rsid w:val="004D0917"/>
    <w:rsid w:val="004D5A5E"/>
    <w:rsid w:val="004E0736"/>
    <w:rsid w:val="004E254B"/>
    <w:rsid w:val="004E294F"/>
    <w:rsid w:val="004E4EDC"/>
    <w:rsid w:val="004E6FE3"/>
    <w:rsid w:val="004E7255"/>
    <w:rsid w:val="004E7318"/>
    <w:rsid w:val="004F1607"/>
    <w:rsid w:val="004F4052"/>
    <w:rsid w:val="004F4B12"/>
    <w:rsid w:val="004F502B"/>
    <w:rsid w:val="004F620F"/>
    <w:rsid w:val="00500117"/>
    <w:rsid w:val="0050011C"/>
    <w:rsid w:val="005032CC"/>
    <w:rsid w:val="005032F4"/>
    <w:rsid w:val="005035F1"/>
    <w:rsid w:val="00504D20"/>
    <w:rsid w:val="00506B82"/>
    <w:rsid w:val="005070A3"/>
    <w:rsid w:val="00507E45"/>
    <w:rsid w:val="005101A3"/>
    <w:rsid w:val="005101D8"/>
    <w:rsid w:val="00510669"/>
    <w:rsid w:val="00512EB1"/>
    <w:rsid w:val="00513321"/>
    <w:rsid w:val="00513461"/>
    <w:rsid w:val="00514D2C"/>
    <w:rsid w:val="0051645A"/>
    <w:rsid w:val="00517B00"/>
    <w:rsid w:val="0052182C"/>
    <w:rsid w:val="00521CCD"/>
    <w:rsid w:val="005222B6"/>
    <w:rsid w:val="005222B9"/>
    <w:rsid w:val="00523160"/>
    <w:rsid w:val="00523C07"/>
    <w:rsid w:val="005247BB"/>
    <w:rsid w:val="00524B3B"/>
    <w:rsid w:val="00525365"/>
    <w:rsid w:val="00526782"/>
    <w:rsid w:val="00527958"/>
    <w:rsid w:val="00527B4F"/>
    <w:rsid w:val="0053010E"/>
    <w:rsid w:val="005310A4"/>
    <w:rsid w:val="00531A88"/>
    <w:rsid w:val="00531A98"/>
    <w:rsid w:val="00532561"/>
    <w:rsid w:val="005326E2"/>
    <w:rsid w:val="00535BBB"/>
    <w:rsid w:val="005368F3"/>
    <w:rsid w:val="00536EB3"/>
    <w:rsid w:val="00537DCA"/>
    <w:rsid w:val="005400F9"/>
    <w:rsid w:val="005404BB"/>
    <w:rsid w:val="00541682"/>
    <w:rsid w:val="0055091D"/>
    <w:rsid w:val="005513C7"/>
    <w:rsid w:val="005521FD"/>
    <w:rsid w:val="00553626"/>
    <w:rsid w:val="00553EC6"/>
    <w:rsid w:val="0055494D"/>
    <w:rsid w:val="00560311"/>
    <w:rsid w:val="00562EED"/>
    <w:rsid w:val="00563F0C"/>
    <w:rsid w:val="00564458"/>
    <w:rsid w:val="00566576"/>
    <w:rsid w:val="0057073A"/>
    <w:rsid w:val="0057174D"/>
    <w:rsid w:val="005733E9"/>
    <w:rsid w:val="005744DE"/>
    <w:rsid w:val="005746FA"/>
    <w:rsid w:val="00575989"/>
    <w:rsid w:val="00580245"/>
    <w:rsid w:val="00580A3B"/>
    <w:rsid w:val="00581756"/>
    <w:rsid w:val="00582EFD"/>
    <w:rsid w:val="00585244"/>
    <w:rsid w:val="00587C1F"/>
    <w:rsid w:val="00590F86"/>
    <w:rsid w:val="00595086"/>
    <w:rsid w:val="0059616C"/>
    <w:rsid w:val="005A13AC"/>
    <w:rsid w:val="005A1FC8"/>
    <w:rsid w:val="005A2880"/>
    <w:rsid w:val="005A3BB6"/>
    <w:rsid w:val="005A63D1"/>
    <w:rsid w:val="005A69DF"/>
    <w:rsid w:val="005A797E"/>
    <w:rsid w:val="005B17F7"/>
    <w:rsid w:val="005B6726"/>
    <w:rsid w:val="005C01AD"/>
    <w:rsid w:val="005C3F57"/>
    <w:rsid w:val="005D1641"/>
    <w:rsid w:val="005D18CF"/>
    <w:rsid w:val="005D213E"/>
    <w:rsid w:val="005D342B"/>
    <w:rsid w:val="005D4CD9"/>
    <w:rsid w:val="005D4E7D"/>
    <w:rsid w:val="005D5635"/>
    <w:rsid w:val="005E543A"/>
    <w:rsid w:val="005E547A"/>
    <w:rsid w:val="005F0EC6"/>
    <w:rsid w:val="005F2AB6"/>
    <w:rsid w:val="005F33A7"/>
    <w:rsid w:val="005F3785"/>
    <w:rsid w:val="005F653B"/>
    <w:rsid w:val="006004B3"/>
    <w:rsid w:val="00600FF2"/>
    <w:rsid w:val="00603B03"/>
    <w:rsid w:val="00605136"/>
    <w:rsid w:val="00610059"/>
    <w:rsid w:val="006119BA"/>
    <w:rsid w:val="006137C4"/>
    <w:rsid w:val="00615520"/>
    <w:rsid w:val="006163BE"/>
    <w:rsid w:val="00616EB4"/>
    <w:rsid w:val="00617967"/>
    <w:rsid w:val="0062027B"/>
    <w:rsid w:val="0062035E"/>
    <w:rsid w:val="00620EEC"/>
    <w:rsid w:val="00623A47"/>
    <w:rsid w:val="0062460F"/>
    <w:rsid w:val="006255AD"/>
    <w:rsid w:val="006257E7"/>
    <w:rsid w:val="00625C31"/>
    <w:rsid w:val="00631709"/>
    <w:rsid w:val="006328A5"/>
    <w:rsid w:val="006329DC"/>
    <w:rsid w:val="00635712"/>
    <w:rsid w:val="00635AD0"/>
    <w:rsid w:val="00635DA3"/>
    <w:rsid w:val="0063616C"/>
    <w:rsid w:val="006374CD"/>
    <w:rsid w:val="00637EB6"/>
    <w:rsid w:val="0064057E"/>
    <w:rsid w:val="006405B8"/>
    <w:rsid w:val="00641441"/>
    <w:rsid w:val="00642F1F"/>
    <w:rsid w:val="0064314B"/>
    <w:rsid w:val="00643AE9"/>
    <w:rsid w:val="00644C39"/>
    <w:rsid w:val="00645B3B"/>
    <w:rsid w:val="00646273"/>
    <w:rsid w:val="0064633F"/>
    <w:rsid w:val="00647FC7"/>
    <w:rsid w:val="006520F7"/>
    <w:rsid w:val="006520FA"/>
    <w:rsid w:val="00652248"/>
    <w:rsid w:val="00652AA6"/>
    <w:rsid w:val="006532DC"/>
    <w:rsid w:val="0065372D"/>
    <w:rsid w:val="00654443"/>
    <w:rsid w:val="00655826"/>
    <w:rsid w:val="00656EF4"/>
    <w:rsid w:val="00663629"/>
    <w:rsid w:val="00664C57"/>
    <w:rsid w:val="00666116"/>
    <w:rsid w:val="00666D37"/>
    <w:rsid w:val="0066703A"/>
    <w:rsid w:val="006673BD"/>
    <w:rsid w:val="00670075"/>
    <w:rsid w:val="006703E5"/>
    <w:rsid w:val="00671FFD"/>
    <w:rsid w:val="00674FB6"/>
    <w:rsid w:val="00675687"/>
    <w:rsid w:val="006756F1"/>
    <w:rsid w:val="0067650E"/>
    <w:rsid w:val="00677F07"/>
    <w:rsid w:val="00681A37"/>
    <w:rsid w:val="00681B74"/>
    <w:rsid w:val="00684EEF"/>
    <w:rsid w:val="0068573B"/>
    <w:rsid w:val="00686DC6"/>
    <w:rsid w:val="00687241"/>
    <w:rsid w:val="006875B3"/>
    <w:rsid w:val="00687AC9"/>
    <w:rsid w:val="00690C61"/>
    <w:rsid w:val="0069109D"/>
    <w:rsid w:val="00691509"/>
    <w:rsid w:val="00691BF0"/>
    <w:rsid w:val="00694497"/>
    <w:rsid w:val="00694F15"/>
    <w:rsid w:val="0069583D"/>
    <w:rsid w:val="006963FA"/>
    <w:rsid w:val="00697316"/>
    <w:rsid w:val="006978D7"/>
    <w:rsid w:val="00697E8C"/>
    <w:rsid w:val="006A01B2"/>
    <w:rsid w:val="006A0720"/>
    <w:rsid w:val="006A152E"/>
    <w:rsid w:val="006A18CF"/>
    <w:rsid w:val="006A3838"/>
    <w:rsid w:val="006A4069"/>
    <w:rsid w:val="006A4900"/>
    <w:rsid w:val="006A4DC6"/>
    <w:rsid w:val="006A5D59"/>
    <w:rsid w:val="006A63BE"/>
    <w:rsid w:val="006A6A33"/>
    <w:rsid w:val="006A6C2C"/>
    <w:rsid w:val="006A73E7"/>
    <w:rsid w:val="006B0B33"/>
    <w:rsid w:val="006B2B3A"/>
    <w:rsid w:val="006B4F82"/>
    <w:rsid w:val="006B539A"/>
    <w:rsid w:val="006B55D0"/>
    <w:rsid w:val="006C055A"/>
    <w:rsid w:val="006C0D2E"/>
    <w:rsid w:val="006C10DF"/>
    <w:rsid w:val="006C2358"/>
    <w:rsid w:val="006C2BA8"/>
    <w:rsid w:val="006C376E"/>
    <w:rsid w:val="006C4E67"/>
    <w:rsid w:val="006C4FE9"/>
    <w:rsid w:val="006D01B3"/>
    <w:rsid w:val="006D04AC"/>
    <w:rsid w:val="006D1AE3"/>
    <w:rsid w:val="006D1F73"/>
    <w:rsid w:val="006D39FD"/>
    <w:rsid w:val="006D7B2D"/>
    <w:rsid w:val="006E1A18"/>
    <w:rsid w:val="006E294D"/>
    <w:rsid w:val="006E4A8A"/>
    <w:rsid w:val="006E4EAD"/>
    <w:rsid w:val="006E5323"/>
    <w:rsid w:val="006E72B5"/>
    <w:rsid w:val="006E79B6"/>
    <w:rsid w:val="006F1B74"/>
    <w:rsid w:val="006F50C0"/>
    <w:rsid w:val="006F689F"/>
    <w:rsid w:val="00702B53"/>
    <w:rsid w:val="00702F11"/>
    <w:rsid w:val="00703BDF"/>
    <w:rsid w:val="00703C54"/>
    <w:rsid w:val="00704234"/>
    <w:rsid w:val="00704ACE"/>
    <w:rsid w:val="007066F8"/>
    <w:rsid w:val="00710CE7"/>
    <w:rsid w:val="007115E3"/>
    <w:rsid w:val="007126FE"/>
    <w:rsid w:val="0071277A"/>
    <w:rsid w:val="00713561"/>
    <w:rsid w:val="00713EA5"/>
    <w:rsid w:val="007151CB"/>
    <w:rsid w:val="0071788E"/>
    <w:rsid w:val="007200C3"/>
    <w:rsid w:val="007214AD"/>
    <w:rsid w:val="0072164A"/>
    <w:rsid w:val="00723FE3"/>
    <w:rsid w:val="007245F4"/>
    <w:rsid w:val="00727683"/>
    <w:rsid w:val="00730032"/>
    <w:rsid w:val="00731DDC"/>
    <w:rsid w:val="0073207C"/>
    <w:rsid w:val="00732792"/>
    <w:rsid w:val="0073304F"/>
    <w:rsid w:val="00733FC8"/>
    <w:rsid w:val="007341B0"/>
    <w:rsid w:val="0073564D"/>
    <w:rsid w:val="00736F00"/>
    <w:rsid w:val="0074058E"/>
    <w:rsid w:val="00741603"/>
    <w:rsid w:val="00743372"/>
    <w:rsid w:val="00743A05"/>
    <w:rsid w:val="00746898"/>
    <w:rsid w:val="00747520"/>
    <w:rsid w:val="00751360"/>
    <w:rsid w:val="00753754"/>
    <w:rsid w:val="00754115"/>
    <w:rsid w:val="007549FB"/>
    <w:rsid w:val="00754C19"/>
    <w:rsid w:val="007561E0"/>
    <w:rsid w:val="0076045E"/>
    <w:rsid w:val="00760D45"/>
    <w:rsid w:val="0076137C"/>
    <w:rsid w:val="00761ADA"/>
    <w:rsid w:val="0076362B"/>
    <w:rsid w:val="00763D16"/>
    <w:rsid w:val="00764988"/>
    <w:rsid w:val="00766FA8"/>
    <w:rsid w:val="00767746"/>
    <w:rsid w:val="007705C1"/>
    <w:rsid w:val="007709FF"/>
    <w:rsid w:val="00772764"/>
    <w:rsid w:val="00772E04"/>
    <w:rsid w:val="007742E5"/>
    <w:rsid w:val="007752EA"/>
    <w:rsid w:val="0077579E"/>
    <w:rsid w:val="007818F7"/>
    <w:rsid w:val="00782D23"/>
    <w:rsid w:val="00783216"/>
    <w:rsid w:val="00783251"/>
    <w:rsid w:val="00783E55"/>
    <w:rsid w:val="00785451"/>
    <w:rsid w:val="00785479"/>
    <w:rsid w:val="00785DC5"/>
    <w:rsid w:val="007874D0"/>
    <w:rsid w:val="00791499"/>
    <w:rsid w:val="007919FC"/>
    <w:rsid w:val="00792F3D"/>
    <w:rsid w:val="00793AAE"/>
    <w:rsid w:val="00795EA2"/>
    <w:rsid w:val="00796137"/>
    <w:rsid w:val="0079759E"/>
    <w:rsid w:val="007A138E"/>
    <w:rsid w:val="007A2D45"/>
    <w:rsid w:val="007A4619"/>
    <w:rsid w:val="007A4EA2"/>
    <w:rsid w:val="007A67E5"/>
    <w:rsid w:val="007A69ED"/>
    <w:rsid w:val="007B25B6"/>
    <w:rsid w:val="007B3AFF"/>
    <w:rsid w:val="007B4CC2"/>
    <w:rsid w:val="007C0473"/>
    <w:rsid w:val="007C0FC2"/>
    <w:rsid w:val="007C18C4"/>
    <w:rsid w:val="007C3D00"/>
    <w:rsid w:val="007C6135"/>
    <w:rsid w:val="007C6148"/>
    <w:rsid w:val="007C7F4C"/>
    <w:rsid w:val="007D21CA"/>
    <w:rsid w:val="007D23FE"/>
    <w:rsid w:val="007D2AD7"/>
    <w:rsid w:val="007D2FF5"/>
    <w:rsid w:val="007D47D6"/>
    <w:rsid w:val="007D4A1F"/>
    <w:rsid w:val="007D4CE2"/>
    <w:rsid w:val="007D5B7C"/>
    <w:rsid w:val="007D6F06"/>
    <w:rsid w:val="007E3376"/>
    <w:rsid w:val="007E5094"/>
    <w:rsid w:val="007F180F"/>
    <w:rsid w:val="007F3464"/>
    <w:rsid w:val="007F3EA8"/>
    <w:rsid w:val="007F6674"/>
    <w:rsid w:val="007F6EA2"/>
    <w:rsid w:val="007F70F7"/>
    <w:rsid w:val="007F71A3"/>
    <w:rsid w:val="007F7324"/>
    <w:rsid w:val="007F7D86"/>
    <w:rsid w:val="00800ABD"/>
    <w:rsid w:val="00806350"/>
    <w:rsid w:val="008072E4"/>
    <w:rsid w:val="00811A64"/>
    <w:rsid w:val="00812D3E"/>
    <w:rsid w:val="008144A8"/>
    <w:rsid w:val="00814816"/>
    <w:rsid w:val="008148A3"/>
    <w:rsid w:val="00814D6B"/>
    <w:rsid w:val="0081595F"/>
    <w:rsid w:val="0082202E"/>
    <w:rsid w:val="00822058"/>
    <w:rsid w:val="0082217C"/>
    <w:rsid w:val="00823620"/>
    <w:rsid w:val="00824B92"/>
    <w:rsid w:val="008265FA"/>
    <w:rsid w:val="00826952"/>
    <w:rsid w:val="00827BF3"/>
    <w:rsid w:val="00833407"/>
    <w:rsid w:val="00835CC8"/>
    <w:rsid w:val="00835F78"/>
    <w:rsid w:val="00836C09"/>
    <w:rsid w:val="0084054A"/>
    <w:rsid w:val="008406C2"/>
    <w:rsid w:val="00841E8D"/>
    <w:rsid w:val="008427D1"/>
    <w:rsid w:val="00842B05"/>
    <w:rsid w:val="00842E09"/>
    <w:rsid w:val="00842F8F"/>
    <w:rsid w:val="00843112"/>
    <w:rsid w:val="00844F72"/>
    <w:rsid w:val="0084742D"/>
    <w:rsid w:val="00851804"/>
    <w:rsid w:val="008527F6"/>
    <w:rsid w:val="00853F63"/>
    <w:rsid w:val="008573D1"/>
    <w:rsid w:val="00860B48"/>
    <w:rsid w:val="0086159B"/>
    <w:rsid w:val="00861E86"/>
    <w:rsid w:val="00862158"/>
    <w:rsid w:val="00863754"/>
    <w:rsid w:val="00863810"/>
    <w:rsid w:val="00865754"/>
    <w:rsid w:val="00867079"/>
    <w:rsid w:val="00871320"/>
    <w:rsid w:val="008738BF"/>
    <w:rsid w:val="00873D17"/>
    <w:rsid w:val="00874185"/>
    <w:rsid w:val="00874A3E"/>
    <w:rsid w:val="0087696B"/>
    <w:rsid w:val="008778BE"/>
    <w:rsid w:val="00877F6E"/>
    <w:rsid w:val="008805C5"/>
    <w:rsid w:val="00882939"/>
    <w:rsid w:val="008837A6"/>
    <w:rsid w:val="00884A91"/>
    <w:rsid w:val="00885C8E"/>
    <w:rsid w:val="00886521"/>
    <w:rsid w:val="008866FB"/>
    <w:rsid w:val="0089268A"/>
    <w:rsid w:val="00894510"/>
    <w:rsid w:val="0089546C"/>
    <w:rsid w:val="00895D8D"/>
    <w:rsid w:val="00896177"/>
    <w:rsid w:val="008A3302"/>
    <w:rsid w:val="008A4B3A"/>
    <w:rsid w:val="008A4C4E"/>
    <w:rsid w:val="008A6BF0"/>
    <w:rsid w:val="008B05BA"/>
    <w:rsid w:val="008B0A20"/>
    <w:rsid w:val="008B132B"/>
    <w:rsid w:val="008B1EAC"/>
    <w:rsid w:val="008B4976"/>
    <w:rsid w:val="008B4C6E"/>
    <w:rsid w:val="008B77AB"/>
    <w:rsid w:val="008C08B7"/>
    <w:rsid w:val="008C20D5"/>
    <w:rsid w:val="008C233E"/>
    <w:rsid w:val="008C243B"/>
    <w:rsid w:val="008C27BA"/>
    <w:rsid w:val="008C44DD"/>
    <w:rsid w:val="008C46BA"/>
    <w:rsid w:val="008C4874"/>
    <w:rsid w:val="008C629A"/>
    <w:rsid w:val="008C67BB"/>
    <w:rsid w:val="008D0C1C"/>
    <w:rsid w:val="008D5718"/>
    <w:rsid w:val="008D716F"/>
    <w:rsid w:val="008E0349"/>
    <w:rsid w:val="008E0496"/>
    <w:rsid w:val="008E1651"/>
    <w:rsid w:val="008E1874"/>
    <w:rsid w:val="008E228B"/>
    <w:rsid w:val="008E2F16"/>
    <w:rsid w:val="008E7797"/>
    <w:rsid w:val="008F2FEE"/>
    <w:rsid w:val="008F379C"/>
    <w:rsid w:val="008F5551"/>
    <w:rsid w:val="008F566E"/>
    <w:rsid w:val="008F5E21"/>
    <w:rsid w:val="008F6D13"/>
    <w:rsid w:val="0090099C"/>
    <w:rsid w:val="00901F4A"/>
    <w:rsid w:val="00903E8E"/>
    <w:rsid w:val="009075CE"/>
    <w:rsid w:val="00907B59"/>
    <w:rsid w:val="00910FBA"/>
    <w:rsid w:val="0091111A"/>
    <w:rsid w:val="00911341"/>
    <w:rsid w:val="0091343B"/>
    <w:rsid w:val="009138D6"/>
    <w:rsid w:val="0091573B"/>
    <w:rsid w:val="009162A0"/>
    <w:rsid w:val="00920378"/>
    <w:rsid w:val="00923FC4"/>
    <w:rsid w:val="009250C5"/>
    <w:rsid w:val="009267B2"/>
    <w:rsid w:val="00926D71"/>
    <w:rsid w:val="009275E8"/>
    <w:rsid w:val="00930776"/>
    <w:rsid w:val="00931013"/>
    <w:rsid w:val="009321A5"/>
    <w:rsid w:val="00934FEA"/>
    <w:rsid w:val="00935670"/>
    <w:rsid w:val="009367A0"/>
    <w:rsid w:val="00937320"/>
    <w:rsid w:val="0094064A"/>
    <w:rsid w:val="00943440"/>
    <w:rsid w:val="009445A3"/>
    <w:rsid w:val="009445AF"/>
    <w:rsid w:val="009469F8"/>
    <w:rsid w:val="009477B4"/>
    <w:rsid w:val="00950796"/>
    <w:rsid w:val="00952F89"/>
    <w:rsid w:val="0095327F"/>
    <w:rsid w:val="009569D5"/>
    <w:rsid w:val="00961091"/>
    <w:rsid w:val="009642C9"/>
    <w:rsid w:val="0096484C"/>
    <w:rsid w:val="009659AD"/>
    <w:rsid w:val="009663DD"/>
    <w:rsid w:val="00967627"/>
    <w:rsid w:val="00970B07"/>
    <w:rsid w:val="0097334E"/>
    <w:rsid w:val="00980865"/>
    <w:rsid w:val="00982962"/>
    <w:rsid w:val="00982C94"/>
    <w:rsid w:val="009836CC"/>
    <w:rsid w:val="00983844"/>
    <w:rsid w:val="00983C7D"/>
    <w:rsid w:val="009859DE"/>
    <w:rsid w:val="00985C97"/>
    <w:rsid w:val="00985C9C"/>
    <w:rsid w:val="009875E6"/>
    <w:rsid w:val="00987996"/>
    <w:rsid w:val="00993FB8"/>
    <w:rsid w:val="009953CE"/>
    <w:rsid w:val="009957B0"/>
    <w:rsid w:val="0099583B"/>
    <w:rsid w:val="00995A4B"/>
    <w:rsid w:val="00996452"/>
    <w:rsid w:val="009A455F"/>
    <w:rsid w:val="009A52BF"/>
    <w:rsid w:val="009A6F94"/>
    <w:rsid w:val="009A7856"/>
    <w:rsid w:val="009B23C5"/>
    <w:rsid w:val="009B3E6D"/>
    <w:rsid w:val="009B5C60"/>
    <w:rsid w:val="009B6F5B"/>
    <w:rsid w:val="009C0525"/>
    <w:rsid w:val="009C1B71"/>
    <w:rsid w:val="009C21D2"/>
    <w:rsid w:val="009C464F"/>
    <w:rsid w:val="009D52B4"/>
    <w:rsid w:val="009D52FE"/>
    <w:rsid w:val="009D58DA"/>
    <w:rsid w:val="009D6125"/>
    <w:rsid w:val="009D618E"/>
    <w:rsid w:val="009D73E6"/>
    <w:rsid w:val="009D7E0C"/>
    <w:rsid w:val="009E3125"/>
    <w:rsid w:val="009E468D"/>
    <w:rsid w:val="009E469F"/>
    <w:rsid w:val="009E5CED"/>
    <w:rsid w:val="009F1684"/>
    <w:rsid w:val="009F1A1B"/>
    <w:rsid w:val="009F1EE7"/>
    <w:rsid w:val="009F7A88"/>
    <w:rsid w:val="00A0016F"/>
    <w:rsid w:val="00A00C3D"/>
    <w:rsid w:val="00A0137B"/>
    <w:rsid w:val="00A02AFE"/>
    <w:rsid w:val="00A042C1"/>
    <w:rsid w:val="00A0447F"/>
    <w:rsid w:val="00A04E05"/>
    <w:rsid w:val="00A05269"/>
    <w:rsid w:val="00A05F37"/>
    <w:rsid w:val="00A0605F"/>
    <w:rsid w:val="00A060F6"/>
    <w:rsid w:val="00A12DE9"/>
    <w:rsid w:val="00A141A9"/>
    <w:rsid w:val="00A153FA"/>
    <w:rsid w:val="00A15B21"/>
    <w:rsid w:val="00A16460"/>
    <w:rsid w:val="00A17BB3"/>
    <w:rsid w:val="00A21779"/>
    <w:rsid w:val="00A2326F"/>
    <w:rsid w:val="00A23E85"/>
    <w:rsid w:val="00A24439"/>
    <w:rsid w:val="00A258CE"/>
    <w:rsid w:val="00A25A26"/>
    <w:rsid w:val="00A26AB1"/>
    <w:rsid w:val="00A27632"/>
    <w:rsid w:val="00A31527"/>
    <w:rsid w:val="00A31715"/>
    <w:rsid w:val="00A31797"/>
    <w:rsid w:val="00A32627"/>
    <w:rsid w:val="00A3380D"/>
    <w:rsid w:val="00A3452C"/>
    <w:rsid w:val="00A34BF4"/>
    <w:rsid w:val="00A3506B"/>
    <w:rsid w:val="00A35740"/>
    <w:rsid w:val="00A36735"/>
    <w:rsid w:val="00A40C38"/>
    <w:rsid w:val="00A41FE4"/>
    <w:rsid w:val="00A46976"/>
    <w:rsid w:val="00A47FCC"/>
    <w:rsid w:val="00A50BDB"/>
    <w:rsid w:val="00A5215F"/>
    <w:rsid w:val="00A52214"/>
    <w:rsid w:val="00A529DA"/>
    <w:rsid w:val="00A54DD3"/>
    <w:rsid w:val="00A551AA"/>
    <w:rsid w:val="00A55FF7"/>
    <w:rsid w:val="00A577A9"/>
    <w:rsid w:val="00A605E2"/>
    <w:rsid w:val="00A629C2"/>
    <w:rsid w:val="00A642CC"/>
    <w:rsid w:val="00A64E81"/>
    <w:rsid w:val="00A651E9"/>
    <w:rsid w:val="00A65244"/>
    <w:rsid w:val="00A65C4B"/>
    <w:rsid w:val="00A70C4C"/>
    <w:rsid w:val="00A7260A"/>
    <w:rsid w:val="00A7640F"/>
    <w:rsid w:val="00A76893"/>
    <w:rsid w:val="00A80582"/>
    <w:rsid w:val="00A821BE"/>
    <w:rsid w:val="00A82B9A"/>
    <w:rsid w:val="00A85076"/>
    <w:rsid w:val="00A85368"/>
    <w:rsid w:val="00A86A3D"/>
    <w:rsid w:val="00A87536"/>
    <w:rsid w:val="00A87A75"/>
    <w:rsid w:val="00A918C3"/>
    <w:rsid w:val="00A91FAB"/>
    <w:rsid w:val="00A93970"/>
    <w:rsid w:val="00AA03BD"/>
    <w:rsid w:val="00AA1C66"/>
    <w:rsid w:val="00AA5AA6"/>
    <w:rsid w:val="00AA676E"/>
    <w:rsid w:val="00AA75AA"/>
    <w:rsid w:val="00AA7EE9"/>
    <w:rsid w:val="00AB0164"/>
    <w:rsid w:val="00AB174A"/>
    <w:rsid w:val="00AB5C52"/>
    <w:rsid w:val="00AB6EEE"/>
    <w:rsid w:val="00AB7E6B"/>
    <w:rsid w:val="00AC2537"/>
    <w:rsid w:val="00AC336C"/>
    <w:rsid w:val="00AC3DFA"/>
    <w:rsid w:val="00AC6472"/>
    <w:rsid w:val="00AC7D61"/>
    <w:rsid w:val="00AD151A"/>
    <w:rsid w:val="00AD1C0C"/>
    <w:rsid w:val="00AD6D95"/>
    <w:rsid w:val="00AD7CAC"/>
    <w:rsid w:val="00AE0741"/>
    <w:rsid w:val="00AE08B0"/>
    <w:rsid w:val="00AE1743"/>
    <w:rsid w:val="00AE2843"/>
    <w:rsid w:val="00AE2BE8"/>
    <w:rsid w:val="00AE2DCC"/>
    <w:rsid w:val="00AE36CC"/>
    <w:rsid w:val="00AE5F64"/>
    <w:rsid w:val="00AE6785"/>
    <w:rsid w:val="00AE7BBC"/>
    <w:rsid w:val="00AF0695"/>
    <w:rsid w:val="00AF080C"/>
    <w:rsid w:val="00AF14F2"/>
    <w:rsid w:val="00AF372E"/>
    <w:rsid w:val="00AF4BC6"/>
    <w:rsid w:val="00AF651B"/>
    <w:rsid w:val="00AF66B3"/>
    <w:rsid w:val="00AF6D43"/>
    <w:rsid w:val="00B0065D"/>
    <w:rsid w:val="00B019A6"/>
    <w:rsid w:val="00B01BDC"/>
    <w:rsid w:val="00B01E7C"/>
    <w:rsid w:val="00B02A0A"/>
    <w:rsid w:val="00B02F04"/>
    <w:rsid w:val="00B064B6"/>
    <w:rsid w:val="00B07189"/>
    <w:rsid w:val="00B10452"/>
    <w:rsid w:val="00B1312D"/>
    <w:rsid w:val="00B135D0"/>
    <w:rsid w:val="00B178C1"/>
    <w:rsid w:val="00B178F0"/>
    <w:rsid w:val="00B21028"/>
    <w:rsid w:val="00B222C2"/>
    <w:rsid w:val="00B224CD"/>
    <w:rsid w:val="00B22826"/>
    <w:rsid w:val="00B23115"/>
    <w:rsid w:val="00B24063"/>
    <w:rsid w:val="00B27CEE"/>
    <w:rsid w:val="00B3170C"/>
    <w:rsid w:val="00B3242F"/>
    <w:rsid w:val="00B32D01"/>
    <w:rsid w:val="00B3495A"/>
    <w:rsid w:val="00B40EBA"/>
    <w:rsid w:val="00B41923"/>
    <w:rsid w:val="00B41E54"/>
    <w:rsid w:val="00B43041"/>
    <w:rsid w:val="00B44693"/>
    <w:rsid w:val="00B50B80"/>
    <w:rsid w:val="00B514BF"/>
    <w:rsid w:val="00B5202D"/>
    <w:rsid w:val="00B538E7"/>
    <w:rsid w:val="00B549F8"/>
    <w:rsid w:val="00B611C1"/>
    <w:rsid w:val="00B61D85"/>
    <w:rsid w:val="00B61FBD"/>
    <w:rsid w:val="00B6238D"/>
    <w:rsid w:val="00B62934"/>
    <w:rsid w:val="00B62BE2"/>
    <w:rsid w:val="00B62E27"/>
    <w:rsid w:val="00B66435"/>
    <w:rsid w:val="00B71A57"/>
    <w:rsid w:val="00B71FF7"/>
    <w:rsid w:val="00B73ABD"/>
    <w:rsid w:val="00B74855"/>
    <w:rsid w:val="00B7493B"/>
    <w:rsid w:val="00B75883"/>
    <w:rsid w:val="00B75F13"/>
    <w:rsid w:val="00B80889"/>
    <w:rsid w:val="00B80AB9"/>
    <w:rsid w:val="00B80FFE"/>
    <w:rsid w:val="00B81DA0"/>
    <w:rsid w:val="00B85806"/>
    <w:rsid w:val="00B85FEB"/>
    <w:rsid w:val="00B9070A"/>
    <w:rsid w:val="00B91DAB"/>
    <w:rsid w:val="00B93405"/>
    <w:rsid w:val="00B93EA2"/>
    <w:rsid w:val="00B9445C"/>
    <w:rsid w:val="00B95498"/>
    <w:rsid w:val="00B97368"/>
    <w:rsid w:val="00B97878"/>
    <w:rsid w:val="00B97DB5"/>
    <w:rsid w:val="00BA3D39"/>
    <w:rsid w:val="00BA47C8"/>
    <w:rsid w:val="00BB11FA"/>
    <w:rsid w:val="00BB2806"/>
    <w:rsid w:val="00BB2F1A"/>
    <w:rsid w:val="00BB4B8B"/>
    <w:rsid w:val="00BB5512"/>
    <w:rsid w:val="00BB5C49"/>
    <w:rsid w:val="00BB7C55"/>
    <w:rsid w:val="00BC1C89"/>
    <w:rsid w:val="00BC1D8E"/>
    <w:rsid w:val="00BC2720"/>
    <w:rsid w:val="00BC5688"/>
    <w:rsid w:val="00BC73A9"/>
    <w:rsid w:val="00BC7780"/>
    <w:rsid w:val="00BC7F7F"/>
    <w:rsid w:val="00BD06C7"/>
    <w:rsid w:val="00BD4099"/>
    <w:rsid w:val="00BD64E3"/>
    <w:rsid w:val="00BD6C76"/>
    <w:rsid w:val="00BD6F1D"/>
    <w:rsid w:val="00BD7AD2"/>
    <w:rsid w:val="00BD7BF4"/>
    <w:rsid w:val="00BE064E"/>
    <w:rsid w:val="00BE164D"/>
    <w:rsid w:val="00BE17E8"/>
    <w:rsid w:val="00BE195E"/>
    <w:rsid w:val="00BE30BB"/>
    <w:rsid w:val="00BE328F"/>
    <w:rsid w:val="00BE5EA1"/>
    <w:rsid w:val="00BE6FC2"/>
    <w:rsid w:val="00BE7137"/>
    <w:rsid w:val="00BE7F03"/>
    <w:rsid w:val="00BF09A3"/>
    <w:rsid w:val="00BF2D93"/>
    <w:rsid w:val="00BF3305"/>
    <w:rsid w:val="00BF4BAB"/>
    <w:rsid w:val="00BF66DA"/>
    <w:rsid w:val="00BF7136"/>
    <w:rsid w:val="00C02A96"/>
    <w:rsid w:val="00C02AF0"/>
    <w:rsid w:val="00C037B5"/>
    <w:rsid w:val="00C048A0"/>
    <w:rsid w:val="00C056BA"/>
    <w:rsid w:val="00C058B3"/>
    <w:rsid w:val="00C0720B"/>
    <w:rsid w:val="00C07FD0"/>
    <w:rsid w:val="00C1576D"/>
    <w:rsid w:val="00C16D7C"/>
    <w:rsid w:val="00C17DE9"/>
    <w:rsid w:val="00C21590"/>
    <w:rsid w:val="00C2449F"/>
    <w:rsid w:val="00C2555C"/>
    <w:rsid w:val="00C2680A"/>
    <w:rsid w:val="00C277F1"/>
    <w:rsid w:val="00C304F7"/>
    <w:rsid w:val="00C30908"/>
    <w:rsid w:val="00C327F9"/>
    <w:rsid w:val="00C33D1B"/>
    <w:rsid w:val="00C34552"/>
    <w:rsid w:val="00C374DB"/>
    <w:rsid w:val="00C37CF7"/>
    <w:rsid w:val="00C41DDD"/>
    <w:rsid w:val="00C43A92"/>
    <w:rsid w:val="00C44F48"/>
    <w:rsid w:val="00C45FF2"/>
    <w:rsid w:val="00C46747"/>
    <w:rsid w:val="00C508B3"/>
    <w:rsid w:val="00C5117B"/>
    <w:rsid w:val="00C5337F"/>
    <w:rsid w:val="00C53387"/>
    <w:rsid w:val="00C55177"/>
    <w:rsid w:val="00C55188"/>
    <w:rsid w:val="00C609AE"/>
    <w:rsid w:val="00C60B96"/>
    <w:rsid w:val="00C62228"/>
    <w:rsid w:val="00C63039"/>
    <w:rsid w:val="00C6348A"/>
    <w:rsid w:val="00C65D72"/>
    <w:rsid w:val="00C661E9"/>
    <w:rsid w:val="00C70CAB"/>
    <w:rsid w:val="00C72103"/>
    <w:rsid w:val="00C74171"/>
    <w:rsid w:val="00C805B5"/>
    <w:rsid w:val="00C81A07"/>
    <w:rsid w:val="00C82A5C"/>
    <w:rsid w:val="00C83D86"/>
    <w:rsid w:val="00C83E7C"/>
    <w:rsid w:val="00C85CA5"/>
    <w:rsid w:val="00C85D6F"/>
    <w:rsid w:val="00C85F66"/>
    <w:rsid w:val="00C867BA"/>
    <w:rsid w:val="00C9005C"/>
    <w:rsid w:val="00C91360"/>
    <w:rsid w:val="00C913F4"/>
    <w:rsid w:val="00C92897"/>
    <w:rsid w:val="00C9546B"/>
    <w:rsid w:val="00C96088"/>
    <w:rsid w:val="00C97BBC"/>
    <w:rsid w:val="00CA1156"/>
    <w:rsid w:val="00CA2084"/>
    <w:rsid w:val="00CA2DBD"/>
    <w:rsid w:val="00CA3123"/>
    <w:rsid w:val="00CA3B4E"/>
    <w:rsid w:val="00CA3CF7"/>
    <w:rsid w:val="00CA5057"/>
    <w:rsid w:val="00CA7201"/>
    <w:rsid w:val="00CB0BEC"/>
    <w:rsid w:val="00CB29F1"/>
    <w:rsid w:val="00CB2E5F"/>
    <w:rsid w:val="00CB46BD"/>
    <w:rsid w:val="00CB5164"/>
    <w:rsid w:val="00CB5CA5"/>
    <w:rsid w:val="00CB62FD"/>
    <w:rsid w:val="00CC01CE"/>
    <w:rsid w:val="00CC0CEC"/>
    <w:rsid w:val="00CC12AA"/>
    <w:rsid w:val="00CC13E0"/>
    <w:rsid w:val="00CC1C62"/>
    <w:rsid w:val="00CC241F"/>
    <w:rsid w:val="00CC2887"/>
    <w:rsid w:val="00CC2BB4"/>
    <w:rsid w:val="00CC4235"/>
    <w:rsid w:val="00CC5343"/>
    <w:rsid w:val="00CC5396"/>
    <w:rsid w:val="00CD0D0A"/>
    <w:rsid w:val="00CD0DD2"/>
    <w:rsid w:val="00CD1BD3"/>
    <w:rsid w:val="00CD2E0C"/>
    <w:rsid w:val="00CD402E"/>
    <w:rsid w:val="00CD4B62"/>
    <w:rsid w:val="00CD50ED"/>
    <w:rsid w:val="00CD591A"/>
    <w:rsid w:val="00CD63F6"/>
    <w:rsid w:val="00CE0108"/>
    <w:rsid w:val="00CE0792"/>
    <w:rsid w:val="00CE405A"/>
    <w:rsid w:val="00CE6543"/>
    <w:rsid w:val="00CE6AD3"/>
    <w:rsid w:val="00CE7E71"/>
    <w:rsid w:val="00CF17BC"/>
    <w:rsid w:val="00CF275E"/>
    <w:rsid w:val="00CF3A94"/>
    <w:rsid w:val="00CF41DE"/>
    <w:rsid w:val="00CF44AB"/>
    <w:rsid w:val="00CF70D2"/>
    <w:rsid w:val="00CF78BE"/>
    <w:rsid w:val="00D0016A"/>
    <w:rsid w:val="00D0016D"/>
    <w:rsid w:val="00D016E4"/>
    <w:rsid w:val="00D026D8"/>
    <w:rsid w:val="00D04A57"/>
    <w:rsid w:val="00D051B7"/>
    <w:rsid w:val="00D0564B"/>
    <w:rsid w:val="00D05C64"/>
    <w:rsid w:val="00D10438"/>
    <w:rsid w:val="00D10CF3"/>
    <w:rsid w:val="00D122D9"/>
    <w:rsid w:val="00D12681"/>
    <w:rsid w:val="00D13553"/>
    <w:rsid w:val="00D15C5E"/>
    <w:rsid w:val="00D17405"/>
    <w:rsid w:val="00D177E3"/>
    <w:rsid w:val="00D20217"/>
    <w:rsid w:val="00D2250F"/>
    <w:rsid w:val="00D239D6"/>
    <w:rsid w:val="00D2427E"/>
    <w:rsid w:val="00D24E56"/>
    <w:rsid w:val="00D2607F"/>
    <w:rsid w:val="00D27D35"/>
    <w:rsid w:val="00D3054A"/>
    <w:rsid w:val="00D3126A"/>
    <w:rsid w:val="00D321B0"/>
    <w:rsid w:val="00D326AA"/>
    <w:rsid w:val="00D34B98"/>
    <w:rsid w:val="00D3538B"/>
    <w:rsid w:val="00D354D8"/>
    <w:rsid w:val="00D36250"/>
    <w:rsid w:val="00D36370"/>
    <w:rsid w:val="00D379E5"/>
    <w:rsid w:val="00D37EAC"/>
    <w:rsid w:val="00D41FA4"/>
    <w:rsid w:val="00D44759"/>
    <w:rsid w:val="00D44CEB"/>
    <w:rsid w:val="00D547BC"/>
    <w:rsid w:val="00D54F6D"/>
    <w:rsid w:val="00D55847"/>
    <w:rsid w:val="00D55D35"/>
    <w:rsid w:val="00D57AD8"/>
    <w:rsid w:val="00D613EE"/>
    <w:rsid w:val="00D61E58"/>
    <w:rsid w:val="00D61EA6"/>
    <w:rsid w:val="00D625FF"/>
    <w:rsid w:val="00D63894"/>
    <w:rsid w:val="00D6562F"/>
    <w:rsid w:val="00D665D8"/>
    <w:rsid w:val="00D722F5"/>
    <w:rsid w:val="00D72906"/>
    <w:rsid w:val="00D72F67"/>
    <w:rsid w:val="00D73450"/>
    <w:rsid w:val="00D73A44"/>
    <w:rsid w:val="00D75219"/>
    <w:rsid w:val="00D7653F"/>
    <w:rsid w:val="00D76889"/>
    <w:rsid w:val="00D80708"/>
    <w:rsid w:val="00D8336A"/>
    <w:rsid w:val="00D83B48"/>
    <w:rsid w:val="00D83BF9"/>
    <w:rsid w:val="00D83FC9"/>
    <w:rsid w:val="00D84018"/>
    <w:rsid w:val="00D8451C"/>
    <w:rsid w:val="00D84B7D"/>
    <w:rsid w:val="00D85126"/>
    <w:rsid w:val="00D86AB5"/>
    <w:rsid w:val="00D9034E"/>
    <w:rsid w:val="00D9153D"/>
    <w:rsid w:val="00D91A16"/>
    <w:rsid w:val="00D9231E"/>
    <w:rsid w:val="00D94069"/>
    <w:rsid w:val="00D94A01"/>
    <w:rsid w:val="00D95D98"/>
    <w:rsid w:val="00D972BC"/>
    <w:rsid w:val="00D97570"/>
    <w:rsid w:val="00D976AB"/>
    <w:rsid w:val="00D97892"/>
    <w:rsid w:val="00DA4DDC"/>
    <w:rsid w:val="00DA6F77"/>
    <w:rsid w:val="00DA6FE3"/>
    <w:rsid w:val="00DA78F2"/>
    <w:rsid w:val="00DB25BF"/>
    <w:rsid w:val="00DB2F76"/>
    <w:rsid w:val="00DB47D6"/>
    <w:rsid w:val="00DB6B5D"/>
    <w:rsid w:val="00DB78DC"/>
    <w:rsid w:val="00DB7A82"/>
    <w:rsid w:val="00DB7B23"/>
    <w:rsid w:val="00DB7B55"/>
    <w:rsid w:val="00DC3FE5"/>
    <w:rsid w:val="00DC40A1"/>
    <w:rsid w:val="00DC4CC8"/>
    <w:rsid w:val="00DC68F9"/>
    <w:rsid w:val="00DC6EEA"/>
    <w:rsid w:val="00DC7550"/>
    <w:rsid w:val="00DD2FB0"/>
    <w:rsid w:val="00DD6538"/>
    <w:rsid w:val="00DD72C1"/>
    <w:rsid w:val="00DE0E1A"/>
    <w:rsid w:val="00DE3AC5"/>
    <w:rsid w:val="00DE41D1"/>
    <w:rsid w:val="00DE694F"/>
    <w:rsid w:val="00DE76C2"/>
    <w:rsid w:val="00DF1702"/>
    <w:rsid w:val="00DF2434"/>
    <w:rsid w:val="00DF2FB0"/>
    <w:rsid w:val="00DF6A37"/>
    <w:rsid w:val="00DF6D5A"/>
    <w:rsid w:val="00DF7589"/>
    <w:rsid w:val="00E03CA6"/>
    <w:rsid w:val="00E03CB7"/>
    <w:rsid w:val="00E04EF6"/>
    <w:rsid w:val="00E055F6"/>
    <w:rsid w:val="00E058E9"/>
    <w:rsid w:val="00E10734"/>
    <w:rsid w:val="00E11C6E"/>
    <w:rsid w:val="00E11E87"/>
    <w:rsid w:val="00E12B4D"/>
    <w:rsid w:val="00E12DF6"/>
    <w:rsid w:val="00E13592"/>
    <w:rsid w:val="00E155F7"/>
    <w:rsid w:val="00E16056"/>
    <w:rsid w:val="00E17C99"/>
    <w:rsid w:val="00E21D41"/>
    <w:rsid w:val="00E21FBC"/>
    <w:rsid w:val="00E26C35"/>
    <w:rsid w:val="00E27623"/>
    <w:rsid w:val="00E27FA3"/>
    <w:rsid w:val="00E30746"/>
    <w:rsid w:val="00E325CF"/>
    <w:rsid w:val="00E32846"/>
    <w:rsid w:val="00E332C2"/>
    <w:rsid w:val="00E359A9"/>
    <w:rsid w:val="00E40F41"/>
    <w:rsid w:val="00E43F99"/>
    <w:rsid w:val="00E46502"/>
    <w:rsid w:val="00E51550"/>
    <w:rsid w:val="00E5287E"/>
    <w:rsid w:val="00E52914"/>
    <w:rsid w:val="00E52D0D"/>
    <w:rsid w:val="00E55CC2"/>
    <w:rsid w:val="00E56506"/>
    <w:rsid w:val="00E613CE"/>
    <w:rsid w:val="00E62D00"/>
    <w:rsid w:val="00E63C32"/>
    <w:rsid w:val="00E66312"/>
    <w:rsid w:val="00E66A4E"/>
    <w:rsid w:val="00E66FB1"/>
    <w:rsid w:val="00E673C7"/>
    <w:rsid w:val="00E7113A"/>
    <w:rsid w:val="00E71A60"/>
    <w:rsid w:val="00E7409F"/>
    <w:rsid w:val="00E74394"/>
    <w:rsid w:val="00E81710"/>
    <w:rsid w:val="00E8292E"/>
    <w:rsid w:val="00E83265"/>
    <w:rsid w:val="00E85F7E"/>
    <w:rsid w:val="00E86600"/>
    <w:rsid w:val="00E90109"/>
    <w:rsid w:val="00E90F99"/>
    <w:rsid w:val="00E91F71"/>
    <w:rsid w:val="00E9216B"/>
    <w:rsid w:val="00E924DF"/>
    <w:rsid w:val="00E94B3B"/>
    <w:rsid w:val="00E9679A"/>
    <w:rsid w:val="00E96BB4"/>
    <w:rsid w:val="00E97B1B"/>
    <w:rsid w:val="00EA13C1"/>
    <w:rsid w:val="00EA14CE"/>
    <w:rsid w:val="00EA2651"/>
    <w:rsid w:val="00EA375E"/>
    <w:rsid w:val="00EA410A"/>
    <w:rsid w:val="00EA4C3A"/>
    <w:rsid w:val="00EB11E6"/>
    <w:rsid w:val="00EB12D1"/>
    <w:rsid w:val="00EB1814"/>
    <w:rsid w:val="00EB3335"/>
    <w:rsid w:val="00EB55A6"/>
    <w:rsid w:val="00EB6100"/>
    <w:rsid w:val="00EB66B9"/>
    <w:rsid w:val="00EB7465"/>
    <w:rsid w:val="00EB79EC"/>
    <w:rsid w:val="00EC0B90"/>
    <w:rsid w:val="00EC11EA"/>
    <w:rsid w:val="00EC1618"/>
    <w:rsid w:val="00EC30FC"/>
    <w:rsid w:val="00EC32C3"/>
    <w:rsid w:val="00ED0D70"/>
    <w:rsid w:val="00ED0F69"/>
    <w:rsid w:val="00ED2F64"/>
    <w:rsid w:val="00ED38AA"/>
    <w:rsid w:val="00ED54EF"/>
    <w:rsid w:val="00ED64BA"/>
    <w:rsid w:val="00ED79FB"/>
    <w:rsid w:val="00EE0BDB"/>
    <w:rsid w:val="00EE22BF"/>
    <w:rsid w:val="00EE2CEB"/>
    <w:rsid w:val="00EE4072"/>
    <w:rsid w:val="00EE42E6"/>
    <w:rsid w:val="00EE462D"/>
    <w:rsid w:val="00EE5385"/>
    <w:rsid w:val="00EF09B4"/>
    <w:rsid w:val="00EF1490"/>
    <w:rsid w:val="00EF1B1B"/>
    <w:rsid w:val="00EF2BEC"/>
    <w:rsid w:val="00EF3664"/>
    <w:rsid w:val="00EF3831"/>
    <w:rsid w:val="00EF6140"/>
    <w:rsid w:val="00EF6678"/>
    <w:rsid w:val="00EF6C82"/>
    <w:rsid w:val="00F02E2E"/>
    <w:rsid w:val="00F04FDD"/>
    <w:rsid w:val="00F050DF"/>
    <w:rsid w:val="00F13242"/>
    <w:rsid w:val="00F133B4"/>
    <w:rsid w:val="00F13EFE"/>
    <w:rsid w:val="00F15FD5"/>
    <w:rsid w:val="00F167B1"/>
    <w:rsid w:val="00F16894"/>
    <w:rsid w:val="00F1752B"/>
    <w:rsid w:val="00F20343"/>
    <w:rsid w:val="00F20457"/>
    <w:rsid w:val="00F20B58"/>
    <w:rsid w:val="00F21140"/>
    <w:rsid w:val="00F235BD"/>
    <w:rsid w:val="00F245C0"/>
    <w:rsid w:val="00F24A9D"/>
    <w:rsid w:val="00F24D73"/>
    <w:rsid w:val="00F25244"/>
    <w:rsid w:val="00F264C0"/>
    <w:rsid w:val="00F26A71"/>
    <w:rsid w:val="00F306CC"/>
    <w:rsid w:val="00F3129B"/>
    <w:rsid w:val="00F31868"/>
    <w:rsid w:val="00F3237A"/>
    <w:rsid w:val="00F33688"/>
    <w:rsid w:val="00F33A1E"/>
    <w:rsid w:val="00F33E1E"/>
    <w:rsid w:val="00F34DF8"/>
    <w:rsid w:val="00F351B0"/>
    <w:rsid w:val="00F363FB"/>
    <w:rsid w:val="00F364AF"/>
    <w:rsid w:val="00F364CD"/>
    <w:rsid w:val="00F4010D"/>
    <w:rsid w:val="00F40C41"/>
    <w:rsid w:val="00F43DA3"/>
    <w:rsid w:val="00F45B4E"/>
    <w:rsid w:val="00F473BE"/>
    <w:rsid w:val="00F508E7"/>
    <w:rsid w:val="00F5118F"/>
    <w:rsid w:val="00F51781"/>
    <w:rsid w:val="00F517CE"/>
    <w:rsid w:val="00F52A24"/>
    <w:rsid w:val="00F53ADE"/>
    <w:rsid w:val="00F53E94"/>
    <w:rsid w:val="00F56539"/>
    <w:rsid w:val="00F57286"/>
    <w:rsid w:val="00F57FBE"/>
    <w:rsid w:val="00F62746"/>
    <w:rsid w:val="00F63271"/>
    <w:rsid w:val="00F63B2B"/>
    <w:rsid w:val="00F642B1"/>
    <w:rsid w:val="00F64B86"/>
    <w:rsid w:val="00F64FDC"/>
    <w:rsid w:val="00F6502B"/>
    <w:rsid w:val="00F67A80"/>
    <w:rsid w:val="00F7027A"/>
    <w:rsid w:val="00F74403"/>
    <w:rsid w:val="00F744CC"/>
    <w:rsid w:val="00F763A6"/>
    <w:rsid w:val="00F803DA"/>
    <w:rsid w:val="00F8147A"/>
    <w:rsid w:val="00F81DB7"/>
    <w:rsid w:val="00F82951"/>
    <w:rsid w:val="00F83732"/>
    <w:rsid w:val="00F8507C"/>
    <w:rsid w:val="00F85660"/>
    <w:rsid w:val="00F86331"/>
    <w:rsid w:val="00F90AF6"/>
    <w:rsid w:val="00F90BFA"/>
    <w:rsid w:val="00F91A3F"/>
    <w:rsid w:val="00F94BC7"/>
    <w:rsid w:val="00F96208"/>
    <w:rsid w:val="00F9793C"/>
    <w:rsid w:val="00FA06BD"/>
    <w:rsid w:val="00FA0ED6"/>
    <w:rsid w:val="00FA2350"/>
    <w:rsid w:val="00FA2C7F"/>
    <w:rsid w:val="00FA34C6"/>
    <w:rsid w:val="00FA3EE5"/>
    <w:rsid w:val="00FA3F97"/>
    <w:rsid w:val="00FA4AA1"/>
    <w:rsid w:val="00FA4E2E"/>
    <w:rsid w:val="00FA5A7B"/>
    <w:rsid w:val="00FA6A03"/>
    <w:rsid w:val="00FA78E4"/>
    <w:rsid w:val="00FB20D7"/>
    <w:rsid w:val="00FB3736"/>
    <w:rsid w:val="00FB4A9C"/>
    <w:rsid w:val="00FB4DBA"/>
    <w:rsid w:val="00FB4F40"/>
    <w:rsid w:val="00FB5B56"/>
    <w:rsid w:val="00FC20A7"/>
    <w:rsid w:val="00FC221B"/>
    <w:rsid w:val="00FC2437"/>
    <w:rsid w:val="00FC2EFD"/>
    <w:rsid w:val="00FC350E"/>
    <w:rsid w:val="00FC37A8"/>
    <w:rsid w:val="00FC39A6"/>
    <w:rsid w:val="00FC566B"/>
    <w:rsid w:val="00FC68F2"/>
    <w:rsid w:val="00FC71B4"/>
    <w:rsid w:val="00FD2061"/>
    <w:rsid w:val="00FD3EEB"/>
    <w:rsid w:val="00FD3F6E"/>
    <w:rsid w:val="00FD4457"/>
    <w:rsid w:val="00FD53F4"/>
    <w:rsid w:val="00FD55A0"/>
    <w:rsid w:val="00FD56DD"/>
    <w:rsid w:val="00FD654F"/>
    <w:rsid w:val="00FD7971"/>
    <w:rsid w:val="00FE0923"/>
    <w:rsid w:val="00FE0FCF"/>
    <w:rsid w:val="00FE11C2"/>
    <w:rsid w:val="00FE1E2B"/>
    <w:rsid w:val="00FE24A8"/>
    <w:rsid w:val="00FE2DAF"/>
    <w:rsid w:val="00FE31BE"/>
    <w:rsid w:val="00FE6FF7"/>
    <w:rsid w:val="00FE7957"/>
    <w:rsid w:val="00FE7B42"/>
    <w:rsid w:val="00FF339A"/>
    <w:rsid w:val="00FF57ED"/>
    <w:rsid w:val="00FF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00305"/>
  <w15:docId w15:val="{1D6FEF22-19EE-439A-8353-7969086E3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9A5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1CCD"/>
    <w:pPr>
      <w:keepNext/>
      <w:ind w:left="360"/>
      <w:jc w:val="center"/>
      <w:outlineLvl w:val="0"/>
    </w:pPr>
    <w:rPr>
      <w:sz w:val="24"/>
      <w:szCs w:val="24"/>
      <w:u w:val="single"/>
    </w:rPr>
  </w:style>
  <w:style w:type="paragraph" w:styleId="Nagwek2">
    <w:name w:val="heading 2"/>
    <w:basedOn w:val="Normalny"/>
    <w:next w:val="Normalny"/>
    <w:link w:val="Nagwek2Znak"/>
    <w:unhideWhenUsed/>
    <w:qFormat/>
    <w:rsid w:val="00521CCD"/>
    <w:pPr>
      <w:keepNext/>
      <w:jc w:val="center"/>
      <w:outlineLvl w:val="1"/>
    </w:pPr>
    <w:rPr>
      <w:sz w:val="24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54F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A52BF"/>
    <w:pPr>
      <w:ind w:left="720"/>
      <w:contextualSpacing/>
    </w:pPr>
  </w:style>
  <w:style w:type="character" w:styleId="Hipercze">
    <w:name w:val="Hyperlink"/>
    <w:uiPriority w:val="99"/>
    <w:unhideWhenUsed/>
    <w:rsid w:val="009A52BF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nhideWhenUsed/>
    <w:rsid w:val="00702B5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702B5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02B53"/>
    <w:pPr>
      <w:spacing w:line="360" w:lineRule="auto"/>
      <w:jc w:val="both"/>
    </w:pPr>
    <w:rPr>
      <w:rFonts w:ascii="Arial" w:hAnsi="Aria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02B53"/>
    <w:rPr>
      <w:rFonts w:ascii="Arial" w:eastAsia="Times New Roman" w:hAnsi="Arial" w:cs="Times New Roman"/>
      <w:sz w:val="20"/>
      <w:szCs w:val="20"/>
    </w:rPr>
  </w:style>
  <w:style w:type="paragraph" w:customStyle="1" w:styleId="pkt">
    <w:name w:val="pkt"/>
    <w:basedOn w:val="Normalny"/>
    <w:rsid w:val="00702B53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3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368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31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16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316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160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927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DE3AC5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B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B1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B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B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B1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21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21C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521CCD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521CCD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 Znak,footnote text"/>
    <w:basedOn w:val="Normalny"/>
    <w:link w:val="TekstprzypisudolnegoZnak"/>
    <w:uiPriority w:val="99"/>
    <w:semiHidden/>
    <w:unhideWhenUsed/>
    <w:rsid w:val="00390CD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390CD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³anie przypisu,Odwołanie przypisu"/>
    <w:uiPriority w:val="99"/>
    <w:semiHidden/>
    <w:unhideWhenUsed/>
    <w:rsid w:val="00390CD6"/>
    <w:rPr>
      <w:vertAlign w:val="superscript"/>
    </w:rPr>
  </w:style>
  <w:style w:type="paragraph" w:customStyle="1" w:styleId="Default">
    <w:name w:val="Default"/>
    <w:rsid w:val="00FD56D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A15B21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14C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14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A14CE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D54F6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87E3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87E3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C05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C05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g-binding">
    <w:name w:val="ng-binding"/>
    <w:basedOn w:val="Domylnaczcionkaakapitu"/>
    <w:rsid w:val="009D52FE"/>
  </w:style>
  <w:style w:type="character" w:customStyle="1" w:styleId="ng-scope">
    <w:name w:val="ng-scope"/>
    <w:basedOn w:val="Domylnaczcionkaakapitu"/>
    <w:rsid w:val="009D52FE"/>
  </w:style>
  <w:style w:type="paragraph" w:styleId="NormalnyWeb">
    <w:name w:val="Normal (Web)"/>
    <w:basedOn w:val="Normalny"/>
    <w:uiPriority w:val="99"/>
    <w:semiHidden/>
    <w:unhideWhenUsed/>
    <w:rsid w:val="00494A05"/>
    <w:pPr>
      <w:spacing w:before="100" w:beforeAutospacing="1" w:after="100" w:afterAutospacing="1"/>
    </w:pPr>
    <w:rPr>
      <w:sz w:val="24"/>
      <w:szCs w:val="24"/>
    </w:rPr>
  </w:style>
  <w:style w:type="character" w:customStyle="1" w:styleId="fn-ref">
    <w:name w:val="fn-ref"/>
    <w:basedOn w:val="Domylnaczcionkaakapitu"/>
    <w:rsid w:val="00F85660"/>
  </w:style>
  <w:style w:type="character" w:styleId="Uwydatnienie">
    <w:name w:val="Emphasis"/>
    <w:basedOn w:val="Domylnaczcionkaakapitu"/>
    <w:uiPriority w:val="20"/>
    <w:qFormat/>
    <w:rsid w:val="00F85660"/>
    <w:rPr>
      <w:i/>
      <w:iCs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F803D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1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7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1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1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3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9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x.pl/du-akt/-/akt/dz-u-2013-2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m.zabrze.pl/mieszkancy/odpady-komunaln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iot.um.zabrze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chiwum-bip.slaskie.pl/dokumenty/2017/06/29/1498725989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9181B-13F0-47E5-A4F3-FF3E6B534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20040</Words>
  <Characters>120242</Characters>
  <Application>Microsoft Office Word</Application>
  <DocSecurity>0</DocSecurity>
  <Lines>1002</Lines>
  <Paragraphs>280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140002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Góźdź</dc:creator>
  <cp:lastModifiedBy>Anna Wojnowska</cp:lastModifiedBy>
  <cp:revision>47</cp:revision>
  <cp:lastPrinted>2020-04-06T09:38:00Z</cp:lastPrinted>
  <dcterms:created xsi:type="dcterms:W3CDTF">2020-04-06T08:58:00Z</dcterms:created>
  <dcterms:modified xsi:type="dcterms:W3CDTF">2020-04-06T09:51:00Z</dcterms:modified>
</cp:coreProperties>
</file>