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4F" w:rsidRDefault="0068694F" w:rsidP="00297C09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GWARANCJA</w:t>
      </w:r>
    </w:p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20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6B15BC" w:rsidRPr="00297C09" w:rsidRDefault="005A690E" w:rsidP="00297C09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8A5A8F" w:rsidRPr="009D1C51" w:rsidRDefault="005A690E" w:rsidP="00C93372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  <w:r w:rsidR="008A5A8F" w:rsidRPr="009D1C51">
        <w:rPr>
          <w:rFonts w:ascii="Arial" w:hAnsi="Arial" w:cs="Arial"/>
          <w:sz w:val="18"/>
          <w:szCs w:val="18"/>
        </w:rPr>
        <w:t xml:space="preserve">gwarancji na </w:t>
      </w:r>
      <w:r w:rsidR="008A5A8F" w:rsidRPr="00297C09">
        <w:rPr>
          <w:rFonts w:ascii="Arial" w:hAnsi="Arial" w:cs="Arial"/>
          <w:sz w:val="18"/>
          <w:szCs w:val="18"/>
        </w:rPr>
        <w:t xml:space="preserve">okres </w:t>
      </w:r>
      <w:r w:rsidR="00297C09" w:rsidRPr="00297C09">
        <w:rPr>
          <w:rFonts w:ascii="Arial" w:hAnsi="Arial" w:cs="Arial"/>
          <w:sz w:val="18"/>
          <w:szCs w:val="18"/>
        </w:rPr>
        <w:t>…..</w:t>
      </w:r>
      <w:r w:rsidR="0068694F" w:rsidRPr="00297C09">
        <w:rPr>
          <w:rFonts w:ascii="Arial" w:hAnsi="Arial" w:cs="Arial"/>
          <w:sz w:val="18"/>
          <w:szCs w:val="18"/>
        </w:rPr>
        <w:t xml:space="preserve"> </w:t>
      </w:r>
      <w:r w:rsidR="008A5A8F" w:rsidRPr="00297C09">
        <w:rPr>
          <w:rFonts w:ascii="Arial" w:hAnsi="Arial" w:cs="Arial"/>
          <w:b/>
          <w:sz w:val="18"/>
          <w:szCs w:val="18"/>
        </w:rPr>
        <w:t>lat</w:t>
      </w:r>
      <w:r w:rsidR="008A5A8F" w:rsidRPr="009D1C51">
        <w:rPr>
          <w:rFonts w:ascii="Arial" w:hAnsi="Arial" w:cs="Arial"/>
          <w:sz w:val="18"/>
          <w:szCs w:val="18"/>
        </w:rPr>
        <w:t xml:space="preserve"> od daty końcowego odbioru przedmiotu umowy</w:t>
      </w:r>
      <w:r w:rsidR="00C93372">
        <w:rPr>
          <w:rFonts w:ascii="Arial" w:hAnsi="Arial" w:cs="Arial"/>
          <w:sz w:val="18"/>
          <w:szCs w:val="18"/>
        </w:rPr>
        <w:t xml:space="preserve"> tj. od dnia ………………………………</w:t>
      </w:r>
      <w:r w:rsidR="008A5A8F" w:rsidRPr="009D1C51">
        <w:rPr>
          <w:rFonts w:ascii="Arial" w:hAnsi="Arial" w:cs="Arial"/>
          <w:sz w:val="18"/>
          <w:szCs w:val="18"/>
        </w:rPr>
        <w:t>. Gwarancja dotyczy jakości wykonanych robót oraz pozostałych świadczeń wchodzących w zakres umowy jak również zabudowanych materiałów i urządzeń</w:t>
      </w:r>
      <w:r w:rsidR="00F20AA9">
        <w:rPr>
          <w:rFonts w:ascii="Arial" w:hAnsi="Arial" w:cs="Arial"/>
          <w:sz w:val="18"/>
          <w:szCs w:val="18"/>
        </w:rPr>
        <w:t xml:space="preserve"> związanych z realizacją zadania:</w:t>
      </w:r>
    </w:p>
    <w:p w:rsidR="00C93372" w:rsidRDefault="00C93372" w:rsidP="00C93372">
      <w:pPr>
        <w:pStyle w:val="Nagwek"/>
        <w:jc w:val="center"/>
        <w:rPr>
          <w:rFonts w:ascii="Arial" w:hAnsi="Arial" w:cs="Arial"/>
          <w:bCs/>
          <w:i/>
          <w:sz w:val="18"/>
          <w:szCs w:val="18"/>
        </w:rPr>
      </w:pPr>
    </w:p>
    <w:p w:rsidR="00C93372" w:rsidRPr="00C93372" w:rsidRDefault="00C93372" w:rsidP="00C93372">
      <w:pPr>
        <w:pStyle w:val="Akapitzlist"/>
        <w:ind w:left="360"/>
        <w:jc w:val="center"/>
        <w:rPr>
          <w:rFonts w:ascii="Arial" w:hAnsi="Arial" w:cs="Arial"/>
          <w:b/>
          <w:i/>
        </w:rPr>
      </w:pPr>
      <w:r w:rsidRPr="00C93372">
        <w:rPr>
          <w:rFonts w:ascii="Arial" w:hAnsi="Arial" w:cs="Arial"/>
          <w:b/>
          <w:i/>
        </w:rPr>
        <w:t>„</w:t>
      </w:r>
      <w:r w:rsidRPr="00C93372">
        <w:rPr>
          <w:rFonts w:ascii="Arial" w:hAnsi="Arial" w:cs="Arial"/>
          <w:b/>
        </w:rPr>
        <w:t>Przebudowa boiska treningowego i budowa tymczasowej hali namiotowej na terenie byłego Stadionu KS Koksownik wraz z zapleczem</w:t>
      </w:r>
      <w:r w:rsidRPr="00C93372">
        <w:rPr>
          <w:rFonts w:ascii="Arial" w:hAnsi="Arial" w:cs="Arial"/>
          <w:b/>
          <w:i/>
        </w:rPr>
        <w:t xml:space="preserve">” </w:t>
      </w:r>
    </w:p>
    <w:p w:rsidR="009D1C51" w:rsidRPr="001E669E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C93372">
        <w:rPr>
          <w:rFonts w:ascii="Arial" w:hAnsi="Arial" w:cs="Arial"/>
          <w:b/>
          <w:sz w:val="18"/>
          <w:szCs w:val="18"/>
        </w:rPr>
        <w:t>h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Odbiór przed zakończeniem okresu gwarancji (przed upływem</w:t>
      </w:r>
      <w:r w:rsidR="0068694F">
        <w:rPr>
          <w:rFonts w:ascii="Arial" w:hAnsi="Arial" w:cs="Arial"/>
          <w:sz w:val="18"/>
          <w:szCs w:val="18"/>
        </w:rPr>
        <w:t xml:space="preserve"> </w:t>
      </w:r>
      <w:r w:rsidR="00297C09">
        <w:rPr>
          <w:rFonts w:ascii="Arial" w:hAnsi="Arial" w:cs="Arial"/>
          <w:sz w:val="18"/>
          <w:szCs w:val="18"/>
        </w:rPr>
        <w:t>……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297C09" w:rsidRDefault="009D1C51" w:rsidP="00297C09">
      <w:pPr>
        <w:spacing w:before="120" w:line="72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</w:p>
    <w:p w:rsidR="009D1C51" w:rsidRPr="009D1C51" w:rsidRDefault="009D1C51" w:rsidP="00297C09">
      <w:pPr>
        <w:spacing w:before="120" w:line="720" w:lineRule="auto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</w:t>
      </w:r>
      <w:bookmarkStart w:id="0" w:name="_GoBack"/>
      <w:bookmarkEnd w:id="0"/>
      <w:r w:rsidR="001E669E">
        <w:rPr>
          <w:rFonts w:ascii="Arial" w:hAnsi="Arial" w:cs="Arial"/>
          <w:sz w:val="18"/>
          <w:szCs w:val="18"/>
        </w:rPr>
        <w:t xml:space="preserve">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C93372">
      <w:headerReference w:type="default" r:id="rId8"/>
      <w:pgSz w:w="11906" w:h="16838"/>
      <w:pgMar w:top="1417" w:right="849" w:bottom="1417" w:left="1134" w:header="34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FC9" w:rsidRDefault="00FC2FC9" w:rsidP="00D0394B">
      <w:r>
        <w:separator/>
      </w:r>
    </w:p>
  </w:endnote>
  <w:endnote w:type="continuationSeparator" w:id="0">
    <w:p w:rsidR="00FC2FC9" w:rsidRDefault="00FC2FC9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FC9" w:rsidRDefault="00FC2FC9" w:rsidP="00D0394B">
      <w:r>
        <w:separator/>
      </w:r>
    </w:p>
  </w:footnote>
  <w:footnote w:type="continuationSeparator" w:id="0">
    <w:p w:rsidR="00FC2FC9" w:rsidRDefault="00FC2FC9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AA9" w:rsidRDefault="00F20AA9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20"/>
      </w:rPr>
    </w:pPr>
  </w:p>
  <w:p w:rsidR="00F40158" w:rsidRPr="00F40158" w:rsidRDefault="00F40158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20"/>
      </w:rPr>
    </w:pPr>
  </w:p>
  <w:p w:rsidR="00C93372" w:rsidRDefault="00C93372" w:rsidP="00C93372">
    <w:pPr>
      <w:pStyle w:val="Nagwek"/>
      <w:jc w:val="center"/>
      <w:rPr>
        <w:rFonts w:ascii="Arial" w:hAnsi="Arial" w:cs="Arial"/>
        <w:bCs/>
        <w:i/>
        <w:sz w:val="18"/>
        <w:szCs w:val="18"/>
      </w:rPr>
    </w:pPr>
  </w:p>
  <w:p w:rsidR="00C93372" w:rsidRPr="009D0977" w:rsidRDefault="00C93372" w:rsidP="00C93372">
    <w:pPr>
      <w:pStyle w:val="Akapitzlist"/>
      <w:ind w:left="360"/>
      <w:jc w:val="center"/>
      <w:rPr>
        <w:rFonts w:ascii="Arial" w:hAnsi="Arial" w:cs="Arial"/>
        <w:b/>
        <w:i/>
        <w:sz w:val="16"/>
        <w:szCs w:val="16"/>
      </w:rPr>
    </w:pPr>
    <w:r w:rsidRPr="009D0977">
      <w:rPr>
        <w:rFonts w:ascii="Arial" w:hAnsi="Arial" w:cs="Arial"/>
        <w:b/>
        <w:i/>
        <w:sz w:val="16"/>
        <w:szCs w:val="16"/>
      </w:rPr>
      <w:t>„</w:t>
    </w:r>
    <w:r w:rsidRPr="009D0977">
      <w:rPr>
        <w:rFonts w:ascii="Arial" w:hAnsi="Arial" w:cs="Arial"/>
        <w:b/>
        <w:sz w:val="16"/>
        <w:szCs w:val="16"/>
      </w:rPr>
      <w:t>Przebudowa boiska treningowego i budowa tymczasowej hali namiotowej na terenie byłego Stadionu KS Koksownik wraz z zapleczem</w:t>
    </w:r>
    <w:r w:rsidRPr="009D0977">
      <w:rPr>
        <w:rFonts w:ascii="Arial" w:hAnsi="Arial" w:cs="Arial"/>
        <w:b/>
        <w:i/>
        <w:sz w:val="16"/>
        <w:szCs w:val="16"/>
      </w:rPr>
      <w:t xml:space="preserve">” </w:t>
    </w:r>
  </w:p>
  <w:p w:rsidR="00FF12C0" w:rsidRPr="00F40158" w:rsidRDefault="00FF12C0" w:rsidP="00AC4651">
    <w:pPr>
      <w:pStyle w:val="Nagwek"/>
      <w:rPr>
        <w:rFonts w:ascii="Arial" w:hAnsi="Arial" w:cs="Arial"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D0394B"/>
    <w:rsid w:val="000364DD"/>
    <w:rsid w:val="00075B58"/>
    <w:rsid w:val="0008193B"/>
    <w:rsid w:val="000D2A0E"/>
    <w:rsid w:val="001177FC"/>
    <w:rsid w:val="0018735B"/>
    <w:rsid w:val="001B3602"/>
    <w:rsid w:val="001C02C6"/>
    <w:rsid w:val="001C5C03"/>
    <w:rsid w:val="001D1B8D"/>
    <w:rsid w:val="001E669E"/>
    <w:rsid w:val="00220D40"/>
    <w:rsid w:val="00236562"/>
    <w:rsid w:val="0027450A"/>
    <w:rsid w:val="00297C09"/>
    <w:rsid w:val="002C0166"/>
    <w:rsid w:val="002D25B5"/>
    <w:rsid w:val="002E7DC8"/>
    <w:rsid w:val="002F3EA2"/>
    <w:rsid w:val="00311873"/>
    <w:rsid w:val="00315070"/>
    <w:rsid w:val="0034316E"/>
    <w:rsid w:val="00354C87"/>
    <w:rsid w:val="00362D5F"/>
    <w:rsid w:val="003F1CCA"/>
    <w:rsid w:val="004216A2"/>
    <w:rsid w:val="00466786"/>
    <w:rsid w:val="004708F7"/>
    <w:rsid w:val="00477818"/>
    <w:rsid w:val="0049208F"/>
    <w:rsid w:val="004A73DE"/>
    <w:rsid w:val="004D4A09"/>
    <w:rsid w:val="005247DD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224B3"/>
    <w:rsid w:val="0068694F"/>
    <w:rsid w:val="006973B8"/>
    <w:rsid w:val="006B15BC"/>
    <w:rsid w:val="00724EC0"/>
    <w:rsid w:val="007445D0"/>
    <w:rsid w:val="007F565D"/>
    <w:rsid w:val="00802BBD"/>
    <w:rsid w:val="00817FD1"/>
    <w:rsid w:val="0082795B"/>
    <w:rsid w:val="00841A26"/>
    <w:rsid w:val="0085008F"/>
    <w:rsid w:val="0085219A"/>
    <w:rsid w:val="0085782C"/>
    <w:rsid w:val="0087672B"/>
    <w:rsid w:val="00886743"/>
    <w:rsid w:val="008A05D2"/>
    <w:rsid w:val="008A5A8F"/>
    <w:rsid w:val="008D6718"/>
    <w:rsid w:val="009123E7"/>
    <w:rsid w:val="00933DB9"/>
    <w:rsid w:val="009637C9"/>
    <w:rsid w:val="00975A58"/>
    <w:rsid w:val="009A6EDC"/>
    <w:rsid w:val="009C30AE"/>
    <w:rsid w:val="009D1C51"/>
    <w:rsid w:val="00A00F5A"/>
    <w:rsid w:val="00A47FDB"/>
    <w:rsid w:val="00A76A1F"/>
    <w:rsid w:val="00A9205F"/>
    <w:rsid w:val="00AC4651"/>
    <w:rsid w:val="00AC4EBE"/>
    <w:rsid w:val="00AF27B1"/>
    <w:rsid w:val="00B43663"/>
    <w:rsid w:val="00C35668"/>
    <w:rsid w:val="00C57619"/>
    <w:rsid w:val="00C93372"/>
    <w:rsid w:val="00CB47A2"/>
    <w:rsid w:val="00CE3AFB"/>
    <w:rsid w:val="00D0394B"/>
    <w:rsid w:val="00D35D69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ED3A55"/>
    <w:rsid w:val="00F12967"/>
    <w:rsid w:val="00F20AA9"/>
    <w:rsid w:val="00F40158"/>
    <w:rsid w:val="00F656BF"/>
    <w:rsid w:val="00F81254"/>
    <w:rsid w:val="00FA639E"/>
    <w:rsid w:val="00FC2FC9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93372"/>
    <w:pPr>
      <w:ind w:left="708"/>
    </w:pPr>
  </w:style>
  <w:style w:type="character" w:customStyle="1" w:styleId="AkapitzlistZnak">
    <w:name w:val="Akapit z listą Znak"/>
    <w:link w:val="Akapitzlist"/>
    <w:uiPriority w:val="34"/>
    <w:qFormat/>
    <w:locked/>
    <w:rsid w:val="00C9337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7C603-DC09-4C55-AA6D-609B02112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amerkel</cp:lastModifiedBy>
  <cp:revision>3</cp:revision>
  <cp:lastPrinted>2020-08-26T11:33:00Z</cp:lastPrinted>
  <dcterms:created xsi:type="dcterms:W3CDTF">2020-08-26T12:57:00Z</dcterms:created>
  <dcterms:modified xsi:type="dcterms:W3CDTF">2020-08-26T12:57:00Z</dcterms:modified>
</cp:coreProperties>
</file>