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D0D43"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color w:val="000000"/>
          <w:sz w:val="27"/>
          <w:szCs w:val="27"/>
          <w:lang w:eastAsia="pl-PL"/>
        </w:rPr>
        <w:t>Ogłoszenie nr 754843-N-2020 z dnia 30.11.2020 r.</w:t>
      </w:r>
      <w:r w:rsidRPr="00213038">
        <w:rPr>
          <w:rFonts w:ascii="Times New Roman" w:eastAsia="Times New Roman" w:hAnsi="Times New Roman" w:cs="Times New Roman"/>
          <w:color w:val="000000"/>
          <w:sz w:val="27"/>
          <w:szCs w:val="27"/>
          <w:lang w:eastAsia="pl-PL"/>
        </w:rPr>
        <w:br/>
      </w:r>
    </w:p>
    <w:p w14:paraId="0362AB92" w14:textId="77777777" w:rsidR="00213038" w:rsidRPr="00213038" w:rsidRDefault="00213038" w:rsidP="00213038">
      <w:pPr>
        <w:spacing w:after="0" w:line="450" w:lineRule="atLeast"/>
        <w:jc w:val="center"/>
        <w:rPr>
          <w:rFonts w:ascii="Times New Roman" w:eastAsia="Times New Roman" w:hAnsi="Times New Roman" w:cs="Times New Roman"/>
          <w:b/>
          <w:bCs/>
          <w:color w:val="000000"/>
          <w:sz w:val="27"/>
          <w:szCs w:val="27"/>
          <w:lang w:eastAsia="pl-PL"/>
        </w:rPr>
      </w:pPr>
      <w:r w:rsidRPr="00213038">
        <w:rPr>
          <w:rFonts w:ascii="Times New Roman" w:eastAsia="Times New Roman" w:hAnsi="Times New Roman" w:cs="Times New Roman"/>
          <w:b/>
          <w:bCs/>
          <w:color w:val="000000"/>
          <w:sz w:val="27"/>
          <w:szCs w:val="27"/>
          <w:lang w:eastAsia="pl-PL"/>
        </w:rPr>
        <w:t xml:space="preserve">Miasto Zabrze: „ZBP 2020 – zakup samochodu ratowniczo – gaśniczego dla OSP </w:t>
      </w:r>
      <w:proofErr w:type="spellStart"/>
      <w:r w:rsidRPr="00213038">
        <w:rPr>
          <w:rFonts w:ascii="Times New Roman" w:eastAsia="Times New Roman" w:hAnsi="Times New Roman" w:cs="Times New Roman"/>
          <w:b/>
          <w:bCs/>
          <w:color w:val="000000"/>
          <w:sz w:val="27"/>
          <w:szCs w:val="27"/>
          <w:lang w:eastAsia="pl-PL"/>
        </w:rPr>
        <w:t>Makoszowy</w:t>
      </w:r>
      <w:proofErr w:type="spellEnd"/>
      <w:r w:rsidRPr="00213038">
        <w:rPr>
          <w:rFonts w:ascii="Times New Roman" w:eastAsia="Times New Roman" w:hAnsi="Times New Roman" w:cs="Times New Roman"/>
          <w:b/>
          <w:bCs/>
          <w:color w:val="000000"/>
          <w:sz w:val="27"/>
          <w:szCs w:val="27"/>
          <w:lang w:eastAsia="pl-PL"/>
        </w:rPr>
        <w:t>”</w:t>
      </w:r>
      <w:r w:rsidRPr="00213038">
        <w:rPr>
          <w:rFonts w:ascii="Times New Roman" w:eastAsia="Times New Roman" w:hAnsi="Times New Roman" w:cs="Times New Roman"/>
          <w:b/>
          <w:bCs/>
          <w:color w:val="000000"/>
          <w:sz w:val="27"/>
          <w:szCs w:val="27"/>
          <w:lang w:eastAsia="pl-PL"/>
        </w:rPr>
        <w:br/>
        <w:t>OGŁOSZENIE O ZAMÓWIENIU - Dostawy</w:t>
      </w:r>
    </w:p>
    <w:p w14:paraId="7B5CA68D"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Zamieszczanie ogłoszenia:</w:t>
      </w:r>
      <w:r w:rsidRPr="00213038">
        <w:rPr>
          <w:rFonts w:ascii="Times New Roman" w:eastAsia="Times New Roman" w:hAnsi="Times New Roman" w:cs="Times New Roman"/>
          <w:color w:val="000000"/>
          <w:sz w:val="27"/>
          <w:szCs w:val="27"/>
          <w:lang w:eastAsia="pl-PL"/>
        </w:rPr>
        <w:t> Zamieszczanie obowiązkowe</w:t>
      </w:r>
    </w:p>
    <w:p w14:paraId="2C6E5700"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Ogłoszenie dotyczy:</w:t>
      </w:r>
      <w:r w:rsidRPr="00213038">
        <w:rPr>
          <w:rFonts w:ascii="Times New Roman" w:eastAsia="Times New Roman" w:hAnsi="Times New Roman" w:cs="Times New Roman"/>
          <w:color w:val="000000"/>
          <w:sz w:val="27"/>
          <w:szCs w:val="27"/>
          <w:lang w:eastAsia="pl-PL"/>
        </w:rPr>
        <w:t> Zamówienia publicznego</w:t>
      </w:r>
    </w:p>
    <w:p w14:paraId="200C6482"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Zamówienie dotyczy projektu lub programu współfinansowanego ze środków Unii Europejskiej</w:t>
      </w:r>
    </w:p>
    <w:p w14:paraId="167889F9"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p>
    <w:p w14:paraId="2951D885"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Nazwa projektu lub programu</w:t>
      </w:r>
      <w:r w:rsidRPr="00213038">
        <w:rPr>
          <w:rFonts w:ascii="Times New Roman" w:eastAsia="Times New Roman" w:hAnsi="Times New Roman" w:cs="Times New Roman"/>
          <w:color w:val="000000"/>
          <w:sz w:val="27"/>
          <w:szCs w:val="27"/>
          <w:lang w:eastAsia="pl-PL"/>
        </w:rPr>
        <w:br/>
      </w:r>
    </w:p>
    <w:p w14:paraId="43EC2F99"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w:t>
      </w:r>
    </w:p>
    <w:p w14:paraId="56EACCC8"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p>
    <w:p w14:paraId="08BF0A72"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t xml:space="preserve">Należy podać minimalny procentowy wskaźnik zatrudnienia osób należących do jednej lub więcej kategorii, o których mowa w art. 22 ust. 2 ustawy </w:t>
      </w:r>
      <w:proofErr w:type="spellStart"/>
      <w:r w:rsidRPr="00213038">
        <w:rPr>
          <w:rFonts w:ascii="Times New Roman" w:eastAsia="Times New Roman" w:hAnsi="Times New Roman" w:cs="Times New Roman"/>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t>, nie mniejszy niż 30%, osób zatrudnionych przez zakłady pracy chronionej lub wykonawców albo ich jednostki (w %)</w:t>
      </w:r>
      <w:r w:rsidRPr="00213038">
        <w:rPr>
          <w:rFonts w:ascii="Times New Roman" w:eastAsia="Times New Roman" w:hAnsi="Times New Roman" w:cs="Times New Roman"/>
          <w:color w:val="000000"/>
          <w:sz w:val="27"/>
          <w:szCs w:val="27"/>
          <w:lang w:eastAsia="pl-PL"/>
        </w:rPr>
        <w:br/>
      </w:r>
    </w:p>
    <w:p w14:paraId="24007F92" w14:textId="77777777" w:rsidR="00213038" w:rsidRPr="00213038" w:rsidRDefault="00213038" w:rsidP="00213038">
      <w:pPr>
        <w:spacing w:after="0" w:line="450" w:lineRule="atLeast"/>
        <w:rPr>
          <w:rFonts w:ascii="Times New Roman" w:eastAsia="Times New Roman" w:hAnsi="Times New Roman" w:cs="Times New Roman"/>
          <w:b/>
          <w:bCs/>
          <w:color w:val="000000"/>
          <w:sz w:val="36"/>
          <w:szCs w:val="36"/>
          <w:lang w:eastAsia="pl-PL"/>
        </w:rPr>
      </w:pPr>
      <w:r w:rsidRPr="00213038">
        <w:rPr>
          <w:rFonts w:ascii="Times New Roman" w:eastAsia="Times New Roman" w:hAnsi="Times New Roman" w:cs="Times New Roman"/>
          <w:b/>
          <w:bCs/>
          <w:color w:val="000000"/>
          <w:sz w:val="36"/>
          <w:szCs w:val="36"/>
          <w:u w:val="single"/>
          <w:lang w:eastAsia="pl-PL"/>
        </w:rPr>
        <w:t>SEKCJA I: ZAMAWIAJĄCY</w:t>
      </w:r>
    </w:p>
    <w:p w14:paraId="422ADACE"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Postępowanie przeprowadza centralny zamawiający</w:t>
      </w:r>
    </w:p>
    <w:p w14:paraId="0118F7B7"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p>
    <w:p w14:paraId="35E3EA05"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Postępowanie przeprowadza podmiot, któremu zamawiający powierzył/powierzyli przeprowadzenie postępowania</w:t>
      </w:r>
    </w:p>
    <w:p w14:paraId="039580B0"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p>
    <w:p w14:paraId="197687BA"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lastRenderedPageBreak/>
        <w:t>Informacje na temat podmiotu któremu zamawiający powierzył/powierzyli prowadzenie postępowania:</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Postępowanie jest przeprowadzane wspólnie przez zamawiających</w:t>
      </w:r>
    </w:p>
    <w:p w14:paraId="7341AF5A"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p>
    <w:p w14:paraId="39F10628"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t>Jeżeli tak, należy wymienić zamawiających, którzy wspólnie przeprowadzają postępowanie oraz podać adresy ich siedzib, krajowe numery identyfikacyjne oraz osoby do kontaktów wraz z danymi do kontaktów:</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Postępowanie jest przeprowadzane wspólnie z zamawiającymi z innych państw członkowskich Unii Europejskiej</w:t>
      </w:r>
    </w:p>
    <w:p w14:paraId="6E860D1C"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p>
    <w:p w14:paraId="27B1F08C"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W przypadku przeprowadzania postępowania wspólnie z zamawiającymi z innych państw członkowskich Unii Europejskiej – mające zastosowanie krajowe prawo zamówień publicznych:</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Informacje dodatkowe:</w:t>
      </w:r>
    </w:p>
    <w:p w14:paraId="7065EA9F"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 1) NAZWA I ADRES: </w:t>
      </w:r>
      <w:r w:rsidRPr="00213038">
        <w:rPr>
          <w:rFonts w:ascii="Times New Roman" w:eastAsia="Times New Roman" w:hAnsi="Times New Roman" w:cs="Times New Roman"/>
          <w:color w:val="000000"/>
          <w:sz w:val="27"/>
          <w:szCs w:val="27"/>
          <w:lang w:eastAsia="pl-PL"/>
        </w:rPr>
        <w:t>Miasto Zabrze, krajowy numer identyfikacyjny 27625552000000, ul. Powstańców Śląskich  5-7 , 41-800  Zabrze, woj. śląskie, państwo Polska, tel. 323733537, e-mail sekretariat_bzp@um.zabrze.pl, faks 323733516.</w:t>
      </w:r>
      <w:r w:rsidRPr="00213038">
        <w:rPr>
          <w:rFonts w:ascii="Times New Roman" w:eastAsia="Times New Roman" w:hAnsi="Times New Roman" w:cs="Times New Roman"/>
          <w:color w:val="000000"/>
          <w:sz w:val="27"/>
          <w:szCs w:val="27"/>
          <w:lang w:eastAsia="pl-PL"/>
        </w:rPr>
        <w:br/>
        <w:t>Adres strony internetowej (URL): www.miastozabrze.pl</w:t>
      </w:r>
      <w:r w:rsidRPr="00213038">
        <w:rPr>
          <w:rFonts w:ascii="Times New Roman" w:eastAsia="Times New Roman" w:hAnsi="Times New Roman" w:cs="Times New Roman"/>
          <w:color w:val="000000"/>
          <w:sz w:val="27"/>
          <w:szCs w:val="27"/>
          <w:lang w:eastAsia="pl-PL"/>
        </w:rPr>
        <w:br/>
        <w:t>Adres profilu nabywcy:</w:t>
      </w:r>
      <w:r w:rsidRPr="00213038">
        <w:rPr>
          <w:rFonts w:ascii="Times New Roman" w:eastAsia="Times New Roman" w:hAnsi="Times New Roman" w:cs="Times New Roman"/>
          <w:color w:val="000000"/>
          <w:sz w:val="27"/>
          <w:szCs w:val="27"/>
          <w:lang w:eastAsia="pl-PL"/>
        </w:rPr>
        <w:br/>
        <w:t>Adres strony internetowej pod którym można uzyskać dostęp do narzędzi i urządzeń lub formatów plików, które nie są ogólnie dostępne</w:t>
      </w:r>
    </w:p>
    <w:p w14:paraId="10E6C5B5"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 2) RODZAJ ZAMAWIAJĄCEGO: </w:t>
      </w:r>
      <w:r w:rsidRPr="00213038">
        <w:rPr>
          <w:rFonts w:ascii="Times New Roman" w:eastAsia="Times New Roman" w:hAnsi="Times New Roman" w:cs="Times New Roman"/>
          <w:color w:val="000000"/>
          <w:sz w:val="27"/>
          <w:szCs w:val="27"/>
          <w:lang w:eastAsia="pl-PL"/>
        </w:rPr>
        <w:t>Administracja samorządowa</w:t>
      </w:r>
      <w:r w:rsidRPr="00213038">
        <w:rPr>
          <w:rFonts w:ascii="Times New Roman" w:eastAsia="Times New Roman" w:hAnsi="Times New Roman" w:cs="Times New Roman"/>
          <w:color w:val="000000"/>
          <w:sz w:val="27"/>
          <w:szCs w:val="27"/>
          <w:lang w:eastAsia="pl-PL"/>
        </w:rPr>
        <w:br/>
      </w:r>
    </w:p>
    <w:p w14:paraId="003B729F"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I.3) WSPÓLNE UDZIELANIE ZAMÓWIENIA </w:t>
      </w:r>
      <w:r w:rsidRPr="00213038">
        <w:rPr>
          <w:rFonts w:ascii="Times New Roman" w:eastAsia="Times New Roman" w:hAnsi="Times New Roman" w:cs="Times New Roman"/>
          <w:b/>
          <w:bCs/>
          <w:i/>
          <w:iCs/>
          <w:color w:val="000000"/>
          <w:sz w:val="27"/>
          <w:szCs w:val="27"/>
          <w:lang w:eastAsia="pl-PL"/>
        </w:rPr>
        <w:t>(jeżeli dotyczy)</w:t>
      </w:r>
      <w:r w:rsidRPr="00213038">
        <w:rPr>
          <w:rFonts w:ascii="Times New Roman" w:eastAsia="Times New Roman" w:hAnsi="Times New Roman" w:cs="Times New Roman"/>
          <w:b/>
          <w:bCs/>
          <w:color w:val="000000"/>
          <w:sz w:val="27"/>
          <w:szCs w:val="27"/>
          <w:lang w:eastAsia="pl-PL"/>
        </w:rPr>
        <w:t>:</w:t>
      </w:r>
    </w:p>
    <w:p w14:paraId="03A8E447"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w:t>
      </w:r>
      <w:r w:rsidRPr="00213038">
        <w:rPr>
          <w:rFonts w:ascii="Times New Roman" w:eastAsia="Times New Roman" w:hAnsi="Times New Roman" w:cs="Times New Roman"/>
          <w:color w:val="000000"/>
          <w:sz w:val="27"/>
          <w:szCs w:val="27"/>
          <w:lang w:eastAsia="pl-PL"/>
        </w:rPr>
        <w:lastRenderedPageBreak/>
        <w:t>czy i w jakim zakresie za przeprowadzenie postępowania odpowiadają pozostali zamawiający, czy zamówienie będzie udzielane przez każdego z zamawiających indywidualnie, czy zamówienie zostanie udzielone w imieniu i na rzecz pozostałych zamawiających):</w:t>
      </w:r>
      <w:r w:rsidRPr="00213038">
        <w:rPr>
          <w:rFonts w:ascii="Times New Roman" w:eastAsia="Times New Roman" w:hAnsi="Times New Roman" w:cs="Times New Roman"/>
          <w:color w:val="000000"/>
          <w:sz w:val="27"/>
          <w:szCs w:val="27"/>
          <w:lang w:eastAsia="pl-PL"/>
        </w:rPr>
        <w:br/>
      </w:r>
    </w:p>
    <w:p w14:paraId="014A3936"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I.4) KOMUNIKACJA:</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Nieograniczony, pełny i bezpośredni dostęp do dokumentów z postępowania można uzyskać pod adresem (URL)</w:t>
      </w:r>
    </w:p>
    <w:p w14:paraId="17817E0F"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Tak</w:t>
      </w:r>
      <w:r w:rsidRPr="00213038">
        <w:rPr>
          <w:rFonts w:ascii="Times New Roman" w:eastAsia="Times New Roman" w:hAnsi="Times New Roman" w:cs="Times New Roman"/>
          <w:color w:val="000000"/>
          <w:sz w:val="27"/>
          <w:szCs w:val="27"/>
          <w:lang w:eastAsia="pl-PL"/>
        </w:rPr>
        <w:br/>
        <w:t>https://bip.miastozabrze.pl/engine//bip/3/0; zakładka: Urząd Miejski, zakładka: Zamówienia publiczne</w:t>
      </w:r>
    </w:p>
    <w:p w14:paraId="5DCDC3E8"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Adres strony internetowej, na której zamieszczona będzie specyfikacja istotnych warunków zamówienia</w:t>
      </w:r>
    </w:p>
    <w:p w14:paraId="39E18450"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Tak</w:t>
      </w:r>
      <w:r w:rsidRPr="00213038">
        <w:rPr>
          <w:rFonts w:ascii="Times New Roman" w:eastAsia="Times New Roman" w:hAnsi="Times New Roman" w:cs="Times New Roman"/>
          <w:color w:val="000000"/>
          <w:sz w:val="27"/>
          <w:szCs w:val="27"/>
          <w:lang w:eastAsia="pl-PL"/>
        </w:rPr>
        <w:br/>
        <w:t>https://bip.miastozabrze.pl/engine//bip/3/0; zakładka: Urząd Miejski, zakładka: Zamówienia publiczne</w:t>
      </w:r>
    </w:p>
    <w:p w14:paraId="1B9DC5BC"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Dostęp do dokumentów z postępowania jest ograniczony - więcej informacji można uzyskać pod adresem</w:t>
      </w:r>
    </w:p>
    <w:p w14:paraId="0EB77A84"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r w:rsidRPr="00213038">
        <w:rPr>
          <w:rFonts w:ascii="Times New Roman" w:eastAsia="Times New Roman" w:hAnsi="Times New Roman" w:cs="Times New Roman"/>
          <w:color w:val="000000"/>
          <w:sz w:val="27"/>
          <w:szCs w:val="27"/>
          <w:lang w:eastAsia="pl-PL"/>
        </w:rPr>
        <w:br/>
      </w:r>
    </w:p>
    <w:p w14:paraId="2FE3DCCA"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Oferty lub wnioski o dopuszczenie do udziału w postępowaniu należy przesyłać:</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Elektronicznie</w:t>
      </w:r>
    </w:p>
    <w:p w14:paraId="539A0C1F"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r w:rsidRPr="00213038">
        <w:rPr>
          <w:rFonts w:ascii="Times New Roman" w:eastAsia="Times New Roman" w:hAnsi="Times New Roman" w:cs="Times New Roman"/>
          <w:color w:val="000000"/>
          <w:sz w:val="27"/>
          <w:szCs w:val="27"/>
          <w:lang w:eastAsia="pl-PL"/>
        </w:rPr>
        <w:br/>
        <w:t>adres</w:t>
      </w:r>
      <w:r w:rsidRPr="00213038">
        <w:rPr>
          <w:rFonts w:ascii="Times New Roman" w:eastAsia="Times New Roman" w:hAnsi="Times New Roman" w:cs="Times New Roman"/>
          <w:color w:val="000000"/>
          <w:sz w:val="27"/>
          <w:szCs w:val="27"/>
          <w:lang w:eastAsia="pl-PL"/>
        </w:rPr>
        <w:br/>
      </w:r>
    </w:p>
    <w:p w14:paraId="57CFD9D3"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p>
    <w:p w14:paraId="5BE46850"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lastRenderedPageBreak/>
        <w:t>Dopuszczone jest przesłanie ofert lub wniosków o dopuszczenie do udziału w postępowaniu w inny sposób:</w:t>
      </w:r>
      <w:r w:rsidRPr="00213038">
        <w:rPr>
          <w:rFonts w:ascii="Times New Roman" w:eastAsia="Times New Roman" w:hAnsi="Times New Roman" w:cs="Times New Roman"/>
          <w:color w:val="000000"/>
          <w:sz w:val="27"/>
          <w:szCs w:val="27"/>
          <w:lang w:eastAsia="pl-PL"/>
        </w:rPr>
        <w:br/>
        <w:t>Nie</w:t>
      </w:r>
      <w:r w:rsidRPr="00213038">
        <w:rPr>
          <w:rFonts w:ascii="Times New Roman" w:eastAsia="Times New Roman" w:hAnsi="Times New Roman" w:cs="Times New Roman"/>
          <w:color w:val="000000"/>
          <w:sz w:val="27"/>
          <w:szCs w:val="27"/>
          <w:lang w:eastAsia="pl-PL"/>
        </w:rPr>
        <w:br/>
        <w:t>Inny sposób:</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Wymagane jest przesłanie ofert lub wniosków o dopuszczenie do udziału w postępowaniu w inny sposób:</w:t>
      </w:r>
      <w:r w:rsidRPr="00213038">
        <w:rPr>
          <w:rFonts w:ascii="Times New Roman" w:eastAsia="Times New Roman" w:hAnsi="Times New Roman" w:cs="Times New Roman"/>
          <w:color w:val="000000"/>
          <w:sz w:val="27"/>
          <w:szCs w:val="27"/>
          <w:lang w:eastAsia="pl-PL"/>
        </w:rPr>
        <w:br/>
        <w:t>Tak</w:t>
      </w:r>
      <w:r w:rsidRPr="00213038">
        <w:rPr>
          <w:rFonts w:ascii="Times New Roman" w:eastAsia="Times New Roman" w:hAnsi="Times New Roman" w:cs="Times New Roman"/>
          <w:color w:val="000000"/>
          <w:sz w:val="27"/>
          <w:szCs w:val="27"/>
          <w:lang w:eastAsia="pl-PL"/>
        </w:rPr>
        <w:br/>
        <w:t>Inny sposób:</w:t>
      </w:r>
      <w:r w:rsidRPr="00213038">
        <w:rPr>
          <w:rFonts w:ascii="Times New Roman" w:eastAsia="Times New Roman" w:hAnsi="Times New Roman" w:cs="Times New Roman"/>
          <w:color w:val="000000"/>
          <w:sz w:val="27"/>
          <w:szCs w:val="27"/>
          <w:lang w:eastAsia="pl-PL"/>
        </w:rPr>
        <w:br/>
        <w:t>Oferty pod rygorem nieważności należy złożyć w formie pisemnej, zgodnie z wymaganiami SIWZ</w:t>
      </w:r>
      <w:r w:rsidRPr="00213038">
        <w:rPr>
          <w:rFonts w:ascii="Times New Roman" w:eastAsia="Times New Roman" w:hAnsi="Times New Roman" w:cs="Times New Roman"/>
          <w:color w:val="000000"/>
          <w:sz w:val="27"/>
          <w:szCs w:val="27"/>
          <w:lang w:eastAsia="pl-PL"/>
        </w:rPr>
        <w:br/>
        <w:t>Adres:</w:t>
      </w:r>
      <w:r w:rsidRPr="00213038">
        <w:rPr>
          <w:rFonts w:ascii="Times New Roman" w:eastAsia="Times New Roman" w:hAnsi="Times New Roman" w:cs="Times New Roman"/>
          <w:color w:val="000000"/>
          <w:sz w:val="27"/>
          <w:szCs w:val="27"/>
          <w:lang w:eastAsia="pl-PL"/>
        </w:rPr>
        <w:br/>
        <w:t>Urząd Miejski w Zabrzu, Biuro Zamówień Publicznych ul. Powstańców Śl. 5-7, 41-800 Zabrze, II piętro, pokój 219</w:t>
      </w:r>
    </w:p>
    <w:p w14:paraId="6482BE25"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Komunikacja elektroniczna wymaga korzystania z narzędzi i urządzeń lub formatów plików, które nie są ogólnie dostępne</w:t>
      </w:r>
    </w:p>
    <w:p w14:paraId="06C57FAA"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r w:rsidRPr="00213038">
        <w:rPr>
          <w:rFonts w:ascii="Times New Roman" w:eastAsia="Times New Roman" w:hAnsi="Times New Roman" w:cs="Times New Roman"/>
          <w:color w:val="000000"/>
          <w:sz w:val="27"/>
          <w:szCs w:val="27"/>
          <w:lang w:eastAsia="pl-PL"/>
        </w:rPr>
        <w:br/>
        <w:t>Nieograniczony, pełny, bezpośredni i bezpłatny dostęp do tych narzędzi można uzyskać pod adresem: (URL)</w:t>
      </w:r>
      <w:r w:rsidRPr="00213038">
        <w:rPr>
          <w:rFonts w:ascii="Times New Roman" w:eastAsia="Times New Roman" w:hAnsi="Times New Roman" w:cs="Times New Roman"/>
          <w:color w:val="000000"/>
          <w:sz w:val="27"/>
          <w:szCs w:val="27"/>
          <w:lang w:eastAsia="pl-PL"/>
        </w:rPr>
        <w:br/>
      </w:r>
    </w:p>
    <w:p w14:paraId="61BF57A6" w14:textId="77777777" w:rsidR="00213038" w:rsidRPr="00213038" w:rsidRDefault="00213038" w:rsidP="00213038">
      <w:pPr>
        <w:spacing w:after="0" w:line="450" w:lineRule="atLeast"/>
        <w:rPr>
          <w:rFonts w:ascii="Times New Roman" w:eastAsia="Times New Roman" w:hAnsi="Times New Roman" w:cs="Times New Roman"/>
          <w:b/>
          <w:bCs/>
          <w:color w:val="000000"/>
          <w:sz w:val="36"/>
          <w:szCs w:val="36"/>
          <w:lang w:eastAsia="pl-PL"/>
        </w:rPr>
      </w:pPr>
      <w:r w:rsidRPr="00213038">
        <w:rPr>
          <w:rFonts w:ascii="Times New Roman" w:eastAsia="Times New Roman" w:hAnsi="Times New Roman" w:cs="Times New Roman"/>
          <w:b/>
          <w:bCs/>
          <w:color w:val="000000"/>
          <w:sz w:val="36"/>
          <w:szCs w:val="36"/>
          <w:u w:val="single"/>
          <w:lang w:eastAsia="pl-PL"/>
        </w:rPr>
        <w:t>SEKCJA II: PRZEDMIOT ZAMÓWIENIA</w:t>
      </w:r>
    </w:p>
    <w:p w14:paraId="049272AB"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II.1) Nazwa nadana zamówieniu przez zamawiającego: </w:t>
      </w:r>
      <w:r w:rsidRPr="00213038">
        <w:rPr>
          <w:rFonts w:ascii="Times New Roman" w:eastAsia="Times New Roman" w:hAnsi="Times New Roman" w:cs="Times New Roman"/>
          <w:color w:val="000000"/>
          <w:sz w:val="27"/>
          <w:szCs w:val="27"/>
          <w:lang w:eastAsia="pl-PL"/>
        </w:rPr>
        <w:t xml:space="preserve">„ZBP 2020 – zakup samochodu ratowniczo – gaśniczego dla OSP </w:t>
      </w:r>
      <w:proofErr w:type="spellStart"/>
      <w:r w:rsidRPr="00213038">
        <w:rPr>
          <w:rFonts w:ascii="Times New Roman" w:eastAsia="Times New Roman" w:hAnsi="Times New Roman" w:cs="Times New Roman"/>
          <w:color w:val="000000"/>
          <w:sz w:val="27"/>
          <w:szCs w:val="27"/>
          <w:lang w:eastAsia="pl-PL"/>
        </w:rPr>
        <w:t>Makoszowy</w:t>
      </w:r>
      <w:proofErr w:type="spellEnd"/>
      <w:r w:rsidRPr="00213038">
        <w:rPr>
          <w:rFonts w:ascii="Times New Roman" w:eastAsia="Times New Roman" w:hAnsi="Times New Roman" w:cs="Times New Roman"/>
          <w:color w:val="000000"/>
          <w:sz w:val="27"/>
          <w:szCs w:val="27"/>
          <w:lang w:eastAsia="pl-PL"/>
        </w:rPr>
        <w:t>”</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Numer referencyjny: </w:t>
      </w:r>
      <w:r w:rsidRPr="00213038">
        <w:rPr>
          <w:rFonts w:ascii="Times New Roman" w:eastAsia="Times New Roman" w:hAnsi="Times New Roman" w:cs="Times New Roman"/>
          <w:color w:val="000000"/>
          <w:sz w:val="27"/>
          <w:szCs w:val="27"/>
          <w:lang w:eastAsia="pl-PL"/>
        </w:rPr>
        <w:t>BZP.271.92.2020.MW</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Przed wszczęciem postępowania o udzielenie zamówienia przeprowadzono dialog techniczny</w:t>
      </w:r>
    </w:p>
    <w:p w14:paraId="0145CB2A" w14:textId="77777777" w:rsidR="00213038" w:rsidRPr="00213038" w:rsidRDefault="00213038" w:rsidP="00213038">
      <w:pPr>
        <w:spacing w:after="0" w:line="450" w:lineRule="atLeast"/>
        <w:jc w:val="both"/>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p>
    <w:p w14:paraId="6D8FB0D8"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II.2) Rodzaj zamówienia: </w:t>
      </w:r>
      <w:r w:rsidRPr="00213038">
        <w:rPr>
          <w:rFonts w:ascii="Times New Roman" w:eastAsia="Times New Roman" w:hAnsi="Times New Roman" w:cs="Times New Roman"/>
          <w:color w:val="000000"/>
          <w:sz w:val="27"/>
          <w:szCs w:val="27"/>
          <w:lang w:eastAsia="pl-PL"/>
        </w:rPr>
        <w:t>Dostawy</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lastRenderedPageBreak/>
        <w:t>II.3) Informacja o możliwości składania ofert częściowych</w:t>
      </w:r>
      <w:r w:rsidRPr="00213038">
        <w:rPr>
          <w:rFonts w:ascii="Times New Roman" w:eastAsia="Times New Roman" w:hAnsi="Times New Roman" w:cs="Times New Roman"/>
          <w:color w:val="000000"/>
          <w:sz w:val="27"/>
          <w:szCs w:val="27"/>
          <w:lang w:eastAsia="pl-PL"/>
        </w:rPr>
        <w:br/>
        <w:t>Zamówienie podzielone jest na części:</w:t>
      </w:r>
    </w:p>
    <w:p w14:paraId="3C803D37"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Oferty lub wnioski o dopuszczenie do udziału w postępowaniu można składać w odniesieniu do:</w:t>
      </w:r>
      <w:r w:rsidRPr="00213038">
        <w:rPr>
          <w:rFonts w:ascii="Times New Roman" w:eastAsia="Times New Roman" w:hAnsi="Times New Roman" w:cs="Times New Roman"/>
          <w:color w:val="000000"/>
          <w:sz w:val="27"/>
          <w:szCs w:val="27"/>
          <w:lang w:eastAsia="pl-PL"/>
        </w:rPr>
        <w:br/>
      </w:r>
    </w:p>
    <w:p w14:paraId="1EB937D5"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Zamawiający zastrzega sobie prawo do udzielenia łącznie następujących części lub grup części:</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Maksymalna liczba części zamówienia, na które może zostać udzielone zamówienie jednemu wykonawcy:</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II.4) Krótki opis przedmiotu zamówienia </w:t>
      </w:r>
      <w:r w:rsidRPr="00213038">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 )</w:t>
      </w:r>
      <w:r w:rsidRPr="00213038">
        <w:rPr>
          <w:rFonts w:ascii="Times New Roman" w:eastAsia="Times New Roman" w:hAnsi="Times New Roman" w:cs="Times New Roman"/>
          <w:b/>
          <w:bCs/>
          <w:color w:val="000000"/>
          <w:sz w:val="27"/>
          <w:szCs w:val="27"/>
          <w:lang w:eastAsia="pl-PL"/>
        </w:rPr>
        <w:t> a w przypadku partnerstwa innowacyjnego - określenie zapotrzebowania na innowacyjny produkt, usługę lub roboty budowlane: </w:t>
      </w:r>
      <w:r w:rsidRPr="00213038">
        <w:rPr>
          <w:rFonts w:ascii="Times New Roman" w:eastAsia="Times New Roman" w:hAnsi="Times New Roman" w:cs="Times New Roman"/>
          <w:color w:val="000000"/>
          <w:sz w:val="27"/>
          <w:szCs w:val="27"/>
          <w:lang w:eastAsia="pl-PL"/>
        </w:rPr>
        <w:t xml:space="preserve">Przedmiotem zamówienia jest zakup średniego wozu ratowniczo – gaśniczego wraz z specjalnym wyposażeniem. Użyte w dokumentacji nazwy handlowe lub symbole stosowane przez producentów są danymi przykładowymi. Zamawiający wymaga, aby Wykonawcy uczestniczący w bieżącym postępowaniu kierowali się tymi danymi jedynie, jako wskazówkami, co do parametrów technicznych i jakościowych, oraz dopuszcza zastosowanie rozwiązań równoważnych tj. o parametrach nie gorszych niż wskazane. Tam, gdzie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30 ust. pkt 2 lub ust. 3 ustawy </w:t>
      </w:r>
      <w:proofErr w:type="spellStart"/>
      <w:r w:rsidRPr="00213038">
        <w:rPr>
          <w:rFonts w:ascii="Times New Roman" w:eastAsia="Times New Roman" w:hAnsi="Times New Roman" w:cs="Times New Roman"/>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t xml:space="preserve">, Zamawiający zgodnie z art. 29 ust. 3 ustawy dopuszcza złożenie oferty równoważnej lub zgodnie z art. 30 ust. 4 ustawy zaoferowanie rozwiązań </w:t>
      </w:r>
      <w:r w:rsidRPr="00213038">
        <w:rPr>
          <w:rFonts w:ascii="Times New Roman" w:eastAsia="Times New Roman" w:hAnsi="Times New Roman" w:cs="Times New Roman"/>
          <w:color w:val="000000"/>
          <w:sz w:val="27"/>
          <w:szCs w:val="27"/>
          <w:lang w:eastAsia="pl-PL"/>
        </w:rPr>
        <w:lastRenderedPageBreak/>
        <w:t xml:space="preserve">„równoważnych” w stosunku do wskazanych w dokumentacji pod warunkiem, że zapewnią uzyskanie parametrów technicznych nie gorszych od założonych w dokumentacji oraz będą zgodne pod względem: a) gabarytów i konstrukcji (wielkość, rodzaj, właściwości fizyczne, liczba elementów składowych), b) charakteru użytkowego (tożsamość funkcji), c) charakterystyki materiałowej (rodzaj i jakość materiałów), d) parametrów technicznych (wytrzymałość, trwałość, dane techniczne, dane hydrauliczne, charakterystyki liniowe, konstrukcja), e) parametrów bezpieczeństwa użytkowania, f) standardów emisyjnych. Wykonawca, który powoła się na rozwiązania równoważne, jest obowiązany wykazać, że oferowany przez niego przedmiot zamówienia spełnia wymagania określone przez Zamawiającego (art. 30 ust. 5 ustawy </w:t>
      </w:r>
      <w:proofErr w:type="spellStart"/>
      <w:r w:rsidRPr="00213038">
        <w:rPr>
          <w:rFonts w:ascii="Times New Roman" w:eastAsia="Times New Roman" w:hAnsi="Times New Roman" w:cs="Times New Roman"/>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t>). Wykonawca będzie zobowiązany dołączyć do oferty dowody, w których wskaże porównanie technologii, materiałów i sprzętu (ze wskazaniem nazwy, strony i pozycji w dokumentacji technicznej), że oferowane rozwiązanie jest rozwiązaniem równoważnym a tym samym spełnia wymagania Zamawiającego. Opis zaproponowanych rozwiązań równoważnych powinien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urządzenia i inne elementy) są równoważne w stosunku do opisanych przez Zamawiającego. Szczegółowy opis przedmiotu zamówienia zawiera Część IV SIWZ.</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II.5) Główny kod CPV: </w:t>
      </w:r>
      <w:r w:rsidRPr="00213038">
        <w:rPr>
          <w:rFonts w:ascii="Times New Roman" w:eastAsia="Times New Roman" w:hAnsi="Times New Roman" w:cs="Times New Roman"/>
          <w:color w:val="000000"/>
          <w:sz w:val="27"/>
          <w:szCs w:val="27"/>
          <w:lang w:eastAsia="pl-PL"/>
        </w:rPr>
        <w:t>34144210-3</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Dodatkowe kody CPV:</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213038" w:rsidRPr="00213038" w14:paraId="7FCFD8E0" w14:textId="77777777" w:rsidTr="00213038">
        <w:tc>
          <w:tcPr>
            <w:tcW w:w="0" w:type="auto"/>
            <w:tcBorders>
              <w:top w:val="single" w:sz="6" w:space="0" w:color="000000"/>
              <w:left w:val="single" w:sz="6" w:space="0" w:color="000000"/>
              <w:bottom w:val="single" w:sz="6" w:space="0" w:color="000000"/>
              <w:right w:val="single" w:sz="6" w:space="0" w:color="000000"/>
            </w:tcBorders>
            <w:vAlign w:val="center"/>
            <w:hideMark/>
          </w:tcPr>
          <w:p w14:paraId="429F997B"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Kod CPV</w:t>
            </w:r>
          </w:p>
        </w:tc>
      </w:tr>
      <w:tr w:rsidR="00213038" w:rsidRPr="00213038" w14:paraId="5681C3DD" w14:textId="77777777" w:rsidTr="00213038">
        <w:tc>
          <w:tcPr>
            <w:tcW w:w="0" w:type="auto"/>
            <w:tcBorders>
              <w:top w:val="single" w:sz="6" w:space="0" w:color="000000"/>
              <w:left w:val="single" w:sz="6" w:space="0" w:color="000000"/>
              <w:bottom w:val="single" w:sz="6" w:space="0" w:color="000000"/>
              <w:right w:val="single" w:sz="6" w:space="0" w:color="000000"/>
            </w:tcBorders>
            <w:vAlign w:val="center"/>
            <w:hideMark/>
          </w:tcPr>
          <w:p w14:paraId="63BFF75E"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35110000-8</w:t>
            </w:r>
          </w:p>
        </w:tc>
      </w:tr>
    </w:tbl>
    <w:p w14:paraId="4B43D2A5"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II.6) Całkowita wartość zamówienia </w:t>
      </w:r>
      <w:r w:rsidRPr="00213038">
        <w:rPr>
          <w:rFonts w:ascii="Times New Roman" w:eastAsia="Times New Roman" w:hAnsi="Times New Roman" w:cs="Times New Roman"/>
          <w:i/>
          <w:iCs/>
          <w:color w:val="000000"/>
          <w:sz w:val="27"/>
          <w:szCs w:val="27"/>
          <w:lang w:eastAsia="pl-PL"/>
        </w:rPr>
        <w:t>(jeżeli zamawiający podaje informacje o wartości zamówienia)</w:t>
      </w:r>
      <w:r w:rsidRPr="00213038">
        <w:rPr>
          <w:rFonts w:ascii="Times New Roman" w:eastAsia="Times New Roman" w:hAnsi="Times New Roman" w:cs="Times New Roman"/>
          <w:color w:val="000000"/>
          <w:sz w:val="27"/>
          <w:szCs w:val="27"/>
          <w:lang w:eastAsia="pl-PL"/>
        </w:rPr>
        <w:t>:</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lastRenderedPageBreak/>
        <w:t>Wartość bez VAT:</w:t>
      </w:r>
      <w:r w:rsidRPr="00213038">
        <w:rPr>
          <w:rFonts w:ascii="Times New Roman" w:eastAsia="Times New Roman" w:hAnsi="Times New Roman" w:cs="Times New Roman"/>
          <w:color w:val="000000"/>
          <w:sz w:val="27"/>
          <w:szCs w:val="27"/>
          <w:lang w:eastAsia="pl-PL"/>
        </w:rPr>
        <w:br/>
        <w:t>Waluta:</w:t>
      </w:r>
    </w:p>
    <w:p w14:paraId="03F4EA39"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i/>
          <w:iCs/>
          <w:color w:val="000000"/>
          <w:sz w:val="27"/>
          <w:szCs w:val="27"/>
          <w:lang w:eastAsia="pl-PL"/>
        </w:rPr>
        <w:t>(w przypadku umów ramowych lub dynamicznego systemu zakupów – szacunkowa całkowita maksymalna wartość w całym okresie obowiązywania umowy ramowej lub dynamicznego systemu zakupów)</w:t>
      </w:r>
    </w:p>
    <w:p w14:paraId="65CA3DDC"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 xml:space="preserve">II.7) Czy przewiduje się udzielenie zamówień, o których mowa w art. 67 ust. 1 pkt 6 i 7 lub w art. 134 ust. 6 pkt 3 ustawy </w:t>
      </w:r>
      <w:proofErr w:type="spellStart"/>
      <w:r w:rsidRPr="00213038">
        <w:rPr>
          <w:rFonts w:ascii="Times New Roman" w:eastAsia="Times New Roman" w:hAnsi="Times New Roman" w:cs="Times New Roman"/>
          <w:b/>
          <w:bCs/>
          <w:color w:val="000000"/>
          <w:sz w:val="27"/>
          <w:szCs w:val="27"/>
          <w:lang w:eastAsia="pl-PL"/>
        </w:rPr>
        <w:t>Pzp</w:t>
      </w:r>
      <w:proofErr w:type="spellEnd"/>
      <w:r w:rsidRPr="00213038">
        <w:rPr>
          <w:rFonts w:ascii="Times New Roman" w:eastAsia="Times New Roman" w:hAnsi="Times New Roman" w:cs="Times New Roman"/>
          <w:b/>
          <w:bCs/>
          <w:color w:val="000000"/>
          <w:sz w:val="27"/>
          <w:szCs w:val="27"/>
          <w:lang w:eastAsia="pl-PL"/>
        </w:rPr>
        <w:t>: </w:t>
      </w:r>
      <w:r w:rsidRPr="00213038">
        <w:rPr>
          <w:rFonts w:ascii="Times New Roman" w:eastAsia="Times New Roman" w:hAnsi="Times New Roman" w:cs="Times New Roman"/>
          <w:color w:val="000000"/>
          <w:sz w:val="27"/>
          <w:szCs w:val="27"/>
          <w:lang w:eastAsia="pl-PL"/>
        </w:rPr>
        <w:t>Nie</w:t>
      </w:r>
      <w:r w:rsidRPr="00213038">
        <w:rPr>
          <w:rFonts w:ascii="Times New Roman" w:eastAsia="Times New Roman" w:hAnsi="Times New Roman" w:cs="Times New Roman"/>
          <w:color w:val="000000"/>
          <w:sz w:val="27"/>
          <w:szCs w:val="27"/>
          <w:lang w:eastAsia="pl-PL"/>
        </w:rPr>
        <w:br/>
        <w:t xml:space="preserve">Określenie przedmiotu, wielkości lub zakresu oraz warunków na jakich zostaną udzielone zamówienia, o których mowa w art. 67 ust. 1 pkt 6 lub w art. 134 ust. 6 pkt 3 ustawy </w:t>
      </w:r>
      <w:proofErr w:type="spellStart"/>
      <w:r w:rsidRPr="00213038">
        <w:rPr>
          <w:rFonts w:ascii="Times New Roman" w:eastAsia="Times New Roman" w:hAnsi="Times New Roman" w:cs="Times New Roman"/>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t>:</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II.8) Okres, w którym realizowane będzie zamówienie lub okres, na który została zawarta umowa ramowa lub okres, na który został ustanowiony dynamiczny system zakupów:</w:t>
      </w:r>
      <w:r w:rsidRPr="00213038">
        <w:rPr>
          <w:rFonts w:ascii="Times New Roman" w:eastAsia="Times New Roman" w:hAnsi="Times New Roman" w:cs="Times New Roman"/>
          <w:color w:val="000000"/>
          <w:sz w:val="27"/>
          <w:szCs w:val="27"/>
          <w:lang w:eastAsia="pl-PL"/>
        </w:rPr>
        <w:br/>
        <w:t>miesiącach:   </w:t>
      </w:r>
      <w:r w:rsidRPr="00213038">
        <w:rPr>
          <w:rFonts w:ascii="Times New Roman" w:eastAsia="Times New Roman" w:hAnsi="Times New Roman" w:cs="Times New Roman"/>
          <w:i/>
          <w:iCs/>
          <w:color w:val="000000"/>
          <w:sz w:val="27"/>
          <w:szCs w:val="27"/>
          <w:lang w:eastAsia="pl-PL"/>
        </w:rPr>
        <w:t> lub </w:t>
      </w:r>
      <w:r w:rsidRPr="00213038">
        <w:rPr>
          <w:rFonts w:ascii="Times New Roman" w:eastAsia="Times New Roman" w:hAnsi="Times New Roman" w:cs="Times New Roman"/>
          <w:b/>
          <w:bCs/>
          <w:color w:val="000000"/>
          <w:sz w:val="27"/>
          <w:szCs w:val="27"/>
          <w:lang w:eastAsia="pl-PL"/>
        </w:rPr>
        <w:t>dniach:</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i/>
          <w:iCs/>
          <w:color w:val="000000"/>
          <w:sz w:val="27"/>
          <w:szCs w:val="27"/>
          <w:lang w:eastAsia="pl-PL"/>
        </w:rPr>
        <w:t>lub</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data rozpoczęcia: </w:t>
      </w:r>
      <w:r w:rsidRPr="00213038">
        <w:rPr>
          <w:rFonts w:ascii="Times New Roman" w:eastAsia="Times New Roman" w:hAnsi="Times New Roman" w:cs="Times New Roman"/>
          <w:color w:val="000000"/>
          <w:sz w:val="27"/>
          <w:szCs w:val="27"/>
          <w:lang w:eastAsia="pl-PL"/>
        </w:rPr>
        <w:t> </w:t>
      </w:r>
      <w:r w:rsidRPr="00213038">
        <w:rPr>
          <w:rFonts w:ascii="Times New Roman" w:eastAsia="Times New Roman" w:hAnsi="Times New Roman" w:cs="Times New Roman"/>
          <w:i/>
          <w:iCs/>
          <w:color w:val="000000"/>
          <w:sz w:val="27"/>
          <w:szCs w:val="27"/>
          <w:lang w:eastAsia="pl-PL"/>
        </w:rPr>
        <w:t> lub </w:t>
      </w:r>
      <w:r w:rsidRPr="00213038">
        <w:rPr>
          <w:rFonts w:ascii="Times New Roman" w:eastAsia="Times New Roman" w:hAnsi="Times New Roman" w:cs="Times New Roman"/>
          <w:b/>
          <w:bCs/>
          <w:color w:val="000000"/>
          <w:sz w:val="27"/>
          <w:szCs w:val="27"/>
          <w:lang w:eastAsia="pl-PL"/>
        </w:rPr>
        <w:t>zakończenia:</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213038" w:rsidRPr="00213038" w14:paraId="6B4BCA6A" w14:textId="77777777" w:rsidTr="00213038">
        <w:tc>
          <w:tcPr>
            <w:tcW w:w="0" w:type="auto"/>
            <w:tcBorders>
              <w:top w:val="single" w:sz="6" w:space="0" w:color="000000"/>
              <w:left w:val="single" w:sz="6" w:space="0" w:color="000000"/>
              <w:bottom w:val="single" w:sz="6" w:space="0" w:color="000000"/>
              <w:right w:val="single" w:sz="6" w:space="0" w:color="000000"/>
            </w:tcBorders>
            <w:vAlign w:val="center"/>
            <w:hideMark/>
          </w:tcPr>
          <w:p w14:paraId="1AB400C2"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DD22B"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C47E3C"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2B89A1"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Data zakończenia</w:t>
            </w:r>
          </w:p>
        </w:tc>
      </w:tr>
      <w:tr w:rsidR="00213038" w:rsidRPr="00213038" w14:paraId="13CD1455" w14:textId="77777777" w:rsidTr="00213038">
        <w:tc>
          <w:tcPr>
            <w:tcW w:w="0" w:type="auto"/>
            <w:tcBorders>
              <w:top w:val="single" w:sz="6" w:space="0" w:color="000000"/>
              <w:left w:val="single" w:sz="6" w:space="0" w:color="000000"/>
              <w:bottom w:val="single" w:sz="6" w:space="0" w:color="000000"/>
              <w:right w:val="single" w:sz="6" w:space="0" w:color="000000"/>
            </w:tcBorders>
            <w:vAlign w:val="center"/>
            <w:hideMark/>
          </w:tcPr>
          <w:p w14:paraId="55A1380C"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001CC" w14:textId="77777777" w:rsidR="00213038" w:rsidRPr="00213038" w:rsidRDefault="00213038" w:rsidP="00213038">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81B5FE" w14:textId="77777777" w:rsidR="00213038" w:rsidRPr="00213038" w:rsidRDefault="00213038" w:rsidP="00213038">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2FA4AB"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31.12.2020</w:t>
            </w:r>
          </w:p>
        </w:tc>
      </w:tr>
    </w:tbl>
    <w:p w14:paraId="3D91BD0C"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II.9) Informacje dodatkowe: </w:t>
      </w:r>
      <w:r w:rsidRPr="00213038">
        <w:rPr>
          <w:rFonts w:ascii="Times New Roman" w:eastAsia="Times New Roman" w:hAnsi="Times New Roman" w:cs="Times New Roman"/>
          <w:color w:val="000000"/>
          <w:sz w:val="27"/>
          <w:szCs w:val="27"/>
          <w:lang w:eastAsia="pl-PL"/>
        </w:rPr>
        <w:t>Wykonawca zrealizuje przedmiot zamówienia w nieprzekraczalnym terminie do 31 grudnia 2020 roku.</w:t>
      </w:r>
    </w:p>
    <w:p w14:paraId="1B0E49BB" w14:textId="77777777" w:rsidR="00213038" w:rsidRPr="00213038" w:rsidRDefault="00213038" w:rsidP="00213038">
      <w:pPr>
        <w:spacing w:after="0" w:line="450" w:lineRule="atLeast"/>
        <w:rPr>
          <w:rFonts w:ascii="Times New Roman" w:eastAsia="Times New Roman" w:hAnsi="Times New Roman" w:cs="Times New Roman"/>
          <w:b/>
          <w:bCs/>
          <w:color w:val="000000"/>
          <w:sz w:val="36"/>
          <w:szCs w:val="36"/>
          <w:lang w:eastAsia="pl-PL"/>
        </w:rPr>
      </w:pPr>
      <w:r w:rsidRPr="00213038">
        <w:rPr>
          <w:rFonts w:ascii="Times New Roman" w:eastAsia="Times New Roman" w:hAnsi="Times New Roman" w:cs="Times New Roman"/>
          <w:b/>
          <w:bCs/>
          <w:color w:val="000000"/>
          <w:sz w:val="36"/>
          <w:szCs w:val="36"/>
          <w:u w:val="single"/>
          <w:lang w:eastAsia="pl-PL"/>
        </w:rPr>
        <w:t>SEKCJA III: INFORMACJE O CHARAKTERZE PRAWNYM, EKONOMICZNYM, FINANSOWYM I TECHNICZNYM</w:t>
      </w:r>
    </w:p>
    <w:p w14:paraId="0E2F52A5"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III.1) WARUNKI UDZIAŁU W POSTĘPOWANIU</w:t>
      </w:r>
    </w:p>
    <w:p w14:paraId="488230E6"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III.1.1) Kompetencje lub uprawnienia do prowadzenia określonej działalności zawodowej, o ile wynika to z odrębnych przepisów</w:t>
      </w:r>
      <w:r w:rsidRPr="00213038">
        <w:rPr>
          <w:rFonts w:ascii="Times New Roman" w:eastAsia="Times New Roman" w:hAnsi="Times New Roman" w:cs="Times New Roman"/>
          <w:color w:val="000000"/>
          <w:sz w:val="27"/>
          <w:szCs w:val="27"/>
          <w:lang w:eastAsia="pl-PL"/>
        </w:rPr>
        <w:br/>
        <w:t>Określenie warunków:</w:t>
      </w:r>
      <w:r w:rsidRPr="00213038">
        <w:rPr>
          <w:rFonts w:ascii="Times New Roman" w:eastAsia="Times New Roman" w:hAnsi="Times New Roman" w:cs="Times New Roman"/>
          <w:color w:val="000000"/>
          <w:sz w:val="27"/>
          <w:szCs w:val="27"/>
          <w:lang w:eastAsia="pl-PL"/>
        </w:rPr>
        <w:br/>
        <w:t>Informacje dodatkowe</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lastRenderedPageBreak/>
        <w:t>III.1.2) Sytuacja finansowa lub ekonomiczna</w:t>
      </w:r>
      <w:r w:rsidRPr="00213038">
        <w:rPr>
          <w:rFonts w:ascii="Times New Roman" w:eastAsia="Times New Roman" w:hAnsi="Times New Roman" w:cs="Times New Roman"/>
          <w:color w:val="000000"/>
          <w:sz w:val="27"/>
          <w:szCs w:val="27"/>
          <w:lang w:eastAsia="pl-PL"/>
        </w:rPr>
        <w:br/>
        <w:t>Określenie warunków:</w:t>
      </w:r>
      <w:r w:rsidRPr="00213038">
        <w:rPr>
          <w:rFonts w:ascii="Times New Roman" w:eastAsia="Times New Roman" w:hAnsi="Times New Roman" w:cs="Times New Roman"/>
          <w:color w:val="000000"/>
          <w:sz w:val="27"/>
          <w:szCs w:val="27"/>
          <w:lang w:eastAsia="pl-PL"/>
        </w:rPr>
        <w:br/>
        <w:t>Informacje dodatkowe</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III.1.3) Zdolność techniczna lub zawodowa</w:t>
      </w:r>
      <w:r w:rsidRPr="00213038">
        <w:rPr>
          <w:rFonts w:ascii="Times New Roman" w:eastAsia="Times New Roman" w:hAnsi="Times New Roman" w:cs="Times New Roman"/>
          <w:color w:val="000000"/>
          <w:sz w:val="27"/>
          <w:szCs w:val="27"/>
          <w:lang w:eastAsia="pl-PL"/>
        </w:rPr>
        <w:br/>
        <w:t>Określenie warunków:</w:t>
      </w:r>
      <w:r w:rsidRPr="00213038">
        <w:rPr>
          <w:rFonts w:ascii="Times New Roman" w:eastAsia="Times New Roman" w:hAnsi="Times New Roman" w:cs="Times New Roman"/>
          <w:color w:val="000000"/>
          <w:sz w:val="27"/>
          <w:szCs w:val="27"/>
          <w:lang w:eastAsia="pl-PL"/>
        </w:rPr>
        <w:br/>
        <w:t>Zamawiający wymaga od wykonawców wskazania w ofercie lub we wniosku o dopuszczenie do udziału w postępowaniu imion i nazwisk osób wykonujących czynności przy realizacji zamówienia wraz z informacją o kwalifikacjach zawodowych lub doświadczeniu tych osób: Nie</w:t>
      </w:r>
      <w:r w:rsidRPr="00213038">
        <w:rPr>
          <w:rFonts w:ascii="Times New Roman" w:eastAsia="Times New Roman" w:hAnsi="Times New Roman" w:cs="Times New Roman"/>
          <w:color w:val="000000"/>
          <w:sz w:val="27"/>
          <w:szCs w:val="27"/>
          <w:lang w:eastAsia="pl-PL"/>
        </w:rPr>
        <w:br/>
        <w:t>Informacje dodatkowe:</w:t>
      </w:r>
    </w:p>
    <w:p w14:paraId="459AC0CB"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III.2) PODSTAWY WYKLUCZENIA</w:t>
      </w:r>
    </w:p>
    <w:p w14:paraId="5CE31265"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 xml:space="preserve">III.2.1) Podstawy wykluczenia określone w art. 24 ust. 1 ustawy </w:t>
      </w:r>
      <w:proofErr w:type="spellStart"/>
      <w:r w:rsidRPr="00213038">
        <w:rPr>
          <w:rFonts w:ascii="Times New Roman" w:eastAsia="Times New Roman" w:hAnsi="Times New Roman" w:cs="Times New Roman"/>
          <w:b/>
          <w:bCs/>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 xml:space="preserve">III.2.2) Zamawiający przewiduje wykluczenie wykonawcy na podstawie art. 24 ust. 5 ustawy </w:t>
      </w:r>
      <w:proofErr w:type="spellStart"/>
      <w:r w:rsidRPr="00213038">
        <w:rPr>
          <w:rFonts w:ascii="Times New Roman" w:eastAsia="Times New Roman" w:hAnsi="Times New Roman" w:cs="Times New Roman"/>
          <w:b/>
          <w:bCs/>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t xml:space="preserve"> Tak Zamawiający przewiduje następujące fakultatywne podstawy wykluczenia: Tak (podstawa wykluczenia określona w art. 24 ust. 5 pkt 1 ustawy </w:t>
      </w:r>
      <w:proofErr w:type="spellStart"/>
      <w:r w:rsidRPr="00213038">
        <w:rPr>
          <w:rFonts w:ascii="Times New Roman" w:eastAsia="Times New Roman" w:hAnsi="Times New Roman" w:cs="Times New Roman"/>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t>)</w:t>
      </w:r>
      <w:r w:rsidRPr="00213038">
        <w:rPr>
          <w:rFonts w:ascii="Times New Roman" w:eastAsia="Times New Roman" w:hAnsi="Times New Roman" w:cs="Times New Roman"/>
          <w:color w:val="000000"/>
          <w:sz w:val="27"/>
          <w:szCs w:val="27"/>
          <w:lang w:eastAsia="pl-PL"/>
        </w:rPr>
        <w:br/>
        <w:t xml:space="preserve">Tak (podstawa wykluczenia określona w art. 24 ust. 5 pkt 2 ustawy </w:t>
      </w:r>
      <w:proofErr w:type="spellStart"/>
      <w:r w:rsidRPr="00213038">
        <w:rPr>
          <w:rFonts w:ascii="Times New Roman" w:eastAsia="Times New Roman" w:hAnsi="Times New Roman" w:cs="Times New Roman"/>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t>)</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 xml:space="preserve">Tak (podstawa wykluczenia określona w art. 24 ust. 5 pkt 4 ustawy </w:t>
      </w:r>
      <w:proofErr w:type="spellStart"/>
      <w:r w:rsidRPr="00213038">
        <w:rPr>
          <w:rFonts w:ascii="Times New Roman" w:eastAsia="Times New Roman" w:hAnsi="Times New Roman" w:cs="Times New Roman"/>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t>)</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p>
    <w:p w14:paraId="0E45A70D"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III.3) WYKAZ OŚWIADCZEŃ SKŁADANYCH PRZEZ WYKONAWCĘ W CELU WSTĘPNEGO POTWIERDZENIA, ŻE NIE PODLEGA ON WYKLUCZENIU ORAZ SPEŁNIA WARUNKI UDZIAŁU W POSTĘPOWANIU ORAZ SPEŁNIA KRYTERIA SELEKCJI</w:t>
      </w:r>
    </w:p>
    <w:p w14:paraId="212668F4"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Oświadczenie o niepodleganiu wykluczeniu oraz spełnianiu warunków udziału w postępowaniu</w:t>
      </w:r>
      <w:r w:rsidRPr="00213038">
        <w:rPr>
          <w:rFonts w:ascii="Times New Roman" w:eastAsia="Times New Roman" w:hAnsi="Times New Roman" w:cs="Times New Roman"/>
          <w:color w:val="000000"/>
          <w:sz w:val="27"/>
          <w:szCs w:val="27"/>
          <w:lang w:eastAsia="pl-PL"/>
        </w:rPr>
        <w:br/>
        <w:t>Tak</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lastRenderedPageBreak/>
        <w:t>Oświadczenie o spełnianiu kryteriów selekcji</w:t>
      </w:r>
      <w:r w:rsidRPr="00213038">
        <w:rPr>
          <w:rFonts w:ascii="Times New Roman" w:eastAsia="Times New Roman" w:hAnsi="Times New Roman" w:cs="Times New Roman"/>
          <w:color w:val="000000"/>
          <w:sz w:val="27"/>
          <w:szCs w:val="27"/>
          <w:lang w:eastAsia="pl-PL"/>
        </w:rPr>
        <w:br/>
        <w:t>Nie</w:t>
      </w:r>
    </w:p>
    <w:p w14:paraId="59951A34"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III.4) WYKAZ OŚWIADCZEŃ LUB DOKUMENTÓW , SKŁADANYCH PRZEZ WYKONAWCĘ W POSTĘPOWANIU NA WEZWANIE ZAMAWIAJACEGO W CELU POTWIERDZENIA OKOLICZNOŚCI, O KTÓRYCH MOWA W ART. 25 UST. 1 PKT 3 USTAWY PZP:</w:t>
      </w:r>
    </w:p>
    <w:p w14:paraId="481B1442"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213038">
        <w:rPr>
          <w:rFonts w:ascii="Times New Roman" w:eastAsia="Times New Roman" w:hAnsi="Times New Roman" w:cs="Times New Roman"/>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t xml:space="preserve">. zgodnie z art. 26 </w:t>
      </w:r>
      <w:proofErr w:type="spellStart"/>
      <w:r w:rsidRPr="00213038">
        <w:rPr>
          <w:rFonts w:ascii="Times New Roman" w:eastAsia="Times New Roman" w:hAnsi="Times New Roman" w:cs="Times New Roman"/>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 U. 2020 poz. 346 z </w:t>
      </w:r>
      <w:proofErr w:type="spellStart"/>
      <w:r w:rsidRPr="00213038">
        <w:rPr>
          <w:rFonts w:ascii="Times New Roman" w:eastAsia="Times New Roman" w:hAnsi="Times New Roman" w:cs="Times New Roman"/>
          <w:color w:val="000000"/>
          <w:sz w:val="27"/>
          <w:szCs w:val="27"/>
          <w:lang w:eastAsia="pl-PL"/>
        </w:rPr>
        <w:t>późn</w:t>
      </w:r>
      <w:proofErr w:type="spellEnd"/>
      <w:r w:rsidRPr="00213038">
        <w:rPr>
          <w:rFonts w:ascii="Times New Roman" w:eastAsia="Times New Roman" w:hAnsi="Times New Roman" w:cs="Times New Roman"/>
          <w:color w:val="000000"/>
          <w:sz w:val="27"/>
          <w:szCs w:val="27"/>
          <w:lang w:eastAsia="pl-PL"/>
        </w:rPr>
        <w:t>.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14:paraId="51E4F9DF"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III.5) WYKAZ OŚWIADCZEŃ LUB DOKUMENTÓW SKŁADANYCH PRZEZ WYKONAWCĘ W POSTĘPOWANIU NA WEZWANIE ZAMAWIAJACEGO W CELU POTWIERDZENIA OKOLICZNOŚCI, O KTÓRYCH MOWA W ART. 25 UST. 1 PKT 1 USTAWY PZP</w:t>
      </w:r>
    </w:p>
    <w:p w14:paraId="5852CE4E"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III.5.1) W ZAKRESIE SPEŁNIANIA WARUNKÓW UDZIAŁU W POSTĘPOWANIU:</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III.5.2) W ZAKRESIE KRYTERIÓW SELEKCJI:</w:t>
      </w:r>
      <w:r w:rsidRPr="00213038">
        <w:rPr>
          <w:rFonts w:ascii="Times New Roman" w:eastAsia="Times New Roman" w:hAnsi="Times New Roman" w:cs="Times New Roman"/>
          <w:color w:val="000000"/>
          <w:sz w:val="27"/>
          <w:szCs w:val="27"/>
          <w:lang w:eastAsia="pl-PL"/>
        </w:rPr>
        <w:br/>
      </w:r>
    </w:p>
    <w:p w14:paraId="7BC16E8F"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lastRenderedPageBreak/>
        <w:t>III.6) WYKAZ OŚWIADCZEŃ LUB DOKUMENTÓW SKŁADANYCH PRZEZ WYKONAWCĘ W POSTĘPOWANIU NA WEZWANIE ZAMAWIAJACEGO W CELU POTWIERDZENIA OKOLICZNOŚCI, O KTÓRYCH MOWA W ART. 25 UST. 1 PKT 2 USTAWY PZP</w:t>
      </w:r>
    </w:p>
    <w:p w14:paraId="46BB5730"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III.7) INNE DOKUMENTY NIE WYMIENIONE W pkt III.3) - III.6)</w:t>
      </w:r>
    </w:p>
    <w:p w14:paraId="1C0CB45E"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 xml:space="preserve">Informacje dotycząca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(t. j. Dz. U. z 2020 r. poz. 346 z </w:t>
      </w:r>
      <w:proofErr w:type="spellStart"/>
      <w:r w:rsidRPr="00213038">
        <w:rPr>
          <w:rFonts w:ascii="Times New Roman" w:eastAsia="Times New Roman" w:hAnsi="Times New Roman" w:cs="Times New Roman"/>
          <w:color w:val="000000"/>
          <w:sz w:val="27"/>
          <w:szCs w:val="27"/>
          <w:lang w:eastAsia="pl-PL"/>
        </w:rPr>
        <w:t>późn</w:t>
      </w:r>
      <w:proofErr w:type="spellEnd"/>
      <w:r w:rsidRPr="00213038">
        <w:rPr>
          <w:rFonts w:ascii="Times New Roman" w:eastAsia="Times New Roman" w:hAnsi="Times New Roman" w:cs="Times New Roman"/>
          <w:color w:val="000000"/>
          <w:sz w:val="27"/>
          <w:szCs w:val="27"/>
          <w:lang w:eastAsia="pl-PL"/>
        </w:rPr>
        <w:t xml:space="preserve">. zm.),W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w:t>
      </w:r>
      <w:r w:rsidRPr="00213038">
        <w:rPr>
          <w:rFonts w:ascii="Times New Roman" w:eastAsia="Times New Roman" w:hAnsi="Times New Roman" w:cs="Times New Roman"/>
          <w:color w:val="000000"/>
          <w:sz w:val="27"/>
          <w:szCs w:val="27"/>
          <w:lang w:eastAsia="pl-PL"/>
        </w:rPr>
        <w:lastRenderedPageBreak/>
        <w:t xml:space="preserve">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pkt.5.4.SIWZ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w:t>
      </w:r>
      <w:proofErr w:type="spellStart"/>
      <w:r w:rsidRPr="00213038">
        <w:rPr>
          <w:rFonts w:ascii="Times New Roman" w:eastAsia="Times New Roman" w:hAnsi="Times New Roman" w:cs="Times New Roman"/>
          <w:color w:val="000000"/>
          <w:sz w:val="27"/>
          <w:szCs w:val="27"/>
          <w:lang w:eastAsia="pl-PL"/>
        </w:rPr>
        <w:t>polski.Wykonawcy</w:t>
      </w:r>
      <w:proofErr w:type="spellEnd"/>
      <w:r w:rsidRPr="00213038">
        <w:rPr>
          <w:rFonts w:ascii="Times New Roman" w:eastAsia="Times New Roman" w:hAnsi="Times New Roman" w:cs="Times New Roman"/>
          <w:color w:val="000000"/>
          <w:sz w:val="27"/>
          <w:szCs w:val="27"/>
          <w:lang w:eastAsia="pl-PL"/>
        </w:rPr>
        <w:t xml:space="preserve">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art.11 ust. 8 </w:t>
      </w:r>
      <w:proofErr w:type="spellStart"/>
      <w:r w:rsidRPr="00213038">
        <w:rPr>
          <w:rFonts w:ascii="Times New Roman" w:eastAsia="Times New Roman" w:hAnsi="Times New Roman" w:cs="Times New Roman"/>
          <w:color w:val="000000"/>
          <w:sz w:val="27"/>
          <w:szCs w:val="27"/>
          <w:lang w:eastAsia="pl-PL"/>
        </w:rPr>
        <w:t>P.z.p</w:t>
      </w:r>
      <w:proofErr w:type="spellEnd"/>
      <w:r w:rsidRPr="00213038">
        <w:rPr>
          <w:rFonts w:ascii="Times New Roman" w:eastAsia="Times New Roman" w:hAnsi="Times New Roman" w:cs="Times New Roman"/>
          <w:color w:val="000000"/>
          <w:sz w:val="27"/>
          <w:szCs w:val="27"/>
          <w:lang w:eastAsia="pl-PL"/>
        </w:rPr>
        <w:t xml:space="preserve">. składa każdy z wykonawców </w:t>
      </w:r>
      <w:r w:rsidRPr="00213038">
        <w:rPr>
          <w:rFonts w:ascii="Times New Roman" w:eastAsia="Times New Roman" w:hAnsi="Times New Roman" w:cs="Times New Roman"/>
          <w:color w:val="000000"/>
          <w:sz w:val="27"/>
          <w:szCs w:val="27"/>
          <w:lang w:eastAsia="pl-PL"/>
        </w:rPr>
        <w:lastRenderedPageBreak/>
        <w:t>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2E702B27" w14:textId="77777777" w:rsidR="00213038" w:rsidRPr="00213038" w:rsidRDefault="00213038" w:rsidP="00213038">
      <w:pPr>
        <w:spacing w:after="0" w:line="450" w:lineRule="atLeast"/>
        <w:rPr>
          <w:rFonts w:ascii="Times New Roman" w:eastAsia="Times New Roman" w:hAnsi="Times New Roman" w:cs="Times New Roman"/>
          <w:b/>
          <w:bCs/>
          <w:color w:val="000000"/>
          <w:sz w:val="36"/>
          <w:szCs w:val="36"/>
          <w:lang w:eastAsia="pl-PL"/>
        </w:rPr>
      </w:pPr>
      <w:r w:rsidRPr="00213038">
        <w:rPr>
          <w:rFonts w:ascii="Times New Roman" w:eastAsia="Times New Roman" w:hAnsi="Times New Roman" w:cs="Times New Roman"/>
          <w:b/>
          <w:bCs/>
          <w:color w:val="000000"/>
          <w:sz w:val="36"/>
          <w:szCs w:val="36"/>
          <w:u w:val="single"/>
          <w:lang w:eastAsia="pl-PL"/>
        </w:rPr>
        <w:t>SEKCJA IV: PROCEDURA</w:t>
      </w:r>
    </w:p>
    <w:p w14:paraId="20344911"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IV.1) OPIS</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IV.1.1) Tryb udzielenia zamówienia: </w:t>
      </w:r>
      <w:r w:rsidRPr="00213038">
        <w:rPr>
          <w:rFonts w:ascii="Times New Roman" w:eastAsia="Times New Roman" w:hAnsi="Times New Roman" w:cs="Times New Roman"/>
          <w:color w:val="000000"/>
          <w:sz w:val="27"/>
          <w:szCs w:val="27"/>
          <w:lang w:eastAsia="pl-PL"/>
        </w:rPr>
        <w:t>Przetarg nieograniczony</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IV.1.2) Zamawiający żąda wniesienia wadium:</w:t>
      </w:r>
    </w:p>
    <w:p w14:paraId="10E3D91C"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r w:rsidRPr="00213038">
        <w:rPr>
          <w:rFonts w:ascii="Times New Roman" w:eastAsia="Times New Roman" w:hAnsi="Times New Roman" w:cs="Times New Roman"/>
          <w:color w:val="000000"/>
          <w:sz w:val="27"/>
          <w:szCs w:val="27"/>
          <w:lang w:eastAsia="pl-PL"/>
        </w:rPr>
        <w:br/>
        <w:t>Informacja na temat wadium</w:t>
      </w:r>
      <w:r w:rsidRPr="00213038">
        <w:rPr>
          <w:rFonts w:ascii="Times New Roman" w:eastAsia="Times New Roman" w:hAnsi="Times New Roman" w:cs="Times New Roman"/>
          <w:color w:val="000000"/>
          <w:sz w:val="27"/>
          <w:szCs w:val="27"/>
          <w:lang w:eastAsia="pl-PL"/>
        </w:rPr>
        <w:br/>
      </w:r>
    </w:p>
    <w:p w14:paraId="100CC909"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IV.1.3) Przewiduje się udzielenie zaliczek na poczet wykonania zamówienia:</w:t>
      </w:r>
    </w:p>
    <w:p w14:paraId="55892B25"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r w:rsidRPr="00213038">
        <w:rPr>
          <w:rFonts w:ascii="Times New Roman" w:eastAsia="Times New Roman" w:hAnsi="Times New Roman" w:cs="Times New Roman"/>
          <w:color w:val="000000"/>
          <w:sz w:val="27"/>
          <w:szCs w:val="27"/>
          <w:lang w:eastAsia="pl-PL"/>
        </w:rPr>
        <w:br/>
        <w:t>Należy podać informacje na temat udzielania zaliczek:</w:t>
      </w:r>
      <w:r w:rsidRPr="00213038">
        <w:rPr>
          <w:rFonts w:ascii="Times New Roman" w:eastAsia="Times New Roman" w:hAnsi="Times New Roman" w:cs="Times New Roman"/>
          <w:color w:val="000000"/>
          <w:sz w:val="27"/>
          <w:szCs w:val="27"/>
          <w:lang w:eastAsia="pl-PL"/>
        </w:rPr>
        <w:br/>
      </w:r>
    </w:p>
    <w:p w14:paraId="0A491238"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IV.1.4) Wymaga się złożenia ofert w postaci katalogów elektronicznych lub dołączenia do ofert katalogów elektronicznych:</w:t>
      </w:r>
    </w:p>
    <w:p w14:paraId="304CB7C6"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r w:rsidRPr="00213038">
        <w:rPr>
          <w:rFonts w:ascii="Times New Roman" w:eastAsia="Times New Roman" w:hAnsi="Times New Roman" w:cs="Times New Roman"/>
          <w:color w:val="000000"/>
          <w:sz w:val="27"/>
          <w:szCs w:val="27"/>
          <w:lang w:eastAsia="pl-PL"/>
        </w:rPr>
        <w:br/>
        <w:t>Dopuszcza się złożenie ofert w postaci katalogów elektronicznych lub dołączenia do ofert katalogów elektronicznych:</w:t>
      </w:r>
      <w:r w:rsidRPr="00213038">
        <w:rPr>
          <w:rFonts w:ascii="Times New Roman" w:eastAsia="Times New Roman" w:hAnsi="Times New Roman" w:cs="Times New Roman"/>
          <w:color w:val="000000"/>
          <w:sz w:val="27"/>
          <w:szCs w:val="27"/>
          <w:lang w:eastAsia="pl-PL"/>
        </w:rPr>
        <w:br/>
        <w:t>Nie</w:t>
      </w:r>
      <w:r w:rsidRPr="00213038">
        <w:rPr>
          <w:rFonts w:ascii="Times New Roman" w:eastAsia="Times New Roman" w:hAnsi="Times New Roman" w:cs="Times New Roman"/>
          <w:color w:val="000000"/>
          <w:sz w:val="27"/>
          <w:szCs w:val="27"/>
          <w:lang w:eastAsia="pl-PL"/>
        </w:rPr>
        <w:br/>
        <w:t>Informacje dodatkowe:</w:t>
      </w:r>
      <w:r w:rsidRPr="00213038">
        <w:rPr>
          <w:rFonts w:ascii="Times New Roman" w:eastAsia="Times New Roman" w:hAnsi="Times New Roman" w:cs="Times New Roman"/>
          <w:color w:val="000000"/>
          <w:sz w:val="27"/>
          <w:szCs w:val="27"/>
          <w:lang w:eastAsia="pl-PL"/>
        </w:rPr>
        <w:br/>
      </w:r>
    </w:p>
    <w:p w14:paraId="0A330112"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IV.1.5.) Wymaga się złożenia oferty wariantowej:</w:t>
      </w:r>
    </w:p>
    <w:p w14:paraId="61BCD6B8"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Nie</w:t>
      </w:r>
      <w:r w:rsidRPr="00213038">
        <w:rPr>
          <w:rFonts w:ascii="Times New Roman" w:eastAsia="Times New Roman" w:hAnsi="Times New Roman" w:cs="Times New Roman"/>
          <w:color w:val="000000"/>
          <w:sz w:val="27"/>
          <w:szCs w:val="27"/>
          <w:lang w:eastAsia="pl-PL"/>
        </w:rPr>
        <w:br/>
        <w:t>Dopuszcza się złożenie oferty wariantowej</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 xml:space="preserve">Złożenie oferty wariantowej dopuszcza się tylko z jednoczesnym złożeniem oferty </w:t>
      </w:r>
      <w:r w:rsidRPr="00213038">
        <w:rPr>
          <w:rFonts w:ascii="Times New Roman" w:eastAsia="Times New Roman" w:hAnsi="Times New Roman" w:cs="Times New Roman"/>
          <w:color w:val="000000"/>
          <w:sz w:val="27"/>
          <w:szCs w:val="27"/>
          <w:lang w:eastAsia="pl-PL"/>
        </w:rPr>
        <w:lastRenderedPageBreak/>
        <w:t>zasadniczej:</w:t>
      </w:r>
      <w:r w:rsidRPr="00213038">
        <w:rPr>
          <w:rFonts w:ascii="Times New Roman" w:eastAsia="Times New Roman" w:hAnsi="Times New Roman" w:cs="Times New Roman"/>
          <w:color w:val="000000"/>
          <w:sz w:val="27"/>
          <w:szCs w:val="27"/>
          <w:lang w:eastAsia="pl-PL"/>
        </w:rPr>
        <w:br/>
      </w:r>
    </w:p>
    <w:p w14:paraId="2486401D"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IV.1.6) Przewidywana liczba wykonawców, którzy zostaną zaproszeni do udziału w postępowaniu</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i/>
          <w:iCs/>
          <w:color w:val="000000"/>
          <w:sz w:val="27"/>
          <w:szCs w:val="27"/>
          <w:lang w:eastAsia="pl-PL"/>
        </w:rPr>
        <w:t>(przetarg ograniczony, negocjacje z ogłoszeniem, dialog konkurencyjny, partnerstwo innowacyjne)</w:t>
      </w:r>
    </w:p>
    <w:p w14:paraId="4D566842"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Liczba wykonawców  </w:t>
      </w:r>
      <w:r w:rsidRPr="00213038">
        <w:rPr>
          <w:rFonts w:ascii="Times New Roman" w:eastAsia="Times New Roman" w:hAnsi="Times New Roman" w:cs="Times New Roman"/>
          <w:color w:val="000000"/>
          <w:sz w:val="27"/>
          <w:szCs w:val="27"/>
          <w:lang w:eastAsia="pl-PL"/>
        </w:rPr>
        <w:br/>
        <w:t>Przewidywana minimalna liczba wykonawców</w:t>
      </w:r>
      <w:r w:rsidRPr="00213038">
        <w:rPr>
          <w:rFonts w:ascii="Times New Roman" w:eastAsia="Times New Roman" w:hAnsi="Times New Roman" w:cs="Times New Roman"/>
          <w:color w:val="000000"/>
          <w:sz w:val="27"/>
          <w:szCs w:val="27"/>
          <w:lang w:eastAsia="pl-PL"/>
        </w:rPr>
        <w:br/>
        <w:t>Maksymalna liczba wykonawców  </w:t>
      </w:r>
      <w:r w:rsidRPr="00213038">
        <w:rPr>
          <w:rFonts w:ascii="Times New Roman" w:eastAsia="Times New Roman" w:hAnsi="Times New Roman" w:cs="Times New Roman"/>
          <w:color w:val="000000"/>
          <w:sz w:val="27"/>
          <w:szCs w:val="27"/>
          <w:lang w:eastAsia="pl-PL"/>
        </w:rPr>
        <w:br/>
        <w:t>Kryteria selekcji wykonawców:</w:t>
      </w:r>
      <w:r w:rsidRPr="00213038">
        <w:rPr>
          <w:rFonts w:ascii="Times New Roman" w:eastAsia="Times New Roman" w:hAnsi="Times New Roman" w:cs="Times New Roman"/>
          <w:color w:val="000000"/>
          <w:sz w:val="27"/>
          <w:szCs w:val="27"/>
          <w:lang w:eastAsia="pl-PL"/>
        </w:rPr>
        <w:br/>
      </w:r>
    </w:p>
    <w:p w14:paraId="06EA9002"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IV.1.7) Informacje na temat umowy ramowej lub dynamicznego systemu zakupów:</w:t>
      </w:r>
    </w:p>
    <w:p w14:paraId="6FA36302"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Umowa ramowa będzie zawarta:</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Czy przewiduje się ograniczenie liczby uczestników umowy ramowej:</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Przewidziana maksymalna liczba uczestników umowy ramowej:</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Informacje dodatkowe:</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Zamówienie obejmuje ustanowienie dynamicznego systemu zakupów:</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Adres strony internetowej, na której będą zamieszczone dodatkowe informacje dotyczące dynamicznego systemu zakupów:</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Informacje dodatkowe:</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 xml:space="preserve">W ramach umowy ramowej/dynamicznego systemu zakupów dopuszcza się </w:t>
      </w:r>
      <w:r w:rsidRPr="00213038">
        <w:rPr>
          <w:rFonts w:ascii="Times New Roman" w:eastAsia="Times New Roman" w:hAnsi="Times New Roman" w:cs="Times New Roman"/>
          <w:color w:val="000000"/>
          <w:sz w:val="27"/>
          <w:szCs w:val="27"/>
          <w:lang w:eastAsia="pl-PL"/>
        </w:rPr>
        <w:lastRenderedPageBreak/>
        <w:t>złożenie ofert w formie katalogów elektronicznych:</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Przewiduje się pobranie ze złożonych katalogów elektronicznych informacji potrzebnych do sporządzenia ofert w ramach umowy ramowej/dynamicznego systemu zakupów:</w:t>
      </w:r>
      <w:r w:rsidRPr="00213038">
        <w:rPr>
          <w:rFonts w:ascii="Times New Roman" w:eastAsia="Times New Roman" w:hAnsi="Times New Roman" w:cs="Times New Roman"/>
          <w:color w:val="000000"/>
          <w:sz w:val="27"/>
          <w:szCs w:val="27"/>
          <w:lang w:eastAsia="pl-PL"/>
        </w:rPr>
        <w:br/>
      </w:r>
    </w:p>
    <w:p w14:paraId="6A1A2C19"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IV.1.8) Aukcja elektroniczna</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Przewidziane jest przeprowadzenie aukcji elektronicznej </w:t>
      </w:r>
      <w:r w:rsidRPr="00213038">
        <w:rPr>
          <w:rFonts w:ascii="Times New Roman" w:eastAsia="Times New Roman" w:hAnsi="Times New Roman" w:cs="Times New Roman"/>
          <w:i/>
          <w:iCs/>
          <w:color w:val="000000"/>
          <w:sz w:val="27"/>
          <w:szCs w:val="27"/>
          <w:lang w:eastAsia="pl-PL"/>
        </w:rPr>
        <w:t>(przetarg nieograniczony, przetarg ograniczony, negocjacje z ogłoszeniem)</w:t>
      </w:r>
      <w:r w:rsidRPr="00213038">
        <w:rPr>
          <w:rFonts w:ascii="Times New Roman" w:eastAsia="Times New Roman" w:hAnsi="Times New Roman" w:cs="Times New Roman"/>
          <w:color w:val="000000"/>
          <w:sz w:val="27"/>
          <w:szCs w:val="27"/>
          <w:lang w:eastAsia="pl-PL"/>
        </w:rPr>
        <w:br/>
        <w:t>Należy podać adres strony internetowej, na której aukcja będzie prowadzona:</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Należy wskazać elementy, których wartości będą przedmiotem aukcji elektronicznej:</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Przewiduje się ograniczenia co do przedstawionych wartości, wynikające z opisu przedmiotu zamówienia:</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Należy podać, które informacje zostaną udostępnione wykonawcom w trakcie aukcji elektronicznej oraz jaki będzie termin ich udostępnienia:</w:t>
      </w:r>
      <w:r w:rsidRPr="00213038">
        <w:rPr>
          <w:rFonts w:ascii="Times New Roman" w:eastAsia="Times New Roman" w:hAnsi="Times New Roman" w:cs="Times New Roman"/>
          <w:color w:val="000000"/>
          <w:sz w:val="27"/>
          <w:szCs w:val="27"/>
          <w:lang w:eastAsia="pl-PL"/>
        </w:rPr>
        <w:br/>
        <w:t>Informacje dotyczące przebiegu aukcji elektronicznej:</w:t>
      </w:r>
      <w:r w:rsidRPr="00213038">
        <w:rPr>
          <w:rFonts w:ascii="Times New Roman" w:eastAsia="Times New Roman" w:hAnsi="Times New Roman" w:cs="Times New Roman"/>
          <w:color w:val="000000"/>
          <w:sz w:val="27"/>
          <w:szCs w:val="27"/>
          <w:lang w:eastAsia="pl-PL"/>
        </w:rPr>
        <w:br/>
        <w:t>Jaki jest przewidziany sposób postępowania w toku aukcji elektronicznej i jakie będą warunki, na jakich wykonawcy będą mogli licytować (minimalne wysokości postąpień):</w:t>
      </w:r>
      <w:r w:rsidRPr="00213038">
        <w:rPr>
          <w:rFonts w:ascii="Times New Roman" w:eastAsia="Times New Roman" w:hAnsi="Times New Roman" w:cs="Times New Roman"/>
          <w:color w:val="000000"/>
          <w:sz w:val="27"/>
          <w:szCs w:val="27"/>
          <w:lang w:eastAsia="pl-PL"/>
        </w:rPr>
        <w:br/>
        <w:t>Informacje dotyczące wykorzystywanego sprzętu elektronicznego, rozwiązań i specyfikacji technicznych w zakresie połączeń:</w:t>
      </w:r>
      <w:r w:rsidRPr="00213038">
        <w:rPr>
          <w:rFonts w:ascii="Times New Roman" w:eastAsia="Times New Roman" w:hAnsi="Times New Roman" w:cs="Times New Roman"/>
          <w:color w:val="000000"/>
          <w:sz w:val="27"/>
          <w:szCs w:val="27"/>
          <w:lang w:eastAsia="pl-PL"/>
        </w:rPr>
        <w:br/>
        <w:t>Wymagania dotyczące rejestracji i identyfikacji wykonawców w aukcji elektronicznej:</w:t>
      </w:r>
      <w:r w:rsidRPr="00213038">
        <w:rPr>
          <w:rFonts w:ascii="Times New Roman" w:eastAsia="Times New Roman" w:hAnsi="Times New Roman" w:cs="Times New Roman"/>
          <w:color w:val="000000"/>
          <w:sz w:val="27"/>
          <w:szCs w:val="27"/>
          <w:lang w:eastAsia="pl-PL"/>
        </w:rPr>
        <w:br/>
        <w:t>Informacje o liczbie etapów aukcji elektronicznej i czasie ich trwania:</w:t>
      </w:r>
    </w:p>
    <w:p w14:paraId="091ABC56"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t>Czas trwania:</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lastRenderedPageBreak/>
        <w:t>Czy wykonawcy, którzy nie złożyli nowych postąpień, zostaną zakwalifikowani do następnego etapu:</w:t>
      </w:r>
      <w:r w:rsidRPr="00213038">
        <w:rPr>
          <w:rFonts w:ascii="Times New Roman" w:eastAsia="Times New Roman" w:hAnsi="Times New Roman" w:cs="Times New Roman"/>
          <w:color w:val="000000"/>
          <w:sz w:val="27"/>
          <w:szCs w:val="27"/>
          <w:lang w:eastAsia="pl-PL"/>
        </w:rPr>
        <w:br/>
        <w:t>Warunki zamknięcia aukcji elektronicznej:</w:t>
      </w:r>
      <w:r w:rsidRPr="00213038">
        <w:rPr>
          <w:rFonts w:ascii="Times New Roman" w:eastAsia="Times New Roman" w:hAnsi="Times New Roman" w:cs="Times New Roman"/>
          <w:color w:val="000000"/>
          <w:sz w:val="27"/>
          <w:szCs w:val="27"/>
          <w:lang w:eastAsia="pl-PL"/>
        </w:rPr>
        <w:br/>
      </w:r>
    </w:p>
    <w:p w14:paraId="61B7EF61"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IV.2) KRYTERIA OCENY OFERT</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IV.2.1) Kryteria oceny ofert:</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IV.2.2) Kryteria</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56"/>
        <w:gridCol w:w="1016"/>
      </w:tblGrid>
      <w:tr w:rsidR="00213038" w:rsidRPr="00213038" w14:paraId="12ED5B77" w14:textId="77777777" w:rsidTr="00213038">
        <w:tc>
          <w:tcPr>
            <w:tcW w:w="0" w:type="auto"/>
            <w:tcBorders>
              <w:top w:val="single" w:sz="6" w:space="0" w:color="000000"/>
              <w:left w:val="single" w:sz="6" w:space="0" w:color="000000"/>
              <w:bottom w:val="single" w:sz="6" w:space="0" w:color="000000"/>
              <w:right w:val="single" w:sz="6" w:space="0" w:color="000000"/>
            </w:tcBorders>
            <w:vAlign w:val="center"/>
            <w:hideMark/>
          </w:tcPr>
          <w:p w14:paraId="686748A8"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5B4EDD"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Znaczenie</w:t>
            </w:r>
          </w:p>
        </w:tc>
      </w:tr>
      <w:tr w:rsidR="00213038" w:rsidRPr="00213038" w14:paraId="49488651" w14:textId="77777777" w:rsidTr="00213038">
        <w:tc>
          <w:tcPr>
            <w:tcW w:w="0" w:type="auto"/>
            <w:tcBorders>
              <w:top w:val="single" w:sz="6" w:space="0" w:color="000000"/>
              <w:left w:val="single" w:sz="6" w:space="0" w:color="000000"/>
              <w:bottom w:val="single" w:sz="6" w:space="0" w:color="000000"/>
              <w:right w:val="single" w:sz="6" w:space="0" w:color="000000"/>
            </w:tcBorders>
            <w:vAlign w:val="center"/>
            <w:hideMark/>
          </w:tcPr>
          <w:p w14:paraId="36DA9C47"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AA2489"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60,00</w:t>
            </w:r>
          </w:p>
        </w:tc>
      </w:tr>
      <w:tr w:rsidR="00213038" w:rsidRPr="00213038" w14:paraId="5C1418CB" w14:textId="77777777" w:rsidTr="00213038">
        <w:tc>
          <w:tcPr>
            <w:tcW w:w="0" w:type="auto"/>
            <w:tcBorders>
              <w:top w:val="single" w:sz="6" w:space="0" w:color="000000"/>
              <w:left w:val="single" w:sz="6" w:space="0" w:color="000000"/>
              <w:bottom w:val="single" w:sz="6" w:space="0" w:color="000000"/>
              <w:right w:val="single" w:sz="6" w:space="0" w:color="000000"/>
            </w:tcBorders>
            <w:vAlign w:val="center"/>
            <w:hideMark/>
          </w:tcPr>
          <w:p w14:paraId="7E55B6A7"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wyposażenie techniczne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4D0DB8"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sz w:val="24"/>
                <w:szCs w:val="24"/>
                <w:lang w:eastAsia="pl-PL"/>
              </w:rPr>
              <w:t>40,00</w:t>
            </w:r>
          </w:p>
        </w:tc>
      </w:tr>
    </w:tbl>
    <w:p w14:paraId="0A08127E"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 xml:space="preserve">IV.2.3) Zastosowanie procedury, o której mowa w art. 24aa ust. 1 ustawy </w:t>
      </w:r>
      <w:proofErr w:type="spellStart"/>
      <w:r w:rsidRPr="00213038">
        <w:rPr>
          <w:rFonts w:ascii="Times New Roman" w:eastAsia="Times New Roman" w:hAnsi="Times New Roman" w:cs="Times New Roman"/>
          <w:b/>
          <w:bCs/>
          <w:color w:val="000000"/>
          <w:sz w:val="27"/>
          <w:szCs w:val="27"/>
          <w:lang w:eastAsia="pl-PL"/>
        </w:rPr>
        <w:t>Pzp</w:t>
      </w:r>
      <w:proofErr w:type="spellEnd"/>
      <w:r w:rsidRPr="00213038">
        <w:rPr>
          <w:rFonts w:ascii="Times New Roman" w:eastAsia="Times New Roman" w:hAnsi="Times New Roman" w:cs="Times New Roman"/>
          <w:b/>
          <w:bCs/>
          <w:color w:val="000000"/>
          <w:sz w:val="27"/>
          <w:szCs w:val="27"/>
          <w:lang w:eastAsia="pl-PL"/>
        </w:rPr>
        <w:t> </w:t>
      </w:r>
      <w:r w:rsidRPr="00213038">
        <w:rPr>
          <w:rFonts w:ascii="Times New Roman" w:eastAsia="Times New Roman" w:hAnsi="Times New Roman" w:cs="Times New Roman"/>
          <w:color w:val="000000"/>
          <w:sz w:val="27"/>
          <w:szCs w:val="27"/>
          <w:lang w:eastAsia="pl-PL"/>
        </w:rPr>
        <w:t>(przetarg nieograniczony)</w:t>
      </w:r>
      <w:r w:rsidRPr="00213038">
        <w:rPr>
          <w:rFonts w:ascii="Times New Roman" w:eastAsia="Times New Roman" w:hAnsi="Times New Roman" w:cs="Times New Roman"/>
          <w:color w:val="000000"/>
          <w:sz w:val="27"/>
          <w:szCs w:val="27"/>
          <w:lang w:eastAsia="pl-PL"/>
        </w:rPr>
        <w:br/>
        <w:t>Tak</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IV.3) Negocjacje z ogłoszeniem, dialog konkurencyjny, partnerstwo innowacyjne</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IV.3.1) Informacje na temat negocjacji z ogłoszeniem</w:t>
      </w:r>
      <w:r w:rsidRPr="00213038">
        <w:rPr>
          <w:rFonts w:ascii="Times New Roman" w:eastAsia="Times New Roman" w:hAnsi="Times New Roman" w:cs="Times New Roman"/>
          <w:color w:val="000000"/>
          <w:sz w:val="27"/>
          <w:szCs w:val="27"/>
          <w:lang w:eastAsia="pl-PL"/>
        </w:rPr>
        <w:br/>
        <w:t>Minimalne wymagania, które muszą spełniać wszystkie oferty:</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Przewidziane jest zastrzeżenie prawa do udzielenia zamówienia na podstawie ofert wstępnych bez przeprowadzenia negocjacji</w:t>
      </w:r>
      <w:r w:rsidRPr="00213038">
        <w:rPr>
          <w:rFonts w:ascii="Times New Roman" w:eastAsia="Times New Roman" w:hAnsi="Times New Roman" w:cs="Times New Roman"/>
          <w:color w:val="000000"/>
          <w:sz w:val="27"/>
          <w:szCs w:val="27"/>
          <w:lang w:eastAsia="pl-PL"/>
        </w:rPr>
        <w:br/>
        <w:t>Przewidziany jest podział negocjacji na etapy w celu ograniczenia liczby ofert:</w:t>
      </w:r>
      <w:r w:rsidRPr="00213038">
        <w:rPr>
          <w:rFonts w:ascii="Times New Roman" w:eastAsia="Times New Roman" w:hAnsi="Times New Roman" w:cs="Times New Roman"/>
          <w:color w:val="000000"/>
          <w:sz w:val="27"/>
          <w:szCs w:val="27"/>
          <w:lang w:eastAsia="pl-PL"/>
        </w:rPr>
        <w:br/>
        <w:t>Należy podać informacje na temat etapów negocjacji (w tym liczbę etapów):</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Informacje dodatkowe</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IV.3.2) Informacje na temat dialogu konkurencyjnego</w:t>
      </w:r>
      <w:r w:rsidRPr="00213038">
        <w:rPr>
          <w:rFonts w:ascii="Times New Roman" w:eastAsia="Times New Roman" w:hAnsi="Times New Roman" w:cs="Times New Roman"/>
          <w:color w:val="000000"/>
          <w:sz w:val="27"/>
          <w:szCs w:val="27"/>
          <w:lang w:eastAsia="pl-PL"/>
        </w:rPr>
        <w:br/>
        <w:t>Opis potrzeb i wymagań zamawiającego lub informacja o sposobie uzyskania tego opisu:</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lastRenderedPageBreak/>
        <w:br/>
        <w:t>Informacja o wysokości nagród dla wykonawców, którzy podczas dialogu konkurencyjnego przedstawili rozwiązania stanowiące podstawę do składania ofert, jeżeli zamawiający przewiduje nagrody:</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Wstępny harmonogram postępowania:</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Podział dialogu na etapy w celu ograniczenia liczby rozwiązań:</w:t>
      </w:r>
      <w:r w:rsidRPr="00213038">
        <w:rPr>
          <w:rFonts w:ascii="Times New Roman" w:eastAsia="Times New Roman" w:hAnsi="Times New Roman" w:cs="Times New Roman"/>
          <w:color w:val="000000"/>
          <w:sz w:val="27"/>
          <w:szCs w:val="27"/>
          <w:lang w:eastAsia="pl-PL"/>
        </w:rPr>
        <w:br/>
        <w:t>Należy podać informacje na temat etapów dialogu:</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Informacje dodatkowe:</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IV.3.3) Informacje na temat partnerstwa innowacyjnego</w:t>
      </w:r>
      <w:r w:rsidRPr="00213038">
        <w:rPr>
          <w:rFonts w:ascii="Times New Roman" w:eastAsia="Times New Roman" w:hAnsi="Times New Roman" w:cs="Times New Roman"/>
          <w:color w:val="000000"/>
          <w:sz w:val="27"/>
          <w:szCs w:val="27"/>
          <w:lang w:eastAsia="pl-PL"/>
        </w:rPr>
        <w:br/>
        <w:t>Elementy opisu przedmiotu zamówienia definiujące minimalne wymagania, którym muszą odpowiadać wszystkie oferty:</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Podział negocjacji na etapy w celu ograniczeniu liczby ofert podlegających negocjacjom poprzez zastosowanie kryteriów oceny ofert wskazanych w specyfikacji istotnych warunków zamówienia:</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Informacje dodatkowe:</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IV.4) Licytacja elektroniczna</w:t>
      </w:r>
      <w:r w:rsidRPr="00213038">
        <w:rPr>
          <w:rFonts w:ascii="Times New Roman" w:eastAsia="Times New Roman" w:hAnsi="Times New Roman" w:cs="Times New Roman"/>
          <w:color w:val="000000"/>
          <w:sz w:val="27"/>
          <w:szCs w:val="27"/>
          <w:lang w:eastAsia="pl-PL"/>
        </w:rPr>
        <w:br/>
        <w:t>Adres strony internetowej, na której będzie prowadzona licytacja elektroniczna:</w:t>
      </w:r>
    </w:p>
    <w:p w14:paraId="72BA3114"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Adres strony internetowej, na której jest dostępny opis przedmiotu zamówienia w licytacji elektronicznej:</w:t>
      </w:r>
    </w:p>
    <w:p w14:paraId="6BF9CD24"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Wymagania dotyczące rejestracji i identyfikacji wykonawców w licytacji elektronicznej, w tym wymagania techniczne urządzeń informatycznych:</w:t>
      </w:r>
    </w:p>
    <w:p w14:paraId="693FC819"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Sposób postępowania w toku licytacji elektronicznej, w tym określenie minimalnych wysokości postąpień:</w:t>
      </w:r>
    </w:p>
    <w:p w14:paraId="4EEC682F"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lastRenderedPageBreak/>
        <w:t>Informacje o liczbie etapów licytacji elektronicznej i czasie ich trwania:</w:t>
      </w:r>
    </w:p>
    <w:p w14:paraId="5E65ABA3"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Czas trwania:</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t>Wykonawcy, którzy nie złożyli nowych postąpień, zostaną zakwalifikowani do następnego etapu:</w:t>
      </w:r>
    </w:p>
    <w:p w14:paraId="7D7680E0"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Termin składania wniosków o dopuszczenie do udziału w licytacji elektronicznej:</w:t>
      </w:r>
      <w:r w:rsidRPr="00213038">
        <w:rPr>
          <w:rFonts w:ascii="Times New Roman" w:eastAsia="Times New Roman" w:hAnsi="Times New Roman" w:cs="Times New Roman"/>
          <w:color w:val="000000"/>
          <w:sz w:val="27"/>
          <w:szCs w:val="27"/>
          <w:lang w:eastAsia="pl-PL"/>
        </w:rPr>
        <w:br/>
        <w:t>Data: godzina:</w:t>
      </w:r>
      <w:r w:rsidRPr="00213038">
        <w:rPr>
          <w:rFonts w:ascii="Times New Roman" w:eastAsia="Times New Roman" w:hAnsi="Times New Roman" w:cs="Times New Roman"/>
          <w:color w:val="000000"/>
          <w:sz w:val="27"/>
          <w:szCs w:val="27"/>
          <w:lang w:eastAsia="pl-PL"/>
        </w:rPr>
        <w:br/>
        <w:t>Termin otwarcia licytacji elektronicznej:</w:t>
      </w:r>
    </w:p>
    <w:p w14:paraId="463B0A76"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t>Termin i warunki zamknięcia licytacji elektronicznej:</w:t>
      </w:r>
    </w:p>
    <w:p w14:paraId="620D18B9"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t>Istotne dla stron postanowienia, które zostaną wprowadzone do treści zawieranej umowy w sprawie zamówienia publicznego, albo ogólne warunki umowy, albo wzór umowy:</w:t>
      </w:r>
    </w:p>
    <w:p w14:paraId="2B7A5277"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t>Wymagania dotyczące zabezpieczenia należytego wykonania umowy:</w:t>
      </w:r>
    </w:p>
    <w:p w14:paraId="0EBA703B"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br/>
        <w:t>Informacje dodatkowe:</w:t>
      </w:r>
    </w:p>
    <w:p w14:paraId="21704879"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b/>
          <w:bCs/>
          <w:color w:val="000000"/>
          <w:sz w:val="27"/>
          <w:szCs w:val="27"/>
          <w:lang w:eastAsia="pl-PL"/>
        </w:rPr>
        <w:t>IV.5) ZMIANA UMOWY</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Przewiduje się istotne zmiany postanowień zawartej umowy w stosunku do treści oferty, na podstawie której dokonano wyboru wykonawcy:</w:t>
      </w:r>
      <w:r w:rsidRPr="00213038">
        <w:rPr>
          <w:rFonts w:ascii="Times New Roman" w:eastAsia="Times New Roman" w:hAnsi="Times New Roman" w:cs="Times New Roman"/>
          <w:color w:val="000000"/>
          <w:sz w:val="27"/>
          <w:szCs w:val="27"/>
          <w:lang w:eastAsia="pl-PL"/>
        </w:rPr>
        <w:t> Tak</w:t>
      </w:r>
      <w:r w:rsidRPr="00213038">
        <w:rPr>
          <w:rFonts w:ascii="Times New Roman" w:eastAsia="Times New Roman" w:hAnsi="Times New Roman" w:cs="Times New Roman"/>
          <w:color w:val="000000"/>
          <w:sz w:val="27"/>
          <w:szCs w:val="27"/>
          <w:lang w:eastAsia="pl-PL"/>
        </w:rPr>
        <w:br/>
        <w:t>Należy wskazać zakres, charakter zmian oraz warunki wprowadzenia zmian:</w:t>
      </w:r>
      <w:r w:rsidRPr="00213038">
        <w:rPr>
          <w:rFonts w:ascii="Times New Roman" w:eastAsia="Times New Roman" w:hAnsi="Times New Roman" w:cs="Times New Roman"/>
          <w:color w:val="000000"/>
          <w:sz w:val="27"/>
          <w:szCs w:val="27"/>
          <w:lang w:eastAsia="pl-PL"/>
        </w:rPr>
        <w:br/>
        <w:t xml:space="preserve">Zamawiający przewiduje możliwość dokonania zmiany umowy w stosunku do treści oferty, na podstawie, której dokonano wyboru Wykonawcy w następujących przypadkach: 1) zmiana zakresu rzeczowego przedmiotu zamówienia może nastąpić w przypadku: - obiektywnej niemożności zapewnienia wyposażenia przedmiotu umowy odpowiadającego wymogom zawartym w załączniku nr 1 do umowy i konieczności wprowadzenia rozwiązań zamiennych w dostarczanym pojeździe, pod warunkiem, że zmiany wprowadzą rozwiązania technologiczne korzystne dla Zamawiającego (parametry pozostaną niezmienione lub będą lepsze od pierwotnych) (np. z powodu zakończenia produkcji lub niedostępności na rynku urządzenia zaoferowanego w ofercie). 2) zmiana wynagrodzenia Wykonawcy </w:t>
      </w:r>
      <w:r w:rsidRPr="00213038">
        <w:rPr>
          <w:rFonts w:ascii="Times New Roman" w:eastAsia="Times New Roman" w:hAnsi="Times New Roman" w:cs="Times New Roman"/>
          <w:color w:val="000000"/>
          <w:sz w:val="27"/>
          <w:szCs w:val="27"/>
          <w:lang w:eastAsia="pl-PL"/>
        </w:rPr>
        <w:lastRenderedPageBreak/>
        <w:t>(ceny podanej w ofercie) może nastąpić w przypadku: - zmiany stawek podatku VAT. 3) wystąpienia działania siły wyższej – tzn. sytuacji, która może mieć wpływ na realizację niniejszej umowy, oraz która jest niezależna od działań Zamawiającego i Wykonawcy, na którą żadna ze stron nie ma wpływu. 4) Inne zmiany mogą nastąpić w przypadku: a) zmiany siedziby (adresu) Zamawiającego lub Wykonawcy, b) wystąpienia zmian powszechnie obowiązujących przepisów prawa w zakresie mającym wpływ na realizację przedmiotu umowy, c) wyniknięcia rozbieżności lub niejasności w rozumieniu pojęć użytych w umowie, których nie można usunąć w inny sposób, a zmiana będzie umożliwiać usunięcie rozbieżności i doprecyzowanie umowy w celu jednoznacznej interpretacji jej zapisów przez strony, 2. Wniosek o zmianę postanowień zawartej umowy musi być wyrażony na piśmie. Strona występująca o zmianę postanowień zawartej umowy zobowiązana jest do wykazania zaistnienia okoliczności stanowiących podstawę zmiany umowy. 3.Zmiana postanowień niniejszej umowy wymaga formy pisemnego aneksu podpisanego przez strony pod rygorem nieważności.</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IV.6) INFORMACJE ADMINISTRACYJNE</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IV.6.1) Sposób udostępniania informacji o charakterze poufnym </w:t>
      </w:r>
      <w:r w:rsidRPr="00213038">
        <w:rPr>
          <w:rFonts w:ascii="Times New Roman" w:eastAsia="Times New Roman" w:hAnsi="Times New Roman" w:cs="Times New Roman"/>
          <w:i/>
          <w:iCs/>
          <w:color w:val="000000"/>
          <w:sz w:val="27"/>
          <w:szCs w:val="27"/>
          <w:lang w:eastAsia="pl-PL"/>
        </w:rPr>
        <w:t>(jeżeli dotyczy):</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Środki służące ochronie informacji o charakterze poufnym</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IV.6.2) Termin składania ofert lub wniosków o dopuszczenie do udziału w postępowaniu:</w:t>
      </w:r>
      <w:r w:rsidRPr="00213038">
        <w:rPr>
          <w:rFonts w:ascii="Times New Roman" w:eastAsia="Times New Roman" w:hAnsi="Times New Roman" w:cs="Times New Roman"/>
          <w:color w:val="000000"/>
          <w:sz w:val="27"/>
          <w:szCs w:val="27"/>
          <w:lang w:eastAsia="pl-PL"/>
        </w:rPr>
        <w:br/>
        <w:t>Data: 08.12.2020, godzina: 09:00,</w:t>
      </w:r>
      <w:r w:rsidRPr="00213038">
        <w:rPr>
          <w:rFonts w:ascii="Times New Roman" w:eastAsia="Times New Roman" w:hAnsi="Times New Roman" w:cs="Times New Roman"/>
          <w:color w:val="000000"/>
          <w:sz w:val="27"/>
          <w:szCs w:val="27"/>
          <w:lang w:eastAsia="pl-PL"/>
        </w:rPr>
        <w:br/>
        <w:t>Skrócenie terminu składania wniosków, ze względu na pilną potrzebę udzielenia zamówienia (przetarg nieograniczony, przetarg ograniczony, negocjacje z ogłoszeniem):</w:t>
      </w:r>
      <w:r w:rsidRPr="00213038">
        <w:rPr>
          <w:rFonts w:ascii="Times New Roman" w:eastAsia="Times New Roman" w:hAnsi="Times New Roman" w:cs="Times New Roman"/>
          <w:color w:val="000000"/>
          <w:sz w:val="27"/>
          <w:szCs w:val="27"/>
          <w:lang w:eastAsia="pl-PL"/>
        </w:rPr>
        <w:br/>
        <w:t>Nie</w:t>
      </w:r>
      <w:r w:rsidRPr="00213038">
        <w:rPr>
          <w:rFonts w:ascii="Times New Roman" w:eastAsia="Times New Roman" w:hAnsi="Times New Roman" w:cs="Times New Roman"/>
          <w:color w:val="000000"/>
          <w:sz w:val="27"/>
          <w:szCs w:val="27"/>
          <w:lang w:eastAsia="pl-PL"/>
        </w:rPr>
        <w:br/>
        <w:t>Wskazać powody:</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color w:val="000000"/>
          <w:sz w:val="27"/>
          <w:szCs w:val="27"/>
          <w:lang w:eastAsia="pl-PL"/>
        </w:rPr>
        <w:lastRenderedPageBreak/>
        <w:t>Język lub języki, w jakich mogą być sporządzane oferty lub wnioski o dopuszczenie do udziału w postępowaniu</w:t>
      </w:r>
      <w:r w:rsidRPr="00213038">
        <w:rPr>
          <w:rFonts w:ascii="Times New Roman" w:eastAsia="Times New Roman" w:hAnsi="Times New Roman" w:cs="Times New Roman"/>
          <w:color w:val="000000"/>
          <w:sz w:val="27"/>
          <w:szCs w:val="27"/>
          <w:lang w:eastAsia="pl-PL"/>
        </w:rPr>
        <w:br/>
        <w:t>&gt; język polski</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IV.6.3) Termin związania ofertą: </w:t>
      </w:r>
      <w:r w:rsidRPr="00213038">
        <w:rPr>
          <w:rFonts w:ascii="Times New Roman" w:eastAsia="Times New Roman" w:hAnsi="Times New Roman" w:cs="Times New Roman"/>
          <w:color w:val="000000"/>
          <w:sz w:val="27"/>
          <w:szCs w:val="27"/>
          <w:lang w:eastAsia="pl-PL"/>
        </w:rPr>
        <w:t>do: okres w dniach: 30 (od ostatecznego terminu składania ofert)</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IV.6.4) Przewiduje się unieważnienie postępowania o udzielenie zamówienia, w przypadku nieprzyznania środków, które miały być przeznaczone na sfinansowanie całości lub części zamówienia:</w:t>
      </w:r>
      <w:r w:rsidRPr="00213038">
        <w:rPr>
          <w:rFonts w:ascii="Times New Roman" w:eastAsia="Times New Roman" w:hAnsi="Times New Roman" w:cs="Times New Roman"/>
          <w:color w:val="000000"/>
          <w:sz w:val="27"/>
          <w:szCs w:val="27"/>
          <w:lang w:eastAsia="pl-PL"/>
        </w:rPr>
        <w:t> Nie</w:t>
      </w:r>
      <w:r w:rsidRPr="00213038">
        <w:rPr>
          <w:rFonts w:ascii="Times New Roman" w:eastAsia="Times New Roman" w:hAnsi="Times New Roman" w:cs="Times New Roman"/>
          <w:color w:val="000000"/>
          <w:sz w:val="27"/>
          <w:szCs w:val="27"/>
          <w:lang w:eastAsia="pl-PL"/>
        </w:rPr>
        <w:br/>
      </w:r>
      <w:r w:rsidRPr="00213038">
        <w:rPr>
          <w:rFonts w:ascii="Times New Roman" w:eastAsia="Times New Roman" w:hAnsi="Times New Roman" w:cs="Times New Roman"/>
          <w:b/>
          <w:bCs/>
          <w:color w:val="000000"/>
          <w:sz w:val="27"/>
          <w:szCs w:val="27"/>
          <w:lang w:eastAsia="pl-PL"/>
        </w:rPr>
        <w:t>IV.6.5) Informacje dodatkowe:</w:t>
      </w:r>
      <w:r w:rsidRPr="00213038">
        <w:rPr>
          <w:rFonts w:ascii="Times New Roman" w:eastAsia="Times New Roman" w:hAnsi="Times New Roman" w:cs="Times New Roman"/>
          <w:color w:val="000000"/>
          <w:sz w:val="27"/>
          <w:szCs w:val="27"/>
          <w:lang w:eastAsia="pl-PL"/>
        </w:rPr>
        <w:br/>
      </w:r>
    </w:p>
    <w:p w14:paraId="6B9916E8" w14:textId="77777777" w:rsidR="00213038" w:rsidRPr="00213038" w:rsidRDefault="00213038" w:rsidP="00213038">
      <w:pPr>
        <w:spacing w:after="0" w:line="450" w:lineRule="atLeast"/>
        <w:jc w:val="center"/>
        <w:rPr>
          <w:rFonts w:ascii="Times New Roman" w:eastAsia="Times New Roman" w:hAnsi="Times New Roman" w:cs="Times New Roman"/>
          <w:b/>
          <w:bCs/>
          <w:color w:val="000000"/>
          <w:sz w:val="36"/>
          <w:szCs w:val="36"/>
          <w:lang w:eastAsia="pl-PL"/>
        </w:rPr>
      </w:pPr>
      <w:r w:rsidRPr="00213038">
        <w:rPr>
          <w:rFonts w:ascii="Times New Roman" w:eastAsia="Times New Roman" w:hAnsi="Times New Roman" w:cs="Times New Roman"/>
          <w:b/>
          <w:bCs/>
          <w:color w:val="000000"/>
          <w:sz w:val="36"/>
          <w:szCs w:val="36"/>
          <w:u w:val="single"/>
          <w:lang w:eastAsia="pl-PL"/>
        </w:rPr>
        <w:t>ZAŁĄCZNIK I - INFORMACJE DOTYCZĄCE OFERT CZĘŚCIOWYCH</w:t>
      </w:r>
    </w:p>
    <w:p w14:paraId="6B10B106"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p>
    <w:p w14:paraId="7A641F00" w14:textId="77777777" w:rsidR="00213038" w:rsidRPr="00213038" w:rsidRDefault="00213038" w:rsidP="00213038">
      <w:pPr>
        <w:spacing w:after="0" w:line="450" w:lineRule="atLeast"/>
        <w:rPr>
          <w:rFonts w:ascii="Times New Roman" w:eastAsia="Times New Roman" w:hAnsi="Times New Roman" w:cs="Times New Roman"/>
          <w:color w:val="000000"/>
          <w:sz w:val="27"/>
          <w:szCs w:val="27"/>
          <w:lang w:eastAsia="pl-PL"/>
        </w:rPr>
      </w:pPr>
    </w:p>
    <w:p w14:paraId="6E062B86" w14:textId="77777777" w:rsidR="00213038" w:rsidRPr="00213038" w:rsidRDefault="00213038" w:rsidP="00213038">
      <w:pPr>
        <w:spacing w:after="270" w:line="450" w:lineRule="atLeast"/>
        <w:rPr>
          <w:rFonts w:ascii="Times New Roman" w:eastAsia="Times New Roman" w:hAnsi="Times New Roman" w:cs="Times New Roman"/>
          <w:color w:val="000000"/>
          <w:sz w:val="27"/>
          <w:szCs w:val="27"/>
          <w:lang w:eastAsia="pl-PL"/>
        </w:rPr>
      </w:pPr>
    </w:p>
    <w:p w14:paraId="7DC09C80" w14:textId="77777777" w:rsidR="00213038" w:rsidRPr="00213038" w:rsidRDefault="00213038" w:rsidP="00213038">
      <w:pPr>
        <w:spacing w:after="0" w:line="240" w:lineRule="auto"/>
        <w:rPr>
          <w:rFonts w:ascii="Times New Roman" w:eastAsia="Times New Roman" w:hAnsi="Times New Roman" w:cs="Times New Roman"/>
          <w:sz w:val="24"/>
          <w:szCs w:val="24"/>
          <w:lang w:eastAsia="pl-PL"/>
        </w:rPr>
      </w:pPr>
      <w:r w:rsidRPr="00213038">
        <w:rPr>
          <w:rFonts w:ascii="Times New Roman" w:eastAsia="Times New Roman" w:hAnsi="Times New Roman" w:cs="Times New Roman"/>
          <w:color w:val="000000"/>
          <w:sz w:val="27"/>
          <w:szCs w:val="27"/>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0"/>
      </w:tblGrid>
      <w:tr w:rsidR="00213038" w:rsidRPr="00213038" w14:paraId="10BF7562" w14:textId="77777777" w:rsidTr="00213038">
        <w:trPr>
          <w:tblCellSpacing w:w="15" w:type="dxa"/>
        </w:trPr>
        <w:tc>
          <w:tcPr>
            <w:tcW w:w="0" w:type="auto"/>
            <w:vAlign w:val="center"/>
            <w:hideMark/>
          </w:tcPr>
          <w:p w14:paraId="6140DF32" w14:textId="25FD02D5" w:rsidR="00213038" w:rsidRPr="00213038" w:rsidRDefault="00213038" w:rsidP="00213038">
            <w:pPr>
              <w:spacing w:after="0" w:line="240" w:lineRule="auto"/>
              <w:rPr>
                <w:rFonts w:ascii="Times New Roman" w:eastAsia="Times New Roman" w:hAnsi="Times New Roman" w:cs="Times New Roman"/>
                <w:color w:val="000000"/>
                <w:sz w:val="27"/>
                <w:szCs w:val="27"/>
                <w:lang w:eastAsia="pl-PL"/>
              </w:rPr>
            </w:pPr>
            <w:r w:rsidRPr="00213038">
              <w:rPr>
                <w:rFonts w:ascii="Times New Roman" w:eastAsia="Times New Roman" w:hAnsi="Times New Roman" w:cs="Times New Roman"/>
                <w:color w:val="000000"/>
                <w:sz w:val="27"/>
                <w:szCs w:val="27"/>
                <w:lang w:eastAsia="pl-PL"/>
              </w:rPr>
              <w:object w:dxaOrig="1440" w:dyaOrig="1440" w14:anchorId="0A71BB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15pt;height:22.6pt" o:ole="">
                  <v:imagedata r:id="rId4" o:title=""/>
                </v:shape>
                <w:control r:id="rId5" w:name="DefaultOcxName" w:shapeid="_x0000_i1027"/>
              </w:object>
            </w:r>
          </w:p>
        </w:tc>
      </w:tr>
    </w:tbl>
    <w:p w14:paraId="03AFFC75" w14:textId="77777777" w:rsidR="00CD4702" w:rsidRDefault="00CD4702"/>
    <w:sectPr w:rsidR="00CD47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038"/>
    <w:rsid w:val="00213038"/>
    <w:rsid w:val="00CD47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8586F"/>
  <w15:chartTrackingRefBased/>
  <w15:docId w15:val="{A070866F-6420-40B2-B325-CC0628859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5474468">
      <w:bodyDiv w:val="1"/>
      <w:marLeft w:val="0"/>
      <w:marRight w:val="0"/>
      <w:marTop w:val="0"/>
      <w:marBottom w:val="0"/>
      <w:divBdr>
        <w:top w:val="none" w:sz="0" w:space="0" w:color="auto"/>
        <w:left w:val="none" w:sz="0" w:space="0" w:color="auto"/>
        <w:bottom w:val="none" w:sz="0" w:space="0" w:color="auto"/>
        <w:right w:val="none" w:sz="0" w:space="0" w:color="auto"/>
      </w:divBdr>
      <w:divsChild>
        <w:div w:id="1838418779">
          <w:marLeft w:val="0"/>
          <w:marRight w:val="0"/>
          <w:marTop w:val="0"/>
          <w:marBottom w:val="0"/>
          <w:divBdr>
            <w:top w:val="none" w:sz="0" w:space="0" w:color="auto"/>
            <w:left w:val="none" w:sz="0" w:space="0" w:color="auto"/>
            <w:bottom w:val="none" w:sz="0" w:space="0" w:color="auto"/>
            <w:right w:val="none" w:sz="0" w:space="0" w:color="auto"/>
          </w:divBdr>
          <w:divsChild>
            <w:div w:id="1979726951">
              <w:marLeft w:val="0"/>
              <w:marRight w:val="0"/>
              <w:marTop w:val="0"/>
              <w:marBottom w:val="0"/>
              <w:divBdr>
                <w:top w:val="none" w:sz="0" w:space="0" w:color="auto"/>
                <w:left w:val="none" w:sz="0" w:space="0" w:color="auto"/>
                <w:bottom w:val="none" w:sz="0" w:space="0" w:color="auto"/>
                <w:right w:val="none" w:sz="0" w:space="0" w:color="auto"/>
              </w:divBdr>
            </w:div>
            <w:div w:id="1752697951">
              <w:marLeft w:val="0"/>
              <w:marRight w:val="0"/>
              <w:marTop w:val="0"/>
              <w:marBottom w:val="0"/>
              <w:divBdr>
                <w:top w:val="none" w:sz="0" w:space="0" w:color="auto"/>
                <w:left w:val="none" w:sz="0" w:space="0" w:color="auto"/>
                <w:bottom w:val="none" w:sz="0" w:space="0" w:color="auto"/>
                <w:right w:val="none" w:sz="0" w:space="0" w:color="auto"/>
              </w:divBdr>
            </w:div>
            <w:div w:id="281612989">
              <w:marLeft w:val="0"/>
              <w:marRight w:val="0"/>
              <w:marTop w:val="0"/>
              <w:marBottom w:val="0"/>
              <w:divBdr>
                <w:top w:val="none" w:sz="0" w:space="0" w:color="auto"/>
                <w:left w:val="none" w:sz="0" w:space="0" w:color="auto"/>
                <w:bottom w:val="none" w:sz="0" w:space="0" w:color="auto"/>
                <w:right w:val="none" w:sz="0" w:space="0" w:color="auto"/>
              </w:divBdr>
              <w:divsChild>
                <w:div w:id="652178187">
                  <w:marLeft w:val="0"/>
                  <w:marRight w:val="0"/>
                  <w:marTop w:val="0"/>
                  <w:marBottom w:val="0"/>
                  <w:divBdr>
                    <w:top w:val="none" w:sz="0" w:space="0" w:color="auto"/>
                    <w:left w:val="none" w:sz="0" w:space="0" w:color="auto"/>
                    <w:bottom w:val="none" w:sz="0" w:space="0" w:color="auto"/>
                    <w:right w:val="none" w:sz="0" w:space="0" w:color="auto"/>
                  </w:divBdr>
                </w:div>
              </w:divsChild>
            </w:div>
            <w:div w:id="1548180594">
              <w:marLeft w:val="0"/>
              <w:marRight w:val="0"/>
              <w:marTop w:val="0"/>
              <w:marBottom w:val="0"/>
              <w:divBdr>
                <w:top w:val="none" w:sz="0" w:space="0" w:color="auto"/>
                <w:left w:val="none" w:sz="0" w:space="0" w:color="auto"/>
                <w:bottom w:val="none" w:sz="0" w:space="0" w:color="auto"/>
                <w:right w:val="none" w:sz="0" w:space="0" w:color="auto"/>
              </w:divBdr>
              <w:divsChild>
                <w:div w:id="1475297964">
                  <w:marLeft w:val="0"/>
                  <w:marRight w:val="0"/>
                  <w:marTop w:val="0"/>
                  <w:marBottom w:val="0"/>
                  <w:divBdr>
                    <w:top w:val="none" w:sz="0" w:space="0" w:color="auto"/>
                    <w:left w:val="none" w:sz="0" w:space="0" w:color="auto"/>
                    <w:bottom w:val="none" w:sz="0" w:space="0" w:color="auto"/>
                    <w:right w:val="none" w:sz="0" w:space="0" w:color="auto"/>
                  </w:divBdr>
                </w:div>
              </w:divsChild>
            </w:div>
            <w:div w:id="2008558724">
              <w:marLeft w:val="0"/>
              <w:marRight w:val="0"/>
              <w:marTop w:val="0"/>
              <w:marBottom w:val="0"/>
              <w:divBdr>
                <w:top w:val="none" w:sz="0" w:space="0" w:color="auto"/>
                <w:left w:val="none" w:sz="0" w:space="0" w:color="auto"/>
                <w:bottom w:val="none" w:sz="0" w:space="0" w:color="auto"/>
                <w:right w:val="none" w:sz="0" w:space="0" w:color="auto"/>
              </w:divBdr>
              <w:divsChild>
                <w:div w:id="681660929">
                  <w:marLeft w:val="0"/>
                  <w:marRight w:val="0"/>
                  <w:marTop w:val="0"/>
                  <w:marBottom w:val="0"/>
                  <w:divBdr>
                    <w:top w:val="none" w:sz="0" w:space="0" w:color="auto"/>
                    <w:left w:val="none" w:sz="0" w:space="0" w:color="auto"/>
                    <w:bottom w:val="none" w:sz="0" w:space="0" w:color="auto"/>
                    <w:right w:val="none" w:sz="0" w:space="0" w:color="auto"/>
                  </w:divBdr>
                </w:div>
                <w:div w:id="87042130">
                  <w:marLeft w:val="0"/>
                  <w:marRight w:val="0"/>
                  <w:marTop w:val="0"/>
                  <w:marBottom w:val="0"/>
                  <w:divBdr>
                    <w:top w:val="none" w:sz="0" w:space="0" w:color="auto"/>
                    <w:left w:val="none" w:sz="0" w:space="0" w:color="auto"/>
                    <w:bottom w:val="none" w:sz="0" w:space="0" w:color="auto"/>
                    <w:right w:val="none" w:sz="0" w:space="0" w:color="auto"/>
                  </w:divBdr>
                </w:div>
                <w:div w:id="1656762318">
                  <w:marLeft w:val="0"/>
                  <w:marRight w:val="0"/>
                  <w:marTop w:val="0"/>
                  <w:marBottom w:val="0"/>
                  <w:divBdr>
                    <w:top w:val="none" w:sz="0" w:space="0" w:color="auto"/>
                    <w:left w:val="none" w:sz="0" w:space="0" w:color="auto"/>
                    <w:bottom w:val="none" w:sz="0" w:space="0" w:color="auto"/>
                    <w:right w:val="none" w:sz="0" w:space="0" w:color="auto"/>
                  </w:divBdr>
                </w:div>
                <w:div w:id="2105611108">
                  <w:marLeft w:val="0"/>
                  <w:marRight w:val="0"/>
                  <w:marTop w:val="0"/>
                  <w:marBottom w:val="0"/>
                  <w:divBdr>
                    <w:top w:val="none" w:sz="0" w:space="0" w:color="auto"/>
                    <w:left w:val="none" w:sz="0" w:space="0" w:color="auto"/>
                    <w:bottom w:val="none" w:sz="0" w:space="0" w:color="auto"/>
                    <w:right w:val="none" w:sz="0" w:space="0" w:color="auto"/>
                  </w:divBdr>
                </w:div>
              </w:divsChild>
            </w:div>
            <w:div w:id="1755709475">
              <w:marLeft w:val="0"/>
              <w:marRight w:val="0"/>
              <w:marTop w:val="0"/>
              <w:marBottom w:val="0"/>
              <w:divBdr>
                <w:top w:val="none" w:sz="0" w:space="0" w:color="auto"/>
                <w:left w:val="none" w:sz="0" w:space="0" w:color="auto"/>
                <w:bottom w:val="none" w:sz="0" w:space="0" w:color="auto"/>
                <w:right w:val="none" w:sz="0" w:space="0" w:color="auto"/>
              </w:divBdr>
              <w:divsChild>
                <w:div w:id="1524708237">
                  <w:marLeft w:val="0"/>
                  <w:marRight w:val="0"/>
                  <w:marTop w:val="0"/>
                  <w:marBottom w:val="0"/>
                  <w:divBdr>
                    <w:top w:val="none" w:sz="0" w:space="0" w:color="auto"/>
                    <w:left w:val="none" w:sz="0" w:space="0" w:color="auto"/>
                    <w:bottom w:val="none" w:sz="0" w:space="0" w:color="auto"/>
                    <w:right w:val="none" w:sz="0" w:space="0" w:color="auto"/>
                  </w:divBdr>
                </w:div>
                <w:div w:id="1231619407">
                  <w:marLeft w:val="0"/>
                  <w:marRight w:val="0"/>
                  <w:marTop w:val="0"/>
                  <w:marBottom w:val="0"/>
                  <w:divBdr>
                    <w:top w:val="none" w:sz="0" w:space="0" w:color="auto"/>
                    <w:left w:val="none" w:sz="0" w:space="0" w:color="auto"/>
                    <w:bottom w:val="none" w:sz="0" w:space="0" w:color="auto"/>
                    <w:right w:val="none" w:sz="0" w:space="0" w:color="auto"/>
                  </w:divBdr>
                </w:div>
                <w:div w:id="1103454550">
                  <w:marLeft w:val="0"/>
                  <w:marRight w:val="0"/>
                  <w:marTop w:val="0"/>
                  <w:marBottom w:val="0"/>
                  <w:divBdr>
                    <w:top w:val="none" w:sz="0" w:space="0" w:color="auto"/>
                    <w:left w:val="none" w:sz="0" w:space="0" w:color="auto"/>
                    <w:bottom w:val="none" w:sz="0" w:space="0" w:color="auto"/>
                    <w:right w:val="none" w:sz="0" w:space="0" w:color="auto"/>
                  </w:divBdr>
                </w:div>
                <w:div w:id="1464958696">
                  <w:marLeft w:val="0"/>
                  <w:marRight w:val="0"/>
                  <w:marTop w:val="0"/>
                  <w:marBottom w:val="0"/>
                  <w:divBdr>
                    <w:top w:val="none" w:sz="0" w:space="0" w:color="auto"/>
                    <w:left w:val="none" w:sz="0" w:space="0" w:color="auto"/>
                    <w:bottom w:val="none" w:sz="0" w:space="0" w:color="auto"/>
                    <w:right w:val="none" w:sz="0" w:space="0" w:color="auto"/>
                  </w:divBdr>
                </w:div>
                <w:div w:id="1198011425">
                  <w:marLeft w:val="0"/>
                  <w:marRight w:val="0"/>
                  <w:marTop w:val="0"/>
                  <w:marBottom w:val="0"/>
                  <w:divBdr>
                    <w:top w:val="none" w:sz="0" w:space="0" w:color="auto"/>
                    <w:left w:val="none" w:sz="0" w:space="0" w:color="auto"/>
                    <w:bottom w:val="none" w:sz="0" w:space="0" w:color="auto"/>
                    <w:right w:val="none" w:sz="0" w:space="0" w:color="auto"/>
                  </w:divBdr>
                </w:div>
                <w:div w:id="2040010712">
                  <w:marLeft w:val="0"/>
                  <w:marRight w:val="0"/>
                  <w:marTop w:val="0"/>
                  <w:marBottom w:val="0"/>
                  <w:divBdr>
                    <w:top w:val="none" w:sz="0" w:space="0" w:color="auto"/>
                    <w:left w:val="none" w:sz="0" w:space="0" w:color="auto"/>
                    <w:bottom w:val="none" w:sz="0" w:space="0" w:color="auto"/>
                    <w:right w:val="none" w:sz="0" w:space="0" w:color="auto"/>
                  </w:divBdr>
                </w:div>
                <w:div w:id="1355427302">
                  <w:marLeft w:val="0"/>
                  <w:marRight w:val="0"/>
                  <w:marTop w:val="0"/>
                  <w:marBottom w:val="0"/>
                  <w:divBdr>
                    <w:top w:val="none" w:sz="0" w:space="0" w:color="auto"/>
                    <w:left w:val="none" w:sz="0" w:space="0" w:color="auto"/>
                    <w:bottom w:val="none" w:sz="0" w:space="0" w:color="auto"/>
                    <w:right w:val="none" w:sz="0" w:space="0" w:color="auto"/>
                  </w:divBdr>
                </w:div>
              </w:divsChild>
            </w:div>
            <w:div w:id="1562057692">
              <w:marLeft w:val="0"/>
              <w:marRight w:val="0"/>
              <w:marTop w:val="0"/>
              <w:marBottom w:val="0"/>
              <w:divBdr>
                <w:top w:val="none" w:sz="0" w:space="0" w:color="auto"/>
                <w:left w:val="none" w:sz="0" w:space="0" w:color="auto"/>
                <w:bottom w:val="none" w:sz="0" w:space="0" w:color="auto"/>
                <w:right w:val="none" w:sz="0" w:space="0" w:color="auto"/>
              </w:divBdr>
              <w:divsChild>
                <w:div w:id="1478110040">
                  <w:marLeft w:val="0"/>
                  <w:marRight w:val="0"/>
                  <w:marTop w:val="0"/>
                  <w:marBottom w:val="0"/>
                  <w:divBdr>
                    <w:top w:val="none" w:sz="0" w:space="0" w:color="auto"/>
                    <w:left w:val="none" w:sz="0" w:space="0" w:color="auto"/>
                    <w:bottom w:val="none" w:sz="0" w:space="0" w:color="auto"/>
                    <w:right w:val="none" w:sz="0" w:space="0" w:color="auto"/>
                  </w:divBdr>
                </w:div>
                <w:div w:id="1967661045">
                  <w:marLeft w:val="0"/>
                  <w:marRight w:val="0"/>
                  <w:marTop w:val="0"/>
                  <w:marBottom w:val="0"/>
                  <w:divBdr>
                    <w:top w:val="none" w:sz="0" w:space="0" w:color="auto"/>
                    <w:left w:val="none" w:sz="0" w:space="0" w:color="auto"/>
                    <w:bottom w:val="none" w:sz="0" w:space="0" w:color="auto"/>
                    <w:right w:val="none" w:sz="0" w:space="0" w:color="auto"/>
                  </w:divBdr>
                </w:div>
              </w:divsChild>
            </w:div>
            <w:div w:id="984776480">
              <w:marLeft w:val="0"/>
              <w:marRight w:val="0"/>
              <w:marTop w:val="0"/>
              <w:marBottom w:val="0"/>
              <w:divBdr>
                <w:top w:val="none" w:sz="0" w:space="0" w:color="auto"/>
                <w:left w:val="none" w:sz="0" w:space="0" w:color="auto"/>
                <w:bottom w:val="none" w:sz="0" w:space="0" w:color="auto"/>
                <w:right w:val="none" w:sz="0" w:space="0" w:color="auto"/>
              </w:divBdr>
              <w:divsChild>
                <w:div w:id="1733192596">
                  <w:marLeft w:val="0"/>
                  <w:marRight w:val="0"/>
                  <w:marTop w:val="0"/>
                  <w:marBottom w:val="0"/>
                  <w:divBdr>
                    <w:top w:val="none" w:sz="0" w:space="0" w:color="auto"/>
                    <w:left w:val="none" w:sz="0" w:space="0" w:color="auto"/>
                    <w:bottom w:val="none" w:sz="0" w:space="0" w:color="auto"/>
                    <w:right w:val="none" w:sz="0" w:space="0" w:color="auto"/>
                  </w:divBdr>
                </w:div>
                <w:div w:id="659045298">
                  <w:marLeft w:val="0"/>
                  <w:marRight w:val="0"/>
                  <w:marTop w:val="0"/>
                  <w:marBottom w:val="0"/>
                  <w:divBdr>
                    <w:top w:val="none" w:sz="0" w:space="0" w:color="auto"/>
                    <w:left w:val="none" w:sz="0" w:space="0" w:color="auto"/>
                    <w:bottom w:val="none" w:sz="0" w:space="0" w:color="auto"/>
                    <w:right w:val="none" w:sz="0" w:space="0" w:color="auto"/>
                  </w:divBdr>
                </w:div>
                <w:div w:id="672104421">
                  <w:marLeft w:val="0"/>
                  <w:marRight w:val="0"/>
                  <w:marTop w:val="0"/>
                  <w:marBottom w:val="0"/>
                  <w:divBdr>
                    <w:top w:val="none" w:sz="0" w:space="0" w:color="auto"/>
                    <w:left w:val="none" w:sz="0" w:space="0" w:color="auto"/>
                    <w:bottom w:val="none" w:sz="0" w:space="0" w:color="auto"/>
                    <w:right w:val="none" w:sz="0" w:space="0" w:color="auto"/>
                  </w:divBdr>
                </w:div>
                <w:div w:id="802577863">
                  <w:marLeft w:val="0"/>
                  <w:marRight w:val="0"/>
                  <w:marTop w:val="0"/>
                  <w:marBottom w:val="0"/>
                  <w:divBdr>
                    <w:top w:val="none" w:sz="0" w:space="0" w:color="auto"/>
                    <w:left w:val="none" w:sz="0" w:space="0" w:color="auto"/>
                    <w:bottom w:val="none" w:sz="0" w:space="0" w:color="auto"/>
                    <w:right w:val="none" w:sz="0" w:space="0" w:color="auto"/>
                  </w:divBdr>
                </w:div>
                <w:div w:id="869218797">
                  <w:marLeft w:val="0"/>
                  <w:marRight w:val="0"/>
                  <w:marTop w:val="0"/>
                  <w:marBottom w:val="0"/>
                  <w:divBdr>
                    <w:top w:val="none" w:sz="0" w:space="0" w:color="auto"/>
                    <w:left w:val="none" w:sz="0" w:space="0" w:color="auto"/>
                    <w:bottom w:val="none" w:sz="0" w:space="0" w:color="auto"/>
                    <w:right w:val="none" w:sz="0" w:space="0" w:color="auto"/>
                  </w:divBdr>
                </w:div>
                <w:div w:id="1455900809">
                  <w:marLeft w:val="0"/>
                  <w:marRight w:val="0"/>
                  <w:marTop w:val="0"/>
                  <w:marBottom w:val="0"/>
                  <w:divBdr>
                    <w:top w:val="none" w:sz="0" w:space="0" w:color="auto"/>
                    <w:left w:val="none" w:sz="0" w:space="0" w:color="auto"/>
                    <w:bottom w:val="none" w:sz="0" w:space="0" w:color="auto"/>
                    <w:right w:val="none" w:sz="0" w:space="0" w:color="auto"/>
                  </w:divBdr>
                </w:div>
              </w:divsChild>
            </w:div>
            <w:div w:id="305203342">
              <w:marLeft w:val="0"/>
              <w:marRight w:val="0"/>
              <w:marTop w:val="0"/>
              <w:marBottom w:val="0"/>
              <w:divBdr>
                <w:top w:val="none" w:sz="0" w:space="0" w:color="auto"/>
                <w:left w:val="none" w:sz="0" w:space="0" w:color="auto"/>
                <w:bottom w:val="none" w:sz="0" w:space="0" w:color="auto"/>
                <w:right w:val="none" w:sz="0" w:space="0" w:color="auto"/>
              </w:divBdr>
              <w:divsChild>
                <w:div w:id="460538089">
                  <w:marLeft w:val="0"/>
                  <w:marRight w:val="0"/>
                  <w:marTop w:val="0"/>
                  <w:marBottom w:val="0"/>
                  <w:divBdr>
                    <w:top w:val="none" w:sz="0" w:space="0" w:color="auto"/>
                    <w:left w:val="none" w:sz="0" w:space="0" w:color="auto"/>
                    <w:bottom w:val="none" w:sz="0" w:space="0" w:color="auto"/>
                    <w:right w:val="none" w:sz="0" w:space="0" w:color="auto"/>
                  </w:divBdr>
                </w:div>
                <w:div w:id="1485078293">
                  <w:marLeft w:val="0"/>
                  <w:marRight w:val="0"/>
                  <w:marTop w:val="0"/>
                  <w:marBottom w:val="0"/>
                  <w:divBdr>
                    <w:top w:val="none" w:sz="0" w:space="0" w:color="auto"/>
                    <w:left w:val="none" w:sz="0" w:space="0" w:color="auto"/>
                    <w:bottom w:val="none" w:sz="0" w:space="0" w:color="auto"/>
                    <w:right w:val="none" w:sz="0" w:space="0" w:color="auto"/>
                  </w:divBdr>
                </w:div>
                <w:div w:id="1845584339">
                  <w:marLeft w:val="0"/>
                  <w:marRight w:val="0"/>
                  <w:marTop w:val="0"/>
                  <w:marBottom w:val="0"/>
                  <w:divBdr>
                    <w:top w:val="none" w:sz="0" w:space="0" w:color="auto"/>
                    <w:left w:val="none" w:sz="0" w:space="0" w:color="auto"/>
                    <w:bottom w:val="none" w:sz="0" w:space="0" w:color="auto"/>
                    <w:right w:val="none" w:sz="0" w:space="0" w:color="auto"/>
                  </w:divBdr>
                </w:div>
                <w:div w:id="1846161952">
                  <w:marLeft w:val="0"/>
                  <w:marRight w:val="0"/>
                  <w:marTop w:val="0"/>
                  <w:marBottom w:val="0"/>
                  <w:divBdr>
                    <w:top w:val="none" w:sz="0" w:space="0" w:color="auto"/>
                    <w:left w:val="none" w:sz="0" w:space="0" w:color="auto"/>
                    <w:bottom w:val="none" w:sz="0" w:space="0" w:color="auto"/>
                    <w:right w:val="none" w:sz="0" w:space="0" w:color="auto"/>
                  </w:divBdr>
                </w:div>
                <w:div w:id="193468219">
                  <w:marLeft w:val="0"/>
                  <w:marRight w:val="0"/>
                  <w:marTop w:val="0"/>
                  <w:marBottom w:val="0"/>
                  <w:divBdr>
                    <w:top w:val="none" w:sz="0" w:space="0" w:color="auto"/>
                    <w:left w:val="none" w:sz="0" w:space="0" w:color="auto"/>
                    <w:bottom w:val="none" w:sz="0" w:space="0" w:color="auto"/>
                    <w:right w:val="none" w:sz="0" w:space="0" w:color="auto"/>
                  </w:divBdr>
                </w:div>
                <w:div w:id="977614092">
                  <w:marLeft w:val="0"/>
                  <w:marRight w:val="0"/>
                  <w:marTop w:val="0"/>
                  <w:marBottom w:val="0"/>
                  <w:divBdr>
                    <w:top w:val="none" w:sz="0" w:space="0" w:color="auto"/>
                    <w:left w:val="none" w:sz="0" w:space="0" w:color="auto"/>
                    <w:bottom w:val="none" w:sz="0" w:space="0" w:color="auto"/>
                    <w:right w:val="none" w:sz="0" w:space="0" w:color="auto"/>
                  </w:divBdr>
                </w:div>
                <w:div w:id="891885528">
                  <w:marLeft w:val="0"/>
                  <w:marRight w:val="0"/>
                  <w:marTop w:val="0"/>
                  <w:marBottom w:val="0"/>
                  <w:divBdr>
                    <w:top w:val="none" w:sz="0" w:space="0" w:color="auto"/>
                    <w:left w:val="none" w:sz="0" w:space="0" w:color="auto"/>
                    <w:bottom w:val="none" w:sz="0" w:space="0" w:color="auto"/>
                    <w:right w:val="none" w:sz="0" w:space="0" w:color="auto"/>
                  </w:divBdr>
                </w:div>
                <w:div w:id="1497763057">
                  <w:marLeft w:val="0"/>
                  <w:marRight w:val="0"/>
                  <w:marTop w:val="0"/>
                  <w:marBottom w:val="0"/>
                  <w:divBdr>
                    <w:top w:val="none" w:sz="0" w:space="0" w:color="auto"/>
                    <w:left w:val="none" w:sz="0" w:space="0" w:color="auto"/>
                    <w:bottom w:val="none" w:sz="0" w:space="0" w:color="auto"/>
                    <w:right w:val="none" w:sz="0" w:space="0" w:color="auto"/>
                  </w:divBdr>
                </w:div>
              </w:divsChild>
            </w:div>
            <w:div w:id="86633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3666</Words>
  <Characters>21999</Characters>
  <Application>Microsoft Office Word</Application>
  <DocSecurity>0</DocSecurity>
  <Lines>183</Lines>
  <Paragraphs>51</Paragraphs>
  <ScaleCrop>false</ScaleCrop>
  <Company/>
  <LinksUpToDate>false</LinksUpToDate>
  <CharactersWithSpaces>25614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Werpachowska</dc:creator>
  <cp:keywords/>
  <dc:description/>
  <cp:lastModifiedBy>Małgorzata Werpachowska</cp:lastModifiedBy>
  <cp:revision>1</cp:revision>
  <dcterms:created xsi:type="dcterms:W3CDTF">2020-11-30T15:12:00Z</dcterms:created>
  <dcterms:modified xsi:type="dcterms:W3CDTF">2020-11-30T15:13:00Z</dcterms:modified>
</cp:coreProperties>
</file>