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4B0AB" w14:textId="77777777" w:rsidR="00340CC5" w:rsidRDefault="00A81C2B">
      <w:pPr>
        <w:keepNext/>
        <w:spacing w:after="480" w:line="240" w:lineRule="auto"/>
        <w:jc w:val="center"/>
        <w:rPr>
          <w:rFonts w:ascii="Arial" w:eastAsia="Arial" w:hAnsi="Arial" w:cs="Arial"/>
          <w:color w:val="000000"/>
          <w:sz w:val="24"/>
          <w:shd w:val="clear" w:color="auto" w:fill="FFFFFF"/>
          <w:vertAlign w:val="superscript"/>
        </w:rPr>
      </w:pPr>
      <w:r>
        <w:rPr>
          <w:rFonts w:ascii="Arial" w:eastAsia="Arial" w:hAnsi="Arial" w:cs="Arial"/>
          <w:b/>
          <w:color w:val="000000"/>
          <w:sz w:val="24"/>
          <w:shd w:val="clear" w:color="auto" w:fill="FFFFFF"/>
        </w:rPr>
        <w:t>SPECYFIKACJA</w:t>
      </w:r>
      <w:r>
        <w:rPr>
          <w:rFonts w:ascii="Arial" w:eastAsia="Arial" w:hAnsi="Arial" w:cs="Arial"/>
          <w:b/>
          <w:color w:val="000000"/>
          <w:sz w:val="24"/>
          <w:shd w:val="clear" w:color="auto" w:fill="FFFFFF"/>
        </w:rPr>
        <w:br/>
        <w:t>ISTOTNYCH  WARUNKÓW ZAMÓWIENIA (SIWZ)</w:t>
      </w:r>
    </w:p>
    <w:p w14:paraId="204A76ED" w14:textId="2B4F6539" w:rsidR="00340CC5" w:rsidRPr="007B2715" w:rsidRDefault="00A81C2B">
      <w:pPr>
        <w:spacing w:after="0" w:line="360" w:lineRule="auto"/>
        <w:rPr>
          <w:rFonts w:ascii="Arial" w:eastAsia="Arial" w:hAnsi="Arial" w:cs="Arial"/>
          <w:color w:val="0070C0"/>
          <w:shd w:val="clear" w:color="auto" w:fill="FFFFFF"/>
        </w:rPr>
      </w:pPr>
      <w:r>
        <w:rPr>
          <w:rFonts w:ascii="Arial" w:eastAsia="Arial" w:hAnsi="Arial" w:cs="Arial"/>
          <w:color w:val="000000"/>
          <w:shd w:val="clear" w:color="auto" w:fill="FFFFFF"/>
        </w:rPr>
        <w:t xml:space="preserve"> </w:t>
      </w:r>
      <w:r w:rsidRPr="007B2715">
        <w:rPr>
          <w:rFonts w:ascii="Arial" w:eastAsia="Arial" w:hAnsi="Arial" w:cs="Arial"/>
          <w:color w:val="0070C0"/>
          <w:shd w:val="clear" w:color="auto" w:fill="FFFFFF"/>
        </w:rPr>
        <w:t>BZP.271</w:t>
      </w:r>
      <w:r w:rsidR="007B2715" w:rsidRPr="007B2715">
        <w:rPr>
          <w:rFonts w:ascii="Arial" w:eastAsia="Arial" w:hAnsi="Arial" w:cs="Arial"/>
          <w:color w:val="0070C0"/>
          <w:shd w:val="clear" w:color="auto" w:fill="FFFFFF"/>
        </w:rPr>
        <w:t>.92.2020.MW</w:t>
      </w:r>
    </w:p>
    <w:p w14:paraId="63C11DAA"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 xml:space="preserve">          znak sprawy</w:t>
      </w:r>
    </w:p>
    <w:p w14:paraId="029BEC1C" w14:textId="77777777" w:rsidR="00340CC5" w:rsidRDefault="00340CC5">
      <w:pPr>
        <w:spacing w:after="0" w:line="360" w:lineRule="auto"/>
        <w:rPr>
          <w:rFonts w:ascii="Arial" w:eastAsia="Arial" w:hAnsi="Arial" w:cs="Arial"/>
          <w:color w:val="000000"/>
          <w:shd w:val="clear" w:color="auto" w:fill="FFFFFF"/>
        </w:rPr>
      </w:pPr>
    </w:p>
    <w:p w14:paraId="32BDB07C" w14:textId="77777777" w:rsidR="00340CC5" w:rsidRDefault="00A81C2B">
      <w:pPr>
        <w:keepNext/>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Zamawiający: </w:t>
      </w:r>
    </w:p>
    <w:p w14:paraId="32285560" w14:textId="77777777" w:rsidR="00340CC5" w:rsidRDefault="00A81C2B">
      <w:pPr>
        <w:keepNext/>
        <w:spacing w:after="0" w:line="36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MIASTO ZABRZE – PREZYDENT  MIASTA</w:t>
      </w:r>
    </w:p>
    <w:p w14:paraId="50600390" w14:textId="77777777" w:rsidR="00340CC5" w:rsidRDefault="00A81C2B">
      <w:pPr>
        <w:spacing w:after="0" w:line="36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Urząd Miejski</w:t>
      </w:r>
      <w:r w:rsidR="0014533B">
        <w:rPr>
          <w:rFonts w:ascii="Arial" w:eastAsia="Arial" w:hAnsi="Arial" w:cs="Arial"/>
          <w:b/>
          <w:color w:val="000000"/>
          <w:sz w:val="24"/>
          <w:shd w:val="clear" w:color="auto" w:fill="FFFFFF"/>
        </w:rPr>
        <w:t xml:space="preserve"> w Zabrzu</w:t>
      </w:r>
      <w:r>
        <w:rPr>
          <w:rFonts w:ascii="Arial" w:eastAsia="Arial" w:hAnsi="Arial" w:cs="Arial"/>
          <w:b/>
          <w:color w:val="000000"/>
          <w:sz w:val="24"/>
          <w:shd w:val="clear" w:color="auto" w:fill="FFFFFF"/>
        </w:rPr>
        <w:t>, ul. Powstańców Śl. 5-7, 41-800 Zabrze</w:t>
      </w:r>
    </w:p>
    <w:p w14:paraId="0E75944A" w14:textId="77777777" w:rsidR="00340CC5" w:rsidRDefault="00A81C2B">
      <w:pPr>
        <w:keepNext/>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Wydział realizujący zamówienie:</w:t>
      </w:r>
    </w:p>
    <w:p w14:paraId="4FC6A0B7" w14:textId="77777777" w:rsidR="00340CC5" w:rsidRDefault="00A81C2B">
      <w:pPr>
        <w:spacing w:after="0" w:line="360" w:lineRule="auto"/>
        <w:jc w:val="center"/>
        <w:rPr>
          <w:rFonts w:ascii="Arial" w:eastAsia="Arial" w:hAnsi="Arial" w:cs="Arial"/>
          <w:b/>
          <w:color w:val="000000"/>
          <w:shd w:val="clear" w:color="auto" w:fill="FFFFFF"/>
        </w:rPr>
      </w:pPr>
      <w:r>
        <w:rPr>
          <w:rFonts w:ascii="Arial" w:eastAsia="Arial" w:hAnsi="Arial" w:cs="Arial"/>
          <w:b/>
          <w:color w:val="000000"/>
          <w:sz w:val="24"/>
          <w:shd w:val="clear" w:color="auto" w:fill="FFFFFF"/>
        </w:rPr>
        <w:t>Wydział Zarządzania Kryzysowego i Ochrony Ludności</w:t>
      </w:r>
    </w:p>
    <w:p w14:paraId="12107169" w14:textId="77777777" w:rsidR="00340CC5" w:rsidRDefault="00340CC5">
      <w:pPr>
        <w:spacing w:after="0" w:line="360" w:lineRule="auto"/>
        <w:jc w:val="center"/>
        <w:rPr>
          <w:rFonts w:ascii="Arial" w:eastAsia="Arial" w:hAnsi="Arial" w:cs="Arial"/>
          <w:color w:val="000000"/>
          <w:shd w:val="clear" w:color="auto" w:fill="FFFFFF"/>
        </w:rPr>
      </w:pPr>
    </w:p>
    <w:p w14:paraId="1BDB9653" w14:textId="77777777" w:rsidR="00340CC5" w:rsidRDefault="00A81C2B">
      <w:pPr>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Postępowanie w trybie:</w:t>
      </w:r>
    </w:p>
    <w:p w14:paraId="5222A513" w14:textId="77777777" w:rsidR="00340CC5" w:rsidRDefault="00A81C2B">
      <w:pPr>
        <w:spacing w:after="0" w:line="36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Przetargu nieograniczonego o wartości szacunkowej </w:t>
      </w:r>
    </w:p>
    <w:p w14:paraId="1623A937" w14:textId="77777777" w:rsidR="00340CC5" w:rsidRDefault="00A81C2B">
      <w:pPr>
        <w:spacing w:after="0" w:line="36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nieprzekraczającej kwoty określonej w przepisach wydanych na podstawie art. 11 ust. 8 </w:t>
      </w:r>
      <w:proofErr w:type="spellStart"/>
      <w:r>
        <w:rPr>
          <w:rFonts w:ascii="Arial" w:eastAsia="Arial" w:hAnsi="Arial" w:cs="Arial"/>
          <w:b/>
          <w:color w:val="000000"/>
          <w:sz w:val="24"/>
          <w:shd w:val="clear" w:color="auto" w:fill="FFFFFF"/>
        </w:rPr>
        <w:t>p.z.p</w:t>
      </w:r>
      <w:proofErr w:type="spellEnd"/>
      <w:r>
        <w:rPr>
          <w:rFonts w:ascii="Arial" w:eastAsia="Arial" w:hAnsi="Arial" w:cs="Arial"/>
          <w:b/>
          <w:color w:val="000000"/>
          <w:sz w:val="24"/>
          <w:shd w:val="clear" w:color="auto" w:fill="FFFFFF"/>
        </w:rPr>
        <w:t>.</w:t>
      </w:r>
    </w:p>
    <w:p w14:paraId="711F5840" w14:textId="77777777" w:rsidR="00340CC5" w:rsidRDefault="00340CC5">
      <w:pPr>
        <w:spacing w:after="0" w:line="360" w:lineRule="auto"/>
        <w:jc w:val="center"/>
        <w:rPr>
          <w:rFonts w:ascii="Arial" w:eastAsia="Arial" w:hAnsi="Arial" w:cs="Arial"/>
          <w:b/>
          <w:color w:val="000000"/>
          <w:sz w:val="24"/>
          <w:shd w:val="clear" w:color="auto" w:fill="FFFFFF"/>
        </w:rPr>
      </w:pPr>
    </w:p>
    <w:p w14:paraId="5A899512" w14:textId="77777777" w:rsidR="00340CC5" w:rsidRDefault="00A81C2B">
      <w:pPr>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Nazwa zamówienia:</w:t>
      </w:r>
    </w:p>
    <w:p w14:paraId="6B28BD43" w14:textId="77777777" w:rsidR="00340CC5" w:rsidRDefault="00340CC5">
      <w:pPr>
        <w:spacing w:after="0" w:line="360" w:lineRule="auto"/>
        <w:rPr>
          <w:rFonts w:ascii="Arial" w:eastAsia="Arial" w:hAnsi="Arial" w:cs="Arial"/>
          <w:b/>
          <w:color w:val="000000"/>
          <w:sz w:val="24"/>
          <w:shd w:val="clear" w:color="auto" w:fill="FFFFFF"/>
        </w:rPr>
      </w:pPr>
    </w:p>
    <w:p w14:paraId="14F1987F" w14:textId="77777777" w:rsidR="00340CC5" w:rsidRDefault="00A81C2B">
      <w:pPr>
        <w:spacing w:after="0" w:line="36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 xml:space="preserve">„ZBP 2020 – zakup samochodu ratowniczo – gaśniczego dla OSP </w:t>
      </w:r>
      <w:proofErr w:type="spellStart"/>
      <w:r>
        <w:rPr>
          <w:rFonts w:ascii="Arial" w:eastAsia="Arial" w:hAnsi="Arial" w:cs="Arial"/>
          <w:b/>
          <w:color w:val="000000"/>
          <w:shd w:val="clear" w:color="auto" w:fill="FFFFFF"/>
        </w:rPr>
        <w:t>Makoszowy</w:t>
      </w:r>
      <w:proofErr w:type="spellEnd"/>
      <w:r>
        <w:rPr>
          <w:rFonts w:ascii="Arial" w:eastAsia="Arial" w:hAnsi="Arial" w:cs="Arial"/>
          <w:b/>
          <w:color w:val="000000"/>
          <w:shd w:val="clear" w:color="auto" w:fill="FFFFFF"/>
        </w:rPr>
        <w:t>”</w:t>
      </w:r>
    </w:p>
    <w:p w14:paraId="1373FC02" w14:textId="77777777" w:rsidR="00340CC5" w:rsidRDefault="00340CC5">
      <w:pPr>
        <w:spacing w:after="0" w:line="360" w:lineRule="auto"/>
        <w:jc w:val="center"/>
        <w:rPr>
          <w:rFonts w:ascii="Arial" w:eastAsia="Arial" w:hAnsi="Arial" w:cs="Arial"/>
          <w:color w:val="000000"/>
          <w:shd w:val="clear" w:color="auto" w:fill="FFFFFF"/>
        </w:rPr>
      </w:pPr>
    </w:p>
    <w:p w14:paraId="63979138" w14:textId="16F9391F" w:rsidR="00340CC5" w:rsidRDefault="00A81C2B">
      <w:pPr>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Rodzaj:</w:t>
      </w:r>
      <w:r>
        <w:rPr>
          <w:rFonts w:ascii="Arial" w:eastAsia="Arial" w:hAnsi="Arial" w:cs="Arial"/>
          <w:b/>
          <w:color w:val="000000"/>
          <w:sz w:val="24"/>
          <w:shd w:val="clear" w:color="auto" w:fill="FFFFFF"/>
        </w:rPr>
        <w:tab/>
        <w:t>Dostaw</w:t>
      </w:r>
      <w:r w:rsidR="007B2715">
        <w:rPr>
          <w:rFonts w:ascii="Arial" w:eastAsia="Arial" w:hAnsi="Arial" w:cs="Arial"/>
          <w:b/>
          <w:color w:val="000000"/>
          <w:sz w:val="24"/>
          <w:shd w:val="clear" w:color="auto" w:fill="FFFFFF"/>
        </w:rPr>
        <w:t>a</w:t>
      </w:r>
    </w:p>
    <w:p w14:paraId="47C03075" w14:textId="77777777" w:rsidR="007B2715" w:rsidRPr="007B2715" w:rsidRDefault="007B2715" w:rsidP="007B2715">
      <w:pPr>
        <w:spacing w:after="0" w:line="240" w:lineRule="auto"/>
        <w:jc w:val="right"/>
        <w:rPr>
          <w:rFonts w:ascii="Arial" w:eastAsia="Arial" w:hAnsi="Arial" w:cs="Arial"/>
          <w:color w:val="FF0000"/>
          <w:shd w:val="clear" w:color="auto" w:fill="FFFFFF"/>
        </w:rPr>
      </w:pPr>
      <w:r w:rsidRPr="007B2715">
        <w:rPr>
          <w:rFonts w:ascii="Arial" w:eastAsia="Arial" w:hAnsi="Arial" w:cs="Arial"/>
          <w:color w:val="FF0000"/>
          <w:shd w:val="clear" w:color="auto" w:fill="FFFFFF"/>
        </w:rPr>
        <w:t xml:space="preserve">Naczelnik Wydziału </w:t>
      </w:r>
    </w:p>
    <w:p w14:paraId="03722FB6" w14:textId="77777777" w:rsidR="007B2715" w:rsidRPr="007B2715" w:rsidRDefault="007B2715" w:rsidP="007B2715">
      <w:pPr>
        <w:spacing w:after="0" w:line="240" w:lineRule="auto"/>
        <w:jc w:val="right"/>
        <w:rPr>
          <w:rFonts w:ascii="Arial" w:eastAsia="Arial" w:hAnsi="Arial" w:cs="Arial"/>
          <w:color w:val="FF0000"/>
          <w:shd w:val="clear" w:color="auto" w:fill="FFFFFF"/>
        </w:rPr>
      </w:pPr>
      <w:r w:rsidRPr="007B2715">
        <w:rPr>
          <w:rFonts w:ascii="Arial" w:eastAsia="Arial" w:hAnsi="Arial" w:cs="Arial"/>
          <w:color w:val="FF0000"/>
          <w:shd w:val="clear" w:color="auto" w:fill="FFFFFF"/>
        </w:rPr>
        <w:t xml:space="preserve">Zarządzania Kryzysowego </w:t>
      </w:r>
    </w:p>
    <w:p w14:paraId="48AB0FE6" w14:textId="4E9D045A" w:rsidR="00340CC5" w:rsidRDefault="007B2715" w:rsidP="007B2715">
      <w:pPr>
        <w:spacing w:after="0" w:line="240" w:lineRule="auto"/>
        <w:jc w:val="right"/>
        <w:rPr>
          <w:rFonts w:ascii="Arial" w:eastAsia="Arial" w:hAnsi="Arial" w:cs="Arial"/>
          <w:color w:val="FF0000"/>
          <w:shd w:val="clear" w:color="auto" w:fill="FFFFFF"/>
        </w:rPr>
      </w:pPr>
      <w:r w:rsidRPr="007B2715">
        <w:rPr>
          <w:rFonts w:ascii="Arial" w:eastAsia="Arial" w:hAnsi="Arial" w:cs="Arial"/>
          <w:color w:val="FF0000"/>
          <w:shd w:val="clear" w:color="auto" w:fill="FFFFFF"/>
        </w:rPr>
        <w:t xml:space="preserve">i Ochrony Ludności </w:t>
      </w:r>
    </w:p>
    <w:p w14:paraId="78BCC31D" w14:textId="56CE5C56" w:rsidR="007B2715" w:rsidRDefault="007B2715" w:rsidP="007B2715">
      <w:pPr>
        <w:spacing w:after="0" w:line="240" w:lineRule="auto"/>
        <w:jc w:val="right"/>
        <w:rPr>
          <w:rFonts w:ascii="Arial" w:eastAsia="Arial" w:hAnsi="Arial" w:cs="Arial"/>
          <w:color w:val="FF0000"/>
          <w:shd w:val="clear" w:color="auto" w:fill="FFFFFF"/>
        </w:rPr>
      </w:pPr>
      <w:r>
        <w:rPr>
          <w:rFonts w:ascii="Arial" w:eastAsia="Arial" w:hAnsi="Arial" w:cs="Arial"/>
          <w:color w:val="FF0000"/>
          <w:shd w:val="clear" w:color="auto" w:fill="FFFFFF"/>
        </w:rPr>
        <w:t>mgr Artur Nowakowski</w:t>
      </w:r>
    </w:p>
    <w:p w14:paraId="45B929B8" w14:textId="1C130578" w:rsidR="007B2715" w:rsidRPr="007B2715" w:rsidRDefault="007B2715" w:rsidP="007B2715">
      <w:pPr>
        <w:spacing w:after="0" w:line="240" w:lineRule="auto"/>
        <w:jc w:val="right"/>
        <w:rPr>
          <w:rFonts w:ascii="Arial" w:eastAsia="Arial" w:hAnsi="Arial" w:cs="Arial"/>
          <w:color w:val="00B0F0"/>
          <w:shd w:val="clear" w:color="auto" w:fill="FFFFFF"/>
        </w:rPr>
      </w:pPr>
      <w:r w:rsidRPr="007B2715">
        <w:rPr>
          <w:rFonts w:ascii="Arial" w:eastAsia="Arial" w:hAnsi="Arial" w:cs="Arial"/>
          <w:color w:val="00B0F0"/>
          <w:shd w:val="clear" w:color="auto" w:fill="FFFFFF"/>
        </w:rPr>
        <w:t>19.11.2020</w:t>
      </w:r>
    </w:p>
    <w:p w14:paraId="658DBC60" w14:textId="2A92A4F0"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 xml:space="preserve">     </w:t>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t xml:space="preserve">            </w:t>
      </w:r>
      <w:r w:rsidR="007B2715">
        <w:rPr>
          <w:rFonts w:ascii="Arial" w:eastAsia="Arial" w:hAnsi="Arial" w:cs="Arial"/>
          <w:color w:val="000000"/>
          <w:shd w:val="clear" w:color="auto" w:fill="FFFFFF"/>
        </w:rPr>
        <w:t xml:space="preserve">                 </w:t>
      </w:r>
      <w:r>
        <w:rPr>
          <w:rFonts w:ascii="Arial" w:eastAsia="Arial" w:hAnsi="Arial" w:cs="Arial"/>
          <w:color w:val="000000"/>
          <w:shd w:val="clear" w:color="auto" w:fill="FFFFFF"/>
        </w:rPr>
        <w:t>...................................................................................</w:t>
      </w:r>
    </w:p>
    <w:p w14:paraId="250F0EE0" w14:textId="287C3C3D"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ab/>
        <w:t xml:space="preserve"> </w:t>
      </w:r>
      <w:r>
        <w:rPr>
          <w:rFonts w:ascii="Arial" w:eastAsia="Arial" w:hAnsi="Arial" w:cs="Arial"/>
          <w:color w:val="000000"/>
          <w:shd w:val="clear" w:color="auto" w:fill="FFFFFF"/>
        </w:rPr>
        <w:tab/>
      </w:r>
      <w:r>
        <w:rPr>
          <w:rFonts w:ascii="Arial" w:eastAsia="Arial" w:hAnsi="Arial" w:cs="Arial"/>
          <w:color w:val="000000"/>
          <w:shd w:val="clear" w:color="auto" w:fill="FFFFFF"/>
        </w:rPr>
        <w:tab/>
        <w:t>(data, podpis i pieczątka Naczelnika Wydziału Zamawiającego)</w:t>
      </w:r>
    </w:p>
    <w:p w14:paraId="4DBA73E0" w14:textId="39CCF3A7" w:rsidR="00340CC5" w:rsidRDefault="00A81C2B">
      <w:pPr>
        <w:spacing w:after="0" w:line="360" w:lineRule="auto"/>
        <w:ind w:left="1416" w:firstLine="708"/>
        <w:rPr>
          <w:rFonts w:ascii="Arial" w:eastAsia="Arial" w:hAnsi="Arial" w:cs="Arial"/>
          <w:b/>
          <w:color w:val="000000"/>
          <w:shd w:val="clear" w:color="auto" w:fill="FFFFFF"/>
        </w:rPr>
      </w:pPr>
      <w:r>
        <w:rPr>
          <w:rFonts w:ascii="Arial" w:eastAsia="Arial" w:hAnsi="Arial" w:cs="Arial"/>
          <w:color w:val="000000"/>
          <w:shd w:val="clear" w:color="auto" w:fill="FFFFFF"/>
        </w:rPr>
        <w:t xml:space="preserve">  </w:t>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b/>
          <w:color w:val="000000"/>
          <w:shd w:val="clear" w:color="auto" w:fill="FFFFFF"/>
        </w:rPr>
        <w:t>ZATWIERDZAM:</w:t>
      </w:r>
    </w:p>
    <w:p w14:paraId="06AC1D05" w14:textId="177AF3C6" w:rsidR="007B2715" w:rsidRPr="007B2715" w:rsidRDefault="007B2715" w:rsidP="007B2715">
      <w:pPr>
        <w:spacing w:after="0" w:line="360" w:lineRule="auto"/>
        <w:ind w:left="1416" w:firstLine="708"/>
        <w:jc w:val="right"/>
        <w:rPr>
          <w:rFonts w:ascii="Arial" w:eastAsia="Arial" w:hAnsi="Arial" w:cs="Arial"/>
          <w:bCs/>
          <w:color w:val="FF0000"/>
          <w:shd w:val="clear" w:color="auto" w:fill="FFFFFF"/>
        </w:rPr>
      </w:pPr>
      <w:r w:rsidRPr="007B2715">
        <w:rPr>
          <w:rFonts w:ascii="Arial" w:eastAsia="Arial" w:hAnsi="Arial" w:cs="Arial"/>
          <w:bCs/>
          <w:color w:val="FF0000"/>
          <w:shd w:val="clear" w:color="auto" w:fill="FFFFFF"/>
        </w:rPr>
        <w:t>PREZYDENT MIASTA</w:t>
      </w:r>
    </w:p>
    <w:p w14:paraId="62E6C3DA" w14:textId="2A7DCD2E" w:rsidR="007B2715" w:rsidRPr="007B2715" w:rsidRDefault="007B2715" w:rsidP="007B2715">
      <w:pPr>
        <w:spacing w:after="0" w:line="360" w:lineRule="auto"/>
        <w:ind w:left="1416" w:firstLine="708"/>
        <w:jc w:val="right"/>
        <w:rPr>
          <w:rFonts w:ascii="Arial" w:eastAsia="Arial" w:hAnsi="Arial" w:cs="Arial"/>
          <w:bCs/>
          <w:color w:val="FF0000"/>
          <w:shd w:val="clear" w:color="auto" w:fill="FFFFFF"/>
        </w:rPr>
      </w:pPr>
      <w:r w:rsidRPr="007B2715">
        <w:rPr>
          <w:rFonts w:ascii="Arial" w:eastAsia="Arial" w:hAnsi="Arial" w:cs="Arial"/>
          <w:bCs/>
          <w:shd w:val="clear" w:color="auto" w:fill="FFFFFF"/>
        </w:rPr>
        <w:t>2020-11-30</w:t>
      </w:r>
      <w:r w:rsidRPr="007B2715">
        <w:rPr>
          <w:rFonts w:ascii="Arial" w:eastAsia="Arial" w:hAnsi="Arial" w:cs="Arial"/>
          <w:bCs/>
          <w:color w:val="FF0000"/>
          <w:shd w:val="clear" w:color="auto" w:fill="FFFFFF"/>
        </w:rPr>
        <w:t xml:space="preserve"> Małgorzata Mańka-Szulik</w:t>
      </w:r>
    </w:p>
    <w:p w14:paraId="04FC43AD" w14:textId="77777777" w:rsidR="00340CC5" w:rsidRDefault="00A81C2B">
      <w:pPr>
        <w:spacing w:after="0" w:line="360" w:lineRule="auto"/>
        <w:ind w:left="2832" w:firstLine="708"/>
        <w:rPr>
          <w:rFonts w:ascii="Arial" w:eastAsia="Arial" w:hAnsi="Arial" w:cs="Arial"/>
          <w:color w:val="000000"/>
          <w:shd w:val="clear" w:color="auto" w:fill="FFFFFF"/>
        </w:rPr>
      </w:pPr>
      <w:r>
        <w:rPr>
          <w:rFonts w:ascii="Arial" w:eastAsia="Arial" w:hAnsi="Arial" w:cs="Arial"/>
          <w:color w:val="000000"/>
          <w:shd w:val="clear" w:color="auto" w:fill="FFFFFF"/>
        </w:rPr>
        <w:t>..................................................................................</w:t>
      </w:r>
    </w:p>
    <w:p w14:paraId="5CBCFB85" w14:textId="77777777" w:rsidR="00340CC5" w:rsidRDefault="00A81C2B">
      <w:pPr>
        <w:spacing w:after="0" w:line="360" w:lineRule="auto"/>
        <w:ind w:left="2832" w:firstLine="708"/>
        <w:rPr>
          <w:rFonts w:ascii="Arial" w:eastAsia="Arial" w:hAnsi="Arial" w:cs="Arial"/>
          <w:color w:val="000000"/>
          <w:shd w:val="clear" w:color="auto" w:fill="FFFFFF"/>
        </w:rPr>
      </w:pPr>
      <w:r>
        <w:rPr>
          <w:rFonts w:ascii="Arial" w:eastAsia="Arial" w:hAnsi="Arial" w:cs="Arial"/>
          <w:color w:val="000000"/>
          <w:shd w:val="clear" w:color="auto" w:fill="FFFFFF"/>
        </w:rPr>
        <w:t xml:space="preserve">    (data, podpis i pieczątka Zamawiającego)</w:t>
      </w:r>
    </w:p>
    <w:p w14:paraId="5909F595" w14:textId="77777777" w:rsidR="00340CC5" w:rsidRDefault="00340CC5">
      <w:pPr>
        <w:spacing w:after="0" w:line="360" w:lineRule="auto"/>
        <w:rPr>
          <w:rFonts w:ascii="Arial" w:eastAsia="Arial" w:hAnsi="Arial" w:cs="Arial"/>
          <w:color w:val="000000"/>
          <w:shd w:val="clear" w:color="auto" w:fill="FFFFFF"/>
        </w:rPr>
      </w:pPr>
    </w:p>
    <w:p w14:paraId="6E1F2DEB" w14:textId="77777777" w:rsidR="00340CC5" w:rsidRDefault="00A81C2B">
      <w:pPr>
        <w:spacing w:after="0" w:line="360" w:lineRule="auto"/>
        <w:rPr>
          <w:rFonts w:ascii="Arial" w:eastAsia="Arial" w:hAnsi="Arial" w:cs="Arial"/>
          <w:i/>
        </w:rPr>
      </w:pPr>
      <w:r>
        <w:rPr>
          <w:rFonts w:ascii="Arial" w:eastAsia="Arial" w:hAnsi="Arial" w:cs="Arial"/>
          <w:color w:val="000000"/>
          <w:shd w:val="clear" w:color="auto" w:fill="FFFFFF"/>
        </w:rPr>
        <w:t xml:space="preserve">Cena SIWZ: </w:t>
      </w:r>
      <w:r>
        <w:rPr>
          <w:rFonts w:ascii="Arial" w:eastAsia="Arial" w:hAnsi="Arial" w:cs="Arial"/>
          <w:i/>
          <w:sz w:val="18"/>
        </w:rPr>
        <w:t>wersja elektroniczna – bezpłatnie do pobrania ze strony internetowej Urzędu Miejskiego, wersja papierowa – na pisemny wniosek wykonawcy – w cenie kosztu pokrycia druku i przekazania</w:t>
      </w:r>
      <w:r>
        <w:rPr>
          <w:rFonts w:ascii="Arial" w:eastAsia="Arial" w:hAnsi="Arial" w:cs="Arial"/>
          <w:i/>
        </w:rPr>
        <w:t>.</w:t>
      </w:r>
    </w:p>
    <w:p w14:paraId="3D317394"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Data: Listopad 2020 r.</w:t>
      </w:r>
    </w:p>
    <w:p w14:paraId="2D2BBB20" w14:textId="77777777" w:rsidR="00340CC5" w:rsidRDefault="00340CC5">
      <w:pPr>
        <w:spacing w:after="0" w:line="360" w:lineRule="auto"/>
        <w:rPr>
          <w:rFonts w:ascii="Arial" w:eastAsia="Arial" w:hAnsi="Arial" w:cs="Arial"/>
          <w:color w:val="000000"/>
          <w:sz w:val="20"/>
          <w:shd w:val="clear" w:color="auto" w:fill="FFFFFF"/>
        </w:rPr>
      </w:pPr>
    </w:p>
    <w:p w14:paraId="01B6839C" w14:textId="77777777" w:rsidR="00340CC5" w:rsidRDefault="00340CC5">
      <w:pPr>
        <w:spacing w:after="0" w:line="360" w:lineRule="auto"/>
        <w:rPr>
          <w:rFonts w:ascii="Arial" w:eastAsia="Arial" w:hAnsi="Arial" w:cs="Arial"/>
          <w:color w:val="000000"/>
          <w:sz w:val="20"/>
          <w:shd w:val="clear" w:color="auto" w:fill="FFFFFF"/>
        </w:rPr>
      </w:pPr>
    </w:p>
    <w:p w14:paraId="51E3A800" w14:textId="77777777" w:rsidR="00340CC5" w:rsidRDefault="00340CC5">
      <w:pPr>
        <w:spacing w:after="0" w:line="360" w:lineRule="auto"/>
        <w:rPr>
          <w:rFonts w:ascii="Arial" w:eastAsia="Arial" w:hAnsi="Arial" w:cs="Arial"/>
          <w:color w:val="000000"/>
          <w:sz w:val="20"/>
          <w:shd w:val="clear" w:color="auto" w:fill="FFFFFF"/>
        </w:rPr>
      </w:pPr>
    </w:p>
    <w:p w14:paraId="25B0E7EA"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SPIS ZAWARTOŚCI SIWZ</w:t>
      </w:r>
    </w:p>
    <w:p w14:paraId="0EBDB34F"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CZĘŚĆ I- OBLIGATORYJNE POSTANOWIENIA  SIWZ</w:t>
      </w:r>
    </w:p>
    <w:p w14:paraId="1E949320"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CZĘŚĆ II- DODATKOWE POSTANOWIENIA SIWZ</w:t>
      </w:r>
    </w:p>
    <w:p w14:paraId="44DCF9A8"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CZĘŚĆ III- SZCZEGÓLNE POSTANOWIENIA SIWZ</w:t>
      </w:r>
    </w:p>
    <w:p w14:paraId="6C62835C"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CZĘŚĆ IV- SZCZEGÓŁOWY OPIS PRZEDMIOTU ZAMÓWIENIA</w:t>
      </w:r>
    </w:p>
    <w:p w14:paraId="1A565EC1"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CZĘŚĆ V- WZÓR UMOWY</w:t>
      </w:r>
    </w:p>
    <w:p w14:paraId="7E7DCF2D"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CZĘŚĆ VI- WZORY FORMULARZY</w:t>
      </w:r>
    </w:p>
    <w:p w14:paraId="3B81F2F9" w14:textId="77777777" w:rsidR="00340CC5" w:rsidRDefault="00340CC5">
      <w:pPr>
        <w:spacing w:after="0" w:line="240" w:lineRule="auto"/>
        <w:rPr>
          <w:rFonts w:ascii="Arial" w:eastAsia="Arial" w:hAnsi="Arial" w:cs="Arial"/>
          <w:color w:val="000000"/>
          <w:sz w:val="20"/>
          <w:shd w:val="clear" w:color="auto" w:fill="FFFFFF"/>
        </w:rPr>
      </w:pPr>
    </w:p>
    <w:p w14:paraId="03531D97"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CZĘŚĆ I</w:t>
      </w:r>
      <w:r>
        <w:rPr>
          <w:rFonts w:ascii="Arial" w:eastAsia="Arial" w:hAnsi="Arial" w:cs="Arial"/>
          <w:b/>
          <w:color w:val="000000"/>
          <w:sz w:val="20"/>
          <w:shd w:val="clear" w:color="auto" w:fill="FFFFFF"/>
        </w:rPr>
        <w:tab/>
      </w:r>
      <w:r>
        <w:rPr>
          <w:rFonts w:ascii="Arial" w:eastAsia="Arial" w:hAnsi="Arial" w:cs="Arial"/>
          <w:color w:val="000000"/>
          <w:sz w:val="20"/>
          <w:shd w:val="clear" w:color="auto" w:fill="FFFFFF"/>
        </w:rPr>
        <w:t>OBLIGATORYJNE POSTANOWIENIA  SIWZ</w:t>
      </w:r>
    </w:p>
    <w:p w14:paraId="26A2E93F" w14:textId="77777777" w:rsidR="00340CC5" w:rsidRDefault="00340CC5">
      <w:pPr>
        <w:spacing w:after="0" w:line="240" w:lineRule="auto"/>
        <w:rPr>
          <w:rFonts w:ascii="Arial" w:eastAsia="Arial" w:hAnsi="Arial" w:cs="Arial"/>
          <w:color w:val="000000"/>
          <w:sz w:val="20"/>
          <w:shd w:val="clear" w:color="auto" w:fill="FFFFFF"/>
        </w:rPr>
      </w:pPr>
    </w:p>
    <w:p w14:paraId="52DAE2FD"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1.Nazwa (firma ) oraz adres Zamawiającego</w:t>
      </w:r>
    </w:p>
    <w:p w14:paraId="3242F13B"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Miasto Zabrze – Prezydent Miasta</w:t>
      </w:r>
    </w:p>
    <w:p w14:paraId="4D2D3EC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ul. Powstańców Śląskich 5-7, 41-800 Zabrze</w:t>
      </w:r>
    </w:p>
    <w:p w14:paraId="5BCEF43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Telefon: (032) 3733 537, (032) 3733 516, (032) 37 33 427</w:t>
      </w:r>
    </w:p>
    <w:p w14:paraId="2D7B0512" w14:textId="77777777" w:rsidR="00340CC5" w:rsidRDefault="00A81C2B">
      <w:pPr>
        <w:tabs>
          <w:tab w:val="left" w:pos="2505"/>
        </w:tab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Faks: (032)  37 33 516</w:t>
      </w:r>
      <w:r>
        <w:rPr>
          <w:rFonts w:ascii="Arial" w:eastAsia="Arial" w:hAnsi="Arial" w:cs="Arial"/>
          <w:color w:val="000000"/>
          <w:sz w:val="20"/>
          <w:shd w:val="clear" w:color="auto" w:fill="FFFFFF"/>
        </w:rPr>
        <w:tab/>
      </w:r>
    </w:p>
    <w:p w14:paraId="637E5463" w14:textId="77777777" w:rsidR="00340CC5" w:rsidRPr="008D775B" w:rsidRDefault="00A81C2B">
      <w:pPr>
        <w:spacing w:after="0" w:line="240" w:lineRule="auto"/>
        <w:jc w:val="both"/>
        <w:rPr>
          <w:rFonts w:ascii="Arial" w:eastAsia="Arial" w:hAnsi="Arial" w:cs="Arial"/>
          <w:color w:val="000000" w:themeColor="text1"/>
          <w:sz w:val="20"/>
          <w:shd w:val="clear" w:color="auto" w:fill="FFFFFF"/>
        </w:rPr>
      </w:pPr>
      <w:r>
        <w:rPr>
          <w:rFonts w:ascii="Arial" w:eastAsia="Arial" w:hAnsi="Arial" w:cs="Arial"/>
          <w:color w:val="000000"/>
          <w:sz w:val="20"/>
          <w:shd w:val="clear" w:color="auto" w:fill="FFFFFF"/>
        </w:rPr>
        <w:t>Strona internetowa</w:t>
      </w:r>
      <w:r>
        <w:rPr>
          <w:rFonts w:ascii="Arial" w:eastAsia="Arial" w:hAnsi="Arial" w:cs="Arial"/>
          <w:color w:val="FF0000"/>
          <w:sz w:val="20"/>
          <w:shd w:val="clear" w:color="auto" w:fill="FFFFFF"/>
        </w:rPr>
        <w:t xml:space="preserve">: </w:t>
      </w:r>
      <w:hyperlink r:id="rId6">
        <w:r w:rsidRPr="008D775B">
          <w:rPr>
            <w:rFonts w:ascii="Arial" w:eastAsia="Arial" w:hAnsi="Arial" w:cs="Arial"/>
            <w:color w:val="000000" w:themeColor="text1"/>
            <w:sz w:val="20"/>
            <w:u w:val="single"/>
            <w:shd w:val="clear" w:color="auto" w:fill="FFFFFF"/>
          </w:rPr>
          <w:t>www.miastozabrze.pl</w:t>
        </w:r>
      </w:hyperlink>
    </w:p>
    <w:p w14:paraId="0078336F"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Godziny urzędowania: poniedziałek- piątek 7</w:t>
      </w:r>
      <w:r>
        <w:rPr>
          <w:rFonts w:ascii="Arial" w:eastAsia="Arial" w:hAnsi="Arial" w:cs="Arial"/>
          <w:color w:val="000000"/>
          <w:sz w:val="20"/>
          <w:shd w:val="clear" w:color="auto" w:fill="FFFFFF"/>
          <w:vertAlign w:val="superscript"/>
        </w:rPr>
        <w:t>30</w:t>
      </w:r>
      <w:r>
        <w:rPr>
          <w:rFonts w:ascii="Arial" w:eastAsia="Arial" w:hAnsi="Arial" w:cs="Arial"/>
          <w:color w:val="000000"/>
          <w:sz w:val="20"/>
          <w:shd w:val="clear" w:color="auto" w:fill="FFFFFF"/>
        </w:rPr>
        <w:t>-15</w:t>
      </w:r>
      <w:r>
        <w:rPr>
          <w:rFonts w:ascii="Arial" w:eastAsia="Arial" w:hAnsi="Arial" w:cs="Arial"/>
          <w:color w:val="000000"/>
          <w:sz w:val="20"/>
          <w:shd w:val="clear" w:color="auto" w:fill="FFFFFF"/>
          <w:vertAlign w:val="superscript"/>
        </w:rPr>
        <w:t>30</w:t>
      </w:r>
    </w:p>
    <w:p w14:paraId="1E59D828"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2. Tryb udzielenia zamówienia</w:t>
      </w:r>
    </w:p>
    <w:p w14:paraId="77C63E2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Trybem udzielenia zamówienia jest przetarg nieograniczony, zgodnie z art. 39 i następne ustawy z dnia 29 stycznia 2004 r. Prawo zamówień publicznych (t. j. Dz. U. z 2019 r. poz. 1843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zm.), zwaną dalej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0B4BA91D"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3. Opis przedmiotu zamówienia</w:t>
      </w:r>
    </w:p>
    <w:p w14:paraId="70A3834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3.1</w:t>
      </w:r>
      <w:r>
        <w:rPr>
          <w:rFonts w:ascii="Arial" w:eastAsia="Arial" w:hAnsi="Arial" w:cs="Arial"/>
          <w:color w:val="000000"/>
          <w:sz w:val="20"/>
          <w:shd w:val="clear" w:color="auto" w:fill="FFFFFF"/>
        </w:rPr>
        <w:t xml:space="preserve"> Przedmiotem zamówienia jest zakup średniego wozu ratowniczo – gaśniczego w</w:t>
      </w:r>
      <w:r w:rsidR="00ED7A59">
        <w:rPr>
          <w:rFonts w:ascii="Arial" w:eastAsia="Arial" w:hAnsi="Arial" w:cs="Arial"/>
          <w:color w:val="000000"/>
          <w:sz w:val="20"/>
          <w:shd w:val="clear" w:color="auto" w:fill="FFFFFF"/>
        </w:rPr>
        <w:t>raz z specjalnym wyposażeniem.</w:t>
      </w:r>
    </w:p>
    <w:p w14:paraId="4BF0B235" w14:textId="77777777" w:rsidR="00ED7A59" w:rsidRPr="000D6F71" w:rsidRDefault="00ED7A59" w:rsidP="00ED7A59">
      <w:pPr>
        <w:spacing w:after="0" w:line="240" w:lineRule="auto"/>
        <w:jc w:val="both"/>
        <w:rPr>
          <w:rFonts w:ascii="Arial" w:eastAsia="Arial" w:hAnsi="Arial" w:cs="Arial"/>
          <w:color w:val="000000"/>
          <w:sz w:val="20"/>
          <w:szCs w:val="20"/>
          <w:shd w:val="clear" w:color="auto" w:fill="FFFFFF"/>
        </w:rPr>
      </w:pPr>
      <w:r w:rsidRPr="00ED7A59">
        <w:rPr>
          <w:rFonts w:ascii="Arial" w:eastAsia="Times New Roman" w:hAnsi="Arial" w:cs="Arial"/>
          <w:color w:val="000000"/>
          <w:sz w:val="20"/>
          <w:szCs w:val="20"/>
        </w:rPr>
        <w:t>Użyte w dokumentacji nazwy handlowe lub symbole stosowane przez producentów są danymi przykładowymi. Zamawiający wymaga, aby Wykonawcy uczestniczący w bieżącym postępowaniu kierowali się tymi danymi jedynie, jako wskazówkami, co do paramet</w:t>
      </w:r>
      <w:r w:rsidR="000D6F71">
        <w:rPr>
          <w:rFonts w:ascii="Arial" w:eastAsia="Times New Roman" w:hAnsi="Arial" w:cs="Arial"/>
          <w:color w:val="000000"/>
          <w:sz w:val="20"/>
          <w:szCs w:val="20"/>
        </w:rPr>
        <w:t xml:space="preserve">rów technicznych i jakościowych, </w:t>
      </w:r>
      <w:r w:rsidRPr="00ED7A59">
        <w:rPr>
          <w:rFonts w:ascii="Arial" w:eastAsia="Times New Roman" w:hAnsi="Arial" w:cs="Arial"/>
          <w:color w:val="000000"/>
          <w:sz w:val="20"/>
          <w:szCs w:val="20"/>
        </w:rPr>
        <w:t xml:space="preserve">oraz dopuszcza zastosowanie rozwiązań równoważnych tj. o parametrach nie gorszych niż wskazane. </w:t>
      </w:r>
      <w:r w:rsidR="000D6F71">
        <w:rPr>
          <w:rFonts w:ascii="Arial" w:eastAsia="Times New Roman" w:hAnsi="Arial" w:cs="Arial"/>
          <w:color w:val="000000"/>
          <w:sz w:val="20"/>
          <w:szCs w:val="20"/>
        </w:rPr>
        <w:t xml:space="preserve">Tam, gdzie </w:t>
      </w:r>
      <w:r w:rsidRPr="00ED7A59">
        <w:rPr>
          <w:rFonts w:ascii="Arial" w:eastAsia="Times New Roman" w:hAnsi="Arial" w:cs="Arial"/>
          <w:color w:val="000000"/>
          <w:sz w:val="20"/>
          <w:szCs w:val="20"/>
        </w:rPr>
        <w:t xml:space="preserve">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30 ust. pkt 2 lub ust. 3 ustawy </w:t>
      </w:r>
      <w:proofErr w:type="spellStart"/>
      <w:r w:rsidRPr="00ED7A59">
        <w:rPr>
          <w:rFonts w:ascii="Arial" w:eastAsia="Times New Roman" w:hAnsi="Arial" w:cs="Arial"/>
          <w:color w:val="000000"/>
          <w:sz w:val="20"/>
          <w:szCs w:val="20"/>
        </w:rPr>
        <w:t>Pzp</w:t>
      </w:r>
      <w:proofErr w:type="spellEnd"/>
      <w:r w:rsidRPr="00ED7A59">
        <w:rPr>
          <w:rFonts w:ascii="Arial" w:eastAsia="Times New Roman" w:hAnsi="Arial" w:cs="Arial"/>
          <w:color w:val="000000"/>
          <w:sz w:val="20"/>
          <w:szCs w:val="20"/>
        </w:rPr>
        <w:t>, Zamawiający zgodnie z art. 29 ust. 3 ustawy dopuszcza złożenie oferty równoważnej lub zgodnie z art. 30 ust. 4 ustaw</w:t>
      </w:r>
      <w:r w:rsidR="000D6F71">
        <w:rPr>
          <w:rFonts w:ascii="Arial" w:eastAsia="Times New Roman" w:hAnsi="Arial" w:cs="Arial"/>
          <w:color w:val="000000"/>
          <w:sz w:val="20"/>
          <w:szCs w:val="20"/>
        </w:rPr>
        <w:t xml:space="preserve">y zaoferowanie rozwiązań </w:t>
      </w:r>
      <w:r w:rsidRPr="00ED7A59">
        <w:rPr>
          <w:rFonts w:ascii="Arial" w:eastAsia="Times New Roman" w:hAnsi="Arial" w:cs="Arial"/>
          <w:color w:val="000000"/>
          <w:sz w:val="20"/>
          <w:szCs w:val="20"/>
        </w:rPr>
        <w:t>„równoważnych” w stosunku do wskazanych w dokumentacji pod warunkiem, że zapewnią uzyskanie parametrów technicznych nie gorszych od założonych w dokumentacji oraz będą zgodne pod względem: a) gabarytów i konstrukcji (wielkość, rodzaj, właściwości fizyczne, liczba elementów składowych), b) charakteru użytkowego (tożsamość funkcji), c) charakterystyki materiałowej (rodzaj i jakość materiałów), d) parametrów technicznych (wytrzymałość, trwałość, dane techniczne, dane hydrauliczne, charakterystyki liniowe, konstrukcja), e) parametrów bezpieczeństwa użytkowania, f) standardów emisyjnych. Wykonawca, który powoła się na rozwiązania równoważne, jest obowiązany wykazać, że oferowany przez niego przedmiot zamówienia spełnia wymagania określone przez Zamawi</w:t>
      </w:r>
      <w:r w:rsidR="000D6F71">
        <w:rPr>
          <w:rFonts w:ascii="Arial" w:eastAsia="Times New Roman" w:hAnsi="Arial" w:cs="Arial"/>
          <w:color w:val="000000"/>
          <w:sz w:val="20"/>
          <w:szCs w:val="20"/>
        </w:rPr>
        <w:t xml:space="preserve">ającego (art. 30 ust. 5 ustawy </w:t>
      </w:r>
      <w:proofErr w:type="spellStart"/>
      <w:r w:rsidR="000D6F71">
        <w:rPr>
          <w:rFonts w:ascii="Arial" w:eastAsia="Times New Roman" w:hAnsi="Arial" w:cs="Arial"/>
          <w:color w:val="000000"/>
          <w:sz w:val="20"/>
          <w:szCs w:val="20"/>
        </w:rPr>
        <w:t>p.</w:t>
      </w:r>
      <w:r w:rsidRPr="00ED7A59">
        <w:rPr>
          <w:rFonts w:ascii="Arial" w:eastAsia="Times New Roman" w:hAnsi="Arial" w:cs="Arial"/>
          <w:color w:val="000000"/>
          <w:sz w:val="20"/>
          <w:szCs w:val="20"/>
        </w:rPr>
        <w:t>z</w:t>
      </w:r>
      <w:r w:rsidR="000D6F71">
        <w:rPr>
          <w:rFonts w:ascii="Arial" w:eastAsia="Times New Roman" w:hAnsi="Arial" w:cs="Arial"/>
          <w:color w:val="000000"/>
          <w:sz w:val="20"/>
          <w:szCs w:val="20"/>
        </w:rPr>
        <w:t>.</w:t>
      </w:r>
      <w:r w:rsidRPr="00ED7A59">
        <w:rPr>
          <w:rFonts w:ascii="Arial" w:eastAsia="Times New Roman" w:hAnsi="Arial" w:cs="Arial"/>
          <w:color w:val="000000"/>
          <w:sz w:val="20"/>
          <w:szCs w:val="20"/>
        </w:rPr>
        <w:t>p</w:t>
      </w:r>
      <w:proofErr w:type="spellEnd"/>
      <w:r w:rsidRPr="00ED7A59">
        <w:rPr>
          <w:rFonts w:ascii="Arial" w:eastAsia="Times New Roman" w:hAnsi="Arial" w:cs="Arial"/>
          <w:color w:val="000000"/>
          <w:sz w:val="20"/>
          <w:szCs w:val="20"/>
        </w:rPr>
        <w:t xml:space="preserve">). Wykonawca będzie zobowiązany dołączyć do oferty dowody, w których wskaże porównanie technologii, materiałów i sprzętu (ze wskazaniem nazwy, strony i pozycji w dokumentacji technicznej), że oferowane rozwiązanie jest rozwiązaniem równoważnym a tym samym spełnia wymagania Zamawiającego. Opis zaproponowanych rozwiązań równoważnych powinien być na tyle szczegółowy, żeby Zamawiający przy ocenie ofert mógł ocenić spełnienie wymagań dotyczących ich właściwości funkcjonalnych, jakościowych i parametrów oraz rozstrzygnąć, czy zaproponowane rozwiązania są równoważne. </w:t>
      </w:r>
      <w:r w:rsidRPr="000D6F71">
        <w:rPr>
          <w:rFonts w:ascii="Arial" w:eastAsia="Times New Roman" w:hAnsi="Arial" w:cs="Arial"/>
          <w:color w:val="000000"/>
          <w:sz w:val="20"/>
          <w:szCs w:val="20"/>
        </w:rPr>
        <w:t>Oznacza to, że na Wykonawcy spoczywa obowiązek wykazania, że</w:t>
      </w:r>
      <w:r w:rsidRPr="000D6F71">
        <w:rPr>
          <w:rFonts w:ascii="Arial" w:eastAsia="Times New Roman" w:hAnsi="Arial" w:cs="Arial"/>
          <w:color w:val="000000"/>
        </w:rPr>
        <w:t xml:space="preserve"> </w:t>
      </w:r>
      <w:r w:rsidRPr="000D6F71">
        <w:rPr>
          <w:rFonts w:ascii="Arial" w:eastAsia="Times New Roman" w:hAnsi="Arial" w:cs="Arial"/>
          <w:color w:val="000000"/>
          <w:sz w:val="20"/>
          <w:szCs w:val="20"/>
        </w:rPr>
        <w:t>oferowane przez niego rozwiązania (np. materiały, urządzenia i inne elementy) są równoważne w stosunku do opisanych przez Zamawiającego.</w:t>
      </w:r>
    </w:p>
    <w:p w14:paraId="6BF16CB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3.2</w:t>
      </w:r>
      <w:r>
        <w:rPr>
          <w:rFonts w:ascii="Arial" w:eastAsia="Arial" w:hAnsi="Arial" w:cs="Arial"/>
          <w:color w:val="000000"/>
          <w:sz w:val="20"/>
          <w:shd w:val="clear" w:color="auto" w:fill="FFFFFF"/>
        </w:rPr>
        <w:t xml:space="preserve"> Szczegółowy opis przedmiotu zamówienia zawiera Część IV SIWZ.</w:t>
      </w:r>
    </w:p>
    <w:p w14:paraId="27E3F9E0" w14:textId="77777777" w:rsidR="00340CC5" w:rsidRPr="008D775B" w:rsidRDefault="00A81C2B">
      <w:pPr>
        <w:spacing w:after="0" w:line="240" w:lineRule="auto"/>
        <w:jc w:val="both"/>
        <w:rPr>
          <w:rFonts w:ascii="Arial" w:eastAsia="Arial" w:hAnsi="Arial" w:cs="Arial"/>
          <w:color w:val="000000" w:themeColor="text1"/>
          <w:sz w:val="20"/>
          <w:shd w:val="clear" w:color="auto" w:fill="FFFFFF"/>
        </w:rPr>
      </w:pPr>
      <w:r>
        <w:rPr>
          <w:rFonts w:ascii="Arial" w:eastAsia="Arial" w:hAnsi="Arial" w:cs="Arial"/>
          <w:b/>
          <w:color w:val="000000"/>
          <w:sz w:val="20"/>
          <w:shd w:val="clear" w:color="auto" w:fill="FFFFFF"/>
        </w:rPr>
        <w:t>3.3</w:t>
      </w:r>
      <w:r>
        <w:rPr>
          <w:rFonts w:ascii="Arial" w:eastAsia="Arial" w:hAnsi="Arial" w:cs="Arial"/>
          <w:color w:val="000000"/>
          <w:sz w:val="20"/>
          <w:shd w:val="clear" w:color="auto" w:fill="FFFFFF"/>
        </w:rPr>
        <w:t xml:space="preserve"> Kod CPV: </w:t>
      </w:r>
      <w:r w:rsidRPr="008D775B">
        <w:rPr>
          <w:rFonts w:ascii="Arial" w:eastAsia="Arial" w:hAnsi="Arial" w:cs="Arial"/>
          <w:color w:val="000000" w:themeColor="text1"/>
          <w:sz w:val="20"/>
          <w:shd w:val="clear" w:color="auto" w:fill="FFFFFF"/>
        </w:rPr>
        <w:t>34144210-3 – Wozy strażackie oraz 35110000-8 -sprzęt gaśniczy, ratowniczy, bezpieczeństwa.</w:t>
      </w:r>
    </w:p>
    <w:p w14:paraId="6FF5E11C"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4. Termin wykonania zamówienia</w:t>
      </w:r>
    </w:p>
    <w:p w14:paraId="46C9EE1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Wykonawca zrealizuje przedmiot zamówienia w nieprzekraczalnym terminie do 31 grudnia 2020 roku.</w:t>
      </w:r>
    </w:p>
    <w:p w14:paraId="4BC029E5"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lastRenderedPageBreak/>
        <w:t>5.</w:t>
      </w:r>
      <w:r>
        <w:rPr>
          <w:rFonts w:ascii="Arial" w:eastAsia="Arial" w:hAnsi="Arial" w:cs="Arial"/>
          <w:color w:val="000000"/>
          <w:sz w:val="20"/>
          <w:shd w:val="clear" w:color="auto" w:fill="FFFFFF"/>
        </w:rPr>
        <w:t xml:space="preserve"> </w:t>
      </w:r>
      <w:r>
        <w:rPr>
          <w:rFonts w:ascii="Arial" w:eastAsia="Arial" w:hAnsi="Arial" w:cs="Arial"/>
          <w:b/>
          <w:color w:val="000000"/>
          <w:sz w:val="20"/>
          <w:shd w:val="clear" w:color="auto" w:fill="FFFFFF"/>
        </w:rPr>
        <w:t>Warunki udziału w postępowaniu oraz wykaz oświadczeń lub dokumentów, jakie mają dostarczyć Wykonawcy w celu potwierdzenia spełnienia warunków udziału w postępowaniu oraz braku podstaw do wykluczenia</w:t>
      </w:r>
    </w:p>
    <w:p w14:paraId="261416DA" w14:textId="77777777" w:rsidR="000D6F71" w:rsidRDefault="000D6F71">
      <w:pPr>
        <w:spacing w:after="0" w:line="240" w:lineRule="auto"/>
        <w:jc w:val="both"/>
        <w:rPr>
          <w:rFonts w:ascii="Arial" w:eastAsia="Arial" w:hAnsi="Arial" w:cs="Arial"/>
          <w:b/>
          <w:color w:val="000000"/>
          <w:sz w:val="20"/>
          <w:shd w:val="clear" w:color="auto" w:fill="FFFFFF"/>
        </w:rPr>
      </w:pPr>
    </w:p>
    <w:p w14:paraId="6BBD68C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5.1.</w:t>
      </w:r>
      <w:r>
        <w:rPr>
          <w:rFonts w:ascii="Arial" w:eastAsia="Arial" w:hAnsi="Arial" w:cs="Arial"/>
          <w:color w:val="000000"/>
          <w:sz w:val="20"/>
          <w:shd w:val="clear" w:color="auto" w:fill="FFFFFF"/>
        </w:rPr>
        <w:t xml:space="preserve"> O udzielenie zamówienia mogą ubiegać się Wykonawcy, którzy:</w:t>
      </w:r>
    </w:p>
    <w:p w14:paraId="5C6AAF3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podlegają wykluczeniu na podstawie art. 24 ust 1 pkt 13-22 i ust 5 pkt 1,2,4 </w:t>
      </w:r>
      <w:proofErr w:type="spellStart"/>
      <w:r>
        <w:rPr>
          <w:rFonts w:ascii="Arial" w:eastAsia="Arial" w:hAnsi="Arial" w:cs="Arial"/>
          <w:color w:val="000000"/>
          <w:sz w:val="20"/>
          <w:shd w:val="clear" w:color="auto" w:fill="FFFFFF"/>
        </w:rPr>
        <w:t>p.z.p</w:t>
      </w:r>
      <w:proofErr w:type="spellEnd"/>
    </w:p>
    <w:p w14:paraId="03D04E3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5.2.</w:t>
      </w:r>
      <w:r>
        <w:rPr>
          <w:rFonts w:ascii="Arial" w:eastAsia="Arial" w:hAnsi="Arial" w:cs="Arial"/>
          <w:color w:val="000000"/>
          <w:sz w:val="20"/>
          <w:shd w:val="clear" w:color="auto" w:fill="FFFFFF"/>
        </w:rPr>
        <w:t xml:space="preserve"> W celu potwierdzenia braku podstaw wykluczenia Wykonawcy z udziału w postępowaniu, </w:t>
      </w:r>
      <w:r>
        <w:rPr>
          <w:rFonts w:ascii="Arial" w:eastAsia="Arial" w:hAnsi="Arial" w:cs="Arial"/>
          <w:color w:val="000000"/>
          <w:sz w:val="20"/>
          <w:u w:val="single"/>
          <w:shd w:val="clear" w:color="auto" w:fill="FFFFFF"/>
        </w:rPr>
        <w:t xml:space="preserve">Wykonawca, którego oferta zostanie najwyżej oceniona zostanie przez Zamawiającego wezwany </w:t>
      </w:r>
      <w:r>
        <w:rPr>
          <w:rFonts w:ascii="Arial" w:eastAsia="Arial" w:hAnsi="Arial" w:cs="Arial"/>
          <w:color w:val="000000"/>
          <w:sz w:val="20"/>
          <w:shd w:val="clear" w:color="auto" w:fill="FFFFFF"/>
        </w:rPr>
        <w:t>i przedstawi następujące dokumenty i oświadczenia:</w:t>
      </w:r>
    </w:p>
    <w:p w14:paraId="69552BC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a)</w:t>
      </w:r>
      <w:r>
        <w:rPr>
          <w:rFonts w:ascii="Arial" w:eastAsia="Arial" w:hAnsi="Arial" w:cs="Arial"/>
          <w:color w:val="000000"/>
          <w:sz w:val="20"/>
          <w:shd w:val="clear" w:color="auto" w:fill="FFFFFF"/>
        </w:rPr>
        <w:t xml:space="preserve">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zgodnie z art. 26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 U. 2020 poz. 346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zm.);</w:t>
      </w:r>
    </w:p>
    <w:p w14:paraId="037E74E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b)</w:t>
      </w:r>
      <w:r>
        <w:rPr>
          <w:rFonts w:ascii="Arial" w:eastAsia="Arial" w:hAnsi="Arial" w:cs="Arial"/>
          <w:color w:val="000000"/>
          <w:sz w:val="20"/>
          <w:shd w:val="clear" w:color="auto" w:fill="FFFFFF"/>
        </w:rPr>
        <w:t xml:space="preserv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2557671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5.2.1.</w:t>
      </w:r>
      <w:r>
        <w:rPr>
          <w:rFonts w:ascii="Arial" w:eastAsia="Arial" w:hAnsi="Arial" w:cs="Arial"/>
          <w:color w:val="000000"/>
          <w:sz w:val="20"/>
          <w:shd w:val="clear" w:color="auto" w:fill="FFFFFF"/>
        </w:rPr>
        <w:t xml:space="preserve"> W celu potwierdzenia braku podstaw do wykluczenia Wykonawcy z postępowania, o których mowa w art. 24 ust. 1 pkt 23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Wykonawca w terminie 3 dni od zamieszczenia na stronie internetowej informacji, o której mowa w art. 86 ust. 5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składa, stosownie do treści art. 24 ust. 11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251A6E1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5.2.2.</w:t>
      </w:r>
      <w:r>
        <w:rPr>
          <w:rFonts w:ascii="Arial" w:eastAsia="Arial" w:hAnsi="Arial" w:cs="Arial"/>
          <w:color w:val="000000"/>
          <w:sz w:val="20"/>
          <w:shd w:val="clear" w:color="auto" w:fill="FFFFFF"/>
        </w:rPr>
        <w:t xml:space="preserve"> Wykonawca może w celu potwierdzenia spełniania warunków udziału w postępowaniu w stosownych sytuacjach oraz w odniesieniu do konkretnego zamówienia, lub jego części, polegać na zdolnościach technicznych innych podmiotów, niezależnie od charakteru prawnego łączących go z nim stosunków prawnych.</w:t>
      </w:r>
    </w:p>
    <w:p w14:paraId="01FD4910"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Wykonawca, który polega na zdolnościach innych podmiotów, musi udowodnić zamawiającemu, iż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w:t>
      </w:r>
    </w:p>
    <w:p w14:paraId="6CE897D8"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 zakres dostępnych Wykonawcy zasobów innego podmiotu;</w:t>
      </w:r>
    </w:p>
    <w:p w14:paraId="321619AE"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 sposób wykorzystania zasobów innego podmiotu przez Wykonawcę przy wykonywaniu zamówienia publicznego;</w:t>
      </w:r>
    </w:p>
    <w:p w14:paraId="14E3FB76"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 zakres i okres udziału innego podmiotu przy wykonywaniu zamówienia publicznego.</w:t>
      </w:r>
    </w:p>
    <w:p w14:paraId="093289C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Zamawiający bada, czy nie zachodzą wobec tego podmiotu podstawy wykluczenia, o których mowa w art. 24 ust. 1 pkt 13–22 i ust. 5 pkt 1,2,4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w:t>
      </w:r>
    </w:p>
    <w:p w14:paraId="72DC5BB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Jeżeli zachodzą wobec tych podmiotów podstawy wykluczenia, Zamawiający żąda, aby Wykonawca w terminie określonym przez Zamawiającego zastąpił ten podmiot innym podmiotem lub podmiotami.</w:t>
      </w:r>
    </w:p>
    <w:p w14:paraId="0AB6DC04" w14:textId="77777777" w:rsidR="00340CC5" w:rsidRDefault="00A81C2B">
      <w:pPr>
        <w:suppressAutoHyphen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5.2.4.</w:t>
      </w:r>
      <w:r>
        <w:rPr>
          <w:rFonts w:ascii="Arial" w:eastAsia="Arial" w:hAnsi="Arial" w:cs="Arial"/>
          <w:color w:val="000000"/>
          <w:sz w:val="20"/>
          <w:shd w:val="clear" w:color="auto" w:fill="FFFFFF"/>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punktach 5.1-5.2.1. </w:t>
      </w:r>
    </w:p>
    <w:p w14:paraId="24232DD7" w14:textId="77777777" w:rsidR="00340CC5" w:rsidRDefault="00A81C2B">
      <w:pPr>
        <w:tabs>
          <w:tab w:val="left" w:pos="0"/>
          <w:tab w:val="left" w:pos="1276"/>
        </w:tab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5.3.</w:t>
      </w:r>
      <w:r>
        <w:rPr>
          <w:rFonts w:ascii="Arial" w:eastAsia="Arial" w:hAnsi="Arial" w:cs="Arial"/>
          <w:color w:val="000000"/>
          <w:sz w:val="20"/>
          <w:shd w:val="clear" w:color="auto" w:fill="FFFFFF"/>
        </w:rPr>
        <w:t xml:space="preserve"> Informacje dotycząca wszystkich oświadczeń i dokumentów:</w:t>
      </w:r>
    </w:p>
    <w:p w14:paraId="74A26745" w14:textId="77777777" w:rsidR="00340CC5" w:rsidRDefault="00A81C2B">
      <w:pPr>
        <w:tabs>
          <w:tab w:val="left" w:pos="0"/>
          <w:tab w:val="left" w:pos="1276"/>
        </w:tab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5.3.1.</w:t>
      </w:r>
      <w:r>
        <w:rPr>
          <w:rFonts w:ascii="Arial" w:eastAsia="Arial" w:hAnsi="Arial" w:cs="Arial"/>
          <w:color w:val="000000"/>
          <w:sz w:val="20"/>
          <w:shd w:val="clear" w:color="auto" w:fill="FFFFFF"/>
        </w:rPr>
        <w:t xml:space="preserve">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(t. j. Dz. U. z 2020 r. poz. 346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zm.),</w:t>
      </w:r>
    </w:p>
    <w:p w14:paraId="1560BDED" w14:textId="77777777" w:rsidR="00340CC5" w:rsidRDefault="00A81C2B">
      <w:pPr>
        <w:tabs>
          <w:tab w:val="left" w:pos="0"/>
          <w:tab w:val="left" w:pos="1276"/>
        </w:tab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5.3.2.</w:t>
      </w:r>
      <w:r>
        <w:rPr>
          <w:rFonts w:ascii="Arial" w:eastAsia="Arial" w:hAnsi="Arial" w:cs="Arial"/>
          <w:color w:val="000000"/>
          <w:sz w:val="20"/>
          <w:shd w:val="clear" w:color="auto" w:fill="FFFFFF"/>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3B62EA51" w14:textId="77777777" w:rsidR="00340CC5" w:rsidRDefault="00A81C2B">
      <w:pPr>
        <w:tabs>
          <w:tab w:val="left" w:pos="0"/>
          <w:tab w:val="left" w:pos="1276"/>
        </w:tab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lastRenderedPageBreak/>
        <w:t>5.3.3.</w:t>
      </w:r>
      <w:r>
        <w:rPr>
          <w:rFonts w:ascii="Arial" w:eastAsia="Arial" w:hAnsi="Arial" w:cs="Arial"/>
          <w:color w:val="000000"/>
          <w:sz w:val="20"/>
          <w:shd w:val="clear" w:color="auto" w:fill="FFFFFF"/>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5CC3E843" w14:textId="77777777" w:rsidR="00340CC5" w:rsidRDefault="00A81C2B">
      <w:pPr>
        <w:tabs>
          <w:tab w:val="left" w:pos="0"/>
          <w:tab w:val="left" w:pos="1276"/>
        </w:tab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5.3.4.</w:t>
      </w:r>
      <w:r>
        <w:rPr>
          <w:rFonts w:ascii="Arial" w:eastAsia="Arial" w:hAnsi="Arial" w:cs="Arial"/>
          <w:color w:val="000000"/>
          <w:sz w:val="20"/>
          <w:shd w:val="clear" w:color="auto" w:fill="FFFFFF"/>
        </w:rPr>
        <w:t xml:space="preserve">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Pr>
          <w:rFonts w:ascii="Arial" w:eastAsia="Arial" w:hAnsi="Arial" w:cs="Arial"/>
          <w:color w:val="000000"/>
          <w:sz w:val="20"/>
          <w:u w:val="single"/>
          <w:shd w:val="clear" w:color="auto" w:fill="FFFFFF"/>
        </w:rPr>
        <w:t>o ile są one aktualne</w:t>
      </w:r>
      <w:r>
        <w:rPr>
          <w:rFonts w:ascii="Arial" w:eastAsia="Arial" w:hAnsi="Arial" w:cs="Arial"/>
          <w:color w:val="000000"/>
          <w:sz w:val="20"/>
          <w:shd w:val="clear" w:color="auto" w:fill="FFFFFF"/>
        </w:rPr>
        <w:t>.</w:t>
      </w:r>
    </w:p>
    <w:p w14:paraId="62B22D1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5.4.</w:t>
      </w:r>
      <w:r>
        <w:rPr>
          <w:rFonts w:ascii="Arial" w:eastAsia="Arial" w:hAnsi="Arial" w:cs="Arial"/>
          <w:color w:val="000000"/>
          <w:sz w:val="20"/>
          <w:shd w:val="clear" w:color="auto" w:fill="FFFFFF"/>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w:t>
      </w:r>
    </w:p>
    <w:p w14:paraId="687830D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a)</w:t>
      </w:r>
      <w:r>
        <w:rPr>
          <w:rFonts w:ascii="Arial" w:eastAsia="Arial" w:hAnsi="Arial" w:cs="Arial"/>
          <w:color w:val="000000"/>
          <w:sz w:val="20"/>
          <w:shd w:val="clear" w:color="auto" w:fill="FFFFFF"/>
        </w:rPr>
        <w:t xml:space="preserve"> dokument lub dokumenty wystawione w kraju, w którym ma siedzibę lub miejsce zamieszkania, potwierdzające odpowiednio, że:</w:t>
      </w:r>
    </w:p>
    <w:p w14:paraId="65F629A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nie otwarto jego likwidacji ani nie ogłoszono upadłości.</w:t>
      </w:r>
    </w:p>
    <w:p w14:paraId="2FA9CAE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5.4.1.</w:t>
      </w:r>
      <w:r>
        <w:rPr>
          <w:rFonts w:ascii="Arial" w:eastAsia="Arial" w:hAnsi="Arial" w:cs="Arial"/>
          <w:color w:val="000000"/>
          <w:sz w:val="20"/>
          <w:shd w:val="clear" w:color="auto" w:fill="FFFFFF"/>
        </w:rPr>
        <w:t xml:space="preserve">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pkt.5.4.,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14:paraId="1FDAFAAF"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5.4.2. </w:t>
      </w:r>
      <w:r>
        <w:rPr>
          <w:rFonts w:ascii="Arial" w:eastAsia="Arial" w:hAnsi="Arial" w:cs="Arial"/>
          <w:color w:val="000000"/>
          <w:sz w:val="20"/>
          <w:shd w:val="clear" w:color="auto" w:fill="FFFFFF"/>
        </w:rPr>
        <w:t>Dokumenty lub oświadczenia, sporządzone w języku obcym są składane wraz z tłumaczeniem na język polski.</w:t>
      </w:r>
    </w:p>
    <w:p w14:paraId="2ECFC67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5.5 </w:t>
      </w:r>
      <w:r>
        <w:rPr>
          <w:rFonts w:ascii="Arial" w:eastAsia="Arial" w:hAnsi="Arial" w:cs="Arial"/>
          <w:color w:val="000000"/>
          <w:sz w:val="20"/>
          <w:shd w:val="clear" w:color="auto" w:fill="FFFFFF"/>
        </w:rPr>
        <w:t xml:space="preserve">Wykonawcy mogą wspólnie ubiegać się o udzielenie zamówienia. </w:t>
      </w:r>
    </w:p>
    <w:p w14:paraId="73FDBA9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Wykonawcy, którzy wspólnie ubiegają się o udzielenie zamówienia ustanawiają pełnomocnika </w:t>
      </w:r>
    </w:p>
    <w:p w14:paraId="67EC1A4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do reprezentowania ich w postępowaniu o udzielenie zamówienia - w tym złożenia oświadczenia o spełnianiu warunków udziału w postępowaniu w imieniu i na rzecz Wykonawców wspólnie ubiegających się o udzielenie zamówienia, albo</w:t>
      </w:r>
    </w:p>
    <w:p w14:paraId="67B822E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1E20CCD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6B5F3FC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5.6.</w:t>
      </w:r>
      <w:r>
        <w:rPr>
          <w:rFonts w:ascii="Arial" w:eastAsia="Arial" w:hAnsi="Arial" w:cs="Arial"/>
          <w:color w:val="000000"/>
          <w:sz w:val="20"/>
          <w:shd w:val="clear" w:color="auto" w:fill="FFFFFF"/>
        </w:rPr>
        <w:t xml:space="preserve"> Zamawiający oceni spełnienie przez Wykonawcę warunków udziału w postępowaniu stwierdzeniem: „spełnia”  lub „nie spełnia”, w oparciu o wymagane oświadczenia, dokumenty i zawarte w nich informacje.</w:t>
      </w:r>
    </w:p>
    <w:p w14:paraId="401E8FC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Wykonawcy wspólnie ubiegający się o udzielenie zamówienia muszą dostarczyć dokumenty, potwierdzające, że łącznie spełniają warunki  udziału w postępowaniu.</w:t>
      </w:r>
    </w:p>
    <w:p w14:paraId="6F7FBBDB"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6. Informacja o sposobie porozumiewania się Zamawiającego z Wykonawcami oraz przekazywania oświadczeń lub dokumentów.</w:t>
      </w:r>
    </w:p>
    <w:p w14:paraId="1256C19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6.1. </w:t>
      </w:r>
      <w:r>
        <w:rPr>
          <w:rFonts w:ascii="Arial" w:eastAsia="Arial" w:hAnsi="Arial" w:cs="Arial"/>
          <w:color w:val="000000"/>
          <w:sz w:val="20"/>
          <w:shd w:val="clear" w:color="auto" w:fill="FFFFFF"/>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Pr>
          <w:rFonts w:ascii="Arial" w:eastAsia="Arial" w:hAnsi="Arial" w:cs="Arial"/>
          <w:i/>
          <w:color w:val="000000"/>
          <w:sz w:val="20"/>
          <w:shd w:val="clear" w:color="auto" w:fill="FFFFFF"/>
        </w:rPr>
        <w:t xml:space="preserve"> </w:t>
      </w:r>
      <w:r>
        <w:rPr>
          <w:rFonts w:ascii="Arial" w:eastAsia="Arial" w:hAnsi="Arial" w:cs="Arial"/>
          <w:color w:val="000000"/>
          <w:sz w:val="20"/>
          <w:shd w:val="clear" w:color="auto" w:fill="FFFFFF"/>
        </w:rPr>
        <w:t>(t. j. Dz. U. z 2020 r. poz. 344) na adres:</w:t>
      </w:r>
    </w:p>
    <w:p w14:paraId="254D693E"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Biuro Zamówień Publicznych</w:t>
      </w:r>
    </w:p>
    <w:p w14:paraId="25CB2985"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Urząd Miejski w Zabrzu, </w:t>
      </w:r>
    </w:p>
    <w:p w14:paraId="7E049D6B"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ul. Powstańców Śląskich 5-7, 41 – 800 Zabrze</w:t>
      </w:r>
    </w:p>
    <w:p w14:paraId="1218045D"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           fax 048 32  3733-516 e-mail: sekretariat_bzp@um.zabrze.pl</w:t>
      </w:r>
    </w:p>
    <w:p w14:paraId="3E6C2C3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lastRenderedPageBreak/>
        <w:t>w godzinach urzędowania Zamawiającego określonych w pkt 1 (Część I SIWZ).</w:t>
      </w:r>
    </w:p>
    <w:p w14:paraId="56EA12C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6.2. </w:t>
      </w:r>
      <w:r>
        <w:rPr>
          <w:rFonts w:ascii="Arial" w:eastAsia="Arial" w:hAnsi="Arial" w:cs="Arial"/>
          <w:color w:val="000000"/>
          <w:sz w:val="20"/>
          <w:shd w:val="clear" w:color="auto" w:fill="FFFFFF"/>
        </w:rPr>
        <w:t>Jeżeli Zamawiający lub Wykonawca przekazują oświadczenia, wnioski, zawiadomienia oraz informacje faksem lub drogą elektroniczną (przy użyciu środków komunikacji elektronicznej w rozumieniu ustawy z dnia 18 lipca 2002 r. o świadczeniu usług drogą elektroniczną(</w:t>
      </w:r>
      <w:r>
        <w:rPr>
          <w:rFonts w:ascii="Arial" w:eastAsia="Arial" w:hAnsi="Arial" w:cs="Arial"/>
          <w:i/>
          <w:color w:val="000000"/>
          <w:sz w:val="20"/>
          <w:shd w:val="clear" w:color="auto" w:fill="FFFFFF"/>
        </w:rPr>
        <w:t xml:space="preserve"> </w:t>
      </w:r>
      <w:r>
        <w:rPr>
          <w:rFonts w:ascii="Arial" w:eastAsia="Arial" w:hAnsi="Arial" w:cs="Arial"/>
          <w:color w:val="000000"/>
          <w:sz w:val="20"/>
          <w:shd w:val="clear" w:color="auto" w:fill="FFFFFF"/>
        </w:rPr>
        <w:t>t. j. Dz. U. z 2020 r. poz. 344</w:t>
      </w:r>
      <w:r>
        <w:rPr>
          <w:rFonts w:ascii="Arial" w:eastAsia="Arial" w:hAnsi="Arial" w:cs="Arial"/>
          <w:i/>
          <w:color w:val="000000"/>
          <w:sz w:val="20"/>
          <w:shd w:val="clear" w:color="auto" w:fill="FFFFFF"/>
        </w:rPr>
        <w:t>)</w:t>
      </w:r>
      <w:r>
        <w:rPr>
          <w:rFonts w:ascii="Arial" w:eastAsia="Arial" w:hAnsi="Arial" w:cs="Arial"/>
          <w:color w:val="000000"/>
          <w:sz w:val="20"/>
          <w:shd w:val="clear" w:color="auto" w:fill="FFFFFF"/>
        </w:rPr>
        <w:t>, każda ze stron na żądanie drugiej niezwłocznie potwierdza fakt ich otrzymania.</w:t>
      </w:r>
    </w:p>
    <w:p w14:paraId="6CE018D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6.3.</w:t>
      </w:r>
      <w:r>
        <w:rPr>
          <w:rFonts w:ascii="Arial" w:eastAsia="Arial" w:hAnsi="Arial" w:cs="Arial"/>
          <w:color w:val="000000"/>
          <w:sz w:val="20"/>
          <w:shd w:val="clear" w:color="auto" w:fill="FFFFFF"/>
        </w:rPr>
        <w:t xml:space="preserve"> Wykonawcy mogą zwracać się do Zamawiającego o wyjaśnienie treści SIWZ.</w:t>
      </w:r>
    </w:p>
    <w:p w14:paraId="6C26C0A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6.4. </w:t>
      </w:r>
      <w:r>
        <w:rPr>
          <w:rFonts w:ascii="Arial" w:eastAsia="Arial" w:hAnsi="Arial" w:cs="Arial"/>
          <w:color w:val="000000"/>
          <w:sz w:val="20"/>
          <w:shd w:val="clear" w:color="auto" w:fill="FFFFFF"/>
        </w:rPr>
        <w:t xml:space="preserve">Zamawiający udzieli wyjaśnień, zgodnie z treścią art.38 ust.1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z zastrzeżeniem terminów określonych w ust 1 i ust 1 a i 1 b tego artykułu.  </w:t>
      </w:r>
    </w:p>
    <w:p w14:paraId="25BAD0B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6.5. </w:t>
      </w:r>
      <w:r>
        <w:rPr>
          <w:rFonts w:ascii="Arial" w:eastAsia="Arial" w:hAnsi="Arial" w:cs="Arial"/>
          <w:color w:val="000000"/>
          <w:sz w:val="20"/>
          <w:shd w:val="clear" w:color="auto" w:fill="FFFFFF"/>
        </w:rPr>
        <w:t xml:space="preserve">Zamawiający przekaże treść zapytań wraz z wyjaśnieniami  Wykonawcom, którym przekazał  SIWZ, bez ujawniania źródła zapytania oraz zamieści na stronie internetowej określonej w pkt 1 (Część I SIWZ). </w:t>
      </w:r>
    </w:p>
    <w:p w14:paraId="0AE5DFE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6.6. </w:t>
      </w:r>
      <w:r>
        <w:rPr>
          <w:rFonts w:ascii="Arial" w:eastAsia="Arial" w:hAnsi="Arial" w:cs="Arial"/>
          <w:color w:val="000000"/>
          <w:sz w:val="20"/>
          <w:shd w:val="clear" w:color="auto" w:fill="FFFFFF"/>
        </w:rPr>
        <w:t xml:space="preserve">Zamawiający może zwołać zebranie wszystkich Wykonawców w celu wyjaśnienia wątpliwości dotyczących treści SIWZ a także zamieści informację o terminie zebrania na stronie internetowej określonej w pkt 1 (Część I SIWZ);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14:paraId="2FCBC8E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6.7.</w:t>
      </w:r>
      <w:r>
        <w:rPr>
          <w:rFonts w:ascii="Arial" w:eastAsia="Arial" w:hAnsi="Arial" w:cs="Arial"/>
          <w:color w:val="000000"/>
          <w:sz w:val="20"/>
          <w:shd w:val="clear" w:color="auto" w:fill="FFFFFF"/>
        </w:rPr>
        <w:t xml:space="preserve"> W uzasadnionych przypadkach Zamawiający może przed upływem terminu do składania ofert, zmienić treść SIWZ. Dokonaną zmianę treści SIWZ Zamawiający zamieści na stronie internetowej określonej w pkt 1 (Część I SIWZ). </w:t>
      </w:r>
    </w:p>
    <w:p w14:paraId="37E74F4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6.8.</w:t>
      </w:r>
      <w:r>
        <w:rPr>
          <w:rFonts w:ascii="Arial" w:eastAsia="Arial" w:hAnsi="Arial" w:cs="Arial"/>
          <w:color w:val="000000"/>
          <w:sz w:val="20"/>
          <w:shd w:val="clear" w:color="auto" w:fill="FFFFFF"/>
        </w:rPr>
        <w:t xml:space="preserve"> O przedłużeniu terminu składania ofert Zamawiający niezwłocznie zawiadomi wszystkich Wykonawców, którym przekazano SIWZ a także  zamieści tę informacje na stronie internetowej określonej w pkt 1 (Część I SIWZ).</w:t>
      </w:r>
    </w:p>
    <w:p w14:paraId="3FD89528"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7. Wskazanie osób uprawnionych do porozumiewania się z Wykonawcami.</w:t>
      </w:r>
    </w:p>
    <w:p w14:paraId="72DEF4DF"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color w:val="000000"/>
          <w:sz w:val="20"/>
          <w:shd w:val="clear" w:color="auto" w:fill="FFFFFF"/>
        </w:rPr>
        <w:t xml:space="preserve"> Do kontaktowania się z Wykonawcami  wyznaczono osoby:</w:t>
      </w:r>
    </w:p>
    <w:p w14:paraId="6E650AF1" w14:textId="0DA74ED5" w:rsidR="00340CC5" w:rsidRDefault="00A81C2B">
      <w:pPr>
        <w:spacing w:after="0" w:line="240" w:lineRule="auto"/>
        <w:ind w:left="708"/>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Jerzy Kołt Wydział Zarządzania Kryzysowego i Ochrony Ludno</w:t>
      </w:r>
      <w:r w:rsidR="007B2715">
        <w:rPr>
          <w:rFonts w:ascii="Arial" w:eastAsia="Arial" w:hAnsi="Arial" w:cs="Arial"/>
          <w:color w:val="000000"/>
          <w:sz w:val="20"/>
          <w:shd w:val="clear" w:color="auto" w:fill="FFFFFF"/>
        </w:rPr>
        <w:t>ś</w:t>
      </w:r>
      <w:r>
        <w:rPr>
          <w:rFonts w:ascii="Arial" w:eastAsia="Arial" w:hAnsi="Arial" w:cs="Arial"/>
          <w:color w:val="000000"/>
          <w:sz w:val="20"/>
          <w:shd w:val="clear" w:color="auto" w:fill="FFFFFF"/>
        </w:rPr>
        <w:t>ci</w:t>
      </w:r>
    </w:p>
    <w:p w14:paraId="3561AA2D" w14:textId="77777777" w:rsidR="00340CC5" w:rsidRDefault="00A81C2B">
      <w:pPr>
        <w:spacing w:after="0" w:line="240" w:lineRule="auto"/>
        <w:ind w:left="708"/>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 sprawach dotyczących przedmiotu zamówienia.</w:t>
      </w:r>
    </w:p>
    <w:p w14:paraId="7ECA461A" w14:textId="79A1B0F6" w:rsidR="00340CC5" w:rsidRDefault="00A81C2B">
      <w:pPr>
        <w:spacing w:after="0" w:line="240" w:lineRule="auto"/>
        <w:ind w:left="708"/>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w:t>
      </w:r>
      <w:r w:rsidR="007B2715">
        <w:rPr>
          <w:rFonts w:ascii="Arial" w:eastAsia="Arial" w:hAnsi="Arial" w:cs="Arial"/>
          <w:color w:val="0070C0"/>
          <w:sz w:val="20"/>
          <w:shd w:val="clear" w:color="auto" w:fill="FFFFFF"/>
        </w:rPr>
        <w:t xml:space="preserve">Małgorzata Werpachowska </w:t>
      </w:r>
      <w:r w:rsidR="007B2715">
        <w:rPr>
          <w:rFonts w:ascii="Arial" w:eastAsia="Arial" w:hAnsi="Arial" w:cs="Arial"/>
          <w:sz w:val="20"/>
          <w:shd w:val="clear" w:color="auto" w:fill="FFFFFF"/>
        </w:rPr>
        <w:t xml:space="preserve">- </w:t>
      </w:r>
      <w:r>
        <w:rPr>
          <w:rFonts w:ascii="Arial" w:eastAsia="Arial" w:hAnsi="Arial" w:cs="Arial"/>
          <w:color w:val="000000"/>
          <w:sz w:val="20"/>
          <w:shd w:val="clear" w:color="auto" w:fill="FFFFFF"/>
        </w:rPr>
        <w:t xml:space="preserve">Biuro Zamówień Publicznych, </w:t>
      </w:r>
    </w:p>
    <w:p w14:paraId="30F057C5" w14:textId="77777777" w:rsidR="00340CC5" w:rsidRDefault="00A81C2B">
      <w:pPr>
        <w:spacing w:after="0" w:line="240" w:lineRule="auto"/>
        <w:ind w:left="708"/>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 sprawach formalno-prawnych.</w:t>
      </w:r>
    </w:p>
    <w:p w14:paraId="0F63F204"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8. Wymagania dotyczące wadium.</w:t>
      </w:r>
    </w:p>
    <w:p w14:paraId="084847F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8.1. </w:t>
      </w:r>
      <w:r>
        <w:rPr>
          <w:rFonts w:ascii="Arial" w:eastAsia="Arial" w:hAnsi="Arial" w:cs="Arial"/>
          <w:color w:val="000000"/>
          <w:sz w:val="20"/>
          <w:shd w:val="clear" w:color="auto" w:fill="FFFFFF"/>
        </w:rPr>
        <w:t xml:space="preserve">Zamawiający nie wymaga od Wykonawców wniesienia wadium. </w:t>
      </w:r>
    </w:p>
    <w:p w14:paraId="57FC9CC6"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9. Termin związania ofertą.</w:t>
      </w:r>
    </w:p>
    <w:p w14:paraId="111748ED" w14:textId="0597C6D0"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Wykonawca jest związany ofertą przez okres 30 dni, tj. </w:t>
      </w:r>
      <w:r w:rsidRPr="007B2715">
        <w:rPr>
          <w:rFonts w:ascii="Arial" w:eastAsia="Arial" w:hAnsi="Arial" w:cs="Arial"/>
          <w:b/>
          <w:bCs/>
          <w:color w:val="000000"/>
          <w:sz w:val="20"/>
          <w:shd w:val="clear" w:color="auto" w:fill="FFFFFF"/>
        </w:rPr>
        <w:t>od</w:t>
      </w:r>
      <w:r w:rsidR="007B2715" w:rsidRPr="007B2715">
        <w:rPr>
          <w:rFonts w:ascii="Arial" w:eastAsia="Arial" w:hAnsi="Arial" w:cs="Arial"/>
          <w:b/>
          <w:bCs/>
          <w:color w:val="000000"/>
          <w:sz w:val="20"/>
          <w:shd w:val="clear" w:color="auto" w:fill="FFFFFF"/>
        </w:rPr>
        <w:t xml:space="preserve"> 08.12.2020 do 06.01.2021r.</w:t>
      </w:r>
      <w:r w:rsidR="007B2715">
        <w:rPr>
          <w:rFonts w:ascii="Arial" w:eastAsia="Arial" w:hAnsi="Arial" w:cs="Arial"/>
          <w:color w:val="000000"/>
          <w:sz w:val="20"/>
          <w:shd w:val="clear" w:color="auto" w:fill="FFFFFF"/>
        </w:rPr>
        <w:t xml:space="preserve"> </w:t>
      </w:r>
      <w:r>
        <w:rPr>
          <w:rFonts w:ascii="Arial" w:eastAsia="Arial" w:hAnsi="Arial" w:cs="Arial"/>
          <w:color w:val="000000"/>
          <w:sz w:val="20"/>
          <w:shd w:val="clear" w:color="auto" w:fill="FFFFFF"/>
        </w:rPr>
        <w:t>………………….</w:t>
      </w:r>
    </w:p>
    <w:p w14:paraId="45555C4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Bieg terminu związania ofertą rozpoczyna się wraz z upływem terminu składania ofert.</w:t>
      </w:r>
    </w:p>
    <w:p w14:paraId="76C1E1C3"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10.  Opis sposobu przygotowywania ofert.</w:t>
      </w:r>
    </w:p>
    <w:p w14:paraId="06FEEB1B"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10.1.</w:t>
      </w:r>
      <w:r>
        <w:rPr>
          <w:rFonts w:ascii="Arial" w:eastAsia="Arial" w:hAnsi="Arial" w:cs="Arial"/>
          <w:color w:val="000000"/>
          <w:sz w:val="20"/>
          <w:shd w:val="clear" w:color="auto" w:fill="FFFFFF"/>
        </w:rPr>
        <w:t xml:space="preserve"> Oferta musi być złożona w formie  pisemnej, pod rygorem nieważności.</w:t>
      </w:r>
    </w:p>
    <w:p w14:paraId="7C8E289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10.2.</w:t>
      </w:r>
      <w:r>
        <w:rPr>
          <w:rFonts w:ascii="Arial" w:eastAsia="Arial" w:hAnsi="Arial" w:cs="Arial"/>
          <w:color w:val="000000"/>
          <w:sz w:val="20"/>
          <w:shd w:val="clear" w:color="auto" w:fill="FFFFFF"/>
        </w:rPr>
        <w:t xml:space="preserve"> Oferta musi być złożona w języku polskim.</w:t>
      </w:r>
    </w:p>
    <w:p w14:paraId="74B9565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10.3.</w:t>
      </w:r>
      <w:r>
        <w:rPr>
          <w:rFonts w:ascii="Arial" w:eastAsia="Arial" w:hAnsi="Arial" w:cs="Arial"/>
          <w:color w:val="000000"/>
          <w:sz w:val="20"/>
          <w:shd w:val="clear" w:color="auto" w:fill="FFFFFF"/>
        </w:rPr>
        <w:t xml:space="preserve"> Cena oferty musi być podana w PLN cyframi i słownie.</w:t>
      </w:r>
    </w:p>
    <w:p w14:paraId="05324E1B"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10.4.</w:t>
      </w:r>
      <w:r>
        <w:rPr>
          <w:rFonts w:ascii="Arial" w:eastAsia="Arial" w:hAnsi="Arial" w:cs="Arial"/>
          <w:color w:val="000000"/>
          <w:sz w:val="20"/>
          <w:shd w:val="clear" w:color="auto" w:fill="FFFFFF"/>
        </w:rPr>
        <w:t xml:space="preserve"> Wykonawca może złożyć tylko jedną ofertę.</w:t>
      </w:r>
    </w:p>
    <w:p w14:paraId="75EB171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10.5.</w:t>
      </w:r>
      <w:r>
        <w:rPr>
          <w:rFonts w:ascii="Arial" w:eastAsia="Arial" w:hAnsi="Arial" w:cs="Arial"/>
          <w:color w:val="000000"/>
          <w:sz w:val="20"/>
          <w:shd w:val="clear" w:color="auto" w:fill="FFFFFF"/>
        </w:rPr>
        <w:t xml:space="preserve"> Ofertę należy złożyć na formularzach o treści zgodnej z załączonymi w SIWZ wzorami.</w:t>
      </w:r>
    </w:p>
    <w:p w14:paraId="56E1601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Treść oferty musi odpowiadać treści SIWZ.</w:t>
      </w:r>
    </w:p>
    <w:p w14:paraId="1F3015B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10.6.</w:t>
      </w:r>
      <w:r>
        <w:rPr>
          <w:rFonts w:ascii="Arial" w:eastAsia="Arial" w:hAnsi="Arial" w:cs="Arial"/>
          <w:color w:val="000000"/>
          <w:sz w:val="20"/>
          <w:shd w:val="clear" w:color="auto" w:fill="FFFFFF"/>
        </w:rPr>
        <w:t xml:space="preserve"> Oferta musi być podpisana przez osoby uprawnione do składania oświadczeń woli w imieniu Wykonawcy, tj. :</w:t>
      </w:r>
    </w:p>
    <w:p w14:paraId="12BDF2A3" w14:textId="77777777" w:rsidR="00340CC5" w:rsidRDefault="00A81C2B">
      <w:pPr>
        <w:keepNext/>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1) osoby uprawnione zgodnie z aktualnym odpisem z właściwego rejestru lub wpisem do ewidencji działalności gospodarczej, lub</w:t>
      </w:r>
    </w:p>
    <w:p w14:paraId="1C1212E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2) osoby posiadające ważne pełnomocnictwo,  którego oryginał, lub kopię  poświadczoną notarialnie za zgodność z oryginałem, lub odpis albo wyciąg z dokumentu sporządzony przez notariusza - należy załączyć w ofercie :</w:t>
      </w:r>
    </w:p>
    <w:p w14:paraId="7C6D2BBE" w14:textId="77777777" w:rsidR="00340CC5" w:rsidRDefault="00A81C2B">
      <w:pPr>
        <w:keepNext/>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a) w przypadku wykonawców wspólnie ubiegających się o udzielenie zamówienia (konsorcjum, spółka cywilna) – jako Załącznik nr 1.2</w:t>
      </w:r>
    </w:p>
    <w:p w14:paraId="03341ED3" w14:textId="77777777" w:rsidR="00340CC5" w:rsidRDefault="00A81C2B">
      <w:pPr>
        <w:keepNext/>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b) w przypadku wykonawców, którzy ubiegają się samodzielnie o udzielenie zamówienia – jako Załącznik nr 1.3</w:t>
      </w:r>
    </w:p>
    <w:p w14:paraId="018F2F7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Potwierdzenia za zgodność z oryginałem dokonuje Wykonawca albo podmiot trzeci albo Wykonawca wspólnie ubiegający się o udzielenie zamówienia publicznego, albo Podwykonawca - odpowiednio, w zakresie dokumentów, które każdego z nich dotyczą.</w:t>
      </w:r>
    </w:p>
    <w:p w14:paraId="6D1BAAA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składa każdy z Wykonawców wspólnie ubiegających się o zamówienie. </w:t>
      </w:r>
      <w:r>
        <w:rPr>
          <w:rFonts w:ascii="Arial" w:eastAsia="Arial" w:hAnsi="Arial" w:cs="Arial"/>
          <w:color w:val="000000"/>
          <w:sz w:val="20"/>
          <w:shd w:val="clear" w:color="auto" w:fill="FFFFFF"/>
        </w:rPr>
        <w:lastRenderedPageBreak/>
        <w:t>Dokumenty te potwierdzają spełnianie warunków udziału w postępowaniu, brak podstaw wykluczenia w zakresie, w którym każdy z Wykonawców wykazuje spełnianie warunków udziału w postępowaniu, brak podstaw wykluczenia.</w:t>
      </w:r>
    </w:p>
    <w:p w14:paraId="596F177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10.7. </w:t>
      </w:r>
      <w:r>
        <w:rPr>
          <w:rFonts w:ascii="Arial" w:eastAsia="Arial" w:hAnsi="Arial" w:cs="Arial"/>
          <w:color w:val="000000"/>
          <w:sz w:val="20"/>
          <w:shd w:val="clear" w:color="auto" w:fill="FFFFFF"/>
        </w:rPr>
        <w:t>Oferta musi być złożona w zamkniętym, nieprzejrzystym opakowaniu, na którym należy napisać:</w:t>
      </w:r>
    </w:p>
    <w:p w14:paraId="15E403A1" w14:textId="77777777" w:rsidR="00340CC5" w:rsidRDefault="00A81C2B">
      <w:pPr>
        <w:numPr>
          <w:ilvl w:val="0"/>
          <w:numId w:val="1"/>
        </w:numPr>
        <w:tabs>
          <w:tab w:val="left" w:pos="2145"/>
        </w:tabs>
        <w:spacing w:after="0" w:line="240" w:lineRule="auto"/>
        <w:ind w:left="2145"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nazwę i adres :</w:t>
      </w:r>
    </w:p>
    <w:p w14:paraId="676BF155" w14:textId="77777777" w:rsidR="00340CC5" w:rsidRDefault="00A81C2B">
      <w:pPr>
        <w:spacing w:after="0" w:line="240" w:lineRule="auto"/>
        <w:ind w:left="1425"/>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Biuro Zamówień Publicznych</w:t>
      </w:r>
    </w:p>
    <w:p w14:paraId="33162C69" w14:textId="77777777" w:rsidR="00340CC5" w:rsidRDefault="00A81C2B">
      <w:pPr>
        <w:spacing w:after="0" w:line="240" w:lineRule="auto"/>
        <w:ind w:left="1425"/>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Urząd Miejski w Zabrzu</w:t>
      </w:r>
    </w:p>
    <w:p w14:paraId="74B28C83" w14:textId="77777777" w:rsidR="00340CC5" w:rsidRDefault="00A81C2B">
      <w:pPr>
        <w:spacing w:after="0" w:line="240" w:lineRule="auto"/>
        <w:ind w:left="1425"/>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ul. Powstańców Śląskich 5-7, 41 – 800 Zabrze</w:t>
      </w:r>
    </w:p>
    <w:p w14:paraId="00C56BAA" w14:textId="77777777" w:rsidR="00340CC5" w:rsidRDefault="00A81C2B">
      <w:pPr>
        <w:numPr>
          <w:ilvl w:val="0"/>
          <w:numId w:val="2"/>
        </w:numPr>
        <w:tabs>
          <w:tab w:val="left" w:pos="2145"/>
        </w:tabs>
        <w:spacing w:after="0" w:line="240" w:lineRule="auto"/>
        <w:ind w:left="2145"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nazwę zamówienia,</w:t>
      </w:r>
    </w:p>
    <w:p w14:paraId="30C005CA" w14:textId="77777777" w:rsidR="00340CC5" w:rsidRDefault="00A81C2B">
      <w:pPr>
        <w:numPr>
          <w:ilvl w:val="0"/>
          <w:numId w:val="2"/>
        </w:numPr>
        <w:tabs>
          <w:tab w:val="left" w:pos="2145"/>
        </w:tabs>
        <w:spacing w:after="0" w:line="240" w:lineRule="auto"/>
        <w:ind w:left="2145" w:hanging="360"/>
        <w:jc w:val="both"/>
        <w:rPr>
          <w:rFonts w:ascii="Arial" w:eastAsia="Arial" w:hAnsi="Arial" w:cs="Arial"/>
          <w:b/>
          <w:color w:val="000000"/>
          <w:sz w:val="20"/>
          <w:shd w:val="clear" w:color="auto" w:fill="FFFFFF"/>
        </w:rPr>
      </w:pPr>
      <w:r>
        <w:rPr>
          <w:rFonts w:ascii="Arial" w:eastAsia="Arial" w:hAnsi="Arial" w:cs="Arial"/>
          <w:color w:val="000000"/>
          <w:sz w:val="20"/>
          <w:shd w:val="clear" w:color="auto" w:fill="FFFFFF"/>
        </w:rPr>
        <w:t>nazwę i dokładny adres Wykonawcy / wszystkich Wykonawców wspólnie ubiegających się o udzielenie zamówienia,</w:t>
      </w:r>
      <w:r>
        <w:rPr>
          <w:rFonts w:ascii="Arial" w:eastAsia="Arial" w:hAnsi="Arial" w:cs="Arial"/>
          <w:b/>
          <w:color w:val="000000"/>
          <w:sz w:val="20"/>
          <w:shd w:val="clear" w:color="auto" w:fill="FFFFFF"/>
        </w:rPr>
        <w:tab/>
      </w:r>
    </w:p>
    <w:p w14:paraId="51AAF697" w14:textId="77777777" w:rsidR="00340CC5" w:rsidRDefault="00A81C2B">
      <w:pPr>
        <w:spacing w:after="0" w:line="240" w:lineRule="auto"/>
        <w:ind w:left="870" w:firstLine="915"/>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t>
      </w:r>
      <w:r>
        <w:rPr>
          <w:rFonts w:ascii="Arial" w:eastAsia="Arial" w:hAnsi="Arial" w:cs="Arial"/>
          <w:color w:val="000000"/>
          <w:sz w:val="20"/>
          <w:shd w:val="clear" w:color="auto" w:fill="FFFFFF"/>
        </w:rPr>
        <w:tab/>
        <w:t>„Nie otwierać przed upływem terminu składania ofert”</w:t>
      </w:r>
    </w:p>
    <w:p w14:paraId="26C2ECE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10.8. </w:t>
      </w:r>
      <w:r>
        <w:rPr>
          <w:rFonts w:ascii="Arial" w:eastAsia="Arial" w:hAnsi="Arial" w:cs="Arial"/>
          <w:color w:val="000000"/>
          <w:sz w:val="20"/>
          <w:shd w:val="clear" w:color="auto" w:fill="FFFFFF"/>
        </w:rPr>
        <w:t>Jeżeli zaistnieją  przesłanki z art. 11 ust. 2 ustawy z dnia 16.04.1993 r. o zwalczaniu nieuczciwej konkurencji (t. j. Dz. U z 2019 r. poz. 1010.), informacje składane przez Wykonawcę objęte są tajemnicą przedsiębiorstwa, Wykonawca zobowiązany jest złożyć Zamawiającemu na piśmie, niezależnie od oferty w odrębnym, nieprzejrzystym opakowaniu, na którym należy napisać:</w:t>
      </w:r>
    </w:p>
    <w:p w14:paraId="1F06A386" w14:textId="77777777" w:rsidR="00340CC5" w:rsidRDefault="00A81C2B">
      <w:pPr>
        <w:tabs>
          <w:tab w:val="left" w:pos="2145"/>
        </w:tabs>
        <w:spacing w:after="0" w:line="240" w:lineRule="auto"/>
        <w:ind w:left="2145"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t>
      </w:r>
      <w:r>
        <w:rPr>
          <w:rFonts w:ascii="Arial" w:eastAsia="Arial" w:hAnsi="Arial" w:cs="Arial"/>
          <w:color w:val="000000"/>
          <w:sz w:val="20"/>
          <w:shd w:val="clear" w:color="auto" w:fill="FFFFFF"/>
        </w:rPr>
        <w:tab/>
        <w:t>nazwę i adres :</w:t>
      </w:r>
    </w:p>
    <w:p w14:paraId="5CBC0419" w14:textId="77777777" w:rsidR="00340CC5" w:rsidRDefault="00340CC5">
      <w:pPr>
        <w:spacing w:after="0" w:line="240" w:lineRule="auto"/>
        <w:jc w:val="center"/>
        <w:rPr>
          <w:rFonts w:ascii="Arial" w:eastAsia="Arial" w:hAnsi="Arial" w:cs="Arial"/>
          <w:b/>
          <w:color w:val="000000"/>
          <w:sz w:val="20"/>
          <w:shd w:val="clear" w:color="auto" w:fill="FFFFFF"/>
        </w:rPr>
      </w:pPr>
    </w:p>
    <w:p w14:paraId="33F62AAB"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Biuro Zamówień Publicznych</w:t>
      </w:r>
    </w:p>
    <w:p w14:paraId="05CFB811"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Urząd Miejski w Zabrzu</w:t>
      </w:r>
    </w:p>
    <w:p w14:paraId="0CD524C4"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ul. Powstańców Śląskich 5-7, 41 – 800 Zabrze</w:t>
      </w:r>
    </w:p>
    <w:p w14:paraId="67F03CB5" w14:textId="77777777" w:rsidR="00340CC5" w:rsidRDefault="00A81C2B">
      <w:pPr>
        <w:tabs>
          <w:tab w:val="left" w:pos="2145"/>
        </w:tabs>
        <w:spacing w:after="0" w:line="240" w:lineRule="auto"/>
        <w:ind w:left="2145"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t>
      </w:r>
      <w:r>
        <w:rPr>
          <w:rFonts w:ascii="Arial" w:eastAsia="Arial" w:hAnsi="Arial" w:cs="Arial"/>
          <w:color w:val="000000"/>
          <w:sz w:val="20"/>
          <w:shd w:val="clear" w:color="auto" w:fill="FFFFFF"/>
        </w:rPr>
        <w:tab/>
        <w:t>nazwę zamówienia,</w:t>
      </w:r>
    </w:p>
    <w:p w14:paraId="0655CCDD" w14:textId="77777777" w:rsidR="00340CC5" w:rsidRDefault="00A81C2B">
      <w:pPr>
        <w:tabs>
          <w:tab w:val="left" w:pos="2145"/>
        </w:tabs>
        <w:spacing w:after="0" w:line="240" w:lineRule="auto"/>
        <w:ind w:left="2145" w:hanging="360"/>
        <w:jc w:val="both"/>
        <w:rPr>
          <w:rFonts w:ascii="Arial" w:eastAsia="Arial" w:hAnsi="Arial" w:cs="Arial"/>
          <w:b/>
          <w:color w:val="000000"/>
          <w:sz w:val="20"/>
          <w:shd w:val="clear" w:color="auto" w:fill="FFFFFF"/>
        </w:rPr>
      </w:pPr>
      <w:r>
        <w:rPr>
          <w:rFonts w:ascii="Arial" w:eastAsia="Arial" w:hAnsi="Arial" w:cs="Arial"/>
          <w:color w:val="000000"/>
          <w:sz w:val="20"/>
          <w:shd w:val="clear" w:color="auto" w:fill="FFFFFF"/>
        </w:rPr>
        <w:t>-</w:t>
      </w:r>
      <w:r>
        <w:rPr>
          <w:rFonts w:ascii="Arial" w:eastAsia="Arial" w:hAnsi="Arial" w:cs="Arial"/>
          <w:color w:val="000000"/>
          <w:sz w:val="20"/>
          <w:shd w:val="clear" w:color="auto" w:fill="FFFFFF"/>
        </w:rPr>
        <w:tab/>
        <w:t>nazwę i dokładny adres Wykonawcy / wszystkich Wykonawców wspólnie ubiegających się o udzielenie zamówienia ,</w:t>
      </w:r>
      <w:r>
        <w:rPr>
          <w:rFonts w:ascii="Arial" w:eastAsia="Arial" w:hAnsi="Arial" w:cs="Arial"/>
          <w:b/>
          <w:color w:val="000000"/>
          <w:sz w:val="20"/>
          <w:shd w:val="clear" w:color="auto" w:fill="FFFFFF"/>
        </w:rPr>
        <w:tab/>
      </w:r>
    </w:p>
    <w:p w14:paraId="24A0FD59" w14:textId="77777777" w:rsidR="00340CC5" w:rsidRDefault="00A81C2B">
      <w:pPr>
        <w:tabs>
          <w:tab w:val="left" w:pos="2145"/>
        </w:tabs>
        <w:spacing w:after="0" w:line="240" w:lineRule="auto"/>
        <w:ind w:left="2145"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t>
      </w:r>
      <w:r>
        <w:rPr>
          <w:rFonts w:ascii="Arial" w:eastAsia="Arial" w:hAnsi="Arial" w:cs="Arial"/>
          <w:color w:val="000000"/>
          <w:sz w:val="20"/>
          <w:shd w:val="clear" w:color="auto" w:fill="FFFFFF"/>
        </w:rPr>
        <w:tab/>
        <w:t>„Nie otwierać przed upływem terminu składania ofert”</w:t>
      </w:r>
    </w:p>
    <w:p w14:paraId="4F24089C" w14:textId="77777777" w:rsidR="00340CC5" w:rsidRDefault="00A81C2B">
      <w:pPr>
        <w:tabs>
          <w:tab w:val="left" w:pos="2145"/>
        </w:tabs>
        <w:spacing w:after="0" w:line="240" w:lineRule="auto"/>
        <w:ind w:left="2145"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t>
      </w:r>
      <w:r>
        <w:rPr>
          <w:rFonts w:ascii="Arial" w:eastAsia="Arial" w:hAnsi="Arial" w:cs="Arial"/>
          <w:color w:val="000000"/>
          <w:sz w:val="20"/>
          <w:shd w:val="clear" w:color="auto" w:fill="FFFFFF"/>
        </w:rPr>
        <w:tab/>
        <w:t>„Tajemnica przedsiębiorstwa”</w:t>
      </w:r>
    </w:p>
    <w:p w14:paraId="346B3B3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dodatkowe oświadczenie o zastrzeżeniu tajemnicy przedsiębiorstwa wraz z dokumentami, co do których Wykonawca podjął niezbędne działania w celu zachowania ich poufności.</w:t>
      </w:r>
    </w:p>
    <w:p w14:paraId="10CC629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 r. o zwalczaniu nieuczciwej konkurencji (t. j. Dz. U z 2019 r. poz. 1010).</w:t>
      </w:r>
    </w:p>
    <w:p w14:paraId="0BEEDCA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6593A31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Wykonawca nie może zastrzec swojej nazwy (firmy) oraz adresu, informacji dotyczących ceny, terminu wykonania zamówienia, okresu gwarancji i warunków płatności zawartych w ofercie.</w:t>
      </w:r>
    </w:p>
    <w:p w14:paraId="6BE3D06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10.9. </w:t>
      </w:r>
      <w:r>
        <w:rPr>
          <w:rFonts w:ascii="Arial" w:eastAsia="Arial" w:hAnsi="Arial" w:cs="Arial"/>
          <w:color w:val="000000"/>
          <w:sz w:val="20"/>
          <w:shd w:val="clear" w:color="auto" w:fill="FFFFFF"/>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1DBF5B69" w14:textId="77777777" w:rsidR="00340CC5" w:rsidRDefault="00A81C2B">
      <w:pPr>
        <w:keepNext/>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Oświadczenie o wprowadzeniu zmian</w:t>
      </w:r>
      <w:r>
        <w:rPr>
          <w:rFonts w:ascii="Arial" w:eastAsia="Arial" w:hAnsi="Arial" w:cs="Arial"/>
          <w:b/>
          <w:color w:val="000000"/>
          <w:sz w:val="20"/>
          <w:shd w:val="clear" w:color="auto" w:fill="FFFFFF"/>
        </w:rPr>
        <w:t xml:space="preserve"> </w:t>
      </w:r>
      <w:r>
        <w:rPr>
          <w:rFonts w:ascii="Arial" w:eastAsia="Arial" w:hAnsi="Arial" w:cs="Arial"/>
          <w:color w:val="000000"/>
          <w:sz w:val="20"/>
          <w:shd w:val="clear" w:color="auto" w:fill="FFFFFF"/>
        </w:rPr>
        <w:t xml:space="preserve">należy złożyć w Biurze Zamówień Publicznych Urzędu Miejskiego w Zabrzu, ul. Powstańców Śląskich 5-7, pok. 219. Oświadczenie musi zawierać dokładną nazwę i adres Wykonawcy, nazwę zamówienia oraz musi być podpisane przez osoby uprawnione do składania oświadczeń woli w imieniu Wykonawcy. </w:t>
      </w:r>
    </w:p>
    <w:p w14:paraId="51228A0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10.10. </w:t>
      </w:r>
      <w:r>
        <w:rPr>
          <w:rFonts w:ascii="Arial" w:eastAsia="Arial" w:hAnsi="Arial" w:cs="Arial"/>
          <w:color w:val="000000"/>
          <w:sz w:val="20"/>
          <w:shd w:val="clear" w:color="auto" w:fill="FFFFFF"/>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351557C7" w14:textId="77777777" w:rsidR="00340CC5" w:rsidRDefault="00A81C2B">
      <w:pPr>
        <w:keepNext/>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Oświadczenie o wycofaniu oferty należy złożyć w Biurze Zamówień Publicznych Urzędu Miejskiego w Zabrzu, ul. Powstańców Śląskich 5-7, pok. 219. Oświadczenie musi zawierać dokładną nazwę i adres Wykonawcy, nazwę zamówienia oraz musi być podpisane przez osoby uprawnione do składania oświadczeń woli w imieniu Wykonawcy. </w:t>
      </w:r>
    </w:p>
    <w:p w14:paraId="0ED53A1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10.11.</w:t>
      </w:r>
      <w:r>
        <w:rPr>
          <w:rFonts w:ascii="Arial" w:eastAsia="Arial" w:hAnsi="Arial" w:cs="Arial"/>
          <w:color w:val="000000"/>
          <w:sz w:val="20"/>
          <w:shd w:val="clear" w:color="auto" w:fill="FFFFFF"/>
        </w:rPr>
        <w:t xml:space="preserve"> Wykonawca ponosi wszystkie koszty związane z przygotowaniem i złożeniem oferty.</w:t>
      </w:r>
    </w:p>
    <w:p w14:paraId="25228B87"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11. Miejsce oraz termin składania i otwarcia ofert.</w:t>
      </w:r>
    </w:p>
    <w:p w14:paraId="394F879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lastRenderedPageBreak/>
        <w:t>11.1.</w:t>
      </w:r>
      <w:r>
        <w:rPr>
          <w:rFonts w:ascii="Arial" w:eastAsia="Arial" w:hAnsi="Arial" w:cs="Arial"/>
          <w:color w:val="000000"/>
          <w:sz w:val="20"/>
          <w:shd w:val="clear" w:color="auto" w:fill="FFFFFF"/>
        </w:rPr>
        <w:t xml:space="preserve"> Oferta musi być złożona w </w:t>
      </w:r>
    </w:p>
    <w:p w14:paraId="3B11ABFC"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Biurze  Zamówień  Publicznych,</w:t>
      </w:r>
    </w:p>
    <w:p w14:paraId="2FFFAD40"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Urząd Miejski w Zabrzu,</w:t>
      </w:r>
    </w:p>
    <w:p w14:paraId="7EA64DC2"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41-800 Zabrze, ul. Powstańców Śląskich 5-7, pok. 219.</w:t>
      </w:r>
    </w:p>
    <w:p w14:paraId="4D01FFB1" w14:textId="354A6C2E"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color w:val="000000"/>
          <w:sz w:val="20"/>
          <w:shd w:val="clear" w:color="auto" w:fill="FFFFFF"/>
        </w:rPr>
        <w:t xml:space="preserve">najpóźniej do dnia </w:t>
      </w:r>
      <w:r w:rsidR="007B2715" w:rsidRPr="007B2715">
        <w:rPr>
          <w:rFonts w:ascii="Arial" w:eastAsia="Arial" w:hAnsi="Arial" w:cs="Arial"/>
          <w:b/>
          <w:bCs/>
          <w:color w:val="000000"/>
          <w:sz w:val="20"/>
          <w:shd w:val="clear" w:color="auto" w:fill="FFFFFF"/>
        </w:rPr>
        <w:t xml:space="preserve">08.12.2020r. </w:t>
      </w:r>
      <w:r w:rsidRPr="007B2715">
        <w:rPr>
          <w:rFonts w:ascii="Arial" w:eastAsia="Arial" w:hAnsi="Arial" w:cs="Arial"/>
          <w:b/>
          <w:bCs/>
          <w:color w:val="000000"/>
          <w:sz w:val="20"/>
          <w:shd w:val="clear" w:color="auto" w:fill="FFFFFF"/>
        </w:rPr>
        <w:t>do godz.</w:t>
      </w:r>
      <w:r w:rsidR="007B2715" w:rsidRPr="007B2715">
        <w:rPr>
          <w:rFonts w:ascii="Arial" w:eastAsia="Arial" w:hAnsi="Arial" w:cs="Arial"/>
          <w:b/>
          <w:bCs/>
          <w:color w:val="000000"/>
          <w:sz w:val="20"/>
          <w:shd w:val="clear" w:color="auto" w:fill="FFFFFF"/>
        </w:rPr>
        <w:t xml:space="preserve"> 09:00</w:t>
      </w:r>
    </w:p>
    <w:p w14:paraId="60BAF8A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11.2. </w:t>
      </w:r>
      <w:r>
        <w:rPr>
          <w:rFonts w:ascii="Arial" w:eastAsia="Arial" w:hAnsi="Arial" w:cs="Arial"/>
          <w:color w:val="000000"/>
          <w:sz w:val="20"/>
          <w:shd w:val="clear" w:color="auto" w:fill="FFFFFF"/>
        </w:rPr>
        <w:t xml:space="preserve">W postępowaniu o udzielenie zamówienia o wartości mniejszej niż kwoty określone w przepisach wydanych na podstawie art. 11 ust. 8, Zamawiający niezwłocznie zwraca ofertę, która została złożona po terminie. </w:t>
      </w:r>
    </w:p>
    <w:p w14:paraId="7FE1DFDA" w14:textId="5D6D2553"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11.3. </w:t>
      </w:r>
      <w:r>
        <w:rPr>
          <w:rFonts w:ascii="Arial" w:eastAsia="Arial" w:hAnsi="Arial" w:cs="Arial"/>
          <w:color w:val="000000"/>
          <w:sz w:val="20"/>
          <w:shd w:val="clear" w:color="auto" w:fill="FFFFFF"/>
        </w:rPr>
        <w:t>Otwarcie ofert nastąpi w dniu</w:t>
      </w:r>
      <w:r w:rsidR="007B2715">
        <w:rPr>
          <w:rFonts w:ascii="Arial" w:eastAsia="Arial" w:hAnsi="Arial" w:cs="Arial"/>
          <w:color w:val="000000"/>
          <w:sz w:val="20"/>
          <w:shd w:val="clear" w:color="auto" w:fill="FFFFFF"/>
        </w:rPr>
        <w:t xml:space="preserve"> </w:t>
      </w:r>
      <w:r w:rsidR="007B2715" w:rsidRPr="007B2715">
        <w:rPr>
          <w:rFonts w:ascii="Arial" w:eastAsia="Arial" w:hAnsi="Arial" w:cs="Arial"/>
          <w:b/>
          <w:bCs/>
          <w:color w:val="000000"/>
          <w:sz w:val="20"/>
          <w:shd w:val="clear" w:color="auto" w:fill="FFFFFF"/>
        </w:rPr>
        <w:t>08.12.2020r.</w:t>
      </w:r>
      <w:r w:rsidR="007B2715">
        <w:rPr>
          <w:rFonts w:ascii="Arial" w:eastAsia="Arial" w:hAnsi="Arial" w:cs="Arial"/>
          <w:color w:val="000000"/>
          <w:sz w:val="20"/>
          <w:shd w:val="clear" w:color="auto" w:fill="FFFFFF"/>
        </w:rPr>
        <w:t xml:space="preserve"> </w:t>
      </w:r>
      <w:r>
        <w:rPr>
          <w:rFonts w:ascii="Arial" w:eastAsia="Arial" w:hAnsi="Arial" w:cs="Arial"/>
          <w:color w:val="000000"/>
          <w:sz w:val="20"/>
          <w:shd w:val="clear" w:color="auto" w:fill="FFFFFF"/>
        </w:rPr>
        <w:t>w Biurze Zamówień Publicznych w Urzędzie Miejskim w Zabrzu, ul. Powstańców Śląskich 5-7 w pok. nr 223  o godz</w:t>
      </w:r>
      <w:r w:rsidR="007B2715">
        <w:rPr>
          <w:rFonts w:ascii="Arial" w:eastAsia="Arial" w:hAnsi="Arial" w:cs="Arial"/>
          <w:color w:val="000000"/>
          <w:sz w:val="20"/>
          <w:shd w:val="clear" w:color="auto" w:fill="FFFFFF"/>
        </w:rPr>
        <w:t xml:space="preserve">. </w:t>
      </w:r>
      <w:r w:rsidR="007B2715" w:rsidRPr="007B2715">
        <w:rPr>
          <w:rFonts w:ascii="Arial" w:eastAsia="Arial" w:hAnsi="Arial" w:cs="Arial"/>
          <w:b/>
          <w:bCs/>
          <w:color w:val="000000"/>
          <w:sz w:val="20"/>
          <w:shd w:val="clear" w:color="auto" w:fill="FFFFFF"/>
        </w:rPr>
        <w:t>09:30</w:t>
      </w:r>
    </w:p>
    <w:p w14:paraId="1755AF7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Z zawartością ofert nie można zapoznać się przed upływem terminu otwarcia ofert.</w:t>
      </w:r>
    </w:p>
    <w:p w14:paraId="4D388EF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11.4.</w:t>
      </w:r>
      <w:r>
        <w:rPr>
          <w:rFonts w:ascii="Arial" w:eastAsia="Arial" w:hAnsi="Arial" w:cs="Arial"/>
          <w:color w:val="000000"/>
          <w:sz w:val="20"/>
          <w:shd w:val="clear" w:color="auto" w:fill="FFFFFF"/>
        </w:rPr>
        <w:t xml:space="preserve"> Otwarcie ofert jest jawne i następuje bezpośrednio po upływie terminu do ich składania, z tym, że dzień, w którym upływa termin składania ofert, jest dniem ich otwarcia.</w:t>
      </w:r>
    </w:p>
    <w:p w14:paraId="0DD2734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11.5.</w:t>
      </w:r>
      <w:r>
        <w:rPr>
          <w:rFonts w:ascii="Arial" w:eastAsia="Arial" w:hAnsi="Arial" w:cs="Arial"/>
          <w:color w:val="000000"/>
          <w:sz w:val="20"/>
          <w:shd w:val="clear" w:color="auto" w:fill="FFFFFF"/>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5D9E205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Informacje te przekazuje się niezwłocznie Wykonawcom, którzy nie byli obecni przy otwarciu ofert, na ich wniosek. </w:t>
      </w:r>
    </w:p>
    <w:p w14:paraId="164AD158"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11.6</w:t>
      </w:r>
      <w:r>
        <w:rPr>
          <w:rFonts w:ascii="Arial" w:eastAsia="Arial" w:hAnsi="Arial" w:cs="Arial"/>
          <w:color w:val="000000"/>
          <w:sz w:val="20"/>
          <w:shd w:val="clear" w:color="auto" w:fill="FFFFFF"/>
        </w:rPr>
        <w:t xml:space="preserve"> Niezwłocznie po otwarciu ofert Zamawiający zamieszcza na stronie internetowej informacje dotyczące:</w:t>
      </w:r>
    </w:p>
    <w:p w14:paraId="4F4DD17E"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1) kwoty, jaką zamierza przeznaczyć na sfinansowanie zamówienia;</w:t>
      </w:r>
    </w:p>
    <w:p w14:paraId="776AB546"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2) firm oraz adresów Wykonawców, którzy złożyli oferty w terminie;</w:t>
      </w:r>
    </w:p>
    <w:p w14:paraId="53B92ADA"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3) ceny, terminu wykonania zamówienia, okresu gwarancji i warunków płatności zawartych w ofertach.</w:t>
      </w:r>
    </w:p>
    <w:p w14:paraId="01ADC0BF" w14:textId="77777777" w:rsidR="00340CC5" w:rsidRDefault="00A81C2B">
      <w:pPr>
        <w:spacing w:after="0" w:line="240" w:lineRule="auto"/>
        <w:jc w:val="both"/>
        <w:rPr>
          <w:rFonts w:ascii="Arial" w:eastAsia="Arial" w:hAnsi="Arial" w:cs="Arial"/>
          <w:i/>
          <w:color w:val="000000"/>
          <w:sz w:val="20"/>
          <w:shd w:val="clear" w:color="auto" w:fill="FFFFFF"/>
        </w:rPr>
      </w:pPr>
      <w:r>
        <w:rPr>
          <w:rFonts w:ascii="Arial" w:eastAsia="Arial" w:hAnsi="Arial" w:cs="Arial"/>
          <w:b/>
          <w:color w:val="000000"/>
          <w:sz w:val="20"/>
          <w:shd w:val="clear" w:color="auto" w:fill="FFFFFF"/>
        </w:rPr>
        <w:t xml:space="preserve">12. Opis sposobu obliczenia ceny. </w:t>
      </w:r>
      <w:r>
        <w:rPr>
          <w:rFonts w:ascii="Arial" w:eastAsia="Arial" w:hAnsi="Arial" w:cs="Arial"/>
          <w:i/>
          <w:color w:val="000000"/>
          <w:sz w:val="20"/>
          <w:shd w:val="clear" w:color="auto" w:fill="FFFFFF"/>
        </w:rPr>
        <w:t xml:space="preserve"> </w:t>
      </w:r>
    </w:p>
    <w:p w14:paraId="01C800C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Cena – należy przez to rozumieć cenę w rozumieniu art. 3 ust. 1 pkt 1 ustawy z dnia 5 lipca 2001 r. ustawy z dnia 9 maja 2014 r. o informowaniu o cenach towarów i usług (t. j. </w:t>
      </w:r>
      <w:proofErr w:type="spellStart"/>
      <w:r>
        <w:rPr>
          <w:rFonts w:ascii="Arial" w:eastAsia="Arial" w:hAnsi="Arial" w:cs="Arial"/>
          <w:color w:val="000000"/>
          <w:sz w:val="20"/>
          <w:shd w:val="clear" w:color="auto" w:fill="FFFFFF"/>
        </w:rPr>
        <w:t>Dz</w:t>
      </w:r>
      <w:proofErr w:type="spellEnd"/>
      <w:r>
        <w:rPr>
          <w:rFonts w:ascii="Arial" w:eastAsia="Arial" w:hAnsi="Arial" w:cs="Arial"/>
          <w:color w:val="000000"/>
          <w:sz w:val="20"/>
          <w:shd w:val="clear" w:color="auto" w:fill="FFFFFF"/>
        </w:rPr>
        <w:t xml:space="preserve"> .U. z 2019 r. poz.178).</w:t>
      </w:r>
    </w:p>
    <w:p w14:paraId="70D3B920"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Cenę oferty stanowi suma wartości wszystkich jej elementów, zawierająca wszystkie koszty niezbędne do wykonania zamówienia. Wszystkie ceny określone przez Wykonawcę są obowiązujące w okresie ważności umowy i nie ulegną zmianie. </w:t>
      </w:r>
    </w:p>
    <w:p w14:paraId="0571ECBF" w14:textId="77777777" w:rsidR="00340CC5" w:rsidRDefault="00A81C2B">
      <w:pPr>
        <w:spacing w:after="0" w:line="240" w:lineRule="auto"/>
        <w:jc w:val="both"/>
        <w:rPr>
          <w:rFonts w:ascii="Arial" w:eastAsia="Arial" w:hAnsi="Arial" w:cs="Arial"/>
          <w:sz w:val="20"/>
        </w:rPr>
      </w:pPr>
      <w:r>
        <w:rPr>
          <w:rFonts w:ascii="Arial" w:eastAsia="Arial" w:hAnsi="Arial" w:cs="Arial"/>
          <w:sz w:val="20"/>
        </w:rPr>
        <w:t>Cenę oferty należy podać w złotych polskich z dokładnością do dwóch miejsc po przecinku. Cenę oferty należy podać w wysokości netto, brutto oraz podać wartość podatku VAT w Formularzu Ofertowym.</w:t>
      </w:r>
    </w:p>
    <w:p w14:paraId="7E940B6A"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13. Opis kryteriów, którymi Zamawiający będzie się kierował przy wyborze oferty, wraz z podaniem wag tych kryteriów i  sposobu oceny ofert </w:t>
      </w:r>
    </w:p>
    <w:p w14:paraId="1086CBE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13.1. </w:t>
      </w:r>
      <w:r>
        <w:rPr>
          <w:rFonts w:ascii="Arial" w:eastAsia="Arial" w:hAnsi="Arial" w:cs="Arial"/>
          <w:color w:val="000000"/>
          <w:sz w:val="20"/>
          <w:shd w:val="clear" w:color="auto" w:fill="FFFFFF"/>
        </w:rPr>
        <w:t xml:space="preserve">Kryteria oceny ofert </w:t>
      </w:r>
    </w:p>
    <w:p w14:paraId="1E495A6D" w14:textId="77777777" w:rsidR="00340CC5" w:rsidRDefault="00A81C2B">
      <w:pPr>
        <w:spacing w:after="120" w:line="240" w:lineRule="auto"/>
        <w:jc w:val="both"/>
        <w:rPr>
          <w:rFonts w:ascii="Arial" w:eastAsia="Arial" w:hAnsi="Arial" w:cs="Arial"/>
          <w:sz w:val="20"/>
        </w:rPr>
      </w:pPr>
      <w:r>
        <w:rPr>
          <w:rFonts w:ascii="Arial" w:eastAsia="Arial" w:hAnsi="Arial" w:cs="Arial"/>
          <w:color w:val="000000"/>
          <w:sz w:val="20"/>
          <w:shd w:val="clear" w:color="auto" w:fill="FFFFFF"/>
        </w:rPr>
        <w:t>Kryteriami oceny ofert są</w:t>
      </w:r>
      <w:r>
        <w:rPr>
          <w:rFonts w:ascii="Arial" w:eastAsia="Arial" w:hAnsi="Arial" w:cs="Arial"/>
          <w:sz w:val="20"/>
        </w:rPr>
        <w:t xml:space="preserve">: </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p>
    <w:p w14:paraId="7F1EC496" w14:textId="77777777" w:rsidR="008D775B" w:rsidRDefault="00A81C2B" w:rsidP="00983A32">
      <w:pPr>
        <w:spacing w:before="120" w:after="0" w:line="240" w:lineRule="auto"/>
        <w:ind w:firstLine="709"/>
        <w:jc w:val="both"/>
        <w:rPr>
          <w:rFonts w:ascii="Arial" w:eastAsia="Arial" w:hAnsi="Arial" w:cs="Arial"/>
          <w:color w:val="000000" w:themeColor="text1"/>
          <w:sz w:val="20"/>
        </w:rPr>
      </w:pPr>
      <w:r w:rsidRPr="008D775B">
        <w:rPr>
          <w:rFonts w:ascii="Arial" w:eastAsia="Arial" w:hAnsi="Arial" w:cs="Arial"/>
          <w:color w:val="000000" w:themeColor="text1"/>
          <w:sz w:val="20"/>
        </w:rPr>
        <w:t>1) cena</w:t>
      </w:r>
      <w:r w:rsidRPr="008D775B">
        <w:rPr>
          <w:rFonts w:ascii="Arial" w:eastAsia="Arial" w:hAnsi="Arial" w:cs="Arial"/>
          <w:color w:val="000000" w:themeColor="text1"/>
          <w:sz w:val="20"/>
        </w:rPr>
        <w:tab/>
        <w:t xml:space="preserve">                                                                                           </w:t>
      </w:r>
      <w:r w:rsidRPr="008D775B">
        <w:rPr>
          <w:rFonts w:ascii="Arial" w:eastAsia="Arial" w:hAnsi="Arial" w:cs="Arial"/>
          <w:color w:val="000000" w:themeColor="text1"/>
          <w:sz w:val="20"/>
        </w:rPr>
        <w:tab/>
        <w:t xml:space="preserve">    </w:t>
      </w:r>
      <w:r w:rsidRPr="008D775B">
        <w:rPr>
          <w:rFonts w:ascii="Arial" w:eastAsia="Arial" w:hAnsi="Arial" w:cs="Arial"/>
          <w:color w:val="000000" w:themeColor="text1"/>
          <w:sz w:val="20"/>
        </w:rPr>
        <w:tab/>
      </w:r>
      <w:r w:rsidR="008D775B">
        <w:rPr>
          <w:rFonts w:ascii="Arial" w:eastAsia="Arial" w:hAnsi="Arial" w:cs="Arial"/>
          <w:color w:val="000000" w:themeColor="text1"/>
          <w:sz w:val="20"/>
        </w:rPr>
        <w:t>waga 60%</w:t>
      </w:r>
    </w:p>
    <w:p w14:paraId="5A68A926" w14:textId="77777777" w:rsidR="00340CC5" w:rsidRPr="008D775B" w:rsidRDefault="00A81C2B" w:rsidP="008D775B">
      <w:pPr>
        <w:spacing w:before="120" w:line="240" w:lineRule="auto"/>
        <w:ind w:firstLine="709"/>
        <w:jc w:val="both"/>
        <w:rPr>
          <w:rFonts w:ascii="Arial" w:eastAsia="Arial" w:hAnsi="Arial" w:cs="Arial"/>
          <w:color w:val="000000" w:themeColor="text1"/>
          <w:sz w:val="20"/>
        </w:rPr>
      </w:pPr>
      <w:r w:rsidRPr="008D775B">
        <w:rPr>
          <w:rFonts w:ascii="Arial" w:eastAsia="Arial" w:hAnsi="Arial" w:cs="Arial"/>
          <w:color w:val="000000" w:themeColor="text1"/>
          <w:sz w:val="20"/>
        </w:rPr>
        <w:t>2) wyposażenie techniczne</w:t>
      </w:r>
      <w:r w:rsidRPr="008D775B">
        <w:rPr>
          <w:rFonts w:ascii="Arial" w:eastAsia="Arial" w:hAnsi="Arial" w:cs="Arial"/>
          <w:color w:val="000000" w:themeColor="text1"/>
          <w:sz w:val="20"/>
        </w:rPr>
        <w:tab/>
      </w:r>
      <w:r w:rsidRPr="008D775B">
        <w:rPr>
          <w:rFonts w:ascii="Arial" w:eastAsia="Arial" w:hAnsi="Arial" w:cs="Arial"/>
          <w:color w:val="000000" w:themeColor="text1"/>
          <w:sz w:val="20"/>
        </w:rPr>
        <w:tab/>
      </w:r>
      <w:r w:rsidRPr="008D775B">
        <w:rPr>
          <w:rFonts w:ascii="Arial" w:eastAsia="Arial" w:hAnsi="Arial" w:cs="Arial"/>
          <w:color w:val="000000" w:themeColor="text1"/>
          <w:sz w:val="20"/>
        </w:rPr>
        <w:tab/>
      </w:r>
      <w:r w:rsidRPr="008D775B">
        <w:rPr>
          <w:rFonts w:ascii="Arial" w:eastAsia="Arial" w:hAnsi="Arial" w:cs="Arial"/>
          <w:color w:val="000000" w:themeColor="text1"/>
          <w:sz w:val="20"/>
        </w:rPr>
        <w:tab/>
      </w:r>
      <w:r w:rsidRPr="008D775B">
        <w:rPr>
          <w:rFonts w:ascii="Arial" w:eastAsia="Arial" w:hAnsi="Arial" w:cs="Arial"/>
          <w:color w:val="000000" w:themeColor="text1"/>
          <w:sz w:val="20"/>
        </w:rPr>
        <w:tab/>
      </w:r>
      <w:r w:rsidRPr="008D775B">
        <w:rPr>
          <w:rFonts w:ascii="Arial" w:eastAsia="Arial" w:hAnsi="Arial" w:cs="Arial"/>
          <w:color w:val="000000" w:themeColor="text1"/>
          <w:sz w:val="20"/>
        </w:rPr>
        <w:tab/>
      </w:r>
      <w:r w:rsidRPr="008D775B">
        <w:rPr>
          <w:rFonts w:ascii="Arial" w:eastAsia="Arial" w:hAnsi="Arial" w:cs="Arial"/>
          <w:color w:val="000000" w:themeColor="text1"/>
          <w:sz w:val="20"/>
        </w:rPr>
        <w:tab/>
      </w:r>
      <w:r w:rsidR="008D775B">
        <w:rPr>
          <w:rFonts w:ascii="Arial" w:eastAsia="Arial" w:hAnsi="Arial" w:cs="Arial"/>
          <w:color w:val="000000" w:themeColor="text1"/>
          <w:sz w:val="20"/>
        </w:rPr>
        <w:t>waga 40%</w:t>
      </w:r>
    </w:p>
    <w:p w14:paraId="7C2DFDFA" w14:textId="77777777" w:rsidR="00340CC5" w:rsidRDefault="00A81C2B">
      <w:pPr>
        <w:suppressAutoHyphen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13.1.2. </w:t>
      </w:r>
      <w:r>
        <w:rPr>
          <w:rFonts w:ascii="Arial" w:eastAsia="Arial" w:hAnsi="Arial" w:cs="Arial"/>
          <w:color w:val="000000"/>
          <w:sz w:val="20"/>
          <w:shd w:val="clear" w:color="auto" w:fill="FFFFFF"/>
        </w:rPr>
        <w:t xml:space="preserve">Ocena ofert zostanie przeprowadzona na podstawie przedstawionych wyżej kryteriów oraz ich wag. </w:t>
      </w:r>
    </w:p>
    <w:p w14:paraId="0B756499" w14:textId="77777777" w:rsidR="00340CC5" w:rsidRDefault="00A81C2B">
      <w:pPr>
        <w:suppressAutoHyphen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Oferty oceniane będą punktowo. W trakcie oceny ofert kolejno rozpatrywanym i ocenianym ofertom przyznawane są punkty za powyższe kryteria według następujących zasad:</w:t>
      </w:r>
    </w:p>
    <w:p w14:paraId="31A0EFF7" w14:textId="77777777" w:rsidR="00340CC5" w:rsidRDefault="00A81C2B">
      <w:pPr>
        <w:numPr>
          <w:ilvl w:val="0"/>
          <w:numId w:val="3"/>
        </w:numPr>
        <w:spacing w:before="120" w:after="0" w:line="240" w:lineRule="auto"/>
        <w:ind w:left="284" w:hanging="284"/>
        <w:jc w:val="both"/>
        <w:rPr>
          <w:rFonts w:ascii="Arial" w:eastAsia="Arial" w:hAnsi="Arial" w:cs="Arial"/>
          <w:b/>
          <w:sz w:val="20"/>
        </w:rPr>
      </w:pPr>
      <w:r>
        <w:rPr>
          <w:rFonts w:ascii="Arial" w:eastAsia="Arial" w:hAnsi="Arial" w:cs="Arial"/>
          <w:b/>
          <w:sz w:val="20"/>
        </w:rPr>
        <w:t>Cena</w:t>
      </w:r>
    </w:p>
    <w:p w14:paraId="06229AEB" w14:textId="77777777" w:rsidR="00340CC5" w:rsidRDefault="00A81C2B" w:rsidP="00BF3D36">
      <w:pPr>
        <w:spacing w:after="0" w:line="240" w:lineRule="auto"/>
        <w:jc w:val="both"/>
        <w:rPr>
          <w:rFonts w:ascii="Arial" w:eastAsia="Arial" w:hAnsi="Arial" w:cs="Arial"/>
          <w:sz w:val="20"/>
        </w:rPr>
      </w:pPr>
      <w:r>
        <w:rPr>
          <w:rFonts w:ascii="Arial" w:eastAsia="Arial" w:hAnsi="Arial" w:cs="Arial"/>
          <w:sz w:val="20"/>
        </w:rPr>
        <w:t xml:space="preserve">           </w:t>
      </w:r>
      <w:r>
        <w:rPr>
          <w:rFonts w:ascii="Arial" w:eastAsia="Arial" w:hAnsi="Arial" w:cs="Arial"/>
          <w:sz w:val="20"/>
        </w:rPr>
        <w:tab/>
      </w:r>
      <w:r>
        <w:rPr>
          <w:rFonts w:ascii="Arial" w:eastAsia="Arial" w:hAnsi="Arial" w:cs="Arial"/>
          <w:sz w:val="20"/>
        </w:rPr>
        <w:tab/>
        <w:t xml:space="preserve">      Cena oferowana minimalna brutto</w:t>
      </w:r>
    </w:p>
    <w:p w14:paraId="789DE815" w14:textId="77777777" w:rsidR="00340CC5" w:rsidRDefault="00A81C2B" w:rsidP="005C7A52">
      <w:pPr>
        <w:spacing w:after="0" w:line="240" w:lineRule="auto"/>
        <w:jc w:val="both"/>
        <w:rPr>
          <w:rFonts w:ascii="Arial" w:eastAsia="Arial" w:hAnsi="Arial" w:cs="Arial"/>
          <w:sz w:val="20"/>
        </w:rPr>
      </w:pPr>
      <w:r>
        <w:rPr>
          <w:rFonts w:ascii="Arial" w:eastAsia="Arial" w:hAnsi="Arial" w:cs="Arial"/>
          <w:sz w:val="20"/>
        </w:rPr>
        <w:t xml:space="preserve">    Cena </w:t>
      </w:r>
      <w:r>
        <w:rPr>
          <w:rFonts w:ascii="Arial" w:eastAsia="Arial" w:hAnsi="Arial" w:cs="Arial"/>
          <w:b/>
          <w:sz w:val="20"/>
        </w:rPr>
        <w:t xml:space="preserve">  </w:t>
      </w:r>
      <w:r>
        <w:rPr>
          <w:rFonts w:ascii="Arial" w:eastAsia="Arial" w:hAnsi="Arial" w:cs="Arial"/>
          <w:sz w:val="20"/>
        </w:rPr>
        <w:t>=         ________________________________</w:t>
      </w:r>
      <w:r>
        <w:rPr>
          <w:rFonts w:ascii="Arial" w:eastAsia="Arial" w:hAnsi="Arial" w:cs="Arial"/>
          <w:sz w:val="20"/>
        </w:rPr>
        <w:tab/>
        <w:t xml:space="preserve">x  100 punktów  x </w:t>
      </w:r>
      <w:r w:rsidR="008D775B">
        <w:rPr>
          <w:rFonts w:ascii="Arial" w:eastAsia="Arial" w:hAnsi="Arial" w:cs="Arial"/>
          <w:sz w:val="20"/>
        </w:rPr>
        <w:t>60%</w:t>
      </w:r>
    </w:p>
    <w:p w14:paraId="5CDD6F1B" w14:textId="77777777" w:rsidR="00340CC5" w:rsidRDefault="00A81C2B">
      <w:pPr>
        <w:spacing w:line="240" w:lineRule="auto"/>
        <w:jc w:val="both"/>
        <w:rPr>
          <w:rFonts w:ascii="Arial" w:eastAsia="Arial" w:hAnsi="Arial" w:cs="Arial"/>
          <w:sz w:val="20"/>
        </w:rPr>
      </w:pPr>
      <w:r>
        <w:rPr>
          <w:rFonts w:ascii="Arial" w:eastAsia="Arial" w:hAnsi="Arial" w:cs="Arial"/>
          <w:sz w:val="20"/>
        </w:rPr>
        <w:t xml:space="preserve">            </w:t>
      </w:r>
      <w:r>
        <w:rPr>
          <w:rFonts w:ascii="Arial" w:eastAsia="Arial" w:hAnsi="Arial" w:cs="Arial"/>
          <w:sz w:val="20"/>
        </w:rPr>
        <w:tab/>
        <w:t xml:space="preserve">             Cena badanej oferty brutto</w:t>
      </w:r>
    </w:p>
    <w:p w14:paraId="35FC33DA" w14:textId="77777777" w:rsidR="00340CC5" w:rsidRDefault="00A81C2B">
      <w:pPr>
        <w:spacing w:after="0" w:line="240" w:lineRule="auto"/>
        <w:jc w:val="both"/>
        <w:rPr>
          <w:rFonts w:ascii="Arial" w:eastAsia="Arial" w:hAnsi="Arial" w:cs="Arial"/>
          <w:sz w:val="20"/>
        </w:rPr>
      </w:pPr>
      <w:r>
        <w:rPr>
          <w:rFonts w:ascii="Arial" w:eastAsia="Arial" w:hAnsi="Arial" w:cs="Arial"/>
          <w:b/>
          <w:sz w:val="20"/>
        </w:rPr>
        <w:t>Maksymaln</w:t>
      </w:r>
      <w:r w:rsidR="008D775B">
        <w:rPr>
          <w:rFonts w:ascii="Arial" w:eastAsia="Arial" w:hAnsi="Arial" w:cs="Arial"/>
          <w:b/>
          <w:sz w:val="20"/>
        </w:rPr>
        <w:t xml:space="preserve">ą ilość punktów w tym kryterium – 60 - </w:t>
      </w:r>
      <w:r>
        <w:rPr>
          <w:rFonts w:ascii="Arial" w:eastAsia="Arial" w:hAnsi="Arial" w:cs="Arial"/>
          <w:sz w:val="20"/>
        </w:rPr>
        <w:t>otrzyma oferta z najniższą ceną brutto za wykonanie przedmiotu zamówienia. Punktacja będzie obliczona z dokładnością do dwóch miejsc po przecinku.</w:t>
      </w:r>
    </w:p>
    <w:p w14:paraId="275E1241" w14:textId="77777777" w:rsidR="00340CC5" w:rsidRDefault="00A81C2B">
      <w:pPr>
        <w:numPr>
          <w:ilvl w:val="0"/>
          <w:numId w:val="4"/>
        </w:numPr>
        <w:spacing w:after="0" w:line="240" w:lineRule="auto"/>
        <w:ind w:left="284" w:hanging="284"/>
        <w:jc w:val="both"/>
        <w:rPr>
          <w:rFonts w:ascii="Arial" w:eastAsia="Arial" w:hAnsi="Arial" w:cs="Arial"/>
          <w:b/>
          <w:sz w:val="20"/>
        </w:rPr>
      </w:pPr>
      <w:r>
        <w:rPr>
          <w:rFonts w:ascii="Arial" w:eastAsia="Arial" w:hAnsi="Arial" w:cs="Arial"/>
          <w:b/>
          <w:sz w:val="20"/>
        </w:rPr>
        <w:t>Wyposażenie techniczne pojazdu określone przez Zamawiającego.</w:t>
      </w:r>
    </w:p>
    <w:p w14:paraId="5EEF1C35" w14:textId="77777777" w:rsidR="00340CC5" w:rsidRDefault="00A81C2B">
      <w:pPr>
        <w:spacing w:after="0"/>
        <w:jc w:val="both"/>
        <w:rPr>
          <w:rFonts w:ascii="Arial" w:eastAsia="Arial" w:hAnsi="Arial" w:cs="Arial"/>
          <w:sz w:val="20"/>
        </w:rPr>
      </w:pPr>
      <w:r>
        <w:rPr>
          <w:rFonts w:ascii="Arial" w:eastAsia="Arial" w:hAnsi="Arial" w:cs="Arial"/>
          <w:sz w:val="20"/>
        </w:rPr>
        <w:t>Zamawiający w ramach tego kryterium będzie przyznawał dodatkowe punkty procentowe w następujący sposób:</w:t>
      </w:r>
    </w:p>
    <w:p w14:paraId="1619F9DE" w14:textId="77777777" w:rsidR="00340CC5" w:rsidRDefault="00EF62D4">
      <w:pPr>
        <w:spacing w:after="0"/>
        <w:jc w:val="both"/>
        <w:rPr>
          <w:rFonts w:ascii="Arial" w:eastAsia="Arial" w:hAnsi="Arial" w:cs="Arial"/>
          <w:sz w:val="20"/>
        </w:rPr>
      </w:pPr>
      <w:r>
        <w:rPr>
          <w:rFonts w:ascii="Arial" w:eastAsia="Arial" w:hAnsi="Arial" w:cs="Arial"/>
          <w:sz w:val="20"/>
        </w:rPr>
        <w:t>- za posiadanie</w:t>
      </w:r>
      <w:r w:rsidR="00A81C2B">
        <w:rPr>
          <w:rFonts w:ascii="Arial" w:eastAsia="Arial" w:hAnsi="Arial" w:cs="Arial"/>
          <w:sz w:val="20"/>
        </w:rPr>
        <w:t xml:space="preserve"> przez oferowany pojazd prześwitu pod osią prze</w:t>
      </w:r>
      <w:r w:rsidR="008D775B">
        <w:rPr>
          <w:rFonts w:ascii="Arial" w:eastAsia="Arial" w:hAnsi="Arial" w:cs="Arial"/>
          <w:sz w:val="20"/>
        </w:rPr>
        <w:t>dnią/tylną co najmniej 350mm - 2</w:t>
      </w:r>
      <w:r w:rsidR="00A81C2B">
        <w:rPr>
          <w:rFonts w:ascii="Arial" w:eastAsia="Arial" w:hAnsi="Arial" w:cs="Arial"/>
          <w:sz w:val="20"/>
        </w:rPr>
        <w:t>0 punktów procentowych.</w:t>
      </w:r>
    </w:p>
    <w:p w14:paraId="7D93809A" w14:textId="77777777" w:rsidR="00340CC5" w:rsidRDefault="00A81C2B">
      <w:pPr>
        <w:spacing w:after="0"/>
        <w:jc w:val="both"/>
        <w:rPr>
          <w:rFonts w:ascii="Arial" w:eastAsia="Arial" w:hAnsi="Arial" w:cs="Arial"/>
          <w:sz w:val="20"/>
        </w:rPr>
      </w:pPr>
      <w:r>
        <w:rPr>
          <w:rFonts w:ascii="Arial" w:eastAsia="Arial" w:hAnsi="Arial" w:cs="Arial"/>
          <w:sz w:val="20"/>
        </w:rPr>
        <w:t xml:space="preserve">- za </w:t>
      </w:r>
      <w:r w:rsidR="00EF62D4">
        <w:rPr>
          <w:rFonts w:ascii="Arial" w:eastAsia="Arial" w:hAnsi="Arial" w:cs="Arial"/>
          <w:sz w:val="20"/>
        </w:rPr>
        <w:t>posiadanie</w:t>
      </w:r>
      <w:r>
        <w:rPr>
          <w:rFonts w:ascii="Arial" w:eastAsia="Arial" w:hAnsi="Arial" w:cs="Arial"/>
          <w:sz w:val="20"/>
        </w:rPr>
        <w:t xml:space="preserve"> przez oferowany pojazd </w:t>
      </w:r>
      <w:r w:rsidRPr="0014533B">
        <w:rPr>
          <w:rFonts w:ascii="Arial" w:eastAsia="Arial" w:hAnsi="Arial" w:cs="Arial"/>
          <w:color w:val="000000" w:themeColor="text1"/>
          <w:sz w:val="20"/>
        </w:rPr>
        <w:t>kąt</w:t>
      </w:r>
      <w:r w:rsidR="0014533B">
        <w:rPr>
          <w:rFonts w:ascii="Arial" w:eastAsia="Arial" w:hAnsi="Arial" w:cs="Arial"/>
          <w:color w:val="000000" w:themeColor="text1"/>
          <w:sz w:val="20"/>
        </w:rPr>
        <w:t>a</w:t>
      </w:r>
      <w:r w:rsidR="008D775B">
        <w:rPr>
          <w:rFonts w:ascii="Arial" w:eastAsia="Arial" w:hAnsi="Arial" w:cs="Arial"/>
          <w:sz w:val="20"/>
        </w:rPr>
        <w:t xml:space="preserve"> natarcia minimum 32˚ - 2</w:t>
      </w:r>
      <w:r>
        <w:rPr>
          <w:rFonts w:ascii="Arial" w:eastAsia="Arial" w:hAnsi="Arial" w:cs="Arial"/>
          <w:sz w:val="20"/>
        </w:rPr>
        <w:t>0 punktów procentowych.</w:t>
      </w:r>
    </w:p>
    <w:p w14:paraId="1EB994AD" w14:textId="77777777" w:rsidR="00EF62D4" w:rsidRDefault="008316FB" w:rsidP="00EF62D4">
      <w:pPr>
        <w:spacing w:after="0"/>
        <w:jc w:val="both"/>
        <w:rPr>
          <w:rFonts w:ascii="Arial" w:hAnsi="Arial" w:cs="Arial"/>
          <w:sz w:val="20"/>
          <w:szCs w:val="20"/>
        </w:rPr>
      </w:pPr>
      <w:r w:rsidRPr="008316FB">
        <w:rPr>
          <w:rFonts w:ascii="Arial" w:hAnsi="Arial" w:cs="Arial"/>
          <w:sz w:val="20"/>
          <w:szCs w:val="20"/>
        </w:rPr>
        <w:lastRenderedPageBreak/>
        <w:t xml:space="preserve">Propozycję </w:t>
      </w:r>
      <w:r w:rsidR="00E06167">
        <w:rPr>
          <w:rFonts w:ascii="Arial" w:hAnsi="Arial" w:cs="Arial"/>
          <w:sz w:val="20"/>
          <w:szCs w:val="20"/>
        </w:rPr>
        <w:t>wyposażenia technicznego pojazdu</w:t>
      </w:r>
      <w:r w:rsidRPr="008316FB">
        <w:rPr>
          <w:rFonts w:ascii="Arial" w:hAnsi="Arial" w:cs="Arial"/>
          <w:sz w:val="20"/>
          <w:szCs w:val="20"/>
        </w:rPr>
        <w:t xml:space="preserve"> proszę wpisać</w:t>
      </w:r>
      <w:r w:rsidRPr="008316FB">
        <w:rPr>
          <w:rFonts w:ascii="Arial" w:hAnsi="Arial" w:cs="Arial"/>
          <w:b/>
          <w:bCs/>
          <w:sz w:val="20"/>
          <w:szCs w:val="20"/>
        </w:rPr>
        <w:t xml:space="preserve"> </w:t>
      </w:r>
      <w:r w:rsidRPr="008316FB">
        <w:rPr>
          <w:rFonts w:ascii="Arial" w:hAnsi="Arial" w:cs="Arial"/>
          <w:b/>
          <w:bCs/>
          <w:sz w:val="20"/>
          <w:szCs w:val="20"/>
          <w:u w:val="single"/>
        </w:rPr>
        <w:t>w formularzu oferty w części A</w:t>
      </w:r>
      <w:r w:rsidRPr="008316FB">
        <w:rPr>
          <w:rFonts w:ascii="Arial" w:hAnsi="Arial" w:cs="Arial"/>
          <w:b/>
          <w:bCs/>
          <w:sz w:val="20"/>
          <w:szCs w:val="20"/>
        </w:rPr>
        <w:t xml:space="preserve"> </w:t>
      </w:r>
      <w:r w:rsidRPr="008316FB">
        <w:rPr>
          <w:rFonts w:ascii="Arial" w:hAnsi="Arial" w:cs="Arial"/>
          <w:sz w:val="20"/>
          <w:szCs w:val="20"/>
        </w:rPr>
        <w:t>wg spisu oferty.</w:t>
      </w:r>
      <w:r w:rsidR="00E06167">
        <w:rPr>
          <w:rFonts w:ascii="Arial" w:hAnsi="Arial" w:cs="Arial"/>
          <w:sz w:val="20"/>
          <w:szCs w:val="20"/>
        </w:rPr>
        <w:t xml:space="preserve"> </w:t>
      </w:r>
      <w:r w:rsidRPr="008316FB">
        <w:rPr>
          <w:rFonts w:ascii="Arial" w:hAnsi="Arial" w:cs="Arial"/>
          <w:sz w:val="20"/>
          <w:szCs w:val="20"/>
        </w:rPr>
        <w:t xml:space="preserve">W przypadku niewpisania do formularza </w:t>
      </w:r>
      <w:r w:rsidR="00E06167">
        <w:rPr>
          <w:rFonts w:ascii="Arial" w:hAnsi="Arial" w:cs="Arial"/>
          <w:sz w:val="20"/>
          <w:szCs w:val="20"/>
        </w:rPr>
        <w:t>wyposażenia technicznego pojazdu</w:t>
      </w:r>
      <w:r w:rsidR="005C7A52">
        <w:rPr>
          <w:rFonts w:ascii="Arial" w:hAnsi="Arial" w:cs="Arial"/>
          <w:sz w:val="20"/>
          <w:szCs w:val="20"/>
        </w:rPr>
        <w:t>, które  jest punktowane</w:t>
      </w:r>
      <w:r w:rsidR="00E06167" w:rsidRPr="008316FB">
        <w:rPr>
          <w:rFonts w:ascii="Arial" w:hAnsi="Arial" w:cs="Arial"/>
          <w:sz w:val="20"/>
          <w:szCs w:val="20"/>
        </w:rPr>
        <w:t xml:space="preserve"> </w:t>
      </w:r>
      <w:r w:rsidR="00EF62D4">
        <w:rPr>
          <w:rFonts w:ascii="Arial" w:hAnsi="Arial" w:cs="Arial"/>
          <w:sz w:val="20"/>
          <w:szCs w:val="20"/>
        </w:rPr>
        <w:t>l</w:t>
      </w:r>
      <w:r w:rsidR="00EF62D4" w:rsidRPr="008316FB">
        <w:rPr>
          <w:rFonts w:ascii="Arial" w:hAnsi="Arial" w:cs="Arial"/>
          <w:sz w:val="20"/>
          <w:szCs w:val="20"/>
        </w:rPr>
        <w:t>ub wpisania innej opcji niż opisana powyżej</w:t>
      </w:r>
      <w:r w:rsidRPr="008316FB">
        <w:rPr>
          <w:rFonts w:ascii="Arial" w:hAnsi="Arial" w:cs="Arial"/>
          <w:sz w:val="20"/>
          <w:szCs w:val="20"/>
        </w:rPr>
        <w:t xml:space="preserve"> </w:t>
      </w:r>
      <w:r w:rsidR="005C7A52">
        <w:rPr>
          <w:rFonts w:ascii="Arial" w:hAnsi="Arial" w:cs="Arial"/>
          <w:sz w:val="20"/>
          <w:szCs w:val="20"/>
        </w:rPr>
        <w:t xml:space="preserve">lub niejednoznaczne wskazanie </w:t>
      </w:r>
      <w:r w:rsidRPr="008316FB">
        <w:rPr>
          <w:rFonts w:ascii="Arial" w:hAnsi="Arial" w:cs="Arial"/>
          <w:sz w:val="20"/>
          <w:szCs w:val="20"/>
        </w:rPr>
        <w:t>Zamawiający przyjmie</w:t>
      </w:r>
      <w:r w:rsidR="00F86085">
        <w:rPr>
          <w:rFonts w:ascii="Arial" w:hAnsi="Arial" w:cs="Arial"/>
          <w:sz w:val="20"/>
          <w:szCs w:val="20"/>
        </w:rPr>
        <w:t>, iż</w:t>
      </w:r>
      <w:r w:rsidRPr="008316FB">
        <w:rPr>
          <w:rFonts w:ascii="Arial" w:hAnsi="Arial" w:cs="Arial"/>
          <w:sz w:val="20"/>
          <w:szCs w:val="20"/>
        </w:rPr>
        <w:t xml:space="preserve"> </w:t>
      </w:r>
      <w:r w:rsidR="00EF62D4">
        <w:rPr>
          <w:rFonts w:ascii="Arial" w:hAnsi="Arial" w:cs="Arial"/>
          <w:sz w:val="20"/>
          <w:szCs w:val="20"/>
        </w:rPr>
        <w:t>pojazd nie jest wyposażony w w/w parametry</w:t>
      </w:r>
      <w:r w:rsidR="009C2D4B">
        <w:rPr>
          <w:rFonts w:ascii="Arial" w:hAnsi="Arial" w:cs="Arial"/>
          <w:sz w:val="20"/>
          <w:szCs w:val="20"/>
        </w:rPr>
        <w:t xml:space="preserve"> i Wykonawca otrzyma 0 pkt. w tym kryterium. </w:t>
      </w:r>
      <w:r w:rsidR="00983A32">
        <w:rPr>
          <w:rFonts w:ascii="Arial" w:hAnsi="Arial" w:cs="Arial"/>
          <w:sz w:val="20"/>
          <w:szCs w:val="20"/>
        </w:rPr>
        <w:t xml:space="preserve"> </w:t>
      </w:r>
    </w:p>
    <w:p w14:paraId="508966B8" w14:textId="77777777" w:rsidR="00340CC5" w:rsidRDefault="00A81C2B">
      <w:pPr>
        <w:spacing w:after="0"/>
        <w:jc w:val="both"/>
        <w:rPr>
          <w:rFonts w:ascii="Arial" w:eastAsia="Arial" w:hAnsi="Arial" w:cs="Arial"/>
          <w:sz w:val="20"/>
        </w:rPr>
      </w:pPr>
      <w:r>
        <w:rPr>
          <w:rFonts w:ascii="Arial" w:eastAsia="Arial" w:hAnsi="Arial" w:cs="Arial"/>
          <w:sz w:val="20"/>
        </w:rPr>
        <w:t xml:space="preserve">W kryterium tym maksymalnie można otrzymać </w:t>
      </w:r>
      <w:r w:rsidR="008D775B" w:rsidRPr="008D775B">
        <w:rPr>
          <w:rFonts w:ascii="Arial" w:eastAsia="Arial" w:hAnsi="Arial" w:cs="Arial"/>
          <w:b/>
          <w:sz w:val="20"/>
        </w:rPr>
        <w:t>40 punktów</w:t>
      </w:r>
      <w:r w:rsidR="008D775B">
        <w:rPr>
          <w:rFonts w:ascii="Arial" w:eastAsia="Arial" w:hAnsi="Arial" w:cs="Arial"/>
          <w:sz w:val="20"/>
        </w:rPr>
        <w:t>.</w:t>
      </w:r>
    </w:p>
    <w:p w14:paraId="423691B0" w14:textId="77777777" w:rsidR="00340CC5" w:rsidRDefault="00A81C2B">
      <w:pPr>
        <w:spacing w:after="0" w:line="240" w:lineRule="auto"/>
        <w:jc w:val="both"/>
        <w:rPr>
          <w:rFonts w:ascii="Arial" w:eastAsia="Arial" w:hAnsi="Arial" w:cs="Arial"/>
          <w:b/>
          <w:sz w:val="20"/>
        </w:rPr>
      </w:pPr>
      <w:r>
        <w:rPr>
          <w:rFonts w:ascii="Arial" w:eastAsia="Arial" w:hAnsi="Arial" w:cs="Arial"/>
          <w:b/>
          <w:sz w:val="20"/>
        </w:rPr>
        <w:t>Oferta może otrzymać maksymalnie 100 pkt.</w:t>
      </w:r>
    </w:p>
    <w:p w14:paraId="427FD58B" w14:textId="77777777" w:rsidR="00340CC5" w:rsidRDefault="00A81C2B">
      <w:pPr>
        <w:tabs>
          <w:tab w:val="left" w:pos="360"/>
        </w:tabs>
        <w:spacing w:after="0" w:line="240" w:lineRule="auto"/>
        <w:ind w:right="183"/>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13.1.3 </w:t>
      </w:r>
      <w:r>
        <w:rPr>
          <w:rFonts w:ascii="Arial" w:eastAsia="Arial" w:hAnsi="Arial" w:cs="Arial"/>
          <w:color w:val="000000"/>
          <w:sz w:val="20"/>
          <w:shd w:val="clear" w:color="auto" w:fill="FFFFFF"/>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3D300FB6"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13.1.4</w:t>
      </w:r>
      <w:r>
        <w:rPr>
          <w:rFonts w:ascii="Arial" w:eastAsia="Arial" w:hAnsi="Arial" w:cs="Arial"/>
          <w:color w:val="000000"/>
          <w:sz w:val="20"/>
          <w:shd w:val="clear" w:color="auto" w:fill="FFFFFF"/>
        </w:rPr>
        <w:t xml:space="preserve"> 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77D78744"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13.1.5.</w:t>
      </w:r>
      <w:r>
        <w:rPr>
          <w:rFonts w:ascii="Arial" w:eastAsia="Arial" w:hAnsi="Arial" w:cs="Arial"/>
          <w:color w:val="000000"/>
          <w:sz w:val="20"/>
          <w:shd w:val="clear" w:color="auto" w:fill="FFFFFF"/>
        </w:rPr>
        <w:t xml:space="preserve"> Niezwłocznie po wyborze najkorzystniejszej oferty Zamawiający zawiadamia Wykonawców, którzy złożyli oferty zgodnie z art. 92 ust.1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226D26DA"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13.2.</w:t>
      </w:r>
      <w:r>
        <w:rPr>
          <w:rFonts w:ascii="Arial" w:eastAsia="Arial" w:hAnsi="Arial" w:cs="Arial"/>
          <w:color w:val="000000"/>
          <w:sz w:val="20"/>
          <w:shd w:val="clear" w:color="auto" w:fill="FFFFFF"/>
        </w:rPr>
        <w:t xml:space="preserve"> Uzupełnianie dokumentów i oświadczeń, wyjaśnienia treści oferty, poprawianie omyłek pisarskich i rachunkowych.</w:t>
      </w:r>
    </w:p>
    <w:p w14:paraId="5078497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13.2.1. </w:t>
      </w:r>
      <w:r>
        <w:rPr>
          <w:rFonts w:ascii="Arial" w:eastAsia="Arial" w:hAnsi="Arial" w:cs="Arial"/>
          <w:color w:val="000000"/>
          <w:sz w:val="20"/>
          <w:shd w:val="clear" w:color="auto" w:fill="FFFFFF"/>
        </w:rPr>
        <w:t xml:space="preserve">Jeżeli Wykonawca nie złożył oświadczenia, o którym mowa w art. 25 a ust.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oświadczeń lub dokumentów potwierdzających okoliczności, o których mowa w art. 25 ust.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31A6627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571D71E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Wykonawca nie jest obowiązany do złożenia oświadczeń lub dokumentów potwierdzających okoliczności, o których mowa w art. 25 ust. 1 pkt 1 i 3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(t. j. Dz. U. z 2020 r. poz. 346). Zamawiający korzysta z internetowego repozytorium zaświadczeń e-</w:t>
      </w:r>
      <w:proofErr w:type="spellStart"/>
      <w:r>
        <w:rPr>
          <w:rFonts w:ascii="Arial" w:eastAsia="Arial" w:hAnsi="Arial" w:cs="Arial"/>
          <w:color w:val="000000"/>
          <w:sz w:val="20"/>
          <w:shd w:val="clear" w:color="auto" w:fill="FFFFFF"/>
        </w:rPr>
        <w:t>Certis</w:t>
      </w:r>
      <w:proofErr w:type="spellEnd"/>
      <w:r>
        <w:rPr>
          <w:rFonts w:ascii="Arial" w:eastAsia="Arial" w:hAnsi="Arial" w:cs="Arial"/>
          <w:color w:val="000000"/>
          <w:sz w:val="20"/>
          <w:shd w:val="clear" w:color="auto" w:fill="FFFFFF"/>
        </w:rPr>
        <w:t xml:space="preserve"> oraz wymaga przede wszystkim takich rodzajów zaświadczeń lub dowodów w formie dokumentów, które są objęte tym repozytorium.</w:t>
      </w:r>
    </w:p>
    <w:p w14:paraId="1FA8C8D3"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13.2.2. </w:t>
      </w:r>
      <w:r>
        <w:rPr>
          <w:rFonts w:ascii="Arial" w:eastAsia="Arial" w:hAnsi="Arial" w:cs="Arial"/>
          <w:color w:val="000000"/>
          <w:sz w:val="20"/>
          <w:shd w:val="clear" w:color="auto" w:fill="FFFFFF"/>
        </w:rPr>
        <w:t>W toku badania i oceny ofert Zamawiający może żądać od Wykonawców wyjaśnień dotyczących treści złożonych ofert.</w:t>
      </w:r>
    </w:p>
    <w:p w14:paraId="292D08D1"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Niedopuszczalne jest prowadzenie między Zamawiającym a Wykonawca negocjacji dotyczących złożonej oferty oraz dokonywanie jakiejkolwiek zmiany w jej treści.</w:t>
      </w:r>
    </w:p>
    <w:p w14:paraId="3FB7FC50"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13.2.3</w:t>
      </w:r>
      <w:r>
        <w:rPr>
          <w:rFonts w:ascii="Arial" w:eastAsia="Arial" w:hAnsi="Arial" w:cs="Arial"/>
          <w:color w:val="000000"/>
          <w:sz w:val="20"/>
          <w:shd w:val="clear" w:color="auto" w:fill="FFFFFF"/>
        </w:rPr>
        <w:t>.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1057605B"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Wykonawca, którego oferta zostanie poprawiona jest zobowiązany poinformować Zamawiającego w terminie 3 dni od dnia otrzymania zawiadomienia, o którym mowa w poprzednim zdaniu, o zgodzie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jego oferta zostanie odrzucona.</w:t>
      </w:r>
    </w:p>
    <w:p w14:paraId="03184DFE"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13.3. </w:t>
      </w:r>
      <w:r>
        <w:rPr>
          <w:rFonts w:ascii="Arial" w:eastAsia="Arial" w:hAnsi="Arial" w:cs="Arial"/>
          <w:color w:val="000000"/>
          <w:sz w:val="20"/>
          <w:shd w:val="clear" w:color="auto" w:fill="FFFFFF"/>
        </w:rPr>
        <w:t>Wykluczenie Wykonawcy</w:t>
      </w:r>
    </w:p>
    <w:p w14:paraId="5674AEF6"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13.3.1.</w:t>
      </w:r>
      <w:r>
        <w:rPr>
          <w:rFonts w:ascii="Arial" w:eastAsia="Arial" w:hAnsi="Arial" w:cs="Arial"/>
          <w:color w:val="000000"/>
          <w:sz w:val="20"/>
          <w:shd w:val="clear" w:color="auto" w:fill="FFFFFF"/>
        </w:rPr>
        <w:t xml:space="preserve"> Zamawiający wykluczy Wykonawcę z postępowania o udzielenie zamówienia w przypadku zaistnienia przesłanek określonych w art. 24 ust. 1 pkt 13 - 22  i 5 pkt. 1, 2, 4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Zamawiający może wykluczyć Wykonawcę na każdym etapie postępowania o udzielenie zamówienia. </w:t>
      </w:r>
    </w:p>
    <w:p w14:paraId="5568FB38"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13.3.3.</w:t>
      </w:r>
      <w:r>
        <w:rPr>
          <w:rFonts w:ascii="Arial" w:eastAsia="Arial" w:hAnsi="Arial" w:cs="Arial"/>
          <w:color w:val="000000"/>
          <w:sz w:val="20"/>
          <w:shd w:val="clear" w:color="auto" w:fill="FFFFFF"/>
        </w:rPr>
        <w:t xml:space="preserve"> Ofertę Wykonawcy wykluczonego uznaje się za odrzuconą.</w:t>
      </w:r>
    </w:p>
    <w:p w14:paraId="377A7ABF"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13.4. </w:t>
      </w:r>
      <w:r>
        <w:rPr>
          <w:rFonts w:ascii="Arial" w:eastAsia="Arial" w:hAnsi="Arial" w:cs="Arial"/>
          <w:color w:val="000000"/>
          <w:sz w:val="20"/>
          <w:shd w:val="clear" w:color="auto" w:fill="FFFFFF"/>
        </w:rPr>
        <w:t>Odrzucenie oferty</w:t>
      </w:r>
    </w:p>
    <w:p w14:paraId="70C3BE56"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13.4.1. </w:t>
      </w:r>
      <w:r>
        <w:rPr>
          <w:rFonts w:ascii="Arial" w:eastAsia="Arial" w:hAnsi="Arial" w:cs="Arial"/>
          <w:color w:val="000000"/>
          <w:sz w:val="20"/>
          <w:shd w:val="clear" w:color="auto" w:fill="FFFFFF"/>
        </w:rPr>
        <w:t xml:space="preserve">Zamawiający odrzuca ofertę Wykonawcy w przypadku zaistnienia przesłanek określonych w art. 89 ust.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oraz art. 90 ust. 3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2069D7FD"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lastRenderedPageBreak/>
        <w:t xml:space="preserve">13.4.2 </w:t>
      </w:r>
      <w:r>
        <w:rPr>
          <w:rFonts w:ascii="Arial" w:eastAsia="Arial" w:hAnsi="Arial" w:cs="Arial"/>
          <w:color w:val="000000"/>
          <w:sz w:val="20"/>
          <w:shd w:val="clear" w:color="auto" w:fill="FFFFFF"/>
        </w:rPr>
        <w:t>Zamawiający odrzuca ofertę Wykonawcy, który nie złożył wyjaśnień lub jeżeli dokonana ocena wyjaśnień wraz z dostarczonymi dowodami  potwierdza, że oferta zawiera rażąco niską cenę w stosunku do przedmiotu zamówienia.</w:t>
      </w:r>
    </w:p>
    <w:p w14:paraId="178FCA5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13.5</w:t>
      </w:r>
      <w:r>
        <w:rPr>
          <w:rFonts w:ascii="Arial" w:eastAsia="Arial" w:hAnsi="Arial" w:cs="Arial"/>
          <w:color w:val="000000"/>
          <w:sz w:val="20"/>
          <w:shd w:val="clear" w:color="auto" w:fill="FFFFFF"/>
        </w:rPr>
        <w:t xml:space="preserve"> Zamawiający przed udzieleniem zamówienia, którego wartość zamówienia jest mniejsza niż kwoty określone w przepisach wydanych na podstawie art. 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Zamawiający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0253609A"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13.6. </w:t>
      </w:r>
      <w:r>
        <w:rPr>
          <w:rFonts w:ascii="Arial" w:eastAsia="Arial" w:hAnsi="Arial" w:cs="Arial"/>
          <w:color w:val="000000"/>
          <w:sz w:val="20"/>
          <w:shd w:val="clear" w:color="auto" w:fill="FFFFFF"/>
        </w:rPr>
        <w:t>Unieważnienie postępowania</w:t>
      </w:r>
    </w:p>
    <w:p w14:paraId="53ADAF5D"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13.6.1. </w:t>
      </w:r>
      <w:r>
        <w:rPr>
          <w:rFonts w:ascii="Arial" w:eastAsia="Arial" w:hAnsi="Arial" w:cs="Arial"/>
          <w:color w:val="000000"/>
          <w:sz w:val="20"/>
          <w:shd w:val="clear" w:color="auto" w:fill="FFFFFF"/>
        </w:rPr>
        <w:t xml:space="preserve">Zamawiający unieważnia postępowanie w przypadku zaistnienia przesłanek określonych w art. 93 ust.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492D5E33"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13.6.2. </w:t>
      </w:r>
      <w:r>
        <w:rPr>
          <w:rFonts w:ascii="Arial" w:eastAsia="Arial" w:hAnsi="Arial" w:cs="Arial"/>
          <w:color w:val="000000"/>
          <w:sz w:val="20"/>
          <w:shd w:val="clear" w:color="auto" w:fill="FFFFFF"/>
        </w:rPr>
        <w:t>O unieważnieniu postępowania o udzielenie zamówienia Zamawiający zawiadamia równocześnie wszystkich Wykonawców, którzy:</w:t>
      </w:r>
    </w:p>
    <w:p w14:paraId="6C83AC15"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a) ubiegali się o zamówienie - w przypadku unieważnienia postępowania przed upływem terminu składania ofert,</w:t>
      </w:r>
    </w:p>
    <w:p w14:paraId="126D8E81"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b) złożyli oferty - w przypadku unieważnienia postępowania po upływie terminu składania ofert,</w:t>
      </w:r>
    </w:p>
    <w:p w14:paraId="10009B7F" w14:textId="77777777" w:rsidR="00340CC5" w:rsidRDefault="00A81C2B">
      <w:pPr>
        <w:suppressLineNumber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podając uzasadnienie faktyczne i prawne.</w:t>
      </w:r>
    </w:p>
    <w:p w14:paraId="025A063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13.6.3. </w:t>
      </w:r>
      <w:r>
        <w:rPr>
          <w:rFonts w:ascii="Arial" w:eastAsia="Arial" w:hAnsi="Arial" w:cs="Arial"/>
          <w:color w:val="000000"/>
          <w:sz w:val="20"/>
          <w:shd w:val="clear" w:color="auto" w:fill="FFFFFF"/>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52AC6256"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14. Informacje o formalnościach jakie powinny zostać dopełnione po wyborze oferty w celu zawarcia umowy w sprawie zamówienia publicznego.</w:t>
      </w:r>
    </w:p>
    <w:p w14:paraId="3A45639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14.1. </w:t>
      </w:r>
      <w:r>
        <w:rPr>
          <w:rFonts w:ascii="Arial" w:eastAsia="Arial" w:hAnsi="Arial" w:cs="Arial"/>
          <w:color w:val="000000"/>
          <w:sz w:val="20"/>
          <w:shd w:val="clear" w:color="auto" w:fill="FFFFFF"/>
        </w:rPr>
        <w:t>Przed podpisaniem umowy wspólnicy prowadzący działalność gospodarczą w formie spółki cywilnej  przedkładają Zamawiającemu umowę spółki.</w:t>
      </w:r>
    </w:p>
    <w:p w14:paraId="130AB3B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14.2.</w:t>
      </w:r>
      <w:r>
        <w:rPr>
          <w:rFonts w:ascii="Arial" w:eastAsia="Arial" w:hAnsi="Arial" w:cs="Arial"/>
          <w:color w:val="000000"/>
          <w:sz w:val="20"/>
          <w:shd w:val="clear" w:color="auto" w:fill="FFFFFF"/>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1C9CF96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Umowa regulująca współpracę Wykonawców wspólnie ubiegających się o udzielenie zamówienia  będzie określać co najmniej :</w:t>
      </w:r>
    </w:p>
    <w:p w14:paraId="4D18A54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a) lidera</w:t>
      </w:r>
    </w:p>
    <w:p w14:paraId="458A86B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b) wzajemne zobowiązania Wykonawców</w:t>
      </w:r>
    </w:p>
    <w:p w14:paraId="6E5EEB1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c) części zamówienia, które będą realizowane przez poszczególnych Wykonawców</w:t>
      </w:r>
    </w:p>
    <w:p w14:paraId="4A6E2F5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d) solidarną odpowiedzialność Wykonawców za wniesienie zabezpieczenia należytego wykonania umowy i za należyte wykonanie zamówienia.</w:t>
      </w:r>
    </w:p>
    <w:p w14:paraId="001C0AC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14.3.</w:t>
      </w:r>
      <w:r>
        <w:rPr>
          <w:rFonts w:ascii="Arial" w:eastAsia="Arial" w:hAnsi="Arial" w:cs="Arial"/>
          <w:color w:val="000000"/>
          <w:sz w:val="20"/>
          <w:shd w:val="clear" w:color="auto" w:fill="FFFFFF"/>
        </w:rPr>
        <w:t xml:space="preserve"> Jeśli Zamawiający dopuścił możliwość powierzenia wykonania części zamówienia Podwykonawcom przed podpisaniem umowy Wykonawca przekazuje Zamawiającemu listę Podwykonawców na piśmie. </w:t>
      </w:r>
    </w:p>
    <w:p w14:paraId="4ED66822"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15. Zamawiający nie wymaga wniesienia zabezpieczenia należytego wykonania umowy przez Wykonawcę.</w:t>
      </w:r>
    </w:p>
    <w:p w14:paraId="1265B327" w14:textId="77777777" w:rsidR="00340CC5" w:rsidRDefault="00A81C2B">
      <w:pPr>
        <w:keepNext/>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6296960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Istotne dla stron postanowienia, które zostaną wprowadzone do treści zawieranej umowy w sprawie zamówienia publicznego, zawarto we wzorze  umowy stanowiącym część V SIWZ.</w:t>
      </w:r>
    </w:p>
    <w:p w14:paraId="4605EFCB"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17. Pouczenie o środkach ochrony prawnej przysługujących Wykonawcy w toku postępowania o udzielenie zamówienia. </w:t>
      </w:r>
    </w:p>
    <w:p w14:paraId="6CCD1E8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w:t>
      </w:r>
      <w:r>
        <w:rPr>
          <w:rFonts w:ascii="Arial" w:eastAsia="Arial" w:hAnsi="Arial" w:cs="Arial"/>
          <w:color w:val="000000"/>
          <w:sz w:val="20"/>
          <w:shd w:val="clear" w:color="auto" w:fill="FFFFFF"/>
        </w:rPr>
        <w:t xml:space="preserve"> Zasady, terminy oraz sposób korzystania ze środków ochrony prawnej szczegółowo regulują przepisy działu VI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Środki ochrony prawnej (art. 179-198g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141819F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17.2.</w:t>
      </w:r>
      <w:r>
        <w:rPr>
          <w:rFonts w:ascii="Arial" w:eastAsia="Arial" w:hAnsi="Arial" w:cs="Arial"/>
          <w:color w:val="000000"/>
          <w:sz w:val="20"/>
          <w:shd w:val="clear" w:color="auto" w:fill="FFFFFF"/>
        </w:rPr>
        <w:t xml:space="preserve"> Odwołanie przysługuje wyłącznie od niezgodnej z przepisami ustawy czynności Zamawiającego podjętej w postępowaniu o udzielenie zamówienia lub zaniechania czynności, do której Zamawiający jest zobowiązany na podstawie ustawy.</w:t>
      </w:r>
    </w:p>
    <w:p w14:paraId="7BA84615"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17.3.</w:t>
      </w:r>
      <w:r>
        <w:rPr>
          <w:rFonts w:ascii="Arial" w:eastAsia="Arial" w:hAnsi="Arial" w:cs="Arial"/>
          <w:color w:val="000000"/>
          <w:sz w:val="20"/>
          <w:shd w:val="clear" w:color="auto" w:fill="FFFFFF"/>
        </w:rPr>
        <w:t xml:space="preserve"> Jeżeli wartość zamówienia jest mniejsza niż kwoty określone w przepisach wydanych na podstawie art. 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odwołanie przysługuje wyłącznie wobec czynności:</w:t>
      </w:r>
    </w:p>
    <w:p w14:paraId="0195866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1) wyboru trybu negocjacji bez ogłoszenia, zamówienia z wolnej ręki lub zapytania o cenę;</w:t>
      </w:r>
    </w:p>
    <w:p w14:paraId="60529B33"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2) określenia warunków udziału w postępowaniu;</w:t>
      </w:r>
    </w:p>
    <w:p w14:paraId="5C18D5AF"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3) wykluczenia odwołującego z postępowania o udzielenie zamówienia;</w:t>
      </w:r>
    </w:p>
    <w:p w14:paraId="3FCA7DEE"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color w:val="000000"/>
          <w:sz w:val="20"/>
          <w:shd w:val="clear" w:color="auto" w:fill="FFFFFF"/>
        </w:rPr>
        <w:t>4) odrzucenia oferty odwołującego;</w:t>
      </w:r>
    </w:p>
    <w:p w14:paraId="564DE7C1"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5) opisu przedmiotu zamówienia;</w:t>
      </w:r>
    </w:p>
    <w:p w14:paraId="05C0BE3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lastRenderedPageBreak/>
        <w:t>6) wyboru najkorzystniejszej oferty.</w:t>
      </w:r>
    </w:p>
    <w:p w14:paraId="4E4E1B6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17.4.</w:t>
      </w:r>
      <w:r>
        <w:rPr>
          <w:rFonts w:ascii="Arial" w:eastAsia="Arial" w:hAnsi="Arial" w:cs="Arial"/>
          <w:color w:val="000000"/>
          <w:sz w:val="20"/>
          <w:shd w:val="clear" w:color="auto" w:fill="FFFFFF"/>
        </w:rPr>
        <w:t xml:space="preserve">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257ED71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17.5.</w:t>
      </w:r>
      <w:r>
        <w:rPr>
          <w:rFonts w:ascii="Arial" w:eastAsia="Arial" w:hAnsi="Arial" w:cs="Arial"/>
          <w:color w:val="000000"/>
          <w:sz w:val="20"/>
          <w:shd w:val="clear" w:color="auto" w:fill="FFFFFF"/>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0E0EC44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17.6.</w:t>
      </w:r>
      <w:r>
        <w:rPr>
          <w:rFonts w:ascii="Arial" w:eastAsia="Arial" w:hAnsi="Arial" w:cs="Arial"/>
          <w:color w:val="000000"/>
          <w:sz w:val="20"/>
          <w:shd w:val="clear" w:color="auto" w:fill="FFFFFF"/>
        </w:rPr>
        <w:t xml:space="preserve">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78BDA3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17.7.</w:t>
      </w:r>
      <w:r>
        <w:rPr>
          <w:rFonts w:ascii="Arial" w:eastAsia="Arial" w:hAnsi="Arial" w:cs="Arial"/>
          <w:color w:val="000000"/>
          <w:sz w:val="20"/>
          <w:shd w:val="clear" w:color="auto" w:fill="FFFFFF"/>
        </w:rPr>
        <w:t xml:space="preserve">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7B3F3955"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17.8.</w:t>
      </w:r>
      <w:r>
        <w:rPr>
          <w:rFonts w:ascii="Arial" w:eastAsia="Arial" w:hAnsi="Arial" w:cs="Arial"/>
          <w:color w:val="000000"/>
          <w:sz w:val="20"/>
          <w:shd w:val="clear" w:color="auto" w:fill="FFFFFF"/>
        </w:rPr>
        <w:t xml:space="preserve"> W przypadku uznania zasadności przekazanej informacji Zamawiający powtarza czynność albo dokonuje czynności zaniechanej, informując o tym wykonawców w sposób przewidziany w ustawie dla tej czynności.</w:t>
      </w:r>
    </w:p>
    <w:p w14:paraId="43876B6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17.9.</w:t>
      </w:r>
      <w:r>
        <w:rPr>
          <w:rFonts w:ascii="Arial" w:eastAsia="Arial" w:hAnsi="Arial" w:cs="Arial"/>
          <w:color w:val="000000"/>
          <w:sz w:val="20"/>
          <w:shd w:val="clear" w:color="auto" w:fill="FFFFFF"/>
        </w:rPr>
        <w:t xml:space="preserve"> Na czynności, o których mowa w art. 181 ust. 2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nie przysługuje odwołanie, z zastrzeżeniem art. 180 ust. 2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3D308CF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17.10.</w:t>
      </w:r>
      <w:r>
        <w:rPr>
          <w:rFonts w:ascii="Arial" w:eastAsia="Arial" w:hAnsi="Arial" w:cs="Arial"/>
          <w:color w:val="000000"/>
          <w:sz w:val="20"/>
          <w:shd w:val="clear" w:color="auto" w:fill="FFFFFF"/>
        </w:rPr>
        <w:t xml:space="preserve"> Odwołanie wnosi się w terminie 5 dni od dnia przesłania informacji o czynności Zamawiającego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wydanych na podstawie art. 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0A9C8FD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17.11.</w:t>
      </w:r>
      <w:r>
        <w:rPr>
          <w:rFonts w:ascii="Arial" w:eastAsia="Arial" w:hAnsi="Arial" w:cs="Arial"/>
          <w:color w:val="000000"/>
          <w:sz w:val="20"/>
          <w:shd w:val="clear" w:color="auto" w:fill="FFFFFF"/>
        </w:rPr>
        <w:t xml:space="preserve"> 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3346CFB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17.12.</w:t>
      </w:r>
      <w:r>
        <w:rPr>
          <w:rFonts w:ascii="Arial" w:eastAsia="Arial" w:hAnsi="Arial" w:cs="Arial"/>
          <w:color w:val="000000"/>
          <w:sz w:val="20"/>
          <w:shd w:val="clear" w:color="auto" w:fill="FFFFFF"/>
        </w:rPr>
        <w:t xml:space="preserve"> Odwołanie wobec czynności innych niż określone w art. 182 ust 1 i 2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wnosi się:</w:t>
      </w:r>
    </w:p>
    <w:p w14:paraId="3E9CA56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w przypadku zamówień, których wartość jest mniejsza niż kwoty określone w przepisach wydanych na podstawie art. 11 ust. 8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w terminie 5 dni od dnia, w którym powzięto lub przy zachowaniu należytej staranności można było powziąć wiadomość o okolicznościach stanowiących podstawę jego wniesienia.</w:t>
      </w:r>
    </w:p>
    <w:p w14:paraId="1A826A8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17.13.</w:t>
      </w:r>
      <w:r>
        <w:rPr>
          <w:rFonts w:ascii="Arial" w:eastAsia="Arial" w:hAnsi="Arial" w:cs="Arial"/>
          <w:color w:val="000000"/>
          <w:sz w:val="20"/>
          <w:shd w:val="clear" w:color="auto" w:fill="FFFFFF"/>
        </w:rPr>
        <w:t xml:space="preserve"> Jeżeli Zamawiający mimo takiego obowiązku nie przesłał Wykonawcy zawiadomienia o wyborze oferty najkorzystniejszej lub nie zaprosił Wykonawcy do złożenia oferty w ramach dynamicznego systemu zakupów lub umowy ramowej, odwołanie wnosi się nie później niż w terminie:</w:t>
      </w:r>
    </w:p>
    <w:p w14:paraId="183CF45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1) 15 dni od dnia zamieszczenia w Biuletynie Zamówień Publicznych ogłoszenia o udzieleniu zamówienia, a w przypadku udzielenia zamówienia w trybie negocjacji bez ogłoszenia albo zapytania o cenę – ogłoszenia o udzieleniu zamówienia z uzasadnieniem;</w:t>
      </w:r>
    </w:p>
    <w:p w14:paraId="7577664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2) 6 miesięcy od dnia zawarcia umowy, jeżeli Zamawiający:</w:t>
      </w:r>
    </w:p>
    <w:p w14:paraId="009BB17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a) opublikował w Dzienniku Urzędowym Unii Europejskiej ogłoszenie o udzieleniu zamówienia, które nie zawiera uzasadnienia udzielenia zamówienia w trybie negocjacji bez ogłoszenia,</w:t>
      </w:r>
    </w:p>
    <w:p w14:paraId="6FF43636"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3) 1 miesiąca od dnia zawarcia umowy, jeżeli Zamawiający:</w:t>
      </w:r>
    </w:p>
    <w:p w14:paraId="06D0ABD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a) nie zamieścił w Biuletynie Zamówień Publicznych ogłoszenia o udzieleniu zamówienia; albo</w:t>
      </w:r>
    </w:p>
    <w:p w14:paraId="0E5DC7B4"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b) zamieścił w Biuletynie Zamówień Publicznych ogłoszenie o udzieleniu zamówienia, które nie zawiera uzasadnienia udzielenia zamówienia w trybie negocjacji bez ogłoszenia albo zapytania o cenę.</w:t>
      </w:r>
    </w:p>
    <w:p w14:paraId="3EC3016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17.14.</w:t>
      </w:r>
      <w:r>
        <w:rPr>
          <w:rFonts w:ascii="Arial" w:eastAsia="Arial" w:hAnsi="Arial" w:cs="Arial"/>
          <w:color w:val="000000"/>
          <w:sz w:val="20"/>
          <w:shd w:val="clear" w:color="auto" w:fill="FFFFFF"/>
        </w:rPr>
        <w:t xml:space="preserve"> W przypadku wniesienia odwołania wobec treści ogłoszenia o zamówieniu lub postanowień specyfikacji istotnych warunków zamówienia Zamawiający może przedłużyć termin składania ofert lub termin składania wniosków.</w:t>
      </w:r>
    </w:p>
    <w:p w14:paraId="5A18E0E5"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17.15.</w:t>
      </w:r>
      <w:r>
        <w:rPr>
          <w:rFonts w:ascii="Arial" w:eastAsia="Arial" w:hAnsi="Arial" w:cs="Arial"/>
          <w:color w:val="000000"/>
          <w:sz w:val="20"/>
          <w:shd w:val="clear" w:color="auto" w:fill="FFFFFF"/>
        </w:rPr>
        <w:t xml:space="preserve"> W przypadku wniesienia odwołania po upływie terminu składania ofert bieg terminu związania ofertą ulega zawieszeniu do czasu ogłoszenia przez Izbę orzeczenia.</w:t>
      </w:r>
    </w:p>
    <w:p w14:paraId="0778984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17.16.</w:t>
      </w:r>
      <w:r>
        <w:rPr>
          <w:rFonts w:ascii="Arial" w:eastAsia="Arial" w:hAnsi="Arial" w:cs="Arial"/>
          <w:color w:val="000000"/>
          <w:sz w:val="20"/>
          <w:shd w:val="clear" w:color="auto" w:fill="FFFFFF"/>
        </w:rPr>
        <w:t xml:space="preserve"> 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38774CB0"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lastRenderedPageBreak/>
        <w:t>17.17.</w:t>
      </w:r>
      <w:r>
        <w:rPr>
          <w:rFonts w:ascii="Arial" w:eastAsia="Arial" w:hAnsi="Arial" w:cs="Arial"/>
          <w:color w:val="000000"/>
          <w:sz w:val="20"/>
          <w:shd w:val="clear" w:color="auto" w:fill="FFFFFF"/>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p>
    <w:p w14:paraId="53C5D4C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17.18.</w:t>
      </w:r>
      <w:r>
        <w:rPr>
          <w:rFonts w:ascii="Arial" w:eastAsia="Arial" w:hAnsi="Arial" w:cs="Arial"/>
          <w:color w:val="000000"/>
          <w:sz w:val="20"/>
          <w:shd w:val="clear" w:color="auto" w:fill="FFFFFF"/>
        </w:rPr>
        <w:t xml:space="preserve"> Jeżeli koniec terminu do wykonania czynności przypada na sobotę lub dzień ustawowo wolny od pracy, termin upływa dnia następnego po dniu lub dniach wolnych od pracy.</w:t>
      </w:r>
    </w:p>
    <w:p w14:paraId="6781A6A5"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18. Informacja o przetwarzaniu danych osobowych </w:t>
      </w:r>
    </w:p>
    <w:p w14:paraId="73E2F08A" w14:textId="77777777" w:rsidR="00340CC5" w:rsidRDefault="00A81C2B">
      <w:pPr>
        <w:spacing w:after="0" w:line="240" w:lineRule="auto"/>
        <w:jc w:val="both"/>
        <w:rPr>
          <w:rFonts w:ascii="Arial" w:eastAsia="Arial" w:hAnsi="Arial" w:cs="Arial"/>
          <w:sz w:val="20"/>
        </w:rPr>
      </w:pPr>
      <w:r>
        <w:rPr>
          <w:rFonts w:ascii="Arial" w:eastAsia="Arial" w:hAnsi="Arial" w:cs="Arial"/>
          <w:sz w:val="20"/>
        </w:rPr>
        <w:t>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iż:</w:t>
      </w:r>
    </w:p>
    <w:p w14:paraId="6432CDD9" w14:textId="77777777" w:rsidR="00340CC5" w:rsidRDefault="00A81C2B">
      <w:pPr>
        <w:spacing w:after="0" w:line="240" w:lineRule="auto"/>
        <w:jc w:val="both"/>
        <w:rPr>
          <w:rFonts w:ascii="Arial" w:eastAsia="Arial" w:hAnsi="Arial" w:cs="Arial"/>
          <w:sz w:val="20"/>
        </w:rPr>
      </w:pPr>
      <w:r>
        <w:rPr>
          <w:rFonts w:ascii="Arial" w:eastAsia="Arial" w:hAnsi="Arial" w:cs="Arial"/>
          <w:b/>
          <w:sz w:val="20"/>
        </w:rPr>
        <w:t>18.1.</w:t>
      </w:r>
      <w:r>
        <w:rPr>
          <w:rFonts w:ascii="Arial" w:eastAsia="Arial" w:hAnsi="Arial" w:cs="Arial"/>
          <w:sz w:val="20"/>
        </w:rPr>
        <w:t xml:space="preserve"> Administrator danych.</w:t>
      </w:r>
    </w:p>
    <w:p w14:paraId="0C0FF772" w14:textId="77777777" w:rsidR="00340CC5" w:rsidRDefault="00A81C2B">
      <w:pPr>
        <w:spacing w:after="0" w:line="240" w:lineRule="auto"/>
        <w:jc w:val="both"/>
        <w:rPr>
          <w:rFonts w:ascii="Arial" w:eastAsia="Arial" w:hAnsi="Arial" w:cs="Arial"/>
          <w:sz w:val="20"/>
        </w:rPr>
      </w:pPr>
      <w:r>
        <w:rPr>
          <w:rFonts w:ascii="Arial" w:eastAsia="Arial" w:hAnsi="Arial" w:cs="Arial"/>
          <w:sz w:val="20"/>
        </w:rPr>
        <w:t>Administratorem Pani/Pana danych osobowych jest Prezydent Miasta Zabrze, którego siedziba mieści się w Urzędzie Miejskim w Zabrzu, 41-800, przy ul. Powstańców Śląskich nr 5-7.</w:t>
      </w:r>
    </w:p>
    <w:p w14:paraId="5B947C52" w14:textId="77777777" w:rsidR="00340CC5" w:rsidRDefault="00A81C2B">
      <w:pPr>
        <w:spacing w:after="0" w:line="240" w:lineRule="auto"/>
        <w:jc w:val="both"/>
        <w:rPr>
          <w:rFonts w:ascii="Arial" w:eastAsia="Arial" w:hAnsi="Arial" w:cs="Arial"/>
          <w:sz w:val="20"/>
        </w:rPr>
      </w:pPr>
      <w:r>
        <w:rPr>
          <w:rFonts w:ascii="Arial" w:eastAsia="Arial" w:hAnsi="Arial" w:cs="Arial"/>
          <w:b/>
          <w:sz w:val="20"/>
        </w:rPr>
        <w:t>18.2.</w:t>
      </w:r>
      <w:r>
        <w:rPr>
          <w:rFonts w:ascii="Arial" w:eastAsia="Arial" w:hAnsi="Arial" w:cs="Arial"/>
          <w:sz w:val="20"/>
        </w:rPr>
        <w:t xml:space="preserve"> Kontakt z administratorem danych.</w:t>
      </w:r>
    </w:p>
    <w:p w14:paraId="6A72408F" w14:textId="77777777" w:rsidR="00340CC5" w:rsidRDefault="00A81C2B">
      <w:pPr>
        <w:spacing w:after="0" w:line="240" w:lineRule="auto"/>
        <w:jc w:val="both"/>
        <w:rPr>
          <w:rFonts w:ascii="Arial" w:eastAsia="Arial" w:hAnsi="Arial" w:cs="Arial"/>
          <w:sz w:val="20"/>
        </w:rPr>
      </w:pPr>
      <w:r>
        <w:rPr>
          <w:rFonts w:ascii="Arial" w:eastAsia="Arial" w:hAnsi="Arial" w:cs="Arial"/>
          <w:sz w:val="20"/>
        </w:rPr>
        <w:t>Z Prezydentem Miasta Zabrze może się Pani/Pan skontaktować w sprawach związanych z ochroną danych osobowych, w następujący sposób:</w:t>
      </w:r>
    </w:p>
    <w:p w14:paraId="3C23A7EF" w14:textId="77777777" w:rsidR="00340CC5" w:rsidRDefault="00A81C2B">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t>pod adresem poczty elektronicznej: umz@um.zabrze.pl;</w:t>
      </w:r>
    </w:p>
    <w:p w14:paraId="3EEE4A93" w14:textId="77777777" w:rsidR="00340CC5" w:rsidRDefault="00A81C2B">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t>pod numerem telefonu: 32 373 33 00;</w:t>
      </w:r>
    </w:p>
    <w:p w14:paraId="56AFBF92" w14:textId="77777777" w:rsidR="00340CC5" w:rsidRDefault="00A81C2B">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t>pisemnie na adres: Urząd Miejski w Zabrzu, 41-800, przy ul. Powstańców Śląskich nr 5-7 z dopiskiem „Ochrona danych osobowych”.</w:t>
      </w:r>
    </w:p>
    <w:p w14:paraId="2F551989" w14:textId="77777777" w:rsidR="00340CC5" w:rsidRDefault="00A81C2B">
      <w:pPr>
        <w:spacing w:after="0" w:line="240" w:lineRule="auto"/>
        <w:jc w:val="both"/>
        <w:rPr>
          <w:rFonts w:ascii="Arial" w:eastAsia="Arial" w:hAnsi="Arial" w:cs="Arial"/>
          <w:sz w:val="20"/>
        </w:rPr>
      </w:pPr>
      <w:r>
        <w:rPr>
          <w:rFonts w:ascii="Arial" w:eastAsia="Arial" w:hAnsi="Arial" w:cs="Arial"/>
          <w:b/>
          <w:sz w:val="20"/>
        </w:rPr>
        <w:t>18.3.</w:t>
      </w:r>
      <w:r>
        <w:rPr>
          <w:rFonts w:ascii="Arial" w:eastAsia="Arial" w:hAnsi="Arial" w:cs="Arial"/>
          <w:sz w:val="20"/>
        </w:rPr>
        <w:t xml:space="preserve"> Inspektor ochrony danych.</w:t>
      </w:r>
    </w:p>
    <w:p w14:paraId="6EC159E9" w14:textId="77777777" w:rsidR="00340CC5" w:rsidRDefault="00A81C2B">
      <w:pPr>
        <w:spacing w:after="0" w:line="240" w:lineRule="auto"/>
        <w:jc w:val="both"/>
        <w:rPr>
          <w:rFonts w:ascii="Arial" w:eastAsia="Arial" w:hAnsi="Arial" w:cs="Arial"/>
          <w:sz w:val="20"/>
        </w:rPr>
      </w:pPr>
      <w:r>
        <w:rPr>
          <w:rFonts w:ascii="Arial" w:eastAsia="Arial" w:hAnsi="Arial" w:cs="Arial"/>
          <w:sz w:val="20"/>
        </w:rPr>
        <w:t>Administrator wyznaczył Inspektora Ochrony Danych, z którym może się Pani/Pan skontaktować w sprawach związanych z ochroną danych osobowych, w następujący sposób:</w:t>
      </w:r>
    </w:p>
    <w:p w14:paraId="0AA321E1" w14:textId="77777777" w:rsidR="00340CC5" w:rsidRDefault="00A81C2B">
      <w:pPr>
        <w:numPr>
          <w:ilvl w:val="0"/>
          <w:numId w:val="6"/>
        </w:numPr>
        <w:tabs>
          <w:tab w:val="left" w:pos="284"/>
        </w:tabs>
        <w:spacing w:after="0" w:line="240" w:lineRule="auto"/>
        <w:jc w:val="both"/>
        <w:rPr>
          <w:rFonts w:ascii="Arial" w:eastAsia="Arial" w:hAnsi="Arial" w:cs="Arial"/>
          <w:sz w:val="20"/>
        </w:rPr>
      </w:pPr>
      <w:r>
        <w:rPr>
          <w:rFonts w:ascii="Arial" w:eastAsia="Arial" w:hAnsi="Arial" w:cs="Arial"/>
          <w:sz w:val="20"/>
        </w:rPr>
        <w:t>pod adresem poczty elektronicznej: iod@um.zabrze.pl;</w:t>
      </w:r>
    </w:p>
    <w:p w14:paraId="2F576D4F" w14:textId="77777777" w:rsidR="00340CC5" w:rsidRDefault="00A81C2B">
      <w:pPr>
        <w:numPr>
          <w:ilvl w:val="0"/>
          <w:numId w:val="6"/>
        </w:numPr>
        <w:tabs>
          <w:tab w:val="left" w:pos="284"/>
        </w:tabs>
        <w:spacing w:after="0" w:line="240" w:lineRule="auto"/>
        <w:jc w:val="both"/>
        <w:rPr>
          <w:rFonts w:ascii="Arial" w:eastAsia="Arial" w:hAnsi="Arial" w:cs="Arial"/>
          <w:sz w:val="20"/>
        </w:rPr>
      </w:pPr>
      <w:r>
        <w:rPr>
          <w:rFonts w:ascii="Arial" w:eastAsia="Arial" w:hAnsi="Arial" w:cs="Arial"/>
          <w:sz w:val="20"/>
        </w:rPr>
        <w:t>pod numerem telefonu: 32 373 33 00;</w:t>
      </w:r>
    </w:p>
    <w:p w14:paraId="48094EDC" w14:textId="77777777" w:rsidR="00340CC5" w:rsidRDefault="00A81C2B">
      <w:pPr>
        <w:numPr>
          <w:ilvl w:val="0"/>
          <w:numId w:val="6"/>
        </w:numPr>
        <w:tabs>
          <w:tab w:val="left" w:pos="284"/>
        </w:tabs>
        <w:spacing w:after="0" w:line="240" w:lineRule="auto"/>
        <w:jc w:val="both"/>
        <w:rPr>
          <w:rFonts w:ascii="Arial" w:eastAsia="Arial" w:hAnsi="Arial" w:cs="Arial"/>
          <w:sz w:val="20"/>
        </w:rPr>
      </w:pPr>
      <w:r>
        <w:rPr>
          <w:rFonts w:ascii="Arial" w:eastAsia="Arial" w:hAnsi="Arial" w:cs="Arial"/>
          <w:sz w:val="20"/>
        </w:rPr>
        <w:t>pisemnie na adres: Urząd Miejski w Zabrzu, 41-800, przy ul. Powstańców Śląskich nr 5-7 z dopiskiem „Inspektor ochrony danych”.</w:t>
      </w:r>
    </w:p>
    <w:p w14:paraId="28231BA0" w14:textId="77777777" w:rsidR="00340CC5" w:rsidRDefault="00A81C2B">
      <w:pPr>
        <w:spacing w:after="0" w:line="240" w:lineRule="auto"/>
        <w:jc w:val="both"/>
        <w:rPr>
          <w:rFonts w:ascii="Arial" w:eastAsia="Arial" w:hAnsi="Arial" w:cs="Arial"/>
          <w:sz w:val="20"/>
        </w:rPr>
      </w:pPr>
      <w:r>
        <w:rPr>
          <w:rFonts w:ascii="Arial" w:eastAsia="Arial" w:hAnsi="Arial" w:cs="Arial"/>
          <w:b/>
          <w:sz w:val="20"/>
        </w:rPr>
        <w:t>18.4.</w:t>
      </w:r>
      <w:r>
        <w:rPr>
          <w:rFonts w:ascii="Arial" w:eastAsia="Arial" w:hAnsi="Arial" w:cs="Arial"/>
          <w:sz w:val="20"/>
        </w:rPr>
        <w:t xml:space="preserve"> podstawa prawna i cele przetwarzania danych osobowych.</w:t>
      </w:r>
    </w:p>
    <w:p w14:paraId="65E78A76" w14:textId="77777777" w:rsidR="00340CC5" w:rsidRDefault="00A81C2B">
      <w:pPr>
        <w:numPr>
          <w:ilvl w:val="0"/>
          <w:numId w:val="7"/>
        </w:numPr>
        <w:spacing w:after="5" w:line="240" w:lineRule="auto"/>
        <w:ind w:hanging="10"/>
        <w:jc w:val="both"/>
        <w:rPr>
          <w:rFonts w:ascii="Arial" w:eastAsia="Arial" w:hAnsi="Arial" w:cs="Arial"/>
          <w:sz w:val="20"/>
        </w:rPr>
      </w:pPr>
      <w:r>
        <w:rPr>
          <w:rFonts w:ascii="Arial" w:eastAsia="Arial" w:hAnsi="Arial" w:cs="Arial"/>
          <w:sz w:val="20"/>
        </w:rPr>
        <w:t>Przetwarzanie Pani/Pana danych odbywa się w celu związanym z postępowaniem o udzielenie niniejszego zamówienia publicznego.</w:t>
      </w:r>
    </w:p>
    <w:p w14:paraId="7EB7B9B0" w14:textId="77777777" w:rsidR="00340CC5" w:rsidRDefault="00A81C2B">
      <w:pPr>
        <w:numPr>
          <w:ilvl w:val="0"/>
          <w:numId w:val="7"/>
        </w:numPr>
        <w:spacing w:after="5" w:line="240" w:lineRule="auto"/>
        <w:ind w:hanging="10"/>
        <w:jc w:val="both"/>
        <w:rPr>
          <w:rFonts w:ascii="Arial" w:eastAsia="Arial" w:hAnsi="Arial" w:cs="Arial"/>
          <w:sz w:val="20"/>
        </w:rPr>
      </w:pPr>
      <w:r>
        <w:rPr>
          <w:rFonts w:ascii="Arial" w:eastAsia="Arial" w:hAnsi="Arial" w:cs="Arial"/>
          <w:sz w:val="20"/>
        </w:rPr>
        <w:t>Podstawą prawną zbierania Pani/Pana danych osobowych jest art. 6 ust. 1 lit c) RODO, tj.: obowiązek prawny ciążący na administratorze wynikający z przepisów ustawy z dnia 29 stycznia 2004 r. Prawo zamówień publicznych.</w:t>
      </w:r>
    </w:p>
    <w:p w14:paraId="695B998F" w14:textId="77777777" w:rsidR="00340CC5" w:rsidRDefault="00A81C2B">
      <w:pPr>
        <w:spacing w:after="5" w:line="240" w:lineRule="auto"/>
        <w:jc w:val="both"/>
        <w:rPr>
          <w:rFonts w:ascii="Arial" w:eastAsia="Arial" w:hAnsi="Arial" w:cs="Arial"/>
          <w:sz w:val="20"/>
        </w:rPr>
      </w:pPr>
      <w:r>
        <w:rPr>
          <w:rFonts w:ascii="Arial" w:eastAsia="Arial" w:hAnsi="Arial" w:cs="Arial"/>
          <w:b/>
          <w:sz w:val="20"/>
        </w:rPr>
        <w:t>18.5.</w:t>
      </w:r>
      <w:r>
        <w:rPr>
          <w:rFonts w:ascii="Arial" w:eastAsia="Arial" w:hAnsi="Arial" w:cs="Arial"/>
          <w:sz w:val="20"/>
        </w:rPr>
        <w:t xml:space="preserve"> Odbiorcy danych osobowych.</w:t>
      </w:r>
    </w:p>
    <w:p w14:paraId="7A1EF044" w14:textId="77777777" w:rsidR="00340CC5" w:rsidRDefault="00A81C2B">
      <w:pPr>
        <w:spacing w:after="0" w:line="240" w:lineRule="auto"/>
        <w:jc w:val="both"/>
        <w:rPr>
          <w:rFonts w:ascii="Arial" w:eastAsia="Arial" w:hAnsi="Arial" w:cs="Arial"/>
          <w:sz w:val="20"/>
        </w:rPr>
      </w:pPr>
      <w:r>
        <w:rPr>
          <w:rFonts w:ascii="Arial" w:eastAsia="Arial" w:hAnsi="Arial" w:cs="Arial"/>
          <w:sz w:val="2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0FF4616F" w14:textId="77777777" w:rsidR="00340CC5" w:rsidRDefault="00A81C2B">
      <w:pPr>
        <w:spacing w:after="5" w:line="240" w:lineRule="auto"/>
        <w:jc w:val="both"/>
        <w:rPr>
          <w:rFonts w:ascii="Arial" w:eastAsia="Arial" w:hAnsi="Arial" w:cs="Arial"/>
          <w:sz w:val="20"/>
        </w:rPr>
      </w:pPr>
      <w:r>
        <w:rPr>
          <w:rFonts w:ascii="Arial" w:eastAsia="Arial" w:hAnsi="Arial" w:cs="Arial"/>
          <w:b/>
          <w:sz w:val="20"/>
        </w:rPr>
        <w:t>18.6.</w:t>
      </w:r>
      <w:r>
        <w:rPr>
          <w:rFonts w:ascii="Arial" w:eastAsia="Arial" w:hAnsi="Arial" w:cs="Arial"/>
          <w:sz w:val="20"/>
        </w:rPr>
        <w:t xml:space="preserve"> Okres przechowywania danych osobowych.</w:t>
      </w:r>
    </w:p>
    <w:p w14:paraId="2D4A9533" w14:textId="77777777" w:rsidR="00340CC5" w:rsidRDefault="00A81C2B">
      <w:pPr>
        <w:spacing w:after="5" w:line="240" w:lineRule="auto"/>
        <w:jc w:val="both"/>
        <w:rPr>
          <w:rFonts w:ascii="Arial" w:eastAsia="Arial" w:hAnsi="Arial" w:cs="Arial"/>
          <w:sz w:val="20"/>
        </w:rPr>
      </w:pPr>
      <w:r>
        <w:rPr>
          <w:rFonts w:ascii="Arial" w:eastAsia="Arial" w:hAnsi="Arial" w:cs="Arial"/>
          <w:b/>
          <w:sz w:val="20"/>
        </w:rPr>
        <w:t>18.6.1.</w:t>
      </w:r>
      <w:r>
        <w:rPr>
          <w:rFonts w:ascii="Arial" w:eastAsia="Arial" w:hAnsi="Arial" w:cs="Arial"/>
          <w:sz w:val="20"/>
        </w:rPr>
        <w:t xml:space="preserve"> Pani/Pana dane osobowe będą przechowywane jedynie w okresie niezbędnym do spełnienia celu, dla którego zostały zebrane, nie krócej niż - zgodnie z art. 97 ust. 1 ustawy </w:t>
      </w:r>
      <w:proofErr w:type="spellStart"/>
      <w:r>
        <w:rPr>
          <w:rFonts w:ascii="Arial" w:eastAsia="Arial" w:hAnsi="Arial" w:cs="Arial"/>
          <w:sz w:val="20"/>
        </w:rPr>
        <w:t>Pzp</w:t>
      </w:r>
      <w:proofErr w:type="spellEnd"/>
      <w:r>
        <w:rPr>
          <w:rFonts w:ascii="Arial" w:eastAsia="Arial" w:hAnsi="Arial" w:cs="Arial"/>
          <w:sz w:val="2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14A9002" w14:textId="77777777" w:rsidR="00340CC5" w:rsidRDefault="00A81C2B">
      <w:pPr>
        <w:numPr>
          <w:ilvl w:val="0"/>
          <w:numId w:val="8"/>
        </w:numPr>
        <w:spacing w:after="5" w:line="240" w:lineRule="auto"/>
        <w:ind w:hanging="11"/>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4836555" w14:textId="77777777" w:rsidR="00340CC5" w:rsidRDefault="00A81C2B">
      <w:pPr>
        <w:spacing w:after="0" w:line="240" w:lineRule="auto"/>
        <w:ind w:left="335" w:hanging="335"/>
        <w:jc w:val="both"/>
        <w:rPr>
          <w:rFonts w:ascii="Arial" w:eastAsia="Arial" w:hAnsi="Arial" w:cs="Arial"/>
          <w:sz w:val="20"/>
        </w:rPr>
      </w:pPr>
      <w:r>
        <w:rPr>
          <w:rFonts w:ascii="Arial" w:eastAsia="Arial" w:hAnsi="Arial" w:cs="Arial"/>
          <w:b/>
          <w:sz w:val="20"/>
        </w:rPr>
        <w:t>18.7.</w:t>
      </w:r>
      <w:r>
        <w:rPr>
          <w:rFonts w:ascii="Arial" w:eastAsia="Arial" w:hAnsi="Arial" w:cs="Arial"/>
          <w:sz w:val="20"/>
        </w:rPr>
        <w:t xml:space="preserve"> Prawa osób, których dane dotyczą, w tym dostępu do danych osobowych.</w:t>
      </w:r>
    </w:p>
    <w:p w14:paraId="7FD34817" w14:textId="77777777" w:rsidR="00340CC5" w:rsidRDefault="00A81C2B">
      <w:pPr>
        <w:spacing w:after="0" w:line="240" w:lineRule="auto"/>
        <w:ind w:left="335" w:hanging="335"/>
        <w:jc w:val="both"/>
        <w:rPr>
          <w:rFonts w:ascii="Arial" w:eastAsia="Arial" w:hAnsi="Arial" w:cs="Arial"/>
          <w:sz w:val="20"/>
        </w:rPr>
      </w:pPr>
      <w:r>
        <w:rPr>
          <w:rFonts w:ascii="Arial" w:eastAsia="Arial" w:hAnsi="Arial" w:cs="Arial"/>
          <w:b/>
          <w:sz w:val="20"/>
        </w:rPr>
        <w:t>18.7.1.</w:t>
      </w:r>
      <w:r>
        <w:rPr>
          <w:rFonts w:ascii="Arial" w:eastAsia="Arial" w:hAnsi="Arial" w:cs="Arial"/>
          <w:sz w:val="20"/>
        </w:rPr>
        <w:t xml:space="preserve"> Na zasadach określonych przepisami RODO, posiada Pani/Pan prawo do żądania od administratora:</w:t>
      </w:r>
    </w:p>
    <w:p w14:paraId="67818EDE" w14:textId="77777777" w:rsidR="00340CC5" w:rsidRDefault="00A81C2B">
      <w:pPr>
        <w:numPr>
          <w:ilvl w:val="0"/>
          <w:numId w:val="9"/>
        </w:numPr>
        <w:tabs>
          <w:tab w:val="left" w:pos="284"/>
        </w:tabs>
        <w:spacing w:after="0" w:line="240" w:lineRule="auto"/>
        <w:jc w:val="both"/>
        <w:rPr>
          <w:rFonts w:ascii="Arial" w:eastAsia="Arial" w:hAnsi="Arial" w:cs="Arial"/>
          <w:sz w:val="20"/>
        </w:rPr>
      </w:pPr>
      <w:r>
        <w:rPr>
          <w:rFonts w:ascii="Arial" w:eastAsia="Arial" w:hAnsi="Arial" w:cs="Arial"/>
          <w:sz w:val="20"/>
        </w:rPr>
        <w:t>na podstawie art. 15 RODO dostępu do treści swoich danych osobowych;</w:t>
      </w:r>
    </w:p>
    <w:p w14:paraId="7052C5DE" w14:textId="77777777" w:rsidR="00340CC5" w:rsidRDefault="00A81C2B">
      <w:pPr>
        <w:numPr>
          <w:ilvl w:val="0"/>
          <w:numId w:val="9"/>
        </w:numPr>
        <w:tabs>
          <w:tab w:val="left" w:pos="284"/>
        </w:tabs>
        <w:spacing w:after="0" w:line="240" w:lineRule="auto"/>
        <w:jc w:val="both"/>
        <w:rPr>
          <w:rFonts w:ascii="Arial" w:eastAsia="Arial" w:hAnsi="Arial" w:cs="Arial"/>
          <w:sz w:val="20"/>
        </w:rPr>
      </w:pPr>
      <w:r>
        <w:rPr>
          <w:rFonts w:ascii="Arial" w:eastAsia="Arial" w:hAnsi="Arial" w:cs="Arial"/>
          <w:sz w:val="20"/>
        </w:rPr>
        <w:t>na podstawie art. 16 RODO sprostowania (poprawiania) swoich danych osobowych;</w:t>
      </w:r>
    </w:p>
    <w:p w14:paraId="327DD314" w14:textId="77777777" w:rsidR="00340CC5" w:rsidRDefault="00A81C2B">
      <w:pPr>
        <w:numPr>
          <w:ilvl w:val="0"/>
          <w:numId w:val="9"/>
        </w:numPr>
        <w:tabs>
          <w:tab w:val="left" w:pos="284"/>
        </w:tabs>
        <w:spacing w:after="0" w:line="240" w:lineRule="auto"/>
        <w:jc w:val="both"/>
        <w:rPr>
          <w:rFonts w:ascii="Arial" w:eastAsia="Arial" w:hAnsi="Arial" w:cs="Arial"/>
          <w:sz w:val="20"/>
        </w:rPr>
      </w:pPr>
      <w:r>
        <w:rPr>
          <w:rFonts w:ascii="Arial" w:eastAsia="Arial" w:hAnsi="Arial" w:cs="Arial"/>
          <w:sz w:val="20"/>
        </w:rPr>
        <w:lastRenderedPageBreak/>
        <w:t>usunięcia swoich danych osobowych;</w:t>
      </w:r>
    </w:p>
    <w:p w14:paraId="201782CE" w14:textId="77777777" w:rsidR="00340CC5" w:rsidRDefault="00A81C2B">
      <w:pPr>
        <w:numPr>
          <w:ilvl w:val="0"/>
          <w:numId w:val="9"/>
        </w:numPr>
        <w:tabs>
          <w:tab w:val="left" w:pos="284"/>
        </w:tabs>
        <w:spacing w:after="0" w:line="240" w:lineRule="auto"/>
        <w:jc w:val="both"/>
        <w:rPr>
          <w:rFonts w:ascii="Arial" w:eastAsia="Arial" w:hAnsi="Arial" w:cs="Arial"/>
          <w:sz w:val="20"/>
        </w:rPr>
      </w:pPr>
      <w:r>
        <w:rPr>
          <w:rFonts w:ascii="Arial" w:eastAsia="Arial" w:hAnsi="Arial" w:cs="Arial"/>
          <w:sz w:val="20"/>
        </w:rPr>
        <w:t>na podstawie art. 18 RODO ograniczenia przetwarzania swoich danych osobowych.</w:t>
      </w:r>
    </w:p>
    <w:p w14:paraId="4101D8D3" w14:textId="77777777" w:rsidR="00340CC5" w:rsidRDefault="00A81C2B">
      <w:pPr>
        <w:spacing w:after="0" w:line="240" w:lineRule="auto"/>
        <w:jc w:val="both"/>
        <w:rPr>
          <w:rFonts w:ascii="Arial" w:eastAsia="Arial" w:hAnsi="Arial" w:cs="Arial"/>
          <w:sz w:val="20"/>
        </w:rPr>
      </w:pPr>
      <w:r>
        <w:rPr>
          <w:rFonts w:ascii="Arial" w:eastAsia="Arial" w:hAnsi="Arial" w:cs="Arial"/>
          <w:b/>
          <w:sz w:val="20"/>
        </w:rPr>
        <w:t>18.7.2</w:t>
      </w:r>
      <w:r>
        <w:rPr>
          <w:rFonts w:ascii="Arial" w:eastAsia="Arial" w:hAnsi="Arial" w:cs="Arial"/>
          <w:sz w:val="20"/>
        </w:rPr>
        <w:t>.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EE7F522" w14:textId="77777777" w:rsidR="00340CC5" w:rsidRDefault="00A81C2B">
      <w:pPr>
        <w:numPr>
          <w:ilvl w:val="0"/>
          <w:numId w:val="10"/>
        </w:numPr>
        <w:tabs>
          <w:tab w:val="left" w:pos="284"/>
        </w:tabs>
        <w:spacing w:after="0" w:line="240" w:lineRule="auto"/>
        <w:jc w:val="both"/>
        <w:rPr>
          <w:rFonts w:ascii="Arial" w:eastAsia="Arial" w:hAnsi="Arial" w:cs="Arial"/>
          <w:sz w:val="20"/>
        </w:rPr>
      </w:pPr>
      <w:r>
        <w:rPr>
          <w:rFonts w:ascii="Arial" w:eastAsia="Arial" w:hAnsi="Arial" w:cs="Arial"/>
          <w:sz w:val="20"/>
        </w:rPr>
        <w:t>usunięcia danych osobowych w związku z art. 17 ust. 3 lit. b, d lub e RODO;</w:t>
      </w:r>
    </w:p>
    <w:p w14:paraId="23B41B6E" w14:textId="77777777" w:rsidR="00340CC5" w:rsidRDefault="00A81C2B">
      <w:pPr>
        <w:numPr>
          <w:ilvl w:val="0"/>
          <w:numId w:val="10"/>
        </w:numPr>
        <w:tabs>
          <w:tab w:val="left" w:pos="284"/>
        </w:tabs>
        <w:spacing w:after="0" w:line="240" w:lineRule="auto"/>
        <w:jc w:val="both"/>
        <w:rPr>
          <w:rFonts w:ascii="Arial" w:eastAsia="Arial" w:hAnsi="Arial" w:cs="Arial"/>
          <w:sz w:val="20"/>
        </w:rPr>
      </w:pPr>
      <w:r>
        <w:rPr>
          <w:rFonts w:ascii="Arial" w:eastAsia="Arial" w:hAnsi="Arial" w:cs="Arial"/>
          <w:sz w:val="20"/>
        </w:rPr>
        <w:t>przenoszenia danych osobowych, o którym mowa w art. 20 RODO;</w:t>
      </w:r>
    </w:p>
    <w:p w14:paraId="4F8D0B06" w14:textId="77777777" w:rsidR="00340CC5" w:rsidRDefault="00A81C2B">
      <w:pPr>
        <w:numPr>
          <w:ilvl w:val="0"/>
          <w:numId w:val="10"/>
        </w:numPr>
        <w:tabs>
          <w:tab w:val="left" w:pos="284"/>
        </w:tabs>
        <w:spacing w:after="0" w:line="240" w:lineRule="auto"/>
        <w:jc w:val="both"/>
        <w:rPr>
          <w:rFonts w:ascii="Arial" w:eastAsia="Arial" w:hAnsi="Arial" w:cs="Arial"/>
          <w:sz w:val="20"/>
        </w:rPr>
      </w:pPr>
      <w:r>
        <w:rPr>
          <w:rFonts w:ascii="Arial" w:eastAsia="Arial" w:hAnsi="Arial" w:cs="Arial"/>
          <w:sz w:val="20"/>
        </w:rPr>
        <w:t>na podstawie art. 21 RODO prawo sprzeciwu wobec przetwarzania danych osobowych, gdyż podstawą prawną przetwarzania Pani/Pana danych osobowych jest art. 6 ust. 1 lit. c RODO.</w:t>
      </w:r>
    </w:p>
    <w:p w14:paraId="70ECCAA1" w14:textId="77777777" w:rsidR="00340CC5" w:rsidRDefault="00A81C2B">
      <w:pPr>
        <w:numPr>
          <w:ilvl w:val="0"/>
          <w:numId w:val="10"/>
        </w:numPr>
        <w:spacing w:after="0" w:line="240" w:lineRule="auto"/>
        <w:ind w:left="567" w:hanging="578"/>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Prawo wniesienia skargi do organu nadzorczego.</w:t>
      </w:r>
    </w:p>
    <w:p w14:paraId="47268071" w14:textId="77777777" w:rsidR="00340CC5" w:rsidRDefault="00A81C2B">
      <w:pPr>
        <w:spacing w:after="0" w:line="240" w:lineRule="auto"/>
        <w:jc w:val="both"/>
        <w:rPr>
          <w:rFonts w:ascii="Arial" w:eastAsia="Arial" w:hAnsi="Arial" w:cs="Arial"/>
          <w:sz w:val="20"/>
        </w:rPr>
      </w:pPr>
      <w:r>
        <w:rPr>
          <w:rFonts w:ascii="Arial" w:eastAsia="Arial" w:hAnsi="Arial" w:cs="Arial"/>
          <w:sz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2B1A55EE" w14:textId="77777777" w:rsidR="00340CC5" w:rsidRDefault="00A81C2B">
      <w:pPr>
        <w:numPr>
          <w:ilvl w:val="0"/>
          <w:numId w:val="11"/>
        </w:numPr>
        <w:tabs>
          <w:tab w:val="left" w:pos="567"/>
        </w:tabs>
        <w:spacing w:after="5"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Informacja o wymogu/dobrowolności podania danych oraz konsekwencjach niepodania danych osobowych.</w:t>
      </w:r>
    </w:p>
    <w:p w14:paraId="2C5F4E00" w14:textId="77777777" w:rsidR="00340CC5" w:rsidRDefault="00A81C2B">
      <w:pPr>
        <w:spacing w:after="0" w:line="240" w:lineRule="auto"/>
        <w:jc w:val="both"/>
        <w:rPr>
          <w:rFonts w:ascii="Arial" w:eastAsia="Arial" w:hAnsi="Arial" w:cs="Arial"/>
          <w:sz w:val="20"/>
        </w:rPr>
      </w:pPr>
      <w:r>
        <w:rPr>
          <w:rFonts w:ascii="Arial" w:eastAsia="Arial" w:hAnsi="Arial" w:cs="Arial"/>
          <w:sz w:val="20"/>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Pr>
          <w:rFonts w:ascii="Arial" w:eastAsia="Arial" w:hAnsi="Arial" w:cs="Arial"/>
          <w:sz w:val="20"/>
        </w:rPr>
        <w:t>p.z.p</w:t>
      </w:r>
      <w:proofErr w:type="spellEnd"/>
      <w:r>
        <w:rPr>
          <w:rFonts w:ascii="Arial" w:eastAsia="Arial" w:hAnsi="Arial" w:cs="Arial"/>
          <w:sz w:val="20"/>
        </w:rPr>
        <w:t>.</w:t>
      </w:r>
    </w:p>
    <w:p w14:paraId="5F4014DD" w14:textId="77777777" w:rsidR="00340CC5" w:rsidRDefault="00A81C2B">
      <w:pPr>
        <w:numPr>
          <w:ilvl w:val="0"/>
          <w:numId w:val="12"/>
        </w:numPr>
        <w:spacing w:after="5" w:line="240" w:lineRule="auto"/>
        <w:jc w:val="both"/>
        <w:rPr>
          <w:rFonts w:ascii="Arial" w:eastAsia="Arial" w:hAnsi="Arial" w:cs="Arial"/>
          <w:sz w:val="20"/>
        </w:rPr>
      </w:pPr>
      <w:r>
        <w:rPr>
          <w:rFonts w:ascii="Arial" w:eastAsia="Arial" w:hAnsi="Arial" w:cs="Arial"/>
          <w:sz w:val="20"/>
        </w:rPr>
        <w:t>Zautomatyzowane podejmowanie decyzji, profilowanie.</w:t>
      </w:r>
    </w:p>
    <w:p w14:paraId="386D4B56" w14:textId="77777777" w:rsidR="00340CC5" w:rsidRDefault="00A81C2B">
      <w:pPr>
        <w:spacing w:after="110" w:line="240" w:lineRule="auto"/>
        <w:jc w:val="both"/>
        <w:rPr>
          <w:rFonts w:ascii="Arial" w:eastAsia="Arial" w:hAnsi="Arial" w:cs="Arial"/>
          <w:sz w:val="20"/>
        </w:rPr>
      </w:pPr>
      <w:r>
        <w:rPr>
          <w:rFonts w:ascii="Arial" w:eastAsia="Arial" w:hAnsi="Arial" w:cs="Arial"/>
          <w:sz w:val="20"/>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53EFEF0B" w14:textId="77777777" w:rsidR="00340CC5" w:rsidRDefault="00340CC5">
      <w:pPr>
        <w:spacing w:after="0" w:line="240" w:lineRule="auto"/>
        <w:rPr>
          <w:rFonts w:ascii="Arial" w:eastAsia="Arial" w:hAnsi="Arial" w:cs="Arial"/>
          <w:b/>
          <w:color w:val="000000"/>
          <w:sz w:val="20"/>
          <w:shd w:val="clear" w:color="auto" w:fill="FFFFFF"/>
        </w:rPr>
      </w:pPr>
    </w:p>
    <w:p w14:paraId="36B259CE"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CZĘŚĆ II</w:t>
      </w:r>
      <w:r>
        <w:rPr>
          <w:rFonts w:ascii="Arial" w:eastAsia="Arial" w:hAnsi="Arial" w:cs="Arial"/>
          <w:b/>
          <w:color w:val="000000"/>
          <w:sz w:val="20"/>
          <w:shd w:val="clear" w:color="auto" w:fill="FFFFFF"/>
        </w:rPr>
        <w:tab/>
        <w:t>DODATKOWE POSTANOWIENIA SIWZ</w:t>
      </w:r>
    </w:p>
    <w:p w14:paraId="732C0162" w14:textId="77777777" w:rsidR="00340CC5" w:rsidRDefault="00340CC5">
      <w:pPr>
        <w:spacing w:after="0" w:line="240" w:lineRule="auto"/>
        <w:rPr>
          <w:rFonts w:ascii="Arial" w:eastAsia="Arial" w:hAnsi="Arial" w:cs="Arial"/>
          <w:color w:val="000000"/>
          <w:sz w:val="20"/>
          <w:shd w:val="clear" w:color="auto" w:fill="FFFFFF"/>
        </w:rPr>
      </w:pPr>
    </w:p>
    <w:p w14:paraId="7A3E0CBA"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 Opis części zamówienia, jeżeli Zamawiający dopuszcza składanie ofert częściowych i zasady związane ze składaniem ofert częściowych.</w:t>
      </w:r>
    </w:p>
    <w:p w14:paraId="397B2CC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Zamawiający nie dopuszcza możliwości składania ofert częściowych.</w:t>
      </w:r>
    </w:p>
    <w:p w14:paraId="4572068B"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2. Maksymalna liczba Wykonawców, z którymi Zamawiający zawrze umowę ramową, jeżeli Zamawiający przewiduje zawarcie umowy ramowej.</w:t>
      </w:r>
    </w:p>
    <w:p w14:paraId="4271CF1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Zamawiający nie przewiduje zawarcia umowy ramowej.</w:t>
      </w:r>
    </w:p>
    <w:p w14:paraId="2321D7CF"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3.</w:t>
      </w:r>
      <w:r>
        <w:rPr>
          <w:rFonts w:ascii="Arial" w:eastAsia="Arial" w:hAnsi="Arial" w:cs="Arial"/>
          <w:i/>
          <w:color w:val="000000"/>
          <w:sz w:val="20"/>
          <w:shd w:val="clear" w:color="auto" w:fill="FFFFFF"/>
        </w:rPr>
        <w:t xml:space="preserve"> </w:t>
      </w:r>
      <w:r>
        <w:rPr>
          <w:rFonts w:ascii="Arial" w:eastAsia="Arial" w:hAnsi="Arial" w:cs="Arial"/>
          <w:b/>
          <w:color w:val="000000"/>
          <w:sz w:val="20"/>
          <w:shd w:val="clear" w:color="auto" w:fill="FFFFFF"/>
        </w:rPr>
        <w:t xml:space="preserve"> Informacja o przewidywanych  zamówieniach  w trybie art. 67 ust. 1 pkt 7 </w:t>
      </w:r>
      <w:proofErr w:type="spellStart"/>
      <w:r>
        <w:rPr>
          <w:rFonts w:ascii="Arial" w:eastAsia="Arial" w:hAnsi="Arial" w:cs="Arial"/>
          <w:b/>
          <w:color w:val="000000"/>
          <w:sz w:val="20"/>
          <w:shd w:val="clear" w:color="auto" w:fill="FFFFFF"/>
        </w:rPr>
        <w:t>P.z.p</w:t>
      </w:r>
      <w:proofErr w:type="spellEnd"/>
      <w:r>
        <w:rPr>
          <w:rFonts w:ascii="Arial" w:eastAsia="Arial" w:hAnsi="Arial" w:cs="Arial"/>
          <w:b/>
          <w:color w:val="000000"/>
          <w:sz w:val="20"/>
          <w:shd w:val="clear" w:color="auto" w:fill="FFFFFF"/>
        </w:rPr>
        <w:t>.</w:t>
      </w:r>
    </w:p>
    <w:p w14:paraId="6460D3BF" w14:textId="77777777" w:rsidR="00340CC5" w:rsidRDefault="00A81C2B">
      <w:pPr>
        <w:spacing w:after="0" w:line="240" w:lineRule="auto"/>
        <w:jc w:val="both"/>
        <w:rPr>
          <w:rFonts w:ascii="Arial" w:eastAsia="Arial" w:hAnsi="Arial" w:cs="Arial"/>
          <w:i/>
          <w:color w:val="000000"/>
          <w:sz w:val="20"/>
          <w:shd w:val="clear" w:color="auto" w:fill="FFFFFF"/>
        </w:rPr>
      </w:pPr>
      <w:r>
        <w:rPr>
          <w:rFonts w:ascii="Arial" w:eastAsia="Arial" w:hAnsi="Arial" w:cs="Arial"/>
          <w:color w:val="000000"/>
          <w:sz w:val="20"/>
          <w:shd w:val="clear" w:color="auto" w:fill="FFFFFF"/>
        </w:rPr>
        <w:t xml:space="preserve">Zamawiający nie przewiduje udzielania zamówień, o których mowa w art. 67 ust.1 pkt 7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w:t>
      </w:r>
      <w:r>
        <w:rPr>
          <w:rFonts w:ascii="Arial" w:eastAsia="Arial" w:hAnsi="Arial" w:cs="Arial"/>
          <w:i/>
          <w:color w:val="000000"/>
          <w:sz w:val="20"/>
          <w:shd w:val="clear" w:color="auto" w:fill="FFFFFF"/>
        </w:rPr>
        <w:t>.</w:t>
      </w:r>
    </w:p>
    <w:p w14:paraId="71A8456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 xml:space="preserve">4. Opis sposobu przedstawiania  ofert wariantowych. </w:t>
      </w:r>
    </w:p>
    <w:p w14:paraId="5F7AE29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Zamawiający nie dopuszcza składania ofert wariantowych.</w:t>
      </w:r>
    </w:p>
    <w:p w14:paraId="0853D656"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5. Adres poczty elektronicznej lub strony internetowej Zamawiającego.</w:t>
      </w:r>
    </w:p>
    <w:p w14:paraId="1352510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Zamawiający dopuszcza porozumiewanie się drogą elektroniczną.</w:t>
      </w:r>
    </w:p>
    <w:p w14:paraId="57FC0ED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Adres poczty elektronicznej: e-mail: </w:t>
      </w:r>
      <w:hyperlink r:id="rId7">
        <w:r>
          <w:rPr>
            <w:rFonts w:ascii="Arial" w:eastAsia="Arial" w:hAnsi="Arial" w:cs="Arial"/>
            <w:color w:val="0000FF"/>
            <w:sz w:val="20"/>
            <w:u w:val="single"/>
            <w:shd w:val="clear" w:color="auto" w:fill="FFFFFF"/>
          </w:rPr>
          <w:t>sekretariat_bzp@um.zabrze.pl</w:t>
        </w:r>
      </w:hyperlink>
    </w:p>
    <w:p w14:paraId="7BD2A4B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Adres strony internetowej : określony w pkt 1 (Część I SIWZ)</w:t>
      </w:r>
    </w:p>
    <w:p w14:paraId="5B054942"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6. Informacje dotyczące walut obcych, w jakich mogą być prowadzone rozliczenia między Zamawiającym a Wykonawcą.</w:t>
      </w:r>
    </w:p>
    <w:p w14:paraId="74D847E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 związku z wykonaniem umowy w sprawie zamówienia publicznego będą / nie będą prowadzone rozliczenia w walutach obcych.</w:t>
      </w:r>
    </w:p>
    <w:p w14:paraId="284B94CE"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7. Postanowienia dotyczące aukcji elektronicznej</w:t>
      </w:r>
    </w:p>
    <w:p w14:paraId="769870AF"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Nie dotyczy postępowania.</w:t>
      </w:r>
    </w:p>
    <w:p w14:paraId="5127DF36" w14:textId="77777777" w:rsidR="00340CC5" w:rsidRDefault="00A81C2B">
      <w:pPr>
        <w:spacing w:after="0" w:line="240" w:lineRule="auto"/>
        <w:jc w:val="both"/>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8. Wysokość zwrotu kosztów postępowania.</w:t>
      </w:r>
    </w:p>
    <w:p w14:paraId="01AAFB5B"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Zamawiający nie przewiduje zwrotu kosztów postępowania.</w:t>
      </w:r>
    </w:p>
    <w:p w14:paraId="17797248" w14:textId="77777777" w:rsidR="00340CC5" w:rsidRDefault="00340CC5">
      <w:pPr>
        <w:spacing w:after="0" w:line="240" w:lineRule="auto"/>
        <w:rPr>
          <w:rFonts w:ascii="Arial" w:eastAsia="Arial" w:hAnsi="Arial" w:cs="Arial"/>
          <w:b/>
          <w:color w:val="000000"/>
          <w:sz w:val="20"/>
          <w:shd w:val="clear" w:color="auto" w:fill="FFFFFF"/>
        </w:rPr>
      </w:pPr>
    </w:p>
    <w:p w14:paraId="2921EBAF" w14:textId="77777777" w:rsidR="00340CC5" w:rsidRDefault="00A81C2B">
      <w:pPr>
        <w:spacing w:after="0" w:line="240" w:lineRule="auto"/>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CZĘŚĆ III</w:t>
      </w:r>
      <w:r>
        <w:rPr>
          <w:rFonts w:ascii="Arial" w:eastAsia="Arial" w:hAnsi="Arial" w:cs="Arial"/>
          <w:b/>
          <w:color w:val="000000"/>
          <w:sz w:val="20"/>
          <w:shd w:val="clear" w:color="auto" w:fill="FFFFFF"/>
        </w:rPr>
        <w:tab/>
      </w:r>
      <w:r>
        <w:rPr>
          <w:rFonts w:ascii="Arial" w:eastAsia="Arial" w:hAnsi="Arial" w:cs="Arial"/>
          <w:color w:val="000000"/>
          <w:sz w:val="20"/>
          <w:shd w:val="clear" w:color="auto" w:fill="FFFFFF"/>
        </w:rPr>
        <w:t xml:space="preserve">SZCZEGÓLNE POSTANOWIENIA SIWZ </w:t>
      </w:r>
    </w:p>
    <w:p w14:paraId="155B538C" w14:textId="77777777" w:rsidR="00340CC5" w:rsidRDefault="00340CC5">
      <w:pPr>
        <w:spacing w:after="0" w:line="240" w:lineRule="auto"/>
        <w:rPr>
          <w:rFonts w:ascii="Arial" w:eastAsia="Arial" w:hAnsi="Arial" w:cs="Arial"/>
          <w:b/>
          <w:color w:val="000000"/>
          <w:sz w:val="20"/>
          <w:shd w:val="clear" w:color="auto" w:fill="FFFFFF"/>
        </w:rPr>
      </w:pPr>
    </w:p>
    <w:p w14:paraId="6BA0D376"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1. Określenie kluczowych części zamówienia, które musi samodzielnie wykonać Wykonawca:</w:t>
      </w:r>
    </w:p>
    <w:p w14:paraId="13DD3926" w14:textId="77777777" w:rsidR="00340CC5" w:rsidRDefault="00A81C2B">
      <w:pPr>
        <w:spacing w:after="0" w:line="240" w:lineRule="auto"/>
        <w:jc w:val="both"/>
        <w:rPr>
          <w:rFonts w:ascii="Arial" w:eastAsia="Arial" w:hAnsi="Arial" w:cs="Arial"/>
          <w:sz w:val="20"/>
        </w:rPr>
      </w:pPr>
      <w:r>
        <w:rPr>
          <w:rFonts w:ascii="Arial" w:eastAsia="Arial" w:hAnsi="Arial" w:cs="Arial"/>
          <w:sz w:val="20"/>
        </w:rPr>
        <w:t>Zamawiający nie określa części, które musi samodzielnie wykonać Wykonawca.</w:t>
      </w:r>
    </w:p>
    <w:p w14:paraId="28E63435"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2. Żądanie wskazania przez Wykonawcę w ofercie części zamówienia , której wykonanie zamierza powierzyć Podwykonawcom.</w:t>
      </w:r>
    </w:p>
    <w:p w14:paraId="226DA115"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lastRenderedPageBreak/>
        <w:t>1)</w:t>
      </w:r>
      <w:r>
        <w:rPr>
          <w:rFonts w:ascii="Arial" w:eastAsia="Arial" w:hAnsi="Arial" w:cs="Arial"/>
          <w:color w:val="000000"/>
          <w:sz w:val="20"/>
          <w:shd w:val="clear" w:color="auto" w:fill="FFFFFF"/>
        </w:rPr>
        <w:t xml:space="preserve"> Zamawiający żąda wskazania przez Wykonawcę w ofercie (</w:t>
      </w:r>
      <w:r w:rsidRPr="008D775B">
        <w:rPr>
          <w:rFonts w:ascii="Arial" w:eastAsia="Arial" w:hAnsi="Arial" w:cs="Arial"/>
          <w:color w:val="000000" w:themeColor="text1"/>
          <w:sz w:val="20"/>
          <w:shd w:val="clear" w:color="auto" w:fill="FFFFFF"/>
        </w:rPr>
        <w:t>Załącznik nr C</w:t>
      </w:r>
      <w:r>
        <w:rPr>
          <w:rFonts w:ascii="Arial" w:eastAsia="Arial" w:hAnsi="Arial" w:cs="Arial"/>
          <w:color w:val="FF0000"/>
          <w:sz w:val="20"/>
          <w:shd w:val="clear" w:color="auto" w:fill="FFFFFF"/>
        </w:rPr>
        <w:t xml:space="preserve"> </w:t>
      </w:r>
      <w:r>
        <w:rPr>
          <w:rFonts w:ascii="Arial" w:eastAsia="Arial" w:hAnsi="Arial" w:cs="Arial"/>
          <w:color w:val="000000"/>
          <w:sz w:val="20"/>
          <w:shd w:val="clear" w:color="auto" w:fill="FFFFFF"/>
        </w:rPr>
        <w:t xml:space="preserve">wg Spisu zawartości oferty) części zamówienia, której wykonanie zamierza powierzyć Podwykonawcom i podania przez Wykonawcę firm Podwykonawców. </w:t>
      </w:r>
    </w:p>
    <w:p w14:paraId="62C97593"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2)</w:t>
      </w:r>
      <w:r>
        <w:rPr>
          <w:rFonts w:ascii="Arial" w:eastAsia="Arial" w:hAnsi="Arial" w:cs="Arial"/>
          <w:color w:val="000000"/>
          <w:sz w:val="20"/>
          <w:shd w:val="clear" w:color="auto" w:fill="FFFFFF"/>
        </w:rPr>
        <w:t xml:space="preserve">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65B06529"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3)</w:t>
      </w:r>
      <w:r>
        <w:rPr>
          <w:rFonts w:ascii="Arial" w:eastAsia="Arial" w:hAnsi="Arial" w:cs="Arial"/>
          <w:color w:val="000000"/>
          <w:sz w:val="20"/>
          <w:shd w:val="clear" w:color="auto" w:fill="FFFFFF"/>
        </w:rPr>
        <w:t xml:space="preserve">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3B25D12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b/>
          <w:color w:val="000000"/>
          <w:sz w:val="20"/>
          <w:shd w:val="clear" w:color="auto" w:fill="FFFFFF"/>
        </w:rPr>
        <w:t>4)</w:t>
      </w:r>
      <w:r>
        <w:rPr>
          <w:rFonts w:ascii="Arial" w:eastAsia="Arial" w:hAnsi="Arial" w:cs="Arial"/>
          <w:color w:val="000000"/>
          <w:sz w:val="20"/>
          <w:shd w:val="clear" w:color="auto" w:fill="FFFFFF"/>
        </w:rPr>
        <w:t xml:space="preserve"> Jeżeli zmiana albo rezygnacja z Podwykonawcy dotyczy podmiotu, na którego zasoby Wykonawca powoływał się, na zasadach określonych w art. 22a ust. 1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34D5974A" w14:textId="77777777" w:rsidR="00340CC5" w:rsidRDefault="00A81C2B">
      <w:pPr>
        <w:spacing w:after="0" w:line="24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3. Zmiany, jakie można wprowadzić do umowy o zamówienie publiczne</w:t>
      </w:r>
    </w:p>
    <w:p w14:paraId="0119CEB9" w14:textId="77777777" w:rsidR="00340CC5" w:rsidRDefault="00A81C2B">
      <w:pPr>
        <w:spacing w:after="0" w:line="240" w:lineRule="auto"/>
        <w:rPr>
          <w:rFonts w:ascii="Arial" w:eastAsia="Arial" w:hAnsi="Arial" w:cs="Arial"/>
          <w:sz w:val="20"/>
        </w:rPr>
      </w:pPr>
      <w:r>
        <w:rPr>
          <w:rFonts w:ascii="Arial" w:eastAsia="Arial" w:hAnsi="Arial" w:cs="Arial"/>
          <w:sz w:val="20"/>
        </w:rPr>
        <w:t xml:space="preserve">Zamawiający przewiduje możliwość zmian postanowień w zawartej umowie w sytuacjach przewidzianych wprost w ustawie PZP  lub przypadku wystąpienia co najmniej jednej z wymienionych w </w:t>
      </w:r>
      <w:r>
        <w:rPr>
          <w:rFonts w:ascii="Arial" w:eastAsia="Arial" w:hAnsi="Arial" w:cs="Arial"/>
          <w:b/>
          <w:sz w:val="20"/>
        </w:rPr>
        <w:t xml:space="preserve">§8 </w:t>
      </w:r>
      <w:r>
        <w:rPr>
          <w:rFonts w:ascii="Arial" w:eastAsia="Arial" w:hAnsi="Arial" w:cs="Arial"/>
          <w:sz w:val="20"/>
        </w:rPr>
        <w:t>wzoru umowy okoliczności i po spełnieniu określonych tam warunków zmiany umowy.</w:t>
      </w:r>
    </w:p>
    <w:p w14:paraId="561C44B4" w14:textId="77777777" w:rsidR="00340CC5" w:rsidRDefault="00A81C2B">
      <w:pPr>
        <w:rPr>
          <w:rFonts w:ascii="Arial" w:eastAsia="Arial" w:hAnsi="Arial" w:cs="Arial"/>
          <w:sz w:val="20"/>
        </w:rPr>
      </w:pPr>
      <w:r>
        <w:rPr>
          <w:rFonts w:ascii="Arial" w:eastAsia="Arial" w:hAnsi="Arial" w:cs="Arial"/>
          <w:sz w:val="20"/>
        </w:rPr>
        <w:t xml:space="preserve"> </w:t>
      </w:r>
    </w:p>
    <w:p w14:paraId="1584A1C2" w14:textId="77777777" w:rsidR="00340CC5" w:rsidRDefault="00340CC5">
      <w:pPr>
        <w:rPr>
          <w:rFonts w:ascii="Arial" w:eastAsia="Arial" w:hAnsi="Arial" w:cs="Arial"/>
          <w:sz w:val="20"/>
        </w:rPr>
      </w:pPr>
    </w:p>
    <w:p w14:paraId="1C3E51CA" w14:textId="77777777" w:rsidR="008D775B" w:rsidRDefault="008D775B">
      <w:pPr>
        <w:rPr>
          <w:rFonts w:ascii="Arial" w:eastAsia="Arial" w:hAnsi="Arial" w:cs="Arial"/>
          <w:sz w:val="20"/>
        </w:rPr>
      </w:pPr>
    </w:p>
    <w:p w14:paraId="1DD482B5" w14:textId="77777777" w:rsidR="008D775B" w:rsidRDefault="008D775B">
      <w:pPr>
        <w:rPr>
          <w:rFonts w:ascii="Arial" w:eastAsia="Arial" w:hAnsi="Arial" w:cs="Arial"/>
          <w:sz w:val="20"/>
        </w:rPr>
      </w:pPr>
    </w:p>
    <w:p w14:paraId="7CA728CD" w14:textId="77777777" w:rsidR="00ED7A59" w:rsidRDefault="00ED7A59">
      <w:pPr>
        <w:rPr>
          <w:rFonts w:ascii="Arial" w:eastAsia="Arial" w:hAnsi="Arial" w:cs="Arial"/>
          <w:sz w:val="20"/>
        </w:rPr>
      </w:pPr>
    </w:p>
    <w:p w14:paraId="33D53284" w14:textId="77777777" w:rsidR="00ED7A59" w:rsidRDefault="00ED7A59">
      <w:pPr>
        <w:rPr>
          <w:rFonts w:ascii="Arial" w:eastAsia="Arial" w:hAnsi="Arial" w:cs="Arial"/>
          <w:sz w:val="20"/>
        </w:rPr>
      </w:pPr>
    </w:p>
    <w:p w14:paraId="14FFB71D" w14:textId="77777777" w:rsidR="00ED7A59" w:rsidRDefault="00ED7A59">
      <w:pPr>
        <w:rPr>
          <w:rFonts w:ascii="Arial" w:eastAsia="Arial" w:hAnsi="Arial" w:cs="Arial"/>
          <w:sz w:val="20"/>
        </w:rPr>
      </w:pPr>
    </w:p>
    <w:p w14:paraId="3120A01D" w14:textId="77777777" w:rsidR="00ED7A59" w:rsidRDefault="00ED7A59">
      <w:pPr>
        <w:rPr>
          <w:rFonts w:ascii="Arial" w:eastAsia="Arial" w:hAnsi="Arial" w:cs="Arial"/>
          <w:sz w:val="20"/>
        </w:rPr>
      </w:pPr>
    </w:p>
    <w:p w14:paraId="4BAB4470" w14:textId="77777777" w:rsidR="00ED7A59" w:rsidRDefault="00ED7A59">
      <w:pPr>
        <w:rPr>
          <w:rFonts w:ascii="Arial" w:eastAsia="Arial" w:hAnsi="Arial" w:cs="Arial"/>
          <w:sz w:val="20"/>
        </w:rPr>
      </w:pPr>
    </w:p>
    <w:p w14:paraId="046D569B" w14:textId="77777777" w:rsidR="00ED7A59" w:rsidRDefault="00ED7A59">
      <w:pPr>
        <w:rPr>
          <w:rFonts w:ascii="Arial" w:eastAsia="Arial" w:hAnsi="Arial" w:cs="Arial"/>
          <w:sz w:val="20"/>
        </w:rPr>
      </w:pPr>
    </w:p>
    <w:p w14:paraId="71A02A95" w14:textId="77777777" w:rsidR="00ED7A59" w:rsidRDefault="00ED7A59">
      <w:pPr>
        <w:rPr>
          <w:rFonts w:ascii="Arial" w:eastAsia="Arial" w:hAnsi="Arial" w:cs="Arial"/>
          <w:sz w:val="20"/>
        </w:rPr>
      </w:pPr>
    </w:p>
    <w:p w14:paraId="288E91C3" w14:textId="77777777" w:rsidR="00ED7A59" w:rsidRDefault="00ED7A59">
      <w:pPr>
        <w:rPr>
          <w:rFonts w:ascii="Arial" w:eastAsia="Arial" w:hAnsi="Arial" w:cs="Arial"/>
          <w:sz w:val="20"/>
        </w:rPr>
      </w:pPr>
    </w:p>
    <w:p w14:paraId="007AB498" w14:textId="77777777" w:rsidR="00ED7A59" w:rsidRDefault="00ED7A59">
      <w:pPr>
        <w:rPr>
          <w:rFonts w:ascii="Arial" w:eastAsia="Arial" w:hAnsi="Arial" w:cs="Arial"/>
          <w:sz w:val="20"/>
        </w:rPr>
      </w:pPr>
    </w:p>
    <w:p w14:paraId="7E6EDB05" w14:textId="77777777" w:rsidR="00ED7A59" w:rsidRDefault="00ED7A59">
      <w:pPr>
        <w:rPr>
          <w:rFonts w:ascii="Arial" w:eastAsia="Arial" w:hAnsi="Arial" w:cs="Arial"/>
          <w:sz w:val="20"/>
        </w:rPr>
      </w:pPr>
    </w:p>
    <w:p w14:paraId="7DD54AAC" w14:textId="77777777" w:rsidR="00ED7A59" w:rsidRDefault="00ED7A59">
      <w:pPr>
        <w:rPr>
          <w:rFonts w:ascii="Arial" w:eastAsia="Arial" w:hAnsi="Arial" w:cs="Arial"/>
          <w:sz w:val="20"/>
        </w:rPr>
      </w:pPr>
    </w:p>
    <w:p w14:paraId="7A9E979A" w14:textId="77777777" w:rsidR="00ED7A59" w:rsidRDefault="00ED7A59">
      <w:pPr>
        <w:rPr>
          <w:rFonts w:ascii="Arial" w:eastAsia="Arial" w:hAnsi="Arial" w:cs="Arial"/>
          <w:sz w:val="20"/>
        </w:rPr>
      </w:pPr>
    </w:p>
    <w:p w14:paraId="312AD72C" w14:textId="77777777" w:rsidR="00ED7A59" w:rsidRDefault="00ED7A59">
      <w:pPr>
        <w:rPr>
          <w:rFonts w:ascii="Arial" w:eastAsia="Arial" w:hAnsi="Arial" w:cs="Arial"/>
          <w:sz w:val="20"/>
        </w:rPr>
      </w:pPr>
    </w:p>
    <w:p w14:paraId="538D7FEF" w14:textId="77777777" w:rsidR="00ED7A59" w:rsidRDefault="00ED7A59">
      <w:pPr>
        <w:rPr>
          <w:rFonts w:ascii="Arial" w:eastAsia="Arial" w:hAnsi="Arial" w:cs="Arial"/>
          <w:sz w:val="20"/>
        </w:rPr>
      </w:pPr>
    </w:p>
    <w:p w14:paraId="7671E291" w14:textId="77777777" w:rsidR="008D775B" w:rsidRDefault="008D775B">
      <w:pPr>
        <w:rPr>
          <w:rFonts w:ascii="Arial" w:eastAsia="Arial" w:hAnsi="Arial" w:cs="Arial"/>
          <w:sz w:val="20"/>
        </w:rPr>
      </w:pPr>
    </w:p>
    <w:p w14:paraId="0A0DC05A" w14:textId="77777777" w:rsidR="00340CC5" w:rsidRDefault="00340CC5">
      <w:pPr>
        <w:spacing w:after="0" w:line="360" w:lineRule="auto"/>
        <w:rPr>
          <w:rFonts w:ascii="Arial" w:eastAsia="Arial" w:hAnsi="Arial" w:cs="Arial"/>
          <w:sz w:val="20"/>
        </w:rPr>
      </w:pPr>
    </w:p>
    <w:p w14:paraId="4C98F0EB"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b/>
          <w:color w:val="000000"/>
          <w:shd w:val="clear" w:color="auto" w:fill="FFFFFF"/>
        </w:rPr>
        <w:t>CZĘŚĆ IV</w:t>
      </w:r>
      <w:r>
        <w:rPr>
          <w:rFonts w:ascii="Arial" w:eastAsia="Arial" w:hAnsi="Arial" w:cs="Arial"/>
          <w:b/>
          <w:color w:val="000000"/>
          <w:shd w:val="clear" w:color="auto" w:fill="FFFFFF"/>
        </w:rPr>
        <w:tab/>
      </w:r>
      <w:r>
        <w:rPr>
          <w:rFonts w:ascii="Arial" w:eastAsia="Arial" w:hAnsi="Arial" w:cs="Arial"/>
          <w:color w:val="000000"/>
          <w:shd w:val="clear" w:color="auto" w:fill="FFFFFF"/>
        </w:rPr>
        <w:t xml:space="preserve">SZCZEGÓŁOWY OPIS PRZEDMIOTU ZAMÓWIENIA </w:t>
      </w:r>
    </w:p>
    <w:p w14:paraId="225F585D" w14:textId="77777777" w:rsidR="00340CC5" w:rsidRDefault="00340CC5">
      <w:pPr>
        <w:spacing w:after="0" w:line="360" w:lineRule="auto"/>
        <w:rPr>
          <w:rFonts w:ascii="Arial" w:eastAsia="Arial" w:hAnsi="Arial" w:cs="Arial"/>
          <w:color w:val="000000"/>
          <w:shd w:val="clear" w:color="auto" w:fill="FFFFFF"/>
        </w:rPr>
      </w:pPr>
    </w:p>
    <w:p w14:paraId="3ECDBE54" w14:textId="77777777" w:rsidR="00340CC5" w:rsidRDefault="00A81C2B" w:rsidP="00ED7A59">
      <w:pPr>
        <w:spacing w:after="0" w:line="360" w:lineRule="auto"/>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Przedmiot zamówienia</w:t>
      </w:r>
    </w:p>
    <w:p w14:paraId="760B6E7C" w14:textId="77777777" w:rsidR="00340CC5" w:rsidRDefault="00A81C2B" w:rsidP="00ED7A59">
      <w:pPr>
        <w:tabs>
          <w:tab w:val="left" w:pos="426"/>
        </w:tab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Przedmiotem zamówienia jest zakup średniego wozu ratowniczo – gaśniczego wraz z zabudową specjalnego wyposażenia. Minimalne parametry pojazdu oraz zabudowy, wymagane przez Zamawiającego wyszczególnione zostały poniżej:</w:t>
      </w:r>
    </w:p>
    <w:p w14:paraId="2F9A8050" w14:textId="77777777" w:rsidR="00340CC5" w:rsidRDefault="00A81C2B">
      <w:pPr>
        <w:suppressAutoHyphens/>
        <w:spacing w:after="0" w:line="240" w:lineRule="auto"/>
        <w:ind w:right="259"/>
        <w:jc w:val="both"/>
        <w:rPr>
          <w:rFonts w:ascii="Arial" w:eastAsia="Arial" w:hAnsi="Arial" w:cs="Arial"/>
          <w:sz w:val="20"/>
        </w:rPr>
      </w:pPr>
      <w:r>
        <w:rPr>
          <w:rFonts w:ascii="Arial" w:eastAsia="Arial" w:hAnsi="Arial" w:cs="Arial"/>
          <w:b/>
          <w:color w:val="00000A"/>
          <w:sz w:val="20"/>
        </w:rPr>
        <w:t>a)</w:t>
      </w:r>
      <w:r>
        <w:rPr>
          <w:rFonts w:ascii="Arial" w:eastAsia="Arial" w:hAnsi="Arial" w:cs="Arial"/>
          <w:color w:val="00000A"/>
          <w:sz w:val="20"/>
        </w:rPr>
        <w:t xml:space="preserve"> Na pojeździe musi być zapewnione miejsce na przewożenie sprzętu zgodnie z systemem standaryzacji wyposażenia pojazdów pożarniczych i innych środków transportu. Szczegóły dotyczące rozmieszczenia sprzętu do uzgodnienia na etapie realizacji zamówienia. </w:t>
      </w:r>
      <w:r>
        <w:rPr>
          <w:rFonts w:ascii="Arial" w:eastAsia="Arial" w:hAnsi="Arial" w:cs="Arial"/>
          <w:sz w:val="20"/>
        </w:rPr>
        <w:t>Pojazd powinien spełniać wymagania polskich przepisów o ruchu drogowym zgodnie z aktualną Ustawą „Prawo o ruchu drogowym” ze szczególnym uwzględnieniem wymagań dotyczących pojazdów po zabudowie uprzywilejowanych;</w:t>
      </w:r>
    </w:p>
    <w:p w14:paraId="55393AE1" w14:textId="77777777" w:rsidR="00340CC5" w:rsidRDefault="00A81C2B">
      <w:pPr>
        <w:spacing w:after="0" w:line="240" w:lineRule="auto"/>
        <w:jc w:val="both"/>
        <w:rPr>
          <w:rFonts w:ascii="Arial" w:eastAsia="Arial" w:hAnsi="Arial" w:cs="Arial"/>
          <w:color w:val="00000A"/>
          <w:sz w:val="20"/>
        </w:rPr>
      </w:pPr>
      <w:r>
        <w:rPr>
          <w:rFonts w:ascii="Arial" w:eastAsia="Arial" w:hAnsi="Arial" w:cs="Arial"/>
          <w:b/>
          <w:sz w:val="20"/>
          <w:shd w:val="clear" w:color="auto" w:fill="FFFFFF"/>
        </w:rPr>
        <w:t>b)</w:t>
      </w:r>
      <w:r>
        <w:rPr>
          <w:rFonts w:ascii="Arial" w:eastAsia="Arial" w:hAnsi="Arial" w:cs="Arial"/>
          <w:sz w:val="20"/>
          <w:shd w:val="clear" w:color="auto" w:fill="FFFFFF"/>
        </w:rPr>
        <w:t xml:space="preserve"> Pojazd, jego z</w:t>
      </w:r>
      <w:r>
        <w:rPr>
          <w:rFonts w:ascii="Arial" w:eastAsia="Arial" w:hAnsi="Arial" w:cs="Arial"/>
          <w:color w:val="00000A"/>
          <w:sz w:val="20"/>
        </w:rPr>
        <w:t>abudowa i wyposażenie musi być fabrycznie nowe i  zgodne z normami PN-EN 1846-1 i PN-EN 1846-2;</w:t>
      </w:r>
    </w:p>
    <w:p w14:paraId="0F949DF6" w14:textId="77777777" w:rsidR="00340CC5" w:rsidRDefault="00A81C2B">
      <w:pPr>
        <w:spacing w:after="0" w:line="240" w:lineRule="auto"/>
        <w:jc w:val="both"/>
        <w:rPr>
          <w:rFonts w:ascii="Arial" w:eastAsia="Arial" w:hAnsi="Arial" w:cs="Arial"/>
          <w:color w:val="00000A"/>
          <w:sz w:val="20"/>
        </w:rPr>
      </w:pPr>
      <w:r>
        <w:rPr>
          <w:rFonts w:ascii="Arial" w:eastAsia="Arial" w:hAnsi="Arial" w:cs="Arial"/>
          <w:b/>
          <w:color w:val="00000A"/>
          <w:sz w:val="20"/>
        </w:rPr>
        <w:t xml:space="preserve">c) </w:t>
      </w:r>
      <w:r>
        <w:rPr>
          <w:rFonts w:ascii="Arial" w:eastAsia="Arial" w:hAnsi="Arial" w:cs="Arial"/>
          <w:color w:val="00000A"/>
          <w:sz w:val="20"/>
        </w:rPr>
        <w:t>Pojazd po zabudowie musi spełniać  wymagania  rozporządzenia ministrów: Spraw Wewnętrznych i Administracji, Obrony Narodowej, Finansów oraz Sprawiedliwości z dnia 29 marca 2019r.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14:paraId="537CA023" w14:textId="77777777" w:rsidR="00340CC5" w:rsidRDefault="00A81C2B">
      <w:pPr>
        <w:spacing w:after="0" w:line="240" w:lineRule="auto"/>
        <w:jc w:val="both"/>
        <w:rPr>
          <w:rFonts w:ascii="Arial" w:eastAsia="Arial" w:hAnsi="Arial" w:cs="Arial"/>
          <w:color w:val="00000A"/>
          <w:sz w:val="20"/>
        </w:rPr>
      </w:pPr>
      <w:r>
        <w:rPr>
          <w:rFonts w:ascii="Arial" w:eastAsia="Arial" w:hAnsi="Arial" w:cs="Arial"/>
          <w:b/>
          <w:sz w:val="20"/>
          <w:shd w:val="clear" w:color="auto" w:fill="FFFFFF"/>
        </w:rPr>
        <w:t xml:space="preserve">d) </w:t>
      </w:r>
      <w:r>
        <w:rPr>
          <w:rFonts w:ascii="Arial" w:eastAsia="Arial" w:hAnsi="Arial" w:cs="Arial"/>
          <w:color w:val="00000A"/>
          <w:sz w:val="20"/>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2010 r. nr 85, poz. 553, z </w:t>
      </w:r>
      <w:proofErr w:type="spellStart"/>
      <w:r>
        <w:rPr>
          <w:rFonts w:ascii="Arial" w:eastAsia="Arial" w:hAnsi="Arial" w:cs="Arial"/>
          <w:color w:val="00000A"/>
          <w:sz w:val="20"/>
        </w:rPr>
        <w:t>późn</w:t>
      </w:r>
      <w:proofErr w:type="spellEnd"/>
      <w:r>
        <w:rPr>
          <w:rFonts w:ascii="Arial" w:eastAsia="Arial" w:hAnsi="Arial" w:cs="Arial"/>
          <w:color w:val="00000A"/>
          <w:sz w:val="20"/>
        </w:rPr>
        <w:t>. zm.);</w:t>
      </w:r>
    </w:p>
    <w:p w14:paraId="6F183A46" w14:textId="77777777" w:rsidR="00340CC5" w:rsidRDefault="00A81C2B">
      <w:pPr>
        <w:spacing w:after="0" w:line="240" w:lineRule="auto"/>
        <w:jc w:val="both"/>
        <w:rPr>
          <w:rFonts w:ascii="Arial" w:eastAsia="Arial" w:hAnsi="Arial" w:cs="Arial"/>
          <w:sz w:val="20"/>
          <w:shd w:val="clear" w:color="auto" w:fill="FFFFFF"/>
        </w:rPr>
      </w:pPr>
      <w:r>
        <w:rPr>
          <w:rFonts w:ascii="Arial" w:eastAsia="Arial" w:hAnsi="Arial" w:cs="Arial"/>
          <w:b/>
          <w:sz w:val="20"/>
          <w:shd w:val="clear" w:color="auto" w:fill="FFFFFF"/>
        </w:rPr>
        <w:t>e)</w:t>
      </w:r>
      <w:r>
        <w:rPr>
          <w:rFonts w:ascii="Arial" w:eastAsia="Arial" w:hAnsi="Arial" w:cs="Arial"/>
          <w:sz w:val="20"/>
          <w:shd w:val="clear" w:color="auto" w:fill="FFFFFF"/>
        </w:rPr>
        <w:t xml:space="preserve"> </w:t>
      </w:r>
      <w:r>
        <w:rPr>
          <w:rFonts w:ascii="Arial" w:eastAsia="Arial" w:hAnsi="Arial" w:cs="Arial"/>
          <w:color w:val="00000A"/>
          <w:sz w:val="20"/>
        </w:rPr>
        <w:t>Pojazd po zabudowie musi spełniać wymagania</w:t>
      </w:r>
      <w:r>
        <w:rPr>
          <w:rFonts w:ascii="Arial" w:eastAsia="Arial" w:hAnsi="Arial" w:cs="Arial"/>
          <w:sz w:val="20"/>
        </w:rPr>
        <w:t xml:space="preserve"> </w:t>
      </w:r>
      <w:r>
        <w:rPr>
          <w:rFonts w:ascii="Arial" w:eastAsia="Arial" w:hAnsi="Arial" w:cs="Arial"/>
          <w:color w:val="00000A"/>
          <w:sz w:val="20"/>
        </w:rPr>
        <w:t xml:space="preserve">rozporządzenia Ministra Spraw Wewnętrznych i Administracji z dnia 20 czerwca 2007r. w sprawie wykazu wyrobów służących zapewnieniu zasad bezpieczeństwa publicznego lub ochronie zdrowia i życia oraz mienia, a także zasad wydawania dopuszczenia tych wyrobów do użytkowania (Dz. U. z 2007 r. nr 143, poz. 1002, z </w:t>
      </w:r>
      <w:proofErr w:type="spellStart"/>
      <w:r>
        <w:rPr>
          <w:rFonts w:ascii="Arial" w:eastAsia="Arial" w:hAnsi="Arial" w:cs="Arial"/>
          <w:color w:val="00000A"/>
          <w:sz w:val="20"/>
        </w:rPr>
        <w:t>późn</w:t>
      </w:r>
      <w:proofErr w:type="spellEnd"/>
      <w:r>
        <w:rPr>
          <w:rFonts w:ascii="Arial" w:eastAsia="Arial" w:hAnsi="Arial" w:cs="Arial"/>
          <w:color w:val="00000A"/>
          <w:sz w:val="20"/>
        </w:rPr>
        <w:t>. zm.);</w:t>
      </w:r>
    </w:p>
    <w:p w14:paraId="0F808E49"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sz w:val="20"/>
          <w:shd w:val="clear" w:color="auto" w:fill="FFFFFF"/>
        </w:rPr>
        <w:t>f)</w:t>
      </w:r>
      <w:r>
        <w:rPr>
          <w:rFonts w:ascii="Arial" w:eastAsia="Arial" w:hAnsi="Arial" w:cs="Arial"/>
          <w:sz w:val="20"/>
          <w:shd w:val="clear" w:color="auto" w:fill="FFFFFF"/>
        </w:rPr>
        <w:t xml:space="preserve"> </w:t>
      </w:r>
      <w:r>
        <w:rPr>
          <w:rFonts w:ascii="Arial" w:eastAsia="Arial" w:hAnsi="Arial" w:cs="Arial"/>
          <w:color w:val="00000A"/>
          <w:sz w:val="20"/>
        </w:rPr>
        <w:t xml:space="preserve">Pojazd musi być oznakowany numerami operacyjnymi Państwowej Straży Pożarnej zgodnie z zarządzeniem nr 1 Komendanta Głównego Państwowej Straży Pożarnej z dnia 24 stycznia 2020 r. </w:t>
      </w:r>
      <w:proofErr w:type="spellStart"/>
      <w:r>
        <w:rPr>
          <w:rFonts w:ascii="Arial" w:eastAsia="Arial" w:hAnsi="Arial" w:cs="Arial"/>
          <w:color w:val="00000A"/>
          <w:sz w:val="20"/>
        </w:rPr>
        <w:t>poz</w:t>
      </w:r>
      <w:proofErr w:type="spellEnd"/>
      <w:r>
        <w:rPr>
          <w:rFonts w:ascii="Arial" w:eastAsia="Arial" w:hAnsi="Arial" w:cs="Arial"/>
          <w:color w:val="00000A"/>
          <w:sz w:val="20"/>
        </w:rPr>
        <w:t xml:space="preserve"> 3 w sprawie gospodarki transportowej w jednostkach organizacyjnych Państwowej Straży Pożarnej – zał.nr 1 (numery operacyjne zostaną dostarczone przez zamawiającego nie później niż 7 dni od planowanego terminu odbioru technicznego pojazdu);</w:t>
      </w:r>
    </w:p>
    <w:p w14:paraId="51DF4DED"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t>g)</w:t>
      </w:r>
      <w:r>
        <w:rPr>
          <w:rFonts w:ascii="Arial" w:eastAsia="Arial" w:hAnsi="Arial" w:cs="Arial"/>
          <w:color w:val="00000A"/>
          <w:sz w:val="20"/>
        </w:rPr>
        <w:t xml:space="preserve"> Maksymalna masa rzeczywista (MMR) pojazdu gotowego do akcji ratowniczo-gaśniczej nie może przekroczyć  16000kg. Rozkład tej masy na osie oraz masa przypadająca na każdą z osi nie może przekroczyć maksymalnych wartości określonych przez producenta podwozia bazowego. Rozkład i ilość wyposażenia  uzgodniony na etapie produkcji z wykonawcą;</w:t>
      </w:r>
    </w:p>
    <w:p w14:paraId="7EBD5AE8"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t xml:space="preserve">h) </w:t>
      </w:r>
      <w:r>
        <w:rPr>
          <w:rFonts w:ascii="Arial" w:eastAsia="Arial" w:hAnsi="Arial" w:cs="Arial"/>
          <w:color w:val="00000A"/>
          <w:sz w:val="20"/>
        </w:rPr>
        <w:t>Samochód fabrycznie nowy, rok produkcji podwozia min. 2020, wyposażony w silnik wysokoprężny o mocy min. 280 KM oraz w podwozie drogowe w układzie napędowym 4x4 – uterenowiony z:</w:t>
      </w:r>
    </w:p>
    <w:p w14:paraId="41556001"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Przekładnią rozdzielczą z możliwością wyboru przełożeń szosowych i terenowych;</w:t>
      </w:r>
    </w:p>
    <w:p w14:paraId="0350EB98"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Blokadą mechanizmu różnicowego oraz międzyosiowego;</w:t>
      </w:r>
    </w:p>
    <w:p w14:paraId="526AE8E7"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Kołami pojedynczymi na osi przedniej i na osi tylnej;</w:t>
      </w:r>
    </w:p>
    <w:p w14:paraId="6A75D915"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Skrzynią biegów manualną o przełożeniu minimum 8 biegów do przodu + bieg wsteczny (8+1);</w:t>
      </w:r>
    </w:p>
    <w:p w14:paraId="4615F270"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Napędem stałym osi przedniej;</w:t>
      </w:r>
    </w:p>
    <w:p w14:paraId="53029D89"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System ABS;</w:t>
      </w:r>
    </w:p>
    <w:p w14:paraId="26626B5C"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Zbiornik paliwa min. 150 l;</w:t>
      </w:r>
    </w:p>
    <w:p w14:paraId="28BD730D"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silnikiem o zapłonie samoczynnym, posiadającym aktualne normy ochrony środowiska (czystości spalin)  spełniające  normę emisji spalin - min. Euro 6;</w:t>
      </w:r>
    </w:p>
    <w:p w14:paraId="06F39045" w14:textId="77777777" w:rsidR="00340CC5" w:rsidRDefault="00A81C2B">
      <w:pPr>
        <w:numPr>
          <w:ilvl w:val="0"/>
          <w:numId w:val="14"/>
        </w:numPr>
        <w:suppressAutoHyphens/>
        <w:spacing w:after="0" w:line="240" w:lineRule="auto"/>
        <w:ind w:left="426" w:right="259"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dwoma akumulatorami o pojemności minimum 170Ah każdy;</w:t>
      </w:r>
    </w:p>
    <w:p w14:paraId="48F252AD" w14:textId="77777777" w:rsidR="00340CC5" w:rsidRDefault="00A81C2B">
      <w:pPr>
        <w:suppressAutoHyphens/>
        <w:spacing w:after="0" w:line="240" w:lineRule="auto"/>
        <w:ind w:right="261"/>
        <w:jc w:val="both"/>
        <w:rPr>
          <w:rFonts w:ascii="Arial" w:eastAsia="Arial" w:hAnsi="Arial" w:cs="Arial"/>
          <w:color w:val="00000A"/>
          <w:sz w:val="20"/>
        </w:rPr>
      </w:pPr>
      <w:r>
        <w:rPr>
          <w:rFonts w:ascii="Arial" w:eastAsia="Arial" w:hAnsi="Arial" w:cs="Arial"/>
          <w:b/>
          <w:color w:val="00000A"/>
          <w:sz w:val="20"/>
        </w:rPr>
        <w:t xml:space="preserve">i) </w:t>
      </w:r>
      <w:r>
        <w:rPr>
          <w:rFonts w:ascii="Arial" w:eastAsia="Arial" w:hAnsi="Arial" w:cs="Arial"/>
          <w:color w:val="00000A"/>
          <w:sz w:val="20"/>
        </w:rPr>
        <w:t>Maksymalna prędkość na najwyższym biegu nie mniejsza niż 95 km/h;</w:t>
      </w:r>
    </w:p>
    <w:p w14:paraId="135A85C0"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t>j)</w:t>
      </w:r>
      <w:r>
        <w:rPr>
          <w:rFonts w:ascii="Arial" w:eastAsia="Arial" w:hAnsi="Arial" w:cs="Arial"/>
          <w:color w:val="00000A"/>
          <w:sz w:val="20"/>
        </w:rPr>
        <w:t xml:space="preserve"> Zawieszenie osi przedniej i tylnej: mechaniczne - resory paraboliczne, amortyzatory teleskopowe, stabilizator przechyłów;</w:t>
      </w:r>
    </w:p>
    <w:p w14:paraId="12C9D47E"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lastRenderedPageBreak/>
        <w:t>k)</w:t>
      </w:r>
      <w:r>
        <w:rPr>
          <w:rFonts w:ascii="Arial" w:eastAsia="Arial" w:hAnsi="Arial" w:cs="Arial"/>
          <w:color w:val="00000A"/>
          <w:sz w:val="20"/>
        </w:rPr>
        <w:t xml:space="preserve"> Kabina  jednomodułowa wyposażona w radio z odtwarzaczem, klimatyzację,</w:t>
      </w:r>
      <w:r>
        <w:rPr>
          <w:rFonts w:ascii="Arial" w:eastAsia="Arial" w:hAnsi="Arial" w:cs="Arial"/>
          <w:color w:val="00000A"/>
          <w:sz w:val="20"/>
        </w:rPr>
        <w:tab/>
        <w:t xml:space="preserve">indywidualne oświetlenie  do czytania mapy dla pozycji dowódcy, </w:t>
      </w:r>
      <w:r>
        <w:rPr>
          <w:rFonts w:ascii="Arial" w:eastAsia="Arial" w:hAnsi="Arial" w:cs="Arial"/>
          <w:color w:val="00000A"/>
          <w:sz w:val="20"/>
        </w:rPr>
        <w:tab/>
        <w:t xml:space="preserve">niezależny układ ogrzewania, umożliwiający ogrzewanie kabiny przy wyłączonym silniku, szperacz ręczny do oświetlenia numerów budynków, elektrycznie sterowane szyby po stronie kierowcy i dowódcy oraz w części załogowej, elektrycznie sterowane lusterka główne  po stronie kierowcy i dowódcy, elektrycznie podgrzewane lusterka główne zewnętrzne, lusterko </w:t>
      </w:r>
      <w:proofErr w:type="spellStart"/>
      <w:r>
        <w:rPr>
          <w:rFonts w:ascii="Arial" w:eastAsia="Arial" w:hAnsi="Arial" w:cs="Arial"/>
          <w:color w:val="00000A"/>
          <w:sz w:val="20"/>
        </w:rPr>
        <w:t>rampowe</w:t>
      </w:r>
      <w:proofErr w:type="spellEnd"/>
      <w:r>
        <w:rPr>
          <w:rFonts w:ascii="Arial" w:eastAsia="Arial" w:hAnsi="Arial" w:cs="Arial"/>
          <w:color w:val="00000A"/>
          <w:sz w:val="20"/>
        </w:rPr>
        <w:t xml:space="preserve"> – krawężnikowe z prawej strony, </w:t>
      </w:r>
      <w:r>
        <w:rPr>
          <w:rFonts w:ascii="Arial" w:eastAsia="Arial" w:hAnsi="Arial" w:cs="Arial"/>
          <w:color w:val="00000A"/>
          <w:sz w:val="20"/>
        </w:rPr>
        <w:tab/>
        <w:t xml:space="preserve">lusterko </w:t>
      </w:r>
      <w:proofErr w:type="spellStart"/>
      <w:r>
        <w:rPr>
          <w:rFonts w:ascii="Arial" w:eastAsia="Arial" w:hAnsi="Arial" w:cs="Arial"/>
          <w:color w:val="00000A"/>
          <w:sz w:val="20"/>
        </w:rPr>
        <w:t>rampowe</w:t>
      </w:r>
      <w:proofErr w:type="spellEnd"/>
      <w:r>
        <w:rPr>
          <w:rFonts w:ascii="Arial" w:eastAsia="Arial" w:hAnsi="Arial" w:cs="Arial"/>
          <w:color w:val="00000A"/>
          <w:sz w:val="20"/>
        </w:rPr>
        <w:t xml:space="preserve"> - dojazdowe przednie, poręcz do trzymania w tylnej części kabiny, wywietrznik dachowy, centralny zamek, listwy z oświetleniem typu LED umieszczone obustronnie, nad drzwiami wyjściowymi do kabiny załogi, </w:t>
      </w:r>
      <w:r>
        <w:rPr>
          <w:rFonts w:ascii="Arial" w:eastAsia="Arial" w:hAnsi="Arial" w:cs="Arial"/>
          <w:sz w:val="20"/>
        </w:rPr>
        <w:t xml:space="preserve">oświetlenie przedziału kierowcy i dowódcy światłem w opcji jazdy alarmowej, </w:t>
      </w:r>
      <w:r>
        <w:rPr>
          <w:rFonts w:ascii="Arial" w:eastAsia="Arial" w:hAnsi="Arial" w:cs="Arial"/>
          <w:color w:val="00000A"/>
          <w:sz w:val="20"/>
        </w:rPr>
        <w:t>fotele wyposażone w zagłówki (fotel dla kierowcy: z pneumatyczną regulacją wysokości, z regulacją dostosowania do ciężaru ciała, z regulacją odległości całego fotela, z regulacją pochylenia oparcia), (fotel dla pasażera (dowódcy) z  regulacją pochylenia;</w:t>
      </w:r>
    </w:p>
    <w:p w14:paraId="63E9B306" w14:textId="77777777" w:rsidR="00340CC5" w:rsidRDefault="00A81C2B">
      <w:pPr>
        <w:suppressAutoHyphens/>
        <w:spacing w:after="0" w:line="240" w:lineRule="auto"/>
        <w:ind w:right="259"/>
        <w:jc w:val="both"/>
        <w:rPr>
          <w:rFonts w:ascii="Arial" w:eastAsia="Arial" w:hAnsi="Arial" w:cs="Arial"/>
          <w:color w:val="000000"/>
          <w:sz w:val="20"/>
        </w:rPr>
      </w:pPr>
      <w:r>
        <w:rPr>
          <w:rFonts w:ascii="Arial" w:eastAsia="Arial" w:hAnsi="Arial" w:cs="Arial"/>
          <w:b/>
          <w:color w:val="00000A"/>
          <w:sz w:val="20"/>
        </w:rPr>
        <w:t>l)</w:t>
      </w:r>
      <w:r>
        <w:rPr>
          <w:rFonts w:ascii="Arial" w:eastAsia="Arial" w:hAnsi="Arial" w:cs="Arial"/>
          <w:color w:val="00000A"/>
          <w:sz w:val="20"/>
        </w:rPr>
        <w:t xml:space="preserve"> </w:t>
      </w:r>
      <w:r>
        <w:rPr>
          <w:rFonts w:ascii="Arial" w:eastAsia="Arial" w:hAnsi="Arial" w:cs="Arial"/>
          <w:color w:val="000000"/>
          <w:sz w:val="20"/>
        </w:rPr>
        <w:t>Ogumienie uniwersalne, dostosowane do różnych warunków atmosferycznych (na wyposażeniu pojazdu pełnowymiarowe koło zapasowe bez konieczności przewożenia na pojeździe);</w:t>
      </w:r>
    </w:p>
    <w:p w14:paraId="1785D170" w14:textId="77777777" w:rsidR="00340CC5" w:rsidRDefault="00A81C2B">
      <w:pPr>
        <w:suppressAutoHyphens/>
        <w:spacing w:after="0" w:line="240" w:lineRule="auto"/>
        <w:ind w:right="261"/>
        <w:jc w:val="both"/>
        <w:rPr>
          <w:rFonts w:ascii="Arial" w:eastAsia="Arial" w:hAnsi="Arial" w:cs="Arial"/>
          <w:color w:val="00000A"/>
          <w:sz w:val="20"/>
        </w:rPr>
      </w:pPr>
      <w:r>
        <w:rPr>
          <w:rFonts w:ascii="Arial" w:eastAsia="Arial" w:hAnsi="Arial" w:cs="Arial"/>
          <w:b/>
          <w:color w:val="000000"/>
          <w:sz w:val="20"/>
        </w:rPr>
        <w:t>ł)</w:t>
      </w:r>
      <w:r>
        <w:rPr>
          <w:rFonts w:ascii="Arial" w:eastAsia="Arial" w:hAnsi="Arial" w:cs="Arial"/>
          <w:color w:val="000000"/>
          <w:sz w:val="20"/>
        </w:rPr>
        <w:t xml:space="preserve"> Kąt natarcia </w:t>
      </w:r>
      <w:r>
        <w:rPr>
          <w:rFonts w:ascii="Cambria Math" w:eastAsia="Cambria Math" w:hAnsi="Cambria Math" w:cs="Cambria Math"/>
          <w:color w:val="000000"/>
          <w:sz w:val="20"/>
        </w:rPr>
        <w:t>≥</w:t>
      </w:r>
      <w:r>
        <w:rPr>
          <w:rFonts w:ascii="Arial" w:eastAsia="Arial" w:hAnsi="Arial" w:cs="Arial"/>
          <w:color w:val="000000"/>
          <w:sz w:val="20"/>
        </w:rPr>
        <w:t xml:space="preserve"> 32</w:t>
      </w:r>
      <w:r>
        <w:rPr>
          <w:rFonts w:ascii="Arial" w:eastAsia="Arial" w:hAnsi="Arial" w:cs="Arial"/>
          <w:color w:val="000000"/>
          <w:sz w:val="20"/>
          <w:vertAlign w:val="superscript"/>
        </w:rPr>
        <w:t>0</w:t>
      </w:r>
      <w:r>
        <w:rPr>
          <w:rFonts w:ascii="Arial" w:eastAsia="Arial" w:hAnsi="Arial" w:cs="Arial"/>
          <w:color w:val="000000"/>
          <w:sz w:val="20"/>
        </w:rPr>
        <w:t xml:space="preserve">, kąt zejścia </w:t>
      </w:r>
      <w:r>
        <w:rPr>
          <w:rFonts w:ascii="Cambria Math" w:eastAsia="Cambria Math" w:hAnsi="Cambria Math" w:cs="Cambria Math"/>
          <w:color w:val="000000"/>
          <w:sz w:val="20"/>
        </w:rPr>
        <w:t>≥</w:t>
      </w:r>
      <w:r>
        <w:rPr>
          <w:rFonts w:ascii="Arial" w:eastAsia="Arial" w:hAnsi="Arial" w:cs="Arial"/>
          <w:color w:val="000000"/>
          <w:sz w:val="20"/>
        </w:rPr>
        <w:t xml:space="preserve"> 24</w:t>
      </w:r>
      <w:r>
        <w:rPr>
          <w:rFonts w:ascii="Arial" w:eastAsia="Arial" w:hAnsi="Arial" w:cs="Arial"/>
          <w:color w:val="000000"/>
          <w:sz w:val="20"/>
          <w:vertAlign w:val="superscript"/>
        </w:rPr>
        <w:t>0</w:t>
      </w:r>
      <w:r>
        <w:rPr>
          <w:rFonts w:ascii="Arial" w:eastAsia="Arial" w:hAnsi="Arial" w:cs="Arial"/>
          <w:color w:val="000000"/>
          <w:sz w:val="20"/>
        </w:rPr>
        <w:t>, prześwity pod osią przednią/tylną min. 350 mm.;</w:t>
      </w:r>
    </w:p>
    <w:p w14:paraId="03C06A84" w14:textId="77777777" w:rsidR="00340CC5" w:rsidRDefault="00A81C2B">
      <w:pPr>
        <w:suppressAutoHyphens/>
        <w:spacing w:after="0" w:line="240" w:lineRule="auto"/>
        <w:ind w:right="261"/>
        <w:jc w:val="both"/>
        <w:rPr>
          <w:rFonts w:ascii="Arial" w:eastAsia="Arial" w:hAnsi="Arial" w:cs="Arial"/>
          <w:color w:val="00000A"/>
          <w:sz w:val="20"/>
        </w:rPr>
      </w:pPr>
      <w:r>
        <w:rPr>
          <w:rFonts w:ascii="Arial" w:eastAsia="Arial" w:hAnsi="Arial" w:cs="Arial"/>
          <w:b/>
          <w:color w:val="00000A"/>
          <w:sz w:val="20"/>
        </w:rPr>
        <w:t>m)</w:t>
      </w:r>
      <w:r>
        <w:rPr>
          <w:rFonts w:ascii="Arial" w:eastAsia="Arial" w:hAnsi="Arial" w:cs="Arial"/>
          <w:color w:val="00000A"/>
          <w:sz w:val="20"/>
        </w:rPr>
        <w:t xml:space="preserve"> Urządzenia sygnalizacyjno-ostrzegawcze świetlne i dźwiękowe pojazdu uprzywilejowanego:</w:t>
      </w:r>
    </w:p>
    <w:p w14:paraId="07C2FF9B" w14:textId="77777777" w:rsidR="00340CC5" w:rsidRDefault="00A81C2B">
      <w:pPr>
        <w:numPr>
          <w:ilvl w:val="0"/>
          <w:numId w:val="15"/>
        </w:numPr>
        <w:suppressAutoHyphens/>
        <w:spacing w:after="0" w:line="240" w:lineRule="auto"/>
        <w:ind w:left="529" w:right="261" w:hanging="360"/>
        <w:jc w:val="both"/>
        <w:rPr>
          <w:rFonts w:ascii="Arial" w:eastAsia="Arial" w:hAnsi="Arial" w:cs="Arial"/>
          <w:color w:val="00000A"/>
          <w:sz w:val="20"/>
        </w:rPr>
      </w:pPr>
      <w:r>
        <w:rPr>
          <w:rFonts w:ascii="Arial" w:eastAsia="Arial" w:hAnsi="Arial" w:cs="Arial"/>
          <w:color w:val="00000A"/>
          <w:sz w:val="20"/>
        </w:rPr>
        <w:t>Belka sygnalizacyjna ze światłem koloru niebieskiego, wykonane w technologii LED, zamontowane na dachu kabiny kierowcy, z podświetlanym napisem STRAŻ;</w:t>
      </w:r>
    </w:p>
    <w:p w14:paraId="5ED492E1" w14:textId="77777777" w:rsidR="00340CC5" w:rsidRDefault="00A81C2B">
      <w:pPr>
        <w:numPr>
          <w:ilvl w:val="0"/>
          <w:numId w:val="15"/>
        </w:numPr>
        <w:suppressAutoHyphens/>
        <w:spacing w:after="0" w:line="240" w:lineRule="auto"/>
        <w:ind w:left="529" w:right="261" w:hanging="360"/>
        <w:jc w:val="both"/>
        <w:rPr>
          <w:rFonts w:ascii="Arial" w:eastAsia="Arial" w:hAnsi="Arial" w:cs="Arial"/>
          <w:color w:val="00000A"/>
          <w:sz w:val="20"/>
        </w:rPr>
      </w:pPr>
      <w:r>
        <w:rPr>
          <w:rFonts w:ascii="Arial" w:eastAsia="Arial" w:hAnsi="Arial" w:cs="Arial"/>
          <w:color w:val="00000A"/>
          <w:sz w:val="20"/>
        </w:rPr>
        <w:t>Dwie lampy sygnalizacyjne niebieskie, wykonane w technologii LED, zamontowane w tylnej części zabudowy, na tylnej ścianie wbudowane w obrys pojazdu, z możliwością wyłączenia z kabiny kierowcy w przypadku jazdy w kolumnie;</w:t>
      </w:r>
    </w:p>
    <w:p w14:paraId="1C13BD13" w14:textId="77777777" w:rsidR="00340CC5" w:rsidRDefault="00A81C2B">
      <w:pPr>
        <w:numPr>
          <w:ilvl w:val="0"/>
          <w:numId w:val="15"/>
        </w:numPr>
        <w:suppressAutoHyphens/>
        <w:spacing w:after="0" w:line="240" w:lineRule="auto"/>
        <w:ind w:left="529" w:right="259" w:hanging="360"/>
        <w:jc w:val="both"/>
        <w:rPr>
          <w:rFonts w:ascii="Arial" w:eastAsia="Arial" w:hAnsi="Arial" w:cs="Arial"/>
          <w:color w:val="00000A"/>
          <w:sz w:val="20"/>
        </w:rPr>
      </w:pPr>
      <w:r>
        <w:rPr>
          <w:rFonts w:ascii="Arial" w:eastAsia="Arial" w:hAnsi="Arial" w:cs="Arial"/>
          <w:color w:val="00000A"/>
          <w:sz w:val="20"/>
        </w:rPr>
        <w:t>Dodatkowe dwie lampy sygnalizacyjne niebieskie, wykonane w technologii LED, zamontowane z przodu pojazdu na wysokości lusterka wstecznego samochodu osobowego;</w:t>
      </w:r>
    </w:p>
    <w:p w14:paraId="3C4934A1" w14:textId="77777777" w:rsidR="00340CC5" w:rsidRDefault="00A81C2B">
      <w:pPr>
        <w:numPr>
          <w:ilvl w:val="0"/>
          <w:numId w:val="15"/>
        </w:numPr>
        <w:suppressAutoHyphens/>
        <w:spacing w:after="0" w:line="240" w:lineRule="auto"/>
        <w:ind w:left="529" w:right="259" w:hanging="360"/>
        <w:jc w:val="both"/>
        <w:rPr>
          <w:rFonts w:ascii="Arial" w:eastAsia="Arial" w:hAnsi="Arial" w:cs="Arial"/>
          <w:color w:val="00000A"/>
          <w:sz w:val="20"/>
        </w:rPr>
      </w:pPr>
      <w:r>
        <w:rPr>
          <w:rFonts w:ascii="Arial" w:eastAsia="Arial" w:hAnsi="Arial" w:cs="Arial"/>
          <w:color w:val="00000A"/>
          <w:sz w:val="20"/>
        </w:rPr>
        <w:t>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p>
    <w:p w14:paraId="5F74DD34" w14:textId="77777777" w:rsidR="00340CC5" w:rsidRDefault="00A81C2B">
      <w:pPr>
        <w:suppressAutoHyphens/>
        <w:spacing w:after="0" w:line="240" w:lineRule="auto"/>
        <w:ind w:left="169" w:right="259"/>
        <w:jc w:val="both"/>
        <w:rPr>
          <w:rFonts w:ascii="Arial" w:eastAsia="Arial" w:hAnsi="Arial" w:cs="Arial"/>
          <w:color w:val="00000A"/>
          <w:sz w:val="20"/>
        </w:rPr>
      </w:pPr>
      <w:r>
        <w:rPr>
          <w:rFonts w:ascii="Arial" w:eastAsia="Arial" w:hAnsi="Arial" w:cs="Arial"/>
          <w:color w:val="00000A"/>
          <w:sz w:val="20"/>
        </w:rPr>
        <w:t>Dodatkowo wymaga się:</w:t>
      </w:r>
    </w:p>
    <w:p w14:paraId="2156F021" w14:textId="77777777" w:rsidR="00340CC5" w:rsidRDefault="00A81C2B">
      <w:pPr>
        <w:numPr>
          <w:ilvl w:val="0"/>
          <w:numId w:val="16"/>
        </w:numPr>
        <w:suppressAutoHyphens/>
        <w:spacing w:after="0" w:line="240" w:lineRule="auto"/>
        <w:ind w:left="567" w:right="259" w:hanging="360"/>
        <w:jc w:val="both"/>
        <w:rPr>
          <w:rFonts w:ascii="Arial" w:eastAsia="Arial" w:hAnsi="Arial" w:cs="Arial"/>
          <w:color w:val="00000A"/>
          <w:sz w:val="20"/>
        </w:rPr>
      </w:pPr>
      <w:r>
        <w:rPr>
          <w:rFonts w:ascii="Arial" w:eastAsia="Arial" w:hAnsi="Arial" w:cs="Arial"/>
          <w:color w:val="00000A"/>
          <w:sz w:val="20"/>
        </w:rPr>
        <w:t>możliwości zmiany trybów pracy w ciągu dnia i nocy minimum dla sygnalizacji, dźwiękowej;</w:t>
      </w:r>
    </w:p>
    <w:p w14:paraId="1F46EC78" w14:textId="77777777" w:rsidR="00340CC5" w:rsidRDefault="00A81C2B">
      <w:pPr>
        <w:numPr>
          <w:ilvl w:val="0"/>
          <w:numId w:val="16"/>
        </w:numPr>
        <w:suppressAutoHyphens/>
        <w:spacing w:after="0" w:line="240" w:lineRule="auto"/>
        <w:ind w:left="567" w:right="259" w:hanging="360"/>
        <w:jc w:val="both"/>
        <w:rPr>
          <w:rFonts w:ascii="Arial" w:eastAsia="Arial" w:hAnsi="Arial" w:cs="Arial"/>
          <w:color w:val="00000A"/>
          <w:sz w:val="20"/>
        </w:rPr>
      </w:pPr>
      <w:r>
        <w:rPr>
          <w:rFonts w:ascii="Arial" w:eastAsia="Arial" w:hAnsi="Arial" w:cs="Arial"/>
          <w:color w:val="00000A"/>
          <w:sz w:val="20"/>
        </w:rPr>
        <w:t>załączenie sygnałów dźwiękowych i świetlnych jednym przyciskiem (pojedyncze krótkie naciśnięcie przycisku);</w:t>
      </w:r>
    </w:p>
    <w:p w14:paraId="7EEA8032" w14:textId="77777777" w:rsidR="00340CC5" w:rsidRDefault="00A81C2B">
      <w:pPr>
        <w:numPr>
          <w:ilvl w:val="0"/>
          <w:numId w:val="16"/>
        </w:numPr>
        <w:suppressAutoHyphens/>
        <w:spacing w:after="0" w:line="240" w:lineRule="auto"/>
        <w:ind w:left="567" w:right="259" w:hanging="360"/>
        <w:jc w:val="both"/>
        <w:rPr>
          <w:rFonts w:ascii="Arial" w:eastAsia="Arial" w:hAnsi="Arial" w:cs="Arial"/>
          <w:color w:val="00000A"/>
          <w:sz w:val="20"/>
        </w:rPr>
      </w:pPr>
      <w:r>
        <w:rPr>
          <w:rFonts w:ascii="Arial" w:eastAsia="Arial" w:hAnsi="Arial" w:cs="Arial"/>
          <w:color w:val="00000A"/>
          <w:sz w:val="20"/>
        </w:rPr>
        <w:t>wyłączenie sygnałów dźwiękowych (pojedyncze krótkie naciśnięcie przycisku);</w:t>
      </w:r>
    </w:p>
    <w:p w14:paraId="0544FEBF" w14:textId="77777777" w:rsidR="00340CC5" w:rsidRDefault="00A81C2B">
      <w:pPr>
        <w:numPr>
          <w:ilvl w:val="0"/>
          <w:numId w:val="16"/>
        </w:numPr>
        <w:suppressAutoHyphens/>
        <w:spacing w:after="0" w:line="240" w:lineRule="auto"/>
        <w:ind w:left="567" w:right="259" w:hanging="360"/>
        <w:jc w:val="both"/>
        <w:rPr>
          <w:rFonts w:ascii="Arial" w:eastAsia="Arial" w:hAnsi="Arial" w:cs="Arial"/>
          <w:color w:val="00000A"/>
          <w:sz w:val="20"/>
        </w:rPr>
      </w:pPr>
      <w:r>
        <w:rPr>
          <w:rFonts w:ascii="Arial" w:eastAsia="Arial" w:hAnsi="Arial" w:cs="Arial"/>
          <w:color w:val="00000A"/>
          <w:sz w:val="20"/>
        </w:rPr>
        <w:t>wyłącznie sygnałów dźwiękowych, świetlnych (pojedyncze długie naciśnięcie przycisku).</w:t>
      </w:r>
    </w:p>
    <w:p w14:paraId="42ED8D2C" w14:textId="77777777" w:rsidR="00340CC5" w:rsidRDefault="00A81C2B">
      <w:pPr>
        <w:numPr>
          <w:ilvl w:val="0"/>
          <w:numId w:val="16"/>
        </w:numPr>
        <w:suppressAutoHyphens/>
        <w:spacing w:after="0" w:line="240" w:lineRule="auto"/>
        <w:ind w:left="567" w:right="259" w:hanging="360"/>
        <w:jc w:val="both"/>
        <w:rPr>
          <w:rFonts w:ascii="Arial" w:eastAsia="Arial" w:hAnsi="Arial" w:cs="Arial"/>
          <w:color w:val="00000A"/>
          <w:sz w:val="20"/>
        </w:rPr>
      </w:pPr>
      <w:r>
        <w:rPr>
          <w:rFonts w:ascii="Arial" w:eastAsia="Arial" w:hAnsi="Arial" w:cs="Arial"/>
          <w:color w:val="00000A"/>
          <w:sz w:val="20"/>
        </w:rPr>
        <w:t>Na tylnej ścianie zabudowy umieszczona „fala świetlna” typu LED kolor światła pomarańczowy minimum 3 tryby świecenia sterowane z przedziału autopompy.</w:t>
      </w:r>
    </w:p>
    <w:p w14:paraId="2E4DBC22" w14:textId="77777777" w:rsidR="00340CC5" w:rsidRDefault="00A81C2B">
      <w:pPr>
        <w:numPr>
          <w:ilvl w:val="0"/>
          <w:numId w:val="16"/>
        </w:numPr>
        <w:suppressAutoHyphens/>
        <w:spacing w:after="0" w:line="240" w:lineRule="auto"/>
        <w:ind w:left="567" w:right="259" w:hanging="360"/>
        <w:jc w:val="both"/>
        <w:rPr>
          <w:rFonts w:ascii="Arial" w:eastAsia="Arial" w:hAnsi="Arial" w:cs="Arial"/>
          <w:b/>
          <w:color w:val="000000"/>
          <w:sz w:val="20"/>
          <w:shd w:val="clear" w:color="auto" w:fill="FFFFFF"/>
        </w:rPr>
      </w:pPr>
      <w:r>
        <w:rPr>
          <w:rFonts w:ascii="Arial" w:eastAsia="Arial" w:hAnsi="Arial" w:cs="Arial"/>
          <w:color w:val="00000A"/>
          <w:sz w:val="20"/>
        </w:rPr>
        <w:t>Sygnał pneumatyczny, włączany dodatkowym włącznikiem z miejsca dowódcy i kierowcy (dopuszcza się dwa włączniki osobno dla kierowcy i dowódcy);</w:t>
      </w:r>
    </w:p>
    <w:p w14:paraId="77373472"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color w:val="00000A"/>
          <w:sz w:val="20"/>
        </w:rPr>
        <w:t>Pojazd  wyposażony w sygnalizację świetlną i dźwiękową włączonego biegu wstecznego (jako sygnalizację świetlną dopuszcza się światło cofania).</w:t>
      </w:r>
    </w:p>
    <w:p w14:paraId="1BE4004A"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t xml:space="preserve">n) </w:t>
      </w:r>
      <w:r>
        <w:rPr>
          <w:rFonts w:ascii="Arial" w:eastAsia="Arial" w:hAnsi="Arial" w:cs="Arial"/>
          <w:color w:val="00000A"/>
          <w:sz w:val="20"/>
        </w:rPr>
        <w:t>Pojazd musi być wyposażony w tylny zderzak lub urządzenie ochronne, zabezpieczające przed wjechaniem pod niego innego pojazdu. Tylny zderzak musi posiadać funkcję podestu roboczego oraz być zbudowany w sposób umożlwiający zmiany jego pozycji roboczej bez użycia dodatkowych narzędzi;</w:t>
      </w:r>
    </w:p>
    <w:p w14:paraId="14EBC890"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t xml:space="preserve">o) </w:t>
      </w:r>
      <w:r>
        <w:rPr>
          <w:rFonts w:ascii="Arial" w:eastAsia="Arial" w:hAnsi="Arial" w:cs="Arial"/>
          <w:color w:val="00000A"/>
          <w:sz w:val="20"/>
        </w:rPr>
        <w:t>Pojazd musi być wyposażony w kamerę cofania z min. 6 calowym monitorem umieszczonym na desce rozdzielczej w zasięgu wzroku kierowcy. Kamera przystosowana do pracy w każdych warunkach pogodowych. Automatyczne załączenie kamery wraz załączeniem biegu wstecznego oraz ręczne przyciskiem umieszczonym w zasięgu kierowcy i dowódcy;</w:t>
      </w:r>
    </w:p>
    <w:p w14:paraId="347A0033" w14:textId="77777777" w:rsidR="00340CC5" w:rsidRDefault="00A81C2B">
      <w:pPr>
        <w:tabs>
          <w:tab w:val="left" w:pos="2266"/>
        </w:tabs>
        <w:suppressAutoHyphens/>
        <w:spacing w:after="0" w:line="240" w:lineRule="auto"/>
        <w:ind w:right="259"/>
        <w:jc w:val="both"/>
        <w:rPr>
          <w:rFonts w:ascii="Arial" w:eastAsia="Arial" w:hAnsi="Arial" w:cs="Arial"/>
          <w:color w:val="00000A"/>
          <w:sz w:val="20"/>
        </w:rPr>
      </w:pPr>
      <w:r>
        <w:rPr>
          <w:rFonts w:ascii="Arial" w:eastAsia="Arial" w:hAnsi="Arial" w:cs="Arial"/>
          <w:b/>
          <w:color w:val="000000"/>
          <w:sz w:val="20"/>
          <w:shd w:val="clear" w:color="auto" w:fill="FFFFFF"/>
        </w:rPr>
        <w:t xml:space="preserve">p) </w:t>
      </w:r>
      <w:r>
        <w:rPr>
          <w:rFonts w:ascii="Arial" w:eastAsia="Arial" w:hAnsi="Arial" w:cs="Arial"/>
          <w:color w:val="00000A"/>
          <w:sz w:val="20"/>
        </w:rPr>
        <w:t>Kabina jednomodułowa, czterodrzwiową, 6-osobową z układem siedzeń 1+1+4, usytuowanych przodem do kierunku jazdy. Przestrzeń pomiędzy maksymalnie odsuniętym do tyłu fotelem kierowcy lub dowódcy a tylną ścianą kabiny zespolonej minimum 1600 mm. Siedzenia w części załogowej wyposażone w bezwładnościowe trzypunktowe pasy bezpieczeństwa,</w:t>
      </w:r>
      <w:r>
        <w:rPr>
          <w:rFonts w:ascii="Arial" w:eastAsia="Arial" w:hAnsi="Arial" w:cs="Arial"/>
          <w:sz w:val="20"/>
        </w:rPr>
        <w:t xml:space="preserve"> </w:t>
      </w:r>
      <w:r>
        <w:rPr>
          <w:rFonts w:ascii="Arial" w:eastAsia="Arial" w:hAnsi="Arial" w:cs="Arial"/>
          <w:color w:val="00000A"/>
          <w:sz w:val="20"/>
        </w:rPr>
        <w:t xml:space="preserve">pokryte materiałem  łatwo zmywalnym, o zwiększonej odporności na  ścieranie. Cztery miejsca siedzące z zagłówkami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wypinana. Odblokowanie każdego aparatu indywidualnie, dźwignia odblokowująca o konstrukcji uniemożliwiającej przypadkowe odblokowanie np. w czasie hamowania. </w:t>
      </w:r>
      <w:r>
        <w:rPr>
          <w:rFonts w:ascii="Arial" w:eastAsia="Arial" w:hAnsi="Arial" w:cs="Arial"/>
          <w:color w:val="000000"/>
          <w:sz w:val="20"/>
        </w:rPr>
        <w:t xml:space="preserve">Dwa uchwyty do aparatów dla dowódcy i kierowcy zamocowane w kabinie. </w:t>
      </w:r>
      <w:r>
        <w:rPr>
          <w:rFonts w:ascii="Arial" w:eastAsia="Arial" w:hAnsi="Arial" w:cs="Arial"/>
          <w:color w:val="00000A"/>
          <w:sz w:val="20"/>
        </w:rPr>
        <w:t>W przedziale załogowym wykonany schowek pod siedzeniami, siedzisko z siłownikiem podtrzymującym je w pozycji otwartej;</w:t>
      </w:r>
    </w:p>
    <w:p w14:paraId="47666DBB" w14:textId="77777777" w:rsidR="00340CC5" w:rsidRDefault="00A81C2B">
      <w:pPr>
        <w:suppressAutoHyphens/>
        <w:spacing w:after="0" w:line="240" w:lineRule="auto"/>
        <w:ind w:right="259"/>
        <w:jc w:val="both"/>
        <w:rPr>
          <w:rFonts w:ascii="Arial" w:eastAsia="Arial" w:hAnsi="Arial" w:cs="Arial"/>
          <w:color w:val="00000A"/>
          <w:sz w:val="20"/>
        </w:rPr>
      </w:pPr>
      <w:r>
        <w:rPr>
          <w:rFonts w:ascii="Arial" w:eastAsia="Arial" w:hAnsi="Arial" w:cs="Arial"/>
          <w:b/>
          <w:color w:val="00000A"/>
          <w:sz w:val="20"/>
        </w:rPr>
        <w:lastRenderedPageBreak/>
        <w:t>r)</w:t>
      </w:r>
      <w:r>
        <w:rPr>
          <w:rFonts w:ascii="Arial" w:eastAsia="Arial" w:hAnsi="Arial" w:cs="Arial"/>
          <w:color w:val="00000A"/>
          <w:sz w:val="20"/>
        </w:rPr>
        <w:t xml:space="preserve"> W kabinie kierowcy zamontowany radiotelefon przewoźny spełniający minimalne wymagania techniczno-funkcjonalne określone w obowiązujących przepisach Komendanta Głównego Państwowej Straży Pożarnej w sprawie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Radiotelefon przewoźny musi być zaprogramowany zgodnie z dostarczoną obsadą kanałową. Wszelkie dane potrzebne do programowania radiotelefonu zostaną dostarczone przez zamawiającego nie później niż 7 dni od planowanego terminu odbioru technicznego pojazdu;</w:t>
      </w:r>
    </w:p>
    <w:p w14:paraId="3F8C8A88"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color w:val="000000"/>
          <w:sz w:val="20"/>
          <w:shd w:val="clear" w:color="auto" w:fill="FFFFFF"/>
        </w:rPr>
        <w:t>s)</w:t>
      </w:r>
      <w:r>
        <w:rPr>
          <w:rFonts w:ascii="Arial" w:eastAsia="Arial" w:hAnsi="Arial" w:cs="Arial"/>
          <w:color w:val="000000"/>
          <w:sz w:val="20"/>
          <w:shd w:val="clear" w:color="auto" w:fill="FFFFFF"/>
        </w:rPr>
        <w:t xml:space="preserve"> </w:t>
      </w:r>
      <w:r>
        <w:rPr>
          <w:rFonts w:ascii="Arial" w:eastAsia="Arial" w:hAnsi="Arial" w:cs="Arial"/>
          <w:color w:val="00000A"/>
          <w:sz w:val="20"/>
        </w:rPr>
        <w:t>Dodatkowe urządzenia  zamontowane w kabinie:</w:t>
      </w:r>
    </w:p>
    <w:p w14:paraId="0DAB56F4"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sygnalizacja otwarcia żaluzji skrytek i podestów, z alarmem świetlnym i dźwiękowym (słownym);</w:t>
      </w:r>
    </w:p>
    <w:p w14:paraId="0133966D"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sygnalizacja informująca o wysunięciu masztu, z alarmem świetlnym i dźwiękowym (słownym);</w:t>
      </w:r>
    </w:p>
    <w:p w14:paraId="331E8786"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sygnalizacja załączonego gniazda ładowania z alarmem świetlnym i dźwiękowym (słownym);</w:t>
      </w:r>
    </w:p>
    <w:p w14:paraId="3541F4CD"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sterowanie głównym wyłącznikiem zasilania zabudowy;</w:t>
      </w:r>
    </w:p>
    <w:p w14:paraId="3E5928A3"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sterowanie zraszaczami;</w:t>
      </w:r>
    </w:p>
    <w:p w14:paraId="7D78D455"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sterowanie niezależnym ogrzewaniem przedziału pracy autopompy;</w:t>
      </w:r>
    </w:p>
    <w:p w14:paraId="1F76C49B"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kontrolka włączenia autopompy;</w:t>
      </w:r>
    </w:p>
    <w:p w14:paraId="2A612E60"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wskaźnik poziomu wody w zbiorniku;</w:t>
      </w:r>
    </w:p>
    <w:p w14:paraId="6D3CD7F6"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wskaźnik poziomu środka pianotwórczego w zbiorniku;</w:t>
      </w:r>
    </w:p>
    <w:p w14:paraId="5235F652"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wskaźnik  niskiego  ciśnienia pracy autopompy;</w:t>
      </w:r>
    </w:p>
    <w:p w14:paraId="7B378EAA"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wskaźnik  wysokiego  ciśnienia pracy autopompy;</w:t>
      </w:r>
    </w:p>
    <w:p w14:paraId="1D68F8A9" w14:textId="77777777" w:rsidR="00340CC5" w:rsidRDefault="00A81C2B">
      <w:pPr>
        <w:numPr>
          <w:ilvl w:val="0"/>
          <w:numId w:val="17"/>
        </w:numPr>
        <w:suppressAutoHyphens/>
        <w:spacing w:after="0" w:line="240" w:lineRule="auto"/>
        <w:ind w:left="360" w:hanging="360"/>
        <w:jc w:val="both"/>
        <w:rPr>
          <w:rFonts w:ascii="Arial" w:eastAsia="Arial" w:hAnsi="Arial" w:cs="Arial"/>
          <w:color w:val="00000A"/>
          <w:sz w:val="20"/>
        </w:rPr>
      </w:pPr>
      <w:r>
        <w:rPr>
          <w:rFonts w:ascii="Arial" w:eastAsia="Arial" w:hAnsi="Arial" w:cs="Arial"/>
          <w:color w:val="00000A"/>
          <w:sz w:val="20"/>
        </w:rPr>
        <w:t xml:space="preserve">włącznik dodatkowego sygnału pneumatycznego, dostępnego dla  dowódcy i kierowcy; </w:t>
      </w:r>
    </w:p>
    <w:p w14:paraId="5F182A42" w14:textId="77777777" w:rsidR="00340CC5" w:rsidRDefault="00A81C2B">
      <w:pPr>
        <w:tabs>
          <w:tab w:val="left" w:pos="2266"/>
        </w:tabs>
        <w:suppressAutoHyphens/>
        <w:spacing w:after="0" w:line="240" w:lineRule="auto"/>
        <w:ind w:right="259"/>
        <w:jc w:val="both"/>
        <w:rPr>
          <w:rFonts w:ascii="Arial" w:eastAsia="Arial" w:hAnsi="Arial" w:cs="Arial"/>
          <w:b/>
          <w:i/>
          <w:sz w:val="20"/>
        </w:rPr>
      </w:pPr>
      <w:r>
        <w:rPr>
          <w:rFonts w:ascii="Arial" w:eastAsia="Arial" w:hAnsi="Arial" w:cs="Arial"/>
          <w:b/>
          <w:i/>
          <w:sz w:val="20"/>
        </w:rPr>
        <w:t>Zamawiający wymaga alarmu dźwiękowego (słownego) o treści: „otwarte żaluzje”, „otwarte podesty”, „wysunięty maszt”, „załączone gniazdo ładowania”.</w:t>
      </w:r>
    </w:p>
    <w:p w14:paraId="3D1A0F07"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rPr>
        <w:t xml:space="preserve">t) </w:t>
      </w:r>
      <w:r>
        <w:rPr>
          <w:rFonts w:ascii="Arial" w:eastAsia="Arial" w:hAnsi="Arial" w:cs="Arial"/>
          <w:color w:val="00000A"/>
          <w:sz w:val="20"/>
        </w:rPr>
        <w:t>Zabudowa  musi posiadać oświetlenie pola pracy wokół samochodu załączane z przedziału autopompy, składające się z:</w:t>
      </w:r>
    </w:p>
    <w:p w14:paraId="2BBF4C59" w14:textId="77777777" w:rsidR="00340CC5" w:rsidRDefault="00A81C2B">
      <w:pPr>
        <w:numPr>
          <w:ilvl w:val="0"/>
          <w:numId w:val="18"/>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lamp bocznych do oświetlenia dalszego pola pracy wbudowane w balustrady boczne, 3 szt. na stronę;</w:t>
      </w:r>
    </w:p>
    <w:p w14:paraId="64E0ACC6" w14:textId="77777777" w:rsidR="00340CC5" w:rsidRDefault="00A81C2B">
      <w:pPr>
        <w:numPr>
          <w:ilvl w:val="0"/>
          <w:numId w:val="18"/>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zewnętrznych listew LED, zamontowanych nad żaluzjami,  do oświetlenia pola bezpośrednio przy pojeździe;</w:t>
      </w:r>
    </w:p>
    <w:p w14:paraId="1A511BD9" w14:textId="77777777" w:rsidR="00340CC5" w:rsidRDefault="00A81C2B">
      <w:pPr>
        <w:numPr>
          <w:ilvl w:val="0"/>
          <w:numId w:val="18"/>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oświetlenie powierzchni dachu;</w:t>
      </w:r>
    </w:p>
    <w:p w14:paraId="34A6073C"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 xml:space="preserve">Z tyłu zabudowy w dolnej części po obu stronach pojazdu zamontowane </w:t>
      </w:r>
      <w:proofErr w:type="spellStart"/>
      <w:r>
        <w:rPr>
          <w:rFonts w:ascii="Arial" w:eastAsia="Arial" w:hAnsi="Arial" w:cs="Arial"/>
          <w:color w:val="00000A"/>
          <w:sz w:val="20"/>
        </w:rPr>
        <w:t>obrysówki</w:t>
      </w:r>
      <w:proofErr w:type="spellEnd"/>
      <w:r>
        <w:rPr>
          <w:rFonts w:ascii="Arial" w:eastAsia="Arial" w:hAnsi="Arial" w:cs="Arial"/>
          <w:color w:val="00000A"/>
          <w:sz w:val="20"/>
        </w:rPr>
        <w:t xml:space="preserve"> LED widoczne w lusterkach wstecznych kierowcy. Przedziały sprzętowe oraz przedział autopompy również muszą być wyposażone w oświetlenie (listwy – LED), umieszczone pionowo po obu stronach schowka. Załączenie oświetlenia uruchamiane automatycznie po otwarciu (uchyleniu) rolety skrytki. </w:t>
      </w:r>
    </w:p>
    <w:p w14:paraId="60705380"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rPr>
        <w:t xml:space="preserve">u) </w:t>
      </w:r>
      <w:r>
        <w:rPr>
          <w:rFonts w:ascii="Arial" w:eastAsia="Arial" w:hAnsi="Arial" w:cs="Arial"/>
          <w:color w:val="00000A"/>
          <w:sz w:val="20"/>
        </w:rPr>
        <w:t xml:space="preserve"> Kolor pojazdu:</w:t>
      </w:r>
    </w:p>
    <w:p w14:paraId="50403303" w14:textId="77777777" w:rsidR="00340CC5" w:rsidRDefault="00A81C2B">
      <w:pPr>
        <w:numPr>
          <w:ilvl w:val="0"/>
          <w:numId w:val="19"/>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nadwozie samochodu – RAL 3000;</w:t>
      </w:r>
    </w:p>
    <w:p w14:paraId="49F1C7F1" w14:textId="77777777" w:rsidR="00340CC5" w:rsidRDefault="00A81C2B">
      <w:pPr>
        <w:numPr>
          <w:ilvl w:val="0"/>
          <w:numId w:val="19"/>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żaluzje skrytek w kolorze naturalnego aluminium;</w:t>
      </w:r>
    </w:p>
    <w:p w14:paraId="5B9037D3" w14:textId="77777777" w:rsidR="00340CC5" w:rsidRDefault="00A81C2B">
      <w:pPr>
        <w:numPr>
          <w:ilvl w:val="0"/>
          <w:numId w:val="19"/>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błotniki i zderzaki – białe;</w:t>
      </w:r>
    </w:p>
    <w:p w14:paraId="46BA7A3C" w14:textId="77777777" w:rsidR="00340CC5" w:rsidRDefault="00A81C2B">
      <w:pPr>
        <w:numPr>
          <w:ilvl w:val="0"/>
          <w:numId w:val="19"/>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kabina, zabudowa– w kolorze czerwonym RAL 3000;</w:t>
      </w:r>
    </w:p>
    <w:p w14:paraId="7AF02ECD" w14:textId="77777777" w:rsidR="00340CC5" w:rsidRDefault="00A81C2B">
      <w:pPr>
        <w:numPr>
          <w:ilvl w:val="0"/>
          <w:numId w:val="19"/>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elementy ozdobne (np. atrapa, emblematy) – w kolorze naturalnym; </w:t>
      </w:r>
    </w:p>
    <w:p w14:paraId="6B407AF6" w14:textId="77777777" w:rsidR="00340CC5" w:rsidRDefault="00A81C2B">
      <w:pPr>
        <w:suppressAutoHyphens/>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Dodatkowo Zamawiający wymaga wykonania i umieszczenia na pojeździe logo projektu dofinansowującego. Numery operacyjne oraz logo zostanie dostarczone przez zamawiającego po podpisaniu umowy.</w:t>
      </w:r>
    </w:p>
    <w:p w14:paraId="23BA1F63"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rPr>
        <w:t xml:space="preserve">w) </w:t>
      </w:r>
      <w:r>
        <w:rPr>
          <w:rFonts w:ascii="Arial" w:eastAsia="Arial" w:hAnsi="Arial" w:cs="Arial"/>
          <w:color w:val="00000A"/>
          <w:sz w:val="20"/>
        </w:rPr>
        <w:t>W kabinie załogowej zamontowany podest umożliwiający montaż ładowarek do radiotelefonów przenośnych i latarek. Podest wyposażony w główny włącznik zasilania, bezpieczniki oraz dwa gniazda 12V typu (zapalniczka);</w:t>
      </w:r>
    </w:p>
    <w:p w14:paraId="3652E1B9"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color w:val="00000A"/>
          <w:sz w:val="20"/>
        </w:rPr>
        <w:t xml:space="preserve">x) </w:t>
      </w:r>
      <w:r>
        <w:rPr>
          <w:rFonts w:ascii="Arial" w:eastAsia="Arial" w:hAnsi="Arial" w:cs="Arial"/>
          <w:color w:val="00000A"/>
          <w:sz w:val="20"/>
        </w:rPr>
        <w:t xml:space="preserve"> Uchwyty, klamki wszystkich urządzeń pojazdu, drzwi żaluzjowych, szuflad, podestów i tac muszą być tak skonstruowane, aby możliwa była ich obsługa w rękawicach. Szuflady, palety i tace wysuwane muszą automatycznie blokować się w pozycji wsuniętej i całkowicie wysuniętej i posiadać zabezpieczenie przed całkowitym wyciągnięciem. Szuflady, tace lub inne elementy wystające w pozycji otwartej powyżej 250 mm poza obrys pojazdu, muszą posiadać oznakowanie ostrzegawcze w formie taśm odblaskowych. Maksymalna wysokość górnej krawędzi półki lub szuflady (po wysunięciu lub rozłożeniu)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 Dodatkowo wymagane otwierane lub wysuwne podesty pod wszystkimi schowkami bocznymi zabudowy, które  umożliwią   łatwy i bezpieczny  dostęp w czasie akcji ratowniczo-gaśniczej, do sprzętu położonego w górnych partiach schowków, na całej długości zabudowy. Zainstalowany podest otwierany lub </w:t>
      </w:r>
      <w:r>
        <w:rPr>
          <w:rFonts w:ascii="Arial" w:eastAsia="Arial" w:hAnsi="Arial" w:cs="Arial"/>
          <w:color w:val="00000A"/>
          <w:sz w:val="20"/>
        </w:rPr>
        <w:lastRenderedPageBreak/>
        <w:t>wysuwny nad kołami tylnymi po obu stronach zabudowy w wykonaniu antypoślizgowym. Otwarcie i zamknięcie podestów wspomagane systemem teleskopowym oraz sygnalizowane w kabinie kierowcy, otwierane lub wysuwane podesty, poza obrys pojazdu,  muszą posiadać oznakowanie ostrzegawcze w formie taśm odblaskowych. Powierzchnie platform, podestu roboczego i podłogi kabiny oraz dachu zabudowy w wykonaniu antypoślizgowym (blacha aluminiowa ryflowana);</w:t>
      </w:r>
    </w:p>
    <w:p w14:paraId="24AA37FF"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color w:val="00000A"/>
          <w:sz w:val="20"/>
        </w:rPr>
        <w:t xml:space="preserve">y) </w:t>
      </w:r>
      <w:r>
        <w:rPr>
          <w:rFonts w:ascii="Arial" w:eastAsia="Arial" w:hAnsi="Arial" w:cs="Arial"/>
          <w:color w:val="00000A"/>
          <w:sz w:val="20"/>
        </w:rPr>
        <w:t xml:space="preserve">Maksymalna wysokość całkowita pojazdu nie może przekroczyć 3340 mm. (do tej wysokości nie wlicza się uchwytów ani wyposażenia dostarczonego do zamontowania); </w:t>
      </w:r>
    </w:p>
    <w:p w14:paraId="3132F78C"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color w:val="00000A"/>
          <w:sz w:val="20"/>
        </w:rPr>
        <w:t xml:space="preserve">z) </w:t>
      </w:r>
      <w:r>
        <w:rPr>
          <w:rFonts w:ascii="Arial" w:eastAsia="Arial" w:hAnsi="Arial" w:cs="Arial"/>
          <w:color w:val="00000A"/>
          <w:sz w:val="20"/>
        </w:rPr>
        <w:t>Instalacja elektryczna wyposażona w samo rozłączalne (w momencie rozruchu silnika) gniazdo do ładowania akumulatorów z zewnętrznego źródła 230 VAC, zintegrowane ze złączem do uzupełniania powietrza w układzie pneumatycznym z sieci zewnętrznej, wtyczką i przewodem o długości min 4 m. Ładowarka zamontowana na samochodzie o maksymalnym prądzie ładowania nie mniejszym niż 12A;</w:t>
      </w:r>
    </w:p>
    <w:p w14:paraId="0B4F7B65"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color w:val="00000A"/>
          <w:sz w:val="20"/>
        </w:rPr>
        <w:t xml:space="preserve">aa) </w:t>
      </w:r>
      <w:r>
        <w:rPr>
          <w:rFonts w:ascii="Arial" w:eastAsia="Arial" w:hAnsi="Arial" w:cs="Arial"/>
          <w:color w:val="00000A"/>
          <w:sz w:val="20"/>
        </w:rPr>
        <w:t>Pojazd doposażony we wspornik zabezpieczenia podnoszonej kabiny, komplet kluczy do awaryjnego otwarcia drzwi kabiny załogowej oraz komplet kluczy do otwarcia przedziałów sprzętowych zabudowy;</w:t>
      </w:r>
    </w:p>
    <w:p w14:paraId="033D9AC0"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rPr>
        <w:t xml:space="preserve">ab)  </w:t>
      </w:r>
      <w:r>
        <w:rPr>
          <w:rFonts w:ascii="Arial" w:eastAsia="Arial" w:hAnsi="Arial" w:cs="Arial"/>
          <w:color w:val="00000A"/>
          <w:sz w:val="20"/>
        </w:rPr>
        <w:t xml:space="preserve">W przestrzeni pomiędzy fotelami kierowcy i dowódcy wydzielone miejsce na dokumentację operacyjną;  </w:t>
      </w:r>
    </w:p>
    <w:p w14:paraId="6D666F0B" w14:textId="77777777" w:rsidR="00340CC5" w:rsidRDefault="00A81C2B">
      <w:pPr>
        <w:suppressAutoHyphens/>
        <w:spacing w:after="0" w:line="240" w:lineRule="auto"/>
        <w:jc w:val="both"/>
        <w:rPr>
          <w:rFonts w:ascii="Arial" w:eastAsia="Arial" w:hAnsi="Arial" w:cs="Arial"/>
          <w:color w:val="00000A"/>
          <w:sz w:val="20"/>
        </w:rPr>
      </w:pPr>
      <w:proofErr w:type="spellStart"/>
      <w:r>
        <w:rPr>
          <w:rFonts w:ascii="Arial" w:eastAsia="Arial" w:hAnsi="Arial" w:cs="Arial"/>
          <w:b/>
          <w:sz w:val="20"/>
        </w:rPr>
        <w:t>ac</w:t>
      </w:r>
      <w:proofErr w:type="spellEnd"/>
      <w:r>
        <w:rPr>
          <w:rFonts w:ascii="Arial" w:eastAsia="Arial" w:hAnsi="Arial" w:cs="Arial"/>
          <w:b/>
          <w:sz w:val="20"/>
        </w:rPr>
        <w:t xml:space="preserve">) </w:t>
      </w:r>
      <w:r>
        <w:rPr>
          <w:rFonts w:ascii="Arial" w:eastAsia="Arial" w:hAnsi="Arial" w:cs="Arial"/>
          <w:color w:val="00000A"/>
          <w:sz w:val="20"/>
        </w:rPr>
        <w:t>W kabinie załogowej zamontowany podest umożliwiający montaż ładowarek do radiotelefonów przenośnych i latarek,  wyposażony w:</w:t>
      </w:r>
    </w:p>
    <w:p w14:paraId="0DBEFB27" w14:textId="77777777" w:rsidR="00340CC5" w:rsidRDefault="00A81C2B">
      <w:pPr>
        <w:numPr>
          <w:ilvl w:val="0"/>
          <w:numId w:val="20"/>
        </w:numPr>
        <w:suppressAutoHyphens/>
        <w:spacing w:after="0" w:line="240" w:lineRule="auto"/>
        <w:ind w:left="720" w:hanging="360"/>
        <w:jc w:val="both"/>
        <w:rPr>
          <w:rFonts w:ascii="Arial" w:eastAsia="Arial" w:hAnsi="Arial" w:cs="Arial"/>
          <w:color w:val="00000A"/>
          <w:sz w:val="20"/>
        </w:rPr>
      </w:pPr>
      <w:r>
        <w:rPr>
          <w:rFonts w:ascii="Arial" w:eastAsia="Arial" w:hAnsi="Arial" w:cs="Arial"/>
          <w:color w:val="00000A"/>
          <w:sz w:val="20"/>
        </w:rPr>
        <w:t>główny włącznik zasilania;</w:t>
      </w:r>
    </w:p>
    <w:p w14:paraId="72B5BED6" w14:textId="77777777" w:rsidR="00340CC5" w:rsidRDefault="00A81C2B">
      <w:pPr>
        <w:numPr>
          <w:ilvl w:val="0"/>
          <w:numId w:val="20"/>
        </w:numPr>
        <w:suppressAutoHyphens/>
        <w:spacing w:after="0" w:line="240" w:lineRule="auto"/>
        <w:ind w:left="720" w:hanging="360"/>
        <w:jc w:val="both"/>
        <w:rPr>
          <w:rFonts w:ascii="Arial" w:eastAsia="Arial" w:hAnsi="Arial" w:cs="Arial"/>
          <w:color w:val="00000A"/>
          <w:sz w:val="20"/>
        </w:rPr>
      </w:pPr>
      <w:r>
        <w:rPr>
          <w:rFonts w:ascii="Arial" w:eastAsia="Arial" w:hAnsi="Arial" w:cs="Arial"/>
          <w:color w:val="00000A"/>
          <w:sz w:val="20"/>
        </w:rPr>
        <w:t>bezpieczniki;</w:t>
      </w:r>
    </w:p>
    <w:p w14:paraId="4167165F" w14:textId="77777777" w:rsidR="00340CC5" w:rsidRDefault="00A81C2B">
      <w:pPr>
        <w:numPr>
          <w:ilvl w:val="0"/>
          <w:numId w:val="20"/>
        </w:numPr>
        <w:suppressAutoHyphens/>
        <w:spacing w:after="0" w:line="240" w:lineRule="auto"/>
        <w:ind w:left="720" w:hanging="360"/>
        <w:jc w:val="both"/>
        <w:rPr>
          <w:rFonts w:ascii="Arial" w:eastAsia="Arial" w:hAnsi="Arial" w:cs="Arial"/>
          <w:color w:val="000000"/>
          <w:sz w:val="20"/>
          <w:shd w:val="clear" w:color="auto" w:fill="FFFFFF"/>
        </w:rPr>
      </w:pPr>
      <w:r>
        <w:rPr>
          <w:rFonts w:ascii="Arial" w:eastAsia="Arial" w:hAnsi="Arial" w:cs="Arial"/>
          <w:color w:val="00000A"/>
          <w:sz w:val="20"/>
          <w:shd w:val="clear" w:color="auto" w:fill="FFFFFF"/>
        </w:rPr>
        <w:t>dwa gniazda 12V typu (zapalniczka);</w:t>
      </w:r>
    </w:p>
    <w:p w14:paraId="2AD21374"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shd w:val="clear" w:color="auto" w:fill="FFFFFF"/>
        </w:rPr>
        <w:t xml:space="preserve">ad) </w:t>
      </w:r>
      <w:r>
        <w:rPr>
          <w:rFonts w:ascii="Arial" w:eastAsia="Arial" w:hAnsi="Arial" w:cs="Arial"/>
          <w:color w:val="00000A"/>
          <w:sz w:val="20"/>
        </w:rPr>
        <w:t>Zabudowa wykonana z materiałów odpornych na korozję typu: stal nierdzewna, aluminium, materiały kompozytowe. Wewnętrzne poszycia skrytek wyłożone anodowaną gładką blachą aluminiową, natomiast spody schowków gładką blachą nierdzewną. Elementy zabudowy z materiałów kompozytowych i ich krawędzie przy których istnieje ryzyko uszkodzenia podczas zdejmowania lub wkładania wyposażenia  powinny być zabezpieczone;</w:t>
      </w:r>
    </w:p>
    <w:p w14:paraId="584113EB" w14:textId="77777777" w:rsidR="00340CC5" w:rsidRDefault="00A81C2B">
      <w:pPr>
        <w:suppressAutoHyphens/>
        <w:spacing w:after="0" w:line="240" w:lineRule="auto"/>
        <w:jc w:val="both"/>
        <w:rPr>
          <w:rFonts w:ascii="Arial" w:eastAsia="Arial" w:hAnsi="Arial" w:cs="Arial"/>
          <w:color w:val="00000A"/>
          <w:sz w:val="20"/>
        </w:rPr>
      </w:pPr>
      <w:proofErr w:type="spellStart"/>
      <w:r>
        <w:rPr>
          <w:rFonts w:ascii="Arial" w:eastAsia="Arial" w:hAnsi="Arial" w:cs="Arial"/>
          <w:b/>
          <w:color w:val="00000A"/>
          <w:sz w:val="20"/>
        </w:rPr>
        <w:t>ae</w:t>
      </w:r>
      <w:proofErr w:type="spellEnd"/>
      <w:r>
        <w:rPr>
          <w:rFonts w:ascii="Arial" w:eastAsia="Arial" w:hAnsi="Arial" w:cs="Arial"/>
          <w:b/>
          <w:color w:val="00000A"/>
          <w:sz w:val="20"/>
        </w:rPr>
        <w:t xml:space="preserve">) </w:t>
      </w:r>
      <w:r>
        <w:rPr>
          <w:rFonts w:ascii="Arial" w:eastAsia="Arial" w:hAnsi="Arial" w:cs="Arial"/>
          <w:color w:val="00000A"/>
          <w:sz w:val="20"/>
        </w:rPr>
        <w:t>Drabina do wejścia na dach zabudowy wykonana z materiałów nierdzewnych, umieszczona z tyłu pojazdu po prawej stronie. W górnej części zabudowy zamontowane poręcze ułatwiającymi wejście na dach.</w:t>
      </w:r>
    </w:p>
    <w:p w14:paraId="53A602D9"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Na dachu zabudowy zamontowane:</w:t>
      </w:r>
    </w:p>
    <w:p w14:paraId="22C82EED" w14:textId="77777777" w:rsidR="00340CC5" w:rsidRDefault="00A81C2B">
      <w:pPr>
        <w:numPr>
          <w:ilvl w:val="0"/>
          <w:numId w:val="21"/>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zamykana skrzynia aluminiowa na drobny sprzęt o wymiarach w przybliżeniu 1400x460x270mm posiadająca oświetlenie wewnętrzne typu LED;</w:t>
      </w:r>
    </w:p>
    <w:p w14:paraId="74BD09BE" w14:textId="77777777" w:rsidR="00340CC5" w:rsidRDefault="00A81C2B">
      <w:pPr>
        <w:numPr>
          <w:ilvl w:val="0"/>
          <w:numId w:val="21"/>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uchwyty na drabinę, typ i model drabiny podany w trakcie realizacji zamówienia nie później niż 7 dni przed odbiorem technicznym;</w:t>
      </w:r>
    </w:p>
    <w:p w14:paraId="132BC173" w14:textId="77777777" w:rsidR="00340CC5" w:rsidRDefault="00A81C2B">
      <w:pPr>
        <w:numPr>
          <w:ilvl w:val="0"/>
          <w:numId w:val="21"/>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 xml:space="preserve">uchwyty na węże ssawne W110- 2500 mm; </w:t>
      </w:r>
    </w:p>
    <w:p w14:paraId="10A92356" w14:textId="77777777" w:rsidR="00340CC5" w:rsidRDefault="00A81C2B">
      <w:pPr>
        <w:numPr>
          <w:ilvl w:val="0"/>
          <w:numId w:val="21"/>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uchwyt na bosak ciężki;</w:t>
      </w:r>
    </w:p>
    <w:p w14:paraId="43BD4374" w14:textId="77777777" w:rsidR="00340CC5" w:rsidRDefault="00A81C2B">
      <w:pPr>
        <w:numPr>
          <w:ilvl w:val="0"/>
          <w:numId w:val="21"/>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mocowania na  mostki przejazdowe typ i model mostków podany w trakcie realizacji zamówienia nie później niż 7 dni przed odbiorem technicznym;</w:t>
      </w:r>
    </w:p>
    <w:p w14:paraId="4ED18F3C" w14:textId="77777777" w:rsidR="00340CC5" w:rsidRDefault="00A81C2B">
      <w:pPr>
        <w:numPr>
          <w:ilvl w:val="0"/>
          <w:numId w:val="21"/>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A"/>
          <w:sz w:val="20"/>
          <w:shd w:val="clear" w:color="auto" w:fill="FFFFFF"/>
        </w:rPr>
        <w:t>uchwyty na tłumice;</w:t>
      </w:r>
    </w:p>
    <w:p w14:paraId="5870BF52" w14:textId="77777777" w:rsidR="00340CC5" w:rsidRDefault="00A81C2B">
      <w:pPr>
        <w:suppressAutoHyphens/>
        <w:spacing w:after="0" w:line="240" w:lineRule="auto"/>
        <w:jc w:val="both"/>
        <w:rPr>
          <w:rFonts w:ascii="Arial" w:eastAsia="Arial" w:hAnsi="Arial" w:cs="Arial"/>
          <w:color w:val="00000A"/>
          <w:sz w:val="20"/>
        </w:rPr>
      </w:pPr>
      <w:proofErr w:type="spellStart"/>
      <w:r>
        <w:rPr>
          <w:rFonts w:ascii="Arial" w:eastAsia="Arial" w:hAnsi="Arial" w:cs="Arial"/>
          <w:b/>
          <w:sz w:val="20"/>
          <w:shd w:val="clear" w:color="auto" w:fill="FFFFFF"/>
        </w:rPr>
        <w:t>af</w:t>
      </w:r>
      <w:proofErr w:type="spellEnd"/>
      <w:r>
        <w:rPr>
          <w:rFonts w:ascii="Arial" w:eastAsia="Arial" w:hAnsi="Arial" w:cs="Arial"/>
          <w:b/>
          <w:sz w:val="20"/>
          <w:shd w:val="clear" w:color="auto" w:fill="FFFFFF"/>
        </w:rPr>
        <w:t xml:space="preserve">) </w:t>
      </w:r>
      <w:r>
        <w:rPr>
          <w:rFonts w:ascii="Arial" w:eastAsia="Arial" w:hAnsi="Arial" w:cs="Arial"/>
          <w:color w:val="00000A"/>
          <w:sz w:val="20"/>
        </w:rPr>
        <w:t>Zabudowa wyposażona w trzy przedziały sprzętowe na bokach zabudowy oraz jednym przedziale autopompy na tyle zabudowy;</w:t>
      </w:r>
    </w:p>
    <w:p w14:paraId="78689469" w14:textId="77777777" w:rsidR="00340CC5" w:rsidRDefault="00A81C2B">
      <w:pPr>
        <w:numPr>
          <w:ilvl w:val="0"/>
          <w:numId w:val="22"/>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pierwszej skrytce za kabiną załogi, po lewej stronie patrząc w kierunku jazdy, wysuwana szuflada na agregat hydrauliczny o wytrzymałości przynajmniej 120kg umieszczana na dole skrytki;</w:t>
      </w:r>
    </w:p>
    <w:p w14:paraId="5F12885D" w14:textId="77777777" w:rsidR="00340CC5" w:rsidRDefault="00A81C2B">
      <w:pPr>
        <w:numPr>
          <w:ilvl w:val="0"/>
          <w:numId w:val="22"/>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drugiej skrytce za kabiną załogi, po lewej stronie patrząc w kierunku jazdy, zainstalowana paleta obrotowa na sprzęt burzący;</w:t>
      </w:r>
    </w:p>
    <w:p w14:paraId="65063A50" w14:textId="77777777" w:rsidR="00340CC5" w:rsidRDefault="00A81C2B">
      <w:pPr>
        <w:numPr>
          <w:ilvl w:val="0"/>
          <w:numId w:val="22"/>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drugiej skrytce za kabiną załogi, po prawej stronie patrząc w kierunku jazdy,  zamontowane mocowania na węże tłoczne 8 sztuk w75 oraz 10 sztuk W52;</w:t>
      </w:r>
    </w:p>
    <w:p w14:paraId="3AF809CC" w14:textId="77777777" w:rsidR="00340CC5" w:rsidRDefault="00A81C2B">
      <w:pPr>
        <w:numPr>
          <w:ilvl w:val="0"/>
          <w:numId w:val="22"/>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 xml:space="preserve">w pozostałych przedziałach bocznych umieszczona minimum jedna półka wykonana w technologii umożliwiającej regulacje jej położenia w pionie; </w:t>
      </w:r>
    </w:p>
    <w:p w14:paraId="589C9ED1" w14:textId="77777777" w:rsidR="00340CC5" w:rsidRDefault="00A81C2B">
      <w:pPr>
        <w:numPr>
          <w:ilvl w:val="0"/>
          <w:numId w:val="22"/>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A"/>
          <w:sz w:val="20"/>
          <w:shd w:val="clear" w:color="auto" w:fill="FFFFFF"/>
        </w:rPr>
        <w:t>W jednym z przedziałów wydzielone miejsce na pompę pływającą o wymiarach w przybliżeniu 700x700x300mm;</w:t>
      </w:r>
    </w:p>
    <w:p w14:paraId="0B858B40"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shd w:val="clear" w:color="auto" w:fill="FFFFFF"/>
        </w:rPr>
        <w:t xml:space="preserve">ag) </w:t>
      </w:r>
      <w:r>
        <w:rPr>
          <w:rFonts w:ascii="Arial" w:eastAsia="Arial" w:hAnsi="Arial" w:cs="Arial"/>
          <w:color w:val="00000A"/>
          <w:sz w:val="20"/>
        </w:rPr>
        <w:t>Autopompa dwuzakresowa ze stopniem wysokiego ciśnienia o wydajności min. 2800 l/min przy ciśnieniu 8 bar i głębokości ssania 1,5m. Wydajność stopnia wysokiego ciśnienia w przedziale co najmniej 250 - 400 l/min. przy ciśnieniu 40 bar. Układ wodno-pianowy posiada możliwość jednoczesnego podania wody lub piany do:</w:t>
      </w:r>
    </w:p>
    <w:p w14:paraId="1D3BC921" w14:textId="77777777" w:rsidR="00340CC5" w:rsidRDefault="00A81C2B">
      <w:pPr>
        <w:numPr>
          <w:ilvl w:val="0"/>
          <w:numId w:val="23"/>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dwóch nasad tłocznych 75 zlokalizowanych z tyłu pojazdu, po bokach, umieszczonych w zamykanych klapami lub żaluzjami schowkach bocznych;</w:t>
      </w:r>
    </w:p>
    <w:p w14:paraId="199FB748" w14:textId="77777777" w:rsidR="00340CC5" w:rsidRDefault="00A81C2B">
      <w:pPr>
        <w:numPr>
          <w:ilvl w:val="0"/>
          <w:numId w:val="23"/>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wysokociśnieniowej linii szybkiego natarcia;</w:t>
      </w:r>
    </w:p>
    <w:p w14:paraId="1F46F2CA" w14:textId="77777777" w:rsidR="00340CC5" w:rsidRDefault="00A81C2B">
      <w:pPr>
        <w:numPr>
          <w:ilvl w:val="0"/>
          <w:numId w:val="23"/>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działka wodno-pianowego sterowanego z panelu działka;</w:t>
      </w:r>
    </w:p>
    <w:p w14:paraId="7FDCFA9B" w14:textId="77777777" w:rsidR="00340CC5" w:rsidRDefault="00A81C2B">
      <w:pPr>
        <w:numPr>
          <w:ilvl w:val="0"/>
          <w:numId w:val="23"/>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zraszaczy sterowanych z kabiny kierowcy;</w:t>
      </w:r>
    </w:p>
    <w:p w14:paraId="5B871A99" w14:textId="77777777" w:rsidR="00340CC5" w:rsidRDefault="00A81C2B">
      <w:pPr>
        <w:numPr>
          <w:ilvl w:val="0"/>
          <w:numId w:val="23"/>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lastRenderedPageBreak/>
        <w:t>podanie wody do zbiornika samochodu z funkcją obiegu zamkniętego;</w:t>
      </w:r>
    </w:p>
    <w:p w14:paraId="69143705"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Autopompa zlokalizowana z tyłu pojazdu w obudowanym przedziale, zamykanym drzwiami żaluzjowymi. W przedziale autopompy znajdują się co najmniej następujące urządzenia kontrolno-sterownicze pracy pompy:</w:t>
      </w:r>
    </w:p>
    <w:p w14:paraId="478FBA0B"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manowakuometr;</w:t>
      </w:r>
    </w:p>
    <w:p w14:paraId="6FE1222B"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manometr niskiego ciśnienia;</w:t>
      </w:r>
    </w:p>
    <w:p w14:paraId="2AE8B439"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manometr wysokiego ciśnienia;</w:t>
      </w:r>
    </w:p>
    <w:p w14:paraId="3C56B810"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wskaźnik poziomu wody w zbiorniku samochodu;</w:t>
      </w:r>
    </w:p>
    <w:p w14:paraId="65E010FB"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wskaźnik poziomu środka pianotwórczego w zbiorniku;</w:t>
      </w:r>
    </w:p>
    <w:p w14:paraId="5FF85ED9"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regulator prędkości obrotowej silnika pojazdu;</w:t>
      </w:r>
    </w:p>
    <w:p w14:paraId="565B99BA"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miernik prędkości obrotowej wału pompy;</w:t>
      </w:r>
    </w:p>
    <w:p w14:paraId="132547D2"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kontrolka ciśnienia oleju i temperatury cieczy chłodzącej silnik (stany awaryjne);</w:t>
      </w:r>
    </w:p>
    <w:p w14:paraId="1840EF33"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kontrolka włączenia autopompy;</w:t>
      </w:r>
    </w:p>
    <w:p w14:paraId="0E253BF1"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licznik czasu-pracy autopompy;</w:t>
      </w:r>
    </w:p>
    <w:p w14:paraId="457939CF" w14:textId="77777777" w:rsidR="00340CC5" w:rsidRDefault="00A81C2B">
      <w:pPr>
        <w:numPr>
          <w:ilvl w:val="0"/>
          <w:numId w:val="24"/>
        </w:numPr>
        <w:suppressAutoHyphens/>
        <w:spacing w:after="0" w:line="240" w:lineRule="auto"/>
        <w:ind w:left="426" w:hanging="360"/>
        <w:jc w:val="both"/>
        <w:rPr>
          <w:rFonts w:ascii="Arial" w:eastAsia="Arial" w:hAnsi="Arial" w:cs="Arial"/>
          <w:sz w:val="20"/>
        </w:rPr>
      </w:pPr>
      <w:r>
        <w:rPr>
          <w:rFonts w:ascii="Arial" w:eastAsia="Arial" w:hAnsi="Arial" w:cs="Arial"/>
          <w:sz w:val="20"/>
        </w:rPr>
        <w:t>sterowania automatycznym układem utrzymywania stałego ciśnienia tłoczenia, umożliwiający sterowanie z regulacją automatyczną i ręczną ciśnienia pracy;</w:t>
      </w:r>
    </w:p>
    <w:p w14:paraId="56AB88F3" w14:textId="77777777" w:rsidR="00340CC5" w:rsidRDefault="00A81C2B">
      <w:pPr>
        <w:numPr>
          <w:ilvl w:val="0"/>
          <w:numId w:val="24"/>
        </w:numPr>
        <w:suppressAutoHyphens/>
        <w:spacing w:after="0" w:line="240" w:lineRule="auto"/>
        <w:ind w:left="426" w:hanging="360"/>
        <w:jc w:val="both"/>
        <w:rPr>
          <w:rFonts w:ascii="Arial" w:eastAsia="Arial" w:hAnsi="Arial" w:cs="Arial"/>
          <w:color w:val="00000A"/>
          <w:sz w:val="20"/>
        </w:rPr>
      </w:pPr>
      <w:r>
        <w:rPr>
          <w:rFonts w:ascii="Arial" w:eastAsia="Arial" w:hAnsi="Arial" w:cs="Arial"/>
          <w:sz w:val="20"/>
        </w:rPr>
        <w:t>sterownia automatycznym zaworem napełniania hydrantowego  zabezpieczającym przed przepełnieniem zbiornika wodnego z możliwością przełączenia na pracę ręczną;</w:t>
      </w:r>
    </w:p>
    <w:p w14:paraId="0DB1A873" w14:textId="77777777" w:rsidR="00340CC5" w:rsidRDefault="00A81C2B">
      <w:pPr>
        <w:numPr>
          <w:ilvl w:val="0"/>
          <w:numId w:val="24"/>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A"/>
          <w:sz w:val="20"/>
          <w:shd w:val="clear" w:color="auto" w:fill="FFFFFF"/>
        </w:rPr>
        <w:t>sterowanie układem dozowania środka pianotwórczego;</w:t>
      </w:r>
    </w:p>
    <w:p w14:paraId="7397F2E8"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 xml:space="preserve">Przedział autopompy musi być wyposażony w system ogrzewania skutecznie zabezpieczający układ wodno-pianowy przed zamarzaniem minimum 4 </w:t>
      </w:r>
      <w:proofErr w:type="spellStart"/>
      <w:r>
        <w:rPr>
          <w:rFonts w:ascii="Arial" w:eastAsia="Arial" w:hAnsi="Arial" w:cs="Arial"/>
          <w:color w:val="00000A"/>
          <w:sz w:val="20"/>
        </w:rPr>
        <w:t>kW.</w:t>
      </w:r>
      <w:proofErr w:type="spellEnd"/>
      <w:r>
        <w:rPr>
          <w:rFonts w:ascii="Arial" w:eastAsia="Arial" w:hAnsi="Arial" w:cs="Arial"/>
          <w:color w:val="00000A"/>
          <w:sz w:val="20"/>
        </w:rPr>
        <w:t xml:space="preserve"> System ogrzewania musi działać niezależnie od pracy silnika samochodu. W przedziale autopompy zamontowany wyłącznik z możliwością (podłączenia) wyłączenia awaryjnego silnika samochodu, oraz włącznik z możliwością (podłączenia) uruchamiania  silnika samochodu. Na wlocie ssawnym autopompy musi być zamontowany element zabezpieczający przed przedostaniem się do pompy zanieczyszczeń stałych zarówno przy ssaniu ze zbiornika zewnętrznego jak i dla zbiornika własnego pojazdu, gwarantujący bezpieczną eksploatację autopompy;</w:t>
      </w:r>
    </w:p>
    <w:p w14:paraId="274E91CA"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shd w:val="clear" w:color="auto" w:fill="FFFFFF"/>
        </w:rPr>
        <w:t xml:space="preserve">ah) </w:t>
      </w:r>
      <w:r>
        <w:rPr>
          <w:rFonts w:ascii="Arial" w:eastAsia="Arial" w:hAnsi="Arial" w:cs="Arial"/>
          <w:sz w:val="20"/>
        </w:rPr>
        <w:t>Przystawka odbioru mocy przystosowana do długiej pracy min 6 godzin z nominalnym obciążeniem;</w:t>
      </w:r>
    </w:p>
    <w:p w14:paraId="0C3BAE41" w14:textId="77777777" w:rsidR="00340CC5" w:rsidRDefault="00A81C2B">
      <w:pPr>
        <w:suppressAutoHyphens/>
        <w:spacing w:after="0" w:line="240" w:lineRule="auto"/>
        <w:jc w:val="both"/>
        <w:rPr>
          <w:rFonts w:ascii="Arial" w:eastAsia="Arial" w:hAnsi="Arial" w:cs="Arial"/>
          <w:color w:val="00000A"/>
          <w:sz w:val="20"/>
        </w:rPr>
      </w:pPr>
      <w:proofErr w:type="spellStart"/>
      <w:r>
        <w:rPr>
          <w:rFonts w:ascii="Arial" w:eastAsia="Arial" w:hAnsi="Arial" w:cs="Arial"/>
          <w:b/>
          <w:color w:val="00000A"/>
          <w:sz w:val="20"/>
        </w:rPr>
        <w:t>ai</w:t>
      </w:r>
      <w:proofErr w:type="spellEnd"/>
      <w:r>
        <w:rPr>
          <w:rFonts w:ascii="Arial" w:eastAsia="Arial" w:hAnsi="Arial" w:cs="Arial"/>
          <w:b/>
          <w:color w:val="00000A"/>
          <w:sz w:val="20"/>
        </w:rPr>
        <w:t xml:space="preserve">) </w:t>
      </w:r>
      <w:r>
        <w:rPr>
          <w:rFonts w:ascii="Arial" w:eastAsia="Arial" w:hAnsi="Arial" w:cs="Arial"/>
          <w:color w:val="00000A"/>
          <w:sz w:val="20"/>
        </w:rPr>
        <w:t>Zbiornik wody wykonany z materiałów kompozytowych o pojemności nominalnej min. 3500 L (dopuszcza się tolerancję wykonania zbiornika w stosunku do pojemności nominalnej ±5%). Układ napełniania zbiornika z automatycznym zaworem odcinającym, z możliwością ręcznego przesterowania zaworu odcinającego w celu dopełnienia zbiornika;</w:t>
      </w:r>
    </w:p>
    <w:p w14:paraId="6898AC1B"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sz w:val="20"/>
          <w:shd w:val="clear" w:color="auto" w:fill="FFFFFF"/>
        </w:rPr>
        <w:t xml:space="preserve">aj) </w:t>
      </w:r>
      <w:r>
        <w:rPr>
          <w:rFonts w:ascii="Arial" w:eastAsia="Arial" w:hAnsi="Arial" w:cs="Arial"/>
          <w:color w:val="00000A"/>
          <w:sz w:val="20"/>
        </w:rPr>
        <w:t>Zbiornik na środek pianotwórczy o pojemności min. 10% pojemności zbiornika wody, odpornych na działanie środków pianotwórczych i modyfikatorów wraz z dozownikiem środka pianotwórczego, dostosowanym do autopompy, umożliwiającym uzyskanie co najmniej stężeń 3 i 6%.</w:t>
      </w:r>
      <w:r>
        <w:rPr>
          <w:rFonts w:ascii="Arial" w:eastAsia="Arial" w:hAnsi="Arial" w:cs="Arial"/>
          <w:sz w:val="20"/>
        </w:rPr>
        <w:t xml:space="preserve"> </w:t>
      </w:r>
      <w:r>
        <w:rPr>
          <w:rFonts w:ascii="Arial" w:eastAsia="Arial" w:hAnsi="Arial" w:cs="Arial"/>
          <w:color w:val="00000A"/>
          <w:sz w:val="20"/>
        </w:rPr>
        <w:t xml:space="preserve">w całym zakresie pracy; </w:t>
      </w:r>
    </w:p>
    <w:p w14:paraId="440F865D"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 xml:space="preserve">Napełnianie zbiornika środkiem pianotwórczym, możliwe z poziomu terenu i z dachu pojazdu. </w:t>
      </w:r>
    </w:p>
    <w:p w14:paraId="22A26F9C" w14:textId="77777777" w:rsidR="00340CC5" w:rsidRDefault="00A81C2B">
      <w:pPr>
        <w:suppressAutoHyphens/>
        <w:spacing w:after="0" w:line="240" w:lineRule="auto"/>
        <w:jc w:val="both"/>
        <w:rPr>
          <w:rFonts w:ascii="Arial" w:eastAsia="Arial" w:hAnsi="Arial" w:cs="Arial"/>
          <w:sz w:val="20"/>
        </w:rPr>
      </w:pPr>
      <w:proofErr w:type="spellStart"/>
      <w:r>
        <w:rPr>
          <w:rFonts w:ascii="Arial" w:eastAsia="Arial" w:hAnsi="Arial" w:cs="Arial"/>
          <w:b/>
          <w:color w:val="00000A"/>
          <w:sz w:val="20"/>
        </w:rPr>
        <w:t>ak</w:t>
      </w:r>
      <w:proofErr w:type="spellEnd"/>
      <w:r>
        <w:rPr>
          <w:rFonts w:ascii="Arial" w:eastAsia="Arial" w:hAnsi="Arial" w:cs="Arial"/>
          <w:b/>
          <w:color w:val="00000A"/>
          <w:sz w:val="20"/>
        </w:rPr>
        <w:t xml:space="preserve">) </w:t>
      </w:r>
      <w:r>
        <w:rPr>
          <w:rFonts w:ascii="Arial" w:eastAsia="Arial" w:hAnsi="Arial" w:cs="Arial"/>
          <w:sz w:val="20"/>
        </w:rPr>
        <w:t>Pojazd wyposażony w instalację napełniania zbiornika wodą z hydrantu, wyposażony w co najmniej  jedną nasadę W75 z zaworami kulowymi umieszczona w zamykanym klapą lub żaluzją schowku bocznym. Nasady winny posiadać zabezpieczenia chroniące przed dostaniem się zanieczyszczeń stałych. Wloty do napełniania z hydrantu wyposażone w zawór odcinający oraz sito;</w:t>
      </w:r>
    </w:p>
    <w:p w14:paraId="4CA074A2" w14:textId="77777777" w:rsidR="00340CC5" w:rsidRDefault="00A81C2B">
      <w:pPr>
        <w:suppressAutoHyphens/>
        <w:spacing w:after="0" w:line="240" w:lineRule="auto"/>
        <w:jc w:val="both"/>
        <w:rPr>
          <w:rFonts w:ascii="Arial" w:eastAsia="Arial" w:hAnsi="Arial" w:cs="Arial"/>
          <w:sz w:val="20"/>
        </w:rPr>
      </w:pPr>
      <w:r>
        <w:rPr>
          <w:rFonts w:ascii="Arial" w:eastAsia="Arial" w:hAnsi="Arial" w:cs="Arial"/>
          <w:sz w:val="20"/>
        </w:rPr>
        <w:t>Wszystkie nasady zewnętrzne, w zależności od ich przeznaczenia należy trwale oznaczyć odpowiednimi kolorami:</w:t>
      </w:r>
    </w:p>
    <w:p w14:paraId="42A75733" w14:textId="77777777" w:rsidR="00340CC5" w:rsidRDefault="00A81C2B">
      <w:pPr>
        <w:numPr>
          <w:ilvl w:val="0"/>
          <w:numId w:val="25"/>
        </w:numPr>
        <w:suppressAutoHyphens/>
        <w:spacing w:after="0" w:line="240" w:lineRule="auto"/>
        <w:ind w:left="426" w:hanging="360"/>
        <w:jc w:val="both"/>
        <w:rPr>
          <w:rFonts w:ascii="Arial" w:eastAsia="Arial" w:hAnsi="Arial" w:cs="Arial"/>
          <w:sz w:val="20"/>
        </w:rPr>
      </w:pPr>
      <w:r>
        <w:rPr>
          <w:rFonts w:ascii="Arial" w:eastAsia="Arial" w:hAnsi="Arial" w:cs="Arial"/>
          <w:sz w:val="20"/>
        </w:rPr>
        <w:t>nasada wodna zasilająca – kolor niebieski;</w:t>
      </w:r>
    </w:p>
    <w:p w14:paraId="28C90C08" w14:textId="77777777" w:rsidR="00340CC5" w:rsidRDefault="00A81C2B">
      <w:pPr>
        <w:numPr>
          <w:ilvl w:val="0"/>
          <w:numId w:val="25"/>
        </w:numPr>
        <w:suppressAutoHyphens/>
        <w:spacing w:after="0" w:line="240" w:lineRule="auto"/>
        <w:ind w:left="426" w:hanging="360"/>
        <w:jc w:val="both"/>
        <w:rPr>
          <w:rFonts w:ascii="Arial" w:eastAsia="Arial" w:hAnsi="Arial" w:cs="Arial"/>
          <w:sz w:val="20"/>
        </w:rPr>
      </w:pPr>
      <w:r>
        <w:rPr>
          <w:rFonts w:ascii="Arial" w:eastAsia="Arial" w:hAnsi="Arial" w:cs="Arial"/>
          <w:sz w:val="20"/>
        </w:rPr>
        <w:t>nasada wodna tłoczna – kolor czerwony;</w:t>
      </w:r>
    </w:p>
    <w:p w14:paraId="43DF53D7" w14:textId="77777777" w:rsidR="00340CC5" w:rsidRDefault="00A81C2B">
      <w:pPr>
        <w:numPr>
          <w:ilvl w:val="0"/>
          <w:numId w:val="25"/>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0"/>
          <w:sz w:val="20"/>
          <w:shd w:val="clear" w:color="auto" w:fill="FFFFFF"/>
        </w:rPr>
        <w:t>nasada środka pianotwórczego – kolor żółty;</w:t>
      </w:r>
    </w:p>
    <w:p w14:paraId="69A03D23" w14:textId="77777777" w:rsidR="00340CC5" w:rsidRDefault="00A81C2B">
      <w:pPr>
        <w:suppressAutoHyphens/>
        <w:spacing w:after="0" w:line="240" w:lineRule="auto"/>
        <w:jc w:val="both"/>
        <w:rPr>
          <w:rFonts w:ascii="Arial" w:eastAsia="Arial" w:hAnsi="Arial" w:cs="Arial"/>
          <w:sz w:val="20"/>
        </w:rPr>
      </w:pPr>
      <w:r>
        <w:rPr>
          <w:rFonts w:ascii="Arial" w:eastAsia="Arial" w:hAnsi="Arial" w:cs="Arial"/>
          <w:b/>
          <w:color w:val="00000A"/>
          <w:sz w:val="20"/>
        </w:rPr>
        <w:t xml:space="preserve">al) </w:t>
      </w:r>
      <w:r>
        <w:rPr>
          <w:rFonts w:ascii="Arial" w:eastAsia="Arial" w:hAnsi="Arial" w:cs="Arial"/>
          <w:sz w:val="20"/>
        </w:rPr>
        <w:t>Pojazd musi być wyposażony jedną wysokociśnieniową linie szybkiego natarcia o długości węża minimum 60 m na zwijadle, zakończoną prądownicą wodno-pianową z zaworem do płynnej regulacji kąta rozproszenia strumienia wodnego oraz zawór zamknięcia/otwarcia przepływu wody. Linia szybkiego natarcia umożliwiająca podawanie wody lub piany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Zwijadło wyposażone w regulowany hamulec bębna. Narożnik kończący linie zabudowy po stronie szybkiego natarcia zabezpieczony przed wycieraniem kątownikiem ze stali nierdzewnej;</w:t>
      </w:r>
    </w:p>
    <w:p w14:paraId="43566658"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Wszystkie elementy układu wodno-pianowego muszą być odporne na korozję  i działanie dopuszczonych do stosowania środków pianotwórczych i modyfikatorów, a ich konstrukcja powinna umożliwiać całkowite odwodnienie przy użyciu możliwie najmniejszej ilości zaworów z wykorzystaniem pozostałych elementów układu wodno-pianowego.</w:t>
      </w:r>
    </w:p>
    <w:p w14:paraId="64A116C2" w14:textId="77777777" w:rsidR="00340CC5" w:rsidRDefault="00A81C2B">
      <w:pPr>
        <w:suppressAutoHyphens/>
        <w:spacing w:after="0" w:line="240" w:lineRule="auto"/>
        <w:jc w:val="both"/>
        <w:rPr>
          <w:rFonts w:ascii="Arial" w:eastAsia="Arial" w:hAnsi="Arial" w:cs="Arial"/>
          <w:color w:val="00000A"/>
          <w:sz w:val="20"/>
        </w:rPr>
      </w:pPr>
      <w:proofErr w:type="spellStart"/>
      <w:r>
        <w:rPr>
          <w:rFonts w:ascii="Arial" w:eastAsia="Arial" w:hAnsi="Arial" w:cs="Arial"/>
          <w:b/>
          <w:color w:val="00000A"/>
          <w:sz w:val="20"/>
        </w:rPr>
        <w:lastRenderedPageBreak/>
        <w:t>ał</w:t>
      </w:r>
      <w:proofErr w:type="spellEnd"/>
      <w:r>
        <w:rPr>
          <w:rFonts w:ascii="Arial" w:eastAsia="Arial" w:hAnsi="Arial" w:cs="Arial"/>
          <w:b/>
          <w:color w:val="00000A"/>
          <w:sz w:val="20"/>
        </w:rPr>
        <w:t xml:space="preserve">) </w:t>
      </w:r>
      <w:r>
        <w:rPr>
          <w:rFonts w:ascii="Arial" w:eastAsia="Arial" w:hAnsi="Arial" w:cs="Arial"/>
          <w:color w:val="00000A"/>
          <w:sz w:val="20"/>
        </w:rPr>
        <w:t>Działko wodno-pianowe DWP 16 o regulowanej wydajności z nakładką do piany oraz regulacją strumienia (zwarty, rozproszony) umieszczone na dachu zabudowy pojazdu. Zakres obrotu działka w płaszczyźnie pionowej – od kąta limitowanego obrysem pojazdu do min. 75 °. Stanowisko obsługi działka oraz dojście do stanowiska musi posiadać oświetlenie nieoślepiające, bez wystających elementów, załączane ze stanowiska obsługi pompy;</w:t>
      </w:r>
    </w:p>
    <w:p w14:paraId="12F2F3AF" w14:textId="77777777" w:rsidR="00340CC5" w:rsidRDefault="00A81C2B">
      <w:pPr>
        <w:suppressAutoHyphens/>
        <w:spacing w:after="0" w:line="240" w:lineRule="auto"/>
        <w:jc w:val="both"/>
        <w:rPr>
          <w:rFonts w:ascii="Arial" w:eastAsia="Arial" w:hAnsi="Arial" w:cs="Arial"/>
          <w:color w:val="00000A"/>
          <w:sz w:val="20"/>
        </w:rPr>
      </w:pPr>
      <w:proofErr w:type="spellStart"/>
      <w:r>
        <w:rPr>
          <w:rFonts w:ascii="Arial" w:eastAsia="Arial" w:hAnsi="Arial" w:cs="Arial"/>
          <w:b/>
          <w:color w:val="00000A"/>
          <w:sz w:val="20"/>
        </w:rPr>
        <w:t>am</w:t>
      </w:r>
      <w:proofErr w:type="spellEnd"/>
      <w:r>
        <w:rPr>
          <w:rFonts w:ascii="Arial" w:eastAsia="Arial" w:hAnsi="Arial" w:cs="Arial"/>
          <w:b/>
          <w:color w:val="00000A"/>
          <w:sz w:val="20"/>
        </w:rPr>
        <w:t>)</w:t>
      </w:r>
      <w:r>
        <w:rPr>
          <w:rFonts w:ascii="Arial" w:eastAsia="Arial" w:hAnsi="Arial" w:cs="Arial"/>
          <w:color w:val="00000A"/>
          <w:sz w:val="20"/>
        </w:rPr>
        <w:t xml:space="preserve"> 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0D7B46EF"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Dodatkowo wymagane:</w:t>
      </w:r>
    </w:p>
    <w:p w14:paraId="4D5D07CE" w14:textId="77777777" w:rsidR="00340CC5" w:rsidRDefault="00A81C2B">
      <w:pPr>
        <w:numPr>
          <w:ilvl w:val="0"/>
          <w:numId w:val="26"/>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obrót i pochył reflektorów o kąt co najmniej od 0°÷170°- w obie strony, sterowanie masztem odbywa się z poziomu ziemi;</w:t>
      </w:r>
    </w:p>
    <w:p w14:paraId="05014088" w14:textId="77777777" w:rsidR="00340CC5" w:rsidRDefault="00A81C2B">
      <w:pPr>
        <w:numPr>
          <w:ilvl w:val="0"/>
          <w:numId w:val="26"/>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złożenie masztu następuje bez konieczności ręcznego wspomagania;</w:t>
      </w:r>
    </w:p>
    <w:p w14:paraId="1C155AF4" w14:textId="77777777" w:rsidR="00340CC5" w:rsidRDefault="00A81C2B">
      <w:pPr>
        <w:numPr>
          <w:ilvl w:val="0"/>
          <w:numId w:val="26"/>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możliwość zatrzymywania wysuwu i sterowania masztem różnej wysokości;</w:t>
      </w:r>
    </w:p>
    <w:p w14:paraId="7A4F094B" w14:textId="77777777" w:rsidR="00340CC5" w:rsidRDefault="00A81C2B">
      <w:pPr>
        <w:numPr>
          <w:ilvl w:val="0"/>
          <w:numId w:val="26"/>
        </w:numPr>
        <w:suppressAutoHyphens/>
        <w:spacing w:after="0" w:line="240" w:lineRule="auto"/>
        <w:ind w:left="426" w:hanging="360"/>
        <w:jc w:val="both"/>
        <w:rPr>
          <w:rFonts w:ascii="Arial" w:eastAsia="Arial" w:hAnsi="Arial" w:cs="Arial"/>
          <w:color w:val="00000A"/>
          <w:sz w:val="20"/>
        </w:rPr>
      </w:pPr>
      <w:r>
        <w:rPr>
          <w:rFonts w:ascii="Arial" w:eastAsia="Arial" w:hAnsi="Arial" w:cs="Arial"/>
          <w:color w:val="00000A"/>
          <w:sz w:val="20"/>
        </w:rPr>
        <w:t>oprócz przewodowego, wymagane jest także, bezprzewodowe sterowanie masztem, obrotem i pochyłem reflektorów oraz załączaniem oświetlenia, dla każdego reflektora osobno (zasięg min. 50m);</w:t>
      </w:r>
    </w:p>
    <w:p w14:paraId="45248D76"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Wysunięcie masztu następuję tylko na postoju po zaciągnięciu hamulca postojowego. Funkcja zatrzymywania wysuwu i sterowania masztem na różnej wysokości. Wysuw masztu realizowany z instalacji pneumatycznej samochodu.</w:t>
      </w:r>
    </w:p>
    <w:p w14:paraId="2653D497"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b/>
          <w:color w:val="00000A"/>
          <w:sz w:val="20"/>
        </w:rPr>
        <w:t>an)</w:t>
      </w:r>
      <w:r>
        <w:rPr>
          <w:rFonts w:ascii="Arial" w:eastAsia="Arial" w:hAnsi="Arial" w:cs="Arial"/>
          <w:color w:val="00000A"/>
          <w:sz w:val="20"/>
        </w:rPr>
        <w:t xml:space="preserve"> Samochód należy doposażyć w:</w:t>
      </w:r>
    </w:p>
    <w:p w14:paraId="790F6DD5" w14:textId="77777777" w:rsidR="00340CC5" w:rsidRDefault="00A81C2B">
      <w:pPr>
        <w:numPr>
          <w:ilvl w:val="0"/>
          <w:numId w:val="27"/>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 xml:space="preserve">instalację układu zraszaczy zasilanych od autopompy do podawania wody w czasie jazdy obejmującą: </w:t>
      </w:r>
    </w:p>
    <w:p w14:paraId="5FF5816F" w14:textId="77777777" w:rsidR="00340CC5" w:rsidRDefault="00A81C2B">
      <w:pPr>
        <w:numPr>
          <w:ilvl w:val="0"/>
          <w:numId w:val="27"/>
        </w:numPr>
        <w:suppressAutoHyphens/>
        <w:spacing w:after="0" w:line="240" w:lineRule="auto"/>
        <w:ind w:left="709" w:hanging="360"/>
        <w:jc w:val="both"/>
        <w:rPr>
          <w:rFonts w:ascii="Arial" w:eastAsia="Arial" w:hAnsi="Arial" w:cs="Arial"/>
          <w:color w:val="00000A"/>
          <w:sz w:val="20"/>
        </w:rPr>
      </w:pPr>
      <w:r>
        <w:rPr>
          <w:rFonts w:ascii="Arial" w:eastAsia="Arial" w:hAnsi="Arial" w:cs="Arial"/>
          <w:color w:val="00000A"/>
          <w:sz w:val="20"/>
        </w:rPr>
        <w:t>dwa zraszacze zamontowane przed przednią osią;</w:t>
      </w:r>
    </w:p>
    <w:p w14:paraId="68735F4E" w14:textId="77777777" w:rsidR="00340CC5" w:rsidRDefault="00A81C2B">
      <w:pPr>
        <w:numPr>
          <w:ilvl w:val="0"/>
          <w:numId w:val="27"/>
        </w:numPr>
        <w:suppressAutoHyphens/>
        <w:spacing w:after="0" w:line="240" w:lineRule="auto"/>
        <w:ind w:left="709" w:hanging="360"/>
        <w:jc w:val="both"/>
        <w:rPr>
          <w:rFonts w:ascii="Arial" w:eastAsia="Arial" w:hAnsi="Arial" w:cs="Arial"/>
          <w:color w:val="00000A"/>
          <w:sz w:val="20"/>
        </w:rPr>
      </w:pPr>
      <w:r>
        <w:rPr>
          <w:rFonts w:ascii="Arial" w:eastAsia="Arial" w:hAnsi="Arial" w:cs="Arial"/>
          <w:color w:val="00000A"/>
          <w:sz w:val="20"/>
        </w:rPr>
        <w:t>dwa zraszacze zamontowane po bokach pojazdu;</w:t>
      </w:r>
    </w:p>
    <w:p w14:paraId="2D1C2754"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Powyższa instalacja wyposażona w zawory odcinające, osobno dla zraszaczy przednich i zraszaczy bocznych, sterowane z kabiny kierowcy.</w:t>
      </w:r>
    </w:p>
    <w:p w14:paraId="2C1D7BE3" w14:textId="77777777" w:rsidR="00340CC5" w:rsidRDefault="00A81C2B">
      <w:pPr>
        <w:numPr>
          <w:ilvl w:val="0"/>
          <w:numId w:val="28"/>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wyciągarkę elektryczną umiejscowioną z przodu pojazdu o uciągu min. 8000 kg i długości liny min 25m, montowana na podstawie ze stali umożliwiającej wykorzystanie głównego zaczepu holowniczego, zblocze podwajające siłę uciągu. Sterowanie wyciągarką z pilota przewodowego. Zamontowane dodatkowe oświetlenie LED wyciągarki. Osłona wyciągarki stalowa lub aluminiowa;</w:t>
      </w:r>
    </w:p>
    <w:p w14:paraId="02267A0D" w14:textId="77777777" w:rsidR="00340CC5" w:rsidRDefault="00A81C2B">
      <w:pPr>
        <w:numPr>
          <w:ilvl w:val="0"/>
          <w:numId w:val="28"/>
        </w:numPr>
        <w:suppressAutoHyphens/>
        <w:spacing w:after="0" w:line="240" w:lineRule="auto"/>
        <w:ind w:left="426" w:hanging="360"/>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Hak holowniczy na bolec mechaniczny z zawleczką, bez instalacji;</w:t>
      </w:r>
    </w:p>
    <w:p w14:paraId="1924FC3F" w14:textId="77777777" w:rsidR="00340CC5" w:rsidRDefault="00A81C2B">
      <w:pPr>
        <w:numPr>
          <w:ilvl w:val="0"/>
          <w:numId w:val="28"/>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0"/>
          <w:sz w:val="20"/>
          <w:shd w:val="clear" w:color="auto" w:fill="FFFFFF"/>
        </w:rPr>
        <w:t>Orurowanie + halogeny z przodu na masce;</w:t>
      </w:r>
    </w:p>
    <w:p w14:paraId="3AEDC738" w14:textId="77777777" w:rsidR="00340CC5" w:rsidRDefault="00A81C2B">
      <w:pPr>
        <w:numPr>
          <w:ilvl w:val="0"/>
          <w:numId w:val="28"/>
        </w:numPr>
        <w:suppressAutoHyphens/>
        <w:spacing w:after="0" w:line="240" w:lineRule="auto"/>
        <w:ind w:left="426" w:hanging="360"/>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Lampy przednie świateł drogowych oraz światła do jazdy dziennej zabezpieczone osłonami ochronnymi.</w:t>
      </w:r>
    </w:p>
    <w:p w14:paraId="4F008104" w14:textId="77777777" w:rsidR="00340CC5" w:rsidRDefault="00340CC5">
      <w:pPr>
        <w:suppressAutoHyphens/>
        <w:spacing w:after="0" w:line="240" w:lineRule="auto"/>
        <w:ind w:left="29" w:right="72"/>
        <w:jc w:val="both"/>
        <w:rPr>
          <w:rFonts w:ascii="Arial" w:eastAsia="Arial" w:hAnsi="Arial" w:cs="Arial"/>
          <w:color w:val="00000A"/>
          <w:sz w:val="20"/>
          <w:shd w:val="clear" w:color="auto" w:fill="FFFFFF"/>
        </w:rPr>
      </w:pPr>
    </w:p>
    <w:p w14:paraId="61624FD7" w14:textId="77777777" w:rsidR="00340CC5" w:rsidRDefault="00A81C2B">
      <w:pPr>
        <w:suppressAutoHyphens/>
        <w:spacing w:after="0" w:line="240" w:lineRule="auto"/>
        <w:ind w:left="29" w:right="72"/>
        <w:jc w:val="both"/>
        <w:rPr>
          <w:rFonts w:ascii="Arial" w:eastAsia="Arial" w:hAnsi="Arial" w:cs="Arial"/>
          <w:color w:val="00000A"/>
          <w:sz w:val="20"/>
          <w:shd w:val="clear" w:color="auto" w:fill="FFFFFF"/>
        </w:rPr>
      </w:pPr>
      <w:r>
        <w:rPr>
          <w:rFonts w:ascii="Arial" w:eastAsia="Arial" w:hAnsi="Arial" w:cs="Arial"/>
          <w:color w:val="00000A"/>
          <w:sz w:val="20"/>
          <w:shd w:val="clear" w:color="auto" w:fill="FFFFFF"/>
        </w:rPr>
        <w:t xml:space="preserve">Zabudowa i wszelkie prace prowadzone przy podwoziu </w:t>
      </w:r>
      <w:r w:rsidR="0014533B">
        <w:rPr>
          <w:rFonts w:ascii="Arial" w:eastAsia="Arial" w:hAnsi="Arial" w:cs="Arial"/>
          <w:color w:val="00000A"/>
          <w:sz w:val="20"/>
          <w:shd w:val="clear" w:color="auto" w:fill="FFFFFF"/>
        </w:rPr>
        <w:t xml:space="preserve">objęte okresem gwarancji – </w:t>
      </w:r>
      <w:r>
        <w:rPr>
          <w:rFonts w:ascii="Arial" w:eastAsia="Arial" w:hAnsi="Arial" w:cs="Arial"/>
          <w:color w:val="00000A"/>
          <w:sz w:val="20"/>
          <w:shd w:val="clear" w:color="auto" w:fill="FFFFFF"/>
        </w:rPr>
        <w:t>24 miesiące. Zamawiający w</w:t>
      </w:r>
      <w:r>
        <w:rPr>
          <w:rFonts w:ascii="Arial" w:eastAsia="Arial" w:hAnsi="Arial" w:cs="Arial"/>
          <w:spacing w:val="-1"/>
          <w:sz w:val="20"/>
          <w:shd w:val="clear" w:color="auto" w:fill="FFFFFF"/>
        </w:rPr>
        <w:t xml:space="preserve">ymaga co najmniej jednego punktu serwisu zabudowy pożarniczej w Polsce. </w:t>
      </w:r>
      <w:r>
        <w:rPr>
          <w:rFonts w:ascii="Arial" w:eastAsia="Arial" w:hAnsi="Arial" w:cs="Arial"/>
          <w:color w:val="00000A"/>
          <w:sz w:val="20"/>
          <w:shd w:val="clear" w:color="auto" w:fill="FFFFFF"/>
        </w:rPr>
        <w:t>Czas reakcji serwisu 72 godziny od pisemnego zgłoszenia samochodu uprawnionemu przedstawicielowi Wykonawcy.</w:t>
      </w:r>
    </w:p>
    <w:p w14:paraId="139DDFB2" w14:textId="77777777" w:rsidR="00340CC5" w:rsidRDefault="00A81C2B">
      <w:pPr>
        <w:suppressAutoHyphens/>
        <w:spacing w:after="0" w:line="240" w:lineRule="auto"/>
        <w:jc w:val="both"/>
        <w:rPr>
          <w:rFonts w:ascii="Arial" w:eastAsia="Arial" w:hAnsi="Arial" w:cs="Arial"/>
          <w:color w:val="00000A"/>
          <w:sz w:val="20"/>
        </w:rPr>
      </w:pPr>
      <w:r>
        <w:rPr>
          <w:rFonts w:ascii="Arial" w:eastAsia="Arial" w:hAnsi="Arial" w:cs="Arial"/>
          <w:color w:val="00000A"/>
          <w:sz w:val="20"/>
        </w:rPr>
        <w:t>Wykonawca obowiązany jest do dostarczenia wraz z pojazdem instrukcji obsługi w języku polskim dla zabudowy pożarniczej i zainstalowanych urządzeń i wyposażenia, ważnego świadectwo dopuszczenia do użytkowania w ochronie przeciwpożarowej dla pojazdu oraz dokumentacji niezbędnej do zarejestrowania pojazdu jako „samochód specjalny”, wynikającej z ustawy „Prawo o ruchu drogowym” (t. j.</w:t>
      </w:r>
      <w:r>
        <w:rPr>
          <w:rFonts w:ascii="Arial" w:eastAsia="Arial" w:hAnsi="Arial" w:cs="Arial"/>
          <w:sz w:val="20"/>
        </w:rPr>
        <w:t xml:space="preserve"> Dz. U. 2020 poz. 110</w:t>
      </w:r>
      <w:r>
        <w:rPr>
          <w:rFonts w:ascii="Arial" w:eastAsia="Arial" w:hAnsi="Arial" w:cs="Arial"/>
          <w:color w:val="00000A"/>
          <w:sz w:val="20"/>
        </w:rPr>
        <w:t xml:space="preserve"> z </w:t>
      </w:r>
      <w:proofErr w:type="spellStart"/>
      <w:r>
        <w:rPr>
          <w:rFonts w:ascii="Arial" w:eastAsia="Arial" w:hAnsi="Arial" w:cs="Arial"/>
          <w:color w:val="00000A"/>
          <w:sz w:val="20"/>
        </w:rPr>
        <w:t>późn</w:t>
      </w:r>
      <w:proofErr w:type="spellEnd"/>
      <w:r>
        <w:rPr>
          <w:rFonts w:ascii="Arial" w:eastAsia="Arial" w:hAnsi="Arial" w:cs="Arial"/>
          <w:color w:val="00000A"/>
          <w:sz w:val="20"/>
        </w:rPr>
        <w:t>. zm.).</w:t>
      </w:r>
    </w:p>
    <w:p w14:paraId="2A9B7B6B" w14:textId="77777777" w:rsidR="00340CC5" w:rsidRDefault="00340CC5">
      <w:pPr>
        <w:suppressAutoHyphens/>
        <w:spacing w:after="0" w:line="240" w:lineRule="auto"/>
        <w:ind w:right="259"/>
        <w:jc w:val="both"/>
        <w:rPr>
          <w:rFonts w:ascii="Arial" w:eastAsia="Arial" w:hAnsi="Arial" w:cs="Arial"/>
          <w:color w:val="00000A"/>
          <w:sz w:val="20"/>
        </w:rPr>
      </w:pPr>
    </w:p>
    <w:p w14:paraId="29DA83DA" w14:textId="77777777" w:rsidR="00340CC5" w:rsidRDefault="00340CC5">
      <w:pPr>
        <w:suppressAutoHyphens/>
        <w:spacing w:after="0" w:line="240" w:lineRule="auto"/>
        <w:ind w:right="259"/>
        <w:jc w:val="both"/>
        <w:rPr>
          <w:rFonts w:ascii="Arial" w:eastAsia="Arial" w:hAnsi="Arial" w:cs="Arial"/>
          <w:color w:val="00000A"/>
          <w:sz w:val="20"/>
        </w:rPr>
      </w:pPr>
    </w:p>
    <w:p w14:paraId="3F00FCB7"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b/>
          <w:color w:val="000000"/>
          <w:shd w:val="clear" w:color="auto" w:fill="FFFFFF"/>
        </w:rPr>
        <w:t>CZĘŚĆ VI</w:t>
      </w:r>
      <w:r>
        <w:rPr>
          <w:rFonts w:ascii="Arial" w:eastAsia="Arial" w:hAnsi="Arial" w:cs="Arial"/>
          <w:b/>
          <w:color w:val="000000"/>
          <w:shd w:val="clear" w:color="auto" w:fill="FFFFFF"/>
        </w:rPr>
        <w:tab/>
      </w:r>
      <w:r>
        <w:rPr>
          <w:rFonts w:ascii="Arial" w:eastAsia="Arial" w:hAnsi="Arial" w:cs="Arial"/>
          <w:color w:val="000000"/>
          <w:shd w:val="clear" w:color="auto" w:fill="FFFFFF"/>
        </w:rPr>
        <w:t xml:space="preserve"> WZORY FORMULARZY</w:t>
      </w:r>
    </w:p>
    <w:p w14:paraId="23EBCD00"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A – Oferta</w:t>
      </w:r>
    </w:p>
    <w:p w14:paraId="28244EA5"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B -  Oświadczenie o braku podstaw do wykluczenia</w:t>
      </w:r>
    </w:p>
    <w:p w14:paraId="13E9DB06" w14:textId="77777777" w:rsidR="00340CC5" w:rsidRDefault="00A81C2B">
      <w:pPr>
        <w:spacing w:after="0" w:line="360" w:lineRule="auto"/>
        <w:rPr>
          <w:rFonts w:ascii="Arial" w:eastAsia="Arial" w:hAnsi="Arial" w:cs="Arial"/>
          <w:color w:val="000000"/>
          <w:shd w:val="clear" w:color="auto" w:fill="FFFFFF"/>
        </w:rPr>
      </w:pPr>
      <w:r>
        <w:rPr>
          <w:rFonts w:ascii="Arial" w:eastAsia="Arial" w:hAnsi="Arial" w:cs="Arial"/>
          <w:color w:val="000000"/>
          <w:shd w:val="clear" w:color="auto" w:fill="FFFFFF"/>
        </w:rPr>
        <w:t>C - Wykaz Podwykonawców</w:t>
      </w:r>
    </w:p>
    <w:p w14:paraId="0D8428CF" w14:textId="77777777" w:rsidR="00340CC5" w:rsidRDefault="00340CC5">
      <w:pPr>
        <w:spacing w:after="0" w:line="360" w:lineRule="auto"/>
        <w:rPr>
          <w:rFonts w:ascii="Arial" w:eastAsia="Arial" w:hAnsi="Arial" w:cs="Arial"/>
          <w:color w:val="000000"/>
          <w:shd w:val="clear" w:color="auto" w:fill="FFFFFF"/>
        </w:rPr>
      </w:pPr>
    </w:p>
    <w:p w14:paraId="221E4672" w14:textId="77777777" w:rsidR="00340CC5" w:rsidRDefault="00340CC5">
      <w:pPr>
        <w:spacing w:after="0" w:line="360" w:lineRule="auto"/>
        <w:rPr>
          <w:rFonts w:ascii="Arial" w:eastAsia="Arial" w:hAnsi="Arial" w:cs="Arial"/>
          <w:color w:val="000000"/>
          <w:shd w:val="clear" w:color="auto" w:fill="FFFFFF"/>
        </w:rPr>
      </w:pPr>
    </w:p>
    <w:p w14:paraId="7E81548F" w14:textId="77777777" w:rsidR="00340CC5" w:rsidRDefault="00340CC5">
      <w:pPr>
        <w:spacing w:after="0" w:line="360" w:lineRule="auto"/>
        <w:rPr>
          <w:rFonts w:ascii="Arial" w:eastAsia="Arial" w:hAnsi="Arial" w:cs="Arial"/>
          <w:color w:val="000000"/>
          <w:shd w:val="clear" w:color="auto" w:fill="FFFFFF"/>
        </w:rPr>
      </w:pPr>
    </w:p>
    <w:p w14:paraId="4295E749" w14:textId="77777777" w:rsidR="00340CC5" w:rsidRDefault="00340CC5">
      <w:pPr>
        <w:spacing w:after="0" w:line="360" w:lineRule="auto"/>
        <w:rPr>
          <w:rFonts w:ascii="Arial" w:eastAsia="Arial" w:hAnsi="Arial" w:cs="Arial"/>
          <w:i/>
          <w:color w:val="000000"/>
          <w:shd w:val="clear" w:color="auto" w:fill="FFFFFF"/>
        </w:rPr>
      </w:pPr>
    </w:p>
    <w:p w14:paraId="0BD6C6BF" w14:textId="77777777" w:rsidR="00340CC5" w:rsidRDefault="00A81C2B">
      <w:pPr>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w:t>
      </w:r>
    </w:p>
    <w:p w14:paraId="49933E17" w14:textId="77777777" w:rsidR="00340CC5" w:rsidRDefault="00A81C2B">
      <w:pPr>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pieczęć firmowa Wykonawcy</w:t>
      </w:r>
    </w:p>
    <w:p w14:paraId="30C1D4BE" w14:textId="77777777" w:rsidR="00340CC5" w:rsidRDefault="00340CC5">
      <w:pPr>
        <w:spacing w:after="0" w:line="240" w:lineRule="auto"/>
        <w:jc w:val="both"/>
        <w:rPr>
          <w:rFonts w:ascii="Arial" w:eastAsia="Arial" w:hAnsi="Arial" w:cs="Arial"/>
          <w:color w:val="000000"/>
          <w:shd w:val="clear" w:color="auto" w:fill="FFFFFF"/>
        </w:rPr>
      </w:pPr>
    </w:p>
    <w:p w14:paraId="170B5571" w14:textId="77777777" w:rsidR="00340CC5" w:rsidRDefault="00340CC5">
      <w:pPr>
        <w:spacing w:after="0" w:line="240" w:lineRule="auto"/>
        <w:jc w:val="both"/>
        <w:rPr>
          <w:rFonts w:ascii="Arial" w:eastAsia="Arial" w:hAnsi="Arial" w:cs="Arial"/>
          <w:color w:val="000000"/>
          <w:shd w:val="clear" w:color="auto" w:fill="FFFFFF"/>
        </w:rPr>
      </w:pPr>
    </w:p>
    <w:p w14:paraId="28D9906A" w14:textId="77777777" w:rsidR="00340CC5" w:rsidRDefault="00A81C2B">
      <w:pPr>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 …………………………………………</w:t>
      </w:r>
    </w:p>
    <w:p w14:paraId="3D860D79" w14:textId="77777777" w:rsidR="00340CC5" w:rsidRDefault="00A81C2B">
      <w:pPr>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data sporządzenia oferty</w:t>
      </w:r>
    </w:p>
    <w:p w14:paraId="5ABFA210" w14:textId="77777777" w:rsidR="00340CC5" w:rsidRDefault="00340CC5">
      <w:pPr>
        <w:keepNext/>
        <w:tabs>
          <w:tab w:val="left" w:pos="1080"/>
        </w:tabs>
        <w:spacing w:after="0" w:line="240" w:lineRule="auto"/>
        <w:rPr>
          <w:rFonts w:ascii="Arial" w:eastAsia="Arial" w:hAnsi="Arial" w:cs="Arial"/>
          <w:color w:val="000000"/>
          <w:sz w:val="28"/>
          <w:shd w:val="clear" w:color="auto" w:fill="FFFFFF"/>
        </w:rPr>
      </w:pPr>
    </w:p>
    <w:p w14:paraId="04B9281E" w14:textId="77777777" w:rsidR="00340CC5" w:rsidRDefault="00340CC5">
      <w:pPr>
        <w:keepNext/>
        <w:tabs>
          <w:tab w:val="left" w:pos="1080"/>
        </w:tabs>
        <w:spacing w:after="0" w:line="240" w:lineRule="auto"/>
        <w:rPr>
          <w:rFonts w:ascii="Arial" w:eastAsia="Arial" w:hAnsi="Arial" w:cs="Arial"/>
          <w:color w:val="000000"/>
          <w:sz w:val="28"/>
          <w:shd w:val="clear" w:color="auto" w:fill="FFFFFF"/>
        </w:rPr>
      </w:pPr>
    </w:p>
    <w:p w14:paraId="4E44B461" w14:textId="77777777" w:rsidR="00340CC5" w:rsidRDefault="00A81C2B">
      <w:pPr>
        <w:keepNext/>
        <w:tabs>
          <w:tab w:val="left" w:pos="1080"/>
        </w:tabs>
        <w:spacing w:after="0" w:line="240" w:lineRule="auto"/>
        <w:jc w:val="center"/>
        <w:rPr>
          <w:rFonts w:ascii="Arial" w:eastAsia="Arial" w:hAnsi="Arial" w:cs="Arial"/>
          <w:b/>
          <w:color w:val="000000"/>
          <w:shd w:val="clear" w:color="auto" w:fill="FFFFFF"/>
        </w:rPr>
      </w:pPr>
      <w:r>
        <w:rPr>
          <w:rFonts w:ascii="Arial" w:eastAsia="Arial" w:hAnsi="Arial" w:cs="Arial"/>
          <w:b/>
          <w:color w:val="000000"/>
          <w:sz w:val="28"/>
          <w:shd w:val="clear" w:color="auto" w:fill="FFFFFF"/>
        </w:rPr>
        <w:t>OFERTA</w:t>
      </w:r>
    </w:p>
    <w:p w14:paraId="3CC8D0E5" w14:textId="77777777" w:rsidR="00340CC5" w:rsidRDefault="00340CC5">
      <w:pPr>
        <w:spacing w:after="0" w:line="240" w:lineRule="auto"/>
        <w:jc w:val="center"/>
        <w:rPr>
          <w:rFonts w:ascii="Arial" w:eastAsia="Arial" w:hAnsi="Arial" w:cs="Arial"/>
          <w:color w:val="000000"/>
          <w:shd w:val="clear" w:color="auto" w:fill="FFFFFF"/>
        </w:rPr>
      </w:pPr>
    </w:p>
    <w:p w14:paraId="7F02AAFE" w14:textId="77777777" w:rsidR="00340CC5" w:rsidRDefault="00340CC5">
      <w:pPr>
        <w:spacing w:after="0" w:line="240" w:lineRule="auto"/>
        <w:rPr>
          <w:rFonts w:ascii="Arial" w:eastAsia="Arial" w:hAnsi="Arial" w:cs="Arial"/>
          <w:color w:val="000000"/>
          <w:shd w:val="clear" w:color="auto" w:fill="FFFFFF"/>
        </w:rPr>
      </w:pPr>
    </w:p>
    <w:p w14:paraId="2466CF41" w14:textId="77777777" w:rsidR="00340CC5" w:rsidRDefault="00340CC5">
      <w:pPr>
        <w:spacing w:after="0" w:line="240" w:lineRule="auto"/>
        <w:rPr>
          <w:rFonts w:ascii="Arial" w:eastAsia="Arial" w:hAnsi="Arial" w:cs="Arial"/>
          <w:color w:val="000000"/>
          <w:shd w:val="clear" w:color="auto" w:fill="FFFFFF"/>
        </w:rPr>
      </w:pPr>
    </w:p>
    <w:p w14:paraId="1729C98E" w14:textId="77777777" w:rsidR="00340CC5" w:rsidRDefault="00A81C2B">
      <w:pPr>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Nazwa zamówienia: </w:t>
      </w:r>
    </w:p>
    <w:p w14:paraId="3926175D" w14:textId="77777777" w:rsidR="00340CC5" w:rsidRDefault="00340CC5">
      <w:pPr>
        <w:spacing w:after="0" w:line="360" w:lineRule="auto"/>
        <w:jc w:val="center"/>
        <w:rPr>
          <w:rFonts w:ascii="Arial" w:eastAsia="Arial" w:hAnsi="Arial" w:cs="Arial"/>
          <w:b/>
          <w:color w:val="000000"/>
          <w:sz w:val="24"/>
          <w:shd w:val="clear" w:color="auto" w:fill="FFFFFF"/>
        </w:rPr>
      </w:pPr>
    </w:p>
    <w:p w14:paraId="055B2F45" w14:textId="77777777" w:rsidR="00340CC5" w:rsidRDefault="00A81C2B">
      <w:pPr>
        <w:spacing w:after="0" w:line="36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 xml:space="preserve">„ZBP 2020 – zakup samochodu ratowniczo – gaśniczego dla OSP </w:t>
      </w:r>
      <w:proofErr w:type="spellStart"/>
      <w:r>
        <w:rPr>
          <w:rFonts w:ascii="Arial" w:eastAsia="Arial" w:hAnsi="Arial" w:cs="Arial"/>
          <w:b/>
          <w:color w:val="000000"/>
          <w:shd w:val="clear" w:color="auto" w:fill="FFFFFF"/>
        </w:rPr>
        <w:t>Makoszowy</w:t>
      </w:r>
      <w:proofErr w:type="spellEnd"/>
      <w:r>
        <w:rPr>
          <w:rFonts w:ascii="Arial" w:eastAsia="Arial" w:hAnsi="Arial" w:cs="Arial"/>
          <w:b/>
          <w:color w:val="000000"/>
          <w:shd w:val="clear" w:color="auto" w:fill="FFFFFF"/>
        </w:rPr>
        <w:t>”</w:t>
      </w:r>
    </w:p>
    <w:p w14:paraId="16310D6F" w14:textId="77777777" w:rsidR="00340CC5" w:rsidRDefault="00340CC5">
      <w:pPr>
        <w:spacing w:after="0" w:line="360" w:lineRule="auto"/>
        <w:rPr>
          <w:rFonts w:ascii="Arial" w:eastAsia="Arial" w:hAnsi="Arial" w:cs="Arial"/>
          <w:b/>
          <w:color w:val="000000"/>
          <w:sz w:val="24"/>
          <w:shd w:val="clear" w:color="auto" w:fill="FFFFFF"/>
        </w:rPr>
      </w:pPr>
    </w:p>
    <w:p w14:paraId="72DD2AF8" w14:textId="77777777" w:rsidR="00340CC5" w:rsidRDefault="00340CC5">
      <w:pPr>
        <w:spacing w:after="0" w:line="360" w:lineRule="auto"/>
        <w:rPr>
          <w:rFonts w:ascii="Arial" w:eastAsia="Arial" w:hAnsi="Arial" w:cs="Arial"/>
          <w:b/>
          <w:color w:val="000000"/>
          <w:sz w:val="24"/>
          <w:shd w:val="clear" w:color="auto" w:fill="FFFFFF"/>
        </w:rPr>
      </w:pPr>
    </w:p>
    <w:p w14:paraId="29C66F85" w14:textId="77777777" w:rsidR="00340CC5" w:rsidRDefault="00340CC5">
      <w:pPr>
        <w:spacing w:after="0" w:line="240" w:lineRule="auto"/>
        <w:rPr>
          <w:rFonts w:ascii="Arial" w:eastAsia="Arial" w:hAnsi="Arial" w:cs="Arial"/>
          <w:b/>
          <w:color w:val="000000"/>
          <w:sz w:val="24"/>
          <w:shd w:val="clear" w:color="auto" w:fill="FFFFFF"/>
        </w:rPr>
      </w:pPr>
    </w:p>
    <w:p w14:paraId="3CB10BDF" w14:textId="77777777" w:rsidR="00340CC5" w:rsidRDefault="00A81C2B">
      <w:pPr>
        <w:spacing w:after="0" w:line="360" w:lineRule="auto"/>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Zamawiający: </w:t>
      </w:r>
      <w:r>
        <w:rPr>
          <w:rFonts w:ascii="Arial" w:eastAsia="Arial" w:hAnsi="Arial" w:cs="Arial"/>
          <w:b/>
          <w:color w:val="000000"/>
          <w:sz w:val="24"/>
          <w:shd w:val="clear" w:color="auto" w:fill="FFFFFF"/>
        </w:rPr>
        <w:tab/>
      </w:r>
    </w:p>
    <w:p w14:paraId="6F213995" w14:textId="77777777" w:rsidR="00340CC5" w:rsidRDefault="00340CC5">
      <w:pPr>
        <w:spacing w:after="0" w:line="360" w:lineRule="auto"/>
        <w:rPr>
          <w:rFonts w:ascii="Arial" w:eastAsia="Arial" w:hAnsi="Arial" w:cs="Arial"/>
          <w:b/>
          <w:color w:val="000000"/>
          <w:sz w:val="24"/>
          <w:shd w:val="clear" w:color="auto" w:fill="FFFFFF"/>
        </w:rPr>
      </w:pPr>
    </w:p>
    <w:p w14:paraId="68AB0595" w14:textId="77777777" w:rsidR="00340CC5" w:rsidRDefault="00A81C2B">
      <w:pPr>
        <w:spacing w:after="0" w:line="36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Miasto Zabrze-Prezydent Miasta</w:t>
      </w:r>
    </w:p>
    <w:p w14:paraId="04021A19" w14:textId="77777777" w:rsidR="00340CC5" w:rsidRDefault="00A81C2B">
      <w:pPr>
        <w:spacing w:after="0" w:line="36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Urząd Miejski </w:t>
      </w:r>
      <w:r w:rsidRPr="0014533B">
        <w:rPr>
          <w:rFonts w:ascii="Arial" w:eastAsia="Arial" w:hAnsi="Arial" w:cs="Arial"/>
          <w:b/>
          <w:color w:val="000000" w:themeColor="text1"/>
          <w:sz w:val="24"/>
          <w:shd w:val="clear" w:color="auto" w:fill="FFFFFF"/>
        </w:rPr>
        <w:t>w Zabrzu</w:t>
      </w:r>
      <w:r>
        <w:rPr>
          <w:rFonts w:ascii="Arial" w:eastAsia="Arial" w:hAnsi="Arial" w:cs="Arial"/>
          <w:b/>
          <w:color w:val="FF0000"/>
          <w:sz w:val="24"/>
          <w:shd w:val="clear" w:color="auto" w:fill="FFFFFF"/>
        </w:rPr>
        <w:t xml:space="preserve"> </w:t>
      </w:r>
      <w:r>
        <w:rPr>
          <w:rFonts w:ascii="Arial" w:eastAsia="Arial" w:hAnsi="Arial" w:cs="Arial"/>
          <w:b/>
          <w:color w:val="000000"/>
          <w:sz w:val="24"/>
          <w:shd w:val="clear" w:color="auto" w:fill="FFFFFF"/>
        </w:rPr>
        <w:t>ul. Powstańców Śl. 5-7,</w:t>
      </w:r>
    </w:p>
    <w:p w14:paraId="5FAFD2F3" w14:textId="77777777" w:rsidR="00340CC5" w:rsidRDefault="00A81C2B">
      <w:pPr>
        <w:spacing w:after="0" w:line="360" w:lineRule="auto"/>
        <w:jc w:val="center"/>
        <w:rPr>
          <w:rFonts w:ascii="Arial" w:eastAsia="Arial" w:hAnsi="Arial" w:cs="Arial"/>
          <w:color w:val="000000"/>
          <w:sz w:val="24"/>
          <w:shd w:val="clear" w:color="auto" w:fill="FFFFFF"/>
        </w:rPr>
      </w:pPr>
      <w:r>
        <w:rPr>
          <w:rFonts w:ascii="Arial" w:eastAsia="Arial" w:hAnsi="Arial" w:cs="Arial"/>
          <w:b/>
          <w:color w:val="000000"/>
          <w:sz w:val="24"/>
          <w:shd w:val="clear" w:color="auto" w:fill="FFFFFF"/>
        </w:rPr>
        <w:t>41-800 Zabrze</w:t>
      </w:r>
    </w:p>
    <w:p w14:paraId="773C9202" w14:textId="77777777" w:rsidR="00340CC5" w:rsidRDefault="00340CC5">
      <w:pPr>
        <w:spacing w:after="0" w:line="360" w:lineRule="auto"/>
        <w:rPr>
          <w:rFonts w:ascii="Arial" w:eastAsia="Arial" w:hAnsi="Arial" w:cs="Arial"/>
          <w:color w:val="000000"/>
          <w:sz w:val="24"/>
          <w:shd w:val="clear" w:color="auto" w:fill="FFFFFF"/>
        </w:rPr>
      </w:pPr>
    </w:p>
    <w:p w14:paraId="69BA5FD8" w14:textId="77777777" w:rsidR="00340CC5" w:rsidRDefault="00340CC5">
      <w:pPr>
        <w:spacing w:after="0" w:line="360" w:lineRule="auto"/>
        <w:rPr>
          <w:rFonts w:ascii="Arial" w:eastAsia="Arial" w:hAnsi="Arial" w:cs="Arial"/>
          <w:color w:val="000000"/>
          <w:sz w:val="24"/>
          <w:shd w:val="clear" w:color="auto" w:fill="FFFFFF"/>
        </w:rPr>
      </w:pPr>
    </w:p>
    <w:p w14:paraId="2DFBCAE5" w14:textId="77777777" w:rsidR="00340CC5" w:rsidRDefault="00340CC5">
      <w:pPr>
        <w:spacing w:after="0" w:line="360" w:lineRule="auto"/>
        <w:rPr>
          <w:rFonts w:ascii="Arial" w:eastAsia="Arial" w:hAnsi="Arial" w:cs="Arial"/>
          <w:color w:val="000000"/>
          <w:sz w:val="24"/>
          <w:shd w:val="clear" w:color="auto" w:fill="FFFFFF"/>
        </w:rPr>
      </w:pPr>
    </w:p>
    <w:p w14:paraId="2FA37C79" w14:textId="77777777" w:rsidR="00340CC5" w:rsidRDefault="00340CC5">
      <w:pPr>
        <w:spacing w:after="0" w:line="360" w:lineRule="auto"/>
        <w:rPr>
          <w:rFonts w:ascii="Arial" w:eastAsia="Arial" w:hAnsi="Arial" w:cs="Arial"/>
          <w:color w:val="000000"/>
          <w:shd w:val="clear" w:color="auto" w:fill="FFFFFF"/>
        </w:rPr>
      </w:pPr>
    </w:p>
    <w:p w14:paraId="2DEAFA29" w14:textId="77777777" w:rsidR="00340CC5" w:rsidRDefault="00340CC5">
      <w:pPr>
        <w:spacing w:after="0" w:line="240" w:lineRule="auto"/>
        <w:rPr>
          <w:rFonts w:ascii="Arial" w:eastAsia="Arial" w:hAnsi="Arial" w:cs="Arial"/>
          <w:color w:val="000000"/>
          <w:shd w:val="clear" w:color="auto" w:fill="FFFFFF"/>
        </w:rPr>
      </w:pPr>
    </w:p>
    <w:p w14:paraId="2A8BC652" w14:textId="77777777" w:rsidR="00340CC5" w:rsidRDefault="00A81C2B">
      <w:pPr>
        <w:keepNext/>
        <w:spacing w:after="0" w:line="360" w:lineRule="auto"/>
        <w:ind w:firstLine="720"/>
        <w:rPr>
          <w:rFonts w:ascii="Arial" w:eastAsia="Arial" w:hAnsi="Arial" w:cs="Arial"/>
          <w:color w:val="000000"/>
          <w:shd w:val="clear" w:color="auto" w:fill="FFFFFF"/>
        </w:rPr>
      </w:pPr>
      <w:r>
        <w:rPr>
          <w:rFonts w:ascii="Arial" w:eastAsia="Arial" w:hAnsi="Arial" w:cs="Arial"/>
          <w:color w:val="000000"/>
          <w:shd w:val="clear" w:color="auto" w:fill="FFFFFF"/>
        </w:rPr>
        <w:t xml:space="preserve">Ilość ponumerowanych zapisanych stron oferty: ………… </w:t>
      </w:r>
    </w:p>
    <w:p w14:paraId="4F43FFF2" w14:textId="77777777" w:rsidR="00340CC5" w:rsidRDefault="00340CC5">
      <w:pPr>
        <w:spacing w:after="0" w:line="240" w:lineRule="auto"/>
        <w:rPr>
          <w:rFonts w:ascii="Arial" w:eastAsia="Arial" w:hAnsi="Arial" w:cs="Arial"/>
          <w:b/>
          <w:color w:val="000000"/>
          <w:shd w:val="clear" w:color="auto" w:fill="FFFFFF"/>
        </w:rPr>
      </w:pPr>
    </w:p>
    <w:p w14:paraId="7EBEBDAD" w14:textId="77777777" w:rsidR="00340CC5" w:rsidRDefault="00340CC5">
      <w:pPr>
        <w:spacing w:after="0" w:line="240" w:lineRule="auto"/>
        <w:rPr>
          <w:rFonts w:ascii="Arial" w:eastAsia="Arial" w:hAnsi="Arial" w:cs="Arial"/>
          <w:color w:val="000000"/>
          <w:shd w:val="clear" w:color="auto" w:fill="FFFFFF"/>
        </w:rPr>
      </w:pPr>
    </w:p>
    <w:p w14:paraId="767FA316" w14:textId="77777777" w:rsidR="00340CC5" w:rsidRDefault="00340CC5">
      <w:pPr>
        <w:spacing w:after="0" w:line="240" w:lineRule="auto"/>
        <w:rPr>
          <w:rFonts w:ascii="Arial" w:eastAsia="Arial" w:hAnsi="Arial" w:cs="Arial"/>
          <w:color w:val="000000"/>
          <w:shd w:val="clear" w:color="auto" w:fill="FFFFFF"/>
        </w:rPr>
      </w:pPr>
    </w:p>
    <w:p w14:paraId="19A06BF8" w14:textId="77777777" w:rsidR="00340CC5" w:rsidRDefault="00340CC5">
      <w:pPr>
        <w:spacing w:after="0" w:line="240" w:lineRule="auto"/>
        <w:rPr>
          <w:rFonts w:ascii="Arial" w:eastAsia="Arial" w:hAnsi="Arial" w:cs="Arial"/>
          <w:color w:val="000000"/>
          <w:shd w:val="clear" w:color="auto" w:fill="FFFFFF"/>
        </w:rPr>
      </w:pPr>
    </w:p>
    <w:p w14:paraId="3A5ACF01" w14:textId="77777777" w:rsidR="00340CC5" w:rsidRDefault="00340CC5">
      <w:pPr>
        <w:spacing w:after="0" w:line="240" w:lineRule="auto"/>
        <w:rPr>
          <w:rFonts w:ascii="Arial" w:eastAsia="Arial" w:hAnsi="Arial" w:cs="Arial"/>
          <w:color w:val="000000"/>
          <w:shd w:val="clear" w:color="auto" w:fill="FFFFFF"/>
        </w:rPr>
      </w:pPr>
    </w:p>
    <w:p w14:paraId="48C41EE6" w14:textId="77777777" w:rsidR="00340CC5" w:rsidRDefault="00A81C2B">
      <w:pPr>
        <w:spacing w:after="0" w:line="240" w:lineRule="auto"/>
        <w:rPr>
          <w:rFonts w:ascii="Arial" w:eastAsia="Arial" w:hAnsi="Arial" w:cs="Arial"/>
          <w:color w:val="000000"/>
          <w:shd w:val="clear" w:color="auto" w:fill="FFFFFF"/>
        </w:rPr>
      </w:pP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t>………………………………………….</w:t>
      </w:r>
    </w:p>
    <w:p w14:paraId="26E2269D" w14:textId="77777777" w:rsidR="00340CC5" w:rsidRDefault="00A81C2B">
      <w:pPr>
        <w:spacing w:after="0" w:line="240" w:lineRule="auto"/>
        <w:rPr>
          <w:rFonts w:ascii="Arial" w:eastAsia="Arial" w:hAnsi="Arial" w:cs="Arial"/>
          <w:b/>
          <w:color w:val="000000"/>
          <w:shd w:val="clear" w:color="auto" w:fill="FFFFFF"/>
        </w:rPr>
      </w:pP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r>
      <w:r>
        <w:rPr>
          <w:rFonts w:ascii="Arial" w:eastAsia="Arial" w:hAnsi="Arial" w:cs="Arial"/>
          <w:color w:val="000000"/>
          <w:shd w:val="clear" w:color="auto" w:fill="FFFFFF"/>
        </w:rPr>
        <w:tab/>
        <w:t xml:space="preserve">  podpis i pieczątka Wykonawcy</w:t>
      </w:r>
    </w:p>
    <w:p w14:paraId="4CF00C55" w14:textId="77777777" w:rsidR="00340CC5" w:rsidRDefault="00A81C2B">
      <w:pPr>
        <w:spacing w:after="0" w:line="24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 </w:t>
      </w:r>
    </w:p>
    <w:p w14:paraId="3015F4AB" w14:textId="77777777" w:rsidR="008D775B" w:rsidRDefault="008D775B">
      <w:pPr>
        <w:spacing w:after="0" w:line="240" w:lineRule="auto"/>
        <w:jc w:val="center"/>
        <w:rPr>
          <w:rFonts w:ascii="Arial" w:eastAsia="Arial" w:hAnsi="Arial" w:cs="Arial"/>
          <w:b/>
          <w:color w:val="000000"/>
          <w:shd w:val="clear" w:color="auto" w:fill="FFFFFF"/>
        </w:rPr>
      </w:pPr>
    </w:p>
    <w:p w14:paraId="55580B27" w14:textId="77777777" w:rsidR="008D775B" w:rsidRDefault="008D775B">
      <w:pPr>
        <w:spacing w:after="0" w:line="240" w:lineRule="auto"/>
        <w:jc w:val="center"/>
        <w:rPr>
          <w:rFonts w:ascii="Arial" w:eastAsia="Arial" w:hAnsi="Arial" w:cs="Arial"/>
          <w:b/>
          <w:color w:val="000000"/>
          <w:shd w:val="clear" w:color="auto" w:fill="FFFFFF"/>
        </w:rPr>
      </w:pPr>
    </w:p>
    <w:p w14:paraId="2DB0B880"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lastRenderedPageBreak/>
        <w:t>SPIS ZAWARTOŚCI OFERTY</w:t>
      </w:r>
    </w:p>
    <w:p w14:paraId="6FA2DE77" w14:textId="77777777" w:rsidR="00340CC5" w:rsidRDefault="00340CC5">
      <w:pPr>
        <w:spacing w:after="0" w:line="240" w:lineRule="auto"/>
        <w:jc w:val="both"/>
        <w:rPr>
          <w:rFonts w:ascii="Arial" w:eastAsia="Arial" w:hAnsi="Arial" w:cs="Arial"/>
          <w:b/>
          <w:i/>
          <w:color w:val="000000"/>
          <w:sz w:val="16"/>
          <w:shd w:val="clear" w:color="auto" w:fill="FFFFFF"/>
        </w:rPr>
      </w:pPr>
    </w:p>
    <w:tbl>
      <w:tblPr>
        <w:tblW w:w="0" w:type="auto"/>
        <w:tblInd w:w="170" w:type="dxa"/>
        <w:tblCellMar>
          <w:left w:w="10" w:type="dxa"/>
          <w:right w:w="10" w:type="dxa"/>
        </w:tblCellMar>
        <w:tblLook w:val="0000" w:firstRow="0" w:lastRow="0" w:firstColumn="0" w:lastColumn="0" w:noHBand="0" w:noVBand="0"/>
      </w:tblPr>
      <w:tblGrid>
        <w:gridCol w:w="2048"/>
        <w:gridCol w:w="5148"/>
        <w:gridCol w:w="2066"/>
      </w:tblGrid>
      <w:tr w:rsidR="00340CC5" w14:paraId="7E5C63C3" w14:textId="77777777" w:rsidTr="008D775B">
        <w:tc>
          <w:tcPr>
            <w:tcW w:w="2048" w:type="dxa"/>
            <w:tcBorders>
              <w:top w:val="single" w:sz="8" w:space="0" w:color="000000"/>
              <w:left w:val="single" w:sz="8" w:space="0" w:color="000000"/>
              <w:bottom w:val="single" w:sz="8" w:space="0" w:color="000000"/>
              <w:right w:val="single" w:sz="0" w:space="0" w:color="000000"/>
            </w:tcBorders>
            <w:shd w:val="clear" w:color="E0E0E0" w:fill="E0E0E0"/>
            <w:tcMar>
              <w:left w:w="180" w:type="dxa"/>
              <w:right w:w="180" w:type="dxa"/>
            </w:tcMar>
          </w:tcPr>
          <w:p w14:paraId="563D5E82" w14:textId="77777777" w:rsidR="00340CC5" w:rsidRDefault="00340CC5">
            <w:pPr>
              <w:spacing w:after="0" w:line="360" w:lineRule="auto"/>
              <w:jc w:val="center"/>
              <w:rPr>
                <w:rFonts w:ascii="Arial" w:eastAsia="Arial" w:hAnsi="Arial" w:cs="Arial"/>
                <w:b/>
                <w:color w:val="000000"/>
                <w:sz w:val="12"/>
                <w:shd w:val="clear" w:color="auto" w:fill="FFFFFF"/>
              </w:rPr>
            </w:pPr>
          </w:p>
          <w:p w14:paraId="0B5F94FF" w14:textId="77777777" w:rsidR="00340CC5" w:rsidRDefault="00340CC5">
            <w:pPr>
              <w:spacing w:after="0" w:line="360" w:lineRule="auto"/>
              <w:jc w:val="center"/>
              <w:rPr>
                <w:rFonts w:ascii="Arial" w:eastAsia="Arial" w:hAnsi="Arial" w:cs="Arial"/>
                <w:b/>
                <w:color w:val="000000"/>
                <w:sz w:val="12"/>
                <w:shd w:val="clear" w:color="auto" w:fill="FFFFFF"/>
              </w:rPr>
            </w:pPr>
          </w:p>
          <w:p w14:paraId="6CE3A019" w14:textId="77777777" w:rsidR="00340CC5" w:rsidRDefault="00A81C2B">
            <w:pPr>
              <w:spacing w:after="0" w:line="360" w:lineRule="auto"/>
              <w:jc w:val="center"/>
            </w:pPr>
            <w:r>
              <w:rPr>
                <w:rFonts w:ascii="Arial" w:eastAsia="Arial" w:hAnsi="Arial" w:cs="Arial"/>
                <w:b/>
                <w:color w:val="000000"/>
                <w:shd w:val="clear" w:color="auto" w:fill="FFFFFF"/>
              </w:rPr>
              <w:t>Załącznik</w:t>
            </w:r>
          </w:p>
        </w:tc>
        <w:tc>
          <w:tcPr>
            <w:tcW w:w="5148" w:type="dxa"/>
            <w:tcBorders>
              <w:top w:val="single" w:sz="8" w:space="0" w:color="000000"/>
              <w:left w:val="single" w:sz="8" w:space="0" w:color="000000"/>
              <w:bottom w:val="single" w:sz="8" w:space="0" w:color="000000"/>
              <w:right w:val="single" w:sz="0" w:space="0" w:color="000000"/>
            </w:tcBorders>
            <w:shd w:val="clear" w:color="E0E0E0" w:fill="E0E0E0"/>
            <w:tcMar>
              <w:left w:w="180" w:type="dxa"/>
              <w:right w:w="180" w:type="dxa"/>
            </w:tcMar>
          </w:tcPr>
          <w:p w14:paraId="7381D863" w14:textId="77777777" w:rsidR="00340CC5" w:rsidRDefault="00340CC5">
            <w:pPr>
              <w:spacing w:after="0" w:line="240" w:lineRule="auto"/>
              <w:jc w:val="center"/>
              <w:rPr>
                <w:rFonts w:ascii="Arial" w:eastAsia="Arial" w:hAnsi="Arial" w:cs="Arial"/>
                <w:b/>
                <w:color w:val="000000"/>
                <w:sz w:val="12"/>
                <w:shd w:val="clear" w:color="auto" w:fill="FFFFFF"/>
              </w:rPr>
            </w:pPr>
          </w:p>
          <w:p w14:paraId="5757512A" w14:textId="77777777" w:rsidR="00340CC5" w:rsidRDefault="00340CC5">
            <w:pPr>
              <w:spacing w:after="0" w:line="240" w:lineRule="auto"/>
              <w:jc w:val="center"/>
              <w:rPr>
                <w:rFonts w:ascii="Arial" w:eastAsia="Arial" w:hAnsi="Arial" w:cs="Arial"/>
                <w:b/>
                <w:color w:val="000000"/>
                <w:sz w:val="12"/>
                <w:shd w:val="clear" w:color="auto" w:fill="FFFFFF"/>
              </w:rPr>
            </w:pPr>
          </w:p>
          <w:p w14:paraId="4BD19432" w14:textId="77777777" w:rsidR="00340CC5" w:rsidRDefault="00A81C2B">
            <w:pPr>
              <w:spacing w:after="0" w:line="240" w:lineRule="auto"/>
              <w:jc w:val="center"/>
            </w:pPr>
            <w:r>
              <w:rPr>
                <w:rFonts w:ascii="Arial" w:eastAsia="Arial" w:hAnsi="Arial" w:cs="Arial"/>
                <w:b/>
                <w:color w:val="000000"/>
                <w:shd w:val="clear" w:color="auto" w:fill="FFFFFF"/>
              </w:rPr>
              <w:t>Oświadczenia, pełnomocnictwa, oferta i pozostałe dokumenty w tym przedmiotowe</w:t>
            </w:r>
          </w:p>
        </w:tc>
        <w:tc>
          <w:tcPr>
            <w:tcW w:w="2066" w:type="dxa"/>
            <w:tcBorders>
              <w:top w:val="single" w:sz="8" w:space="0" w:color="000000"/>
              <w:left w:val="single" w:sz="8" w:space="0" w:color="000000"/>
              <w:bottom w:val="single" w:sz="8" w:space="0" w:color="000000"/>
              <w:right w:val="single" w:sz="8" w:space="0" w:color="000000"/>
            </w:tcBorders>
            <w:shd w:val="clear" w:color="E0E0E0" w:fill="E0E0E0"/>
            <w:tcMar>
              <w:left w:w="180" w:type="dxa"/>
              <w:right w:w="180" w:type="dxa"/>
            </w:tcMar>
          </w:tcPr>
          <w:p w14:paraId="422F1722"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 xml:space="preserve">Podać nr strony w ofercie, zamieścić w ofercie wypełniony  dokument lub  z adnotacją </w:t>
            </w:r>
          </w:p>
          <w:p w14:paraId="23974C72" w14:textId="77777777" w:rsidR="00340CC5" w:rsidRDefault="00A81C2B">
            <w:pPr>
              <w:spacing w:after="0" w:line="240" w:lineRule="auto"/>
              <w:jc w:val="center"/>
            </w:pPr>
            <w:r>
              <w:rPr>
                <w:rFonts w:ascii="Arial" w:eastAsia="Arial" w:hAnsi="Arial" w:cs="Arial"/>
                <w:b/>
                <w:color w:val="000000"/>
                <w:shd w:val="clear" w:color="auto" w:fill="FFFFFF"/>
              </w:rPr>
              <w:t xml:space="preserve"> </w:t>
            </w:r>
            <w:r>
              <w:rPr>
                <w:rFonts w:ascii="Arial" w:eastAsia="Arial" w:hAnsi="Arial" w:cs="Arial"/>
                <w:b/>
                <w:i/>
                <w:color w:val="000000"/>
                <w:shd w:val="clear" w:color="auto" w:fill="FFFFFF"/>
              </w:rPr>
              <w:t>„nie dotyczy”</w:t>
            </w:r>
          </w:p>
        </w:tc>
      </w:tr>
      <w:tr w:rsidR="00340CC5" w14:paraId="6FB43431" w14:textId="77777777" w:rsidTr="008D775B">
        <w:tc>
          <w:tcPr>
            <w:tcW w:w="20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396C3271" w14:textId="77777777" w:rsidR="00340CC5" w:rsidRDefault="00A81C2B">
            <w:pPr>
              <w:spacing w:after="0" w:line="360" w:lineRule="auto"/>
              <w:jc w:val="center"/>
            </w:pPr>
            <w:r>
              <w:rPr>
                <w:rFonts w:ascii="Arial" w:eastAsia="Arial" w:hAnsi="Arial" w:cs="Arial"/>
                <w:b/>
                <w:color w:val="000000"/>
                <w:shd w:val="clear" w:color="auto" w:fill="FFFFFF"/>
              </w:rPr>
              <w:t>A</w:t>
            </w:r>
          </w:p>
        </w:tc>
        <w:tc>
          <w:tcPr>
            <w:tcW w:w="51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06D7E39C" w14:textId="77777777" w:rsidR="00340CC5" w:rsidRDefault="00A81C2B">
            <w:pPr>
              <w:spacing w:after="0" w:line="240" w:lineRule="auto"/>
              <w:jc w:val="both"/>
            </w:pPr>
            <w:r>
              <w:rPr>
                <w:rFonts w:ascii="Arial" w:eastAsia="Arial" w:hAnsi="Arial" w:cs="Arial"/>
                <w:b/>
                <w:color w:val="000000"/>
                <w:shd w:val="clear" w:color="auto" w:fill="FFFFFF"/>
              </w:rPr>
              <w:t xml:space="preserve"> OFERTA</w:t>
            </w:r>
          </w:p>
        </w:tc>
        <w:tc>
          <w:tcPr>
            <w:tcW w:w="2066" w:type="dxa"/>
            <w:tcBorders>
              <w:top w:val="single" w:sz="8" w:space="0" w:color="000000"/>
              <w:left w:val="single" w:sz="8" w:space="0" w:color="000000"/>
              <w:bottom w:val="single" w:sz="8" w:space="0" w:color="000000"/>
              <w:right w:val="single" w:sz="8" w:space="0" w:color="000000"/>
            </w:tcBorders>
            <w:shd w:val="clear" w:color="000000" w:fill="FFFFFF"/>
            <w:tcMar>
              <w:left w:w="180" w:type="dxa"/>
              <w:right w:w="180" w:type="dxa"/>
            </w:tcMar>
          </w:tcPr>
          <w:p w14:paraId="234380E2" w14:textId="77777777" w:rsidR="00340CC5" w:rsidRDefault="00340CC5">
            <w:pPr>
              <w:spacing w:after="0" w:line="240" w:lineRule="auto"/>
              <w:rPr>
                <w:rFonts w:ascii="Calibri" w:eastAsia="Calibri" w:hAnsi="Calibri" w:cs="Calibri"/>
              </w:rPr>
            </w:pPr>
          </w:p>
        </w:tc>
      </w:tr>
      <w:tr w:rsidR="00340CC5" w14:paraId="1830C0F3" w14:textId="77777777" w:rsidTr="008D775B">
        <w:tc>
          <w:tcPr>
            <w:tcW w:w="20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6F4330B0" w14:textId="77777777" w:rsidR="00340CC5" w:rsidRDefault="00A81C2B">
            <w:pPr>
              <w:spacing w:after="0" w:line="360" w:lineRule="auto"/>
              <w:jc w:val="center"/>
            </w:pPr>
            <w:r>
              <w:rPr>
                <w:rFonts w:ascii="Arial" w:eastAsia="Arial" w:hAnsi="Arial" w:cs="Arial"/>
                <w:b/>
                <w:color w:val="000000"/>
                <w:shd w:val="clear" w:color="auto" w:fill="FFFFFF"/>
              </w:rPr>
              <w:t>B</w:t>
            </w:r>
          </w:p>
        </w:tc>
        <w:tc>
          <w:tcPr>
            <w:tcW w:w="51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7FAFB78F" w14:textId="77777777" w:rsidR="00340CC5" w:rsidRDefault="00A81C2B">
            <w:pPr>
              <w:spacing w:after="0" w:line="240" w:lineRule="auto"/>
              <w:jc w:val="both"/>
            </w:pPr>
            <w:r>
              <w:rPr>
                <w:rFonts w:ascii="Arial" w:eastAsia="Arial" w:hAnsi="Arial" w:cs="Arial"/>
                <w:b/>
                <w:color w:val="000000"/>
                <w:shd w:val="clear" w:color="auto" w:fill="FFFFFF"/>
              </w:rPr>
              <w:t>OŚWIADCZENIE o braku podstaw do wykluczenia Wykonawcy</w:t>
            </w:r>
          </w:p>
        </w:tc>
        <w:tc>
          <w:tcPr>
            <w:tcW w:w="2066" w:type="dxa"/>
            <w:tcBorders>
              <w:top w:val="single" w:sz="8" w:space="0" w:color="000000"/>
              <w:left w:val="single" w:sz="8" w:space="0" w:color="000000"/>
              <w:bottom w:val="single" w:sz="8" w:space="0" w:color="000000"/>
              <w:right w:val="single" w:sz="8" w:space="0" w:color="000000"/>
            </w:tcBorders>
            <w:shd w:val="clear" w:color="000000" w:fill="FFFFFF"/>
            <w:tcMar>
              <w:left w:w="180" w:type="dxa"/>
              <w:right w:w="180" w:type="dxa"/>
            </w:tcMar>
          </w:tcPr>
          <w:p w14:paraId="1321F13F" w14:textId="77777777" w:rsidR="00340CC5" w:rsidRDefault="00340CC5">
            <w:pPr>
              <w:spacing w:after="0" w:line="240" w:lineRule="auto"/>
              <w:rPr>
                <w:rFonts w:ascii="Calibri" w:eastAsia="Calibri" w:hAnsi="Calibri" w:cs="Calibri"/>
              </w:rPr>
            </w:pPr>
          </w:p>
        </w:tc>
      </w:tr>
      <w:tr w:rsidR="00340CC5" w14:paraId="6C40835F" w14:textId="77777777" w:rsidTr="008D775B">
        <w:tc>
          <w:tcPr>
            <w:tcW w:w="20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2166F38F" w14:textId="77777777" w:rsidR="00340CC5" w:rsidRDefault="00A81C2B">
            <w:pPr>
              <w:spacing w:after="0" w:line="360" w:lineRule="auto"/>
              <w:jc w:val="center"/>
            </w:pPr>
            <w:r>
              <w:rPr>
                <w:rFonts w:ascii="Arial" w:eastAsia="Arial" w:hAnsi="Arial" w:cs="Arial"/>
                <w:b/>
                <w:color w:val="000000"/>
                <w:shd w:val="clear" w:color="auto" w:fill="FFFFFF"/>
              </w:rPr>
              <w:t>1.2</w:t>
            </w:r>
          </w:p>
        </w:tc>
        <w:tc>
          <w:tcPr>
            <w:tcW w:w="51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059A8128" w14:textId="77777777" w:rsidR="00340CC5" w:rsidRDefault="00A81C2B">
            <w:pPr>
              <w:spacing w:after="0" w:line="240" w:lineRule="auto"/>
              <w:jc w:val="both"/>
            </w:pPr>
            <w:r>
              <w:rPr>
                <w:rFonts w:ascii="Arial" w:eastAsia="Arial" w:hAnsi="Arial" w:cs="Arial"/>
                <w:b/>
                <w:color w:val="000000"/>
                <w:shd w:val="clear" w:color="auto" w:fill="FFFFFF"/>
              </w:rPr>
              <w:t>Pełnomocnictwo – dot. wykonawców wspólnie ubiegających się o udzielenie zamówienia</w:t>
            </w:r>
          </w:p>
        </w:tc>
        <w:tc>
          <w:tcPr>
            <w:tcW w:w="2066" w:type="dxa"/>
            <w:tcBorders>
              <w:top w:val="single" w:sz="8" w:space="0" w:color="000000"/>
              <w:left w:val="single" w:sz="8" w:space="0" w:color="000000"/>
              <w:bottom w:val="single" w:sz="8" w:space="0" w:color="000000"/>
              <w:right w:val="single" w:sz="8" w:space="0" w:color="000000"/>
            </w:tcBorders>
            <w:shd w:val="clear" w:color="000000" w:fill="FFFFFF"/>
            <w:tcMar>
              <w:left w:w="180" w:type="dxa"/>
              <w:right w:w="180" w:type="dxa"/>
            </w:tcMar>
          </w:tcPr>
          <w:p w14:paraId="13598498" w14:textId="77777777" w:rsidR="00340CC5" w:rsidRDefault="00A81C2B">
            <w:pPr>
              <w:spacing w:after="0" w:line="240" w:lineRule="auto"/>
              <w:jc w:val="center"/>
            </w:pPr>
            <w:r>
              <w:rPr>
                <w:rFonts w:ascii="Arial" w:eastAsia="Arial" w:hAnsi="Arial" w:cs="Arial"/>
                <w:color w:val="000000"/>
                <w:sz w:val="18"/>
                <w:shd w:val="clear" w:color="auto" w:fill="FFFFFF"/>
              </w:rPr>
              <w:t xml:space="preserve"> </w:t>
            </w:r>
          </w:p>
        </w:tc>
      </w:tr>
      <w:tr w:rsidR="00340CC5" w14:paraId="4EAD68A5" w14:textId="77777777" w:rsidTr="008D775B">
        <w:tc>
          <w:tcPr>
            <w:tcW w:w="20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01FCD0A5" w14:textId="77777777" w:rsidR="00340CC5" w:rsidRDefault="00A81C2B">
            <w:pPr>
              <w:spacing w:after="0" w:line="360" w:lineRule="auto"/>
              <w:jc w:val="center"/>
            </w:pPr>
            <w:r>
              <w:rPr>
                <w:rFonts w:ascii="Arial" w:eastAsia="Arial" w:hAnsi="Arial" w:cs="Arial"/>
                <w:b/>
                <w:color w:val="000000"/>
                <w:shd w:val="clear" w:color="auto" w:fill="FFFFFF"/>
              </w:rPr>
              <w:t>1.3</w:t>
            </w:r>
          </w:p>
        </w:tc>
        <w:tc>
          <w:tcPr>
            <w:tcW w:w="51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5ADD0A9A" w14:textId="77777777" w:rsidR="00340CC5" w:rsidRDefault="00A81C2B">
            <w:pPr>
              <w:spacing w:after="0" w:line="240" w:lineRule="auto"/>
              <w:jc w:val="both"/>
            </w:pPr>
            <w:r>
              <w:rPr>
                <w:rFonts w:ascii="Arial" w:eastAsia="Arial" w:hAnsi="Arial" w:cs="Arial"/>
                <w:b/>
                <w:color w:val="000000"/>
                <w:shd w:val="clear" w:color="auto" w:fill="FFFFFF"/>
              </w:rPr>
              <w:t>Pełnomocnictwo - dot. wykonawców samodzielnie ubiegających się o udzielenie zamówienia</w:t>
            </w:r>
          </w:p>
        </w:tc>
        <w:tc>
          <w:tcPr>
            <w:tcW w:w="2066" w:type="dxa"/>
            <w:tcBorders>
              <w:top w:val="single" w:sz="8" w:space="0" w:color="000000"/>
              <w:left w:val="single" w:sz="8" w:space="0" w:color="000000"/>
              <w:bottom w:val="single" w:sz="8" w:space="0" w:color="000000"/>
              <w:right w:val="single" w:sz="8" w:space="0" w:color="000000"/>
            </w:tcBorders>
            <w:shd w:val="clear" w:color="000000" w:fill="FFFFFF"/>
            <w:tcMar>
              <w:left w:w="180" w:type="dxa"/>
              <w:right w:w="180" w:type="dxa"/>
            </w:tcMar>
          </w:tcPr>
          <w:p w14:paraId="6CECACC8" w14:textId="77777777" w:rsidR="00340CC5" w:rsidRDefault="00340CC5">
            <w:pPr>
              <w:spacing w:after="0" w:line="240" w:lineRule="auto"/>
              <w:rPr>
                <w:rFonts w:ascii="Calibri" w:eastAsia="Calibri" w:hAnsi="Calibri" w:cs="Calibri"/>
              </w:rPr>
            </w:pPr>
          </w:p>
        </w:tc>
      </w:tr>
      <w:tr w:rsidR="00340CC5" w14:paraId="1711D8FB" w14:textId="77777777" w:rsidTr="008D775B">
        <w:tc>
          <w:tcPr>
            <w:tcW w:w="20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6D9462AC" w14:textId="77777777" w:rsidR="00340CC5" w:rsidRDefault="00A81C2B">
            <w:pPr>
              <w:spacing w:after="0" w:line="360" w:lineRule="auto"/>
              <w:jc w:val="center"/>
            </w:pPr>
            <w:r>
              <w:rPr>
                <w:rFonts w:ascii="Arial" w:eastAsia="Arial" w:hAnsi="Arial" w:cs="Arial"/>
                <w:b/>
                <w:color w:val="000000"/>
                <w:shd w:val="clear" w:color="auto" w:fill="FFFFFF"/>
              </w:rPr>
              <w:t>C</w:t>
            </w:r>
          </w:p>
        </w:tc>
        <w:tc>
          <w:tcPr>
            <w:tcW w:w="5148" w:type="dxa"/>
            <w:tcBorders>
              <w:top w:val="single" w:sz="8" w:space="0" w:color="000000"/>
              <w:left w:val="single" w:sz="8" w:space="0" w:color="000000"/>
              <w:bottom w:val="single" w:sz="8" w:space="0" w:color="000000"/>
              <w:right w:val="single" w:sz="0" w:space="0" w:color="000000"/>
            </w:tcBorders>
            <w:shd w:val="clear" w:color="000000" w:fill="FFFFFF"/>
            <w:tcMar>
              <w:left w:w="180" w:type="dxa"/>
              <w:right w:w="180" w:type="dxa"/>
            </w:tcMar>
          </w:tcPr>
          <w:p w14:paraId="709A4D6D" w14:textId="77777777" w:rsidR="00340CC5" w:rsidRDefault="00A81C2B">
            <w:pPr>
              <w:spacing w:after="0" w:line="240" w:lineRule="auto"/>
              <w:jc w:val="both"/>
            </w:pPr>
            <w:r>
              <w:rPr>
                <w:rFonts w:ascii="Arial" w:eastAsia="Arial" w:hAnsi="Arial" w:cs="Arial"/>
                <w:b/>
                <w:color w:val="000000"/>
                <w:shd w:val="clear" w:color="auto" w:fill="FFFFFF"/>
              </w:rPr>
              <w:t>Wykaz Podwykonawców</w:t>
            </w:r>
          </w:p>
        </w:tc>
        <w:tc>
          <w:tcPr>
            <w:tcW w:w="2066" w:type="dxa"/>
            <w:tcBorders>
              <w:top w:val="single" w:sz="8" w:space="0" w:color="000000"/>
              <w:left w:val="single" w:sz="8" w:space="0" w:color="000000"/>
              <w:bottom w:val="single" w:sz="8" w:space="0" w:color="000000"/>
              <w:right w:val="single" w:sz="8" w:space="0" w:color="000000"/>
            </w:tcBorders>
            <w:shd w:val="clear" w:color="000000" w:fill="FFFFFF"/>
            <w:tcMar>
              <w:left w:w="180" w:type="dxa"/>
              <w:right w:w="180" w:type="dxa"/>
            </w:tcMar>
          </w:tcPr>
          <w:p w14:paraId="6A9952FE" w14:textId="77777777" w:rsidR="00340CC5" w:rsidRDefault="00340CC5">
            <w:pPr>
              <w:spacing w:after="0" w:line="240" w:lineRule="auto"/>
              <w:rPr>
                <w:rFonts w:ascii="Calibri" w:eastAsia="Calibri" w:hAnsi="Calibri" w:cs="Calibri"/>
              </w:rPr>
            </w:pPr>
          </w:p>
        </w:tc>
      </w:tr>
    </w:tbl>
    <w:p w14:paraId="22BDCE95" w14:textId="77777777" w:rsidR="00340CC5" w:rsidRDefault="00340CC5">
      <w:pPr>
        <w:spacing w:after="0" w:line="240" w:lineRule="auto"/>
        <w:rPr>
          <w:rFonts w:ascii="Arial" w:eastAsia="Arial" w:hAnsi="Arial" w:cs="Arial"/>
          <w:color w:val="000000"/>
          <w:shd w:val="clear" w:color="auto" w:fill="FFFFFF"/>
        </w:rPr>
      </w:pPr>
    </w:p>
    <w:p w14:paraId="66AAE2D9" w14:textId="77777777" w:rsidR="00340CC5" w:rsidRDefault="00340CC5">
      <w:pPr>
        <w:spacing w:after="0" w:line="240" w:lineRule="auto"/>
        <w:ind w:left="5664"/>
        <w:rPr>
          <w:rFonts w:ascii="Arial" w:eastAsia="Arial" w:hAnsi="Arial" w:cs="Arial"/>
          <w:color w:val="000000"/>
          <w:shd w:val="clear" w:color="auto" w:fill="FFFFFF"/>
        </w:rPr>
      </w:pPr>
    </w:p>
    <w:p w14:paraId="44CD8BED" w14:textId="77777777" w:rsidR="00340CC5" w:rsidRDefault="00340CC5">
      <w:pPr>
        <w:spacing w:after="0" w:line="240" w:lineRule="auto"/>
        <w:ind w:left="5664"/>
        <w:rPr>
          <w:rFonts w:ascii="Arial" w:eastAsia="Arial" w:hAnsi="Arial" w:cs="Arial"/>
          <w:color w:val="000000"/>
          <w:sz w:val="16"/>
          <w:shd w:val="clear" w:color="auto" w:fill="FFFFFF"/>
        </w:rPr>
      </w:pPr>
    </w:p>
    <w:p w14:paraId="1C7DEEEC" w14:textId="77777777" w:rsidR="00340CC5" w:rsidRDefault="00A81C2B">
      <w:pPr>
        <w:spacing w:after="0" w:line="240" w:lineRule="auto"/>
        <w:ind w:left="5664"/>
        <w:rPr>
          <w:rFonts w:ascii="Arial" w:eastAsia="Arial" w:hAnsi="Arial" w:cs="Arial"/>
          <w:color w:val="000000"/>
          <w:sz w:val="18"/>
          <w:shd w:val="clear" w:color="auto" w:fill="FFFFFF"/>
        </w:rPr>
      </w:pPr>
      <w:r>
        <w:rPr>
          <w:rFonts w:ascii="Arial" w:eastAsia="Arial" w:hAnsi="Arial" w:cs="Arial"/>
          <w:color w:val="000000"/>
          <w:sz w:val="18"/>
          <w:shd w:val="clear" w:color="auto" w:fill="FFFFFF"/>
        </w:rPr>
        <w:t xml:space="preserve">……………………………………… </w:t>
      </w:r>
    </w:p>
    <w:p w14:paraId="264395D3" w14:textId="77777777" w:rsidR="00340CC5" w:rsidRDefault="00A81C2B">
      <w:pPr>
        <w:spacing w:after="0" w:line="240" w:lineRule="auto"/>
        <w:ind w:left="4956" w:firstLine="708"/>
        <w:rPr>
          <w:rFonts w:ascii="Arial" w:eastAsia="Arial" w:hAnsi="Arial" w:cs="Arial"/>
          <w:color w:val="000000"/>
          <w:sz w:val="18"/>
          <w:shd w:val="clear" w:color="auto" w:fill="FFFFFF"/>
        </w:rPr>
      </w:pPr>
      <w:r>
        <w:rPr>
          <w:rFonts w:ascii="Arial" w:eastAsia="Arial" w:hAnsi="Arial" w:cs="Arial"/>
          <w:color w:val="000000"/>
          <w:sz w:val="18"/>
          <w:shd w:val="clear" w:color="auto" w:fill="FFFFFF"/>
        </w:rPr>
        <w:t xml:space="preserve">         podpis i pieczątka Wykonawcy</w:t>
      </w:r>
    </w:p>
    <w:p w14:paraId="09D77B13" w14:textId="77777777" w:rsidR="00340CC5" w:rsidRDefault="00340CC5">
      <w:pPr>
        <w:spacing w:after="0" w:line="240" w:lineRule="auto"/>
        <w:jc w:val="center"/>
        <w:rPr>
          <w:rFonts w:ascii="Arial" w:eastAsia="Arial" w:hAnsi="Arial" w:cs="Arial"/>
          <w:b/>
          <w:color w:val="000000"/>
          <w:shd w:val="clear" w:color="auto" w:fill="FFFFFF"/>
        </w:rPr>
      </w:pPr>
    </w:p>
    <w:p w14:paraId="2A993CF4" w14:textId="77777777" w:rsidR="00340CC5" w:rsidRDefault="00340CC5">
      <w:pPr>
        <w:spacing w:after="0" w:line="240" w:lineRule="auto"/>
        <w:rPr>
          <w:rFonts w:ascii="Arial" w:eastAsia="Arial" w:hAnsi="Arial" w:cs="Arial"/>
          <w:i/>
          <w:color w:val="000000"/>
          <w:shd w:val="clear" w:color="auto" w:fill="FFFFFF"/>
        </w:rPr>
      </w:pPr>
    </w:p>
    <w:p w14:paraId="53C42732" w14:textId="77777777" w:rsidR="00340CC5" w:rsidRDefault="00340CC5">
      <w:pPr>
        <w:spacing w:after="0" w:line="240" w:lineRule="auto"/>
        <w:rPr>
          <w:rFonts w:ascii="Arial" w:eastAsia="Arial" w:hAnsi="Arial" w:cs="Arial"/>
          <w:i/>
          <w:color w:val="000000"/>
          <w:shd w:val="clear" w:color="auto" w:fill="FFFFFF"/>
        </w:rPr>
      </w:pPr>
    </w:p>
    <w:p w14:paraId="272078BD" w14:textId="77777777" w:rsidR="00340CC5" w:rsidRDefault="00340CC5">
      <w:pPr>
        <w:spacing w:after="0" w:line="240" w:lineRule="auto"/>
        <w:rPr>
          <w:rFonts w:ascii="Arial" w:eastAsia="Arial" w:hAnsi="Arial" w:cs="Arial"/>
          <w:i/>
          <w:color w:val="000000"/>
          <w:shd w:val="clear" w:color="auto" w:fill="FFFFFF"/>
        </w:rPr>
      </w:pPr>
    </w:p>
    <w:p w14:paraId="23C4C0C1" w14:textId="77777777" w:rsidR="00340CC5" w:rsidRDefault="00340CC5">
      <w:pPr>
        <w:spacing w:after="0" w:line="240" w:lineRule="auto"/>
        <w:rPr>
          <w:rFonts w:ascii="Arial" w:eastAsia="Arial" w:hAnsi="Arial" w:cs="Arial"/>
          <w:i/>
          <w:color w:val="000000"/>
          <w:shd w:val="clear" w:color="auto" w:fill="FFFFFF"/>
        </w:rPr>
      </w:pPr>
    </w:p>
    <w:p w14:paraId="4E237AA3" w14:textId="77777777" w:rsidR="00340CC5" w:rsidRDefault="00340CC5">
      <w:pPr>
        <w:spacing w:after="0" w:line="240" w:lineRule="auto"/>
        <w:rPr>
          <w:rFonts w:ascii="Arial" w:eastAsia="Arial" w:hAnsi="Arial" w:cs="Arial"/>
          <w:i/>
          <w:color w:val="000000"/>
          <w:shd w:val="clear" w:color="auto" w:fill="FFFFFF"/>
        </w:rPr>
      </w:pPr>
    </w:p>
    <w:p w14:paraId="4224A6D7" w14:textId="77777777" w:rsidR="00340CC5" w:rsidRDefault="00340CC5">
      <w:pPr>
        <w:spacing w:after="0" w:line="240" w:lineRule="auto"/>
        <w:rPr>
          <w:rFonts w:ascii="Arial" w:eastAsia="Arial" w:hAnsi="Arial" w:cs="Arial"/>
          <w:i/>
          <w:color w:val="000000"/>
          <w:shd w:val="clear" w:color="auto" w:fill="FFFFFF"/>
        </w:rPr>
      </w:pPr>
    </w:p>
    <w:p w14:paraId="132167F7" w14:textId="77777777" w:rsidR="00340CC5" w:rsidRDefault="00340CC5">
      <w:pPr>
        <w:spacing w:after="0" w:line="240" w:lineRule="auto"/>
        <w:rPr>
          <w:rFonts w:ascii="Arial" w:eastAsia="Arial" w:hAnsi="Arial" w:cs="Arial"/>
          <w:i/>
          <w:color w:val="000000"/>
          <w:shd w:val="clear" w:color="auto" w:fill="FFFFFF"/>
        </w:rPr>
      </w:pPr>
    </w:p>
    <w:p w14:paraId="039E2AC1" w14:textId="77777777" w:rsidR="00340CC5" w:rsidRDefault="00340CC5">
      <w:pPr>
        <w:spacing w:after="0" w:line="240" w:lineRule="auto"/>
        <w:rPr>
          <w:rFonts w:ascii="Arial" w:eastAsia="Arial" w:hAnsi="Arial" w:cs="Arial"/>
          <w:i/>
          <w:color w:val="000000"/>
          <w:shd w:val="clear" w:color="auto" w:fill="FFFFFF"/>
        </w:rPr>
      </w:pPr>
    </w:p>
    <w:p w14:paraId="65DACE2E" w14:textId="77777777" w:rsidR="00340CC5" w:rsidRDefault="00340CC5">
      <w:pPr>
        <w:spacing w:after="0" w:line="240" w:lineRule="auto"/>
        <w:rPr>
          <w:rFonts w:ascii="Arial" w:eastAsia="Arial" w:hAnsi="Arial" w:cs="Arial"/>
          <w:i/>
          <w:color w:val="000000"/>
          <w:shd w:val="clear" w:color="auto" w:fill="FFFFFF"/>
        </w:rPr>
      </w:pPr>
    </w:p>
    <w:p w14:paraId="1624B107" w14:textId="77777777" w:rsidR="00340CC5" w:rsidRDefault="00340CC5">
      <w:pPr>
        <w:spacing w:after="0" w:line="240" w:lineRule="auto"/>
        <w:rPr>
          <w:rFonts w:ascii="Arial" w:eastAsia="Arial" w:hAnsi="Arial" w:cs="Arial"/>
          <w:i/>
          <w:color w:val="000000"/>
          <w:shd w:val="clear" w:color="auto" w:fill="FFFFFF"/>
        </w:rPr>
      </w:pPr>
    </w:p>
    <w:p w14:paraId="18A805C1" w14:textId="77777777" w:rsidR="00340CC5" w:rsidRDefault="00340CC5">
      <w:pPr>
        <w:spacing w:after="0" w:line="240" w:lineRule="auto"/>
        <w:rPr>
          <w:rFonts w:ascii="Arial" w:eastAsia="Arial" w:hAnsi="Arial" w:cs="Arial"/>
          <w:i/>
          <w:color w:val="000000"/>
          <w:shd w:val="clear" w:color="auto" w:fill="FFFFFF"/>
        </w:rPr>
      </w:pPr>
    </w:p>
    <w:p w14:paraId="00F17709" w14:textId="77777777" w:rsidR="00340CC5" w:rsidRDefault="00340CC5">
      <w:pPr>
        <w:spacing w:after="0" w:line="240" w:lineRule="auto"/>
        <w:rPr>
          <w:rFonts w:ascii="Arial" w:eastAsia="Arial" w:hAnsi="Arial" w:cs="Arial"/>
          <w:i/>
          <w:color w:val="000000"/>
          <w:shd w:val="clear" w:color="auto" w:fill="FFFFFF"/>
        </w:rPr>
      </w:pPr>
    </w:p>
    <w:p w14:paraId="4A705768" w14:textId="77777777" w:rsidR="00340CC5" w:rsidRDefault="00340CC5">
      <w:pPr>
        <w:spacing w:after="0" w:line="240" w:lineRule="auto"/>
        <w:rPr>
          <w:rFonts w:ascii="Arial" w:eastAsia="Arial" w:hAnsi="Arial" w:cs="Arial"/>
          <w:i/>
          <w:color w:val="000000"/>
          <w:shd w:val="clear" w:color="auto" w:fill="FFFFFF"/>
        </w:rPr>
      </w:pPr>
    </w:p>
    <w:p w14:paraId="52D60108" w14:textId="77777777" w:rsidR="00340CC5" w:rsidRDefault="00340CC5">
      <w:pPr>
        <w:spacing w:after="0" w:line="240" w:lineRule="auto"/>
        <w:rPr>
          <w:rFonts w:ascii="Arial" w:eastAsia="Arial" w:hAnsi="Arial" w:cs="Arial"/>
          <w:i/>
          <w:color w:val="000000"/>
          <w:shd w:val="clear" w:color="auto" w:fill="FFFFFF"/>
        </w:rPr>
      </w:pPr>
    </w:p>
    <w:p w14:paraId="76F26373" w14:textId="77777777" w:rsidR="00340CC5" w:rsidRDefault="00340CC5">
      <w:pPr>
        <w:spacing w:after="0" w:line="240" w:lineRule="auto"/>
        <w:rPr>
          <w:rFonts w:ascii="Arial" w:eastAsia="Arial" w:hAnsi="Arial" w:cs="Arial"/>
          <w:i/>
          <w:color w:val="000000"/>
          <w:shd w:val="clear" w:color="auto" w:fill="FFFFFF"/>
        </w:rPr>
      </w:pPr>
    </w:p>
    <w:p w14:paraId="4BDE20EC" w14:textId="77777777" w:rsidR="00340CC5" w:rsidRDefault="00340CC5">
      <w:pPr>
        <w:spacing w:after="0" w:line="240" w:lineRule="auto"/>
        <w:rPr>
          <w:rFonts w:ascii="Arial" w:eastAsia="Arial" w:hAnsi="Arial" w:cs="Arial"/>
          <w:i/>
          <w:color w:val="000000"/>
          <w:shd w:val="clear" w:color="auto" w:fill="FFFFFF"/>
        </w:rPr>
      </w:pPr>
    </w:p>
    <w:p w14:paraId="23A1D82D" w14:textId="77777777" w:rsidR="00340CC5" w:rsidRDefault="00340CC5">
      <w:pPr>
        <w:spacing w:after="0" w:line="240" w:lineRule="auto"/>
        <w:rPr>
          <w:rFonts w:ascii="Arial" w:eastAsia="Arial" w:hAnsi="Arial" w:cs="Arial"/>
          <w:i/>
          <w:color w:val="000000"/>
          <w:shd w:val="clear" w:color="auto" w:fill="FFFFFF"/>
        </w:rPr>
      </w:pPr>
    </w:p>
    <w:p w14:paraId="12EEF30B" w14:textId="77777777" w:rsidR="00340CC5" w:rsidRDefault="00340CC5">
      <w:pPr>
        <w:spacing w:after="0" w:line="240" w:lineRule="auto"/>
        <w:rPr>
          <w:rFonts w:ascii="Arial" w:eastAsia="Arial" w:hAnsi="Arial" w:cs="Arial"/>
          <w:i/>
          <w:color w:val="000000"/>
          <w:shd w:val="clear" w:color="auto" w:fill="FFFFFF"/>
        </w:rPr>
      </w:pPr>
    </w:p>
    <w:p w14:paraId="73EEA56A" w14:textId="77777777" w:rsidR="00340CC5" w:rsidRDefault="00340CC5">
      <w:pPr>
        <w:spacing w:after="0" w:line="240" w:lineRule="auto"/>
        <w:rPr>
          <w:rFonts w:ascii="Arial" w:eastAsia="Arial" w:hAnsi="Arial" w:cs="Arial"/>
          <w:i/>
          <w:color w:val="000000"/>
          <w:shd w:val="clear" w:color="auto" w:fill="FFFFFF"/>
        </w:rPr>
      </w:pPr>
    </w:p>
    <w:p w14:paraId="254CCB18" w14:textId="77777777" w:rsidR="00340CC5" w:rsidRDefault="00340CC5">
      <w:pPr>
        <w:spacing w:after="0" w:line="240" w:lineRule="auto"/>
        <w:rPr>
          <w:rFonts w:ascii="Arial" w:eastAsia="Arial" w:hAnsi="Arial" w:cs="Arial"/>
          <w:i/>
          <w:color w:val="000000"/>
          <w:shd w:val="clear" w:color="auto" w:fill="FFFFFF"/>
        </w:rPr>
      </w:pPr>
    </w:p>
    <w:p w14:paraId="0E182DAA" w14:textId="77777777" w:rsidR="00340CC5" w:rsidRDefault="00340CC5">
      <w:pPr>
        <w:spacing w:after="0" w:line="240" w:lineRule="auto"/>
        <w:rPr>
          <w:rFonts w:ascii="Arial" w:eastAsia="Arial" w:hAnsi="Arial" w:cs="Arial"/>
          <w:i/>
          <w:color w:val="000000"/>
          <w:shd w:val="clear" w:color="auto" w:fill="FFFFFF"/>
        </w:rPr>
      </w:pPr>
    </w:p>
    <w:p w14:paraId="509C9358" w14:textId="77777777" w:rsidR="00340CC5" w:rsidRDefault="00340CC5">
      <w:pPr>
        <w:spacing w:after="0" w:line="240" w:lineRule="auto"/>
        <w:rPr>
          <w:rFonts w:ascii="Arial" w:eastAsia="Arial" w:hAnsi="Arial" w:cs="Arial"/>
          <w:i/>
          <w:color w:val="000000"/>
          <w:shd w:val="clear" w:color="auto" w:fill="FFFFFF"/>
        </w:rPr>
      </w:pPr>
    </w:p>
    <w:p w14:paraId="21CD86D7" w14:textId="77777777" w:rsidR="008D775B" w:rsidRDefault="008D775B">
      <w:pPr>
        <w:spacing w:after="0" w:line="240" w:lineRule="auto"/>
        <w:rPr>
          <w:rFonts w:ascii="Arial" w:eastAsia="Arial" w:hAnsi="Arial" w:cs="Arial"/>
          <w:i/>
          <w:color w:val="000000"/>
          <w:shd w:val="clear" w:color="auto" w:fill="FFFFFF"/>
        </w:rPr>
      </w:pPr>
    </w:p>
    <w:p w14:paraId="64BAA0D9" w14:textId="77777777" w:rsidR="00340CC5" w:rsidRDefault="00340CC5">
      <w:pPr>
        <w:spacing w:after="0" w:line="240" w:lineRule="auto"/>
        <w:rPr>
          <w:rFonts w:ascii="Arial" w:eastAsia="Arial" w:hAnsi="Arial" w:cs="Arial"/>
          <w:i/>
          <w:color w:val="000000"/>
          <w:shd w:val="clear" w:color="auto" w:fill="FFFFFF"/>
        </w:rPr>
      </w:pPr>
    </w:p>
    <w:p w14:paraId="66B98E41" w14:textId="77777777" w:rsidR="00340CC5" w:rsidRDefault="00340CC5">
      <w:pPr>
        <w:spacing w:after="0" w:line="240" w:lineRule="auto"/>
        <w:rPr>
          <w:rFonts w:ascii="Arial" w:eastAsia="Arial" w:hAnsi="Arial" w:cs="Arial"/>
          <w:i/>
          <w:color w:val="000000"/>
          <w:shd w:val="clear" w:color="auto" w:fill="FFFFFF"/>
        </w:rPr>
      </w:pPr>
    </w:p>
    <w:p w14:paraId="77934341" w14:textId="77777777" w:rsidR="00340CC5" w:rsidRDefault="00340CC5">
      <w:pPr>
        <w:spacing w:after="0" w:line="240" w:lineRule="auto"/>
        <w:rPr>
          <w:rFonts w:ascii="Arial" w:eastAsia="Arial" w:hAnsi="Arial" w:cs="Arial"/>
          <w:i/>
          <w:color w:val="000000"/>
          <w:shd w:val="clear" w:color="auto" w:fill="FFFFFF"/>
        </w:rPr>
      </w:pPr>
    </w:p>
    <w:p w14:paraId="6788072D" w14:textId="77777777" w:rsidR="00340CC5" w:rsidRDefault="00340CC5">
      <w:pPr>
        <w:spacing w:after="0" w:line="240" w:lineRule="auto"/>
        <w:rPr>
          <w:rFonts w:ascii="Arial" w:eastAsia="Arial" w:hAnsi="Arial" w:cs="Arial"/>
          <w:i/>
          <w:color w:val="000000"/>
          <w:shd w:val="clear" w:color="auto" w:fill="FFFFFF"/>
        </w:rPr>
      </w:pPr>
    </w:p>
    <w:p w14:paraId="68883F35" w14:textId="77777777" w:rsidR="00340CC5" w:rsidRDefault="00340CC5">
      <w:pPr>
        <w:spacing w:after="0" w:line="240" w:lineRule="auto"/>
        <w:rPr>
          <w:rFonts w:ascii="Arial" w:eastAsia="Arial" w:hAnsi="Arial" w:cs="Arial"/>
          <w:i/>
          <w:color w:val="000000"/>
          <w:shd w:val="clear" w:color="auto" w:fill="FFFFFF"/>
        </w:rPr>
      </w:pPr>
    </w:p>
    <w:tbl>
      <w:tblPr>
        <w:tblW w:w="0" w:type="auto"/>
        <w:tblInd w:w="944" w:type="dxa"/>
        <w:tblCellMar>
          <w:left w:w="10" w:type="dxa"/>
          <w:right w:w="10" w:type="dxa"/>
        </w:tblCellMar>
        <w:tblLook w:val="0000" w:firstRow="0" w:lastRow="0" w:firstColumn="0" w:lastColumn="0" w:noHBand="0" w:noVBand="0"/>
      </w:tblPr>
      <w:tblGrid>
        <w:gridCol w:w="7162"/>
      </w:tblGrid>
      <w:tr w:rsidR="00340CC5" w14:paraId="6A9BFCE3" w14:textId="77777777">
        <w:trPr>
          <w:trHeight w:val="1"/>
        </w:trPr>
        <w:tc>
          <w:tcPr>
            <w:tcW w:w="716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4DEDC9BE" w14:textId="77777777" w:rsidR="00340CC5" w:rsidRDefault="00340CC5">
            <w:pPr>
              <w:spacing w:after="0" w:line="240" w:lineRule="auto"/>
              <w:jc w:val="center"/>
              <w:rPr>
                <w:rFonts w:ascii="Arial" w:eastAsia="Arial" w:hAnsi="Arial" w:cs="Arial"/>
                <w:b/>
                <w:color w:val="000000"/>
                <w:shd w:val="clear" w:color="auto" w:fill="FFFFFF"/>
              </w:rPr>
            </w:pPr>
          </w:p>
          <w:p w14:paraId="366150AC"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 xml:space="preserve">A. OFERTA </w:t>
            </w:r>
          </w:p>
          <w:p w14:paraId="4E60975F" w14:textId="77777777" w:rsidR="00340CC5" w:rsidRDefault="00340CC5">
            <w:pPr>
              <w:spacing w:after="0" w:line="240" w:lineRule="auto"/>
              <w:jc w:val="center"/>
            </w:pPr>
          </w:p>
        </w:tc>
      </w:tr>
    </w:tbl>
    <w:p w14:paraId="7D418773" w14:textId="77777777" w:rsidR="00340CC5" w:rsidRDefault="00A81C2B">
      <w:pPr>
        <w:spacing w:after="0" w:line="240" w:lineRule="auto"/>
        <w:jc w:val="both"/>
        <w:rPr>
          <w:rFonts w:ascii="Arial" w:eastAsia="Arial" w:hAnsi="Arial" w:cs="Arial"/>
          <w:color w:val="000000"/>
          <w:sz w:val="8"/>
          <w:shd w:val="clear" w:color="auto" w:fill="FFFFFF"/>
        </w:rPr>
      </w:pPr>
      <w:r>
        <w:rPr>
          <w:rFonts w:ascii="Arial" w:eastAsia="Arial" w:hAnsi="Arial" w:cs="Arial"/>
          <w:color w:val="000000"/>
          <w:shd w:val="clear" w:color="auto" w:fill="FFFFFF"/>
        </w:rPr>
        <w:t xml:space="preserve"> </w:t>
      </w:r>
    </w:p>
    <w:tbl>
      <w:tblPr>
        <w:tblW w:w="0" w:type="auto"/>
        <w:tblInd w:w="60" w:type="dxa"/>
        <w:tblCellMar>
          <w:left w:w="10" w:type="dxa"/>
          <w:right w:w="10" w:type="dxa"/>
        </w:tblCellMar>
        <w:tblLook w:val="0000" w:firstRow="0" w:lastRow="0" w:firstColumn="0" w:lastColumn="0" w:noHBand="0" w:noVBand="0"/>
      </w:tblPr>
      <w:tblGrid>
        <w:gridCol w:w="4752"/>
        <w:gridCol w:w="4400"/>
      </w:tblGrid>
      <w:tr w:rsidR="00340CC5" w14:paraId="7D449D50" w14:textId="77777777" w:rsidTr="008D775B">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55F631B3" w14:textId="77777777" w:rsidR="00340CC5" w:rsidRDefault="00340CC5">
            <w:pPr>
              <w:spacing w:after="0" w:line="240" w:lineRule="auto"/>
              <w:jc w:val="center"/>
              <w:rPr>
                <w:rFonts w:ascii="Arial" w:eastAsia="Arial" w:hAnsi="Arial" w:cs="Arial"/>
                <w:b/>
                <w:color w:val="000000"/>
                <w:shd w:val="clear" w:color="auto" w:fill="FFFFFF"/>
              </w:rPr>
            </w:pPr>
          </w:p>
          <w:p w14:paraId="60DD81A8" w14:textId="77777777" w:rsidR="00340CC5" w:rsidRDefault="00340CC5">
            <w:pPr>
              <w:spacing w:after="0" w:line="240" w:lineRule="auto"/>
              <w:jc w:val="center"/>
              <w:rPr>
                <w:rFonts w:ascii="Arial" w:eastAsia="Arial" w:hAnsi="Arial" w:cs="Arial"/>
                <w:b/>
                <w:color w:val="000000"/>
                <w:sz w:val="10"/>
                <w:shd w:val="clear" w:color="auto" w:fill="FFFFFF"/>
              </w:rPr>
            </w:pPr>
          </w:p>
          <w:p w14:paraId="2CC3FDDF"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zamówienia</w:t>
            </w:r>
          </w:p>
          <w:p w14:paraId="75EF26CE" w14:textId="77777777" w:rsidR="00340CC5" w:rsidRDefault="00340CC5">
            <w:pPr>
              <w:spacing w:after="0" w:line="240" w:lineRule="auto"/>
              <w:jc w:val="center"/>
            </w:pP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2B0A205" w14:textId="77777777" w:rsidR="00340CC5" w:rsidRDefault="00A81C2B">
            <w:pPr>
              <w:spacing w:after="0" w:line="360" w:lineRule="auto"/>
              <w:jc w:val="center"/>
            </w:pPr>
            <w:r>
              <w:rPr>
                <w:rFonts w:ascii="Arial" w:eastAsia="Arial" w:hAnsi="Arial" w:cs="Arial"/>
                <w:b/>
                <w:color w:val="000000"/>
                <w:shd w:val="clear" w:color="auto" w:fill="FFFFFF"/>
              </w:rPr>
              <w:t xml:space="preserve">„ZBP 2020 – zakup samochodu ratowniczo – gaśniczego dla OSP </w:t>
            </w:r>
            <w:proofErr w:type="spellStart"/>
            <w:r>
              <w:rPr>
                <w:rFonts w:ascii="Arial" w:eastAsia="Arial" w:hAnsi="Arial" w:cs="Arial"/>
                <w:b/>
                <w:color w:val="000000"/>
                <w:shd w:val="clear" w:color="auto" w:fill="FFFFFF"/>
              </w:rPr>
              <w:t>Makoszowy</w:t>
            </w:r>
            <w:proofErr w:type="spellEnd"/>
            <w:r>
              <w:rPr>
                <w:rFonts w:ascii="Arial" w:eastAsia="Arial" w:hAnsi="Arial" w:cs="Arial"/>
                <w:b/>
                <w:color w:val="000000"/>
                <w:shd w:val="clear" w:color="auto" w:fill="FFFFFF"/>
              </w:rPr>
              <w:t>”</w:t>
            </w:r>
          </w:p>
        </w:tc>
      </w:tr>
      <w:tr w:rsidR="00340CC5" w14:paraId="1BDB43CF"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4C53FDDF" w14:textId="77777777" w:rsidR="00340CC5" w:rsidRDefault="00340CC5">
            <w:pPr>
              <w:spacing w:after="0" w:line="240" w:lineRule="auto"/>
              <w:jc w:val="center"/>
              <w:rPr>
                <w:rFonts w:ascii="Arial" w:eastAsia="Arial" w:hAnsi="Arial" w:cs="Arial"/>
                <w:b/>
                <w:color w:val="000000"/>
                <w:shd w:val="clear" w:color="auto" w:fill="FFFFFF"/>
              </w:rPr>
            </w:pPr>
          </w:p>
          <w:p w14:paraId="4D3F3EEF"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Zamawiającego</w:t>
            </w:r>
          </w:p>
          <w:p w14:paraId="0E5E3862" w14:textId="77777777" w:rsidR="00340CC5" w:rsidRDefault="00A81C2B">
            <w:pPr>
              <w:spacing w:after="0" w:line="240" w:lineRule="auto"/>
              <w:jc w:val="center"/>
            </w:pPr>
            <w:r>
              <w:rPr>
                <w:rFonts w:ascii="Arial" w:eastAsia="Arial" w:hAnsi="Arial" w:cs="Arial"/>
                <w:b/>
                <w:color w:val="000000"/>
                <w:shd w:val="clear" w:color="auto" w:fill="FFFFFF"/>
              </w:rPr>
              <w:t xml:space="preserve"> </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FA5CE1C" w14:textId="77777777" w:rsidR="00340CC5" w:rsidRDefault="00340CC5">
            <w:pPr>
              <w:spacing w:after="0" w:line="360" w:lineRule="auto"/>
              <w:rPr>
                <w:rFonts w:ascii="Arial" w:eastAsia="Arial" w:hAnsi="Arial" w:cs="Arial"/>
                <w:b/>
                <w:color w:val="000000"/>
                <w:sz w:val="10"/>
                <w:shd w:val="clear" w:color="auto" w:fill="FFFFFF"/>
              </w:rPr>
            </w:pPr>
          </w:p>
          <w:p w14:paraId="26E0DF17" w14:textId="77777777" w:rsidR="00340CC5" w:rsidRDefault="00A81C2B">
            <w:pPr>
              <w:spacing w:after="0" w:line="360" w:lineRule="auto"/>
              <w:jc w:val="center"/>
            </w:pPr>
            <w:r>
              <w:rPr>
                <w:rFonts w:ascii="Arial" w:eastAsia="Arial" w:hAnsi="Arial" w:cs="Arial"/>
                <w:b/>
                <w:color w:val="000000"/>
                <w:shd w:val="clear" w:color="auto" w:fill="FFFFFF"/>
              </w:rPr>
              <w:t>Miasto Zabrze – Prezydent Miasta</w:t>
            </w:r>
          </w:p>
        </w:tc>
      </w:tr>
      <w:tr w:rsidR="00340CC5" w14:paraId="1D03519A"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45C5167E" w14:textId="77777777" w:rsidR="00340CC5" w:rsidRDefault="00340CC5">
            <w:pPr>
              <w:spacing w:after="0" w:line="240" w:lineRule="auto"/>
              <w:jc w:val="center"/>
              <w:rPr>
                <w:rFonts w:ascii="Arial" w:eastAsia="Arial" w:hAnsi="Arial" w:cs="Arial"/>
                <w:b/>
                <w:color w:val="000000"/>
                <w:sz w:val="12"/>
                <w:shd w:val="clear" w:color="auto" w:fill="FFFFFF"/>
              </w:rPr>
            </w:pPr>
          </w:p>
          <w:p w14:paraId="34FCC5C0"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Siedziba Zamawiającego</w:t>
            </w:r>
          </w:p>
          <w:p w14:paraId="603B38C1" w14:textId="77777777" w:rsidR="00340CC5" w:rsidRDefault="00340CC5">
            <w:pPr>
              <w:spacing w:after="0" w:line="240" w:lineRule="auto"/>
              <w:jc w:val="center"/>
              <w:rPr>
                <w:rFonts w:ascii="Arial" w:eastAsia="Arial" w:hAnsi="Arial" w:cs="Arial"/>
                <w:b/>
                <w:color w:val="000000"/>
                <w:sz w:val="12"/>
                <w:shd w:val="clear" w:color="auto" w:fill="FFFFFF"/>
              </w:rPr>
            </w:pPr>
          </w:p>
          <w:p w14:paraId="5AFD346E" w14:textId="77777777" w:rsidR="00340CC5" w:rsidRDefault="00340CC5">
            <w:pPr>
              <w:spacing w:after="0" w:line="240" w:lineRule="auto"/>
              <w:jc w:val="center"/>
            </w:pP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ED14484" w14:textId="77777777" w:rsidR="00340CC5" w:rsidRDefault="00340CC5">
            <w:pPr>
              <w:spacing w:after="0" w:line="240" w:lineRule="auto"/>
              <w:jc w:val="center"/>
              <w:rPr>
                <w:rFonts w:ascii="Arial" w:eastAsia="Arial" w:hAnsi="Arial" w:cs="Arial"/>
                <w:b/>
                <w:color w:val="000000"/>
                <w:sz w:val="12"/>
                <w:shd w:val="clear" w:color="auto" w:fill="FFFFFF"/>
              </w:rPr>
            </w:pPr>
          </w:p>
          <w:p w14:paraId="7D3E4CA6"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 xml:space="preserve">Urząd Miejski </w:t>
            </w:r>
            <w:r w:rsidRPr="008D775B">
              <w:rPr>
                <w:rFonts w:ascii="Arial" w:eastAsia="Arial" w:hAnsi="Arial" w:cs="Arial"/>
                <w:b/>
                <w:color w:val="000000" w:themeColor="text1"/>
                <w:shd w:val="clear" w:color="auto" w:fill="FFFFFF"/>
              </w:rPr>
              <w:t>w Zabrzu,</w:t>
            </w:r>
            <w:r>
              <w:rPr>
                <w:rFonts w:ascii="Arial" w:eastAsia="Arial" w:hAnsi="Arial" w:cs="Arial"/>
                <w:b/>
                <w:color w:val="FF0000"/>
                <w:shd w:val="clear" w:color="auto" w:fill="FFFFFF"/>
              </w:rPr>
              <w:t xml:space="preserve"> </w:t>
            </w:r>
            <w:r>
              <w:rPr>
                <w:rFonts w:ascii="Arial" w:eastAsia="Arial" w:hAnsi="Arial" w:cs="Arial"/>
                <w:b/>
                <w:color w:val="000000"/>
                <w:shd w:val="clear" w:color="auto" w:fill="FFFFFF"/>
              </w:rPr>
              <w:t>ul. Powstańców Śl. 5-7, 41-800 Zabrze</w:t>
            </w:r>
          </w:p>
          <w:p w14:paraId="5A0F6E32" w14:textId="77777777" w:rsidR="00340CC5" w:rsidRDefault="00340CC5">
            <w:pPr>
              <w:spacing w:after="0" w:line="240" w:lineRule="auto"/>
              <w:jc w:val="center"/>
            </w:pPr>
          </w:p>
        </w:tc>
      </w:tr>
      <w:tr w:rsidR="00340CC5" w14:paraId="16F25DA1"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235E47D4" w14:textId="77777777" w:rsidR="00340CC5" w:rsidRDefault="00340CC5">
            <w:pPr>
              <w:spacing w:after="0" w:line="240" w:lineRule="auto"/>
              <w:rPr>
                <w:rFonts w:ascii="Arial" w:eastAsia="Arial" w:hAnsi="Arial" w:cs="Arial"/>
                <w:b/>
                <w:color w:val="000000"/>
                <w:sz w:val="10"/>
                <w:shd w:val="clear" w:color="auto" w:fill="FFFFFF"/>
              </w:rPr>
            </w:pPr>
          </w:p>
          <w:p w14:paraId="72F66368" w14:textId="77777777" w:rsidR="00340CC5" w:rsidRDefault="00340CC5">
            <w:pPr>
              <w:spacing w:after="0" w:line="240" w:lineRule="auto"/>
              <w:jc w:val="center"/>
              <w:rPr>
                <w:rFonts w:ascii="Arial" w:eastAsia="Arial" w:hAnsi="Arial" w:cs="Arial"/>
                <w:b/>
                <w:color w:val="000000"/>
                <w:shd w:val="clear" w:color="auto" w:fill="FFFFFF"/>
              </w:rPr>
            </w:pPr>
          </w:p>
          <w:p w14:paraId="7150935A"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Wykonawcy</w:t>
            </w:r>
          </w:p>
          <w:p w14:paraId="3B31C63A" w14:textId="77777777" w:rsidR="00340CC5" w:rsidRDefault="00340CC5">
            <w:pPr>
              <w:spacing w:after="0" w:line="240" w:lineRule="auto"/>
              <w:jc w:val="center"/>
            </w:pP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F8E7383" w14:textId="77777777" w:rsidR="00340CC5" w:rsidRDefault="00340CC5">
            <w:pPr>
              <w:spacing w:after="0" w:line="480" w:lineRule="auto"/>
              <w:rPr>
                <w:rFonts w:ascii="Calibri" w:eastAsia="Calibri" w:hAnsi="Calibri" w:cs="Calibri"/>
              </w:rPr>
            </w:pPr>
          </w:p>
        </w:tc>
      </w:tr>
      <w:tr w:rsidR="00340CC5" w14:paraId="16468F99"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6AFEB8D6"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Nazwa Wykonawcy/Wykonawców, gdy podmioty ubiegają się wspólnie o udzielenie zamówienia </w:t>
            </w:r>
          </w:p>
          <w:p w14:paraId="4905D14B" w14:textId="77777777" w:rsidR="00340CC5" w:rsidRDefault="00340CC5">
            <w:pPr>
              <w:spacing w:after="0" w:line="240" w:lineRule="auto"/>
            </w:pP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F3B0548" w14:textId="77777777" w:rsidR="00340CC5" w:rsidRDefault="00340CC5">
            <w:pPr>
              <w:spacing w:after="0" w:line="480" w:lineRule="auto"/>
              <w:rPr>
                <w:rFonts w:ascii="Calibri" w:eastAsia="Calibri" w:hAnsi="Calibri" w:cs="Calibri"/>
              </w:rPr>
            </w:pPr>
          </w:p>
        </w:tc>
      </w:tr>
      <w:tr w:rsidR="00340CC5" w14:paraId="71E3FF9A"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2BFF9E8D" w14:textId="77777777" w:rsidR="00340CC5" w:rsidRDefault="00340CC5">
            <w:pPr>
              <w:spacing w:after="0" w:line="240" w:lineRule="auto"/>
              <w:jc w:val="center"/>
              <w:rPr>
                <w:rFonts w:ascii="Arial" w:eastAsia="Arial" w:hAnsi="Arial" w:cs="Arial"/>
                <w:b/>
                <w:color w:val="000000"/>
                <w:shd w:val="clear" w:color="auto" w:fill="FFFFFF"/>
              </w:rPr>
            </w:pPr>
          </w:p>
          <w:p w14:paraId="08724305"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Adres Wykonawcy</w:t>
            </w:r>
          </w:p>
          <w:p w14:paraId="2281C859" w14:textId="77777777" w:rsidR="00340CC5" w:rsidRDefault="00340CC5">
            <w:pPr>
              <w:spacing w:after="0" w:line="240" w:lineRule="auto"/>
              <w:jc w:val="center"/>
            </w:pP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7EFB447" w14:textId="77777777" w:rsidR="00340CC5" w:rsidRDefault="00340CC5">
            <w:pPr>
              <w:spacing w:after="0" w:line="480" w:lineRule="auto"/>
              <w:rPr>
                <w:rFonts w:ascii="Calibri" w:eastAsia="Calibri" w:hAnsi="Calibri" w:cs="Calibri"/>
              </w:rPr>
            </w:pPr>
          </w:p>
        </w:tc>
      </w:tr>
      <w:tr w:rsidR="00340CC5" w14:paraId="4FB0449D"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52D1A1CB" w14:textId="77777777" w:rsidR="00340CC5" w:rsidRDefault="00A81C2B">
            <w:pPr>
              <w:spacing w:after="0" w:line="240" w:lineRule="auto"/>
              <w:jc w:val="center"/>
            </w:pPr>
            <w:r>
              <w:rPr>
                <w:rFonts w:ascii="Arial" w:eastAsia="Arial" w:hAnsi="Arial" w:cs="Arial"/>
                <w:b/>
                <w:color w:val="000000"/>
                <w:shd w:val="clear" w:color="auto" w:fill="FFFFFF"/>
              </w:rPr>
              <w:t>Powiat</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F38C37C" w14:textId="77777777" w:rsidR="00340CC5" w:rsidRDefault="00340CC5">
            <w:pPr>
              <w:spacing w:after="0" w:line="480" w:lineRule="auto"/>
              <w:rPr>
                <w:rFonts w:ascii="Calibri" w:eastAsia="Calibri" w:hAnsi="Calibri" w:cs="Calibri"/>
              </w:rPr>
            </w:pPr>
          </w:p>
        </w:tc>
      </w:tr>
      <w:tr w:rsidR="00340CC5" w14:paraId="213F9D97"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38450956" w14:textId="77777777" w:rsidR="00340CC5" w:rsidRDefault="00A81C2B">
            <w:pPr>
              <w:spacing w:after="0" w:line="240" w:lineRule="auto"/>
              <w:jc w:val="center"/>
            </w:pPr>
            <w:r>
              <w:rPr>
                <w:rFonts w:ascii="Arial" w:eastAsia="Arial" w:hAnsi="Arial" w:cs="Arial"/>
                <w:b/>
                <w:color w:val="000000"/>
                <w:shd w:val="clear" w:color="auto" w:fill="FFFFFF"/>
              </w:rPr>
              <w:t>Telefon</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B83FAF6" w14:textId="77777777" w:rsidR="00340CC5" w:rsidRDefault="00340CC5">
            <w:pPr>
              <w:spacing w:after="0" w:line="480" w:lineRule="auto"/>
              <w:rPr>
                <w:rFonts w:ascii="Calibri" w:eastAsia="Calibri" w:hAnsi="Calibri" w:cs="Calibri"/>
              </w:rPr>
            </w:pPr>
          </w:p>
        </w:tc>
      </w:tr>
      <w:tr w:rsidR="00340CC5" w14:paraId="336088CA"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208D64C0" w14:textId="77777777" w:rsidR="00340CC5" w:rsidRDefault="00A81C2B">
            <w:pPr>
              <w:spacing w:after="0" w:line="240" w:lineRule="auto"/>
              <w:jc w:val="center"/>
            </w:pPr>
            <w:r>
              <w:rPr>
                <w:rFonts w:ascii="Arial" w:eastAsia="Arial" w:hAnsi="Arial" w:cs="Arial"/>
                <w:b/>
                <w:color w:val="000000"/>
                <w:shd w:val="clear" w:color="auto" w:fill="FFFFFF"/>
              </w:rPr>
              <w:t>Faks</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B5EEABF" w14:textId="77777777" w:rsidR="00340CC5" w:rsidRDefault="00340CC5">
            <w:pPr>
              <w:spacing w:after="0" w:line="480" w:lineRule="auto"/>
              <w:rPr>
                <w:rFonts w:ascii="Calibri" w:eastAsia="Calibri" w:hAnsi="Calibri" w:cs="Calibri"/>
              </w:rPr>
            </w:pPr>
          </w:p>
        </w:tc>
      </w:tr>
      <w:tr w:rsidR="00340CC5" w14:paraId="5517A86F"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196C7A56" w14:textId="77777777" w:rsidR="00340CC5" w:rsidRDefault="00A81C2B">
            <w:pPr>
              <w:spacing w:after="0" w:line="240" w:lineRule="auto"/>
              <w:jc w:val="center"/>
            </w:pPr>
            <w:r>
              <w:rPr>
                <w:rFonts w:ascii="Arial" w:eastAsia="Arial" w:hAnsi="Arial" w:cs="Arial"/>
                <w:b/>
                <w:color w:val="000000"/>
                <w:shd w:val="clear" w:color="auto" w:fill="FFFFFF"/>
              </w:rPr>
              <w:t>e-mail</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19DFD9F" w14:textId="77777777" w:rsidR="00340CC5" w:rsidRDefault="00340CC5">
            <w:pPr>
              <w:spacing w:after="0" w:line="480" w:lineRule="auto"/>
              <w:rPr>
                <w:rFonts w:ascii="Calibri" w:eastAsia="Calibri" w:hAnsi="Calibri" w:cs="Calibri"/>
              </w:rPr>
            </w:pPr>
          </w:p>
        </w:tc>
      </w:tr>
      <w:tr w:rsidR="00340CC5" w14:paraId="457276C2"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07A584EB" w14:textId="77777777" w:rsidR="00340CC5" w:rsidRDefault="00A81C2B">
            <w:pPr>
              <w:spacing w:after="0" w:line="240" w:lineRule="auto"/>
              <w:jc w:val="center"/>
            </w:pPr>
            <w:r>
              <w:rPr>
                <w:rFonts w:ascii="Arial" w:eastAsia="Arial" w:hAnsi="Arial" w:cs="Arial"/>
                <w:b/>
                <w:color w:val="000000"/>
                <w:shd w:val="clear" w:color="auto" w:fill="FFFFFF"/>
              </w:rPr>
              <w:t>REGON</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3E8CFA2" w14:textId="77777777" w:rsidR="00340CC5" w:rsidRDefault="00340CC5">
            <w:pPr>
              <w:spacing w:after="0" w:line="480" w:lineRule="auto"/>
              <w:rPr>
                <w:rFonts w:ascii="Calibri" w:eastAsia="Calibri" w:hAnsi="Calibri" w:cs="Calibri"/>
              </w:rPr>
            </w:pPr>
          </w:p>
        </w:tc>
      </w:tr>
      <w:tr w:rsidR="00340CC5" w14:paraId="6DFB850C"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5342C286"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Miejsce rejestracji działalności Wykonawcy</w:t>
            </w:r>
          </w:p>
          <w:p w14:paraId="432D648C"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Wykonawca jest wpisany do KRS</w:t>
            </w:r>
          </w:p>
          <w:p w14:paraId="3F772ED8"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Wykonawca jest wpisany do CEIDG</w:t>
            </w:r>
          </w:p>
          <w:p w14:paraId="5A4CE218"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Wykonawca jest osobą fizyczną nie prowadzącą działalności gospodarczej </w:t>
            </w:r>
          </w:p>
          <w:p w14:paraId="528A9373"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Status innego rodzaju……………………………</w:t>
            </w:r>
          </w:p>
          <w:p w14:paraId="29478FBA" w14:textId="77777777" w:rsidR="00340CC5" w:rsidRDefault="00340CC5">
            <w:pPr>
              <w:spacing w:after="0" w:line="240" w:lineRule="auto"/>
              <w:jc w:val="center"/>
            </w:pP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9618A18" w14:textId="77777777" w:rsidR="00340CC5" w:rsidRDefault="00340CC5">
            <w:pPr>
              <w:spacing w:after="0" w:line="480" w:lineRule="auto"/>
              <w:rPr>
                <w:rFonts w:ascii="Calibri" w:eastAsia="Calibri" w:hAnsi="Calibri" w:cs="Calibri"/>
              </w:rPr>
            </w:pPr>
          </w:p>
        </w:tc>
      </w:tr>
      <w:tr w:rsidR="00340CC5" w14:paraId="0351E04C" w14:textId="77777777" w:rsidTr="008D775B">
        <w:trPr>
          <w:trHeight w:val="1"/>
        </w:trPr>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652BFE64" w14:textId="77777777" w:rsidR="00340CC5" w:rsidRDefault="00A81C2B">
            <w:pPr>
              <w:spacing w:after="0" w:line="240" w:lineRule="auto"/>
              <w:jc w:val="center"/>
            </w:pPr>
            <w:r>
              <w:rPr>
                <w:rFonts w:ascii="Arial" w:eastAsia="Arial" w:hAnsi="Arial" w:cs="Arial"/>
                <w:b/>
                <w:color w:val="000000"/>
                <w:sz w:val="20"/>
                <w:shd w:val="clear" w:color="auto" w:fill="FFFFFF"/>
              </w:rPr>
              <w:t>Osoby uprawnione do reprezentowania Wykonawcy w niniejszym postępowaniu o udzielenie zamówienia (imię, nazwisko, stanowisko)</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3CB24DB" w14:textId="77777777" w:rsidR="00340CC5" w:rsidRDefault="00340CC5">
            <w:pPr>
              <w:spacing w:after="0" w:line="480" w:lineRule="auto"/>
              <w:rPr>
                <w:rFonts w:ascii="Calibri" w:eastAsia="Calibri" w:hAnsi="Calibri" w:cs="Calibri"/>
              </w:rPr>
            </w:pPr>
          </w:p>
        </w:tc>
      </w:tr>
      <w:tr w:rsidR="00340CC5" w14:paraId="753D48AF" w14:textId="77777777" w:rsidTr="008D775B">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771664F3" w14:textId="77777777" w:rsidR="00340CC5" w:rsidRDefault="00A81C2B">
            <w:pPr>
              <w:spacing w:after="0" w:line="240" w:lineRule="auto"/>
              <w:jc w:val="center"/>
            </w:pPr>
            <w:r>
              <w:rPr>
                <w:rFonts w:ascii="Arial" w:eastAsia="Arial" w:hAnsi="Arial" w:cs="Arial"/>
                <w:b/>
                <w:color w:val="000000"/>
                <w:sz w:val="20"/>
                <w:shd w:val="clear" w:color="auto" w:fill="FFFFFF"/>
              </w:rPr>
              <w:t xml:space="preserve">Czy Wykonawca polega na zdolności innych podmiotów w celu spełnienia warunków udziału w postępowaniu? (wpisać nazwy tych podmiotów) </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12BB7F7" w14:textId="77777777" w:rsidR="00340CC5" w:rsidRDefault="00340CC5">
            <w:pPr>
              <w:spacing w:after="0" w:line="480" w:lineRule="auto"/>
              <w:rPr>
                <w:rFonts w:ascii="Calibri" w:eastAsia="Calibri" w:hAnsi="Calibri" w:cs="Calibri"/>
              </w:rPr>
            </w:pPr>
          </w:p>
        </w:tc>
      </w:tr>
      <w:tr w:rsidR="008D775B" w14:paraId="791ED17F" w14:textId="77777777" w:rsidTr="00AE7B5C">
        <w:tc>
          <w:tcPr>
            <w:tcW w:w="475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4B1A4621" w14:textId="77777777" w:rsidR="008D775B" w:rsidRDefault="008D775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Rodzaj przedsiębiorstwa jakim jest Wykonawca (zaznaczyć właściwą opcję)*:</w:t>
            </w:r>
          </w:p>
          <w:p w14:paraId="4A0130D6" w14:textId="77777777" w:rsidR="008D775B" w:rsidRDefault="008D775B">
            <w:pPr>
              <w:spacing w:after="0" w:line="240" w:lineRule="auto"/>
              <w:jc w:val="center"/>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Mikroprzedsiębiorstwo: przedsiębiorstwo, które zatrudnia mniej niż 10 osób i którego </w:t>
            </w:r>
            <w:r w:rsidR="00AE7B5C">
              <w:rPr>
                <w:rFonts w:ascii="Arial" w:eastAsia="Arial" w:hAnsi="Arial" w:cs="Arial"/>
                <w:color w:val="000000"/>
                <w:sz w:val="20"/>
                <w:shd w:val="clear" w:color="auto" w:fill="FFFFFF"/>
              </w:rPr>
              <w:t xml:space="preserve">roczny obrót, lub </w:t>
            </w:r>
            <w:proofErr w:type="spellStart"/>
            <w:r w:rsidR="00AE7B5C">
              <w:rPr>
                <w:rFonts w:ascii="Arial" w:eastAsia="Arial" w:hAnsi="Arial" w:cs="Arial"/>
                <w:color w:val="000000"/>
                <w:sz w:val="20"/>
                <w:shd w:val="clear" w:color="auto" w:fill="FFFFFF"/>
              </w:rPr>
              <w:t>roczn</w:t>
            </w:r>
            <w:proofErr w:type="spellEnd"/>
            <w:r w:rsidR="00AE7B5C">
              <w:rPr>
                <w:rFonts w:ascii="Arial" w:eastAsia="Arial" w:hAnsi="Arial" w:cs="Arial"/>
                <w:color w:val="000000"/>
                <w:sz w:val="20"/>
                <w:shd w:val="clear" w:color="auto" w:fill="FFFFFF"/>
              </w:rPr>
              <w:t xml:space="preserve"> suma bilansowa nie przekracza 2 milionów EUR.</w:t>
            </w:r>
          </w:p>
          <w:p w14:paraId="2ABB5B35" w14:textId="77777777" w:rsidR="00AE7B5C" w:rsidRDefault="00AE7B5C">
            <w:pPr>
              <w:spacing w:after="0" w:line="240" w:lineRule="auto"/>
              <w:jc w:val="center"/>
              <w:rPr>
                <w:rFonts w:ascii="Arial" w:eastAsia="Arial" w:hAnsi="Arial" w:cs="Arial"/>
                <w:color w:val="000000"/>
                <w:sz w:val="20"/>
                <w:shd w:val="clear" w:color="auto" w:fill="FFFFFF"/>
              </w:rPr>
            </w:pPr>
            <w:r>
              <w:rPr>
                <w:rFonts w:ascii="Arial" w:eastAsia="Arial" w:hAnsi="Arial" w:cs="Arial"/>
                <w:color w:val="000000"/>
                <w:sz w:val="20"/>
                <w:shd w:val="clear" w:color="auto" w:fill="FFFFFF"/>
              </w:rPr>
              <w:lastRenderedPageBreak/>
              <w:t>Małe przedsiębiorstwo: przedsiębiorstwo, które zatrudnia mniej niż 50 osób i którego roczny obrót, lub roczna suma bilansowa nie przekracza 10 milionów EUR.</w:t>
            </w:r>
          </w:p>
          <w:p w14:paraId="70A6D572" w14:textId="77777777" w:rsidR="00AE7B5C" w:rsidRPr="008D775B" w:rsidRDefault="00AE7B5C">
            <w:pPr>
              <w:spacing w:after="0" w:line="240" w:lineRule="auto"/>
              <w:jc w:val="center"/>
              <w:rPr>
                <w:rFonts w:ascii="Arial" w:eastAsia="Arial" w:hAnsi="Arial" w:cs="Arial"/>
                <w:color w:val="000000"/>
                <w:sz w:val="20"/>
                <w:shd w:val="clear" w:color="auto" w:fill="FFFFFF"/>
              </w:rPr>
            </w:pPr>
            <w:r>
              <w:rPr>
                <w:rFonts w:ascii="Arial" w:eastAsia="Arial" w:hAnsi="Arial" w:cs="Arial"/>
                <w:color w:val="000000"/>
                <w:sz w:val="20"/>
                <w:shd w:val="clear" w:color="auto" w:fill="FFFFFF"/>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tc>
        <w:tc>
          <w:tcPr>
            <w:tcW w:w="440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B576469" w14:textId="77777777" w:rsidR="008D775B" w:rsidRDefault="00AE7B5C" w:rsidP="00AE7B5C">
            <w:pPr>
              <w:spacing w:after="0" w:line="480" w:lineRule="auto"/>
              <w:jc w:val="center"/>
              <w:rPr>
                <w:rFonts w:ascii="Calibri" w:eastAsia="Calibri" w:hAnsi="Calibri" w:cs="Calibri"/>
              </w:rPr>
            </w:pPr>
            <w:r>
              <w:rPr>
                <w:rFonts w:ascii="Calibri" w:eastAsia="Calibri" w:hAnsi="Calibri" w:cs="Calibri"/>
              </w:rPr>
              <w:lastRenderedPageBreak/>
              <w:t>Mikroprzedsiębiorstwo</w:t>
            </w:r>
          </w:p>
          <w:p w14:paraId="72B3DC7E" w14:textId="77777777" w:rsidR="00AE7B5C" w:rsidRDefault="00AE7B5C" w:rsidP="00AE7B5C">
            <w:pPr>
              <w:spacing w:after="0" w:line="480" w:lineRule="auto"/>
              <w:jc w:val="center"/>
              <w:rPr>
                <w:rFonts w:ascii="Calibri" w:eastAsia="Calibri" w:hAnsi="Calibri" w:cs="Calibri"/>
              </w:rPr>
            </w:pPr>
            <w:r>
              <w:rPr>
                <w:rFonts w:ascii="Calibri" w:eastAsia="Calibri" w:hAnsi="Calibri" w:cs="Calibri"/>
              </w:rPr>
              <w:t>Małe lub Średnie przedsiębiorstwo</w:t>
            </w:r>
          </w:p>
        </w:tc>
      </w:tr>
      <w:tr w:rsidR="00340CC5" w14:paraId="6A76E5BE" w14:textId="77777777" w:rsidTr="00E7130C">
        <w:trPr>
          <w:trHeight w:val="10631"/>
        </w:trPr>
        <w:tc>
          <w:tcPr>
            <w:tcW w:w="915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E57DB91" w14:textId="77777777" w:rsidR="00340CC5" w:rsidRDefault="00A81C2B" w:rsidP="00E7130C">
            <w:pPr>
              <w:numPr>
                <w:ilvl w:val="0"/>
                <w:numId w:val="29"/>
              </w:numPr>
              <w:tabs>
                <w:tab w:val="left" w:pos="720"/>
              </w:tabs>
              <w:spacing w:after="0" w:line="240" w:lineRule="auto"/>
              <w:ind w:left="720" w:right="432" w:hanging="360"/>
              <w:jc w:val="both"/>
              <w:rPr>
                <w:rFonts w:ascii="Arial" w:eastAsia="Arial" w:hAnsi="Arial" w:cs="Arial"/>
                <w:color w:val="000000"/>
                <w:shd w:val="clear" w:color="auto" w:fill="FFFFFF"/>
              </w:rPr>
            </w:pPr>
            <w:r>
              <w:rPr>
                <w:rFonts w:ascii="Arial" w:eastAsia="Arial" w:hAnsi="Arial" w:cs="Arial"/>
                <w:color w:val="000000"/>
                <w:shd w:val="clear" w:color="auto" w:fill="FFFFFF"/>
              </w:rPr>
              <w:t>Zobowiązuję się do wykonania w/w zamówienia zgodnie z warunkami określonymi w SIWZ i wzorze umowy.</w:t>
            </w:r>
          </w:p>
          <w:p w14:paraId="7B8F08D6" w14:textId="77777777" w:rsidR="00340CC5" w:rsidRDefault="00340CC5">
            <w:pPr>
              <w:spacing w:after="0" w:line="240" w:lineRule="auto"/>
              <w:ind w:left="360" w:right="432"/>
              <w:jc w:val="both"/>
              <w:rPr>
                <w:rFonts w:ascii="Arial" w:eastAsia="Arial" w:hAnsi="Arial" w:cs="Arial"/>
                <w:color w:val="000000"/>
                <w:shd w:val="clear" w:color="auto" w:fill="FFFFFF"/>
              </w:rPr>
            </w:pPr>
          </w:p>
          <w:p w14:paraId="3952FEAA" w14:textId="77777777" w:rsidR="00340CC5" w:rsidRDefault="00A81C2B" w:rsidP="00E7130C">
            <w:pPr>
              <w:numPr>
                <w:ilvl w:val="0"/>
                <w:numId w:val="30"/>
              </w:numPr>
              <w:tabs>
                <w:tab w:val="left" w:pos="720"/>
              </w:tabs>
              <w:spacing w:after="0" w:line="240" w:lineRule="auto"/>
              <w:ind w:left="720" w:right="432" w:hanging="360"/>
              <w:jc w:val="both"/>
              <w:rPr>
                <w:rFonts w:ascii="Arial" w:eastAsia="Arial" w:hAnsi="Arial" w:cs="Arial"/>
                <w:color w:val="000000"/>
                <w:shd w:val="clear" w:color="auto" w:fill="FFFFFF"/>
              </w:rPr>
            </w:pPr>
            <w:r>
              <w:rPr>
                <w:rFonts w:ascii="Arial" w:eastAsia="Arial" w:hAnsi="Arial" w:cs="Arial"/>
                <w:color w:val="000000"/>
                <w:shd w:val="clear" w:color="auto" w:fill="FFFFFF"/>
              </w:rPr>
              <w:t>Oferuję wykonanie zamówienia za:</w:t>
            </w:r>
          </w:p>
          <w:p w14:paraId="4000A297" w14:textId="77777777" w:rsidR="00340CC5" w:rsidRDefault="002536E0" w:rsidP="00E7130C">
            <w:pPr>
              <w:spacing w:after="0" w:line="240" w:lineRule="auto"/>
              <w:ind w:right="432"/>
              <w:jc w:val="both"/>
              <w:rPr>
                <w:rFonts w:ascii="Arial" w:eastAsia="Arial" w:hAnsi="Arial" w:cs="Arial"/>
                <w:color w:val="000000"/>
                <w:shd w:val="clear" w:color="auto" w:fill="FFFFFF"/>
              </w:rPr>
            </w:pPr>
            <w:r>
              <w:rPr>
                <w:rFonts w:ascii="Arial" w:eastAsia="Arial" w:hAnsi="Arial" w:cs="Arial"/>
                <w:b/>
                <w:color w:val="000000"/>
                <w:shd w:val="clear" w:color="auto" w:fill="FFFFFF"/>
              </w:rPr>
              <w:t xml:space="preserve">      </w:t>
            </w:r>
            <w:r w:rsidR="00A81C2B">
              <w:rPr>
                <w:rFonts w:ascii="Arial" w:eastAsia="Arial" w:hAnsi="Arial" w:cs="Arial"/>
                <w:b/>
                <w:color w:val="000000"/>
                <w:shd w:val="clear" w:color="auto" w:fill="FFFFFF"/>
              </w:rPr>
              <w:t>cenę brutto</w:t>
            </w:r>
            <w:r w:rsidR="00A81C2B">
              <w:rPr>
                <w:rFonts w:ascii="Arial" w:eastAsia="Arial" w:hAnsi="Arial" w:cs="Arial"/>
                <w:color w:val="000000"/>
                <w:shd w:val="clear" w:color="auto" w:fill="FFFFFF"/>
              </w:rPr>
              <w:t xml:space="preserve"> …………………………………………PLN</w:t>
            </w:r>
          </w:p>
          <w:p w14:paraId="736A44BB" w14:textId="77777777" w:rsidR="00340CC5" w:rsidRDefault="002536E0" w:rsidP="00E7130C">
            <w:pPr>
              <w:spacing w:after="0" w:line="240" w:lineRule="auto"/>
              <w:ind w:right="432"/>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     </w:t>
            </w:r>
            <w:r w:rsidR="00A81C2B">
              <w:rPr>
                <w:rFonts w:ascii="Arial" w:eastAsia="Arial" w:hAnsi="Arial" w:cs="Arial"/>
                <w:color w:val="000000"/>
                <w:shd w:val="clear" w:color="auto" w:fill="FFFFFF"/>
              </w:rPr>
              <w:t>słownie: ………………………………………………………………………………</w:t>
            </w:r>
            <w:r w:rsidR="00A81C2B">
              <w:rPr>
                <w:rFonts w:ascii="Arial" w:eastAsia="Arial" w:hAnsi="Arial" w:cs="Arial"/>
                <w:color w:val="000000"/>
                <w:shd w:val="clear" w:color="auto" w:fill="FFFFFF"/>
              </w:rPr>
              <w:tab/>
            </w:r>
          </w:p>
          <w:p w14:paraId="4EDBBDE2" w14:textId="77777777" w:rsidR="00340CC5" w:rsidRDefault="00A81C2B" w:rsidP="00E7130C">
            <w:pPr>
              <w:spacing w:after="0" w:line="240" w:lineRule="auto"/>
              <w:ind w:left="366" w:right="432"/>
              <w:jc w:val="both"/>
              <w:rPr>
                <w:rFonts w:ascii="Arial" w:eastAsia="Arial" w:hAnsi="Arial" w:cs="Arial"/>
                <w:color w:val="000000"/>
                <w:shd w:val="clear" w:color="auto" w:fill="FFFFFF"/>
              </w:rPr>
            </w:pPr>
            <w:r>
              <w:rPr>
                <w:rFonts w:ascii="Arial" w:eastAsia="Arial" w:hAnsi="Arial" w:cs="Arial"/>
                <w:color w:val="000000"/>
                <w:shd w:val="clear" w:color="auto" w:fill="FFFFFF"/>
              </w:rPr>
              <w:t>w tym:</w:t>
            </w:r>
          </w:p>
          <w:p w14:paraId="5F105BFE" w14:textId="77777777" w:rsidR="00340CC5" w:rsidRDefault="00A81C2B" w:rsidP="00E7130C">
            <w:pPr>
              <w:spacing w:after="0" w:line="240" w:lineRule="auto"/>
              <w:ind w:left="366" w:right="432"/>
              <w:jc w:val="both"/>
              <w:rPr>
                <w:rFonts w:ascii="Arial" w:eastAsia="Arial" w:hAnsi="Arial" w:cs="Arial"/>
                <w:color w:val="000000"/>
                <w:shd w:val="clear" w:color="auto" w:fill="FFFFFF"/>
              </w:rPr>
            </w:pPr>
            <w:r>
              <w:rPr>
                <w:rFonts w:ascii="Arial" w:eastAsia="Arial" w:hAnsi="Arial" w:cs="Arial"/>
                <w:b/>
                <w:color w:val="000000"/>
                <w:shd w:val="clear" w:color="auto" w:fill="FFFFFF"/>
              </w:rPr>
              <w:t>cena netto</w:t>
            </w:r>
            <w:r>
              <w:rPr>
                <w:rFonts w:ascii="Arial" w:eastAsia="Arial" w:hAnsi="Arial" w:cs="Arial"/>
                <w:color w:val="000000"/>
                <w:shd w:val="clear" w:color="auto" w:fill="FFFFFF"/>
              </w:rPr>
              <w:t xml:space="preserve"> …………………………………………PLN</w:t>
            </w:r>
          </w:p>
          <w:p w14:paraId="11A617C3" w14:textId="77777777" w:rsidR="00340CC5" w:rsidRDefault="00AE7B5C" w:rsidP="00E7130C">
            <w:pPr>
              <w:spacing w:after="0" w:line="240" w:lineRule="auto"/>
              <w:ind w:left="366" w:right="432"/>
              <w:jc w:val="both"/>
              <w:rPr>
                <w:rFonts w:ascii="Arial" w:eastAsia="Arial" w:hAnsi="Arial" w:cs="Arial"/>
                <w:color w:val="000000"/>
                <w:shd w:val="clear" w:color="auto" w:fill="FFFFFF"/>
              </w:rPr>
            </w:pPr>
            <w:r>
              <w:rPr>
                <w:rFonts w:ascii="Arial" w:eastAsia="Arial" w:hAnsi="Arial" w:cs="Arial"/>
                <w:color w:val="000000"/>
                <w:shd w:val="clear" w:color="auto" w:fill="FFFFFF"/>
              </w:rPr>
              <w:t>VAT ………………………………PLN, tj. 23%</w:t>
            </w:r>
          </w:p>
          <w:p w14:paraId="2BEA4A50" w14:textId="77777777" w:rsidR="005A6DC0" w:rsidRDefault="005A6DC0" w:rsidP="005A6DC0">
            <w:pPr>
              <w:spacing w:after="0" w:line="240" w:lineRule="auto"/>
              <w:ind w:left="791"/>
              <w:jc w:val="both"/>
              <w:rPr>
                <w:rFonts w:ascii="Arial" w:eastAsia="Arial" w:hAnsi="Arial" w:cs="Arial"/>
                <w:b/>
              </w:rPr>
            </w:pPr>
          </w:p>
          <w:p w14:paraId="5631BAEC" w14:textId="77777777" w:rsidR="008316FB" w:rsidRPr="008316FB" w:rsidRDefault="008316FB" w:rsidP="00E7130C">
            <w:pPr>
              <w:numPr>
                <w:ilvl w:val="0"/>
                <w:numId w:val="4"/>
              </w:numPr>
              <w:spacing w:after="0" w:line="240" w:lineRule="auto"/>
              <w:ind w:left="366" w:hanging="142"/>
              <w:jc w:val="both"/>
              <w:rPr>
                <w:rFonts w:ascii="Arial" w:eastAsia="Arial" w:hAnsi="Arial" w:cs="Arial"/>
                <w:b/>
              </w:rPr>
            </w:pPr>
            <w:r w:rsidRPr="008316FB">
              <w:rPr>
                <w:rFonts w:ascii="Arial" w:eastAsia="Arial" w:hAnsi="Arial" w:cs="Arial"/>
                <w:b/>
              </w:rPr>
              <w:t>Wyposażenie techniczne pojazdu;</w:t>
            </w:r>
          </w:p>
          <w:p w14:paraId="4CDCE419" w14:textId="77777777" w:rsidR="005A6DC0" w:rsidRDefault="005A6DC0" w:rsidP="00E7130C">
            <w:pPr>
              <w:spacing w:after="0" w:line="240" w:lineRule="auto"/>
              <w:ind w:left="366"/>
              <w:jc w:val="both"/>
              <w:rPr>
                <w:rFonts w:ascii="Arial" w:eastAsia="Arial" w:hAnsi="Arial" w:cs="Arial"/>
                <w:b/>
              </w:rPr>
            </w:pPr>
            <w:r>
              <w:rPr>
                <w:rFonts w:ascii="Arial" w:eastAsia="Arial" w:hAnsi="Arial" w:cs="Arial"/>
                <w:b/>
              </w:rPr>
              <w:t>Oświadczam, iż :</w:t>
            </w:r>
          </w:p>
          <w:p w14:paraId="5127704B" w14:textId="77777777" w:rsidR="00772E37" w:rsidRPr="005A6DC0" w:rsidRDefault="00772E37" w:rsidP="00E7130C">
            <w:pPr>
              <w:spacing w:after="0" w:line="240" w:lineRule="auto"/>
              <w:ind w:left="366"/>
              <w:jc w:val="both"/>
              <w:rPr>
                <w:rFonts w:ascii="Arial" w:eastAsia="Arial" w:hAnsi="Arial" w:cs="Arial"/>
                <w:b/>
              </w:rPr>
            </w:pPr>
            <w:r>
              <w:rPr>
                <w:rFonts w:ascii="Arial" w:eastAsia="Arial" w:hAnsi="Arial" w:cs="Arial"/>
                <w:b/>
              </w:rPr>
              <w:t xml:space="preserve">Uwaga ! proszę zaznaczyć właściwe </w:t>
            </w:r>
          </w:p>
          <w:p w14:paraId="710BC595" w14:textId="77777777" w:rsidR="005A6DC0" w:rsidRPr="005A6DC0" w:rsidRDefault="005A6DC0" w:rsidP="002536E0">
            <w:pPr>
              <w:pStyle w:val="Akapitzlist"/>
              <w:numPr>
                <w:ilvl w:val="0"/>
                <w:numId w:val="35"/>
              </w:numPr>
              <w:spacing w:after="0" w:line="360" w:lineRule="auto"/>
              <w:ind w:left="366"/>
              <w:jc w:val="both"/>
              <w:rPr>
                <w:rFonts w:ascii="Arial" w:eastAsia="Arial" w:hAnsi="Arial" w:cs="Arial"/>
              </w:rPr>
            </w:pPr>
            <w:r>
              <w:rPr>
                <w:rFonts w:ascii="Arial" w:eastAsia="Arial" w:hAnsi="Arial" w:cs="Arial"/>
              </w:rPr>
              <w:t xml:space="preserve">Oferowany pojazd jest wyposażony w </w:t>
            </w:r>
            <w:r w:rsidRPr="005A6DC0">
              <w:rPr>
                <w:rFonts w:ascii="Arial" w:eastAsia="Arial" w:hAnsi="Arial" w:cs="Arial"/>
              </w:rPr>
              <w:t>prześwit pod osią przednią/tylną co najmniej 350mm</w:t>
            </w:r>
            <w:r w:rsidR="00671C4D">
              <w:rPr>
                <w:rFonts w:ascii="Arial" w:eastAsia="Arial" w:hAnsi="Arial" w:cs="Arial"/>
              </w:rPr>
              <w:t>:</w:t>
            </w:r>
          </w:p>
          <w:p w14:paraId="6BA7EB40" w14:textId="77777777" w:rsidR="005A6DC0" w:rsidRPr="005A6DC0" w:rsidRDefault="005A6DC0" w:rsidP="002536E0">
            <w:pPr>
              <w:pStyle w:val="Akapitzlist"/>
              <w:spacing w:after="0" w:line="360" w:lineRule="auto"/>
              <w:ind w:left="366"/>
              <w:jc w:val="both"/>
              <w:rPr>
                <w:rFonts w:ascii="Arial" w:eastAsia="Arial" w:hAnsi="Arial" w:cs="Arial"/>
                <w:b/>
              </w:rPr>
            </w:pPr>
            <w:r w:rsidRPr="005A6DC0">
              <w:rPr>
                <w:rFonts w:ascii="Arial" w:eastAsia="Arial" w:hAnsi="Arial" w:cs="Arial"/>
                <w:b/>
              </w:rPr>
              <w:t>Tak………                                      Nie…….</w:t>
            </w:r>
          </w:p>
          <w:p w14:paraId="23F8D57C" w14:textId="77777777" w:rsidR="005A6DC0" w:rsidRPr="005A6DC0" w:rsidRDefault="005A6DC0" w:rsidP="002536E0">
            <w:pPr>
              <w:pStyle w:val="Akapitzlist"/>
              <w:numPr>
                <w:ilvl w:val="0"/>
                <w:numId w:val="35"/>
              </w:numPr>
              <w:spacing w:after="0" w:line="360" w:lineRule="auto"/>
              <w:ind w:left="366"/>
              <w:jc w:val="both"/>
              <w:rPr>
                <w:rFonts w:ascii="Arial" w:eastAsia="Arial" w:hAnsi="Arial" w:cs="Arial"/>
              </w:rPr>
            </w:pPr>
            <w:r>
              <w:rPr>
                <w:rFonts w:ascii="Arial" w:eastAsia="Arial" w:hAnsi="Arial" w:cs="Arial"/>
              </w:rPr>
              <w:t>P</w:t>
            </w:r>
            <w:r w:rsidRPr="005A6DC0">
              <w:rPr>
                <w:rFonts w:ascii="Arial" w:eastAsia="Arial" w:hAnsi="Arial" w:cs="Arial"/>
              </w:rPr>
              <w:t>ojazd</w:t>
            </w:r>
            <w:r>
              <w:rPr>
                <w:rFonts w:ascii="Arial" w:eastAsia="Arial" w:hAnsi="Arial" w:cs="Arial"/>
              </w:rPr>
              <w:t xml:space="preserve"> posiada</w:t>
            </w:r>
            <w:r w:rsidRPr="005A6DC0">
              <w:rPr>
                <w:rFonts w:ascii="Arial" w:eastAsia="Arial" w:hAnsi="Arial" w:cs="Arial"/>
              </w:rPr>
              <w:t xml:space="preserve"> </w:t>
            </w:r>
            <w:r w:rsidRPr="005A6DC0">
              <w:rPr>
                <w:rFonts w:ascii="Arial" w:eastAsia="Arial" w:hAnsi="Arial" w:cs="Arial"/>
                <w:color w:val="000000" w:themeColor="text1"/>
              </w:rPr>
              <w:t>kąt</w:t>
            </w:r>
            <w:r w:rsidRPr="005A6DC0">
              <w:rPr>
                <w:rFonts w:ascii="Arial" w:eastAsia="Arial" w:hAnsi="Arial" w:cs="Arial"/>
              </w:rPr>
              <w:t xml:space="preserve"> natarcia minim</w:t>
            </w:r>
            <w:r w:rsidR="00671C4D">
              <w:rPr>
                <w:rFonts w:ascii="Arial" w:eastAsia="Arial" w:hAnsi="Arial" w:cs="Arial"/>
              </w:rPr>
              <w:t>um 32</w:t>
            </w:r>
            <w:r w:rsidR="00E7130C">
              <w:rPr>
                <w:rFonts w:ascii="Arial" w:eastAsia="Arial" w:hAnsi="Arial" w:cs="Arial"/>
                <w:sz w:val="20"/>
              </w:rPr>
              <w:t>˚</w:t>
            </w:r>
            <w:r w:rsidR="00671C4D">
              <w:rPr>
                <w:rFonts w:ascii="Arial" w:eastAsia="Arial" w:hAnsi="Arial" w:cs="Arial"/>
              </w:rPr>
              <w:t>:</w:t>
            </w:r>
          </w:p>
          <w:p w14:paraId="1C22CACB" w14:textId="77777777" w:rsidR="005A6DC0" w:rsidRPr="005A6DC0" w:rsidRDefault="005A6DC0" w:rsidP="002536E0">
            <w:pPr>
              <w:pStyle w:val="Akapitzlist"/>
              <w:spacing w:after="0" w:line="360" w:lineRule="auto"/>
              <w:ind w:left="366"/>
              <w:jc w:val="both"/>
              <w:rPr>
                <w:rFonts w:ascii="Arial" w:eastAsia="Arial" w:hAnsi="Arial" w:cs="Arial"/>
                <w:b/>
              </w:rPr>
            </w:pPr>
            <w:r w:rsidRPr="005A6DC0">
              <w:rPr>
                <w:rFonts w:ascii="Arial" w:eastAsia="Arial" w:hAnsi="Arial" w:cs="Arial"/>
                <w:b/>
              </w:rPr>
              <w:t>Tak………                                      Nie…….</w:t>
            </w:r>
          </w:p>
          <w:p w14:paraId="7DCA91ED" w14:textId="77777777" w:rsidR="00340CC5" w:rsidRDefault="002536E0">
            <w:pPr>
              <w:spacing w:after="0" w:line="240" w:lineRule="auto"/>
              <w:ind w:left="360" w:right="432"/>
              <w:jc w:val="both"/>
              <w:rPr>
                <w:rFonts w:ascii="Arial" w:hAnsi="Arial" w:cs="Arial"/>
                <w:sz w:val="20"/>
                <w:szCs w:val="20"/>
              </w:rPr>
            </w:pPr>
            <w:r>
              <w:rPr>
                <w:rFonts w:ascii="Arial" w:hAnsi="Arial" w:cs="Arial"/>
                <w:sz w:val="20"/>
                <w:szCs w:val="20"/>
              </w:rPr>
              <w:t xml:space="preserve">Uwaga ! </w:t>
            </w:r>
            <w:r w:rsidR="00772E37" w:rsidRPr="008316FB">
              <w:rPr>
                <w:rFonts w:ascii="Arial" w:hAnsi="Arial" w:cs="Arial"/>
                <w:sz w:val="20"/>
                <w:szCs w:val="20"/>
              </w:rPr>
              <w:t xml:space="preserve">W przypadku niewpisania do formularza </w:t>
            </w:r>
            <w:r w:rsidR="00772E37">
              <w:rPr>
                <w:rFonts w:ascii="Arial" w:hAnsi="Arial" w:cs="Arial"/>
                <w:sz w:val="20"/>
                <w:szCs w:val="20"/>
              </w:rPr>
              <w:t>wyposażenia technicznego pojazdu, które  jest punktowane</w:t>
            </w:r>
            <w:r w:rsidR="00772E37" w:rsidRPr="008316FB">
              <w:rPr>
                <w:rFonts w:ascii="Arial" w:hAnsi="Arial" w:cs="Arial"/>
                <w:sz w:val="20"/>
                <w:szCs w:val="20"/>
              </w:rPr>
              <w:t xml:space="preserve"> </w:t>
            </w:r>
            <w:r w:rsidR="00772E37">
              <w:rPr>
                <w:rFonts w:ascii="Arial" w:hAnsi="Arial" w:cs="Arial"/>
                <w:sz w:val="20"/>
                <w:szCs w:val="20"/>
              </w:rPr>
              <w:t>l</w:t>
            </w:r>
            <w:r w:rsidR="00772E37" w:rsidRPr="008316FB">
              <w:rPr>
                <w:rFonts w:ascii="Arial" w:hAnsi="Arial" w:cs="Arial"/>
                <w:sz w:val="20"/>
                <w:szCs w:val="20"/>
              </w:rPr>
              <w:t xml:space="preserve">ub wpisania innej opcji niż opisana powyżej </w:t>
            </w:r>
            <w:r w:rsidR="00772E37">
              <w:rPr>
                <w:rFonts w:ascii="Arial" w:hAnsi="Arial" w:cs="Arial"/>
                <w:sz w:val="20"/>
                <w:szCs w:val="20"/>
              </w:rPr>
              <w:t xml:space="preserve">lub niejednoznaczne wskazanie </w:t>
            </w:r>
            <w:r w:rsidR="00772E37" w:rsidRPr="008316FB">
              <w:rPr>
                <w:rFonts w:ascii="Arial" w:hAnsi="Arial" w:cs="Arial"/>
                <w:sz w:val="20"/>
                <w:szCs w:val="20"/>
              </w:rPr>
              <w:t>Zamawiający przyjmie</w:t>
            </w:r>
            <w:r w:rsidR="00772E37">
              <w:rPr>
                <w:rFonts w:ascii="Arial" w:hAnsi="Arial" w:cs="Arial"/>
                <w:sz w:val="20"/>
                <w:szCs w:val="20"/>
              </w:rPr>
              <w:t>, iż</w:t>
            </w:r>
            <w:r w:rsidR="00772E37" w:rsidRPr="008316FB">
              <w:rPr>
                <w:rFonts w:ascii="Arial" w:hAnsi="Arial" w:cs="Arial"/>
                <w:sz w:val="20"/>
                <w:szCs w:val="20"/>
              </w:rPr>
              <w:t xml:space="preserve"> </w:t>
            </w:r>
            <w:r w:rsidR="00772E37">
              <w:rPr>
                <w:rFonts w:ascii="Arial" w:hAnsi="Arial" w:cs="Arial"/>
                <w:sz w:val="20"/>
                <w:szCs w:val="20"/>
              </w:rPr>
              <w:t xml:space="preserve">pojazd nie jest wyposażony w w/w parametry i Wykonawca otrzyma 0 pkt. w tym kryterium.  </w:t>
            </w:r>
          </w:p>
          <w:p w14:paraId="5F4D3C8A" w14:textId="77777777" w:rsidR="002536E0" w:rsidRDefault="002536E0">
            <w:pPr>
              <w:spacing w:after="0" w:line="240" w:lineRule="auto"/>
              <w:ind w:left="360" w:right="432"/>
              <w:jc w:val="both"/>
              <w:rPr>
                <w:rFonts w:ascii="Arial" w:eastAsia="Arial" w:hAnsi="Arial" w:cs="Arial"/>
                <w:color w:val="000000"/>
                <w:shd w:val="clear" w:color="auto" w:fill="FFFFFF"/>
              </w:rPr>
            </w:pPr>
          </w:p>
          <w:p w14:paraId="31185552" w14:textId="77777777" w:rsidR="00340CC5" w:rsidRPr="0014533B" w:rsidRDefault="00A81C2B">
            <w:pPr>
              <w:numPr>
                <w:ilvl w:val="0"/>
                <w:numId w:val="31"/>
              </w:numPr>
              <w:tabs>
                <w:tab w:val="left" w:pos="720"/>
              </w:tabs>
              <w:spacing w:after="0" w:line="240" w:lineRule="auto"/>
              <w:ind w:left="720" w:right="432" w:hanging="360"/>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Zobowiązuję się wykonać zamówienie w terminie do </w:t>
            </w:r>
            <w:r>
              <w:rPr>
                <w:rFonts w:ascii="Arial" w:eastAsia="Arial" w:hAnsi="Arial" w:cs="Arial"/>
                <w:b/>
                <w:color w:val="000000"/>
                <w:shd w:val="clear" w:color="auto" w:fill="FFFFFF"/>
              </w:rPr>
              <w:t>31.12.2020 r.</w:t>
            </w:r>
          </w:p>
          <w:p w14:paraId="0D8E06CE" w14:textId="77777777" w:rsidR="0014533B" w:rsidRDefault="0014533B">
            <w:pPr>
              <w:numPr>
                <w:ilvl w:val="0"/>
                <w:numId w:val="31"/>
              </w:numPr>
              <w:tabs>
                <w:tab w:val="left" w:pos="720"/>
              </w:tabs>
              <w:spacing w:after="0" w:line="240" w:lineRule="auto"/>
              <w:ind w:left="720" w:right="432" w:hanging="360"/>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Na wykonany przedmiot zamówienia udzielę gwarancji na okres </w:t>
            </w:r>
            <w:r w:rsidRPr="0014533B">
              <w:rPr>
                <w:rFonts w:ascii="Arial" w:eastAsia="Arial" w:hAnsi="Arial" w:cs="Arial"/>
                <w:b/>
                <w:color w:val="000000"/>
                <w:shd w:val="clear" w:color="auto" w:fill="FFFFFF"/>
              </w:rPr>
              <w:t>2 (dwóch)</w:t>
            </w:r>
            <w:r>
              <w:rPr>
                <w:rFonts w:ascii="Arial" w:eastAsia="Arial" w:hAnsi="Arial" w:cs="Arial"/>
                <w:color w:val="000000"/>
                <w:shd w:val="clear" w:color="auto" w:fill="FFFFFF"/>
              </w:rPr>
              <w:t xml:space="preserve"> lat od daty odbioru przedmiotu zamówienia.</w:t>
            </w:r>
          </w:p>
          <w:p w14:paraId="1CA7C26A" w14:textId="77777777" w:rsidR="00340CC5" w:rsidRDefault="00A81C2B">
            <w:pPr>
              <w:numPr>
                <w:ilvl w:val="0"/>
                <w:numId w:val="33"/>
              </w:numPr>
              <w:tabs>
                <w:tab w:val="left" w:pos="720"/>
              </w:tabs>
              <w:spacing w:after="0" w:line="240" w:lineRule="auto"/>
              <w:ind w:left="720" w:right="432" w:hanging="360"/>
              <w:jc w:val="both"/>
              <w:rPr>
                <w:rFonts w:ascii="Arial" w:eastAsia="Arial" w:hAnsi="Arial" w:cs="Arial"/>
                <w:color w:val="000000"/>
                <w:shd w:val="clear" w:color="auto" w:fill="FFFFFF"/>
              </w:rPr>
            </w:pPr>
            <w:r>
              <w:rPr>
                <w:rFonts w:ascii="Arial" w:eastAsia="Arial" w:hAnsi="Arial" w:cs="Arial"/>
                <w:color w:val="000000"/>
                <w:shd w:val="clear" w:color="auto" w:fill="FFFFFF"/>
              </w:rPr>
              <w:t>Oświadczam, że:</w:t>
            </w:r>
          </w:p>
          <w:p w14:paraId="6ADA0B1C" w14:textId="77777777" w:rsidR="00340CC5" w:rsidRPr="00772E37" w:rsidRDefault="002536E0" w:rsidP="002536E0">
            <w:pPr>
              <w:spacing w:after="0" w:line="240" w:lineRule="auto"/>
              <w:ind w:left="649" w:right="432"/>
              <w:jc w:val="both"/>
              <w:rPr>
                <w:rFonts w:ascii="Arial" w:eastAsia="Arial" w:hAnsi="Arial" w:cs="Arial"/>
                <w:color w:val="000000"/>
                <w:sz w:val="18"/>
                <w:szCs w:val="18"/>
                <w:shd w:val="clear" w:color="auto" w:fill="FFFFFF"/>
              </w:rPr>
            </w:pPr>
            <w:r w:rsidRPr="00772E37">
              <w:rPr>
                <w:rFonts w:ascii="Arial" w:eastAsia="Arial" w:hAnsi="Arial" w:cs="Arial"/>
                <w:color w:val="000000"/>
                <w:sz w:val="18"/>
                <w:szCs w:val="18"/>
                <w:shd w:val="clear" w:color="auto" w:fill="FFFFFF"/>
              </w:rPr>
              <w:t xml:space="preserve">- </w:t>
            </w:r>
            <w:r w:rsidR="00A81C2B" w:rsidRPr="00772E37">
              <w:rPr>
                <w:rFonts w:ascii="Arial" w:eastAsia="Arial" w:hAnsi="Arial" w:cs="Arial"/>
                <w:color w:val="000000"/>
                <w:sz w:val="18"/>
                <w:szCs w:val="18"/>
                <w:shd w:val="clear" w:color="auto" w:fill="FFFFFF"/>
              </w:rPr>
              <w:t>Zapoznałem się z treścią Specyfikacji Istotnych Warunków Zamówienia i nie wnoszę do niej zastrzeżeń;</w:t>
            </w:r>
          </w:p>
          <w:p w14:paraId="49E930A0" w14:textId="77777777" w:rsidR="00340CC5" w:rsidRPr="00772E37" w:rsidRDefault="002536E0" w:rsidP="002536E0">
            <w:pPr>
              <w:spacing w:after="0" w:line="240" w:lineRule="auto"/>
              <w:ind w:left="649" w:right="432"/>
              <w:jc w:val="both"/>
              <w:rPr>
                <w:rFonts w:ascii="Arial" w:eastAsia="Arial" w:hAnsi="Arial" w:cs="Arial"/>
                <w:color w:val="000000"/>
                <w:sz w:val="18"/>
                <w:szCs w:val="18"/>
                <w:shd w:val="clear" w:color="auto" w:fill="FFFFFF"/>
              </w:rPr>
            </w:pPr>
            <w:r w:rsidRPr="00772E37">
              <w:rPr>
                <w:rFonts w:ascii="Arial" w:eastAsia="Arial" w:hAnsi="Arial" w:cs="Arial"/>
                <w:color w:val="000000"/>
                <w:sz w:val="18"/>
                <w:szCs w:val="18"/>
                <w:shd w:val="clear" w:color="auto" w:fill="FFFFFF"/>
              </w:rPr>
              <w:t xml:space="preserve">- </w:t>
            </w:r>
            <w:r w:rsidR="00A81C2B" w:rsidRPr="00772E37">
              <w:rPr>
                <w:rFonts w:ascii="Arial" w:eastAsia="Arial" w:hAnsi="Arial" w:cs="Arial"/>
                <w:color w:val="000000"/>
                <w:sz w:val="18"/>
                <w:szCs w:val="18"/>
                <w:shd w:val="clear" w:color="auto" w:fill="FFFFFF"/>
              </w:rPr>
              <w:t>Jestem w stanie, na podstawie przedstawionych mi materiałów, zrealizować przedmiot zamówienia,</w:t>
            </w:r>
          </w:p>
          <w:p w14:paraId="11FB42EB" w14:textId="77777777" w:rsidR="00340CC5" w:rsidRPr="00772E37" w:rsidRDefault="002536E0" w:rsidP="002536E0">
            <w:pPr>
              <w:spacing w:after="0" w:line="240" w:lineRule="auto"/>
              <w:ind w:left="649" w:right="432"/>
              <w:jc w:val="both"/>
              <w:rPr>
                <w:rFonts w:ascii="Arial" w:eastAsia="Arial" w:hAnsi="Arial" w:cs="Arial"/>
                <w:color w:val="000000"/>
                <w:sz w:val="18"/>
                <w:szCs w:val="18"/>
                <w:shd w:val="clear" w:color="auto" w:fill="FFFFFF"/>
              </w:rPr>
            </w:pPr>
            <w:r w:rsidRPr="00772E37">
              <w:rPr>
                <w:rFonts w:ascii="Arial" w:eastAsia="Arial" w:hAnsi="Arial" w:cs="Arial"/>
                <w:color w:val="000000"/>
                <w:sz w:val="18"/>
                <w:szCs w:val="18"/>
                <w:shd w:val="clear" w:color="auto" w:fill="FFFFFF"/>
              </w:rPr>
              <w:t xml:space="preserve">- </w:t>
            </w:r>
            <w:r w:rsidR="00A81C2B" w:rsidRPr="00772E37">
              <w:rPr>
                <w:rFonts w:ascii="Arial" w:eastAsia="Arial" w:hAnsi="Arial" w:cs="Arial"/>
                <w:color w:val="000000"/>
                <w:sz w:val="18"/>
                <w:szCs w:val="18"/>
                <w:shd w:val="clear" w:color="auto" w:fill="FFFFFF"/>
              </w:rPr>
              <w:t xml:space="preserve"> Uzyskałem konieczne informacje niezbędne do właściwego wykonania zamówienia.</w:t>
            </w:r>
          </w:p>
          <w:p w14:paraId="6F42EE36" w14:textId="77777777" w:rsidR="00340CC5" w:rsidRPr="00772E37" w:rsidRDefault="002536E0" w:rsidP="002536E0">
            <w:pPr>
              <w:spacing w:after="0" w:line="240" w:lineRule="auto"/>
              <w:ind w:left="649" w:right="432"/>
              <w:jc w:val="both"/>
              <w:rPr>
                <w:rFonts w:ascii="Arial" w:eastAsia="Arial" w:hAnsi="Arial" w:cs="Arial"/>
                <w:color w:val="000000"/>
                <w:sz w:val="18"/>
                <w:szCs w:val="18"/>
                <w:shd w:val="clear" w:color="auto" w:fill="FFFFFF"/>
              </w:rPr>
            </w:pPr>
            <w:r w:rsidRPr="00772E37">
              <w:rPr>
                <w:rFonts w:ascii="Arial" w:eastAsia="Arial" w:hAnsi="Arial" w:cs="Arial"/>
                <w:color w:val="000000"/>
                <w:sz w:val="18"/>
                <w:szCs w:val="18"/>
                <w:shd w:val="clear" w:color="auto" w:fill="FFFFFF"/>
              </w:rPr>
              <w:t xml:space="preserve">- </w:t>
            </w:r>
            <w:r w:rsidR="00A81C2B" w:rsidRPr="00772E37">
              <w:rPr>
                <w:rFonts w:ascii="Arial" w:eastAsia="Arial" w:hAnsi="Arial" w:cs="Arial"/>
                <w:color w:val="000000"/>
                <w:sz w:val="18"/>
                <w:szCs w:val="18"/>
                <w:shd w:val="clear" w:color="auto" w:fill="FFFFFF"/>
              </w:rPr>
              <w:t xml:space="preserve"> Wypełniłem/</w:t>
            </w:r>
            <w:proofErr w:type="spellStart"/>
            <w:r w:rsidR="00A81C2B" w:rsidRPr="00772E37">
              <w:rPr>
                <w:rFonts w:ascii="Arial" w:eastAsia="Arial" w:hAnsi="Arial" w:cs="Arial"/>
                <w:color w:val="000000"/>
                <w:sz w:val="18"/>
                <w:szCs w:val="18"/>
                <w:shd w:val="clear" w:color="auto" w:fill="FFFFFF"/>
              </w:rPr>
              <w:t>am</w:t>
            </w:r>
            <w:proofErr w:type="spellEnd"/>
            <w:r w:rsidR="00A81C2B" w:rsidRPr="00772E37">
              <w:rPr>
                <w:rFonts w:ascii="Arial" w:eastAsia="Arial" w:hAnsi="Arial" w:cs="Arial"/>
                <w:color w:val="000000"/>
                <w:sz w:val="18"/>
                <w:szCs w:val="18"/>
                <w:shd w:val="clear" w:color="auto" w:fill="FFFFFF"/>
              </w:rPr>
              <w:t xml:space="preserve"> obowiązki informacyjne przewidziane w art. 13 lub art. 14 RODO*</w:t>
            </w:r>
            <w:r w:rsidR="00A81C2B" w:rsidRPr="00772E37">
              <w:rPr>
                <w:rFonts w:ascii="Arial" w:eastAsia="Arial" w:hAnsi="Arial" w:cs="Arial"/>
                <w:color w:val="000000"/>
                <w:sz w:val="18"/>
                <w:szCs w:val="18"/>
                <w:shd w:val="clear" w:color="auto" w:fill="FFFFFF"/>
                <w:vertAlign w:val="superscript"/>
              </w:rPr>
              <w:t xml:space="preserve"> </w:t>
            </w:r>
            <w:r w:rsidR="00A81C2B" w:rsidRPr="00772E37">
              <w:rPr>
                <w:rFonts w:ascii="Arial" w:eastAsia="Arial" w:hAnsi="Arial" w:cs="Arial"/>
                <w:color w:val="000000"/>
                <w:sz w:val="18"/>
                <w:szCs w:val="18"/>
                <w:shd w:val="clear" w:color="auto" w:fill="FFFFFF"/>
              </w:rPr>
              <w:t>wobec osób fizycznych, od których dane osobowe bezpośrednio lub pośrednio pozyskałem w celu ubiegania się o udzielenie zamówienia publicznego w niniejszym postępowaniu.</w:t>
            </w:r>
          </w:p>
          <w:p w14:paraId="75B97A56" w14:textId="77777777" w:rsidR="00340CC5" w:rsidRDefault="00A81C2B">
            <w:pPr>
              <w:numPr>
                <w:ilvl w:val="0"/>
                <w:numId w:val="34"/>
              </w:numPr>
              <w:tabs>
                <w:tab w:val="left" w:pos="720"/>
              </w:tabs>
              <w:spacing w:after="0" w:line="240" w:lineRule="auto"/>
              <w:ind w:left="720" w:right="432" w:hanging="360"/>
              <w:jc w:val="both"/>
              <w:rPr>
                <w:rFonts w:ascii="Arial" w:eastAsia="Arial" w:hAnsi="Arial" w:cs="Arial"/>
                <w:color w:val="000000"/>
                <w:shd w:val="clear" w:color="auto" w:fill="FFFFFF"/>
              </w:rPr>
            </w:pPr>
            <w:r>
              <w:rPr>
                <w:rFonts w:ascii="Arial" w:eastAsia="Arial" w:hAnsi="Arial" w:cs="Arial"/>
                <w:color w:val="000000"/>
                <w:shd w:val="clear" w:color="auto" w:fill="FFFFFF"/>
              </w:rPr>
              <w:t>Oświadczam, że termin związania  niniejszą ofertą obejmuje okres wskazany w SIWZ.</w:t>
            </w:r>
          </w:p>
          <w:p w14:paraId="679724A9" w14:textId="77777777" w:rsidR="00340CC5" w:rsidRDefault="00340CC5">
            <w:pPr>
              <w:spacing w:after="0" w:line="240" w:lineRule="auto"/>
              <w:jc w:val="both"/>
              <w:rPr>
                <w:rFonts w:ascii="Arial" w:eastAsia="Arial" w:hAnsi="Arial" w:cs="Arial"/>
                <w:color w:val="000000"/>
                <w:shd w:val="clear" w:color="auto" w:fill="FFFFFF"/>
              </w:rPr>
            </w:pPr>
          </w:p>
          <w:p w14:paraId="2C664522" w14:textId="77777777" w:rsidR="00340CC5" w:rsidRPr="00E7130C" w:rsidRDefault="00A81C2B">
            <w:pPr>
              <w:spacing w:after="0" w:line="240" w:lineRule="auto"/>
              <w:jc w:val="both"/>
              <w:rPr>
                <w:rFonts w:ascii="Arial" w:eastAsia="Arial" w:hAnsi="Arial" w:cs="Arial"/>
                <w:color w:val="000000"/>
                <w:sz w:val="18"/>
                <w:shd w:val="clear" w:color="auto" w:fill="FFFFFF"/>
              </w:rPr>
            </w:pPr>
            <w:r>
              <w:rPr>
                <w:rFonts w:ascii="Arial" w:eastAsia="Arial" w:hAnsi="Arial" w:cs="Arial"/>
                <w:color w:val="000000"/>
                <w:shd w:val="clear" w:color="auto" w:fill="FFFFFF"/>
              </w:rPr>
              <w:t xml:space="preserve">    </w:t>
            </w:r>
            <w:r>
              <w:rPr>
                <w:rFonts w:ascii="Arial" w:eastAsia="Arial" w:hAnsi="Arial" w:cs="Arial"/>
                <w:color w:val="000000"/>
                <w:sz w:val="20"/>
                <w:shd w:val="clear" w:color="auto" w:fill="FFFFFF"/>
              </w:rPr>
              <w:t>………………dnia, ……………</w:t>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t xml:space="preserve"> </w:t>
            </w:r>
            <w:r>
              <w:rPr>
                <w:rFonts w:ascii="Arial" w:eastAsia="Arial" w:hAnsi="Arial" w:cs="Arial"/>
                <w:color w:val="000000"/>
                <w:sz w:val="20"/>
                <w:shd w:val="clear" w:color="auto" w:fill="FFFFFF"/>
              </w:rPr>
              <w:tab/>
              <w:t>………………………………………</w:t>
            </w:r>
            <w:r>
              <w:rPr>
                <w:rFonts w:ascii="Arial" w:eastAsia="Arial" w:hAnsi="Arial" w:cs="Arial"/>
                <w:color w:val="000000"/>
                <w:sz w:val="20"/>
                <w:shd w:val="clear" w:color="auto" w:fill="FFFFFF"/>
              </w:rPr>
              <w:br/>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t xml:space="preserve">    </w:t>
            </w:r>
            <w:r>
              <w:rPr>
                <w:rFonts w:ascii="Arial" w:eastAsia="Arial" w:hAnsi="Arial" w:cs="Arial"/>
                <w:color w:val="000000"/>
                <w:sz w:val="18"/>
                <w:shd w:val="clear" w:color="auto" w:fill="FFFFFF"/>
              </w:rPr>
              <w:t xml:space="preserve">podpis i pieczątka Wykonawcy </w:t>
            </w:r>
          </w:p>
        </w:tc>
      </w:tr>
    </w:tbl>
    <w:p w14:paraId="6E58934C" w14:textId="77777777" w:rsidR="00340CC5" w:rsidRDefault="00A81C2B">
      <w:pPr>
        <w:spacing w:after="0" w:line="240" w:lineRule="auto"/>
        <w:jc w:val="both"/>
        <w:rPr>
          <w:rFonts w:ascii="Arial" w:eastAsia="Arial" w:hAnsi="Arial" w:cs="Arial"/>
          <w:i/>
          <w:color w:val="000000"/>
          <w:sz w:val="20"/>
          <w:shd w:val="clear" w:color="auto" w:fill="FFFFFF"/>
        </w:rPr>
      </w:pPr>
      <w:r>
        <w:rPr>
          <w:rFonts w:ascii="Arial" w:eastAsia="Arial" w:hAnsi="Arial" w:cs="Arial"/>
          <w:i/>
          <w:color w:val="000000"/>
          <w:sz w:val="20"/>
          <w:shd w:val="clear" w:color="auto" w:fill="FFFFFF"/>
        </w:rPr>
        <w:tab/>
      </w:r>
      <w:r>
        <w:rPr>
          <w:rFonts w:ascii="Arial" w:eastAsia="Arial" w:hAnsi="Arial" w:cs="Arial"/>
          <w:i/>
          <w:color w:val="000000"/>
          <w:sz w:val="20"/>
          <w:shd w:val="clear" w:color="auto" w:fill="FFFFFF"/>
        </w:rPr>
        <w:tab/>
      </w:r>
    </w:p>
    <w:p w14:paraId="5717AC51" w14:textId="77777777" w:rsidR="00340CC5" w:rsidRDefault="00A81C2B">
      <w:pPr>
        <w:spacing w:after="0" w:line="240" w:lineRule="auto"/>
        <w:jc w:val="both"/>
        <w:rPr>
          <w:rFonts w:ascii="Arial" w:eastAsia="Arial" w:hAnsi="Arial" w:cs="Arial"/>
          <w:i/>
          <w:color w:val="000000"/>
          <w:sz w:val="16"/>
          <w:shd w:val="clear" w:color="auto" w:fill="FFFFFF"/>
        </w:rPr>
      </w:pPr>
      <w:r>
        <w:rPr>
          <w:rFonts w:ascii="Arial" w:eastAsia="Arial" w:hAnsi="Arial" w:cs="Arial"/>
          <w:i/>
          <w:color w:val="000000"/>
          <w:sz w:val="24"/>
          <w:shd w:val="clear" w:color="auto" w:fill="FFFFFF"/>
        </w:rPr>
        <w:t>*</w:t>
      </w:r>
      <w:r>
        <w:rPr>
          <w:rFonts w:ascii="Arial" w:eastAsia="Arial" w:hAnsi="Arial" w:cs="Arial"/>
          <w:i/>
          <w:color w:val="000000"/>
          <w:sz w:val="16"/>
          <w:shd w:val="clear" w:color="auto" w:fill="FFFFFF"/>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p w14:paraId="423A73DF" w14:textId="77777777" w:rsidR="00340CC5" w:rsidRDefault="00340CC5">
      <w:pPr>
        <w:spacing w:after="0" w:line="240" w:lineRule="auto"/>
        <w:jc w:val="both"/>
        <w:rPr>
          <w:rFonts w:ascii="Arial" w:eastAsia="Arial" w:hAnsi="Arial" w:cs="Arial"/>
          <w:i/>
          <w:color w:val="000000"/>
          <w:sz w:val="16"/>
          <w:shd w:val="clear" w:color="auto" w:fill="FFFFFF"/>
        </w:rPr>
      </w:pPr>
    </w:p>
    <w:p w14:paraId="577C00AF" w14:textId="77777777" w:rsidR="00340CC5" w:rsidRDefault="00340CC5">
      <w:pPr>
        <w:spacing w:after="0" w:line="240" w:lineRule="auto"/>
        <w:jc w:val="both"/>
        <w:rPr>
          <w:rFonts w:ascii="Arial" w:eastAsia="Arial" w:hAnsi="Arial" w:cs="Arial"/>
          <w:i/>
          <w:color w:val="000000"/>
          <w:sz w:val="16"/>
          <w:shd w:val="clear" w:color="auto" w:fill="FFFFFF"/>
        </w:rPr>
      </w:pPr>
    </w:p>
    <w:p w14:paraId="4B332F23" w14:textId="77777777" w:rsidR="00340CC5" w:rsidRDefault="00340CC5">
      <w:pPr>
        <w:spacing w:after="0" w:line="240" w:lineRule="auto"/>
        <w:jc w:val="both"/>
        <w:rPr>
          <w:rFonts w:ascii="Arial" w:eastAsia="Arial" w:hAnsi="Arial" w:cs="Arial"/>
          <w:i/>
          <w:color w:val="000000"/>
          <w:sz w:val="16"/>
          <w:shd w:val="clear" w:color="auto" w:fill="FFFFFF"/>
        </w:rPr>
      </w:pPr>
    </w:p>
    <w:p w14:paraId="05A42B55" w14:textId="77777777" w:rsidR="00340CC5" w:rsidRDefault="00340CC5">
      <w:pPr>
        <w:spacing w:after="0" w:line="240" w:lineRule="auto"/>
        <w:jc w:val="both"/>
        <w:rPr>
          <w:rFonts w:ascii="Arial" w:eastAsia="Arial" w:hAnsi="Arial" w:cs="Arial"/>
          <w:i/>
          <w:color w:val="000000"/>
          <w:sz w:val="16"/>
          <w:shd w:val="clear" w:color="auto" w:fill="FFFFFF"/>
        </w:rPr>
      </w:pPr>
    </w:p>
    <w:p w14:paraId="061F18A6" w14:textId="77777777" w:rsidR="00340CC5" w:rsidRDefault="00340CC5">
      <w:pPr>
        <w:spacing w:after="0" w:line="240" w:lineRule="auto"/>
        <w:jc w:val="both"/>
        <w:rPr>
          <w:rFonts w:ascii="Arial" w:eastAsia="Arial" w:hAnsi="Arial" w:cs="Arial"/>
          <w:i/>
          <w:color w:val="000000"/>
          <w:sz w:val="16"/>
          <w:shd w:val="clear" w:color="auto" w:fill="FFFFFF"/>
        </w:rPr>
      </w:pPr>
    </w:p>
    <w:p w14:paraId="720157B1" w14:textId="77777777" w:rsidR="00340CC5" w:rsidRDefault="00340CC5">
      <w:pPr>
        <w:spacing w:after="0" w:line="240" w:lineRule="auto"/>
        <w:jc w:val="both"/>
        <w:rPr>
          <w:rFonts w:ascii="Arial" w:eastAsia="Arial" w:hAnsi="Arial" w:cs="Arial"/>
          <w:i/>
          <w:color w:val="000000"/>
          <w:sz w:val="16"/>
          <w:shd w:val="clear" w:color="auto" w:fill="FFFFFF"/>
        </w:rPr>
      </w:pPr>
    </w:p>
    <w:p w14:paraId="388E14C4" w14:textId="77777777" w:rsidR="00340CC5" w:rsidRDefault="00340CC5">
      <w:pPr>
        <w:spacing w:after="0" w:line="240" w:lineRule="auto"/>
        <w:jc w:val="both"/>
        <w:rPr>
          <w:rFonts w:ascii="Arial" w:eastAsia="Arial" w:hAnsi="Arial" w:cs="Arial"/>
          <w:i/>
          <w:color w:val="000000"/>
          <w:sz w:val="16"/>
          <w:shd w:val="clear" w:color="auto" w:fill="FFFFFF"/>
        </w:rPr>
      </w:pPr>
    </w:p>
    <w:p w14:paraId="3DBF7999" w14:textId="77777777" w:rsidR="00340CC5" w:rsidRDefault="00340CC5">
      <w:pPr>
        <w:spacing w:after="0" w:line="240" w:lineRule="auto"/>
        <w:jc w:val="both"/>
        <w:rPr>
          <w:rFonts w:ascii="Arial" w:eastAsia="Arial" w:hAnsi="Arial" w:cs="Arial"/>
          <w:i/>
          <w:color w:val="000000"/>
          <w:sz w:val="16"/>
          <w:shd w:val="clear" w:color="auto" w:fill="FFFFFF"/>
        </w:rPr>
      </w:pPr>
    </w:p>
    <w:p w14:paraId="75A8A69D" w14:textId="77777777" w:rsidR="00340CC5" w:rsidRDefault="00340CC5">
      <w:pPr>
        <w:spacing w:after="0" w:line="240" w:lineRule="auto"/>
        <w:jc w:val="both"/>
        <w:rPr>
          <w:rFonts w:ascii="Arial" w:eastAsia="Arial" w:hAnsi="Arial" w:cs="Arial"/>
          <w:i/>
          <w:color w:val="000000"/>
          <w:sz w:val="16"/>
          <w:shd w:val="clear" w:color="auto" w:fill="FFFFFF"/>
        </w:rPr>
      </w:pPr>
    </w:p>
    <w:p w14:paraId="620CD28A" w14:textId="77777777" w:rsidR="00340CC5" w:rsidRDefault="00340CC5">
      <w:pPr>
        <w:spacing w:after="0" w:line="240" w:lineRule="auto"/>
        <w:jc w:val="both"/>
        <w:rPr>
          <w:rFonts w:ascii="Arial" w:eastAsia="Arial" w:hAnsi="Arial" w:cs="Arial"/>
          <w:i/>
          <w:color w:val="000000"/>
          <w:sz w:val="16"/>
          <w:shd w:val="clear" w:color="auto" w:fill="FFFFFF"/>
        </w:rPr>
      </w:pPr>
    </w:p>
    <w:p w14:paraId="20F5DB91" w14:textId="77777777" w:rsidR="00340CC5" w:rsidRDefault="00340CC5">
      <w:pPr>
        <w:spacing w:after="0" w:line="240" w:lineRule="auto"/>
        <w:jc w:val="both"/>
        <w:rPr>
          <w:rFonts w:ascii="Arial" w:eastAsia="Arial" w:hAnsi="Arial" w:cs="Arial"/>
          <w:i/>
          <w:color w:val="000000"/>
          <w:sz w:val="16"/>
          <w:shd w:val="clear" w:color="auto" w:fill="FFFFFF"/>
        </w:rPr>
      </w:pPr>
    </w:p>
    <w:p w14:paraId="12F4FE94" w14:textId="77777777" w:rsidR="00340CC5" w:rsidRDefault="00340CC5">
      <w:pPr>
        <w:spacing w:after="0" w:line="240" w:lineRule="auto"/>
        <w:jc w:val="both"/>
        <w:rPr>
          <w:rFonts w:ascii="Arial" w:eastAsia="Arial" w:hAnsi="Arial" w:cs="Arial"/>
          <w:i/>
          <w:color w:val="000000"/>
          <w:sz w:val="16"/>
          <w:shd w:val="clear" w:color="auto" w:fill="FFFFFF"/>
        </w:rPr>
      </w:pPr>
    </w:p>
    <w:p w14:paraId="5BD73062" w14:textId="77777777" w:rsidR="00340CC5" w:rsidRDefault="00340CC5">
      <w:pPr>
        <w:spacing w:after="0" w:line="240" w:lineRule="auto"/>
        <w:jc w:val="both"/>
        <w:rPr>
          <w:rFonts w:ascii="Arial" w:eastAsia="Arial" w:hAnsi="Arial" w:cs="Arial"/>
          <w:i/>
          <w:color w:val="000000"/>
          <w:sz w:val="16"/>
          <w:shd w:val="clear" w:color="auto" w:fill="FFFFFF"/>
        </w:rPr>
      </w:pPr>
    </w:p>
    <w:tbl>
      <w:tblPr>
        <w:tblW w:w="0" w:type="auto"/>
        <w:tblInd w:w="944" w:type="dxa"/>
        <w:tblCellMar>
          <w:left w:w="10" w:type="dxa"/>
          <w:right w:w="10" w:type="dxa"/>
        </w:tblCellMar>
        <w:tblLook w:val="0000" w:firstRow="0" w:lastRow="0" w:firstColumn="0" w:lastColumn="0" w:noHBand="0" w:noVBand="0"/>
      </w:tblPr>
      <w:tblGrid>
        <w:gridCol w:w="7162"/>
      </w:tblGrid>
      <w:tr w:rsidR="00340CC5" w14:paraId="4F3CB3FD" w14:textId="77777777">
        <w:trPr>
          <w:trHeight w:val="1"/>
        </w:trPr>
        <w:tc>
          <w:tcPr>
            <w:tcW w:w="716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6967F76A" w14:textId="77777777" w:rsidR="00340CC5" w:rsidRDefault="00A81C2B">
            <w:pPr>
              <w:spacing w:after="0" w:line="240" w:lineRule="auto"/>
              <w:jc w:val="center"/>
              <w:rPr>
                <w:rFonts w:ascii="Arial" w:eastAsia="Arial" w:hAnsi="Arial" w:cs="Arial"/>
                <w:color w:val="000000"/>
                <w:sz w:val="24"/>
                <w:shd w:val="clear" w:color="auto" w:fill="FFFFFF"/>
              </w:rPr>
            </w:pPr>
            <w:r>
              <w:rPr>
                <w:rFonts w:ascii="Arial" w:eastAsia="Arial" w:hAnsi="Arial" w:cs="Arial"/>
                <w:color w:val="000000"/>
                <w:sz w:val="24"/>
                <w:shd w:val="clear" w:color="auto" w:fill="FFFFFF"/>
              </w:rPr>
              <w:t xml:space="preserve"> </w:t>
            </w:r>
          </w:p>
          <w:p w14:paraId="548B9937"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B. OŚWIADCZENIE</w:t>
            </w:r>
          </w:p>
          <w:p w14:paraId="0A81A88D"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 xml:space="preserve"> o braku podstaw do wykluczenia </w:t>
            </w:r>
          </w:p>
          <w:p w14:paraId="2B2BED56" w14:textId="77777777" w:rsidR="00340CC5" w:rsidRDefault="00340CC5">
            <w:pPr>
              <w:spacing w:after="0" w:line="240" w:lineRule="auto"/>
              <w:jc w:val="center"/>
            </w:pPr>
          </w:p>
        </w:tc>
      </w:tr>
    </w:tbl>
    <w:p w14:paraId="66D1D024" w14:textId="77777777" w:rsidR="00340CC5" w:rsidRDefault="00340CC5">
      <w:pPr>
        <w:spacing w:after="0" w:line="240" w:lineRule="auto"/>
        <w:rPr>
          <w:rFonts w:ascii="Arial" w:eastAsia="Arial" w:hAnsi="Arial" w:cs="Arial"/>
          <w:b/>
          <w:color w:val="000000"/>
          <w:shd w:val="clear" w:color="auto" w:fill="FFFFFF"/>
        </w:rPr>
      </w:pPr>
    </w:p>
    <w:p w14:paraId="1A2AF01D" w14:textId="77777777" w:rsidR="00340CC5" w:rsidRDefault="00A81C2B">
      <w:pPr>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 </w:t>
      </w:r>
    </w:p>
    <w:tbl>
      <w:tblPr>
        <w:tblW w:w="0" w:type="auto"/>
        <w:tblInd w:w="60" w:type="dxa"/>
        <w:tblCellMar>
          <w:left w:w="10" w:type="dxa"/>
          <w:right w:w="10" w:type="dxa"/>
        </w:tblCellMar>
        <w:tblLook w:val="0000" w:firstRow="0" w:lastRow="0" w:firstColumn="0" w:lastColumn="0" w:noHBand="0" w:noVBand="0"/>
      </w:tblPr>
      <w:tblGrid>
        <w:gridCol w:w="2757"/>
        <w:gridCol w:w="6395"/>
      </w:tblGrid>
      <w:tr w:rsidR="00340CC5" w14:paraId="431FB19F" w14:textId="77777777">
        <w:trPr>
          <w:trHeight w:val="1"/>
        </w:trPr>
        <w:tc>
          <w:tcPr>
            <w:tcW w:w="2770"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7C4A45C0" w14:textId="77777777" w:rsidR="00340CC5" w:rsidRDefault="00340CC5">
            <w:pPr>
              <w:spacing w:after="0" w:line="240" w:lineRule="auto"/>
              <w:jc w:val="center"/>
              <w:rPr>
                <w:rFonts w:ascii="Arial" w:eastAsia="Arial" w:hAnsi="Arial" w:cs="Arial"/>
                <w:b/>
                <w:color w:val="000000"/>
                <w:shd w:val="clear" w:color="auto" w:fill="FFFFFF"/>
              </w:rPr>
            </w:pPr>
          </w:p>
          <w:p w14:paraId="4862BFF3" w14:textId="77777777" w:rsidR="00340CC5" w:rsidRDefault="00340CC5">
            <w:pPr>
              <w:spacing w:after="0" w:line="240" w:lineRule="auto"/>
              <w:jc w:val="center"/>
              <w:rPr>
                <w:rFonts w:ascii="Arial" w:eastAsia="Arial" w:hAnsi="Arial" w:cs="Arial"/>
                <w:b/>
                <w:color w:val="000000"/>
                <w:sz w:val="10"/>
                <w:shd w:val="clear" w:color="auto" w:fill="FFFFFF"/>
              </w:rPr>
            </w:pPr>
          </w:p>
          <w:p w14:paraId="0F6AA805"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zamówienia</w:t>
            </w:r>
          </w:p>
          <w:p w14:paraId="09BC7A06" w14:textId="77777777" w:rsidR="00340CC5" w:rsidRDefault="00340CC5">
            <w:pPr>
              <w:spacing w:after="0" w:line="240" w:lineRule="auto"/>
              <w:jc w:val="center"/>
            </w:pPr>
          </w:p>
        </w:tc>
        <w:tc>
          <w:tcPr>
            <w:tcW w:w="644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EA1E01E" w14:textId="77777777" w:rsidR="00340CC5" w:rsidRDefault="00A81C2B">
            <w:pPr>
              <w:spacing w:after="0" w:line="360" w:lineRule="auto"/>
              <w:jc w:val="center"/>
            </w:pPr>
            <w:r>
              <w:rPr>
                <w:rFonts w:ascii="Arial" w:eastAsia="Arial" w:hAnsi="Arial" w:cs="Arial"/>
                <w:b/>
                <w:color w:val="000000"/>
                <w:shd w:val="clear" w:color="auto" w:fill="FFFFFF"/>
              </w:rPr>
              <w:t xml:space="preserve">„ZBP 2020 – zakup samochodu ratowniczo – gaśniczego dla OSP </w:t>
            </w:r>
            <w:proofErr w:type="spellStart"/>
            <w:r>
              <w:rPr>
                <w:rFonts w:ascii="Arial" w:eastAsia="Arial" w:hAnsi="Arial" w:cs="Arial"/>
                <w:b/>
                <w:color w:val="000000"/>
                <w:shd w:val="clear" w:color="auto" w:fill="FFFFFF"/>
              </w:rPr>
              <w:t>Makoszowy</w:t>
            </w:r>
            <w:proofErr w:type="spellEnd"/>
            <w:r>
              <w:rPr>
                <w:rFonts w:ascii="Arial" w:eastAsia="Arial" w:hAnsi="Arial" w:cs="Arial"/>
                <w:b/>
                <w:color w:val="000000"/>
                <w:shd w:val="clear" w:color="auto" w:fill="FFFFFF"/>
              </w:rPr>
              <w:t>”</w:t>
            </w:r>
          </w:p>
        </w:tc>
      </w:tr>
      <w:tr w:rsidR="00340CC5" w14:paraId="69835407" w14:textId="77777777">
        <w:trPr>
          <w:trHeight w:val="1"/>
        </w:trPr>
        <w:tc>
          <w:tcPr>
            <w:tcW w:w="2770"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31EDE89E" w14:textId="77777777" w:rsidR="00340CC5" w:rsidRDefault="00340CC5">
            <w:pPr>
              <w:spacing w:after="0" w:line="240" w:lineRule="auto"/>
              <w:jc w:val="center"/>
              <w:rPr>
                <w:rFonts w:ascii="Arial" w:eastAsia="Arial" w:hAnsi="Arial" w:cs="Arial"/>
                <w:b/>
                <w:color w:val="000000"/>
                <w:shd w:val="clear" w:color="auto" w:fill="FFFFFF"/>
              </w:rPr>
            </w:pPr>
          </w:p>
          <w:p w14:paraId="0F01D6A9" w14:textId="77777777" w:rsidR="00340CC5" w:rsidRDefault="00340CC5">
            <w:pPr>
              <w:spacing w:after="0" w:line="240" w:lineRule="auto"/>
              <w:jc w:val="center"/>
              <w:rPr>
                <w:rFonts w:ascii="Arial" w:eastAsia="Arial" w:hAnsi="Arial" w:cs="Arial"/>
                <w:b/>
                <w:color w:val="000000"/>
                <w:sz w:val="10"/>
                <w:shd w:val="clear" w:color="auto" w:fill="FFFFFF"/>
              </w:rPr>
            </w:pPr>
          </w:p>
          <w:p w14:paraId="5494BC07"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Wykonawcy</w:t>
            </w:r>
          </w:p>
          <w:p w14:paraId="68FE3FF1" w14:textId="77777777" w:rsidR="00340CC5" w:rsidRDefault="00340CC5">
            <w:pPr>
              <w:spacing w:after="0" w:line="240" w:lineRule="auto"/>
              <w:jc w:val="center"/>
            </w:pPr>
          </w:p>
        </w:tc>
        <w:tc>
          <w:tcPr>
            <w:tcW w:w="644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CE7F3DD" w14:textId="77777777" w:rsidR="00340CC5" w:rsidRDefault="00340CC5">
            <w:pPr>
              <w:spacing w:after="0" w:line="480" w:lineRule="auto"/>
              <w:rPr>
                <w:rFonts w:ascii="Calibri" w:eastAsia="Calibri" w:hAnsi="Calibri" w:cs="Calibri"/>
              </w:rPr>
            </w:pPr>
          </w:p>
        </w:tc>
      </w:tr>
      <w:tr w:rsidR="00340CC5" w14:paraId="473D32FE" w14:textId="77777777">
        <w:trPr>
          <w:trHeight w:val="1"/>
        </w:trPr>
        <w:tc>
          <w:tcPr>
            <w:tcW w:w="2770"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6E3B7C5D" w14:textId="77777777" w:rsidR="00340CC5" w:rsidRDefault="00340CC5">
            <w:pPr>
              <w:spacing w:after="0" w:line="240" w:lineRule="auto"/>
              <w:jc w:val="center"/>
              <w:rPr>
                <w:rFonts w:ascii="Arial" w:eastAsia="Arial" w:hAnsi="Arial" w:cs="Arial"/>
                <w:b/>
                <w:color w:val="000000"/>
                <w:shd w:val="clear" w:color="auto" w:fill="FFFFFF"/>
              </w:rPr>
            </w:pPr>
          </w:p>
          <w:p w14:paraId="7B1EE43B"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Adres Wykonawcy</w:t>
            </w:r>
          </w:p>
          <w:p w14:paraId="6B26B3BA" w14:textId="77777777" w:rsidR="00340CC5" w:rsidRDefault="00340CC5">
            <w:pPr>
              <w:spacing w:after="0" w:line="240" w:lineRule="auto"/>
              <w:jc w:val="center"/>
            </w:pPr>
          </w:p>
        </w:tc>
        <w:tc>
          <w:tcPr>
            <w:tcW w:w="644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6C9CFFF" w14:textId="77777777" w:rsidR="00340CC5" w:rsidRDefault="00340CC5">
            <w:pPr>
              <w:spacing w:after="0" w:line="480" w:lineRule="auto"/>
              <w:rPr>
                <w:rFonts w:ascii="Calibri" w:eastAsia="Calibri" w:hAnsi="Calibri" w:cs="Calibri"/>
              </w:rPr>
            </w:pPr>
          </w:p>
        </w:tc>
      </w:tr>
    </w:tbl>
    <w:p w14:paraId="11DA0D72" w14:textId="77777777" w:rsidR="00340CC5" w:rsidRDefault="00A81C2B">
      <w:pPr>
        <w:spacing w:after="0" w:line="240" w:lineRule="auto"/>
        <w:jc w:val="both"/>
        <w:rPr>
          <w:rFonts w:ascii="Arial" w:eastAsia="Arial" w:hAnsi="Arial" w:cs="Arial"/>
          <w:b/>
          <w:color w:val="000000"/>
          <w:shd w:val="clear" w:color="auto" w:fill="FFFFFF"/>
        </w:rPr>
      </w:pPr>
      <w:r>
        <w:rPr>
          <w:rFonts w:ascii="Arial" w:eastAsia="Arial" w:hAnsi="Arial" w:cs="Arial"/>
          <w:color w:val="000000"/>
          <w:shd w:val="clear" w:color="auto" w:fill="FFFFFF"/>
        </w:rPr>
        <w:t xml:space="preserve"> </w:t>
      </w:r>
    </w:p>
    <w:p w14:paraId="754299B7" w14:textId="77777777" w:rsidR="00340CC5" w:rsidRDefault="00340CC5">
      <w:pPr>
        <w:spacing w:after="0" w:line="240" w:lineRule="auto"/>
        <w:jc w:val="both"/>
        <w:rPr>
          <w:rFonts w:ascii="Arial" w:eastAsia="Arial" w:hAnsi="Arial" w:cs="Arial"/>
          <w:b/>
          <w:color w:val="000000"/>
          <w:shd w:val="clear" w:color="auto" w:fill="FFFFFF"/>
        </w:rPr>
      </w:pPr>
    </w:p>
    <w:tbl>
      <w:tblPr>
        <w:tblW w:w="0" w:type="auto"/>
        <w:tblInd w:w="60" w:type="dxa"/>
        <w:tblCellMar>
          <w:left w:w="10" w:type="dxa"/>
          <w:right w:w="10" w:type="dxa"/>
        </w:tblCellMar>
        <w:tblLook w:val="0000" w:firstRow="0" w:lastRow="0" w:firstColumn="0" w:lastColumn="0" w:noHBand="0" w:noVBand="0"/>
      </w:tblPr>
      <w:tblGrid>
        <w:gridCol w:w="9152"/>
      </w:tblGrid>
      <w:tr w:rsidR="00340CC5" w14:paraId="37245CB5" w14:textId="77777777">
        <w:trPr>
          <w:trHeight w:val="1"/>
        </w:trPr>
        <w:tc>
          <w:tcPr>
            <w:tcW w:w="921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70FF061" w14:textId="77777777" w:rsidR="00340CC5" w:rsidRDefault="00340CC5">
            <w:pPr>
              <w:spacing w:after="0" w:line="240" w:lineRule="auto"/>
              <w:jc w:val="both"/>
              <w:rPr>
                <w:rFonts w:ascii="Arial" w:eastAsia="Arial" w:hAnsi="Arial" w:cs="Arial"/>
                <w:b/>
                <w:color w:val="000000"/>
                <w:shd w:val="clear" w:color="auto" w:fill="FFFFFF"/>
              </w:rPr>
            </w:pPr>
          </w:p>
          <w:p w14:paraId="5985661E" w14:textId="77777777" w:rsidR="00340CC5" w:rsidRDefault="00A81C2B">
            <w:pPr>
              <w:spacing w:after="0" w:line="240" w:lineRule="auto"/>
              <w:jc w:val="both"/>
              <w:rPr>
                <w:rFonts w:ascii="Arial" w:eastAsia="Arial" w:hAnsi="Arial" w:cs="Arial"/>
                <w:b/>
                <w:color w:val="000000"/>
                <w:shd w:val="clear" w:color="auto" w:fill="FFFFFF"/>
              </w:rPr>
            </w:pPr>
            <w:r>
              <w:rPr>
                <w:rFonts w:ascii="Arial" w:eastAsia="Arial" w:hAnsi="Arial" w:cs="Arial"/>
                <w:b/>
                <w:color w:val="000000"/>
                <w:shd w:val="clear" w:color="auto" w:fill="FFFFFF"/>
              </w:rPr>
              <w:t>Świadom odpowiedzialności karnej za fałszywe oświadczenia, oświadczam, że:</w:t>
            </w:r>
          </w:p>
          <w:p w14:paraId="6DAB858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nie jestem Wykonawcą będącym osobą fizyczną, którego prawomocnie skazano za przestępstwo :</w:t>
            </w:r>
          </w:p>
          <w:p w14:paraId="682E9D2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a) o którym mowa w art. 165a, art. 181–188, art. 189a, art. 218–221, art. 228–230a, art. 250a, art. 258 lub art. 270–309 ustawy z dnia 6 czerwca 1997 r. – Kodeks karny (t. j. Dz. U. z 2020 poz. 1444,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xml:space="preserve">. zm.) lub art. 46 lub art. 48 ustawy z dnia 25 czerwca 2010 r. o sporcie (t. j. Dz. U. z 2020 poz. 1133), </w:t>
            </w:r>
          </w:p>
          <w:p w14:paraId="5F50C16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b) o charakterze terrorystycznym, o którym mowa w art. 115 § 20 ustawy z dnia 6 czerwca 1997 r. – Kodeks karny (t. j. Dz. U. z 2020 r. poz. 1444,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xml:space="preserve">. zm.), </w:t>
            </w:r>
          </w:p>
          <w:p w14:paraId="38188880"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c) skarbowe, </w:t>
            </w:r>
          </w:p>
          <w:p w14:paraId="2039688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d) o którym mowa w art. 9 lub art. 10 ustawy z dnia 15 czerwca 2012 r. o skutkach powierzania wykonywania pracy cudzoziemcom przebywającym wbrew przepisom na terytorium Rzeczypospolitej Polskiej (Dz. U. z 2012 poz. 769); </w:t>
            </w:r>
          </w:p>
          <w:p w14:paraId="556C98B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14:paraId="422BF78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2BC4D03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14:paraId="3874885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14:paraId="699FAB47"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lastRenderedPageBreak/>
              <w:t xml:space="preserve">- nie jestem Wykonawcą, który bezprawnie wpływał lub próbował wpłynąć na czynności Zamawiającego lub pozyskać informacje poufne, mogące dać mu przewagę w postępowaniu o udzielenie zamówienia; </w:t>
            </w:r>
          </w:p>
          <w:p w14:paraId="2D7AA0AE"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14:paraId="5472FD8A"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który z innymi Wykonawcami zawarł porozumienie mające na celu zakłócenie konkurencji między Wykonawcami w postępowaniu o udzielenie zamówienia, </w:t>
            </w:r>
          </w:p>
          <w:p w14:paraId="5A75782A" w14:textId="77777777" w:rsidR="00340CC5" w:rsidRDefault="00A81C2B">
            <w:pPr>
              <w:pageBreakBefore/>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-nie jestem podmiotem zbiorowym, wobec którego sąd orzekł zakaz ubiegania się o zamówienia publiczne na podstawie ustawy z dnia 28 października 2002 r. o odpowiedzialności podmiotów zbiorowych za czyny zabronione pod groźbą kary (t. j. Dz. U. z 2020 r. poz. 358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xml:space="preserve">. zm.); </w:t>
            </w:r>
          </w:p>
          <w:p w14:paraId="678FC5B6" w14:textId="77777777" w:rsidR="00340CC5" w:rsidRDefault="00A81C2B">
            <w:pPr>
              <w:pageBreakBefore/>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nie jestem Wykonawcą, wobec którego orzeczono tytułem środka zapobiegawczego zakaz ubiegania się o zamówienia publiczne.</w:t>
            </w:r>
          </w:p>
          <w:p w14:paraId="11A0CAE2"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 j. Dz. U. z 2020 r. poz.814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zm.) lub którego upadłość ogłoszono.</w:t>
            </w:r>
          </w:p>
          <w:p w14:paraId="60940BED"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 j. Dz. U. z 2020 r. poz.1228 z </w:t>
            </w:r>
            <w:proofErr w:type="spellStart"/>
            <w:r>
              <w:rPr>
                <w:rFonts w:ascii="Arial" w:eastAsia="Arial" w:hAnsi="Arial" w:cs="Arial"/>
                <w:color w:val="000000"/>
                <w:sz w:val="20"/>
                <w:shd w:val="clear" w:color="auto" w:fill="FFFFFF"/>
              </w:rPr>
              <w:t>późn</w:t>
            </w:r>
            <w:proofErr w:type="spellEnd"/>
            <w:r>
              <w:rPr>
                <w:rFonts w:ascii="Arial" w:eastAsia="Arial" w:hAnsi="Arial" w:cs="Arial"/>
                <w:color w:val="000000"/>
                <w:sz w:val="20"/>
                <w:shd w:val="clear" w:color="auto" w:fill="FFFFFF"/>
              </w:rPr>
              <w:t xml:space="preserve">. zm.), </w:t>
            </w:r>
          </w:p>
          <w:p w14:paraId="2A9A7C68"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p>
          <w:p w14:paraId="03A37E8C" w14:textId="77777777" w:rsidR="00340CC5" w:rsidRDefault="00A81C2B">
            <w:pPr>
              <w:spacing w:after="0" w:line="240" w:lineRule="auto"/>
              <w:jc w:val="both"/>
              <w:rPr>
                <w:rFonts w:ascii="Arial" w:eastAsia="Arial" w:hAnsi="Arial" w:cs="Arial"/>
                <w:color w:val="000000"/>
                <w:sz w:val="20"/>
                <w:shd w:val="clear" w:color="auto" w:fill="FFFFFF"/>
              </w:rPr>
            </w:pPr>
            <w:r>
              <w:rPr>
                <w:rFonts w:ascii="Arial" w:eastAsia="Arial" w:hAnsi="Arial" w:cs="Arial"/>
                <w:color w:val="000000"/>
                <w:sz w:val="20"/>
                <w:shd w:val="clear" w:color="auto" w:fill="FFFFFF"/>
              </w:rPr>
              <w:t xml:space="preserve">- - nie jestem Wykonawcą, który, z przyczyn leżących po jego stronie, nie wykonał albo nienależycie wykonał w istotnym stopniu wcześniejszą umowę w sprawie zamówienia publicznego lub umowę koncesji, zawartą z Zamawiającym, o którym mowa w art. 3 ust. 1 pkt 1–4 </w:t>
            </w:r>
            <w:proofErr w:type="spellStart"/>
            <w:r>
              <w:rPr>
                <w:rFonts w:ascii="Arial" w:eastAsia="Arial" w:hAnsi="Arial" w:cs="Arial"/>
                <w:color w:val="000000"/>
                <w:sz w:val="20"/>
                <w:shd w:val="clear" w:color="auto" w:fill="FFFFFF"/>
              </w:rPr>
              <w:t>p.z.p</w:t>
            </w:r>
            <w:proofErr w:type="spellEnd"/>
            <w:r>
              <w:rPr>
                <w:rFonts w:ascii="Arial" w:eastAsia="Arial" w:hAnsi="Arial" w:cs="Arial"/>
                <w:color w:val="000000"/>
                <w:sz w:val="20"/>
                <w:shd w:val="clear" w:color="auto" w:fill="FFFFFF"/>
              </w:rPr>
              <w:t xml:space="preserve">., co doprowadziło do rozwiązania umowy lub zasądzenia odszkodowania; </w:t>
            </w:r>
          </w:p>
          <w:p w14:paraId="323A6F64" w14:textId="77777777" w:rsidR="00340CC5" w:rsidRDefault="00340CC5">
            <w:pPr>
              <w:spacing w:after="0" w:line="240" w:lineRule="auto"/>
              <w:jc w:val="both"/>
              <w:rPr>
                <w:rFonts w:ascii="Arial" w:eastAsia="Arial" w:hAnsi="Arial" w:cs="Arial"/>
                <w:color w:val="000000"/>
                <w:shd w:val="clear" w:color="auto" w:fill="FFFFFF"/>
              </w:rPr>
            </w:pPr>
          </w:p>
          <w:p w14:paraId="06D02174" w14:textId="77777777" w:rsidR="00340CC5" w:rsidRDefault="00A81C2B">
            <w:pPr>
              <w:spacing w:after="0" w:line="240" w:lineRule="auto"/>
              <w:jc w:val="both"/>
              <w:rPr>
                <w:rFonts w:ascii="Arial" w:eastAsia="Arial" w:hAnsi="Arial" w:cs="Arial"/>
                <w:color w:val="000000"/>
                <w:sz w:val="18"/>
                <w:shd w:val="clear" w:color="auto" w:fill="FFFFFF"/>
              </w:rPr>
            </w:pPr>
            <w:r>
              <w:rPr>
                <w:rFonts w:ascii="Arial" w:eastAsia="Arial" w:hAnsi="Arial" w:cs="Arial"/>
                <w:color w:val="000000"/>
                <w:shd w:val="clear" w:color="auto" w:fill="FFFFFF"/>
              </w:rPr>
              <w:t xml:space="preserve">     </w:t>
            </w:r>
            <w:r>
              <w:rPr>
                <w:rFonts w:ascii="Arial" w:eastAsia="Arial" w:hAnsi="Arial" w:cs="Arial"/>
                <w:color w:val="000000"/>
                <w:sz w:val="20"/>
                <w:shd w:val="clear" w:color="auto" w:fill="FFFFFF"/>
              </w:rPr>
              <w:t>………………dnia, ……………</w:t>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t xml:space="preserve"> </w:t>
            </w:r>
            <w:r>
              <w:rPr>
                <w:rFonts w:ascii="Arial" w:eastAsia="Arial" w:hAnsi="Arial" w:cs="Arial"/>
                <w:color w:val="000000"/>
                <w:sz w:val="20"/>
                <w:shd w:val="clear" w:color="auto" w:fill="FFFFFF"/>
              </w:rPr>
              <w:tab/>
              <w:t>………………………………………</w:t>
            </w:r>
            <w:r>
              <w:rPr>
                <w:rFonts w:ascii="Arial" w:eastAsia="Arial" w:hAnsi="Arial" w:cs="Arial"/>
                <w:color w:val="000000"/>
                <w:sz w:val="20"/>
                <w:shd w:val="clear" w:color="auto" w:fill="FFFFFF"/>
              </w:rPr>
              <w:br/>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t xml:space="preserve">    </w:t>
            </w:r>
            <w:r>
              <w:rPr>
                <w:rFonts w:ascii="Arial" w:eastAsia="Arial" w:hAnsi="Arial" w:cs="Arial"/>
                <w:color w:val="000000"/>
                <w:sz w:val="18"/>
                <w:shd w:val="clear" w:color="auto" w:fill="FFFFFF"/>
              </w:rPr>
              <w:t>podpis i pieczątka Wykonawcy</w:t>
            </w:r>
          </w:p>
          <w:p w14:paraId="79A0159C" w14:textId="77777777" w:rsidR="00340CC5" w:rsidRDefault="00340CC5">
            <w:pPr>
              <w:spacing w:after="0" w:line="360" w:lineRule="auto"/>
              <w:ind w:left="1080" w:right="612"/>
              <w:jc w:val="both"/>
              <w:rPr>
                <w:rFonts w:ascii="Arial" w:eastAsia="Arial" w:hAnsi="Arial" w:cs="Arial"/>
                <w:color w:val="000000"/>
                <w:sz w:val="20"/>
                <w:shd w:val="clear" w:color="auto" w:fill="FFFFFF"/>
              </w:rPr>
            </w:pPr>
          </w:p>
          <w:p w14:paraId="0D6A03E7" w14:textId="77777777" w:rsidR="00340CC5" w:rsidRDefault="00340CC5">
            <w:pPr>
              <w:spacing w:after="0" w:line="240" w:lineRule="auto"/>
              <w:jc w:val="both"/>
            </w:pPr>
          </w:p>
        </w:tc>
      </w:tr>
    </w:tbl>
    <w:p w14:paraId="0905508B" w14:textId="77777777" w:rsidR="00340CC5" w:rsidRDefault="00340CC5">
      <w:pPr>
        <w:spacing w:after="0" w:line="240" w:lineRule="auto"/>
        <w:jc w:val="both"/>
        <w:rPr>
          <w:rFonts w:ascii="Arial" w:eastAsia="Arial" w:hAnsi="Arial" w:cs="Arial"/>
          <w:b/>
          <w:color w:val="000000"/>
          <w:shd w:val="clear" w:color="auto" w:fill="FFFFFF"/>
        </w:rPr>
      </w:pPr>
    </w:p>
    <w:p w14:paraId="2BEF8E3C" w14:textId="77777777" w:rsidR="00340CC5" w:rsidRDefault="00340CC5">
      <w:pPr>
        <w:spacing w:after="0" w:line="240" w:lineRule="auto"/>
        <w:jc w:val="both"/>
        <w:rPr>
          <w:rFonts w:ascii="Arial" w:eastAsia="Arial" w:hAnsi="Arial" w:cs="Arial"/>
          <w:b/>
          <w:color w:val="000000"/>
          <w:shd w:val="clear" w:color="auto" w:fill="FFFFFF"/>
        </w:rPr>
      </w:pPr>
    </w:p>
    <w:p w14:paraId="20304DF2" w14:textId="77777777" w:rsidR="00340CC5" w:rsidRDefault="00340CC5">
      <w:pPr>
        <w:spacing w:after="0" w:line="240" w:lineRule="auto"/>
        <w:jc w:val="both"/>
        <w:rPr>
          <w:rFonts w:ascii="Arial" w:eastAsia="Arial" w:hAnsi="Arial" w:cs="Arial"/>
          <w:b/>
          <w:color w:val="000000"/>
          <w:shd w:val="clear" w:color="auto" w:fill="FFFFFF"/>
        </w:rPr>
      </w:pPr>
    </w:p>
    <w:p w14:paraId="782AEE97" w14:textId="77777777" w:rsidR="00340CC5" w:rsidRDefault="00340CC5">
      <w:pPr>
        <w:spacing w:after="0" w:line="240" w:lineRule="auto"/>
        <w:jc w:val="both"/>
        <w:rPr>
          <w:rFonts w:ascii="Arial" w:eastAsia="Arial" w:hAnsi="Arial" w:cs="Arial"/>
          <w:b/>
          <w:color w:val="000000"/>
          <w:shd w:val="clear" w:color="auto" w:fill="FFFFFF"/>
        </w:rPr>
      </w:pPr>
    </w:p>
    <w:p w14:paraId="2210011B" w14:textId="77777777" w:rsidR="008D775B" w:rsidRDefault="008D775B">
      <w:pPr>
        <w:spacing w:after="0" w:line="240" w:lineRule="auto"/>
        <w:jc w:val="both"/>
        <w:rPr>
          <w:rFonts w:ascii="Arial" w:eastAsia="Arial" w:hAnsi="Arial" w:cs="Arial"/>
          <w:b/>
          <w:color w:val="000000"/>
          <w:shd w:val="clear" w:color="auto" w:fill="FFFFFF"/>
        </w:rPr>
      </w:pPr>
    </w:p>
    <w:p w14:paraId="5B073229" w14:textId="77777777" w:rsidR="008D775B" w:rsidRDefault="008D775B">
      <w:pPr>
        <w:spacing w:after="0" w:line="240" w:lineRule="auto"/>
        <w:jc w:val="both"/>
        <w:rPr>
          <w:rFonts w:ascii="Arial" w:eastAsia="Arial" w:hAnsi="Arial" w:cs="Arial"/>
          <w:b/>
          <w:color w:val="000000"/>
          <w:shd w:val="clear" w:color="auto" w:fill="FFFFFF"/>
        </w:rPr>
      </w:pPr>
    </w:p>
    <w:p w14:paraId="3E1C486E" w14:textId="77777777" w:rsidR="008D775B" w:rsidRDefault="008D775B">
      <w:pPr>
        <w:spacing w:after="0" w:line="240" w:lineRule="auto"/>
        <w:jc w:val="both"/>
        <w:rPr>
          <w:rFonts w:ascii="Arial" w:eastAsia="Arial" w:hAnsi="Arial" w:cs="Arial"/>
          <w:b/>
          <w:color w:val="000000"/>
          <w:shd w:val="clear" w:color="auto" w:fill="FFFFFF"/>
        </w:rPr>
      </w:pPr>
    </w:p>
    <w:p w14:paraId="5E136F43" w14:textId="77777777" w:rsidR="008D775B" w:rsidRDefault="008D775B">
      <w:pPr>
        <w:spacing w:after="0" w:line="240" w:lineRule="auto"/>
        <w:jc w:val="both"/>
        <w:rPr>
          <w:rFonts w:ascii="Arial" w:eastAsia="Arial" w:hAnsi="Arial" w:cs="Arial"/>
          <w:b/>
          <w:color w:val="000000"/>
          <w:shd w:val="clear" w:color="auto" w:fill="FFFFFF"/>
        </w:rPr>
      </w:pPr>
    </w:p>
    <w:p w14:paraId="2AA04C3C" w14:textId="77777777" w:rsidR="008D775B" w:rsidRDefault="008D775B">
      <w:pPr>
        <w:spacing w:after="0" w:line="240" w:lineRule="auto"/>
        <w:jc w:val="both"/>
        <w:rPr>
          <w:rFonts w:ascii="Arial" w:eastAsia="Arial" w:hAnsi="Arial" w:cs="Arial"/>
          <w:b/>
          <w:color w:val="000000"/>
          <w:shd w:val="clear" w:color="auto" w:fill="FFFFFF"/>
        </w:rPr>
      </w:pPr>
    </w:p>
    <w:p w14:paraId="62996D0A" w14:textId="77777777" w:rsidR="008D775B" w:rsidRDefault="008D775B">
      <w:pPr>
        <w:spacing w:after="0" w:line="240" w:lineRule="auto"/>
        <w:jc w:val="both"/>
        <w:rPr>
          <w:rFonts w:ascii="Arial" w:eastAsia="Arial" w:hAnsi="Arial" w:cs="Arial"/>
          <w:b/>
          <w:color w:val="000000"/>
          <w:shd w:val="clear" w:color="auto" w:fill="FFFFFF"/>
        </w:rPr>
      </w:pPr>
    </w:p>
    <w:p w14:paraId="32F91145" w14:textId="77777777" w:rsidR="008D775B" w:rsidRDefault="008D775B">
      <w:pPr>
        <w:spacing w:after="0" w:line="240" w:lineRule="auto"/>
        <w:jc w:val="both"/>
        <w:rPr>
          <w:rFonts w:ascii="Arial" w:eastAsia="Arial" w:hAnsi="Arial" w:cs="Arial"/>
          <w:b/>
          <w:color w:val="000000"/>
          <w:shd w:val="clear" w:color="auto" w:fill="FFFFFF"/>
        </w:rPr>
      </w:pPr>
    </w:p>
    <w:p w14:paraId="1818487B" w14:textId="77777777" w:rsidR="008D775B" w:rsidRDefault="008D775B">
      <w:pPr>
        <w:spacing w:after="0" w:line="240" w:lineRule="auto"/>
        <w:jc w:val="both"/>
        <w:rPr>
          <w:rFonts w:ascii="Arial" w:eastAsia="Arial" w:hAnsi="Arial" w:cs="Arial"/>
          <w:b/>
          <w:color w:val="000000"/>
          <w:shd w:val="clear" w:color="auto" w:fill="FFFFFF"/>
        </w:rPr>
      </w:pPr>
    </w:p>
    <w:p w14:paraId="76A143F0" w14:textId="77777777" w:rsidR="008D775B" w:rsidRDefault="008D775B">
      <w:pPr>
        <w:spacing w:after="0" w:line="240" w:lineRule="auto"/>
        <w:jc w:val="both"/>
        <w:rPr>
          <w:rFonts w:ascii="Arial" w:eastAsia="Arial" w:hAnsi="Arial" w:cs="Arial"/>
          <w:b/>
          <w:color w:val="000000"/>
          <w:shd w:val="clear" w:color="auto" w:fill="FFFFFF"/>
        </w:rPr>
      </w:pPr>
    </w:p>
    <w:p w14:paraId="23B8434D" w14:textId="77777777" w:rsidR="008D775B" w:rsidRDefault="008D775B">
      <w:pPr>
        <w:spacing w:after="0" w:line="240" w:lineRule="auto"/>
        <w:jc w:val="both"/>
        <w:rPr>
          <w:rFonts w:ascii="Arial" w:eastAsia="Arial" w:hAnsi="Arial" w:cs="Arial"/>
          <w:b/>
          <w:color w:val="000000"/>
          <w:shd w:val="clear" w:color="auto" w:fill="FFFFFF"/>
        </w:rPr>
      </w:pPr>
    </w:p>
    <w:p w14:paraId="6EFAB736" w14:textId="77777777" w:rsidR="008D775B" w:rsidRDefault="008D775B">
      <w:pPr>
        <w:spacing w:after="0" w:line="240" w:lineRule="auto"/>
        <w:jc w:val="both"/>
        <w:rPr>
          <w:rFonts w:ascii="Arial" w:eastAsia="Arial" w:hAnsi="Arial" w:cs="Arial"/>
          <w:b/>
          <w:color w:val="000000"/>
          <w:shd w:val="clear" w:color="auto" w:fill="FFFFFF"/>
        </w:rPr>
      </w:pPr>
    </w:p>
    <w:p w14:paraId="23539572" w14:textId="77777777" w:rsidR="008D775B" w:rsidRDefault="008D775B">
      <w:pPr>
        <w:spacing w:after="0" w:line="240" w:lineRule="auto"/>
        <w:jc w:val="both"/>
        <w:rPr>
          <w:rFonts w:ascii="Arial" w:eastAsia="Arial" w:hAnsi="Arial" w:cs="Arial"/>
          <w:b/>
          <w:color w:val="000000"/>
          <w:shd w:val="clear" w:color="auto" w:fill="FFFFFF"/>
        </w:rPr>
      </w:pPr>
    </w:p>
    <w:p w14:paraId="5898EF95" w14:textId="77777777" w:rsidR="00340CC5" w:rsidRDefault="00340CC5">
      <w:pPr>
        <w:spacing w:after="0" w:line="240" w:lineRule="auto"/>
        <w:jc w:val="right"/>
        <w:rPr>
          <w:rFonts w:ascii="Arial" w:eastAsia="Arial" w:hAnsi="Arial" w:cs="Arial"/>
          <w:b/>
          <w:color w:val="000000"/>
          <w:shd w:val="clear" w:color="auto" w:fill="FFFFFF"/>
        </w:rPr>
      </w:pPr>
    </w:p>
    <w:p w14:paraId="7E2C17AB" w14:textId="77777777" w:rsidR="0014533B" w:rsidRDefault="0014533B">
      <w:pPr>
        <w:spacing w:after="0" w:line="240" w:lineRule="auto"/>
        <w:jc w:val="right"/>
        <w:rPr>
          <w:rFonts w:ascii="Arial" w:eastAsia="Arial" w:hAnsi="Arial" w:cs="Arial"/>
          <w:b/>
          <w:color w:val="000000"/>
          <w:shd w:val="clear" w:color="auto" w:fill="FFFFFF"/>
        </w:rPr>
      </w:pPr>
    </w:p>
    <w:p w14:paraId="7C94F494" w14:textId="77777777" w:rsidR="0014533B" w:rsidRDefault="0014533B">
      <w:pPr>
        <w:spacing w:after="0" w:line="240" w:lineRule="auto"/>
        <w:jc w:val="right"/>
        <w:rPr>
          <w:rFonts w:ascii="Arial" w:eastAsia="Arial" w:hAnsi="Arial" w:cs="Arial"/>
          <w:b/>
          <w:color w:val="000000"/>
          <w:shd w:val="clear" w:color="auto" w:fill="FFFFFF"/>
        </w:rPr>
      </w:pPr>
    </w:p>
    <w:p w14:paraId="7977BC89" w14:textId="77777777" w:rsidR="0014533B" w:rsidRDefault="0014533B">
      <w:pPr>
        <w:spacing w:after="0" w:line="240" w:lineRule="auto"/>
        <w:jc w:val="right"/>
        <w:rPr>
          <w:rFonts w:ascii="Arial" w:eastAsia="Arial" w:hAnsi="Arial" w:cs="Arial"/>
          <w:b/>
          <w:color w:val="000000"/>
          <w:shd w:val="clear" w:color="auto" w:fill="FFFFFF"/>
        </w:rPr>
      </w:pPr>
    </w:p>
    <w:p w14:paraId="7DE4531D" w14:textId="77777777" w:rsidR="0014533B" w:rsidRDefault="0014533B" w:rsidP="007B2715">
      <w:pPr>
        <w:spacing w:after="0" w:line="240" w:lineRule="auto"/>
        <w:rPr>
          <w:rFonts w:ascii="Arial" w:eastAsia="Arial" w:hAnsi="Arial" w:cs="Arial"/>
          <w:b/>
          <w:color w:val="000000"/>
          <w:shd w:val="clear" w:color="auto" w:fill="FFFFFF"/>
        </w:rPr>
      </w:pPr>
    </w:p>
    <w:p w14:paraId="3B557D1E" w14:textId="77777777" w:rsidR="00340CC5" w:rsidRDefault="00340CC5">
      <w:pPr>
        <w:spacing w:after="0" w:line="240" w:lineRule="auto"/>
        <w:ind w:left="6744" w:firstLine="336"/>
        <w:rPr>
          <w:rFonts w:ascii="Arial" w:eastAsia="Arial" w:hAnsi="Arial" w:cs="Arial"/>
          <w:b/>
          <w:color w:val="000000"/>
          <w:sz w:val="18"/>
          <w:shd w:val="clear" w:color="auto" w:fill="FFFFFF"/>
        </w:rPr>
      </w:pPr>
    </w:p>
    <w:tbl>
      <w:tblPr>
        <w:tblW w:w="0" w:type="auto"/>
        <w:tblInd w:w="1397" w:type="dxa"/>
        <w:tblCellMar>
          <w:left w:w="10" w:type="dxa"/>
          <w:right w:w="10" w:type="dxa"/>
        </w:tblCellMar>
        <w:tblLook w:val="0000" w:firstRow="0" w:lastRow="0" w:firstColumn="0" w:lastColumn="0" w:noHBand="0" w:noVBand="0"/>
      </w:tblPr>
      <w:tblGrid>
        <w:gridCol w:w="7162"/>
      </w:tblGrid>
      <w:tr w:rsidR="00340CC5" w14:paraId="1DA93129" w14:textId="77777777">
        <w:trPr>
          <w:trHeight w:val="1"/>
        </w:trPr>
        <w:tc>
          <w:tcPr>
            <w:tcW w:w="7162"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59ADABDB" w14:textId="77777777" w:rsidR="00340CC5" w:rsidRDefault="00340CC5">
            <w:pPr>
              <w:spacing w:after="0" w:line="240" w:lineRule="auto"/>
              <w:jc w:val="center"/>
              <w:rPr>
                <w:rFonts w:ascii="Arial" w:eastAsia="Arial" w:hAnsi="Arial" w:cs="Arial"/>
                <w:b/>
                <w:color w:val="000000"/>
                <w:shd w:val="clear" w:color="auto" w:fill="FFFFFF"/>
              </w:rPr>
            </w:pPr>
          </w:p>
          <w:p w14:paraId="76A6E718" w14:textId="77777777" w:rsidR="00340CC5" w:rsidRDefault="00A81C2B">
            <w:pPr>
              <w:spacing w:after="0" w:line="240" w:lineRule="auto"/>
              <w:jc w:val="center"/>
              <w:rPr>
                <w:rFonts w:ascii="Arial" w:eastAsia="Arial" w:hAnsi="Arial" w:cs="Arial"/>
                <w:b/>
                <w:color w:val="000000"/>
                <w:sz w:val="24"/>
                <w:shd w:val="clear" w:color="auto" w:fill="FFFFFF"/>
              </w:rPr>
            </w:pPr>
            <w:r>
              <w:rPr>
                <w:rFonts w:ascii="Arial" w:eastAsia="Arial" w:hAnsi="Arial" w:cs="Arial"/>
                <w:b/>
                <w:color w:val="000000"/>
                <w:sz w:val="24"/>
                <w:shd w:val="clear" w:color="auto" w:fill="FFFFFF"/>
              </w:rPr>
              <w:t xml:space="preserve">C. WYKAZ CZĘŚCI ZAMÓWIENIA JAKIE WYKONAWCA POWIERZA PODWYKONAWCOM I NAZWY PODWYKONAWCÓW </w:t>
            </w:r>
          </w:p>
          <w:p w14:paraId="7BFC6B31" w14:textId="77777777" w:rsidR="00340CC5" w:rsidRDefault="00340CC5">
            <w:pPr>
              <w:spacing w:after="0" w:line="240" w:lineRule="auto"/>
              <w:jc w:val="center"/>
            </w:pPr>
          </w:p>
        </w:tc>
      </w:tr>
    </w:tbl>
    <w:p w14:paraId="7ECFBD32" w14:textId="77777777" w:rsidR="00340CC5" w:rsidRDefault="00A81C2B">
      <w:pPr>
        <w:spacing w:after="0" w:line="240" w:lineRule="auto"/>
        <w:rPr>
          <w:rFonts w:ascii="Arial" w:eastAsia="Arial" w:hAnsi="Arial" w:cs="Arial"/>
          <w:b/>
          <w:color w:val="000000"/>
          <w:shd w:val="clear" w:color="auto" w:fill="FFFFFF"/>
        </w:rPr>
      </w:pPr>
      <w:r>
        <w:rPr>
          <w:rFonts w:ascii="Arial" w:eastAsia="Arial" w:hAnsi="Arial" w:cs="Arial"/>
          <w:b/>
          <w:color w:val="000000"/>
          <w:sz w:val="24"/>
          <w:shd w:val="clear" w:color="auto" w:fill="FFFFFF"/>
        </w:rPr>
        <w:t xml:space="preserve"> </w:t>
      </w:r>
    </w:p>
    <w:tbl>
      <w:tblPr>
        <w:tblW w:w="0" w:type="auto"/>
        <w:tblInd w:w="399" w:type="dxa"/>
        <w:tblCellMar>
          <w:left w:w="10" w:type="dxa"/>
          <w:right w:w="10" w:type="dxa"/>
        </w:tblCellMar>
        <w:tblLook w:val="0000" w:firstRow="0" w:lastRow="0" w:firstColumn="0" w:lastColumn="0" w:noHBand="0" w:noVBand="0"/>
      </w:tblPr>
      <w:tblGrid>
        <w:gridCol w:w="2632"/>
        <w:gridCol w:w="6181"/>
      </w:tblGrid>
      <w:tr w:rsidR="00340CC5" w14:paraId="735075F6" w14:textId="77777777">
        <w:trPr>
          <w:trHeight w:val="1"/>
        </w:trPr>
        <w:tc>
          <w:tcPr>
            <w:tcW w:w="2700"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029A1610" w14:textId="77777777" w:rsidR="00340CC5" w:rsidRDefault="00340CC5">
            <w:pPr>
              <w:spacing w:after="0" w:line="240" w:lineRule="auto"/>
              <w:jc w:val="center"/>
              <w:rPr>
                <w:rFonts w:ascii="Arial" w:eastAsia="Arial" w:hAnsi="Arial" w:cs="Arial"/>
                <w:b/>
                <w:color w:val="000000"/>
                <w:shd w:val="clear" w:color="auto" w:fill="FFFFFF"/>
              </w:rPr>
            </w:pPr>
          </w:p>
          <w:p w14:paraId="6C4D10B1" w14:textId="77777777" w:rsidR="00340CC5" w:rsidRDefault="00340CC5">
            <w:pPr>
              <w:spacing w:after="0" w:line="240" w:lineRule="auto"/>
              <w:jc w:val="center"/>
              <w:rPr>
                <w:rFonts w:ascii="Arial" w:eastAsia="Arial" w:hAnsi="Arial" w:cs="Arial"/>
                <w:b/>
                <w:color w:val="000000"/>
                <w:shd w:val="clear" w:color="auto" w:fill="FFFFFF"/>
              </w:rPr>
            </w:pPr>
          </w:p>
          <w:p w14:paraId="63864EF0"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zamówienia</w:t>
            </w:r>
          </w:p>
          <w:p w14:paraId="328F28AD" w14:textId="77777777" w:rsidR="00340CC5" w:rsidRDefault="00340CC5">
            <w:pPr>
              <w:spacing w:after="0" w:line="240" w:lineRule="auto"/>
              <w:jc w:val="center"/>
            </w:pPr>
          </w:p>
        </w:tc>
        <w:tc>
          <w:tcPr>
            <w:tcW w:w="644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918465F" w14:textId="77777777" w:rsidR="00340CC5" w:rsidRDefault="00A81C2B">
            <w:pPr>
              <w:spacing w:after="0" w:line="360" w:lineRule="auto"/>
              <w:jc w:val="center"/>
            </w:pPr>
            <w:r>
              <w:rPr>
                <w:rFonts w:ascii="Arial" w:eastAsia="Arial" w:hAnsi="Arial" w:cs="Arial"/>
                <w:b/>
                <w:color w:val="000000"/>
                <w:shd w:val="clear" w:color="auto" w:fill="FFFFFF"/>
              </w:rPr>
              <w:t xml:space="preserve">„ZBP 2020 – zakup samochodu ratowniczo – gaśniczego dla OSP </w:t>
            </w:r>
            <w:proofErr w:type="spellStart"/>
            <w:r>
              <w:rPr>
                <w:rFonts w:ascii="Arial" w:eastAsia="Arial" w:hAnsi="Arial" w:cs="Arial"/>
                <w:b/>
                <w:color w:val="000000"/>
                <w:shd w:val="clear" w:color="auto" w:fill="FFFFFF"/>
              </w:rPr>
              <w:t>Makoszowy</w:t>
            </w:r>
            <w:proofErr w:type="spellEnd"/>
            <w:r>
              <w:rPr>
                <w:rFonts w:ascii="Arial" w:eastAsia="Arial" w:hAnsi="Arial" w:cs="Arial"/>
                <w:b/>
                <w:color w:val="000000"/>
                <w:shd w:val="clear" w:color="auto" w:fill="FFFFFF"/>
              </w:rPr>
              <w:t>”</w:t>
            </w:r>
          </w:p>
        </w:tc>
      </w:tr>
      <w:tr w:rsidR="00340CC5" w14:paraId="15F8F653" w14:textId="77777777">
        <w:trPr>
          <w:trHeight w:val="1"/>
        </w:trPr>
        <w:tc>
          <w:tcPr>
            <w:tcW w:w="2700"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70CA5B32" w14:textId="77777777" w:rsidR="00340CC5" w:rsidRDefault="00340CC5">
            <w:pPr>
              <w:spacing w:after="0" w:line="240" w:lineRule="auto"/>
              <w:jc w:val="center"/>
              <w:rPr>
                <w:rFonts w:ascii="Arial" w:eastAsia="Arial" w:hAnsi="Arial" w:cs="Arial"/>
                <w:b/>
                <w:color w:val="000000"/>
                <w:shd w:val="clear" w:color="auto" w:fill="FFFFFF"/>
              </w:rPr>
            </w:pPr>
          </w:p>
          <w:p w14:paraId="1E197EAF" w14:textId="77777777" w:rsidR="00340CC5" w:rsidRDefault="00340CC5">
            <w:pPr>
              <w:spacing w:after="0" w:line="240" w:lineRule="auto"/>
              <w:jc w:val="center"/>
              <w:rPr>
                <w:rFonts w:ascii="Arial" w:eastAsia="Arial" w:hAnsi="Arial" w:cs="Arial"/>
                <w:b/>
                <w:color w:val="000000"/>
                <w:shd w:val="clear" w:color="auto" w:fill="FFFFFF"/>
              </w:rPr>
            </w:pPr>
          </w:p>
          <w:p w14:paraId="531DBA3E"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Nazwa Wykonawcy</w:t>
            </w:r>
          </w:p>
          <w:p w14:paraId="367EBEFB" w14:textId="77777777" w:rsidR="00340CC5" w:rsidRDefault="00340CC5">
            <w:pPr>
              <w:spacing w:after="0" w:line="240" w:lineRule="auto"/>
              <w:jc w:val="center"/>
            </w:pPr>
          </w:p>
        </w:tc>
        <w:tc>
          <w:tcPr>
            <w:tcW w:w="644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7717096" w14:textId="77777777" w:rsidR="00340CC5" w:rsidRDefault="00340CC5">
            <w:pPr>
              <w:spacing w:after="0" w:line="480" w:lineRule="auto"/>
              <w:rPr>
                <w:rFonts w:ascii="Calibri" w:eastAsia="Calibri" w:hAnsi="Calibri" w:cs="Calibri"/>
              </w:rPr>
            </w:pPr>
          </w:p>
        </w:tc>
      </w:tr>
      <w:tr w:rsidR="00340CC5" w14:paraId="38268431" w14:textId="77777777">
        <w:trPr>
          <w:trHeight w:val="1"/>
        </w:trPr>
        <w:tc>
          <w:tcPr>
            <w:tcW w:w="2700" w:type="dxa"/>
            <w:tcBorders>
              <w:top w:val="single" w:sz="4" w:space="0" w:color="000000"/>
              <w:left w:val="single" w:sz="4" w:space="0" w:color="000000"/>
              <w:bottom w:val="single" w:sz="4" w:space="0" w:color="000000"/>
              <w:right w:val="single" w:sz="4" w:space="0" w:color="000000"/>
            </w:tcBorders>
            <w:shd w:val="clear" w:color="auto" w:fill="E0E0E0"/>
            <w:tcMar>
              <w:left w:w="70" w:type="dxa"/>
              <w:right w:w="70" w:type="dxa"/>
            </w:tcMar>
          </w:tcPr>
          <w:p w14:paraId="0B0E7ABD" w14:textId="77777777" w:rsidR="00340CC5" w:rsidRDefault="00340CC5">
            <w:pPr>
              <w:spacing w:after="0" w:line="240" w:lineRule="auto"/>
              <w:jc w:val="center"/>
              <w:rPr>
                <w:rFonts w:ascii="Arial" w:eastAsia="Arial" w:hAnsi="Arial" w:cs="Arial"/>
                <w:b/>
                <w:color w:val="000000"/>
                <w:shd w:val="clear" w:color="auto" w:fill="FFFFFF"/>
              </w:rPr>
            </w:pPr>
          </w:p>
          <w:p w14:paraId="45875B0F" w14:textId="77777777" w:rsidR="00340CC5" w:rsidRDefault="00A81C2B">
            <w:pPr>
              <w:spacing w:after="0" w:line="240" w:lineRule="auto"/>
              <w:jc w:val="center"/>
              <w:rPr>
                <w:rFonts w:ascii="Arial" w:eastAsia="Arial" w:hAnsi="Arial" w:cs="Arial"/>
                <w:b/>
                <w:color w:val="000000"/>
                <w:shd w:val="clear" w:color="auto" w:fill="FFFFFF"/>
              </w:rPr>
            </w:pPr>
            <w:r>
              <w:rPr>
                <w:rFonts w:ascii="Arial" w:eastAsia="Arial" w:hAnsi="Arial" w:cs="Arial"/>
                <w:b/>
                <w:color w:val="000000"/>
                <w:shd w:val="clear" w:color="auto" w:fill="FFFFFF"/>
              </w:rPr>
              <w:t>Adres Wykonawcy</w:t>
            </w:r>
          </w:p>
          <w:p w14:paraId="74BD2357" w14:textId="77777777" w:rsidR="00340CC5" w:rsidRDefault="00340CC5">
            <w:pPr>
              <w:spacing w:after="0" w:line="240" w:lineRule="auto"/>
              <w:jc w:val="center"/>
            </w:pPr>
          </w:p>
        </w:tc>
        <w:tc>
          <w:tcPr>
            <w:tcW w:w="644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701B918" w14:textId="77777777" w:rsidR="00340CC5" w:rsidRDefault="00340CC5">
            <w:pPr>
              <w:spacing w:after="0" w:line="480" w:lineRule="auto"/>
              <w:rPr>
                <w:rFonts w:ascii="Calibri" w:eastAsia="Calibri" w:hAnsi="Calibri" w:cs="Calibri"/>
              </w:rPr>
            </w:pPr>
          </w:p>
        </w:tc>
      </w:tr>
    </w:tbl>
    <w:p w14:paraId="38AA27AA" w14:textId="77777777" w:rsidR="00340CC5" w:rsidRDefault="00A81C2B">
      <w:pPr>
        <w:spacing w:after="0" w:line="240" w:lineRule="auto"/>
        <w:jc w:val="both"/>
        <w:rPr>
          <w:rFonts w:ascii="Arial" w:eastAsia="Arial" w:hAnsi="Arial" w:cs="Arial"/>
          <w:color w:val="000000"/>
          <w:sz w:val="24"/>
          <w:shd w:val="clear" w:color="auto" w:fill="FFFFFF"/>
        </w:rPr>
      </w:pPr>
      <w:r>
        <w:rPr>
          <w:rFonts w:ascii="Arial" w:eastAsia="Arial" w:hAnsi="Arial" w:cs="Arial"/>
          <w:b/>
          <w:color w:val="000000"/>
          <w:sz w:val="24"/>
          <w:shd w:val="clear" w:color="auto" w:fill="FFFFFF"/>
        </w:rPr>
        <w:t xml:space="preserve"> </w:t>
      </w:r>
    </w:p>
    <w:tbl>
      <w:tblPr>
        <w:tblW w:w="0" w:type="auto"/>
        <w:tblInd w:w="399" w:type="dxa"/>
        <w:tblCellMar>
          <w:left w:w="10" w:type="dxa"/>
          <w:right w:w="10" w:type="dxa"/>
        </w:tblCellMar>
        <w:tblLook w:val="0000" w:firstRow="0" w:lastRow="0" w:firstColumn="0" w:lastColumn="0" w:noHBand="0" w:noVBand="0"/>
      </w:tblPr>
      <w:tblGrid>
        <w:gridCol w:w="573"/>
        <w:gridCol w:w="8316"/>
      </w:tblGrid>
      <w:tr w:rsidR="00340CC5" w14:paraId="2C6FF940" w14:textId="77777777">
        <w:trPr>
          <w:cantSplit/>
        </w:trPr>
        <w:tc>
          <w:tcPr>
            <w:tcW w:w="576"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tcPr>
          <w:p w14:paraId="72C072C1" w14:textId="77777777" w:rsidR="00340CC5" w:rsidRDefault="00340CC5">
            <w:pPr>
              <w:spacing w:after="0" w:line="240" w:lineRule="auto"/>
              <w:jc w:val="center"/>
              <w:rPr>
                <w:rFonts w:ascii="Arial" w:eastAsia="Arial" w:hAnsi="Arial" w:cs="Arial"/>
                <w:b/>
                <w:color w:val="000000"/>
                <w:sz w:val="20"/>
                <w:shd w:val="clear" w:color="auto" w:fill="FFFFFF"/>
              </w:rPr>
            </w:pPr>
          </w:p>
          <w:p w14:paraId="5BFF59B0" w14:textId="77777777" w:rsidR="00340CC5" w:rsidRDefault="00A81C2B">
            <w:pPr>
              <w:spacing w:after="0" w:line="240" w:lineRule="auto"/>
              <w:jc w:val="center"/>
            </w:pPr>
            <w:r>
              <w:rPr>
                <w:rFonts w:ascii="Arial" w:eastAsia="Arial" w:hAnsi="Arial" w:cs="Arial"/>
                <w:b/>
                <w:color w:val="000000"/>
                <w:sz w:val="20"/>
                <w:shd w:val="clear" w:color="auto" w:fill="FFFFFF"/>
              </w:rPr>
              <w:t>Lp.</w:t>
            </w:r>
          </w:p>
        </w:tc>
        <w:tc>
          <w:tcPr>
            <w:tcW w:w="8673"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tcPr>
          <w:p w14:paraId="6E208D47" w14:textId="77777777" w:rsidR="00340CC5" w:rsidRDefault="00340CC5">
            <w:pPr>
              <w:spacing w:after="0" w:line="240" w:lineRule="auto"/>
              <w:jc w:val="center"/>
              <w:rPr>
                <w:rFonts w:ascii="Arial" w:eastAsia="Arial" w:hAnsi="Arial" w:cs="Arial"/>
                <w:b/>
                <w:color w:val="000000"/>
                <w:sz w:val="20"/>
                <w:shd w:val="clear" w:color="auto" w:fill="FFFFFF"/>
              </w:rPr>
            </w:pPr>
          </w:p>
          <w:p w14:paraId="71D8BC8C" w14:textId="77777777" w:rsidR="00340CC5" w:rsidRDefault="00A81C2B">
            <w:pPr>
              <w:spacing w:after="0" w:line="240" w:lineRule="auto"/>
              <w:jc w:val="center"/>
              <w:rPr>
                <w:rFonts w:ascii="Arial" w:eastAsia="Arial" w:hAnsi="Arial" w:cs="Arial"/>
                <w:b/>
                <w:color w:val="000000"/>
                <w:sz w:val="20"/>
                <w:shd w:val="clear" w:color="auto" w:fill="FFFFFF"/>
              </w:rPr>
            </w:pPr>
            <w:r>
              <w:rPr>
                <w:rFonts w:ascii="Arial" w:eastAsia="Arial" w:hAnsi="Arial" w:cs="Arial"/>
                <w:b/>
                <w:color w:val="000000"/>
                <w:sz w:val="20"/>
                <w:shd w:val="clear" w:color="auto" w:fill="FFFFFF"/>
              </w:rPr>
              <w:t xml:space="preserve">Część zamówienia, której wykonanie </w:t>
            </w:r>
          </w:p>
          <w:p w14:paraId="22C64C75" w14:textId="77777777" w:rsidR="00340CC5" w:rsidRDefault="00A81C2B">
            <w:pPr>
              <w:spacing w:after="0" w:line="240" w:lineRule="auto"/>
              <w:jc w:val="center"/>
            </w:pPr>
            <w:r>
              <w:rPr>
                <w:rFonts w:ascii="Arial" w:eastAsia="Arial" w:hAnsi="Arial" w:cs="Arial"/>
                <w:b/>
                <w:color w:val="000000"/>
                <w:sz w:val="20"/>
                <w:shd w:val="clear" w:color="auto" w:fill="FFFFFF"/>
              </w:rPr>
              <w:t xml:space="preserve">Wykonawca powierza Podwykonawcom i nazwa Podwykonawcy tej części </w:t>
            </w:r>
          </w:p>
        </w:tc>
      </w:tr>
      <w:tr w:rsidR="00340CC5" w14:paraId="139F547D" w14:textId="77777777">
        <w:trPr>
          <w:trHeight w:val="1"/>
        </w:trPr>
        <w:tc>
          <w:tcPr>
            <w:tcW w:w="5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9D06F" w14:textId="77777777" w:rsidR="00340CC5" w:rsidRDefault="00340CC5">
            <w:pPr>
              <w:spacing w:after="0" w:line="240" w:lineRule="auto"/>
              <w:jc w:val="center"/>
              <w:rPr>
                <w:rFonts w:ascii="Arial" w:eastAsia="Arial" w:hAnsi="Arial" w:cs="Arial"/>
                <w:color w:val="000000"/>
                <w:sz w:val="20"/>
                <w:shd w:val="clear" w:color="auto" w:fill="FFFFFF"/>
              </w:rPr>
            </w:pPr>
          </w:p>
          <w:p w14:paraId="197E1768" w14:textId="77777777" w:rsidR="00340CC5" w:rsidRDefault="00340CC5">
            <w:pPr>
              <w:spacing w:after="0" w:line="240" w:lineRule="auto"/>
              <w:jc w:val="center"/>
              <w:rPr>
                <w:rFonts w:ascii="Arial" w:eastAsia="Arial" w:hAnsi="Arial" w:cs="Arial"/>
                <w:color w:val="000000"/>
                <w:sz w:val="20"/>
                <w:shd w:val="clear" w:color="auto" w:fill="FFFFFF"/>
              </w:rPr>
            </w:pPr>
          </w:p>
          <w:p w14:paraId="1554A589" w14:textId="77777777" w:rsidR="00340CC5" w:rsidRDefault="00A81C2B">
            <w:pPr>
              <w:spacing w:after="0" w:line="240" w:lineRule="auto"/>
              <w:jc w:val="center"/>
              <w:rPr>
                <w:rFonts w:ascii="Arial" w:eastAsia="Arial" w:hAnsi="Arial" w:cs="Arial"/>
                <w:color w:val="000000"/>
                <w:sz w:val="20"/>
                <w:shd w:val="clear" w:color="auto" w:fill="FFFFFF"/>
              </w:rPr>
            </w:pPr>
            <w:r>
              <w:rPr>
                <w:rFonts w:ascii="Arial" w:eastAsia="Arial" w:hAnsi="Arial" w:cs="Arial"/>
                <w:color w:val="000000"/>
                <w:sz w:val="20"/>
                <w:shd w:val="clear" w:color="auto" w:fill="FFFFFF"/>
              </w:rPr>
              <w:t>1</w:t>
            </w:r>
          </w:p>
          <w:p w14:paraId="6B5F2773" w14:textId="77777777" w:rsidR="00340CC5" w:rsidRDefault="00340CC5">
            <w:pPr>
              <w:spacing w:after="0" w:line="240" w:lineRule="auto"/>
              <w:jc w:val="center"/>
            </w:pPr>
          </w:p>
        </w:tc>
        <w:tc>
          <w:tcPr>
            <w:tcW w:w="8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7946D6" w14:textId="77777777" w:rsidR="00340CC5" w:rsidRDefault="00340CC5">
            <w:pPr>
              <w:spacing w:after="0" w:line="240" w:lineRule="auto"/>
              <w:jc w:val="both"/>
              <w:rPr>
                <w:rFonts w:ascii="Calibri" w:eastAsia="Calibri" w:hAnsi="Calibri" w:cs="Calibri"/>
              </w:rPr>
            </w:pPr>
          </w:p>
        </w:tc>
      </w:tr>
      <w:tr w:rsidR="00340CC5" w14:paraId="0AC78A50" w14:textId="77777777">
        <w:trPr>
          <w:trHeight w:val="1"/>
        </w:trPr>
        <w:tc>
          <w:tcPr>
            <w:tcW w:w="5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90398" w14:textId="77777777" w:rsidR="00340CC5" w:rsidRDefault="00340CC5">
            <w:pPr>
              <w:spacing w:after="0" w:line="240" w:lineRule="auto"/>
              <w:jc w:val="center"/>
              <w:rPr>
                <w:rFonts w:ascii="Arial" w:eastAsia="Arial" w:hAnsi="Arial" w:cs="Arial"/>
                <w:color w:val="000000"/>
                <w:sz w:val="20"/>
                <w:shd w:val="clear" w:color="auto" w:fill="FFFFFF"/>
              </w:rPr>
            </w:pPr>
          </w:p>
          <w:p w14:paraId="578BC34C" w14:textId="77777777" w:rsidR="00340CC5" w:rsidRDefault="00340CC5">
            <w:pPr>
              <w:spacing w:after="0" w:line="240" w:lineRule="auto"/>
              <w:jc w:val="center"/>
              <w:rPr>
                <w:rFonts w:ascii="Arial" w:eastAsia="Arial" w:hAnsi="Arial" w:cs="Arial"/>
                <w:color w:val="000000"/>
                <w:sz w:val="20"/>
                <w:shd w:val="clear" w:color="auto" w:fill="FFFFFF"/>
              </w:rPr>
            </w:pPr>
          </w:p>
          <w:p w14:paraId="27D015B9" w14:textId="77777777" w:rsidR="00340CC5" w:rsidRDefault="00A81C2B">
            <w:pPr>
              <w:spacing w:after="0" w:line="240" w:lineRule="auto"/>
              <w:jc w:val="center"/>
            </w:pPr>
            <w:r>
              <w:rPr>
                <w:rFonts w:ascii="Arial" w:eastAsia="Arial" w:hAnsi="Arial" w:cs="Arial"/>
                <w:color w:val="000000"/>
                <w:sz w:val="20"/>
                <w:shd w:val="clear" w:color="auto" w:fill="FFFFFF"/>
              </w:rPr>
              <w:t>…</w:t>
            </w:r>
          </w:p>
        </w:tc>
        <w:tc>
          <w:tcPr>
            <w:tcW w:w="8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DE2F3F" w14:textId="77777777" w:rsidR="00340CC5" w:rsidRDefault="00340CC5">
            <w:pPr>
              <w:spacing w:after="0" w:line="240" w:lineRule="auto"/>
              <w:jc w:val="both"/>
              <w:rPr>
                <w:rFonts w:ascii="Calibri" w:eastAsia="Calibri" w:hAnsi="Calibri" w:cs="Calibri"/>
              </w:rPr>
            </w:pPr>
          </w:p>
        </w:tc>
      </w:tr>
    </w:tbl>
    <w:p w14:paraId="2411CD72" w14:textId="77777777" w:rsidR="00340CC5" w:rsidRDefault="00340CC5">
      <w:pPr>
        <w:spacing w:after="0" w:line="240" w:lineRule="auto"/>
        <w:jc w:val="both"/>
        <w:rPr>
          <w:rFonts w:ascii="Arial" w:eastAsia="Arial" w:hAnsi="Arial" w:cs="Arial"/>
          <w:color w:val="000000"/>
          <w:sz w:val="24"/>
          <w:shd w:val="clear" w:color="auto" w:fill="FFFFFF"/>
        </w:rPr>
      </w:pPr>
    </w:p>
    <w:p w14:paraId="5A035299" w14:textId="77777777" w:rsidR="00340CC5" w:rsidRDefault="00A81C2B">
      <w:pPr>
        <w:spacing w:after="0" w:line="240" w:lineRule="auto"/>
        <w:rPr>
          <w:rFonts w:ascii="Arial" w:eastAsia="Arial" w:hAnsi="Arial" w:cs="Arial"/>
          <w:color w:val="000000"/>
          <w:shd w:val="clear" w:color="auto" w:fill="FFFFFF"/>
        </w:rPr>
      </w:pPr>
      <w:r>
        <w:rPr>
          <w:rFonts w:ascii="Arial" w:eastAsia="Arial" w:hAnsi="Arial" w:cs="Arial"/>
          <w:b/>
          <w:color w:val="000000"/>
          <w:sz w:val="18"/>
          <w:shd w:val="clear" w:color="auto" w:fill="FFFFFF"/>
        </w:rPr>
        <w:t xml:space="preserve"> </w:t>
      </w:r>
      <w:r>
        <w:rPr>
          <w:rFonts w:ascii="Arial" w:eastAsia="Arial" w:hAnsi="Arial" w:cs="Arial"/>
          <w:b/>
          <w:color w:val="000000"/>
          <w:sz w:val="18"/>
          <w:shd w:val="clear" w:color="auto" w:fill="FFFFFF"/>
        </w:rPr>
        <w:tab/>
      </w:r>
      <w:r>
        <w:rPr>
          <w:rFonts w:ascii="Arial" w:eastAsia="Arial" w:hAnsi="Arial" w:cs="Arial"/>
          <w:b/>
          <w:color w:val="000000"/>
          <w:sz w:val="18"/>
          <w:shd w:val="clear" w:color="auto" w:fill="FFFFFF"/>
        </w:rPr>
        <w:tab/>
      </w:r>
    </w:p>
    <w:p w14:paraId="4C849CA9" w14:textId="77777777" w:rsidR="00340CC5" w:rsidRDefault="00340CC5">
      <w:pPr>
        <w:spacing w:after="0" w:line="240" w:lineRule="auto"/>
        <w:rPr>
          <w:rFonts w:ascii="Arial" w:eastAsia="Arial" w:hAnsi="Arial" w:cs="Arial"/>
          <w:color w:val="000000"/>
          <w:shd w:val="clear" w:color="auto" w:fill="FFFFFF"/>
        </w:rPr>
      </w:pPr>
    </w:p>
    <w:p w14:paraId="167ADA83" w14:textId="77777777" w:rsidR="00340CC5" w:rsidRDefault="00340CC5">
      <w:pPr>
        <w:spacing w:after="0" w:line="240" w:lineRule="auto"/>
        <w:rPr>
          <w:rFonts w:ascii="Arial" w:eastAsia="Arial" w:hAnsi="Arial" w:cs="Arial"/>
          <w:color w:val="000000"/>
          <w:shd w:val="clear" w:color="auto" w:fill="FFFFFF"/>
        </w:rPr>
      </w:pPr>
    </w:p>
    <w:p w14:paraId="021D8246" w14:textId="77777777" w:rsidR="00340CC5" w:rsidRDefault="00340CC5">
      <w:pPr>
        <w:spacing w:after="0" w:line="240" w:lineRule="auto"/>
        <w:rPr>
          <w:rFonts w:ascii="Arial" w:eastAsia="Arial" w:hAnsi="Arial" w:cs="Arial"/>
          <w:color w:val="000000"/>
          <w:shd w:val="clear" w:color="auto" w:fill="FFFFFF"/>
        </w:rPr>
      </w:pPr>
    </w:p>
    <w:p w14:paraId="411B7120" w14:textId="77777777" w:rsidR="00340CC5" w:rsidRDefault="00340CC5">
      <w:pPr>
        <w:spacing w:after="0" w:line="240" w:lineRule="auto"/>
        <w:rPr>
          <w:rFonts w:ascii="Arial" w:eastAsia="Arial" w:hAnsi="Arial" w:cs="Arial"/>
          <w:color w:val="000000"/>
          <w:shd w:val="clear" w:color="auto" w:fill="FFFFFF"/>
        </w:rPr>
      </w:pPr>
    </w:p>
    <w:p w14:paraId="54CFAD38" w14:textId="77777777" w:rsidR="00340CC5" w:rsidRDefault="00340CC5">
      <w:pPr>
        <w:spacing w:after="0" w:line="240" w:lineRule="auto"/>
        <w:rPr>
          <w:rFonts w:ascii="Arial" w:eastAsia="Arial" w:hAnsi="Arial" w:cs="Arial"/>
          <w:color w:val="000000"/>
          <w:shd w:val="clear" w:color="auto" w:fill="FFFFFF"/>
        </w:rPr>
      </w:pPr>
    </w:p>
    <w:p w14:paraId="3E3530F5" w14:textId="77777777" w:rsidR="00340CC5" w:rsidRDefault="00340CC5">
      <w:pPr>
        <w:spacing w:after="0" w:line="240" w:lineRule="auto"/>
        <w:rPr>
          <w:rFonts w:ascii="Arial" w:eastAsia="Arial" w:hAnsi="Arial" w:cs="Arial"/>
          <w:color w:val="000000"/>
          <w:shd w:val="clear" w:color="auto" w:fill="FFFFFF"/>
        </w:rPr>
      </w:pPr>
    </w:p>
    <w:p w14:paraId="19A40B43" w14:textId="77777777" w:rsidR="00340CC5" w:rsidRDefault="00340CC5">
      <w:pPr>
        <w:spacing w:after="0" w:line="240" w:lineRule="auto"/>
        <w:rPr>
          <w:rFonts w:ascii="Arial" w:eastAsia="Arial" w:hAnsi="Arial" w:cs="Arial"/>
          <w:color w:val="000000"/>
          <w:shd w:val="clear" w:color="auto" w:fill="FFFFFF"/>
        </w:rPr>
      </w:pPr>
    </w:p>
    <w:p w14:paraId="4550BE2A" w14:textId="77777777" w:rsidR="00340CC5" w:rsidRDefault="00A81C2B">
      <w:pPr>
        <w:spacing w:after="0" w:line="240" w:lineRule="auto"/>
        <w:jc w:val="both"/>
        <w:rPr>
          <w:rFonts w:ascii="Arial" w:eastAsia="Arial" w:hAnsi="Arial" w:cs="Arial"/>
          <w:color w:val="000000"/>
          <w:sz w:val="18"/>
          <w:shd w:val="clear" w:color="auto" w:fill="FFFFFF"/>
        </w:rPr>
      </w:pPr>
      <w:r>
        <w:rPr>
          <w:rFonts w:ascii="Arial" w:eastAsia="Arial" w:hAnsi="Arial" w:cs="Arial"/>
          <w:color w:val="000000"/>
          <w:sz w:val="20"/>
          <w:shd w:val="clear" w:color="auto" w:fill="FFFFFF"/>
        </w:rPr>
        <w:t xml:space="preserve"> ……………………dnia, ……………</w:t>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t xml:space="preserve">          ………………………………………</w:t>
      </w:r>
      <w:r>
        <w:rPr>
          <w:rFonts w:ascii="Arial" w:eastAsia="Arial" w:hAnsi="Arial" w:cs="Arial"/>
          <w:color w:val="000000"/>
          <w:sz w:val="20"/>
          <w:shd w:val="clear" w:color="auto" w:fill="FFFFFF"/>
        </w:rPr>
        <w:br/>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r>
      <w:r>
        <w:rPr>
          <w:rFonts w:ascii="Arial" w:eastAsia="Arial" w:hAnsi="Arial" w:cs="Arial"/>
          <w:color w:val="000000"/>
          <w:sz w:val="20"/>
          <w:shd w:val="clear" w:color="auto" w:fill="FFFFFF"/>
        </w:rPr>
        <w:tab/>
        <w:t xml:space="preserve">    </w:t>
      </w:r>
      <w:r>
        <w:rPr>
          <w:rFonts w:ascii="Arial" w:eastAsia="Arial" w:hAnsi="Arial" w:cs="Arial"/>
          <w:color w:val="000000"/>
          <w:sz w:val="18"/>
          <w:shd w:val="clear" w:color="auto" w:fill="FFFFFF"/>
        </w:rPr>
        <w:t>podpis i pieczątka Wykonawcy</w:t>
      </w:r>
    </w:p>
    <w:p w14:paraId="459C2D45" w14:textId="77777777" w:rsidR="00340CC5" w:rsidRDefault="00A81C2B">
      <w:pPr>
        <w:spacing w:after="0" w:line="360" w:lineRule="auto"/>
        <w:jc w:val="both"/>
        <w:rPr>
          <w:rFonts w:ascii="Arial" w:eastAsia="Arial" w:hAnsi="Arial" w:cs="Arial"/>
          <w:b/>
          <w:color w:val="000000"/>
          <w:sz w:val="18"/>
          <w:shd w:val="clear" w:color="auto" w:fill="FFFFFF"/>
        </w:rPr>
      </w:pPr>
      <w:r>
        <w:rPr>
          <w:rFonts w:ascii="Arial" w:eastAsia="Arial" w:hAnsi="Arial" w:cs="Arial"/>
          <w:b/>
          <w:color w:val="000000"/>
          <w:sz w:val="18"/>
          <w:shd w:val="clear" w:color="auto" w:fill="FFFFFF"/>
        </w:rPr>
        <w:tab/>
      </w:r>
      <w:r>
        <w:rPr>
          <w:rFonts w:ascii="Arial" w:eastAsia="Arial" w:hAnsi="Arial" w:cs="Arial"/>
          <w:b/>
          <w:color w:val="000000"/>
          <w:sz w:val="18"/>
          <w:shd w:val="clear" w:color="auto" w:fill="FFFFFF"/>
        </w:rPr>
        <w:tab/>
      </w:r>
      <w:r>
        <w:rPr>
          <w:rFonts w:ascii="Arial" w:eastAsia="Arial" w:hAnsi="Arial" w:cs="Arial"/>
          <w:b/>
          <w:color w:val="000000"/>
          <w:sz w:val="18"/>
          <w:shd w:val="clear" w:color="auto" w:fill="FFFFFF"/>
        </w:rPr>
        <w:tab/>
      </w:r>
    </w:p>
    <w:p w14:paraId="13818C02" w14:textId="77777777" w:rsidR="00340CC5" w:rsidRDefault="00340CC5">
      <w:pPr>
        <w:spacing w:after="0" w:line="240" w:lineRule="auto"/>
        <w:ind w:left="6372" w:firstLine="708"/>
        <w:rPr>
          <w:rFonts w:ascii="Arial" w:eastAsia="Arial" w:hAnsi="Arial" w:cs="Arial"/>
          <w:color w:val="000000"/>
          <w:sz w:val="24"/>
          <w:shd w:val="clear" w:color="auto" w:fill="FFFFFF"/>
        </w:rPr>
      </w:pPr>
    </w:p>
    <w:p w14:paraId="6BE4D754" w14:textId="77777777" w:rsidR="00340CC5" w:rsidRDefault="00340CC5">
      <w:pPr>
        <w:spacing w:before="120" w:after="120" w:line="360" w:lineRule="auto"/>
        <w:ind w:left="4535"/>
        <w:jc w:val="both"/>
        <w:rPr>
          <w:rFonts w:ascii="Arial" w:eastAsia="Arial" w:hAnsi="Arial" w:cs="Arial"/>
          <w:color w:val="000000"/>
          <w:shd w:val="clear" w:color="auto" w:fill="FFFFFF"/>
        </w:rPr>
      </w:pPr>
    </w:p>
    <w:p w14:paraId="4525B0F8" w14:textId="77777777" w:rsidR="00340CC5" w:rsidRDefault="00340CC5">
      <w:pPr>
        <w:spacing w:after="0" w:line="240" w:lineRule="auto"/>
        <w:rPr>
          <w:rFonts w:ascii="Arial" w:eastAsia="Arial" w:hAnsi="Arial" w:cs="Arial"/>
          <w:color w:val="000000"/>
          <w:shd w:val="clear" w:color="auto" w:fill="FFFFFF"/>
        </w:rPr>
      </w:pPr>
    </w:p>
    <w:p w14:paraId="5202F2E2" w14:textId="77777777" w:rsidR="00340CC5" w:rsidRDefault="00340CC5">
      <w:pPr>
        <w:rPr>
          <w:rFonts w:ascii="Arial" w:eastAsia="Arial" w:hAnsi="Arial" w:cs="Arial"/>
        </w:rPr>
      </w:pPr>
    </w:p>
    <w:p w14:paraId="562CAB4E" w14:textId="77777777" w:rsidR="00340CC5" w:rsidRDefault="00340CC5">
      <w:pPr>
        <w:rPr>
          <w:rFonts w:ascii="Arial" w:eastAsia="Arial" w:hAnsi="Arial" w:cs="Arial"/>
        </w:rPr>
      </w:pPr>
    </w:p>
    <w:sectPr w:rsidR="00340CC5" w:rsidSect="00475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E00"/>
    <w:multiLevelType w:val="multilevel"/>
    <w:tmpl w:val="8C9260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7B6528"/>
    <w:multiLevelType w:val="multilevel"/>
    <w:tmpl w:val="D74887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03D8B"/>
    <w:multiLevelType w:val="multilevel"/>
    <w:tmpl w:val="9D4858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00421"/>
    <w:multiLevelType w:val="multilevel"/>
    <w:tmpl w:val="4C048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027D1"/>
    <w:multiLevelType w:val="multilevel"/>
    <w:tmpl w:val="831C6F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376D98"/>
    <w:multiLevelType w:val="multilevel"/>
    <w:tmpl w:val="685C23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1E0982"/>
    <w:multiLevelType w:val="multilevel"/>
    <w:tmpl w:val="D9AAD3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9B7F8F"/>
    <w:multiLevelType w:val="multilevel"/>
    <w:tmpl w:val="C0FC11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8102DE"/>
    <w:multiLevelType w:val="multilevel"/>
    <w:tmpl w:val="4C9689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4869B4"/>
    <w:multiLevelType w:val="multilevel"/>
    <w:tmpl w:val="B3CE92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B409EB"/>
    <w:multiLevelType w:val="multilevel"/>
    <w:tmpl w:val="7AE41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44602E"/>
    <w:multiLevelType w:val="multilevel"/>
    <w:tmpl w:val="FAA42A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FF2E61"/>
    <w:multiLevelType w:val="multilevel"/>
    <w:tmpl w:val="124679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152613"/>
    <w:multiLevelType w:val="multilevel"/>
    <w:tmpl w:val="C0E229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292DBA"/>
    <w:multiLevelType w:val="multilevel"/>
    <w:tmpl w:val="C50028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CE1274"/>
    <w:multiLevelType w:val="hybridMultilevel"/>
    <w:tmpl w:val="25F46EA4"/>
    <w:lvl w:ilvl="0" w:tplc="0C64DDEC">
      <w:start w:val="1"/>
      <w:numFmt w:val="decimal"/>
      <w:lvlText w:val="%1)"/>
      <w:lvlJc w:val="left"/>
      <w:pPr>
        <w:ind w:left="1009" w:hanging="360"/>
      </w:pPr>
      <w:rPr>
        <w:rFonts w:hint="default"/>
      </w:rPr>
    </w:lvl>
    <w:lvl w:ilvl="1" w:tplc="04150019" w:tentative="1">
      <w:start w:val="1"/>
      <w:numFmt w:val="lowerLetter"/>
      <w:lvlText w:val="%2."/>
      <w:lvlJc w:val="left"/>
      <w:pPr>
        <w:ind w:left="1729" w:hanging="360"/>
      </w:pPr>
    </w:lvl>
    <w:lvl w:ilvl="2" w:tplc="0415001B" w:tentative="1">
      <w:start w:val="1"/>
      <w:numFmt w:val="lowerRoman"/>
      <w:lvlText w:val="%3."/>
      <w:lvlJc w:val="right"/>
      <w:pPr>
        <w:ind w:left="2449" w:hanging="180"/>
      </w:pPr>
    </w:lvl>
    <w:lvl w:ilvl="3" w:tplc="0415000F" w:tentative="1">
      <w:start w:val="1"/>
      <w:numFmt w:val="decimal"/>
      <w:lvlText w:val="%4."/>
      <w:lvlJc w:val="left"/>
      <w:pPr>
        <w:ind w:left="3169" w:hanging="360"/>
      </w:pPr>
    </w:lvl>
    <w:lvl w:ilvl="4" w:tplc="04150019" w:tentative="1">
      <w:start w:val="1"/>
      <w:numFmt w:val="lowerLetter"/>
      <w:lvlText w:val="%5."/>
      <w:lvlJc w:val="left"/>
      <w:pPr>
        <w:ind w:left="3889" w:hanging="360"/>
      </w:pPr>
    </w:lvl>
    <w:lvl w:ilvl="5" w:tplc="0415001B" w:tentative="1">
      <w:start w:val="1"/>
      <w:numFmt w:val="lowerRoman"/>
      <w:lvlText w:val="%6."/>
      <w:lvlJc w:val="right"/>
      <w:pPr>
        <w:ind w:left="4609" w:hanging="180"/>
      </w:pPr>
    </w:lvl>
    <w:lvl w:ilvl="6" w:tplc="0415000F" w:tentative="1">
      <w:start w:val="1"/>
      <w:numFmt w:val="decimal"/>
      <w:lvlText w:val="%7."/>
      <w:lvlJc w:val="left"/>
      <w:pPr>
        <w:ind w:left="5329" w:hanging="360"/>
      </w:pPr>
    </w:lvl>
    <w:lvl w:ilvl="7" w:tplc="04150019" w:tentative="1">
      <w:start w:val="1"/>
      <w:numFmt w:val="lowerLetter"/>
      <w:lvlText w:val="%8."/>
      <w:lvlJc w:val="left"/>
      <w:pPr>
        <w:ind w:left="6049" w:hanging="360"/>
      </w:pPr>
    </w:lvl>
    <w:lvl w:ilvl="8" w:tplc="0415001B" w:tentative="1">
      <w:start w:val="1"/>
      <w:numFmt w:val="lowerRoman"/>
      <w:lvlText w:val="%9."/>
      <w:lvlJc w:val="right"/>
      <w:pPr>
        <w:ind w:left="6769" w:hanging="180"/>
      </w:pPr>
    </w:lvl>
  </w:abstractNum>
  <w:abstractNum w:abstractNumId="16" w15:restartNumberingAfterBreak="0">
    <w:nsid w:val="34E15C73"/>
    <w:multiLevelType w:val="multilevel"/>
    <w:tmpl w:val="ED2437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74390B"/>
    <w:multiLevelType w:val="multilevel"/>
    <w:tmpl w:val="31FE4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B71135"/>
    <w:multiLevelType w:val="multilevel"/>
    <w:tmpl w:val="C0645C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0F4275"/>
    <w:multiLevelType w:val="multilevel"/>
    <w:tmpl w:val="998E86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DC4082"/>
    <w:multiLevelType w:val="multilevel"/>
    <w:tmpl w:val="D4BCEF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9C2989"/>
    <w:multiLevelType w:val="multilevel"/>
    <w:tmpl w:val="6406C6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0792DC7"/>
    <w:multiLevelType w:val="multilevel"/>
    <w:tmpl w:val="C5A869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7000AF"/>
    <w:multiLevelType w:val="multilevel"/>
    <w:tmpl w:val="AF68D8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CE3AC0"/>
    <w:multiLevelType w:val="multilevel"/>
    <w:tmpl w:val="09C4EA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A21A8E"/>
    <w:multiLevelType w:val="multilevel"/>
    <w:tmpl w:val="E70C6C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E52B6E"/>
    <w:multiLevelType w:val="multilevel"/>
    <w:tmpl w:val="A810DE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C56A3E"/>
    <w:multiLevelType w:val="multilevel"/>
    <w:tmpl w:val="1778A2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2321C2"/>
    <w:multiLevelType w:val="multilevel"/>
    <w:tmpl w:val="697C52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BA39CA"/>
    <w:multiLevelType w:val="multilevel"/>
    <w:tmpl w:val="5A0261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C01C30"/>
    <w:multiLevelType w:val="multilevel"/>
    <w:tmpl w:val="0512E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EB0A59"/>
    <w:multiLevelType w:val="multilevel"/>
    <w:tmpl w:val="319A29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4C47DD"/>
    <w:multiLevelType w:val="multilevel"/>
    <w:tmpl w:val="5D6461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3817E2"/>
    <w:multiLevelType w:val="multilevel"/>
    <w:tmpl w:val="D0FE5B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7C19EB"/>
    <w:multiLevelType w:val="multilevel"/>
    <w:tmpl w:val="08D054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4"/>
  </w:num>
  <w:num w:numId="3">
    <w:abstractNumId w:val="8"/>
  </w:num>
  <w:num w:numId="4">
    <w:abstractNumId w:val="28"/>
  </w:num>
  <w:num w:numId="5">
    <w:abstractNumId w:val="23"/>
  </w:num>
  <w:num w:numId="6">
    <w:abstractNumId w:val="19"/>
  </w:num>
  <w:num w:numId="7">
    <w:abstractNumId w:val="0"/>
  </w:num>
  <w:num w:numId="8">
    <w:abstractNumId w:val="21"/>
  </w:num>
  <w:num w:numId="9">
    <w:abstractNumId w:val="2"/>
  </w:num>
  <w:num w:numId="10">
    <w:abstractNumId w:val="5"/>
  </w:num>
  <w:num w:numId="11">
    <w:abstractNumId w:val="22"/>
  </w:num>
  <w:num w:numId="12">
    <w:abstractNumId w:val="17"/>
  </w:num>
  <w:num w:numId="13">
    <w:abstractNumId w:val="24"/>
  </w:num>
  <w:num w:numId="14">
    <w:abstractNumId w:val="14"/>
  </w:num>
  <w:num w:numId="15">
    <w:abstractNumId w:val="33"/>
  </w:num>
  <w:num w:numId="16">
    <w:abstractNumId w:val="6"/>
  </w:num>
  <w:num w:numId="17">
    <w:abstractNumId w:val="4"/>
  </w:num>
  <w:num w:numId="18">
    <w:abstractNumId w:val="32"/>
  </w:num>
  <w:num w:numId="19">
    <w:abstractNumId w:val="30"/>
  </w:num>
  <w:num w:numId="20">
    <w:abstractNumId w:val="9"/>
  </w:num>
  <w:num w:numId="21">
    <w:abstractNumId w:val="7"/>
  </w:num>
  <w:num w:numId="22">
    <w:abstractNumId w:val="11"/>
  </w:num>
  <w:num w:numId="23">
    <w:abstractNumId w:val="25"/>
  </w:num>
  <w:num w:numId="24">
    <w:abstractNumId w:val="1"/>
  </w:num>
  <w:num w:numId="25">
    <w:abstractNumId w:val="18"/>
  </w:num>
  <w:num w:numId="26">
    <w:abstractNumId w:val="20"/>
  </w:num>
  <w:num w:numId="27">
    <w:abstractNumId w:val="10"/>
  </w:num>
  <w:num w:numId="28">
    <w:abstractNumId w:val="3"/>
  </w:num>
  <w:num w:numId="29">
    <w:abstractNumId w:val="16"/>
  </w:num>
  <w:num w:numId="30">
    <w:abstractNumId w:val="26"/>
  </w:num>
  <w:num w:numId="31">
    <w:abstractNumId w:val="29"/>
  </w:num>
  <w:num w:numId="32">
    <w:abstractNumId w:val="27"/>
  </w:num>
  <w:num w:numId="33">
    <w:abstractNumId w:val="31"/>
  </w:num>
  <w:num w:numId="34">
    <w:abstractNumId w:val="1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0CC5"/>
    <w:rsid w:val="000D6F71"/>
    <w:rsid w:val="0014533B"/>
    <w:rsid w:val="002536E0"/>
    <w:rsid w:val="00340CC5"/>
    <w:rsid w:val="00475120"/>
    <w:rsid w:val="005A6DC0"/>
    <w:rsid w:val="005C7A52"/>
    <w:rsid w:val="00671C4D"/>
    <w:rsid w:val="00772E37"/>
    <w:rsid w:val="007779FB"/>
    <w:rsid w:val="007B2715"/>
    <w:rsid w:val="007E2522"/>
    <w:rsid w:val="008316FB"/>
    <w:rsid w:val="0089207D"/>
    <w:rsid w:val="008D775B"/>
    <w:rsid w:val="00983A32"/>
    <w:rsid w:val="009C2D4B"/>
    <w:rsid w:val="00A81C2B"/>
    <w:rsid w:val="00AE7B5C"/>
    <w:rsid w:val="00BF3D36"/>
    <w:rsid w:val="00DD6AC1"/>
    <w:rsid w:val="00E06167"/>
    <w:rsid w:val="00E240FF"/>
    <w:rsid w:val="00E7130C"/>
    <w:rsid w:val="00ED7A59"/>
    <w:rsid w:val="00EF62D4"/>
    <w:rsid w:val="00F860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F546E"/>
  <w15:docId w15:val="{86565AA2-BDF5-4D02-BD4B-65F424D20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51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D6F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F71"/>
    <w:rPr>
      <w:rFonts w:ascii="Tahoma" w:hAnsi="Tahoma" w:cs="Tahoma"/>
      <w:sz w:val="16"/>
      <w:szCs w:val="16"/>
    </w:rPr>
  </w:style>
  <w:style w:type="paragraph" w:styleId="Akapitzlist">
    <w:name w:val="List Paragraph"/>
    <w:basedOn w:val="Normalny"/>
    <w:uiPriority w:val="34"/>
    <w:qFormat/>
    <w:rsid w:val="005A6DC0"/>
    <w:pPr>
      <w:ind w:left="720"/>
      <w:contextualSpacing/>
    </w:pPr>
  </w:style>
  <w:style w:type="paragraph" w:styleId="Tekstpodstawowywcity">
    <w:name w:val="Body Text Indent"/>
    <w:basedOn w:val="Normalny"/>
    <w:link w:val="TekstpodstawowywcityZnak"/>
    <w:rsid w:val="008316FB"/>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8316F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562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ekretariat_bzp@um.zabrz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astozabrze.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029F0-1A38-42C7-AA95-460BA983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12128</Words>
  <Characters>72771</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Kołt</dc:creator>
  <cp:lastModifiedBy>Małgorzata Werpachowska</cp:lastModifiedBy>
  <cp:revision>23</cp:revision>
  <cp:lastPrinted>2020-11-27T10:41:00Z</cp:lastPrinted>
  <dcterms:created xsi:type="dcterms:W3CDTF">2020-11-27T08:14:00Z</dcterms:created>
  <dcterms:modified xsi:type="dcterms:W3CDTF">2020-11-30T15:33:00Z</dcterms:modified>
</cp:coreProperties>
</file>