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6A25A4" w14:textId="77777777" w:rsidR="003D0DFF" w:rsidRPr="003D0DFF" w:rsidRDefault="003D0DFF" w:rsidP="003D0DFF">
      <w:pPr>
        <w:widowControl w:val="0"/>
        <w:numPr>
          <w:ilvl w:val="0"/>
          <w:numId w:val="2"/>
        </w:numPr>
        <w:overflowPunct w:val="0"/>
        <w:adjustRightInd w:val="0"/>
        <w:spacing w:after="0" w:line="360" w:lineRule="auto"/>
        <w:contextualSpacing/>
        <w:rPr>
          <w:rFonts w:ascii="Times New Roman" w:hAnsi="Times New Roman"/>
          <w:b/>
          <w:bCs/>
          <w:kern w:val="28"/>
          <w:szCs w:val="24"/>
          <w:lang w:val="x-none" w:eastAsia="x-none"/>
        </w:rPr>
      </w:pPr>
      <w:r w:rsidRPr="003D0DFF">
        <w:rPr>
          <w:rFonts w:ascii="Times New Roman" w:hAnsi="Times New Roman"/>
          <w:b/>
          <w:kern w:val="28"/>
          <w:szCs w:val="24"/>
          <w:lang w:val="x-none" w:eastAsia="x-none"/>
        </w:rPr>
        <w:t xml:space="preserve">Urządzenie wielofunkcyjne typ 1 – kolorowe formatu A4: </w:t>
      </w:r>
      <w:r w:rsidRPr="003D0DFF">
        <w:rPr>
          <w:rFonts w:ascii="Times New Roman" w:hAnsi="Times New Roman"/>
          <w:b/>
          <w:bCs/>
          <w:kern w:val="28"/>
          <w:szCs w:val="24"/>
          <w:lang w:val="x-none" w:eastAsia="x-none"/>
        </w:rPr>
        <w:t>ilość 17 szt.</w:t>
      </w:r>
    </w:p>
    <w:tbl>
      <w:tblPr>
        <w:tblOverlap w:val="never"/>
        <w:tblW w:w="46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30"/>
        <w:gridCol w:w="3593"/>
        <w:gridCol w:w="4443"/>
      </w:tblGrid>
      <w:tr w:rsidR="003D0DFF" w:rsidRPr="003D0DFF" w14:paraId="463562D8" w14:textId="77777777" w:rsidTr="001D5C4A">
        <w:trPr>
          <w:cantSplit/>
          <w:trHeight w:val="311"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32F2CD" w14:textId="77777777" w:rsidR="003D0DFF" w:rsidRPr="003D0DFF" w:rsidRDefault="003D0DFF" w:rsidP="003D0DFF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b/>
                <w:kern w:val="28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995D5E" w14:textId="77777777" w:rsidR="003D0DFF" w:rsidRPr="003D0DFF" w:rsidRDefault="003D0DFF" w:rsidP="003D0DFF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b/>
                <w:kern w:val="28"/>
                <w:sz w:val="18"/>
                <w:szCs w:val="18"/>
                <w:lang w:eastAsia="pl-PL"/>
              </w:rPr>
              <w:t>Nazwa elementu, parametru lub cechy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9FB025" w14:textId="77777777" w:rsidR="003D0DFF" w:rsidRPr="003D0DFF" w:rsidRDefault="003D0DFF" w:rsidP="003D0DFF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b/>
                <w:kern w:val="28"/>
                <w:sz w:val="18"/>
                <w:szCs w:val="18"/>
                <w:lang w:eastAsia="pl-PL"/>
              </w:rPr>
              <w:t>Wymagane minimalne parametry techniczne</w:t>
            </w:r>
          </w:p>
        </w:tc>
      </w:tr>
      <w:tr w:rsidR="003D0DFF" w:rsidRPr="003D0DFF" w14:paraId="23E72C45" w14:textId="77777777" w:rsidTr="001D5C4A">
        <w:trPr>
          <w:cantSplit/>
          <w:trHeight w:val="79"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1DC56C" w14:textId="77777777" w:rsidR="003D0DFF" w:rsidRPr="003D0DFF" w:rsidRDefault="003D0DFF" w:rsidP="003D0DFF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16"/>
                <w:szCs w:val="16"/>
                <w:lang w:eastAsia="pl-PL"/>
              </w:rPr>
            </w:pPr>
            <w:r w:rsidRPr="003D0DFF">
              <w:rPr>
                <w:rFonts w:ascii="Times New Roman" w:hAnsi="Times New Roman"/>
                <w:b/>
                <w:kern w:val="28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2B889D" w14:textId="77777777" w:rsidR="003D0DFF" w:rsidRPr="003D0DFF" w:rsidRDefault="003D0DFF" w:rsidP="003D0DFF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16"/>
                <w:szCs w:val="16"/>
                <w:lang w:eastAsia="pl-PL"/>
              </w:rPr>
            </w:pPr>
            <w:r w:rsidRPr="003D0DFF">
              <w:rPr>
                <w:rFonts w:ascii="Times New Roman" w:hAnsi="Times New Roman"/>
                <w:b/>
                <w:kern w:val="28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24DAB5" w14:textId="77777777" w:rsidR="003D0DFF" w:rsidRPr="003D0DFF" w:rsidRDefault="003D0DFF" w:rsidP="003D0DFF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16"/>
                <w:szCs w:val="16"/>
                <w:lang w:eastAsia="pl-PL"/>
              </w:rPr>
            </w:pPr>
            <w:r w:rsidRPr="003D0DFF">
              <w:rPr>
                <w:rFonts w:ascii="Times New Roman" w:hAnsi="Times New Roman"/>
                <w:b/>
                <w:kern w:val="28"/>
                <w:sz w:val="16"/>
                <w:szCs w:val="16"/>
                <w:lang w:eastAsia="pl-PL"/>
              </w:rPr>
              <w:t>3</w:t>
            </w:r>
          </w:p>
        </w:tc>
      </w:tr>
      <w:tr w:rsidR="003D0DFF" w:rsidRPr="003D0DFF" w14:paraId="2D465FDB" w14:textId="77777777" w:rsidTr="001D5C4A">
        <w:trPr>
          <w:cantSplit/>
          <w:trHeight w:val="259"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9A16B9" w14:textId="77777777" w:rsidR="003D0DFF" w:rsidRPr="003D0DFF" w:rsidRDefault="003D0DFF" w:rsidP="003D0DFF">
            <w:pPr>
              <w:widowControl w:val="0"/>
              <w:numPr>
                <w:ilvl w:val="0"/>
                <w:numId w:val="3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66B83D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Model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B6A78B" w14:textId="77777777" w:rsidR="003D0DFF" w:rsidRPr="003D0DFF" w:rsidRDefault="003D0DFF" w:rsidP="003D0DF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hAnsi="Times New Roman"/>
                <w:sz w:val="18"/>
                <w:szCs w:val="18"/>
                <w:lang w:eastAsia="pl-PL"/>
              </w:rPr>
              <w:t>W ofercie wymagane jest podanie modelu, symbolu oraz producenta oferowanej drukarki</w:t>
            </w:r>
          </w:p>
        </w:tc>
      </w:tr>
      <w:tr w:rsidR="003D0DFF" w:rsidRPr="003D0DFF" w14:paraId="0B1E0904" w14:textId="77777777" w:rsidTr="001D5C4A">
        <w:trPr>
          <w:cantSplit/>
          <w:trHeight w:val="205"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D81EA9" w14:textId="77777777" w:rsidR="003D0DFF" w:rsidRPr="003D0DFF" w:rsidRDefault="003D0DFF" w:rsidP="003D0DFF">
            <w:pPr>
              <w:widowControl w:val="0"/>
              <w:numPr>
                <w:ilvl w:val="0"/>
                <w:numId w:val="3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1D2BE3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Funkcje urządzenia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296BEB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drukowanie, kopiowanie, skanowanie</w:t>
            </w:r>
          </w:p>
        </w:tc>
      </w:tr>
      <w:tr w:rsidR="003D0DFF" w:rsidRPr="003D0DFF" w14:paraId="09BA3C55" w14:textId="77777777" w:rsidTr="001D5C4A">
        <w:trPr>
          <w:cantSplit/>
          <w:trHeight w:val="405"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4C8EA2" w14:textId="77777777" w:rsidR="003D0DFF" w:rsidRPr="003D0DFF" w:rsidRDefault="003D0DFF" w:rsidP="003D0DFF">
            <w:pPr>
              <w:widowControl w:val="0"/>
              <w:numPr>
                <w:ilvl w:val="0"/>
                <w:numId w:val="3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8AED4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Automatyczny podajnik dokumentów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27A38E" w14:textId="77777777" w:rsidR="003D0DFF" w:rsidRPr="003D0DFF" w:rsidRDefault="003D0DFF" w:rsidP="003D0DF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podajnik z wbudowanym skanerem jednoprzebiegowym, pojemność 50 arkuszy gramatura 80 g/m</w:t>
            </w:r>
            <w:r w:rsidRPr="003D0DFF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vertAlign w:val="superscript"/>
                <w:lang w:eastAsia="pl-PL"/>
              </w:rPr>
              <w:t>2</w:t>
            </w:r>
          </w:p>
        </w:tc>
      </w:tr>
      <w:tr w:rsidR="003D0DFF" w:rsidRPr="003D0DFF" w14:paraId="518EDF50" w14:textId="77777777" w:rsidTr="001D5C4A">
        <w:trPr>
          <w:cantSplit/>
          <w:trHeight w:val="463"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A92FC4" w14:textId="77777777" w:rsidR="003D0DFF" w:rsidRPr="003D0DFF" w:rsidRDefault="003D0DFF" w:rsidP="003D0DFF">
            <w:pPr>
              <w:widowControl w:val="0"/>
              <w:numPr>
                <w:ilvl w:val="0"/>
                <w:numId w:val="3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9A5676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Prędkość skanowania z automatycznego podajnika dokumentów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F3A1B1" w14:textId="21696FDE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B9147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43 obrazów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/min </w:t>
            </w:r>
            <w:r w:rsidRPr="00B9147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200 dpi mono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, 38 obrazów/min 200 dpi kolor</w:t>
            </w:r>
          </w:p>
        </w:tc>
      </w:tr>
      <w:tr w:rsidR="003D0DFF" w:rsidRPr="003D0DFF" w14:paraId="07AE7A89" w14:textId="77777777" w:rsidTr="001D5C4A">
        <w:trPr>
          <w:cantSplit/>
          <w:trHeight w:val="264"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19DBFF" w14:textId="77777777" w:rsidR="003D0DFF" w:rsidRPr="003D0DFF" w:rsidRDefault="003D0DFF" w:rsidP="003D0DFF">
            <w:pPr>
              <w:widowControl w:val="0"/>
              <w:numPr>
                <w:ilvl w:val="0"/>
                <w:numId w:val="3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9C0F9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sz w:val="18"/>
                <w:szCs w:val="18"/>
                <w:lang w:eastAsia="pl-PL"/>
              </w:rPr>
              <w:t>Rozdzielczość wydruku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CC355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sz w:val="18"/>
                <w:szCs w:val="18"/>
                <w:lang w:eastAsia="pl-PL"/>
              </w:rPr>
              <w:t>1200 dpi</w:t>
            </w:r>
          </w:p>
        </w:tc>
      </w:tr>
      <w:tr w:rsidR="003D0DFF" w:rsidRPr="003D0DFF" w14:paraId="5450C604" w14:textId="77777777" w:rsidTr="001D5C4A">
        <w:trPr>
          <w:cantSplit/>
          <w:trHeight w:val="274"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9F8767" w14:textId="77777777" w:rsidR="003D0DFF" w:rsidRPr="003D0DFF" w:rsidRDefault="003D0DFF" w:rsidP="003D0DFF">
            <w:pPr>
              <w:widowControl w:val="0"/>
              <w:numPr>
                <w:ilvl w:val="0"/>
                <w:numId w:val="3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1A45A5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Prędkość druku w czerni, format A4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EEB2DF" w14:textId="2DADD18C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minimum 3</w:t>
            </w:r>
            <w:r w:rsidR="00600824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0</w:t>
            </w:r>
            <w:r w:rsidRPr="003D0DFF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str./A4/min.</w:t>
            </w:r>
          </w:p>
        </w:tc>
      </w:tr>
      <w:tr w:rsidR="003D0DFF" w:rsidRPr="003D0DFF" w14:paraId="225684A6" w14:textId="77777777" w:rsidTr="001D5C4A">
        <w:trPr>
          <w:cantSplit/>
          <w:trHeight w:val="274"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9595A" w14:textId="77777777" w:rsidR="003D0DFF" w:rsidRPr="003D0DFF" w:rsidRDefault="003D0DFF" w:rsidP="003D0DFF">
            <w:pPr>
              <w:widowControl w:val="0"/>
              <w:numPr>
                <w:ilvl w:val="0"/>
                <w:numId w:val="3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7599A0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Prędkość druku w kolorze, format A4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93775A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minimum 30 str./A4/min.</w:t>
            </w:r>
          </w:p>
        </w:tc>
      </w:tr>
      <w:tr w:rsidR="003D0DFF" w:rsidRPr="003D0DFF" w14:paraId="57216AF3" w14:textId="77777777" w:rsidTr="001D5C4A">
        <w:trPr>
          <w:cantSplit/>
          <w:trHeight w:val="274"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2B9CAF" w14:textId="77777777" w:rsidR="003D0DFF" w:rsidRPr="003D0DFF" w:rsidRDefault="003D0DFF" w:rsidP="003D0DFF">
            <w:pPr>
              <w:widowControl w:val="0"/>
              <w:numPr>
                <w:ilvl w:val="0"/>
                <w:numId w:val="3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26D13F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Czas od uśpienia do otrzymania pierwszej strony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363879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maksymalnie do 18 sekund</w:t>
            </w:r>
          </w:p>
        </w:tc>
      </w:tr>
      <w:tr w:rsidR="003D0DFF" w:rsidRPr="003D0DFF" w14:paraId="2AE4C157" w14:textId="77777777" w:rsidTr="001D5C4A">
        <w:trPr>
          <w:cantSplit/>
          <w:trHeight w:val="274"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10C2D2" w14:textId="77777777" w:rsidR="003D0DFF" w:rsidRPr="003D0DFF" w:rsidRDefault="003D0DFF" w:rsidP="003D0DFF">
            <w:pPr>
              <w:widowControl w:val="0"/>
              <w:numPr>
                <w:ilvl w:val="0"/>
                <w:numId w:val="3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0EC442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Typowe zużycie energii elektrycznej 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8C0D3E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(TEC) </w:t>
            </w:r>
            <w:r w:rsidRPr="003D0DFF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maksymalnie do 4,5 kWh/</w:t>
            </w:r>
            <w:proofErr w:type="spellStart"/>
            <w:r w:rsidRPr="003D0DFF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wk</w:t>
            </w:r>
            <w:proofErr w:type="spellEnd"/>
          </w:p>
        </w:tc>
      </w:tr>
      <w:tr w:rsidR="003D0DFF" w:rsidRPr="003D0DFF" w14:paraId="1D62CE9F" w14:textId="77777777" w:rsidTr="001D5C4A">
        <w:trPr>
          <w:cantSplit/>
          <w:trHeight w:val="210"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D9FAD4" w14:textId="77777777" w:rsidR="003D0DFF" w:rsidRPr="003D0DFF" w:rsidRDefault="003D0DFF" w:rsidP="003D0DFF">
            <w:pPr>
              <w:widowControl w:val="0"/>
              <w:numPr>
                <w:ilvl w:val="0"/>
                <w:numId w:val="3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7850C9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Druk dwustronny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C00A94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automatyczny dupleks</w:t>
            </w:r>
          </w:p>
        </w:tc>
      </w:tr>
      <w:tr w:rsidR="003D0DFF" w:rsidRPr="003D0DFF" w14:paraId="26AA0BBB" w14:textId="77777777" w:rsidTr="001D5C4A">
        <w:trPr>
          <w:cantSplit/>
          <w:trHeight w:val="159"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D712A" w14:textId="77777777" w:rsidR="003D0DFF" w:rsidRPr="003D0DFF" w:rsidRDefault="003D0DFF" w:rsidP="003D0DFF">
            <w:pPr>
              <w:widowControl w:val="0"/>
              <w:numPr>
                <w:ilvl w:val="0"/>
                <w:numId w:val="3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0B5C6F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hAnsi="Times New Roman"/>
                <w:sz w:val="18"/>
                <w:szCs w:val="18"/>
                <w:shd w:val="clear" w:color="auto" w:fill="FFFFFF"/>
                <w:lang w:eastAsia="pl-PL"/>
              </w:rPr>
              <w:t>Faks – opcjonalnie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E5D1AF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hAnsi="Times New Roman"/>
                <w:sz w:val="18"/>
                <w:szCs w:val="18"/>
                <w:shd w:val="clear" w:color="auto" w:fill="FFFFFF"/>
                <w:lang w:eastAsia="pl-PL"/>
              </w:rPr>
              <w:t xml:space="preserve">szybkość transmisji faksów do 33,6 </w:t>
            </w:r>
            <w:proofErr w:type="spellStart"/>
            <w:r w:rsidRPr="003D0DFF">
              <w:rPr>
                <w:rFonts w:ascii="Times New Roman" w:hAnsi="Times New Roman"/>
                <w:sz w:val="18"/>
                <w:szCs w:val="18"/>
                <w:shd w:val="clear" w:color="auto" w:fill="FFFFFF"/>
                <w:lang w:eastAsia="pl-PL"/>
              </w:rPr>
              <w:t>kb</w:t>
            </w:r>
            <w:proofErr w:type="spellEnd"/>
            <w:r w:rsidRPr="003D0DFF">
              <w:rPr>
                <w:rFonts w:ascii="Times New Roman" w:hAnsi="Times New Roman"/>
                <w:sz w:val="18"/>
                <w:szCs w:val="18"/>
                <w:shd w:val="clear" w:color="auto" w:fill="FFFFFF"/>
                <w:lang w:eastAsia="pl-PL"/>
              </w:rPr>
              <w:t xml:space="preserve"> – opcjonalnie</w:t>
            </w:r>
          </w:p>
        </w:tc>
      </w:tr>
      <w:tr w:rsidR="003D0DFF" w:rsidRPr="003D0DFF" w14:paraId="326853F5" w14:textId="77777777" w:rsidTr="001D5C4A">
        <w:trPr>
          <w:cantSplit/>
          <w:trHeight w:val="436"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90C0A6" w14:textId="77777777" w:rsidR="003D0DFF" w:rsidRPr="003D0DFF" w:rsidRDefault="003D0DFF" w:rsidP="003D0DFF">
            <w:pPr>
              <w:widowControl w:val="0"/>
              <w:numPr>
                <w:ilvl w:val="0"/>
                <w:numId w:val="3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3B9798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Obsługiwane systemy operacyjne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335C4A" w14:textId="77777777" w:rsidR="003D0DFF" w:rsidRPr="003D0DFF" w:rsidRDefault="003D0DFF" w:rsidP="003D0DF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en-US" w:eastAsia="pl-PL"/>
              </w:rPr>
            </w:pPr>
            <w:r w:rsidRPr="003D0DFF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en-US" w:eastAsia="pl-PL"/>
              </w:rPr>
              <w:t>Windows 7, Windows 8, Windows 10, Windows Server 2008, Windows Server 2012, Linux</w:t>
            </w:r>
          </w:p>
        </w:tc>
      </w:tr>
      <w:tr w:rsidR="003D0DFF" w:rsidRPr="003D0DFF" w14:paraId="08F40290" w14:textId="77777777" w:rsidTr="001D5C4A">
        <w:trPr>
          <w:cantSplit/>
          <w:trHeight w:val="182"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69A602" w14:textId="77777777" w:rsidR="003D0DFF" w:rsidRPr="003D0DFF" w:rsidRDefault="003D0DFF" w:rsidP="003D0DFF">
            <w:pPr>
              <w:widowControl w:val="0"/>
              <w:numPr>
                <w:ilvl w:val="0"/>
                <w:numId w:val="3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en-US" w:eastAsia="pl-PL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1289EB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Pojemność podajników na papier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41EB7D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minimum: 2 szuflady o łącznej pojemności 750 arkuszy A5-A4</w:t>
            </w:r>
          </w:p>
        </w:tc>
      </w:tr>
      <w:tr w:rsidR="003D0DFF" w:rsidRPr="003D0DFF" w14:paraId="375DC6D5" w14:textId="77777777" w:rsidTr="001D5C4A">
        <w:trPr>
          <w:cantSplit/>
          <w:trHeight w:val="269"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131460" w14:textId="77777777" w:rsidR="003D0DFF" w:rsidRPr="003D0DFF" w:rsidRDefault="003D0DFF" w:rsidP="003D0DFF">
            <w:pPr>
              <w:widowControl w:val="0"/>
              <w:numPr>
                <w:ilvl w:val="0"/>
                <w:numId w:val="3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0153FC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Uniwersalny podajnik papieru (podajnik ręczny)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FFAB5C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minimum: 80 arkuszy A4 </w:t>
            </w:r>
          </w:p>
        </w:tc>
      </w:tr>
      <w:tr w:rsidR="003D0DFF" w:rsidRPr="003D0DFF" w14:paraId="533C2DE8" w14:textId="77777777" w:rsidTr="001D5C4A">
        <w:trPr>
          <w:cantSplit/>
          <w:trHeight w:val="269"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A1AE20" w14:textId="77777777" w:rsidR="003D0DFF" w:rsidRPr="003D0DFF" w:rsidRDefault="003D0DFF" w:rsidP="003D0DFF">
            <w:pPr>
              <w:widowControl w:val="0"/>
              <w:numPr>
                <w:ilvl w:val="0"/>
                <w:numId w:val="3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A1C5D0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Obsługiwana gramatura papieru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2E7B47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minimum w zakresie 70-200 g/m</w:t>
            </w:r>
            <w:r w:rsidRPr="003D0DFF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vertAlign w:val="superscript"/>
                <w:lang w:eastAsia="pl-PL"/>
              </w:rPr>
              <w:t>2</w:t>
            </w:r>
          </w:p>
        </w:tc>
      </w:tr>
      <w:tr w:rsidR="003D0DFF" w:rsidRPr="003D0DFF" w14:paraId="50583A3A" w14:textId="77777777" w:rsidTr="001D5C4A">
        <w:trPr>
          <w:cantSplit/>
          <w:trHeight w:val="198"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9F253" w14:textId="77777777" w:rsidR="003D0DFF" w:rsidRPr="003D0DFF" w:rsidRDefault="003D0DFF" w:rsidP="003D0DFF">
            <w:pPr>
              <w:widowControl w:val="0"/>
              <w:numPr>
                <w:ilvl w:val="0"/>
                <w:numId w:val="3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923A35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Obsługiwane formaty dla drukarki/skanera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CFFE37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A4, A5, A6, B5, B6, C6</w:t>
            </w:r>
          </w:p>
        </w:tc>
      </w:tr>
      <w:tr w:rsidR="003D0DFF" w:rsidRPr="003D0DFF" w14:paraId="4D08C8DF" w14:textId="77777777" w:rsidTr="001D5C4A">
        <w:trPr>
          <w:cantSplit/>
          <w:trHeight w:val="269"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BEB064" w14:textId="77777777" w:rsidR="003D0DFF" w:rsidRPr="003D0DFF" w:rsidRDefault="003D0DFF" w:rsidP="003D0DFF">
            <w:pPr>
              <w:widowControl w:val="0"/>
              <w:numPr>
                <w:ilvl w:val="0"/>
                <w:numId w:val="3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81C6B2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Obsługiwane rodzaje nośników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B05062" w14:textId="77777777" w:rsidR="003D0DFF" w:rsidRPr="003D0DFF" w:rsidRDefault="003D0DFF" w:rsidP="003D0DFF">
            <w:pPr>
              <w:widowControl w:val="0"/>
              <w:overflowPunct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eastAsia="Calibri" w:hAnsi="Times New Roman"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  <w:t>koperty, etykiety papierowe, zwykły papier, papier firmowy</w:t>
            </w:r>
          </w:p>
        </w:tc>
      </w:tr>
      <w:tr w:rsidR="003D0DFF" w:rsidRPr="003D0DFF" w14:paraId="5C6A9386" w14:textId="77777777" w:rsidTr="001D5C4A">
        <w:trPr>
          <w:cantSplit/>
          <w:trHeight w:val="280"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EE3DB" w14:textId="77777777" w:rsidR="003D0DFF" w:rsidRPr="003D0DFF" w:rsidRDefault="003D0DFF" w:rsidP="003D0DFF">
            <w:pPr>
              <w:widowControl w:val="0"/>
              <w:numPr>
                <w:ilvl w:val="0"/>
                <w:numId w:val="3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484864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Interfejsy standardowe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0DD328" w14:textId="77777777" w:rsidR="003D0DFF" w:rsidRPr="003D0DFF" w:rsidRDefault="003D0DFF" w:rsidP="003D0DFF">
            <w:pPr>
              <w:widowControl w:val="0"/>
              <w:overflowPunct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eastAsia="Calibri" w:hAnsi="Times New Roman"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  <w:t>USB 2.0, Ethernet 10/100/1000 Base TX</w:t>
            </w:r>
          </w:p>
        </w:tc>
      </w:tr>
      <w:tr w:rsidR="003D0DFF" w:rsidRPr="003D0DFF" w14:paraId="66ED9241" w14:textId="77777777" w:rsidTr="001D5C4A">
        <w:trPr>
          <w:cantSplit/>
          <w:trHeight w:val="269"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AA6E64" w14:textId="77777777" w:rsidR="003D0DFF" w:rsidRPr="003D0DFF" w:rsidRDefault="003D0DFF" w:rsidP="003D0DFF">
            <w:pPr>
              <w:widowControl w:val="0"/>
              <w:numPr>
                <w:ilvl w:val="0"/>
                <w:numId w:val="3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59F60D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Języki opisu strony (emulacje)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413726" w14:textId="77777777" w:rsidR="003D0DFF" w:rsidRPr="003D0DFF" w:rsidRDefault="003D0DFF" w:rsidP="003D0DFF">
            <w:pPr>
              <w:widowControl w:val="0"/>
              <w:overflowPunct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eastAsia="Calibri" w:hAnsi="Times New Roman"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  <w:t>PCL 5, PCL 6, Postscript 3, PDF</w:t>
            </w:r>
          </w:p>
        </w:tc>
      </w:tr>
      <w:tr w:rsidR="003D0DFF" w:rsidRPr="003D0DFF" w14:paraId="5BEE04AC" w14:textId="77777777" w:rsidTr="001D5C4A">
        <w:trPr>
          <w:cantSplit/>
          <w:trHeight w:val="269"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10C591" w14:textId="77777777" w:rsidR="003D0DFF" w:rsidRPr="003D0DFF" w:rsidRDefault="003D0DFF" w:rsidP="003D0DFF">
            <w:pPr>
              <w:widowControl w:val="0"/>
              <w:numPr>
                <w:ilvl w:val="0"/>
                <w:numId w:val="3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783279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sz w:val="18"/>
                <w:szCs w:val="18"/>
                <w:lang w:eastAsia="pl-PL"/>
              </w:rPr>
              <w:t>Czytnik kart RFID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355441" w14:textId="77777777" w:rsidR="003D0DFF" w:rsidRPr="003D0DFF" w:rsidRDefault="003D0DFF" w:rsidP="003D0DFF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eastAsia="Calibri" w:hAnsi="Times New Roman"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  <w:t>TAK – wbudowany lub doposażony do urządzenia, współpracujący z dostarczonym systemem zarządzania wydrukiem</w:t>
            </w:r>
          </w:p>
        </w:tc>
      </w:tr>
      <w:tr w:rsidR="003D0DFF" w:rsidRPr="003D0DFF" w14:paraId="2444A43A" w14:textId="77777777" w:rsidTr="001D5C4A">
        <w:trPr>
          <w:cantSplit/>
          <w:trHeight w:val="478"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362A20" w14:textId="77777777" w:rsidR="003D0DFF" w:rsidRPr="003D0DFF" w:rsidRDefault="003D0DFF" w:rsidP="003D0DFF">
            <w:pPr>
              <w:widowControl w:val="0"/>
              <w:numPr>
                <w:ilvl w:val="0"/>
                <w:numId w:val="3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FB0031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Panel obsługi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432739" w14:textId="77777777" w:rsidR="003D0DFF" w:rsidRPr="003D0DFF" w:rsidRDefault="003D0DFF" w:rsidP="003D0DFF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eastAsia="Calibri" w:hAnsi="Times New Roman"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  <w:t xml:space="preserve">wyświetlacz LCD kolorowy ekran dotykowy o przekątnej minimum 10 cm, </w:t>
            </w:r>
            <w:r w:rsidRPr="003D0DFF">
              <w:rPr>
                <w:rFonts w:ascii="Times New Roman" w:hAnsi="Times New Roman"/>
                <w:kern w:val="28"/>
                <w:sz w:val="18"/>
                <w:szCs w:val="18"/>
                <w:shd w:val="clear" w:color="auto" w:fill="FFFFFF"/>
                <w:lang w:eastAsia="pl-PL"/>
              </w:rPr>
              <w:t>interfejs użytkownika w języku polskim</w:t>
            </w:r>
          </w:p>
        </w:tc>
      </w:tr>
      <w:tr w:rsidR="003D0DFF" w:rsidRPr="003D0DFF" w14:paraId="4EF9E5B5" w14:textId="77777777" w:rsidTr="001D5C4A">
        <w:trPr>
          <w:cantSplit/>
          <w:trHeight w:val="269"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5D1BD6" w14:textId="77777777" w:rsidR="003D0DFF" w:rsidRPr="003D0DFF" w:rsidRDefault="003D0DFF" w:rsidP="003D0DFF">
            <w:pPr>
              <w:widowControl w:val="0"/>
              <w:numPr>
                <w:ilvl w:val="0"/>
                <w:numId w:val="3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01C79F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Zasilanie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53E160" w14:textId="77777777" w:rsidR="003D0DFF" w:rsidRPr="003D0DFF" w:rsidRDefault="003D0DFF" w:rsidP="003D0DFF">
            <w:pPr>
              <w:widowControl w:val="0"/>
              <w:overflowPunct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eastAsia="Calibri" w:hAnsi="Times New Roman"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  <w:t>zasilanie z sieci 230 V</w:t>
            </w:r>
          </w:p>
        </w:tc>
      </w:tr>
      <w:tr w:rsidR="003D0DFF" w:rsidRPr="003D0DFF" w14:paraId="7E812E93" w14:textId="77777777" w:rsidTr="001D5C4A">
        <w:trPr>
          <w:cantSplit/>
          <w:trHeight w:val="696"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EE35AE" w14:textId="77777777" w:rsidR="003D0DFF" w:rsidRPr="003D0DFF" w:rsidRDefault="003D0DFF" w:rsidP="003D0DFF">
            <w:pPr>
              <w:widowControl w:val="0"/>
              <w:numPr>
                <w:ilvl w:val="0"/>
                <w:numId w:val="3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8E47C0" w14:textId="77777777" w:rsidR="003D0DFF" w:rsidRPr="003D0DFF" w:rsidRDefault="003D0DFF" w:rsidP="003D0DFF">
            <w:pPr>
              <w:widowControl w:val="0"/>
              <w:spacing w:after="0" w:line="180" w:lineRule="exact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Obsługiwane materiały eksploatacyjne (ISO, 5% pokrycie)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36E0A" w14:textId="11263EAB" w:rsidR="003D0DFF" w:rsidRPr="003D0DFF" w:rsidRDefault="003D0DFF" w:rsidP="003D0DF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eastAsia="Calibri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wymagana obsługa materiałów eksploatacyjnych CMYK: minimum </w:t>
            </w:r>
            <w:r w:rsidR="00600824">
              <w:rPr>
                <w:rFonts w:ascii="Times New Roman" w:eastAsia="Calibri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6</w:t>
            </w:r>
            <w:r w:rsidRPr="003D0DFF">
              <w:rPr>
                <w:rFonts w:ascii="Times New Roman" w:eastAsia="Calibri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.000 str. każdego koloru. Wymaga się, aby materiał eksploatacyjny był dostępny w ofercie producenta urządzenia na dzień składania ofert</w:t>
            </w:r>
          </w:p>
        </w:tc>
      </w:tr>
      <w:tr w:rsidR="003D0DFF" w:rsidRPr="003D0DFF" w14:paraId="5016D9FD" w14:textId="77777777" w:rsidTr="001D5C4A">
        <w:trPr>
          <w:cantSplit/>
          <w:trHeight w:val="269"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E4BF67" w14:textId="77777777" w:rsidR="003D0DFF" w:rsidRPr="003D0DFF" w:rsidRDefault="003D0DFF" w:rsidP="003D0DFF">
            <w:pPr>
              <w:widowControl w:val="0"/>
              <w:numPr>
                <w:ilvl w:val="0"/>
                <w:numId w:val="3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8FB1F4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Dodatkowo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AAA7D2" w14:textId="77777777" w:rsidR="003D0DFF" w:rsidRPr="003D0DFF" w:rsidRDefault="003D0DFF" w:rsidP="003D0DFF">
            <w:pPr>
              <w:widowControl w:val="0"/>
              <w:overflowPunct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eastAsia="Calibri" w:hAnsi="Times New Roman"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  <w:t>Do każdego urządzenia należy dołączyć:</w:t>
            </w:r>
          </w:p>
          <w:p w14:paraId="02F4F663" w14:textId="77777777" w:rsidR="003D0DFF" w:rsidRPr="003D0DFF" w:rsidRDefault="003D0DFF" w:rsidP="003D0DFF">
            <w:pPr>
              <w:widowControl w:val="0"/>
              <w:overflowPunct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eastAsia="Calibri" w:hAnsi="Times New Roman"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  <w:t>1. kabel zasilający</w:t>
            </w:r>
          </w:p>
          <w:p w14:paraId="0A9CF84E" w14:textId="77777777" w:rsidR="003D0DFF" w:rsidRPr="003D0DFF" w:rsidRDefault="003D0DFF" w:rsidP="003D0DFF">
            <w:pPr>
              <w:widowControl w:val="0"/>
              <w:overflowPunct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eastAsia="Calibri" w:hAnsi="Times New Roman"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  <w:t>2. dokumentację w języku polskim</w:t>
            </w:r>
          </w:p>
          <w:p w14:paraId="42EE6EA0" w14:textId="77777777" w:rsidR="003D0DFF" w:rsidRPr="003D0DFF" w:rsidRDefault="003D0DFF" w:rsidP="003D0DFF">
            <w:pPr>
              <w:widowControl w:val="0"/>
              <w:overflowPunct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eastAsia="Calibri" w:hAnsi="Times New Roman"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  <w:t>3. płytę ze sterownikami</w:t>
            </w:r>
          </w:p>
        </w:tc>
      </w:tr>
      <w:tr w:rsidR="003D0DFF" w:rsidRPr="003D0DFF" w14:paraId="5632C79D" w14:textId="77777777" w:rsidTr="001D5C4A">
        <w:trPr>
          <w:cantSplit/>
          <w:trHeight w:val="1774"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5A2B8" w14:textId="77777777" w:rsidR="003D0DFF" w:rsidRPr="003D0DFF" w:rsidRDefault="003D0DFF" w:rsidP="003D0DFF">
            <w:pPr>
              <w:widowControl w:val="0"/>
              <w:numPr>
                <w:ilvl w:val="0"/>
                <w:numId w:val="3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301E39" w14:textId="77777777" w:rsidR="003D0DFF" w:rsidRPr="003D0DFF" w:rsidRDefault="003D0DFF" w:rsidP="003D0DFF">
            <w:pPr>
              <w:widowControl w:val="0"/>
              <w:overflowPunct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eastAsia="Calibri" w:hAnsi="Times New Roman"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  <w:t>Certyfikaty i dokumenty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043F16" w14:textId="77777777" w:rsidR="003D0DFF" w:rsidRPr="003D0DFF" w:rsidRDefault="003D0DFF" w:rsidP="003D0DFF">
            <w:pPr>
              <w:widowControl w:val="0"/>
              <w:numPr>
                <w:ilvl w:val="0"/>
                <w:numId w:val="4"/>
              </w:numPr>
              <w:overflowPunct w:val="0"/>
              <w:adjustRightInd w:val="0"/>
              <w:spacing w:after="0" w:line="240" w:lineRule="auto"/>
              <w:ind w:left="247" w:hanging="247"/>
              <w:jc w:val="both"/>
              <w:rPr>
                <w:rFonts w:ascii="Times New Roman" w:eastAsia="Calibri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urządzenia wyprodukowane są przez producenta, u którego wdrożono normę PN-EN ISO 9001 lub równoważną, w zakresie co najmniej produkcji lub projektowania lub rozwoju urządzeń lub systemów lub rozwiązań informatycznych.</w:t>
            </w:r>
          </w:p>
          <w:p w14:paraId="48F4E251" w14:textId="77777777" w:rsidR="003D0DFF" w:rsidRPr="003D0DFF" w:rsidRDefault="003D0DFF" w:rsidP="003D0DFF">
            <w:pPr>
              <w:widowControl w:val="0"/>
              <w:numPr>
                <w:ilvl w:val="0"/>
                <w:numId w:val="4"/>
              </w:numPr>
              <w:overflowPunct w:val="0"/>
              <w:adjustRightInd w:val="0"/>
              <w:spacing w:after="0" w:line="240" w:lineRule="auto"/>
              <w:ind w:left="247" w:hanging="247"/>
              <w:jc w:val="both"/>
              <w:rPr>
                <w:rFonts w:ascii="Times New Roman" w:eastAsia="Calibri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urządzenia wyprodukowane są przez producenta, zgodnie z normą PN-EN ISO 14001 lub równoważną.</w:t>
            </w:r>
          </w:p>
          <w:p w14:paraId="759B2785" w14:textId="77777777" w:rsidR="003D0DFF" w:rsidRPr="003D0DFF" w:rsidRDefault="003D0DFF" w:rsidP="003D0DFF">
            <w:pPr>
              <w:widowControl w:val="0"/>
              <w:numPr>
                <w:ilvl w:val="0"/>
                <w:numId w:val="4"/>
              </w:numPr>
              <w:overflowPunct w:val="0"/>
              <w:adjustRightInd w:val="0"/>
              <w:spacing w:after="0" w:line="240" w:lineRule="auto"/>
              <w:ind w:left="247" w:hanging="247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3D0DFF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urządzenia posiadają deklarację zgodności CE</w:t>
            </w:r>
          </w:p>
          <w:p w14:paraId="5C48214F" w14:textId="77777777" w:rsidR="003D0DFF" w:rsidRPr="003D0DFF" w:rsidRDefault="003D0DFF" w:rsidP="003D0DFF">
            <w:pPr>
              <w:widowControl w:val="0"/>
              <w:numPr>
                <w:ilvl w:val="0"/>
                <w:numId w:val="4"/>
              </w:numPr>
              <w:overflowPunct w:val="0"/>
              <w:adjustRightInd w:val="0"/>
              <w:spacing w:after="0" w:line="240" w:lineRule="auto"/>
              <w:ind w:left="247" w:hanging="247"/>
              <w:rPr>
                <w:rFonts w:ascii="Times New Roman" w:hAnsi="Times New Roman"/>
                <w:sz w:val="18"/>
                <w:szCs w:val="18"/>
              </w:rPr>
            </w:pPr>
            <w:r w:rsidRPr="003D0DFF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urządzenia spełniają wymogi Energy Star.</w:t>
            </w:r>
          </w:p>
        </w:tc>
      </w:tr>
      <w:tr w:rsidR="003D0DFF" w:rsidRPr="003D0DFF" w14:paraId="4C6E26A5" w14:textId="77777777" w:rsidTr="001D5C4A">
        <w:trPr>
          <w:cantSplit/>
          <w:trHeight w:val="269"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20ABCC" w14:textId="77777777" w:rsidR="003D0DFF" w:rsidRPr="003D0DFF" w:rsidRDefault="003D0DFF" w:rsidP="003D0DFF">
            <w:pPr>
              <w:widowControl w:val="0"/>
              <w:numPr>
                <w:ilvl w:val="0"/>
                <w:numId w:val="3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6BA22E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Gwarancja 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3975F0" w14:textId="17EB4C2D" w:rsidR="003D0DFF" w:rsidRPr="003D0DFF" w:rsidRDefault="00600824" w:rsidP="003D0DFF">
            <w:pPr>
              <w:widowControl w:val="0"/>
              <w:overflowPunct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  <w:t>Wykonawcy</w:t>
            </w:r>
            <w:r w:rsidR="003D0DFF" w:rsidRPr="003D0DFF">
              <w:rPr>
                <w:rFonts w:ascii="Times New Roman" w:eastAsia="Calibri" w:hAnsi="Times New Roman"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  <w:t xml:space="preserve"> oferowanego sprzętu – 3 lata w systemie ONSITE</w:t>
            </w:r>
          </w:p>
        </w:tc>
      </w:tr>
    </w:tbl>
    <w:p w14:paraId="38CD5E99" w14:textId="77777777" w:rsidR="003D0DFF" w:rsidRPr="003D0DFF" w:rsidRDefault="003D0DFF" w:rsidP="003D0DFF">
      <w:pPr>
        <w:widowControl w:val="0"/>
        <w:overflowPunct w:val="0"/>
        <w:adjustRightInd w:val="0"/>
        <w:spacing w:after="0" w:line="240" w:lineRule="auto"/>
        <w:rPr>
          <w:rFonts w:ascii="Times New Roman" w:hAnsi="Times New Roman"/>
          <w:b/>
          <w:kern w:val="28"/>
          <w:sz w:val="16"/>
          <w:szCs w:val="16"/>
          <w:u w:val="single"/>
          <w:lang w:eastAsia="pl-PL"/>
        </w:rPr>
      </w:pPr>
    </w:p>
    <w:p w14:paraId="39B2DCDD" w14:textId="77777777" w:rsidR="003D0DFF" w:rsidRPr="003D0DFF" w:rsidRDefault="003D0DFF" w:rsidP="003D0DFF">
      <w:pPr>
        <w:widowControl w:val="0"/>
        <w:numPr>
          <w:ilvl w:val="0"/>
          <w:numId w:val="2"/>
        </w:numPr>
        <w:overflowPunct w:val="0"/>
        <w:adjustRightInd w:val="0"/>
        <w:spacing w:after="0" w:line="360" w:lineRule="auto"/>
        <w:ind w:left="426"/>
        <w:rPr>
          <w:rFonts w:ascii="Times New Roman" w:hAnsi="Times New Roman"/>
          <w:b/>
          <w:bCs/>
          <w:kern w:val="28"/>
          <w:szCs w:val="24"/>
          <w:lang w:eastAsia="pl-PL"/>
        </w:rPr>
      </w:pPr>
      <w:r w:rsidRPr="003D0DFF">
        <w:rPr>
          <w:rFonts w:ascii="Times New Roman" w:hAnsi="Times New Roman"/>
          <w:b/>
          <w:kern w:val="28"/>
          <w:szCs w:val="24"/>
          <w:lang w:eastAsia="pl-PL"/>
        </w:rPr>
        <w:t xml:space="preserve">Urządzenie wielofunkcyjne typ 1 – kolorowe formatu A4 z faxem: </w:t>
      </w:r>
      <w:r w:rsidRPr="003D0DFF">
        <w:rPr>
          <w:rFonts w:ascii="Times New Roman" w:hAnsi="Times New Roman"/>
          <w:b/>
          <w:bCs/>
          <w:kern w:val="28"/>
          <w:szCs w:val="24"/>
          <w:lang w:eastAsia="pl-PL"/>
        </w:rPr>
        <w:t>ilość 10 szt.</w:t>
      </w:r>
    </w:p>
    <w:tbl>
      <w:tblPr>
        <w:tblOverlap w:val="never"/>
        <w:tblW w:w="461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64"/>
        <w:gridCol w:w="3160"/>
        <w:gridCol w:w="4833"/>
      </w:tblGrid>
      <w:tr w:rsidR="003D0DFF" w:rsidRPr="003D0DFF" w14:paraId="0394AB53" w14:textId="77777777" w:rsidTr="001D5C4A">
        <w:trPr>
          <w:cantSplit/>
          <w:trHeight w:val="376"/>
          <w:jc w:val="center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CFD67D" w14:textId="77777777" w:rsidR="003D0DFF" w:rsidRPr="003D0DFF" w:rsidRDefault="003D0DFF" w:rsidP="003D0DFF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b/>
                <w:kern w:val="28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6448D5" w14:textId="77777777" w:rsidR="003D0DFF" w:rsidRPr="003D0DFF" w:rsidRDefault="003D0DFF" w:rsidP="003D0DFF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b/>
                <w:kern w:val="28"/>
                <w:sz w:val="18"/>
                <w:szCs w:val="18"/>
                <w:lang w:eastAsia="pl-PL"/>
              </w:rPr>
              <w:t>Nazwa elementu, parametru lub cechy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4B01E6" w14:textId="77777777" w:rsidR="003D0DFF" w:rsidRPr="003D0DFF" w:rsidRDefault="003D0DFF" w:rsidP="003D0DFF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b/>
                <w:kern w:val="28"/>
                <w:sz w:val="18"/>
                <w:szCs w:val="18"/>
                <w:lang w:eastAsia="pl-PL"/>
              </w:rPr>
              <w:t>Wymagane minimalne parametry techniczne</w:t>
            </w:r>
          </w:p>
        </w:tc>
      </w:tr>
      <w:tr w:rsidR="003D0DFF" w:rsidRPr="003D0DFF" w14:paraId="463ED407" w14:textId="77777777" w:rsidTr="001D5C4A">
        <w:trPr>
          <w:cantSplit/>
          <w:trHeight w:val="145"/>
          <w:jc w:val="center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7D4FAA" w14:textId="77777777" w:rsidR="003D0DFF" w:rsidRPr="003D0DFF" w:rsidRDefault="003D0DFF" w:rsidP="003D0DFF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16"/>
                <w:szCs w:val="16"/>
                <w:lang w:eastAsia="pl-PL"/>
              </w:rPr>
            </w:pPr>
            <w:r w:rsidRPr="003D0DFF">
              <w:rPr>
                <w:rFonts w:ascii="Times New Roman" w:hAnsi="Times New Roman"/>
                <w:b/>
                <w:kern w:val="28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6615A8" w14:textId="77777777" w:rsidR="003D0DFF" w:rsidRPr="003D0DFF" w:rsidRDefault="003D0DFF" w:rsidP="003D0DFF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16"/>
                <w:szCs w:val="16"/>
                <w:lang w:eastAsia="pl-PL"/>
              </w:rPr>
            </w:pPr>
            <w:r w:rsidRPr="003D0DFF">
              <w:rPr>
                <w:rFonts w:ascii="Times New Roman" w:hAnsi="Times New Roman"/>
                <w:b/>
                <w:kern w:val="28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59B343" w14:textId="77777777" w:rsidR="003D0DFF" w:rsidRPr="003D0DFF" w:rsidRDefault="003D0DFF" w:rsidP="003D0DFF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16"/>
                <w:szCs w:val="16"/>
                <w:lang w:eastAsia="pl-PL"/>
              </w:rPr>
            </w:pPr>
            <w:r w:rsidRPr="003D0DFF">
              <w:rPr>
                <w:rFonts w:ascii="Times New Roman" w:hAnsi="Times New Roman"/>
                <w:b/>
                <w:kern w:val="28"/>
                <w:sz w:val="16"/>
                <w:szCs w:val="16"/>
                <w:lang w:eastAsia="pl-PL"/>
              </w:rPr>
              <w:t>3</w:t>
            </w:r>
          </w:p>
        </w:tc>
      </w:tr>
      <w:tr w:rsidR="003D0DFF" w:rsidRPr="003D0DFF" w14:paraId="5561B889" w14:textId="77777777" w:rsidTr="001D5C4A">
        <w:trPr>
          <w:cantSplit/>
          <w:trHeight w:val="259"/>
          <w:jc w:val="center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58DD58" w14:textId="77777777" w:rsidR="003D0DFF" w:rsidRPr="003D0DFF" w:rsidRDefault="003D0DFF" w:rsidP="003D0DFF">
            <w:pPr>
              <w:widowControl w:val="0"/>
              <w:numPr>
                <w:ilvl w:val="0"/>
                <w:numId w:val="5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3070C8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  <w:t>Model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636D37" w14:textId="77777777" w:rsidR="003D0DFF" w:rsidRPr="003D0DFF" w:rsidRDefault="003D0DFF" w:rsidP="003D0DF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hAnsi="Times New Roman"/>
                <w:bCs/>
                <w:sz w:val="18"/>
                <w:szCs w:val="18"/>
                <w:lang w:eastAsia="pl-PL"/>
              </w:rPr>
              <w:t>W ofercie wymagane jest podanie modelu, symbolu oraz producenta oferowanej drukarki</w:t>
            </w:r>
          </w:p>
        </w:tc>
      </w:tr>
      <w:tr w:rsidR="003D0DFF" w:rsidRPr="003D0DFF" w14:paraId="0130CF27" w14:textId="77777777" w:rsidTr="001D5C4A">
        <w:trPr>
          <w:cantSplit/>
          <w:trHeight w:val="129"/>
          <w:jc w:val="center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14CA4" w14:textId="77777777" w:rsidR="003D0DFF" w:rsidRPr="003D0DFF" w:rsidRDefault="003D0DFF" w:rsidP="003D0DFF">
            <w:pPr>
              <w:widowControl w:val="0"/>
              <w:numPr>
                <w:ilvl w:val="0"/>
                <w:numId w:val="5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16067E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  <w:t>Funkcje urządzenia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040496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  <w:t>drukowanie, kopiowanie, skanowanie, faksowanie</w:t>
            </w:r>
          </w:p>
        </w:tc>
      </w:tr>
      <w:tr w:rsidR="003D0DFF" w:rsidRPr="003D0DFF" w14:paraId="43C669E2" w14:textId="77777777" w:rsidTr="001D5C4A">
        <w:trPr>
          <w:cantSplit/>
          <w:trHeight w:val="219"/>
          <w:jc w:val="center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7CAC8" w14:textId="77777777" w:rsidR="003D0DFF" w:rsidRPr="003D0DFF" w:rsidRDefault="003D0DFF" w:rsidP="003D0DFF">
            <w:pPr>
              <w:widowControl w:val="0"/>
              <w:numPr>
                <w:ilvl w:val="0"/>
                <w:numId w:val="5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B3CAB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  <w:t>Automatyczny podajnik dokumentów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31B2D" w14:textId="77777777" w:rsidR="003D0DFF" w:rsidRPr="003D0DFF" w:rsidRDefault="003D0DFF" w:rsidP="003D0DF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  <w:t>podajnik z wbudowanym skanerem jednoprzebiegowym, pojemność 50 arkuszy gramatura 80 g/m</w:t>
            </w:r>
            <w:r w:rsidRPr="003D0DFF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vertAlign w:val="superscript"/>
                <w:lang w:eastAsia="pl-PL"/>
              </w:rPr>
              <w:t>2</w:t>
            </w:r>
          </w:p>
        </w:tc>
      </w:tr>
      <w:tr w:rsidR="003D0DFF" w:rsidRPr="003D0DFF" w14:paraId="3571262C" w14:textId="77777777" w:rsidTr="001D5C4A">
        <w:trPr>
          <w:cantSplit/>
          <w:trHeight w:val="266"/>
          <w:jc w:val="center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D8E974" w14:textId="77777777" w:rsidR="003D0DFF" w:rsidRPr="003D0DFF" w:rsidRDefault="003D0DFF" w:rsidP="003D0DFF">
            <w:pPr>
              <w:widowControl w:val="0"/>
              <w:numPr>
                <w:ilvl w:val="0"/>
                <w:numId w:val="5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80E59F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  <w:t>Prędkość skanowania z automatycznego podajnika dokumentów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F606D6" w14:textId="484828C6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B9147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43 obrazów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/min </w:t>
            </w:r>
            <w:r w:rsidRPr="00B9147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200 dpi mono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, 38 obrazów/min 200 dpi kolor</w:t>
            </w:r>
          </w:p>
        </w:tc>
      </w:tr>
      <w:tr w:rsidR="003D0DFF" w:rsidRPr="003D0DFF" w14:paraId="14EECA8A" w14:textId="77777777" w:rsidTr="001D5C4A">
        <w:trPr>
          <w:cantSplit/>
          <w:trHeight w:val="264"/>
          <w:jc w:val="center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22526" w14:textId="77777777" w:rsidR="003D0DFF" w:rsidRPr="003D0DFF" w:rsidRDefault="003D0DFF" w:rsidP="003D0DFF">
            <w:pPr>
              <w:widowControl w:val="0"/>
              <w:numPr>
                <w:ilvl w:val="0"/>
                <w:numId w:val="5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E8015E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bCs/>
                <w:sz w:val="18"/>
                <w:szCs w:val="18"/>
                <w:lang w:eastAsia="pl-PL"/>
              </w:rPr>
              <w:t>Rozdzielczość wydruku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892F77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bCs/>
                <w:sz w:val="18"/>
                <w:szCs w:val="18"/>
                <w:lang w:eastAsia="pl-PL"/>
              </w:rPr>
              <w:t>1200 dpi</w:t>
            </w:r>
          </w:p>
        </w:tc>
      </w:tr>
      <w:tr w:rsidR="003D0DFF" w:rsidRPr="003D0DFF" w14:paraId="2F950E17" w14:textId="77777777" w:rsidTr="001D5C4A">
        <w:trPr>
          <w:cantSplit/>
          <w:trHeight w:val="274"/>
          <w:jc w:val="center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DCCF99" w14:textId="77777777" w:rsidR="003D0DFF" w:rsidRPr="003D0DFF" w:rsidRDefault="003D0DFF" w:rsidP="003D0DFF">
            <w:pPr>
              <w:widowControl w:val="0"/>
              <w:numPr>
                <w:ilvl w:val="0"/>
                <w:numId w:val="5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14F4A6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  <w:t>Prędkość druku w czerni, format A4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FA7CDE" w14:textId="1942DDA3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  <w:t>minimum 3</w:t>
            </w:r>
            <w:r w:rsidR="00600824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  <w:t>0</w:t>
            </w:r>
            <w:r w:rsidRPr="003D0DFF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str./A4/min.</w:t>
            </w:r>
          </w:p>
        </w:tc>
      </w:tr>
      <w:tr w:rsidR="003D0DFF" w:rsidRPr="003D0DFF" w14:paraId="733570E5" w14:textId="77777777" w:rsidTr="001D5C4A">
        <w:trPr>
          <w:cantSplit/>
          <w:trHeight w:val="274"/>
          <w:jc w:val="center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4A601A" w14:textId="77777777" w:rsidR="003D0DFF" w:rsidRPr="003D0DFF" w:rsidRDefault="003D0DFF" w:rsidP="003D0DFF">
            <w:pPr>
              <w:widowControl w:val="0"/>
              <w:numPr>
                <w:ilvl w:val="0"/>
                <w:numId w:val="5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556D75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  <w:t>Prędkość druku w kolorze, format A4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54FB31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  <w:t>minimum 30 str./A4/min.</w:t>
            </w:r>
          </w:p>
        </w:tc>
      </w:tr>
      <w:tr w:rsidR="003D0DFF" w:rsidRPr="003D0DFF" w14:paraId="7BE729B3" w14:textId="77777777" w:rsidTr="001D5C4A">
        <w:trPr>
          <w:cantSplit/>
          <w:trHeight w:val="248"/>
          <w:jc w:val="center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39092F" w14:textId="77777777" w:rsidR="003D0DFF" w:rsidRPr="003D0DFF" w:rsidRDefault="003D0DFF" w:rsidP="003D0DFF">
            <w:pPr>
              <w:widowControl w:val="0"/>
              <w:numPr>
                <w:ilvl w:val="0"/>
                <w:numId w:val="5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2243FC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  <w:t>Czas od uśpienia do otrzymania pierwszej strony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971AAC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  <w:t>maksymalnie do 18 sekund</w:t>
            </w:r>
          </w:p>
        </w:tc>
      </w:tr>
      <w:tr w:rsidR="003D0DFF" w:rsidRPr="003D0DFF" w14:paraId="01D5BE8E" w14:textId="77777777" w:rsidTr="001D5C4A">
        <w:trPr>
          <w:cantSplit/>
          <w:trHeight w:val="274"/>
          <w:jc w:val="center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37A38C" w14:textId="77777777" w:rsidR="003D0DFF" w:rsidRPr="003D0DFF" w:rsidRDefault="003D0DFF" w:rsidP="003D0DFF">
            <w:pPr>
              <w:widowControl w:val="0"/>
              <w:numPr>
                <w:ilvl w:val="0"/>
                <w:numId w:val="5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8A24DF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bCs/>
                <w:sz w:val="18"/>
                <w:szCs w:val="18"/>
                <w:lang w:eastAsia="pl-PL"/>
              </w:rPr>
              <w:t xml:space="preserve">Typowe zużycie energii elektrycznej 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B57852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hAnsi="Times New Roman"/>
                <w:bCs/>
                <w:sz w:val="18"/>
                <w:szCs w:val="18"/>
                <w:lang w:eastAsia="pl-PL"/>
              </w:rPr>
              <w:t xml:space="preserve">(TEC) </w:t>
            </w:r>
            <w:r w:rsidRPr="003D0DFF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  <w:t>maksymalnie do 4,5 kWh/</w:t>
            </w:r>
            <w:proofErr w:type="spellStart"/>
            <w:r w:rsidRPr="003D0DFF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  <w:t>wk</w:t>
            </w:r>
            <w:proofErr w:type="spellEnd"/>
          </w:p>
        </w:tc>
      </w:tr>
      <w:tr w:rsidR="003D0DFF" w:rsidRPr="003D0DFF" w14:paraId="00E66BB4" w14:textId="77777777" w:rsidTr="001D5C4A">
        <w:trPr>
          <w:cantSplit/>
          <w:trHeight w:val="224"/>
          <w:jc w:val="center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FBFC1D" w14:textId="77777777" w:rsidR="003D0DFF" w:rsidRPr="003D0DFF" w:rsidRDefault="003D0DFF" w:rsidP="003D0DFF">
            <w:pPr>
              <w:widowControl w:val="0"/>
              <w:numPr>
                <w:ilvl w:val="0"/>
                <w:numId w:val="5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03DD07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  <w:t>Druk dwustronny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42FCBC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  <w:t>automatyczny dupleks</w:t>
            </w:r>
          </w:p>
        </w:tc>
      </w:tr>
      <w:tr w:rsidR="003D0DFF" w:rsidRPr="003D0DFF" w14:paraId="32E97141" w14:textId="77777777" w:rsidTr="001D5C4A">
        <w:trPr>
          <w:cantSplit/>
          <w:trHeight w:val="159"/>
          <w:jc w:val="center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BE883C" w14:textId="77777777" w:rsidR="003D0DFF" w:rsidRPr="003D0DFF" w:rsidRDefault="003D0DFF" w:rsidP="003D0DFF">
            <w:pPr>
              <w:widowControl w:val="0"/>
              <w:numPr>
                <w:ilvl w:val="0"/>
                <w:numId w:val="5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D2B99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  <w:t>Faks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FE3FFC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szybkość transmisji faksów do 33,6 </w:t>
            </w:r>
            <w:proofErr w:type="spellStart"/>
            <w:r w:rsidRPr="003D0DFF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  <w:t>kb</w:t>
            </w:r>
            <w:proofErr w:type="spellEnd"/>
          </w:p>
        </w:tc>
      </w:tr>
      <w:tr w:rsidR="003D0DFF" w:rsidRPr="003D0DFF" w14:paraId="6318324F" w14:textId="77777777" w:rsidTr="001D5C4A">
        <w:trPr>
          <w:cantSplit/>
          <w:trHeight w:val="254"/>
          <w:jc w:val="center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AA98C4" w14:textId="77777777" w:rsidR="003D0DFF" w:rsidRPr="003D0DFF" w:rsidRDefault="003D0DFF" w:rsidP="003D0DFF">
            <w:pPr>
              <w:widowControl w:val="0"/>
              <w:numPr>
                <w:ilvl w:val="0"/>
                <w:numId w:val="5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B35BFC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  <w:t>Obsługiwane systemy operacyjne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DCC902" w14:textId="77777777" w:rsidR="003D0DFF" w:rsidRPr="003D0DFF" w:rsidRDefault="003D0DFF" w:rsidP="003D0DF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val="en-US" w:eastAsia="pl-PL"/>
              </w:rPr>
            </w:pPr>
            <w:r w:rsidRPr="003D0DFF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val="en-US" w:eastAsia="pl-PL"/>
              </w:rPr>
              <w:t>Windows 7, Windows 8, Windows 10, Windows Server 2008, Windows Server 2012, Linux</w:t>
            </w:r>
          </w:p>
        </w:tc>
      </w:tr>
      <w:tr w:rsidR="003D0DFF" w:rsidRPr="003D0DFF" w14:paraId="67C2EE49" w14:textId="77777777" w:rsidTr="001D5C4A">
        <w:trPr>
          <w:cantSplit/>
          <w:trHeight w:val="254"/>
          <w:jc w:val="center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4EDFB6" w14:textId="77777777" w:rsidR="003D0DFF" w:rsidRPr="003D0DFF" w:rsidRDefault="003D0DFF" w:rsidP="003D0DFF">
            <w:pPr>
              <w:widowControl w:val="0"/>
              <w:numPr>
                <w:ilvl w:val="0"/>
                <w:numId w:val="5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val="en-US"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E908E2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  <w:t>Pojemność podajników na papier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068FAF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  <w:t>minimum: 2 szuflady o łącznej pojemności 750 arkuszy A5-A4</w:t>
            </w:r>
          </w:p>
        </w:tc>
      </w:tr>
      <w:tr w:rsidR="003D0DFF" w:rsidRPr="003D0DFF" w14:paraId="6A124C91" w14:textId="77777777" w:rsidTr="001D5C4A">
        <w:trPr>
          <w:cantSplit/>
          <w:trHeight w:val="269"/>
          <w:jc w:val="center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C4BD3" w14:textId="77777777" w:rsidR="003D0DFF" w:rsidRPr="003D0DFF" w:rsidRDefault="003D0DFF" w:rsidP="003D0DFF">
            <w:pPr>
              <w:widowControl w:val="0"/>
              <w:numPr>
                <w:ilvl w:val="0"/>
                <w:numId w:val="5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35A74E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  <w:t>Uniwersalny podajnik papieru (podajnik ręczny)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04A61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minimum: 80 arkuszy A4 </w:t>
            </w:r>
          </w:p>
        </w:tc>
      </w:tr>
      <w:tr w:rsidR="003D0DFF" w:rsidRPr="003D0DFF" w14:paraId="365DE0ED" w14:textId="77777777" w:rsidTr="001D5C4A">
        <w:trPr>
          <w:cantSplit/>
          <w:trHeight w:val="269"/>
          <w:jc w:val="center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105501" w14:textId="77777777" w:rsidR="003D0DFF" w:rsidRPr="003D0DFF" w:rsidRDefault="003D0DFF" w:rsidP="003D0DFF">
            <w:pPr>
              <w:widowControl w:val="0"/>
              <w:numPr>
                <w:ilvl w:val="0"/>
                <w:numId w:val="5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99EAA5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  <w:t>Obsługiwana gramatura papieru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CB8944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  <w:t>minimum w zakresie 70-200 g/m</w:t>
            </w:r>
            <w:r w:rsidRPr="003D0DFF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vertAlign w:val="superscript"/>
                <w:lang w:eastAsia="pl-PL"/>
              </w:rPr>
              <w:t>2</w:t>
            </w:r>
          </w:p>
        </w:tc>
      </w:tr>
      <w:tr w:rsidR="003D0DFF" w:rsidRPr="003D0DFF" w14:paraId="020ED9CA" w14:textId="77777777" w:rsidTr="001D5C4A">
        <w:trPr>
          <w:cantSplit/>
          <w:trHeight w:val="269"/>
          <w:jc w:val="center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ABB2A" w14:textId="77777777" w:rsidR="003D0DFF" w:rsidRPr="003D0DFF" w:rsidRDefault="003D0DFF" w:rsidP="003D0DFF">
            <w:pPr>
              <w:widowControl w:val="0"/>
              <w:numPr>
                <w:ilvl w:val="0"/>
                <w:numId w:val="5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3B16A5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  <w:t>Obsługiwane formaty dla drukarki/skanera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E0905B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  <w:t>A4, A5, A6, B5, B6, C6</w:t>
            </w:r>
          </w:p>
        </w:tc>
      </w:tr>
      <w:tr w:rsidR="003D0DFF" w:rsidRPr="003D0DFF" w14:paraId="5A1D4C3C" w14:textId="77777777" w:rsidTr="001D5C4A">
        <w:trPr>
          <w:cantSplit/>
          <w:trHeight w:val="269"/>
          <w:jc w:val="center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5CEFC" w14:textId="77777777" w:rsidR="003D0DFF" w:rsidRPr="003D0DFF" w:rsidRDefault="003D0DFF" w:rsidP="003D0DFF">
            <w:pPr>
              <w:widowControl w:val="0"/>
              <w:numPr>
                <w:ilvl w:val="0"/>
                <w:numId w:val="5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A260A8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  <w:t>Obsługiwane rodzaje nośników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2E5F8" w14:textId="77777777" w:rsidR="003D0DFF" w:rsidRPr="003D0DFF" w:rsidRDefault="003D0DFF" w:rsidP="003D0DFF">
            <w:pPr>
              <w:widowControl w:val="0"/>
              <w:overflowPunct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eastAsia="Calibri" w:hAnsi="Times New Roman"/>
                <w:bCs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  <w:t>koperty, etykiety papierowe, zwykły papier, papier firmowy</w:t>
            </w:r>
          </w:p>
        </w:tc>
      </w:tr>
      <w:tr w:rsidR="003D0DFF" w:rsidRPr="003D0DFF" w14:paraId="7D3E5293" w14:textId="77777777" w:rsidTr="001D5C4A">
        <w:trPr>
          <w:cantSplit/>
          <w:trHeight w:val="269"/>
          <w:jc w:val="center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027E47" w14:textId="77777777" w:rsidR="003D0DFF" w:rsidRPr="003D0DFF" w:rsidRDefault="003D0DFF" w:rsidP="003D0DFF">
            <w:pPr>
              <w:widowControl w:val="0"/>
              <w:numPr>
                <w:ilvl w:val="0"/>
                <w:numId w:val="5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B33386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  <w:t>Interfejsy standardowe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CC6B54" w14:textId="77777777" w:rsidR="003D0DFF" w:rsidRPr="003D0DFF" w:rsidRDefault="003D0DFF" w:rsidP="003D0DFF">
            <w:pPr>
              <w:widowControl w:val="0"/>
              <w:overflowPunct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eastAsia="Calibri" w:hAnsi="Times New Roman"/>
                <w:bCs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  <w:t>USB 2.0, Ethernet 10/100/1000 Base TX</w:t>
            </w:r>
          </w:p>
        </w:tc>
      </w:tr>
      <w:tr w:rsidR="003D0DFF" w:rsidRPr="003D0DFF" w14:paraId="1E4B4BC0" w14:textId="77777777" w:rsidTr="001D5C4A">
        <w:trPr>
          <w:cantSplit/>
          <w:trHeight w:val="269"/>
          <w:jc w:val="center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2C22B" w14:textId="77777777" w:rsidR="003D0DFF" w:rsidRPr="003D0DFF" w:rsidRDefault="003D0DFF" w:rsidP="003D0DFF">
            <w:pPr>
              <w:widowControl w:val="0"/>
              <w:numPr>
                <w:ilvl w:val="0"/>
                <w:numId w:val="5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0FD3B3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  <w:t>Języki opisu strony (emulacje)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3938F8" w14:textId="77777777" w:rsidR="003D0DFF" w:rsidRPr="003D0DFF" w:rsidRDefault="003D0DFF" w:rsidP="003D0DFF">
            <w:pPr>
              <w:widowControl w:val="0"/>
              <w:overflowPunct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eastAsia="Calibri" w:hAnsi="Times New Roman"/>
                <w:bCs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  <w:t>PCL 5, PCL 6, Postscript 3, PDF</w:t>
            </w:r>
          </w:p>
        </w:tc>
      </w:tr>
      <w:tr w:rsidR="003D0DFF" w:rsidRPr="003D0DFF" w14:paraId="7381CE1D" w14:textId="77777777" w:rsidTr="001D5C4A">
        <w:trPr>
          <w:cantSplit/>
          <w:trHeight w:val="269"/>
          <w:jc w:val="center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A5CD6E" w14:textId="77777777" w:rsidR="003D0DFF" w:rsidRPr="003D0DFF" w:rsidRDefault="003D0DFF" w:rsidP="003D0DFF">
            <w:pPr>
              <w:widowControl w:val="0"/>
              <w:numPr>
                <w:ilvl w:val="0"/>
                <w:numId w:val="5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C6D624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bCs/>
                <w:sz w:val="18"/>
                <w:szCs w:val="18"/>
                <w:lang w:eastAsia="pl-PL"/>
              </w:rPr>
              <w:t>Czytnik kart RFID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21378" w14:textId="77777777" w:rsidR="003D0DFF" w:rsidRPr="003D0DFF" w:rsidRDefault="003D0DFF" w:rsidP="003D0DFF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eastAsia="Calibri" w:hAnsi="Times New Roman"/>
                <w:bCs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  <w:t>TAK – wbudowany lub doposażony do urządzenia, współpracujący z dostarczonym systemem zarządzania wydrukiem</w:t>
            </w:r>
          </w:p>
        </w:tc>
      </w:tr>
      <w:tr w:rsidR="003D0DFF" w:rsidRPr="003D0DFF" w14:paraId="5B49137E" w14:textId="77777777" w:rsidTr="001D5C4A">
        <w:trPr>
          <w:cantSplit/>
          <w:trHeight w:val="317"/>
          <w:jc w:val="center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CD218D" w14:textId="77777777" w:rsidR="003D0DFF" w:rsidRPr="003D0DFF" w:rsidRDefault="003D0DFF" w:rsidP="003D0DFF">
            <w:pPr>
              <w:widowControl w:val="0"/>
              <w:numPr>
                <w:ilvl w:val="0"/>
                <w:numId w:val="5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8CF12B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  <w:t>Panel obsługi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0CDB61" w14:textId="77777777" w:rsidR="003D0DFF" w:rsidRPr="003D0DFF" w:rsidRDefault="003D0DFF" w:rsidP="003D0DFF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eastAsia="Calibri" w:hAnsi="Times New Roman"/>
                <w:bCs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  <w:t xml:space="preserve">wyświetlacz LCD kolorowy ekran dotykowy o przekątnej minimum 10 cm, </w:t>
            </w:r>
            <w:r w:rsidRPr="003D0DFF">
              <w:rPr>
                <w:rFonts w:ascii="Times New Roman" w:hAnsi="Times New Roman"/>
                <w:bCs/>
                <w:kern w:val="28"/>
                <w:sz w:val="18"/>
                <w:szCs w:val="18"/>
                <w:shd w:val="clear" w:color="auto" w:fill="FFFFFF"/>
                <w:lang w:eastAsia="pl-PL"/>
              </w:rPr>
              <w:t>interfejs użytkownika w języku polskim</w:t>
            </w:r>
          </w:p>
        </w:tc>
      </w:tr>
      <w:tr w:rsidR="003D0DFF" w:rsidRPr="003D0DFF" w14:paraId="3C4B83E0" w14:textId="77777777" w:rsidTr="001D5C4A">
        <w:trPr>
          <w:cantSplit/>
          <w:trHeight w:val="269"/>
          <w:jc w:val="center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7DC156" w14:textId="77777777" w:rsidR="003D0DFF" w:rsidRPr="003D0DFF" w:rsidRDefault="003D0DFF" w:rsidP="003D0DFF">
            <w:pPr>
              <w:widowControl w:val="0"/>
              <w:numPr>
                <w:ilvl w:val="0"/>
                <w:numId w:val="5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6EBDAE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  <w:t>Zasilanie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6FBA51" w14:textId="77777777" w:rsidR="003D0DFF" w:rsidRPr="003D0DFF" w:rsidRDefault="003D0DFF" w:rsidP="003D0DFF">
            <w:pPr>
              <w:widowControl w:val="0"/>
              <w:overflowPunct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eastAsia="Calibri" w:hAnsi="Times New Roman"/>
                <w:bCs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  <w:t>zasilanie z sieci 230 V</w:t>
            </w:r>
          </w:p>
        </w:tc>
      </w:tr>
      <w:tr w:rsidR="003D0DFF" w:rsidRPr="003D0DFF" w14:paraId="3BA8C120" w14:textId="77777777" w:rsidTr="001D5C4A">
        <w:trPr>
          <w:cantSplit/>
          <w:trHeight w:val="269"/>
          <w:jc w:val="center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0F0909" w14:textId="77777777" w:rsidR="003D0DFF" w:rsidRPr="003D0DFF" w:rsidRDefault="003D0DFF" w:rsidP="003D0DFF">
            <w:pPr>
              <w:widowControl w:val="0"/>
              <w:numPr>
                <w:ilvl w:val="0"/>
                <w:numId w:val="5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DA5DE2" w14:textId="77777777" w:rsidR="003D0DFF" w:rsidRPr="003D0DFF" w:rsidRDefault="003D0DFF" w:rsidP="003D0DFF">
            <w:pPr>
              <w:widowControl w:val="0"/>
              <w:spacing w:after="0" w:line="180" w:lineRule="exact"/>
              <w:rPr>
                <w:rFonts w:ascii="Times New Roman" w:hAnsi="Times New Roman"/>
                <w:bCs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  <w:t>Obsługiwane materiały eksploatacyjne (ISO, 5% pokrycie)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50891B" w14:textId="204AD06F" w:rsidR="003D0DFF" w:rsidRPr="003D0DFF" w:rsidRDefault="003D0DFF" w:rsidP="003D0DF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eastAsia="Calibri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wymagana obsługa materiałów eksploatacyjnych CMYK: minimum </w:t>
            </w:r>
            <w:r w:rsidR="00600824">
              <w:rPr>
                <w:rFonts w:ascii="Times New Roman" w:eastAsia="Calibri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  <w:t>6</w:t>
            </w:r>
            <w:r w:rsidRPr="003D0DFF">
              <w:rPr>
                <w:rFonts w:ascii="Times New Roman" w:eastAsia="Calibri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  <w:t>.000 str. każdego koloru. Wymaga się, aby materiał eksploatacyjny był dostępny w ofercie producenta urządzenia na dzień składania ofert</w:t>
            </w:r>
          </w:p>
        </w:tc>
      </w:tr>
      <w:tr w:rsidR="003D0DFF" w:rsidRPr="003D0DFF" w14:paraId="2ACE0C08" w14:textId="77777777" w:rsidTr="001D5C4A">
        <w:trPr>
          <w:cantSplit/>
          <w:trHeight w:val="824"/>
          <w:jc w:val="center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5CD2E" w14:textId="77777777" w:rsidR="003D0DFF" w:rsidRPr="003D0DFF" w:rsidRDefault="003D0DFF" w:rsidP="003D0DFF">
            <w:pPr>
              <w:widowControl w:val="0"/>
              <w:numPr>
                <w:ilvl w:val="0"/>
                <w:numId w:val="5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9D2E68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eastAsia="pl-PL"/>
              </w:rPr>
            </w:pPr>
            <w:r w:rsidRPr="003D0DFF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  <w:t>Dodatkowo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0A3DAD" w14:textId="77777777" w:rsidR="003D0DFF" w:rsidRPr="003D0DFF" w:rsidRDefault="003D0DFF" w:rsidP="003D0DFF">
            <w:pPr>
              <w:widowControl w:val="0"/>
              <w:overflowPunct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eastAsia="Calibri" w:hAnsi="Times New Roman"/>
                <w:bCs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  <w:t>Do każdego urządzenia należy dołączyć:</w:t>
            </w:r>
          </w:p>
          <w:p w14:paraId="2DECCCEC" w14:textId="77777777" w:rsidR="003D0DFF" w:rsidRPr="003D0DFF" w:rsidRDefault="003D0DFF" w:rsidP="003D0DFF">
            <w:pPr>
              <w:widowControl w:val="0"/>
              <w:overflowPunct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eastAsia="Calibri" w:hAnsi="Times New Roman"/>
                <w:bCs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  <w:t>1. kabel zasilający</w:t>
            </w:r>
          </w:p>
          <w:p w14:paraId="707E409D" w14:textId="77777777" w:rsidR="003D0DFF" w:rsidRPr="003D0DFF" w:rsidRDefault="003D0DFF" w:rsidP="003D0DFF">
            <w:pPr>
              <w:widowControl w:val="0"/>
              <w:overflowPunct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eastAsia="Calibri" w:hAnsi="Times New Roman"/>
                <w:bCs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  <w:t>2. dokumentację w języku polskim</w:t>
            </w:r>
          </w:p>
          <w:p w14:paraId="3681C0CB" w14:textId="77777777" w:rsidR="003D0DFF" w:rsidRPr="003D0DFF" w:rsidRDefault="003D0DFF" w:rsidP="003D0DFF">
            <w:pPr>
              <w:widowControl w:val="0"/>
              <w:overflowPunct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eastAsia="Calibri" w:hAnsi="Times New Roman"/>
                <w:bCs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  <w:t>3. płytę ze sterownikami</w:t>
            </w:r>
          </w:p>
        </w:tc>
      </w:tr>
      <w:tr w:rsidR="003D0DFF" w:rsidRPr="003D0DFF" w14:paraId="78D4042B" w14:textId="77777777" w:rsidTr="001D5C4A">
        <w:trPr>
          <w:cantSplit/>
          <w:trHeight w:val="1391"/>
          <w:jc w:val="center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B0520B" w14:textId="77777777" w:rsidR="003D0DFF" w:rsidRPr="003D0DFF" w:rsidRDefault="003D0DFF" w:rsidP="003D0DFF">
            <w:pPr>
              <w:widowControl w:val="0"/>
              <w:numPr>
                <w:ilvl w:val="0"/>
                <w:numId w:val="5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48403F" w14:textId="77777777" w:rsidR="003D0DFF" w:rsidRPr="003D0DFF" w:rsidRDefault="003D0DFF" w:rsidP="003D0DFF">
            <w:pPr>
              <w:widowControl w:val="0"/>
              <w:overflowPunct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eastAsia="Calibri" w:hAnsi="Times New Roman"/>
                <w:bCs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  <w:t>Certyfikaty i dokumenty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D578F7" w14:textId="77777777" w:rsidR="003D0DFF" w:rsidRPr="003D0DFF" w:rsidRDefault="003D0DFF" w:rsidP="003D0DFF">
            <w:pPr>
              <w:widowControl w:val="0"/>
              <w:numPr>
                <w:ilvl w:val="0"/>
                <w:numId w:val="4"/>
              </w:numPr>
              <w:overflowPunct w:val="0"/>
              <w:adjustRightInd w:val="0"/>
              <w:spacing w:after="0" w:line="240" w:lineRule="auto"/>
              <w:ind w:left="247" w:hanging="247"/>
              <w:jc w:val="both"/>
              <w:rPr>
                <w:rFonts w:ascii="Times New Roman" w:eastAsia="Calibri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  <w:t>urządzenia wyprodukowane są przez producenta, u którego wdrożono normę PN-EN ISO 9001 lub równoważną, w zakresie co najmniej produkcji lub projektowania lub rozwoju urządzeń lub systemów lub rozwiązań informatycznych.</w:t>
            </w:r>
          </w:p>
          <w:p w14:paraId="3E8E91E5" w14:textId="77777777" w:rsidR="003D0DFF" w:rsidRPr="003D0DFF" w:rsidRDefault="003D0DFF" w:rsidP="003D0DFF">
            <w:pPr>
              <w:widowControl w:val="0"/>
              <w:numPr>
                <w:ilvl w:val="0"/>
                <w:numId w:val="4"/>
              </w:numPr>
              <w:overflowPunct w:val="0"/>
              <w:adjustRightInd w:val="0"/>
              <w:spacing w:after="0" w:line="240" w:lineRule="auto"/>
              <w:ind w:left="247" w:hanging="247"/>
              <w:jc w:val="both"/>
              <w:rPr>
                <w:rFonts w:ascii="Times New Roman" w:eastAsia="Calibri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  <w:t>urządzenia wyprodukowane są przez producenta, zgodnie z normą PN-EN  ISO 14001 lub równoważną.</w:t>
            </w:r>
          </w:p>
          <w:p w14:paraId="7E7FC2D2" w14:textId="77777777" w:rsidR="003D0DFF" w:rsidRPr="003D0DFF" w:rsidRDefault="003D0DFF" w:rsidP="003D0DFF">
            <w:pPr>
              <w:widowControl w:val="0"/>
              <w:numPr>
                <w:ilvl w:val="0"/>
                <w:numId w:val="4"/>
              </w:numPr>
              <w:overflowPunct w:val="0"/>
              <w:adjustRightInd w:val="0"/>
              <w:spacing w:after="0" w:line="240" w:lineRule="auto"/>
              <w:ind w:left="247" w:hanging="247"/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3D0DFF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  <w:t>urządzenia posiadają deklarację zgodności CE</w:t>
            </w:r>
          </w:p>
          <w:p w14:paraId="0662012E" w14:textId="77777777" w:rsidR="003D0DFF" w:rsidRPr="003D0DFF" w:rsidRDefault="003D0DFF" w:rsidP="003D0DFF">
            <w:pPr>
              <w:widowControl w:val="0"/>
              <w:numPr>
                <w:ilvl w:val="0"/>
                <w:numId w:val="4"/>
              </w:numPr>
              <w:overflowPunct w:val="0"/>
              <w:adjustRightInd w:val="0"/>
              <w:spacing w:after="0" w:line="240" w:lineRule="auto"/>
              <w:ind w:left="247" w:hanging="247"/>
              <w:rPr>
                <w:rFonts w:ascii="Times New Roman" w:hAnsi="Times New Roman"/>
                <w:bCs/>
                <w:sz w:val="18"/>
                <w:szCs w:val="18"/>
              </w:rPr>
            </w:pPr>
            <w:r w:rsidRPr="003D0DFF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  <w:t>urządzenia spełniają wymogi Energy Star.</w:t>
            </w:r>
          </w:p>
        </w:tc>
      </w:tr>
      <w:tr w:rsidR="003D0DFF" w:rsidRPr="003D0DFF" w14:paraId="553DC056" w14:textId="77777777" w:rsidTr="001D5C4A">
        <w:trPr>
          <w:cantSplit/>
          <w:trHeight w:val="269"/>
          <w:jc w:val="center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B0EA3E" w14:textId="77777777" w:rsidR="003D0DFF" w:rsidRPr="003D0DFF" w:rsidRDefault="003D0DFF" w:rsidP="003D0DFF">
            <w:pPr>
              <w:widowControl w:val="0"/>
              <w:numPr>
                <w:ilvl w:val="0"/>
                <w:numId w:val="5"/>
              </w:num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1739D8" w14:textId="77777777" w:rsidR="003D0DFF" w:rsidRPr="003D0DFF" w:rsidRDefault="003D0DFF" w:rsidP="003D0DF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 w:rsidRPr="003D0DFF"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Gwarancja </w:t>
            </w:r>
          </w:p>
        </w:tc>
        <w:tc>
          <w:tcPr>
            <w:tcW w:w="5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12EDE9" w14:textId="15A2D8DB" w:rsidR="003D0DFF" w:rsidRPr="003D0DFF" w:rsidRDefault="00600824" w:rsidP="003D0DFF">
            <w:pPr>
              <w:widowControl w:val="0"/>
              <w:overflowPunct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</w:pPr>
            <w:r>
              <w:rPr>
                <w:rFonts w:ascii="Times New Roman" w:eastAsia="Calibri" w:hAnsi="Times New Roman"/>
                <w:bCs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  <w:t>Wykonawcy</w:t>
            </w:r>
            <w:r w:rsidR="003D0DFF" w:rsidRPr="003D0DFF">
              <w:rPr>
                <w:rFonts w:ascii="Times New Roman" w:eastAsia="Calibri" w:hAnsi="Times New Roman"/>
                <w:bCs/>
                <w:color w:val="000000"/>
                <w:kern w:val="28"/>
                <w:sz w:val="18"/>
                <w:szCs w:val="18"/>
                <w:shd w:val="clear" w:color="auto" w:fill="FFFFFF"/>
                <w:lang w:eastAsia="pl-PL"/>
              </w:rPr>
              <w:t xml:space="preserve"> oferowanego sprzętu – 3 lata w systemie ONSITE</w:t>
            </w:r>
          </w:p>
        </w:tc>
      </w:tr>
    </w:tbl>
    <w:p w14:paraId="120FC746" w14:textId="77777777" w:rsidR="003D0DFF" w:rsidRDefault="003D0DFF"/>
    <w:p w14:paraId="31CDBC29" w14:textId="77777777" w:rsidR="003D0DFF" w:rsidRDefault="003D0DFF">
      <w:pPr>
        <w:spacing w:after="160" w:line="259" w:lineRule="auto"/>
      </w:pPr>
      <w:r>
        <w:br w:type="page"/>
      </w:r>
    </w:p>
    <w:p w14:paraId="24ED2A1B" w14:textId="77777777" w:rsidR="003D0DFF" w:rsidRPr="003D0DFF" w:rsidRDefault="003D0DFF" w:rsidP="003D0DFF">
      <w:pPr>
        <w:widowControl w:val="0"/>
        <w:numPr>
          <w:ilvl w:val="0"/>
          <w:numId w:val="7"/>
        </w:numPr>
        <w:overflowPunct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kern w:val="28"/>
          <w:szCs w:val="24"/>
          <w:lang w:val="x-none" w:eastAsia="x-none"/>
        </w:rPr>
      </w:pPr>
      <w:r w:rsidRPr="003D0DFF">
        <w:rPr>
          <w:rFonts w:ascii="Times New Roman" w:hAnsi="Times New Roman"/>
          <w:b/>
          <w:kern w:val="28"/>
          <w:szCs w:val="24"/>
          <w:lang w:val="x-none" w:eastAsia="x-none"/>
        </w:rPr>
        <w:lastRenderedPageBreak/>
        <w:t xml:space="preserve">Oprogramowanie do zarządzania systemem wydruków – </w:t>
      </w:r>
      <w:bookmarkStart w:id="0" w:name="_Hlk10544769"/>
      <w:r w:rsidRPr="003D0DFF">
        <w:rPr>
          <w:rFonts w:ascii="Times New Roman" w:hAnsi="Times New Roman"/>
          <w:b/>
          <w:kern w:val="28"/>
          <w:szCs w:val="24"/>
          <w:lang w:val="x-none" w:eastAsia="x-none"/>
        </w:rPr>
        <w:t>Wymagane parametry techniczne</w:t>
      </w:r>
      <w:bookmarkEnd w:id="0"/>
    </w:p>
    <w:p w14:paraId="7E1E73AE" w14:textId="3F56F828" w:rsidR="003D0DFF" w:rsidRDefault="003D0DFF" w:rsidP="003D0DFF">
      <w:pPr>
        <w:spacing w:after="160" w:line="259" w:lineRule="auto"/>
      </w:pPr>
    </w:p>
    <w:tbl>
      <w:tblPr>
        <w:tblOverlap w:val="never"/>
        <w:tblW w:w="46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67"/>
        <w:gridCol w:w="7961"/>
      </w:tblGrid>
      <w:tr w:rsidR="00B00AE5" w:rsidRPr="00B00AE5" w14:paraId="7BDF6EC4" w14:textId="77777777" w:rsidTr="003D0DFF">
        <w:trPr>
          <w:cantSplit/>
          <w:trHeight w:val="414"/>
          <w:jc w:val="center"/>
        </w:trPr>
        <w:tc>
          <w:tcPr>
            <w:tcW w:w="467" w:type="dxa"/>
            <w:shd w:val="clear" w:color="auto" w:fill="F2F2F2"/>
            <w:vAlign w:val="center"/>
            <w:hideMark/>
          </w:tcPr>
          <w:p w14:paraId="1BD0B2AF" w14:textId="0293E0A9" w:rsidR="00B00AE5" w:rsidRPr="00B00AE5" w:rsidRDefault="00B00AE5" w:rsidP="0052717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00AE5">
              <w:rPr>
                <w:rFonts w:ascii="Times New Roman" w:hAnsi="Times New Roman"/>
                <w:b/>
                <w:sz w:val="18"/>
                <w:szCs w:val="18"/>
              </w:rPr>
              <w:t>Lp.</w:t>
            </w:r>
          </w:p>
        </w:tc>
        <w:tc>
          <w:tcPr>
            <w:tcW w:w="7961" w:type="dxa"/>
            <w:shd w:val="clear" w:color="auto" w:fill="F2F2F2"/>
            <w:vAlign w:val="center"/>
            <w:hideMark/>
          </w:tcPr>
          <w:p w14:paraId="3063B339" w14:textId="77777777" w:rsidR="00B00AE5" w:rsidRPr="00B00AE5" w:rsidRDefault="00B00AE5" w:rsidP="0052717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00AE5">
              <w:rPr>
                <w:rFonts w:ascii="Times New Roman" w:hAnsi="Times New Roman"/>
                <w:b/>
                <w:sz w:val="18"/>
                <w:szCs w:val="18"/>
              </w:rPr>
              <w:t>Wymagane minimalne parametry techniczne</w:t>
            </w:r>
          </w:p>
        </w:tc>
      </w:tr>
      <w:tr w:rsidR="00B00AE5" w:rsidRPr="00B00AE5" w14:paraId="0FC80DED" w14:textId="77777777" w:rsidTr="003D0DFF">
        <w:trPr>
          <w:cantSplit/>
          <w:trHeight w:val="167"/>
          <w:jc w:val="center"/>
        </w:trPr>
        <w:tc>
          <w:tcPr>
            <w:tcW w:w="467" w:type="dxa"/>
            <w:shd w:val="clear" w:color="auto" w:fill="F2F2F2"/>
            <w:hideMark/>
          </w:tcPr>
          <w:p w14:paraId="45A945F8" w14:textId="77777777" w:rsidR="00B00AE5" w:rsidRPr="00B00AE5" w:rsidRDefault="00B00AE5" w:rsidP="0052717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00AE5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7961" w:type="dxa"/>
            <w:shd w:val="clear" w:color="auto" w:fill="F2F2F2"/>
            <w:hideMark/>
          </w:tcPr>
          <w:p w14:paraId="09EE232C" w14:textId="77777777" w:rsidR="00B00AE5" w:rsidRPr="00B00AE5" w:rsidRDefault="00B00AE5" w:rsidP="0052717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00AE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</w:tr>
      <w:tr w:rsidR="00B00AE5" w:rsidRPr="00B00AE5" w14:paraId="6EDF66ED" w14:textId="77777777" w:rsidTr="003D0DFF">
        <w:trPr>
          <w:cantSplit/>
          <w:trHeight w:val="256"/>
          <w:jc w:val="center"/>
        </w:trPr>
        <w:tc>
          <w:tcPr>
            <w:tcW w:w="467" w:type="dxa"/>
            <w:shd w:val="clear" w:color="auto" w:fill="FFFFFF"/>
            <w:vAlign w:val="center"/>
          </w:tcPr>
          <w:p w14:paraId="08CB06C2" w14:textId="77777777" w:rsidR="00B00AE5" w:rsidRPr="00B00AE5" w:rsidRDefault="00B00AE5" w:rsidP="00B00AE5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"/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961" w:type="dxa"/>
            <w:shd w:val="clear" w:color="auto" w:fill="FFFFFF"/>
            <w:vAlign w:val="center"/>
            <w:hideMark/>
          </w:tcPr>
          <w:p w14:paraId="6FCEE2CB" w14:textId="77777777" w:rsidR="00B00AE5" w:rsidRPr="00B00AE5" w:rsidRDefault="00B00AE5" w:rsidP="00527172">
            <w:pPr>
              <w:pStyle w:val="Tekstpodstawowy1"/>
              <w:shd w:val="clear" w:color="auto" w:fill="auto"/>
              <w:jc w:val="both"/>
              <w:rPr>
                <w:rStyle w:val="BodytextArial"/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B00AE5">
              <w:rPr>
                <w:rStyle w:val="BodytextArial"/>
                <w:rFonts w:ascii="Times New Roman" w:hAnsi="Times New Roman"/>
                <w:b w:val="0"/>
                <w:bCs/>
                <w:sz w:val="18"/>
                <w:szCs w:val="18"/>
              </w:rPr>
              <w:t>W ofercie wymagane jest podanie symbolu oraz producenta oferowanego oprogramowania.</w:t>
            </w:r>
          </w:p>
        </w:tc>
      </w:tr>
      <w:tr w:rsidR="00B00AE5" w:rsidRPr="00B00AE5" w14:paraId="0559472B" w14:textId="77777777" w:rsidTr="003D0DFF">
        <w:trPr>
          <w:cantSplit/>
          <w:trHeight w:val="246"/>
          <w:jc w:val="center"/>
        </w:trPr>
        <w:tc>
          <w:tcPr>
            <w:tcW w:w="467" w:type="dxa"/>
            <w:shd w:val="clear" w:color="auto" w:fill="FFFFFF"/>
            <w:vAlign w:val="center"/>
          </w:tcPr>
          <w:p w14:paraId="0B7C8292" w14:textId="77777777" w:rsidR="00B00AE5" w:rsidRPr="00B00AE5" w:rsidRDefault="00B00AE5" w:rsidP="00B00AE5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/>
                <w:szCs w:val="18"/>
              </w:rPr>
            </w:pPr>
          </w:p>
        </w:tc>
        <w:tc>
          <w:tcPr>
            <w:tcW w:w="7961" w:type="dxa"/>
            <w:shd w:val="clear" w:color="auto" w:fill="FFFFFF"/>
            <w:vAlign w:val="center"/>
            <w:hideMark/>
          </w:tcPr>
          <w:p w14:paraId="42A9C0E1" w14:textId="77777777" w:rsidR="00B00AE5" w:rsidRPr="00B00AE5" w:rsidRDefault="00B00AE5" w:rsidP="00527172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/>
                <w:bCs/>
                <w:szCs w:val="18"/>
              </w:rPr>
            </w:pPr>
            <w:r w:rsidRPr="00B00AE5">
              <w:rPr>
                <w:rStyle w:val="BodytextArial12"/>
                <w:rFonts w:ascii="Times New Roman" w:hAnsi="Times New Roman"/>
                <w:bCs/>
                <w:szCs w:val="18"/>
              </w:rPr>
              <w:t>Oprogramowanie musi być w pełni kompatybilne z oferowanymi urządzeniami.</w:t>
            </w:r>
          </w:p>
        </w:tc>
      </w:tr>
      <w:tr w:rsidR="00B00AE5" w:rsidRPr="00B00AE5" w14:paraId="1B33E74F" w14:textId="77777777" w:rsidTr="003D0DFF">
        <w:trPr>
          <w:cantSplit/>
          <w:trHeight w:val="450"/>
          <w:jc w:val="center"/>
        </w:trPr>
        <w:tc>
          <w:tcPr>
            <w:tcW w:w="467" w:type="dxa"/>
            <w:shd w:val="clear" w:color="auto" w:fill="FFFFFF"/>
            <w:vAlign w:val="center"/>
          </w:tcPr>
          <w:p w14:paraId="4D0BDE6A" w14:textId="77777777" w:rsidR="00B00AE5" w:rsidRPr="00B00AE5" w:rsidRDefault="00B00AE5" w:rsidP="00B00AE5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/>
                <w:bCs/>
                <w:szCs w:val="18"/>
              </w:rPr>
            </w:pPr>
          </w:p>
        </w:tc>
        <w:tc>
          <w:tcPr>
            <w:tcW w:w="7961" w:type="dxa"/>
            <w:shd w:val="clear" w:color="auto" w:fill="FFFFFF"/>
            <w:vAlign w:val="center"/>
            <w:hideMark/>
          </w:tcPr>
          <w:p w14:paraId="5B605F46" w14:textId="77777777" w:rsidR="00B00AE5" w:rsidRPr="00B00AE5" w:rsidRDefault="00B00AE5" w:rsidP="00527172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/>
                <w:bCs/>
                <w:szCs w:val="18"/>
              </w:rPr>
            </w:pPr>
            <w:r w:rsidRPr="00B00AE5">
              <w:rPr>
                <w:rStyle w:val="BodytextArial12"/>
                <w:rFonts w:ascii="Times New Roman" w:hAnsi="Times New Roman"/>
                <w:bCs/>
                <w:szCs w:val="18"/>
              </w:rPr>
              <w:t>Oprogramowanie musi posiadać możliwość podłączenia jak największej ilości urządzeń różnych producentów, umożliwiając co najmniej kontrole wykonanych wydruków.</w:t>
            </w:r>
          </w:p>
        </w:tc>
      </w:tr>
      <w:tr w:rsidR="00B00AE5" w:rsidRPr="00B00AE5" w14:paraId="4173EA3B" w14:textId="77777777" w:rsidTr="003D0DFF">
        <w:trPr>
          <w:cantSplit/>
          <w:trHeight w:val="261"/>
          <w:jc w:val="center"/>
        </w:trPr>
        <w:tc>
          <w:tcPr>
            <w:tcW w:w="467" w:type="dxa"/>
            <w:shd w:val="clear" w:color="auto" w:fill="FFFFFF"/>
            <w:vAlign w:val="center"/>
          </w:tcPr>
          <w:p w14:paraId="313D843D" w14:textId="77777777" w:rsidR="00B00AE5" w:rsidRPr="00B00AE5" w:rsidRDefault="00B00AE5" w:rsidP="00B00AE5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/>
                <w:bCs/>
                <w:szCs w:val="18"/>
              </w:rPr>
            </w:pPr>
          </w:p>
        </w:tc>
        <w:tc>
          <w:tcPr>
            <w:tcW w:w="7961" w:type="dxa"/>
            <w:shd w:val="clear" w:color="auto" w:fill="FFFFFF"/>
            <w:vAlign w:val="center"/>
            <w:hideMark/>
          </w:tcPr>
          <w:p w14:paraId="2006D707" w14:textId="77777777" w:rsidR="00B00AE5" w:rsidRPr="00B00AE5" w:rsidRDefault="00B00AE5" w:rsidP="00527172">
            <w:pPr>
              <w:pStyle w:val="Tekstpodstawowy1"/>
              <w:jc w:val="both"/>
            </w:pPr>
            <w:r w:rsidRPr="00B00AE5">
              <w:rPr>
                <w:rStyle w:val="BodytextArial12"/>
                <w:rFonts w:ascii="Times New Roman" w:hAnsi="Times New Roman"/>
                <w:bCs/>
                <w:szCs w:val="18"/>
              </w:rPr>
              <w:t>Oprogramowanie</w:t>
            </w:r>
            <w:r w:rsidRPr="00B00AE5">
              <w:rPr>
                <w:bCs/>
                <w:sz w:val="18"/>
                <w:szCs w:val="18"/>
              </w:rPr>
              <w:t xml:space="preserve"> powinno wspierać/obsługiwać usługę katalogową MS Active Directory, w związku z tym system musi mieć możliwość pełnej synchronizacji z bazą usług katalogowych przechowywujących informację o kontach systemowych w celu autoryzacji użytkowników.</w:t>
            </w:r>
          </w:p>
        </w:tc>
      </w:tr>
      <w:tr w:rsidR="00B00AE5" w:rsidRPr="00B00AE5" w14:paraId="7F2F03DB" w14:textId="77777777" w:rsidTr="003D0DFF">
        <w:trPr>
          <w:cantSplit/>
          <w:trHeight w:val="271"/>
          <w:jc w:val="center"/>
        </w:trPr>
        <w:tc>
          <w:tcPr>
            <w:tcW w:w="467" w:type="dxa"/>
            <w:shd w:val="clear" w:color="auto" w:fill="FFFFFF"/>
            <w:vAlign w:val="center"/>
          </w:tcPr>
          <w:p w14:paraId="16EDA63D" w14:textId="77777777" w:rsidR="00B00AE5" w:rsidRPr="00B00AE5" w:rsidRDefault="00B00AE5" w:rsidP="00B00AE5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/>
                <w:szCs w:val="18"/>
              </w:rPr>
            </w:pPr>
          </w:p>
        </w:tc>
        <w:tc>
          <w:tcPr>
            <w:tcW w:w="7961" w:type="dxa"/>
            <w:shd w:val="clear" w:color="auto" w:fill="FFFFFF"/>
            <w:vAlign w:val="center"/>
            <w:hideMark/>
          </w:tcPr>
          <w:p w14:paraId="360F2C9B" w14:textId="77777777" w:rsidR="00B00AE5" w:rsidRPr="00B00AE5" w:rsidRDefault="00B00AE5" w:rsidP="00527172">
            <w:pPr>
              <w:pStyle w:val="Tekstpodstawowy1"/>
              <w:shd w:val="clear" w:color="auto" w:fill="auto"/>
              <w:jc w:val="both"/>
            </w:pPr>
            <w:r w:rsidRPr="00B00AE5">
              <w:rPr>
                <w:rStyle w:val="BodytextArial12"/>
                <w:rFonts w:ascii="Times New Roman" w:hAnsi="Times New Roman"/>
                <w:bCs/>
                <w:szCs w:val="18"/>
              </w:rPr>
              <w:t>Oprogramowanie</w:t>
            </w:r>
            <w:r w:rsidRPr="00B00AE5">
              <w:rPr>
                <w:bCs/>
                <w:sz w:val="18"/>
                <w:szCs w:val="18"/>
              </w:rPr>
              <w:t xml:space="preserve"> nie może posiadać żadnych ograniczeń licencyjnych na liczbę użytkowników oraz stacji roboczych korzystających z systemu w tym samym czasie.</w:t>
            </w:r>
          </w:p>
        </w:tc>
      </w:tr>
      <w:tr w:rsidR="00B00AE5" w:rsidRPr="00B00AE5" w14:paraId="112A9AD5" w14:textId="77777777" w:rsidTr="003D0DFF">
        <w:trPr>
          <w:cantSplit/>
          <w:trHeight w:val="271"/>
          <w:jc w:val="center"/>
        </w:trPr>
        <w:tc>
          <w:tcPr>
            <w:tcW w:w="467" w:type="dxa"/>
            <w:shd w:val="clear" w:color="auto" w:fill="FFFFFF"/>
            <w:vAlign w:val="center"/>
          </w:tcPr>
          <w:p w14:paraId="49B3E8B0" w14:textId="77777777" w:rsidR="00B00AE5" w:rsidRPr="00B00AE5" w:rsidRDefault="00B00AE5" w:rsidP="00B00AE5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/>
                <w:szCs w:val="18"/>
              </w:rPr>
            </w:pPr>
          </w:p>
        </w:tc>
        <w:tc>
          <w:tcPr>
            <w:tcW w:w="7961" w:type="dxa"/>
            <w:shd w:val="clear" w:color="auto" w:fill="FFFFFF"/>
            <w:vAlign w:val="center"/>
            <w:hideMark/>
          </w:tcPr>
          <w:p w14:paraId="15F272CB" w14:textId="77777777" w:rsidR="00B00AE5" w:rsidRPr="00B00AE5" w:rsidRDefault="00B00AE5" w:rsidP="00527172">
            <w:pPr>
              <w:pStyle w:val="Tekstpodstawowy1"/>
              <w:shd w:val="clear" w:color="auto" w:fill="auto"/>
            </w:pPr>
            <w:r w:rsidRPr="00B00AE5">
              <w:rPr>
                <w:rStyle w:val="BodytextArial12"/>
                <w:rFonts w:ascii="Times New Roman" w:hAnsi="Times New Roman"/>
                <w:bCs/>
                <w:szCs w:val="18"/>
              </w:rPr>
              <w:t>Oprogramowanie</w:t>
            </w:r>
            <w:r w:rsidRPr="00B00AE5">
              <w:rPr>
                <w:bCs/>
                <w:sz w:val="18"/>
                <w:szCs w:val="18"/>
              </w:rPr>
              <w:t xml:space="preserve"> nie może posiadać ograniczeń dla ilości podłączonych urządzeń.</w:t>
            </w:r>
          </w:p>
        </w:tc>
      </w:tr>
      <w:tr w:rsidR="00B00AE5" w:rsidRPr="00B00AE5" w14:paraId="343F115D" w14:textId="77777777" w:rsidTr="003D0DFF">
        <w:trPr>
          <w:cantSplit/>
          <w:trHeight w:val="271"/>
          <w:jc w:val="center"/>
        </w:trPr>
        <w:tc>
          <w:tcPr>
            <w:tcW w:w="467" w:type="dxa"/>
            <w:shd w:val="clear" w:color="auto" w:fill="FFFFFF"/>
            <w:vAlign w:val="center"/>
          </w:tcPr>
          <w:p w14:paraId="2A82A2FD" w14:textId="77777777" w:rsidR="00B00AE5" w:rsidRPr="00B00AE5" w:rsidRDefault="00B00AE5" w:rsidP="00B00AE5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/>
                <w:bCs/>
                <w:szCs w:val="18"/>
              </w:rPr>
            </w:pPr>
          </w:p>
        </w:tc>
        <w:tc>
          <w:tcPr>
            <w:tcW w:w="7961" w:type="dxa"/>
            <w:shd w:val="clear" w:color="auto" w:fill="FFFFFF"/>
            <w:vAlign w:val="center"/>
            <w:hideMark/>
          </w:tcPr>
          <w:p w14:paraId="70B393EE" w14:textId="77777777" w:rsidR="00B00AE5" w:rsidRPr="00B00AE5" w:rsidRDefault="00B00AE5" w:rsidP="00527172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/>
                <w:bCs/>
                <w:szCs w:val="18"/>
              </w:rPr>
            </w:pPr>
            <w:r w:rsidRPr="00B00AE5">
              <w:rPr>
                <w:rStyle w:val="BodytextArial12"/>
                <w:rFonts w:ascii="Times New Roman" w:hAnsi="Times New Roman"/>
                <w:bCs/>
                <w:szCs w:val="18"/>
              </w:rPr>
              <w:t>Oprogramowanie musi posiadać dostęp do nieodpłatnych aktualizacji w okresie 48 miesięcy od zakupu.</w:t>
            </w:r>
          </w:p>
        </w:tc>
      </w:tr>
      <w:tr w:rsidR="00B00AE5" w:rsidRPr="00B00AE5" w14:paraId="09688D27" w14:textId="77777777" w:rsidTr="003D0DFF">
        <w:trPr>
          <w:cantSplit/>
          <w:trHeight w:val="251"/>
          <w:jc w:val="center"/>
        </w:trPr>
        <w:tc>
          <w:tcPr>
            <w:tcW w:w="467" w:type="dxa"/>
            <w:shd w:val="clear" w:color="auto" w:fill="FFFFFF"/>
            <w:vAlign w:val="center"/>
          </w:tcPr>
          <w:p w14:paraId="7289F905" w14:textId="77777777" w:rsidR="00B00AE5" w:rsidRPr="00B00AE5" w:rsidRDefault="00B00AE5" w:rsidP="00B00AE5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/>
                <w:bCs/>
                <w:szCs w:val="18"/>
              </w:rPr>
            </w:pPr>
          </w:p>
        </w:tc>
        <w:tc>
          <w:tcPr>
            <w:tcW w:w="7961" w:type="dxa"/>
            <w:shd w:val="clear" w:color="auto" w:fill="FFFFFF"/>
            <w:vAlign w:val="center"/>
            <w:hideMark/>
          </w:tcPr>
          <w:p w14:paraId="322325A9" w14:textId="77777777" w:rsidR="00B00AE5" w:rsidRPr="00B00AE5" w:rsidRDefault="00B00AE5" w:rsidP="00527172">
            <w:pPr>
              <w:pStyle w:val="Tekstpodstawowy1"/>
              <w:shd w:val="clear" w:color="auto" w:fill="auto"/>
            </w:pPr>
            <w:r w:rsidRPr="00B00AE5">
              <w:rPr>
                <w:rStyle w:val="BodytextArial12"/>
                <w:rFonts w:ascii="Times New Roman" w:hAnsi="Times New Roman"/>
                <w:bCs/>
                <w:szCs w:val="18"/>
              </w:rPr>
              <w:t>Oprogramowanie musi umożliwiać przypisywanie wybranych urządzeń do wskazanych grup użytkowników.</w:t>
            </w:r>
          </w:p>
        </w:tc>
      </w:tr>
      <w:tr w:rsidR="00B00AE5" w:rsidRPr="00B00AE5" w14:paraId="0C53C48B" w14:textId="77777777" w:rsidTr="003D0DFF">
        <w:trPr>
          <w:cantSplit/>
          <w:trHeight w:val="251"/>
          <w:jc w:val="center"/>
        </w:trPr>
        <w:tc>
          <w:tcPr>
            <w:tcW w:w="467" w:type="dxa"/>
            <w:shd w:val="clear" w:color="auto" w:fill="FFFFFF"/>
            <w:vAlign w:val="center"/>
          </w:tcPr>
          <w:p w14:paraId="0AFBD2F5" w14:textId="77777777" w:rsidR="00B00AE5" w:rsidRPr="00B00AE5" w:rsidRDefault="00B00AE5" w:rsidP="00B00AE5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/>
                <w:szCs w:val="18"/>
              </w:rPr>
            </w:pPr>
          </w:p>
        </w:tc>
        <w:tc>
          <w:tcPr>
            <w:tcW w:w="7961" w:type="dxa"/>
            <w:shd w:val="clear" w:color="auto" w:fill="FFFFFF"/>
            <w:vAlign w:val="center"/>
            <w:hideMark/>
          </w:tcPr>
          <w:p w14:paraId="79D8C6E9" w14:textId="77777777" w:rsidR="00B00AE5" w:rsidRPr="00B00AE5" w:rsidRDefault="00B00AE5" w:rsidP="00527172">
            <w:pPr>
              <w:pStyle w:val="Tekstpodstawowy1"/>
              <w:shd w:val="clear" w:color="auto" w:fill="auto"/>
              <w:jc w:val="both"/>
              <w:rPr>
                <w:rStyle w:val="BodytextArial12"/>
                <w:rFonts w:ascii="Times New Roman" w:hAnsi="Times New Roman"/>
                <w:bCs/>
                <w:szCs w:val="18"/>
              </w:rPr>
            </w:pPr>
            <w:r w:rsidRPr="00B00AE5">
              <w:rPr>
                <w:rStyle w:val="BodytextArial12"/>
                <w:rFonts w:ascii="Times New Roman" w:hAnsi="Times New Roman"/>
                <w:bCs/>
                <w:szCs w:val="18"/>
              </w:rPr>
              <w:t xml:space="preserve">Oprogramowanie musi umożliwiać ustawienie automatycznej konwersji dokumentów z trybu </w:t>
            </w:r>
            <w:proofErr w:type="spellStart"/>
            <w:r w:rsidRPr="00B00AE5">
              <w:rPr>
                <w:rStyle w:val="BodytextArial12"/>
                <w:rFonts w:ascii="Times New Roman" w:hAnsi="Times New Roman"/>
                <w:bCs/>
                <w:szCs w:val="18"/>
              </w:rPr>
              <w:t>simplex</w:t>
            </w:r>
            <w:proofErr w:type="spellEnd"/>
            <w:r w:rsidRPr="00B00AE5">
              <w:rPr>
                <w:rStyle w:val="BodytextArial12"/>
                <w:rFonts w:ascii="Times New Roman" w:hAnsi="Times New Roman"/>
                <w:bCs/>
                <w:szCs w:val="18"/>
              </w:rPr>
              <w:t xml:space="preserve"> na duplex oraz wyłączenie koloru.</w:t>
            </w:r>
          </w:p>
        </w:tc>
      </w:tr>
      <w:tr w:rsidR="00B00AE5" w:rsidRPr="00B00AE5" w14:paraId="7E4C18E3" w14:textId="77777777" w:rsidTr="003D0DFF">
        <w:trPr>
          <w:cantSplit/>
          <w:trHeight w:val="251"/>
          <w:jc w:val="center"/>
        </w:trPr>
        <w:tc>
          <w:tcPr>
            <w:tcW w:w="467" w:type="dxa"/>
            <w:shd w:val="clear" w:color="auto" w:fill="FFFFFF"/>
            <w:vAlign w:val="center"/>
          </w:tcPr>
          <w:p w14:paraId="04A7D18E" w14:textId="77777777" w:rsidR="00B00AE5" w:rsidRPr="00B00AE5" w:rsidRDefault="00B00AE5" w:rsidP="00B00AE5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/>
                <w:bCs/>
                <w:szCs w:val="18"/>
              </w:rPr>
            </w:pPr>
          </w:p>
        </w:tc>
        <w:tc>
          <w:tcPr>
            <w:tcW w:w="7961" w:type="dxa"/>
            <w:shd w:val="clear" w:color="auto" w:fill="FFFFFF"/>
            <w:vAlign w:val="center"/>
            <w:hideMark/>
          </w:tcPr>
          <w:p w14:paraId="351EEBE2" w14:textId="77777777" w:rsidR="00B00AE5" w:rsidRPr="00B00AE5" w:rsidRDefault="00B00AE5" w:rsidP="00527172">
            <w:pPr>
              <w:pStyle w:val="Tekstpodstawowy1"/>
              <w:shd w:val="clear" w:color="auto" w:fill="auto"/>
              <w:jc w:val="both"/>
            </w:pPr>
            <w:r w:rsidRPr="00B00AE5">
              <w:rPr>
                <w:bCs/>
                <w:sz w:val="18"/>
                <w:szCs w:val="18"/>
              </w:rPr>
              <w:t>Oprogramowanie musi posiadać funkcjonalność nie wymagającą instalacji jakiegokolwiek oprogramowania klienckiego na stacjach roboczych Zamawiającego.</w:t>
            </w:r>
          </w:p>
        </w:tc>
      </w:tr>
      <w:tr w:rsidR="00B00AE5" w:rsidRPr="00B00AE5" w14:paraId="49F91B94" w14:textId="77777777" w:rsidTr="003D0DFF">
        <w:trPr>
          <w:cantSplit/>
          <w:trHeight w:val="266"/>
          <w:jc w:val="center"/>
        </w:trPr>
        <w:tc>
          <w:tcPr>
            <w:tcW w:w="467" w:type="dxa"/>
            <w:shd w:val="clear" w:color="auto" w:fill="FFFFFF"/>
            <w:vAlign w:val="center"/>
          </w:tcPr>
          <w:p w14:paraId="4863A9DC" w14:textId="77777777" w:rsidR="00B00AE5" w:rsidRPr="00B00AE5" w:rsidRDefault="00B00AE5" w:rsidP="00B00AE5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/>
                <w:szCs w:val="18"/>
              </w:rPr>
            </w:pPr>
          </w:p>
        </w:tc>
        <w:tc>
          <w:tcPr>
            <w:tcW w:w="7961" w:type="dxa"/>
            <w:shd w:val="clear" w:color="auto" w:fill="FFFFFF"/>
            <w:vAlign w:val="center"/>
            <w:hideMark/>
          </w:tcPr>
          <w:p w14:paraId="32783E41" w14:textId="77777777" w:rsidR="00B00AE5" w:rsidRPr="00B00AE5" w:rsidRDefault="00B00AE5" w:rsidP="00527172">
            <w:pPr>
              <w:pStyle w:val="Tekstpodstawowy1"/>
              <w:shd w:val="clear" w:color="auto" w:fill="auto"/>
              <w:jc w:val="both"/>
            </w:pPr>
            <w:r w:rsidRPr="00B00AE5">
              <w:rPr>
                <w:bCs/>
                <w:sz w:val="18"/>
                <w:szCs w:val="18"/>
              </w:rPr>
              <w:t>Zamawiający wymaga dostarczenia systemu którego wdrożenie nie może generować dodatkowych kosztów związanych z licencjonowaniem (np. baza danych).</w:t>
            </w:r>
          </w:p>
        </w:tc>
      </w:tr>
      <w:tr w:rsidR="00B00AE5" w:rsidRPr="00B00AE5" w14:paraId="4B3599CC" w14:textId="77777777" w:rsidTr="003D0DFF">
        <w:trPr>
          <w:cantSplit/>
          <w:trHeight w:val="266"/>
          <w:jc w:val="center"/>
        </w:trPr>
        <w:tc>
          <w:tcPr>
            <w:tcW w:w="467" w:type="dxa"/>
            <w:shd w:val="clear" w:color="auto" w:fill="FFFFFF"/>
            <w:vAlign w:val="center"/>
          </w:tcPr>
          <w:p w14:paraId="74A3E00B" w14:textId="77777777" w:rsidR="00B00AE5" w:rsidRPr="00B00AE5" w:rsidRDefault="00B00AE5" w:rsidP="00B00AE5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/>
                <w:szCs w:val="18"/>
              </w:rPr>
            </w:pPr>
          </w:p>
        </w:tc>
        <w:tc>
          <w:tcPr>
            <w:tcW w:w="7961" w:type="dxa"/>
            <w:shd w:val="clear" w:color="auto" w:fill="FFFFFF"/>
            <w:vAlign w:val="center"/>
            <w:hideMark/>
          </w:tcPr>
          <w:p w14:paraId="4DD6F9AF" w14:textId="77777777" w:rsidR="00B00AE5" w:rsidRPr="00B00AE5" w:rsidRDefault="00B00AE5" w:rsidP="00527172">
            <w:pPr>
              <w:pStyle w:val="Tekstpodstawowy1"/>
              <w:shd w:val="clear" w:color="auto" w:fill="auto"/>
              <w:jc w:val="both"/>
            </w:pPr>
            <w:r w:rsidRPr="00B00AE5">
              <w:rPr>
                <w:bCs/>
                <w:sz w:val="18"/>
                <w:szCs w:val="18"/>
              </w:rPr>
              <w:t>Oprogramowanie musi być rozwiązaniem sprzętowo-softwareowym stanowiącymi kompletne rozwiązanie systemu rozliczającego oraz wydruku centralnego (podążającego).</w:t>
            </w:r>
          </w:p>
        </w:tc>
      </w:tr>
      <w:tr w:rsidR="00B00AE5" w:rsidRPr="00B00AE5" w14:paraId="055264B7" w14:textId="77777777" w:rsidTr="003D0DFF">
        <w:trPr>
          <w:cantSplit/>
          <w:trHeight w:val="266"/>
          <w:jc w:val="center"/>
        </w:trPr>
        <w:tc>
          <w:tcPr>
            <w:tcW w:w="467" w:type="dxa"/>
            <w:shd w:val="clear" w:color="auto" w:fill="FFFFFF"/>
            <w:vAlign w:val="center"/>
          </w:tcPr>
          <w:p w14:paraId="6259FE2D" w14:textId="77777777" w:rsidR="00B00AE5" w:rsidRPr="00B00AE5" w:rsidRDefault="00B00AE5" w:rsidP="00B00AE5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/>
                <w:szCs w:val="18"/>
              </w:rPr>
            </w:pPr>
          </w:p>
        </w:tc>
        <w:tc>
          <w:tcPr>
            <w:tcW w:w="7961" w:type="dxa"/>
            <w:shd w:val="clear" w:color="auto" w:fill="FFFFFF"/>
            <w:vAlign w:val="center"/>
            <w:hideMark/>
          </w:tcPr>
          <w:p w14:paraId="3178E0BC" w14:textId="77777777" w:rsidR="00B00AE5" w:rsidRPr="00B00AE5" w:rsidRDefault="00B00AE5" w:rsidP="00527172">
            <w:pPr>
              <w:pStyle w:val="Tekstpodstawowy1"/>
              <w:shd w:val="clear" w:color="auto" w:fill="auto"/>
              <w:jc w:val="both"/>
              <w:rPr>
                <w:rStyle w:val="BodytextArial12"/>
                <w:rFonts w:ascii="Times New Roman" w:hAnsi="Times New Roman"/>
                <w:bCs/>
                <w:szCs w:val="18"/>
              </w:rPr>
            </w:pPr>
            <w:r w:rsidRPr="00B00AE5">
              <w:rPr>
                <w:rStyle w:val="BodytextArial12"/>
                <w:rFonts w:ascii="Times New Roman" w:hAnsi="Times New Roman"/>
                <w:bCs/>
                <w:szCs w:val="18"/>
              </w:rPr>
              <w:t xml:space="preserve">Oprogramowanie musi zliczać tylko realnie wykonane kopie/wydruki i skany. </w:t>
            </w:r>
          </w:p>
        </w:tc>
      </w:tr>
      <w:tr w:rsidR="00B00AE5" w:rsidRPr="00B00AE5" w14:paraId="64C39E6E" w14:textId="77777777" w:rsidTr="003D0DFF">
        <w:trPr>
          <w:cantSplit/>
          <w:trHeight w:val="266"/>
          <w:jc w:val="center"/>
        </w:trPr>
        <w:tc>
          <w:tcPr>
            <w:tcW w:w="467" w:type="dxa"/>
            <w:shd w:val="clear" w:color="auto" w:fill="FFFFFF"/>
            <w:vAlign w:val="center"/>
          </w:tcPr>
          <w:p w14:paraId="44EE80D8" w14:textId="77777777" w:rsidR="00B00AE5" w:rsidRPr="00B00AE5" w:rsidRDefault="00B00AE5" w:rsidP="00B00AE5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/>
                <w:bCs/>
                <w:szCs w:val="18"/>
              </w:rPr>
            </w:pPr>
          </w:p>
        </w:tc>
        <w:tc>
          <w:tcPr>
            <w:tcW w:w="7961" w:type="dxa"/>
            <w:shd w:val="clear" w:color="auto" w:fill="FFFFFF"/>
            <w:vAlign w:val="center"/>
            <w:hideMark/>
          </w:tcPr>
          <w:p w14:paraId="0CD1B96F" w14:textId="77777777" w:rsidR="00B00AE5" w:rsidRPr="00B00AE5" w:rsidRDefault="00B00AE5" w:rsidP="00527172">
            <w:pPr>
              <w:jc w:val="both"/>
              <w:rPr>
                <w:rStyle w:val="BodytextArial12"/>
                <w:rFonts w:ascii="Times New Roman" w:hAnsi="Times New Roman"/>
                <w:bCs/>
                <w:szCs w:val="18"/>
              </w:rPr>
            </w:pPr>
            <w:r w:rsidRPr="00B00AE5">
              <w:rPr>
                <w:rStyle w:val="BodytextArial12"/>
                <w:rFonts w:ascii="Times New Roman" w:hAnsi="Times New Roman"/>
                <w:bCs/>
                <w:szCs w:val="18"/>
              </w:rPr>
              <w:t>W koncepcji rozliczeniowej system musi podążać za użytkownikiem naliczając dokładnie wykonane wydruki/kopie/skany. W połączeniu z danymi przynależności użytkownika do struktur organizacyjnych (pobieranych z usługi katalogowej) i umożliwiać generowanie precyzyjnych raportów sztuk kopii/wydruków/skanów jak i kosztów.</w:t>
            </w:r>
          </w:p>
        </w:tc>
      </w:tr>
      <w:tr w:rsidR="00B00AE5" w:rsidRPr="00B00AE5" w14:paraId="75802EBA" w14:textId="77777777" w:rsidTr="003D0DFF">
        <w:trPr>
          <w:cantSplit/>
          <w:trHeight w:val="266"/>
          <w:jc w:val="center"/>
        </w:trPr>
        <w:tc>
          <w:tcPr>
            <w:tcW w:w="467" w:type="dxa"/>
            <w:shd w:val="clear" w:color="auto" w:fill="FFFFFF"/>
            <w:vAlign w:val="center"/>
          </w:tcPr>
          <w:p w14:paraId="3FA1CA43" w14:textId="77777777" w:rsidR="00B00AE5" w:rsidRPr="00B00AE5" w:rsidRDefault="00B00AE5" w:rsidP="00B00AE5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/>
                <w:bCs/>
                <w:szCs w:val="18"/>
              </w:rPr>
            </w:pPr>
          </w:p>
        </w:tc>
        <w:tc>
          <w:tcPr>
            <w:tcW w:w="7961" w:type="dxa"/>
            <w:shd w:val="clear" w:color="auto" w:fill="FFFFFF"/>
            <w:vAlign w:val="center"/>
            <w:hideMark/>
          </w:tcPr>
          <w:p w14:paraId="3CD9402F" w14:textId="77777777" w:rsidR="00B00AE5" w:rsidRPr="00B00AE5" w:rsidRDefault="00B00AE5" w:rsidP="00527172">
            <w:pPr>
              <w:rPr>
                <w:rStyle w:val="BodytextArial12"/>
                <w:rFonts w:ascii="Times New Roman" w:hAnsi="Times New Roman"/>
                <w:szCs w:val="18"/>
              </w:rPr>
            </w:pPr>
            <w:r w:rsidRPr="00B00AE5">
              <w:rPr>
                <w:rFonts w:ascii="Times New Roman" w:hAnsi="Times New Roman"/>
                <w:sz w:val="18"/>
                <w:szCs w:val="18"/>
              </w:rPr>
              <w:t>Oprogramowanie musi umożliwiać indywidualną autoryzację użytkownika przy maszynie kartą zbliżeniową RFID oraz niezależnie loginem i hasłem z usługi katalogowej Active Directory. Zamawiający oczekuje dostarczenia kart RFID kompatybilnych z zaproponowanymi urządzeniami.</w:t>
            </w:r>
          </w:p>
        </w:tc>
      </w:tr>
      <w:tr w:rsidR="00B00AE5" w:rsidRPr="00B00AE5" w14:paraId="5372AE9A" w14:textId="77777777" w:rsidTr="003D0DFF">
        <w:trPr>
          <w:cantSplit/>
          <w:trHeight w:val="266"/>
          <w:jc w:val="center"/>
        </w:trPr>
        <w:tc>
          <w:tcPr>
            <w:tcW w:w="467" w:type="dxa"/>
            <w:shd w:val="clear" w:color="auto" w:fill="FFFFFF"/>
            <w:vAlign w:val="center"/>
          </w:tcPr>
          <w:p w14:paraId="518D85BD" w14:textId="77777777" w:rsidR="00B00AE5" w:rsidRPr="00B00AE5" w:rsidRDefault="00B00AE5" w:rsidP="00B00AE5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/>
                <w:bCs/>
                <w:szCs w:val="18"/>
              </w:rPr>
            </w:pPr>
          </w:p>
        </w:tc>
        <w:tc>
          <w:tcPr>
            <w:tcW w:w="7961" w:type="dxa"/>
            <w:shd w:val="clear" w:color="auto" w:fill="FFFFFF"/>
            <w:vAlign w:val="center"/>
            <w:hideMark/>
          </w:tcPr>
          <w:p w14:paraId="3D507A5A" w14:textId="77777777" w:rsidR="00B00AE5" w:rsidRPr="00B00AE5" w:rsidRDefault="00B00AE5" w:rsidP="00527172">
            <w:pPr>
              <w:rPr>
                <w:rStyle w:val="BodytextArial12"/>
                <w:rFonts w:ascii="Times New Roman" w:hAnsi="Times New Roman"/>
                <w:bCs/>
                <w:szCs w:val="18"/>
              </w:rPr>
            </w:pPr>
            <w:r w:rsidRPr="00B00AE5">
              <w:rPr>
                <w:rStyle w:val="BodytextArial12"/>
                <w:rFonts w:ascii="Times New Roman" w:hAnsi="Times New Roman"/>
                <w:bCs/>
                <w:szCs w:val="18"/>
              </w:rPr>
              <w:t>Oprogramowanie musi umożliwiać automatyczne logowanie zdarzeń.</w:t>
            </w:r>
          </w:p>
        </w:tc>
      </w:tr>
      <w:tr w:rsidR="00B00AE5" w:rsidRPr="00B00AE5" w14:paraId="2948EA2D" w14:textId="77777777" w:rsidTr="003D0DFF">
        <w:trPr>
          <w:cantSplit/>
          <w:trHeight w:val="266"/>
          <w:jc w:val="center"/>
        </w:trPr>
        <w:tc>
          <w:tcPr>
            <w:tcW w:w="467" w:type="dxa"/>
            <w:shd w:val="clear" w:color="auto" w:fill="FFFFFF"/>
            <w:vAlign w:val="center"/>
          </w:tcPr>
          <w:p w14:paraId="71A136F7" w14:textId="77777777" w:rsidR="00B00AE5" w:rsidRPr="00B00AE5" w:rsidRDefault="00B00AE5" w:rsidP="00B00AE5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/>
                <w:bCs/>
                <w:szCs w:val="18"/>
              </w:rPr>
            </w:pPr>
          </w:p>
        </w:tc>
        <w:tc>
          <w:tcPr>
            <w:tcW w:w="7961" w:type="dxa"/>
            <w:shd w:val="clear" w:color="auto" w:fill="FFFFFF"/>
            <w:vAlign w:val="center"/>
            <w:hideMark/>
          </w:tcPr>
          <w:p w14:paraId="50C68695" w14:textId="77777777" w:rsidR="00B00AE5" w:rsidRPr="00B00AE5" w:rsidRDefault="00B00AE5" w:rsidP="00527172">
            <w:pPr>
              <w:rPr>
                <w:rFonts w:ascii="Times New Roman" w:hAnsi="Times New Roman"/>
                <w:sz w:val="18"/>
                <w:szCs w:val="18"/>
              </w:rPr>
            </w:pPr>
            <w:r w:rsidRPr="00B00AE5">
              <w:rPr>
                <w:rFonts w:ascii="Times New Roman" w:hAnsi="Times New Roman"/>
                <w:sz w:val="18"/>
                <w:szCs w:val="18"/>
              </w:rPr>
              <w:t>Oprogramowanie musi umożliwić utworzenie sterownika głównego, niezależnie od marki i modelu drukarki. Utworzony sterownik musi mieć możliwość dystrybucji poprzez GPO.</w:t>
            </w:r>
          </w:p>
          <w:p w14:paraId="6B25EED9" w14:textId="77777777" w:rsidR="00B00AE5" w:rsidRPr="00B00AE5" w:rsidRDefault="00B00AE5" w:rsidP="00527172">
            <w:pPr>
              <w:jc w:val="both"/>
              <w:rPr>
                <w:rStyle w:val="BodytextArial12"/>
                <w:rFonts w:ascii="Times New Roman" w:hAnsi="Times New Roman"/>
                <w:bCs/>
                <w:szCs w:val="18"/>
              </w:rPr>
            </w:pPr>
          </w:p>
        </w:tc>
      </w:tr>
      <w:tr w:rsidR="00B00AE5" w:rsidRPr="00B00AE5" w14:paraId="739E8115" w14:textId="77777777" w:rsidTr="003D0DFF">
        <w:trPr>
          <w:cantSplit/>
          <w:trHeight w:val="266"/>
          <w:jc w:val="center"/>
        </w:trPr>
        <w:tc>
          <w:tcPr>
            <w:tcW w:w="467" w:type="dxa"/>
            <w:shd w:val="clear" w:color="auto" w:fill="FFFFFF"/>
            <w:vAlign w:val="center"/>
          </w:tcPr>
          <w:p w14:paraId="6D4C9730" w14:textId="77777777" w:rsidR="00B00AE5" w:rsidRPr="00B00AE5" w:rsidRDefault="00B00AE5" w:rsidP="00B00AE5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/>
                <w:bCs/>
                <w:szCs w:val="18"/>
              </w:rPr>
            </w:pPr>
          </w:p>
        </w:tc>
        <w:tc>
          <w:tcPr>
            <w:tcW w:w="7961" w:type="dxa"/>
            <w:shd w:val="clear" w:color="auto" w:fill="FFFFFF"/>
            <w:vAlign w:val="center"/>
            <w:hideMark/>
          </w:tcPr>
          <w:p w14:paraId="2E50FA49" w14:textId="77777777" w:rsidR="00B00AE5" w:rsidRPr="00B00AE5" w:rsidRDefault="00B00AE5" w:rsidP="00527172">
            <w:pPr>
              <w:jc w:val="both"/>
              <w:rPr>
                <w:rStyle w:val="BodytextArial12"/>
                <w:rFonts w:ascii="Times New Roman" w:hAnsi="Times New Roman"/>
                <w:bCs/>
                <w:szCs w:val="18"/>
              </w:rPr>
            </w:pPr>
            <w:r w:rsidRPr="00B00AE5">
              <w:rPr>
                <w:rStyle w:val="BodytextArial12"/>
                <w:rFonts w:ascii="Times New Roman" w:hAnsi="Times New Roman"/>
                <w:bCs/>
                <w:szCs w:val="18"/>
              </w:rPr>
              <w:t>Oprogramowanie musi posiadać interfejs administracyjny dostępny przez przeglądarkę internetową, z opcją wymuszenia zabezpieczenia SSL dla wszystkich połączeń lub dedykowaną konsolę administracyjną w formie aplikacji dla systemów Windows.</w:t>
            </w:r>
          </w:p>
        </w:tc>
      </w:tr>
      <w:tr w:rsidR="00B00AE5" w:rsidRPr="00B00AE5" w14:paraId="01C5DF56" w14:textId="77777777" w:rsidTr="003D0DFF">
        <w:trPr>
          <w:cantSplit/>
          <w:trHeight w:val="480"/>
          <w:jc w:val="center"/>
        </w:trPr>
        <w:tc>
          <w:tcPr>
            <w:tcW w:w="467" w:type="dxa"/>
            <w:shd w:val="clear" w:color="auto" w:fill="FFFFFF"/>
            <w:vAlign w:val="center"/>
          </w:tcPr>
          <w:p w14:paraId="22CAF62C" w14:textId="77777777" w:rsidR="00B00AE5" w:rsidRPr="00B00AE5" w:rsidRDefault="00B00AE5" w:rsidP="00B00AE5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/>
                <w:bCs/>
                <w:szCs w:val="18"/>
              </w:rPr>
            </w:pPr>
          </w:p>
        </w:tc>
        <w:tc>
          <w:tcPr>
            <w:tcW w:w="7961" w:type="dxa"/>
            <w:shd w:val="clear" w:color="auto" w:fill="FFFFFF"/>
            <w:vAlign w:val="center"/>
            <w:hideMark/>
          </w:tcPr>
          <w:p w14:paraId="5F52AD0E" w14:textId="77777777" w:rsidR="00B00AE5" w:rsidRPr="00B00AE5" w:rsidRDefault="00B00AE5" w:rsidP="00527172">
            <w:pPr>
              <w:rPr>
                <w:rStyle w:val="BodytextArial12"/>
                <w:rFonts w:ascii="Times New Roman" w:hAnsi="Times New Roman"/>
                <w:bCs/>
                <w:szCs w:val="18"/>
              </w:rPr>
            </w:pPr>
            <w:r w:rsidRPr="00B00AE5">
              <w:rPr>
                <w:rStyle w:val="BodytextArial12"/>
                <w:rFonts w:ascii="Times New Roman" w:hAnsi="Times New Roman"/>
                <w:bCs/>
                <w:szCs w:val="18"/>
              </w:rPr>
              <w:t>Oprogramowanie musi umożliwiać użytkownikom, w zależności od nadanych uprawnień, korzystanie z dowolnej funkcji wydruku/kopiowania/skanowania obsługiwanej przez dostarczone w zamówieniu urządzenia.</w:t>
            </w:r>
          </w:p>
        </w:tc>
      </w:tr>
      <w:tr w:rsidR="00B00AE5" w:rsidRPr="00B00AE5" w14:paraId="6CE79ABF" w14:textId="77777777" w:rsidTr="003D0DFF">
        <w:trPr>
          <w:cantSplit/>
          <w:trHeight w:val="636"/>
          <w:jc w:val="center"/>
        </w:trPr>
        <w:tc>
          <w:tcPr>
            <w:tcW w:w="467" w:type="dxa"/>
            <w:shd w:val="clear" w:color="auto" w:fill="FFFFFF"/>
            <w:vAlign w:val="center"/>
          </w:tcPr>
          <w:p w14:paraId="1F159347" w14:textId="77777777" w:rsidR="00B00AE5" w:rsidRPr="00B00AE5" w:rsidRDefault="00B00AE5" w:rsidP="00B00AE5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/>
                <w:bCs/>
                <w:szCs w:val="18"/>
              </w:rPr>
            </w:pPr>
          </w:p>
        </w:tc>
        <w:tc>
          <w:tcPr>
            <w:tcW w:w="7961" w:type="dxa"/>
            <w:shd w:val="clear" w:color="auto" w:fill="FFFFFF"/>
            <w:vAlign w:val="center"/>
            <w:hideMark/>
          </w:tcPr>
          <w:p w14:paraId="19BFC4A5" w14:textId="77777777" w:rsidR="00B00AE5" w:rsidRPr="00B00AE5" w:rsidRDefault="00B00AE5" w:rsidP="00527172">
            <w:pPr>
              <w:pStyle w:val="Tekstpodstawowy1"/>
              <w:shd w:val="clear" w:color="auto" w:fill="auto"/>
              <w:jc w:val="both"/>
              <w:rPr>
                <w:rStyle w:val="BodytextArial12"/>
                <w:rFonts w:ascii="Times New Roman" w:hAnsi="Times New Roman"/>
                <w:bCs/>
                <w:szCs w:val="18"/>
              </w:rPr>
            </w:pPr>
            <w:r w:rsidRPr="00B00AE5">
              <w:rPr>
                <w:rStyle w:val="BodytextArial12"/>
                <w:rFonts w:ascii="Times New Roman" w:hAnsi="Times New Roman"/>
                <w:bCs/>
                <w:szCs w:val="18"/>
              </w:rPr>
              <w:t>Oprogramowanie musi naliczać tylko wykonane przez urządzenia wydruki/kopie/skany w formatach A4 i A3 na poziomie użytkownika. Wydruki wysłane do kolejki, ale nie wydrukowane (np. usunięte z poziomu kolejki lub maszyny), nie są zliczane.</w:t>
            </w:r>
          </w:p>
        </w:tc>
      </w:tr>
      <w:tr w:rsidR="00B00AE5" w:rsidRPr="00B00AE5" w14:paraId="567AF883" w14:textId="77777777" w:rsidTr="003D0DFF">
        <w:trPr>
          <w:cantSplit/>
          <w:trHeight w:val="784"/>
          <w:jc w:val="center"/>
        </w:trPr>
        <w:tc>
          <w:tcPr>
            <w:tcW w:w="467" w:type="dxa"/>
            <w:shd w:val="clear" w:color="auto" w:fill="FFFFFF"/>
            <w:vAlign w:val="center"/>
          </w:tcPr>
          <w:p w14:paraId="0C28830E" w14:textId="77777777" w:rsidR="00B00AE5" w:rsidRPr="00B00AE5" w:rsidRDefault="00B00AE5" w:rsidP="00B00AE5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/>
                <w:bCs/>
                <w:szCs w:val="18"/>
              </w:rPr>
            </w:pPr>
          </w:p>
        </w:tc>
        <w:tc>
          <w:tcPr>
            <w:tcW w:w="7961" w:type="dxa"/>
            <w:shd w:val="clear" w:color="auto" w:fill="FFFFFF"/>
            <w:vAlign w:val="center"/>
            <w:hideMark/>
          </w:tcPr>
          <w:p w14:paraId="093878B2" w14:textId="77777777" w:rsidR="00B00AE5" w:rsidRPr="00B00AE5" w:rsidRDefault="00B00AE5" w:rsidP="00527172">
            <w:pPr>
              <w:jc w:val="both"/>
              <w:rPr>
                <w:rStyle w:val="BodytextArial12"/>
                <w:rFonts w:ascii="Times New Roman" w:hAnsi="Times New Roman"/>
                <w:bCs/>
                <w:szCs w:val="18"/>
              </w:rPr>
            </w:pPr>
            <w:r w:rsidRPr="00B00AE5">
              <w:rPr>
                <w:rStyle w:val="BodytextArial12"/>
                <w:rFonts w:ascii="Times New Roman" w:hAnsi="Times New Roman"/>
                <w:bCs/>
                <w:szCs w:val="18"/>
              </w:rPr>
              <w:t>Oprogramowanie musi umożliwiać automatyczne pobranie adresu mailowego użytkownika domenowego i przypisania go do indywidualnego profilu w taki sposób, aby każdy zalogowany użytkownik mógł wykonywać procedurę skanowania bezpośrednio na swój adres mailowy bez jego ręcznego wpisywania.</w:t>
            </w:r>
          </w:p>
        </w:tc>
      </w:tr>
      <w:tr w:rsidR="00B00AE5" w:rsidRPr="00B00AE5" w14:paraId="4C3394EF" w14:textId="77777777" w:rsidTr="003D0DFF">
        <w:trPr>
          <w:cantSplit/>
          <w:trHeight w:val="266"/>
          <w:jc w:val="center"/>
        </w:trPr>
        <w:tc>
          <w:tcPr>
            <w:tcW w:w="467" w:type="dxa"/>
            <w:shd w:val="clear" w:color="auto" w:fill="FFFFFF"/>
            <w:vAlign w:val="center"/>
          </w:tcPr>
          <w:p w14:paraId="469CAE1A" w14:textId="77777777" w:rsidR="00B00AE5" w:rsidRPr="00B00AE5" w:rsidRDefault="00B00AE5" w:rsidP="00B00AE5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/>
                <w:bCs/>
                <w:szCs w:val="18"/>
              </w:rPr>
            </w:pPr>
          </w:p>
        </w:tc>
        <w:tc>
          <w:tcPr>
            <w:tcW w:w="7961" w:type="dxa"/>
            <w:shd w:val="clear" w:color="auto" w:fill="FFFFFF"/>
            <w:vAlign w:val="center"/>
            <w:hideMark/>
          </w:tcPr>
          <w:p w14:paraId="03D00699" w14:textId="77777777" w:rsidR="00B00AE5" w:rsidRPr="00B00AE5" w:rsidRDefault="00B00AE5" w:rsidP="00527172">
            <w:pPr>
              <w:pStyle w:val="Tekstpodstawowy1"/>
              <w:jc w:val="both"/>
              <w:rPr>
                <w:lang w:eastAsia="en-US"/>
              </w:rPr>
            </w:pPr>
            <w:r w:rsidRPr="00B00AE5">
              <w:rPr>
                <w:bCs/>
                <w:sz w:val="18"/>
                <w:szCs w:val="18"/>
                <w:lang w:eastAsia="en-US"/>
              </w:rPr>
              <w:t>Oprogramowanie musi umożliwiać automatyczne skanowanie bezpośrednio do folderu sieciowego będącego identyczną nazwą użytkownika pobraną z usługi Active Directory bez jej ręcznego wpisywania.</w:t>
            </w:r>
          </w:p>
          <w:p w14:paraId="5E99C551" w14:textId="77777777" w:rsidR="00B00AE5" w:rsidRPr="00B00AE5" w:rsidRDefault="00B00AE5" w:rsidP="00527172">
            <w:pPr>
              <w:pStyle w:val="Tekstpodstawowy1"/>
              <w:rPr>
                <w:bCs/>
                <w:sz w:val="18"/>
                <w:szCs w:val="18"/>
                <w:lang w:eastAsia="en-US"/>
              </w:rPr>
            </w:pPr>
            <w:r w:rsidRPr="00B00AE5">
              <w:rPr>
                <w:bCs/>
                <w:sz w:val="18"/>
                <w:szCs w:val="18"/>
                <w:lang w:eastAsia="en-US"/>
              </w:rPr>
              <w:t>W przypadku braku folderu, system powinien go utworzyć automatyczne.</w:t>
            </w:r>
          </w:p>
        </w:tc>
      </w:tr>
      <w:tr w:rsidR="00B00AE5" w:rsidRPr="00B00AE5" w14:paraId="31E80520" w14:textId="77777777" w:rsidTr="003D0DFF">
        <w:trPr>
          <w:cantSplit/>
          <w:trHeight w:val="266"/>
          <w:jc w:val="center"/>
        </w:trPr>
        <w:tc>
          <w:tcPr>
            <w:tcW w:w="467" w:type="dxa"/>
            <w:shd w:val="clear" w:color="auto" w:fill="FFFFFF"/>
            <w:vAlign w:val="center"/>
          </w:tcPr>
          <w:p w14:paraId="71E56CDD" w14:textId="77777777" w:rsidR="00B00AE5" w:rsidRPr="00B00AE5" w:rsidRDefault="00B00AE5" w:rsidP="00B00AE5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/>
                <w:szCs w:val="18"/>
              </w:rPr>
            </w:pPr>
          </w:p>
        </w:tc>
        <w:tc>
          <w:tcPr>
            <w:tcW w:w="7961" w:type="dxa"/>
            <w:shd w:val="clear" w:color="auto" w:fill="FFFFFF"/>
            <w:vAlign w:val="center"/>
            <w:hideMark/>
          </w:tcPr>
          <w:p w14:paraId="098E448A" w14:textId="77777777" w:rsidR="00B00AE5" w:rsidRPr="00B00AE5" w:rsidRDefault="00B00AE5" w:rsidP="00527172">
            <w:pPr>
              <w:pStyle w:val="Tekstpodstawowy1"/>
              <w:shd w:val="clear" w:color="auto" w:fill="auto"/>
              <w:jc w:val="both"/>
              <w:rPr>
                <w:rStyle w:val="BodytextArial"/>
                <w:rFonts w:ascii="Times New Roman" w:hAnsi="Times New Roman"/>
                <w:bCs/>
                <w:sz w:val="18"/>
                <w:szCs w:val="18"/>
              </w:rPr>
            </w:pPr>
            <w:r w:rsidRPr="00B00AE5">
              <w:rPr>
                <w:bCs/>
                <w:sz w:val="18"/>
                <w:szCs w:val="18"/>
              </w:rPr>
              <w:t>Rozliczenie wydruków/kopii/skanów musi odbywać się niezależnie dla użytkowników jak również zdefiniowanych wydziałów, oddziałów. Przy czym struktury wydziałów, oddziałów powinny być odrębne oraz powinny być odrębnie raportowane.</w:t>
            </w:r>
          </w:p>
        </w:tc>
      </w:tr>
      <w:tr w:rsidR="00B00AE5" w:rsidRPr="00B00AE5" w14:paraId="6A969B09" w14:textId="77777777" w:rsidTr="003D0DFF">
        <w:trPr>
          <w:cantSplit/>
          <w:trHeight w:val="266"/>
          <w:jc w:val="center"/>
        </w:trPr>
        <w:tc>
          <w:tcPr>
            <w:tcW w:w="467" w:type="dxa"/>
            <w:shd w:val="clear" w:color="auto" w:fill="FFFFFF"/>
            <w:vAlign w:val="center"/>
          </w:tcPr>
          <w:p w14:paraId="2D196FCC" w14:textId="77777777" w:rsidR="00B00AE5" w:rsidRPr="00B00AE5" w:rsidRDefault="00B00AE5" w:rsidP="00B00AE5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/>
                <w:bCs/>
                <w:szCs w:val="18"/>
              </w:rPr>
            </w:pPr>
          </w:p>
        </w:tc>
        <w:tc>
          <w:tcPr>
            <w:tcW w:w="7961" w:type="dxa"/>
            <w:shd w:val="clear" w:color="auto" w:fill="FFFFFF"/>
            <w:vAlign w:val="center"/>
            <w:hideMark/>
          </w:tcPr>
          <w:p w14:paraId="43E2B06A" w14:textId="77777777" w:rsidR="00B00AE5" w:rsidRPr="00B00AE5" w:rsidRDefault="00B00AE5" w:rsidP="00527172">
            <w:pPr>
              <w:pStyle w:val="Tekstpodstawowy1"/>
              <w:shd w:val="clear" w:color="auto" w:fill="auto"/>
              <w:jc w:val="both"/>
              <w:rPr>
                <w:rStyle w:val="BodytextArial"/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B00AE5">
              <w:rPr>
                <w:rStyle w:val="BodytextArial"/>
                <w:rFonts w:ascii="Times New Roman" w:hAnsi="Times New Roman"/>
                <w:b w:val="0"/>
                <w:bCs/>
                <w:sz w:val="18"/>
                <w:szCs w:val="18"/>
              </w:rPr>
              <w:t>Oprogramowanie musi być wyposażone w możliwość wprowadzenia do systemu niezależnych od siebie cen za wydruk/kopie/skan w formatach A4 i A3 z rozróżnieniem na typy wydruku czarno-biały i kolor.</w:t>
            </w:r>
          </w:p>
        </w:tc>
      </w:tr>
      <w:tr w:rsidR="00B00AE5" w:rsidRPr="00B00AE5" w14:paraId="6142C27F" w14:textId="77777777" w:rsidTr="003D0DFF">
        <w:trPr>
          <w:cantSplit/>
          <w:trHeight w:val="266"/>
          <w:jc w:val="center"/>
        </w:trPr>
        <w:tc>
          <w:tcPr>
            <w:tcW w:w="467" w:type="dxa"/>
            <w:shd w:val="clear" w:color="auto" w:fill="FFFFFF"/>
            <w:vAlign w:val="center"/>
          </w:tcPr>
          <w:p w14:paraId="2EC6A1E1" w14:textId="77777777" w:rsidR="00B00AE5" w:rsidRPr="00B00AE5" w:rsidRDefault="00B00AE5" w:rsidP="00B00AE5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/>
                <w:szCs w:val="18"/>
              </w:rPr>
            </w:pPr>
          </w:p>
        </w:tc>
        <w:tc>
          <w:tcPr>
            <w:tcW w:w="7961" w:type="dxa"/>
            <w:shd w:val="clear" w:color="auto" w:fill="FFFFFF"/>
            <w:vAlign w:val="center"/>
            <w:hideMark/>
          </w:tcPr>
          <w:p w14:paraId="153D0703" w14:textId="77777777" w:rsidR="00B00AE5" w:rsidRPr="00B00AE5" w:rsidRDefault="00B00AE5" w:rsidP="00527172">
            <w:pPr>
              <w:pStyle w:val="Tekstpodstawowy1"/>
              <w:shd w:val="clear" w:color="auto" w:fill="auto"/>
              <w:jc w:val="both"/>
              <w:rPr>
                <w:rStyle w:val="BodytextArial"/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B00AE5">
              <w:rPr>
                <w:rStyle w:val="BodytextArial"/>
                <w:rFonts w:ascii="Times New Roman" w:hAnsi="Times New Roman"/>
                <w:b w:val="0"/>
                <w:bCs/>
                <w:sz w:val="18"/>
                <w:szCs w:val="18"/>
              </w:rPr>
              <w:t>Oprogramowanie musi rejestrować nazwy wszystkich plików drukowanych przez użytkowników na urządzeniach wraz z liczbą wydrukowanych stron do czasu ich zwolnienia do druku.</w:t>
            </w:r>
          </w:p>
        </w:tc>
      </w:tr>
      <w:tr w:rsidR="00B00AE5" w:rsidRPr="00B00AE5" w14:paraId="6715C941" w14:textId="77777777" w:rsidTr="003D0DFF">
        <w:trPr>
          <w:cantSplit/>
          <w:trHeight w:val="266"/>
          <w:jc w:val="center"/>
        </w:trPr>
        <w:tc>
          <w:tcPr>
            <w:tcW w:w="467" w:type="dxa"/>
            <w:shd w:val="clear" w:color="auto" w:fill="FFFFFF"/>
            <w:vAlign w:val="center"/>
          </w:tcPr>
          <w:p w14:paraId="592C7C1E" w14:textId="77777777" w:rsidR="00B00AE5" w:rsidRPr="00B00AE5" w:rsidRDefault="00B00AE5" w:rsidP="00B00AE5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/>
                <w:szCs w:val="18"/>
              </w:rPr>
            </w:pPr>
          </w:p>
        </w:tc>
        <w:tc>
          <w:tcPr>
            <w:tcW w:w="7961" w:type="dxa"/>
            <w:shd w:val="clear" w:color="auto" w:fill="FFFFFF"/>
            <w:vAlign w:val="center"/>
            <w:hideMark/>
          </w:tcPr>
          <w:p w14:paraId="1AA28004" w14:textId="77777777" w:rsidR="00B00AE5" w:rsidRPr="00B00AE5" w:rsidRDefault="00B00AE5" w:rsidP="00527172">
            <w:pPr>
              <w:pStyle w:val="Tekstpodstawowy1"/>
              <w:shd w:val="clear" w:color="auto" w:fill="auto"/>
              <w:jc w:val="both"/>
              <w:rPr>
                <w:rStyle w:val="BodytextArial"/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B00AE5">
              <w:rPr>
                <w:rStyle w:val="BodytextArial"/>
                <w:rFonts w:ascii="Times New Roman" w:hAnsi="Times New Roman"/>
                <w:b w:val="0"/>
                <w:bCs/>
                <w:sz w:val="18"/>
                <w:szCs w:val="18"/>
              </w:rPr>
              <w:t>Oprogramowanie musi umożliwiać rejestrowanie oraz raportowanie logowania użytkowników do urządzeń dostarczonych w ramach Zamówienia.</w:t>
            </w:r>
          </w:p>
        </w:tc>
      </w:tr>
      <w:tr w:rsidR="00B00AE5" w:rsidRPr="00B00AE5" w14:paraId="2B3AA6ED" w14:textId="77777777" w:rsidTr="003D0DFF">
        <w:trPr>
          <w:cantSplit/>
          <w:trHeight w:val="266"/>
          <w:jc w:val="center"/>
        </w:trPr>
        <w:tc>
          <w:tcPr>
            <w:tcW w:w="467" w:type="dxa"/>
            <w:shd w:val="clear" w:color="auto" w:fill="FFFFFF"/>
            <w:vAlign w:val="center"/>
          </w:tcPr>
          <w:p w14:paraId="49D6BE78" w14:textId="77777777" w:rsidR="00B00AE5" w:rsidRPr="00B00AE5" w:rsidRDefault="00B00AE5" w:rsidP="00B00AE5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/>
                <w:szCs w:val="18"/>
              </w:rPr>
            </w:pPr>
          </w:p>
        </w:tc>
        <w:tc>
          <w:tcPr>
            <w:tcW w:w="7961" w:type="dxa"/>
            <w:shd w:val="clear" w:color="auto" w:fill="FFFFFF"/>
            <w:vAlign w:val="center"/>
            <w:hideMark/>
          </w:tcPr>
          <w:p w14:paraId="4E55E519" w14:textId="77777777" w:rsidR="00B00AE5" w:rsidRPr="00B00AE5" w:rsidRDefault="00B00AE5" w:rsidP="00527172">
            <w:pPr>
              <w:pStyle w:val="Tekstpodstawowy1"/>
              <w:rPr>
                <w:rStyle w:val="BodytextArial"/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B00AE5">
              <w:rPr>
                <w:rStyle w:val="BodytextArial"/>
                <w:rFonts w:ascii="Times New Roman" w:hAnsi="Times New Roman"/>
                <w:b w:val="0"/>
                <w:bCs/>
                <w:sz w:val="18"/>
                <w:szCs w:val="18"/>
              </w:rPr>
              <w:t>Oprogramowanie musi posiadać możliwość raportowania w dwóch zasadniczych grupach:</w:t>
            </w:r>
          </w:p>
          <w:p w14:paraId="5042D250" w14:textId="77777777" w:rsidR="00B00AE5" w:rsidRPr="00B00AE5" w:rsidRDefault="00B00AE5" w:rsidP="00527172">
            <w:pPr>
              <w:pStyle w:val="Tekstpodstawowy1"/>
              <w:ind w:left="296" w:hanging="296"/>
              <w:rPr>
                <w:rStyle w:val="BodytextArial"/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B00AE5">
              <w:rPr>
                <w:rStyle w:val="BodytextArial"/>
                <w:rFonts w:ascii="Times New Roman" w:hAnsi="Times New Roman"/>
                <w:b w:val="0"/>
                <w:bCs/>
                <w:sz w:val="18"/>
                <w:szCs w:val="18"/>
              </w:rPr>
              <w:t>•</w:t>
            </w:r>
            <w:r w:rsidRPr="00B00AE5">
              <w:rPr>
                <w:rStyle w:val="BodytextArial"/>
                <w:rFonts w:ascii="Times New Roman" w:hAnsi="Times New Roman"/>
                <w:b w:val="0"/>
                <w:bCs/>
                <w:sz w:val="18"/>
                <w:szCs w:val="18"/>
              </w:rPr>
              <w:tab/>
              <w:t>raporty po maszynach.</w:t>
            </w:r>
          </w:p>
          <w:p w14:paraId="2E8B25EC" w14:textId="77777777" w:rsidR="00B00AE5" w:rsidRPr="00B00AE5" w:rsidRDefault="00B00AE5" w:rsidP="00527172">
            <w:pPr>
              <w:pStyle w:val="Tekstpodstawowy1"/>
              <w:shd w:val="clear" w:color="auto" w:fill="auto"/>
              <w:ind w:left="296" w:hanging="296"/>
              <w:rPr>
                <w:rStyle w:val="BodytextArial"/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B00AE5">
              <w:rPr>
                <w:rStyle w:val="BodytextArial"/>
                <w:rFonts w:ascii="Times New Roman" w:hAnsi="Times New Roman"/>
                <w:b w:val="0"/>
                <w:bCs/>
                <w:sz w:val="18"/>
                <w:szCs w:val="18"/>
              </w:rPr>
              <w:t>•</w:t>
            </w:r>
            <w:r w:rsidRPr="00B00AE5">
              <w:rPr>
                <w:rStyle w:val="BodytextArial"/>
                <w:rFonts w:ascii="Times New Roman" w:hAnsi="Times New Roman"/>
                <w:b w:val="0"/>
                <w:bCs/>
                <w:sz w:val="18"/>
                <w:szCs w:val="18"/>
              </w:rPr>
              <w:tab/>
              <w:t>raporty finansowe dla użytkownika.</w:t>
            </w:r>
          </w:p>
        </w:tc>
      </w:tr>
      <w:tr w:rsidR="00B00AE5" w:rsidRPr="00B00AE5" w14:paraId="0E9F7A04" w14:textId="77777777" w:rsidTr="003D0DFF">
        <w:trPr>
          <w:cantSplit/>
          <w:trHeight w:val="266"/>
          <w:jc w:val="center"/>
        </w:trPr>
        <w:tc>
          <w:tcPr>
            <w:tcW w:w="467" w:type="dxa"/>
            <w:shd w:val="clear" w:color="auto" w:fill="FFFFFF"/>
            <w:vAlign w:val="center"/>
          </w:tcPr>
          <w:p w14:paraId="0422A3EC" w14:textId="77777777" w:rsidR="00B00AE5" w:rsidRPr="00B00AE5" w:rsidRDefault="00B00AE5" w:rsidP="00B00AE5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/>
                <w:szCs w:val="18"/>
              </w:rPr>
            </w:pPr>
          </w:p>
        </w:tc>
        <w:tc>
          <w:tcPr>
            <w:tcW w:w="7961" w:type="dxa"/>
            <w:shd w:val="clear" w:color="auto" w:fill="FFFFFF"/>
            <w:vAlign w:val="center"/>
            <w:hideMark/>
          </w:tcPr>
          <w:p w14:paraId="3FF755B3" w14:textId="77777777" w:rsidR="00B00AE5" w:rsidRPr="00B00AE5" w:rsidRDefault="00B00AE5" w:rsidP="00527172">
            <w:pPr>
              <w:rPr>
                <w:rStyle w:val="BodytextArial"/>
                <w:rFonts w:ascii="Times New Roman" w:hAnsi="Times New Roman"/>
                <w:b w:val="0"/>
                <w:sz w:val="18"/>
                <w:szCs w:val="18"/>
              </w:rPr>
            </w:pPr>
            <w:r w:rsidRPr="00B00AE5">
              <w:rPr>
                <w:rFonts w:ascii="Times New Roman" w:hAnsi="Times New Roman"/>
                <w:sz w:val="18"/>
                <w:szCs w:val="18"/>
              </w:rPr>
              <w:t>Oprogramowanie musi umożliwiać tworzenie raportów na każde urządzenie z podziałem na liczbę wydruków / kopii z rozróżnieniem na dokumenty monochromatyczne, kolorowe, jednostronne oraz dwustronne, a także liczbę wykonanych skanów.</w:t>
            </w:r>
          </w:p>
        </w:tc>
      </w:tr>
      <w:tr w:rsidR="00B00AE5" w:rsidRPr="00B00AE5" w14:paraId="321B6B34" w14:textId="77777777" w:rsidTr="003D0DFF">
        <w:trPr>
          <w:cantSplit/>
          <w:trHeight w:val="266"/>
          <w:jc w:val="center"/>
        </w:trPr>
        <w:tc>
          <w:tcPr>
            <w:tcW w:w="467" w:type="dxa"/>
            <w:shd w:val="clear" w:color="auto" w:fill="FFFFFF"/>
            <w:vAlign w:val="center"/>
          </w:tcPr>
          <w:p w14:paraId="17189198" w14:textId="77777777" w:rsidR="00B00AE5" w:rsidRPr="00B00AE5" w:rsidRDefault="00B00AE5" w:rsidP="00B00AE5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/>
                <w:szCs w:val="18"/>
              </w:rPr>
            </w:pPr>
          </w:p>
        </w:tc>
        <w:tc>
          <w:tcPr>
            <w:tcW w:w="7961" w:type="dxa"/>
            <w:shd w:val="clear" w:color="auto" w:fill="FFFFFF"/>
            <w:vAlign w:val="center"/>
            <w:hideMark/>
          </w:tcPr>
          <w:p w14:paraId="24963928" w14:textId="77777777" w:rsidR="00B00AE5" w:rsidRPr="00B00AE5" w:rsidRDefault="00B00AE5" w:rsidP="00527172">
            <w:pPr>
              <w:pStyle w:val="Tekstpodstawowy1"/>
              <w:shd w:val="clear" w:color="auto" w:fill="auto"/>
              <w:jc w:val="both"/>
              <w:rPr>
                <w:rStyle w:val="BodytextArial"/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B00AE5">
              <w:rPr>
                <w:rStyle w:val="BodytextArial"/>
                <w:rFonts w:ascii="Times New Roman" w:hAnsi="Times New Roman"/>
                <w:b w:val="0"/>
                <w:bCs/>
                <w:sz w:val="18"/>
                <w:szCs w:val="18"/>
              </w:rPr>
              <w:t>Oprogramowanie musi umożliwiać realizację wydruku centralnego na dostarczonych w ramach zamówienia urządzeniach.</w:t>
            </w:r>
          </w:p>
        </w:tc>
      </w:tr>
      <w:tr w:rsidR="00B00AE5" w:rsidRPr="00B00AE5" w14:paraId="708759FE" w14:textId="77777777" w:rsidTr="003D0DFF">
        <w:trPr>
          <w:cantSplit/>
          <w:trHeight w:val="266"/>
          <w:jc w:val="center"/>
        </w:trPr>
        <w:tc>
          <w:tcPr>
            <w:tcW w:w="467" w:type="dxa"/>
            <w:shd w:val="clear" w:color="auto" w:fill="FFFFFF"/>
            <w:vAlign w:val="center"/>
          </w:tcPr>
          <w:p w14:paraId="60EC8228" w14:textId="77777777" w:rsidR="00B00AE5" w:rsidRPr="00B00AE5" w:rsidRDefault="00B00AE5" w:rsidP="00B00AE5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/>
                <w:szCs w:val="18"/>
              </w:rPr>
            </w:pPr>
          </w:p>
        </w:tc>
        <w:tc>
          <w:tcPr>
            <w:tcW w:w="7961" w:type="dxa"/>
            <w:shd w:val="clear" w:color="auto" w:fill="FFFFFF"/>
            <w:vAlign w:val="center"/>
            <w:hideMark/>
          </w:tcPr>
          <w:p w14:paraId="6C4A1152" w14:textId="77777777" w:rsidR="00B00AE5" w:rsidRPr="00B00AE5" w:rsidRDefault="00B00AE5" w:rsidP="00527172">
            <w:pPr>
              <w:pStyle w:val="Tekstpodstawowy1"/>
              <w:shd w:val="clear" w:color="auto" w:fill="auto"/>
              <w:rPr>
                <w:rStyle w:val="BodytextArial"/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B00AE5">
              <w:rPr>
                <w:rStyle w:val="BodytextArial"/>
                <w:rFonts w:ascii="Times New Roman" w:hAnsi="Times New Roman"/>
                <w:b w:val="0"/>
                <w:bCs/>
                <w:sz w:val="18"/>
                <w:szCs w:val="18"/>
              </w:rPr>
              <w:t>Oprogramowanie musi umożliwiać wydruk po zalogowaniu na dowolne urządzenie.</w:t>
            </w:r>
          </w:p>
        </w:tc>
      </w:tr>
      <w:tr w:rsidR="00B00AE5" w:rsidRPr="00B00AE5" w14:paraId="5CC89FF6" w14:textId="77777777" w:rsidTr="003D0DFF">
        <w:trPr>
          <w:cantSplit/>
          <w:trHeight w:val="266"/>
          <w:jc w:val="center"/>
        </w:trPr>
        <w:tc>
          <w:tcPr>
            <w:tcW w:w="467" w:type="dxa"/>
            <w:shd w:val="clear" w:color="auto" w:fill="FFFFFF"/>
            <w:vAlign w:val="center"/>
          </w:tcPr>
          <w:p w14:paraId="139451FF" w14:textId="77777777" w:rsidR="00B00AE5" w:rsidRPr="00B00AE5" w:rsidRDefault="00B00AE5" w:rsidP="00B00AE5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/>
                <w:szCs w:val="18"/>
              </w:rPr>
            </w:pPr>
          </w:p>
        </w:tc>
        <w:tc>
          <w:tcPr>
            <w:tcW w:w="7961" w:type="dxa"/>
            <w:shd w:val="clear" w:color="auto" w:fill="FFFFFF"/>
            <w:vAlign w:val="center"/>
            <w:hideMark/>
          </w:tcPr>
          <w:p w14:paraId="3C1A6CB1" w14:textId="77777777" w:rsidR="00B00AE5" w:rsidRPr="00B00AE5" w:rsidRDefault="00B00AE5" w:rsidP="00527172">
            <w:pPr>
              <w:pStyle w:val="Tekstpodstawowy1"/>
              <w:shd w:val="clear" w:color="auto" w:fill="auto"/>
              <w:jc w:val="both"/>
              <w:rPr>
                <w:rStyle w:val="BodytextArial"/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B00AE5">
              <w:rPr>
                <w:rStyle w:val="BodytextArial"/>
                <w:rFonts w:ascii="Times New Roman" w:hAnsi="Times New Roman"/>
                <w:b w:val="0"/>
                <w:bCs/>
                <w:sz w:val="18"/>
                <w:szCs w:val="18"/>
              </w:rPr>
              <w:t>Oprogramowanie musi zapewniać możliwość usuwania prac z kolejki wydruku centralnego oraz zmiany liczby kopii danej pracy znajdującej się w kolejce po zalogowaniu się do panelu urządzenia.</w:t>
            </w:r>
          </w:p>
        </w:tc>
      </w:tr>
      <w:tr w:rsidR="00B00AE5" w:rsidRPr="00B00AE5" w14:paraId="69F462A4" w14:textId="77777777" w:rsidTr="003D0DFF">
        <w:trPr>
          <w:cantSplit/>
          <w:trHeight w:val="266"/>
          <w:jc w:val="center"/>
        </w:trPr>
        <w:tc>
          <w:tcPr>
            <w:tcW w:w="467" w:type="dxa"/>
            <w:shd w:val="clear" w:color="auto" w:fill="FFFFFF"/>
            <w:vAlign w:val="center"/>
          </w:tcPr>
          <w:p w14:paraId="17AD7C28" w14:textId="77777777" w:rsidR="00B00AE5" w:rsidRPr="00B00AE5" w:rsidRDefault="00B00AE5" w:rsidP="00B00AE5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/>
                <w:szCs w:val="18"/>
              </w:rPr>
            </w:pPr>
          </w:p>
        </w:tc>
        <w:tc>
          <w:tcPr>
            <w:tcW w:w="7961" w:type="dxa"/>
            <w:shd w:val="clear" w:color="auto" w:fill="FFFFFF"/>
            <w:vAlign w:val="center"/>
            <w:hideMark/>
          </w:tcPr>
          <w:p w14:paraId="7580D18F" w14:textId="77777777" w:rsidR="00B00AE5" w:rsidRPr="00B00AE5" w:rsidRDefault="00B00AE5" w:rsidP="00527172">
            <w:pPr>
              <w:pStyle w:val="Tekstpodstawowy1"/>
              <w:shd w:val="clear" w:color="auto" w:fill="auto"/>
              <w:jc w:val="both"/>
              <w:rPr>
                <w:rStyle w:val="BodytextArial"/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B00AE5">
              <w:rPr>
                <w:rStyle w:val="BodytextArial"/>
                <w:rFonts w:ascii="Times New Roman" w:hAnsi="Times New Roman"/>
                <w:b w:val="0"/>
                <w:bCs/>
                <w:sz w:val="18"/>
                <w:szCs w:val="18"/>
              </w:rPr>
              <w:t>Oprogramowanie musi zapewniać podgląd kolejki oczekujących prac po zalogowaniu przy danym urządzeniu lub do panelu www.</w:t>
            </w:r>
          </w:p>
        </w:tc>
      </w:tr>
      <w:tr w:rsidR="00B00AE5" w:rsidRPr="00B00AE5" w14:paraId="7C643987" w14:textId="77777777" w:rsidTr="003D0DFF">
        <w:trPr>
          <w:cantSplit/>
          <w:trHeight w:val="266"/>
          <w:jc w:val="center"/>
        </w:trPr>
        <w:tc>
          <w:tcPr>
            <w:tcW w:w="467" w:type="dxa"/>
            <w:shd w:val="clear" w:color="auto" w:fill="FFFFFF"/>
            <w:vAlign w:val="center"/>
          </w:tcPr>
          <w:p w14:paraId="5F792BFB" w14:textId="77777777" w:rsidR="00B00AE5" w:rsidRPr="00B00AE5" w:rsidRDefault="00B00AE5" w:rsidP="00B00AE5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/>
                <w:szCs w:val="18"/>
              </w:rPr>
            </w:pPr>
          </w:p>
        </w:tc>
        <w:tc>
          <w:tcPr>
            <w:tcW w:w="7961" w:type="dxa"/>
            <w:shd w:val="clear" w:color="auto" w:fill="FFFFFF"/>
            <w:vAlign w:val="center"/>
            <w:hideMark/>
          </w:tcPr>
          <w:p w14:paraId="4699266F" w14:textId="77777777" w:rsidR="00B00AE5" w:rsidRPr="00B00AE5" w:rsidRDefault="00B00AE5" w:rsidP="00527172">
            <w:pPr>
              <w:pStyle w:val="Tekstpodstawowy1"/>
              <w:shd w:val="clear" w:color="auto" w:fill="auto"/>
              <w:rPr>
                <w:rStyle w:val="BodytextArial"/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B00AE5">
              <w:rPr>
                <w:rStyle w:val="BodytextArial"/>
                <w:rFonts w:ascii="Times New Roman" w:hAnsi="Times New Roman"/>
                <w:b w:val="0"/>
                <w:bCs/>
                <w:sz w:val="18"/>
                <w:szCs w:val="18"/>
              </w:rPr>
              <w:t>Oprogramowanie musi wyświetlać jedynie prace aktualnie zalogowanego użytkownika.</w:t>
            </w:r>
          </w:p>
        </w:tc>
      </w:tr>
      <w:tr w:rsidR="00B00AE5" w:rsidRPr="00B00AE5" w14:paraId="5A83F168" w14:textId="77777777" w:rsidTr="003D0DFF">
        <w:trPr>
          <w:cantSplit/>
          <w:trHeight w:val="266"/>
          <w:jc w:val="center"/>
        </w:trPr>
        <w:tc>
          <w:tcPr>
            <w:tcW w:w="467" w:type="dxa"/>
            <w:shd w:val="clear" w:color="auto" w:fill="FFFFFF"/>
            <w:vAlign w:val="center"/>
          </w:tcPr>
          <w:p w14:paraId="2BFFDBA4" w14:textId="77777777" w:rsidR="00B00AE5" w:rsidRPr="00B00AE5" w:rsidRDefault="00B00AE5" w:rsidP="00B00AE5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/>
                <w:szCs w:val="18"/>
              </w:rPr>
            </w:pPr>
          </w:p>
        </w:tc>
        <w:tc>
          <w:tcPr>
            <w:tcW w:w="7961" w:type="dxa"/>
            <w:shd w:val="clear" w:color="auto" w:fill="FFFFFF"/>
            <w:vAlign w:val="center"/>
            <w:hideMark/>
          </w:tcPr>
          <w:p w14:paraId="1199F620" w14:textId="77777777" w:rsidR="00B00AE5" w:rsidRPr="00B00AE5" w:rsidRDefault="00B00AE5" w:rsidP="00527172">
            <w:pPr>
              <w:pStyle w:val="Tekstpodstawowy1"/>
              <w:shd w:val="clear" w:color="auto" w:fill="auto"/>
              <w:jc w:val="both"/>
              <w:rPr>
                <w:rStyle w:val="BodytextArial"/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B00AE5">
              <w:rPr>
                <w:rStyle w:val="BodytextArial"/>
                <w:rFonts w:ascii="Times New Roman" w:hAnsi="Times New Roman"/>
                <w:b w:val="0"/>
                <w:bCs/>
                <w:sz w:val="18"/>
                <w:szCs w:val="18"/>
              </w:rPr>
              <w:t>Oprogramowanie musi umożliwiać przedstawienie listy oczekujących zadań: nazwy plików, liczby stron, ilości kopii oraz daty i czasu wysłania pracy ze stacji klienckiej.</w:t>
            </w:r>
          </w:p>
        </w:tc>
      </w:tr>
      <w:tr w:rsidR="00B00AE5" w:rsidRPr="00B00AE5" w14:paraId="11B3C410" w14:textId="77777777" w:rsidTr="003D0DFF">
        <w:trPr>
          <w:cantSplit/>
          <w:trHeight w:val="266"/>
          <w:jc w:val="center"/>
        </w:trPr>
        <w:tc>
          <w:tcPr>
            <w:tcW w:w="467" w:type="dxa"/>
            <w:shd w:val="clear" w:color="auto" w:fill="FFFFFF"/>
            <w:vAlign w:val="center"/>
          </w:tcPr>
          <w:p w14:paraId="12D0FD13" w14:textId="77777777" w:rsidR="00B00AE5" w:rsidRPr="00B00AE5" w:rsidRDefault="00B00AE5" w:rsidP="00B00AE5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/>
                <w:szCs w:val="18"/>
              </w:rPr>
            </w:pPr>
          </w:p>
        </w:tc>
        <w:tc>
          <w:tcPr>
            <w:tcW w:w="7961" w:type="dxa"/>
            <w:shd w:val="clear" w:color="auto" w:fill="FFFFFF"/>
            <w:vAlign w:val="center"/>
            <w:hideMark/>
          </w:tcPr>
          <w:p w14:paraId="768970A8" w14:textId="77777777" w:rsidR="00B00AE5" w:rsidRPr="00B00AE5" w:rsidRDefault="00B00AE5" w:rsidP="00527172">
            <w:pPr>
              <w:pStyle w:val="Tekstpodstawowy1"/>
              <w:shd w:val="clear" w:color="auto" w:fill="auto"/>
              <w:rPr>
                <w:rStyle w:val="BodytextArial"/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B00AE5">
              <w:rPr>
                <w:rStyle w:val="BodytextArial"/>
                <w:rFonts w:ascii="Times New Roman" w:hAnsi="Times New Roman"/>
                <w:b w:val="0"/>
                <w:bCs/>
                <w:sz w:val="18"/>
                <w:szCs w:val="18"/>
              </w:rPr>
              <w:t>Oprogramowanie musi zapewniać możliwość skasowania pracy bez wydruku, wydruk z usunięciem z kolejki.</w:t>
            </w:r>
          </w:p>
        </w:tc>
      </w:tr>
      <w:tr w:rsidR="00B00AE5" w:rsidRPr="00B00AE5" w14:paraId="76189388" w14:textId="77777777" w:rsidTr="003D0DFF">
        <w:trPr>
          <w:cantSplit/>
          <w:trHeight w:val="266"/>
          <w:jc w:val="center"/>
        </w:trPr>
        <w:tc>
          <w:tcPr>
            <w:tcW w:w="467" w:type="dxa"/>
            <w:shd w:val="clear" w:color="auto" w:fill="FFFFFF"/>
            <w:vAlign w:val="center"/>
          </w:tcPr>
          <w:p w14:paraId="387543FF" w14:textId="77777777" w:rsidR="00B00AE5" w:rsidRPr="00B00AE5" w:rsidRDefault="00B00AE5" w:rsidP="00B00AE5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/>
                <w:szCs w:val="18"/>
              </w:rPr>
            </w:pPr>
          </w:p>
        </w:tc>
        <w:tc>
          <w:tcPr>
            <w:tcW w:w="7961" w:type="dxa"/>
            <w:shd w:val="clear" w:color="auto" w:fill="FFFFFF"/>
            <w:vAlign w:val="center"/>
            <w:hideMark/>
          </w:tcPr>
          <w:p w14:paraId="05BE7198" w14:textId="77777777" w:rsidR="00B00AE5" w:rsidRPr="00B00AE5" w:rsidRDefault="00B00AE5" w:rsidP="00527172">
            <w:pPr>
              <w:pStyle w:val="Tekstpodstawowy1"/>
              <w:shd w:val="clear" w:color="auto" w:fill="auto"/>
              <w:jc w:val="both"/>
              <w:rPr>
                <w:rStyle w:val="BodytextArial"/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B00AE5">
              <w:rPr>
                <w:rStyle w:val="BodytextArial"/>
                <w:rFonts w:ascii="Times New Roman" w:hAnsi="Times New Roman"/>
                <w:b w:val="0"/>
                <w:bCs/>
                <w:sz w:val="18"/>
                <w:szCs w:val="18"/>
              </w:rPr>
              <w:t>Oprogramowanie musi umożliwiać wyświetlenie informacji o koszcie wydruku (koszt wydruku czarno-białego i kolorowego za stronę).</w:t>
            </w:r>
          </w:p>
        </w:tc>
      </w:tr>
      <w:tr w:rsidR="00B00AE5" w:rsidRPr="00B00AE5" w14:paraId="077A721E" w14:textId="77777777" w:rsidTr="003D0DFF">
        <w:trPr>
          <w:cantSplit/>
          <w:trHeight w:val="266"/>
          <w:jc w:val="center"/>
        </w:trPr>
        <w:tc>
          <w:tcPr>
            <w:tcW w:w="467" w:type="dxa"/>
            <w:shd w:val="clear" w:color="auto" w:fill="FFFFFF"/>
            <w:vAlign w:val="center"/>
          </w:tcPr>
          <w:p w14:paraId="27E0B4E7" w14:textId="77777777" w:rsidR="00B00AE5" w:rsidRPr="00B00AE5" w:rsidRDefault="00B00AE5" w:rsidP="00B00AE5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/>
                <w:szCs w:val="18"/>
              </w:rPr>
            </w:pPr>
          </w:p>
        </w:tc>
        <w:tc>
          <w:tcPr>
            <w:tcW w:w="7961" w:type="dxa"/>
            <w:shd w:val="clear" w:color="auto" w:fill="FFFFFF"/>
            <w:vAlign w:val="center"/>
            <w:hideMark/>
          </w:tcPr>
          <w:p w14:paraId="7288DC5B" w14:textId="77777777" w:rsidR="00B00AE5" w:rsidRPr="00B00AE5" w:rsidRDefault="00B00AE5" w:rsidP="00527172">
            <w:pPr>
              <w:pStyle w:val="Tekstpodstawowy1"/>
              <w:shd w:val="clear" w:color="auto" w:fill="auto"/>
              <w:rPr>
                <w:rStyle w:val="BodytextArial"/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B00AE5">
              <w:rPr>
                <w:rStyle w:val="BodytextArial"/>
                <w:rFonts w:ascii="Times New Roman" w:hAnsi="Times New Roman"/>
                <w:b w:val="0"/>
                <w:bCs/>
                <w:sz w:val="18"/>
                <w:szCs w:val="18"/>
              </w:rPr>
              <w:t>Oprogramowanie musi umożliwiać eksport danych raportowych do formatów: XLS lub CSV lub HTML.</w:t>
            </w:r>
          </w:p>
        </w:tc>
      </w:tr>
      <w:tr w:rsidR="00B00AE5" w:rsidRPr="00B00AE5" w14:paraId="4D4E54F7" w14:textId="77777777" w:rsidTr="003D0DFF">
        <w:trPr>
          <w:cantSplit/>
          <w:trHeight w:val="266"/>
          <w:jc w:val="center"/>
        </w:trPr>
        <w:tc>
          <w:tcPr>
            <w:tcW w:w="467" w:type="dxa"/>
            <w:shd w:val="clear" w:color="auto" w:fill="FFFFFF"/>
            <w:vAlign w:val="center"/>
          </w:tcPr>
          <w:p w14:paraId="7F78A177" w14:textId="77777777" w:rsidR="00B00AE5" w:rsidRPr="00B00AE5" w:rsidRDefault="00B00AE5" w:rsidP="00B00AE5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/>
                <w:szCs w:val="18"/>
              </w:rPr>
            </w:pPr>
          </w:p>
        </w:tc>
        <w:tc>
          <w:tcPr>
            <w:tcW w:w="7961" w:type="dxa"/>
            <w:shd w:val="clear" w:color="auto" w:fill="FFFFFF"/>
            <w:vAlign w:val="center"/>
            <w:hideMark/>
          </w:tcPr>
          <w:p w14:paraId="51D757C0" w14:textId="77777777" w:rsidR="00B00AE5" w:rsidRPr="00B00AE5" w:rsidRDefault="00B00AE5" w:rsidP="00527172">
            <w:pPr>
              <w:jc w:val="both"/>
              <w:rPr>
                <w:rStyle w:val="BodytextArial12"/>
                <w:rFonts w:ascii="Times New Roman" w:hAnsi="Times New Roman"/>
                <w:bCs/>
                <w:szCs w:val="18"/>
              </w:rPr>
            </w:pPr>
            <w:r w:rsidRPr="00B00AE5">
              <w:rPr>
                <w:rStyle w:val="BodytextArial12"/>
                <w:rFonts w:ascii="Times New Roman" w:hAnsi="Times New Roman"/>
                <w:bCs/>
                <w:szCs w:val="18"/>
              </w:rPr>
              <w:t>Oprogramowanie powinno być wyposażone w funkcję kopii zapasowych jego danych oraz ustawień, które pozwolą przywrócić jego stan w przypadku awarii.</w:t>
            </w:r>
          </w:p>
        </w:tc>
      </w:tr>
      <w:tr w:rsidR="00B00AE5" w:rsidRPr="00B00AE5" w14:paraId="5DDD9FEC" w14:textId="77777777" w:rsidTr="003D0DFF">
        <w:trPr>
          <w:cantSplit/>
          <w:trHeight w:val="266"/>
          <w:jc w:val="center"/>
        </w:trPr>
        <w:tc>
          <w:tcPr>
            <w:tcW w:w="467" w:type="dxa"/>
            <w:shd w:val="clear" w:color="auto" w:fill="FFFFFF"/>
            <w:vAlign w:val="center"/>
          </w:tcPr>
          <w:p w14:paraId="511E5701" w14:textId="77777777" w:rsidR="00B00AE5" w:rsidRPr="00B00AE5" w:rsidRDefault="00B00AE5" w:rsidP="00B00AE5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/>
                <w:bCs/>
                <w:szCs w:val="18"/>
              </w:rPr>
            </w:pPr>
          </w:p>
        </w:tc>
        <w:tc>
          <w:tcPr>
            <w:tcW w:w="7961" w:type="dxa"/>
            <w:shd w:val="clear" w:color="auto" w:fill="FFFFFF"/>
            <w:vAlign w:val="center"/>
            <w:hideMark/>
          </w:tcPr>
          <w:p w14:paraId="13FCA1F3" w14:textId="77777777" w:rsidR="00B00AE5" w:rsidRPr="00B00AE5" w:rsidRDefault="00B00AE5" w:rsidP="00527172">
            <w:pPr>
              <w:jc w:val="both"/>
              <w:rPr>
                <w:rStyle w:val="BodytextArial12"/>
                <w:rFonts w:ascii="Times New Roman" w:hAnsi="Times New Roman"/>
                <w:bCs/>
                <w:szCs w:val="18"/>
              </w:rPr>
            </w:pPr>
            <w:r w:rsidRPr="00B00AE5">
              <w:rPr>
                <w:rStyle w:val="BodytextArial12"/>
                <w:rFonts w:ascii="Times New Roman" w:hAnsi="Times New Roman"/>
                <w:bCs/>
                <w:szCs w:val="18"/>
              </w:rPr>
              <w:t>System musi posiadać możliwość przetwarzania nielimitowanej ilości  stron OCR w okresie jednego miesiąca.</w:t>
            </w:r>
          </w:p>
        </w:tc>
      </w:tr>
      <w:tr w:rsidR="00B00AE5" w:rsidRPr="00B00AE5" w14:paraId="490CA75C" w14:textId="77777777" w:rsidTr="003D0DFF">
        <w:trPr>
          <w:cantSplit/>
          <w:trHeight w:val="266"/>
          <w:jc w:val="center"/>
        </w:trPr>
        <w:tc>
          <w:tcPr>
            <w:tcW w:w="467" w:type="dxa"/>
            <w:shd w:val="clear" w:color="auto" w:fill="FFFFFF"/>
            <w:vAlign w:val="center"/>
          </w:tcPr>
          <w:p w14:paraId="1A4D06DD" w14:textId="77777777" w:rsidR="00B00AE5" w:rsidRPr="00B00AE5" w:rsidRDefault="00B00AE5" w:rsidP="00B00AE5">
            <w:pPr>
              <w:pStyle w:val="Tekstpodstawowy1"/>
              <w:numPr>
                <w:ilvl w:val="0"/>
                <w:numId w:val="1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/>
                <w:bCs/>
                <w:szCs w:val="18"/>
              </w:rPr>
            </w:pPr>
          </w:p>
        </w:tc>
        <w:tc>
          <w:tcPr>
            <w:tcW w:w="7961" w:type="dxa"/>
            <w:shd w:val="clear" w:color="auto" w:fill="FFFFFF"/>
            <w:vAlign w:val="center"/>
            <w:hideMark/>
          </w:tcPr>
          <w:p w14:paraId="180D15DE" w14:textId="77777777" w:rsidR="00B00AE5" w:rsidRPr="00B00AE5" w:rsidRDefault="00B00AE5" w:rsidP="00527172">
            <w:pPr>
              <w:jc w:val="both"/>
              <w:rPr>
                <w:rStyle w:val="BodytextArial12"/>
                <w:rFonts w:ascii="Times New Roman" w:hAnsi="Times New Roman"/>
                <w:bCs/>
                <w:szCs w:val="18"/>
              </w:rPr>
            </w:pPr>
            <w:r w:rsidRPr="00B00AE5">
              <w:rPr>
                <w:rStyle w:val="BodytextArial12"/>
                <w:rFonts w:ascii="Times New Roman" w:hAnsi="Times New Roman"/>
                <w:bCs/>
                <w:szCs w:val="18"/>
              </w:rPr>
              <w:t>System musi posiadać możliwość przyjmowania prac skanowanych, które mają być przeprocesowane do formatów przeszukiwalnych poprzez skrzynki mailowe, hotfoldery oraz urządzenia mobilne.</w:t>
            </w:r>
          </w:p>
        </w:tc>
      </w:tr>
    </w:tbl>
    <w:p w14:paraId="1A85D21A" w14:textId="77777777" w:rsidR="00825DDB" w:rsidRPr="00B00AE5" w:rsidRDefault="00825DDB">
      <w:pPr>
        <w:rPr>
          <w:rFonts w:ascii="Times New Roman" w:hAnsi="Times New Roman"/>
        </w:rPr>
      </w:pPr>
    </w:p>
    <w:sectPr w:rsidR="00825DDB" w:rsidRPr="00B00A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5B6427" w14:textId="77777777" w:rsidR="00FF1562" w:rsidRDefault="00FF1562" w:rsidP="00B00AE5">
      <w:pPr>
        <w:spacing w:after="0" w:line="240" w:lineRule="auto"/>
      </w:pPr>
      <w:r>
        <w:separator/>
      </w:r>
    </w:p>
  </w:endnote>
  <w:endnote w:type="continuationSeparator" w:id="0">
    <w:p w14:paraId="51F893F4" w14:textId="77777777" w:rsidR="00FF1562" w:rsidRDefault="00FF1562" w:rsidP="00B00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3E3B82" w14:textId="77777777" w:rsidR="00FF1562" w:rsidRDefault="00FF1562" w:rsidP="00B00AE5">
      <w:pPr>
        <w:spacing w:after="0" w:line="240" w:lineRule="auto"/>
      </w:pPr>
      <w:r>
        <w:separator/>
      </w:r>
    </w:p>
  </w:footnote>
  <w:footnote w:type="continuationSeparator" w:id="0">
    <w:p w14:paraId="382D4B70" w14:textId="77777777" w:rsidR="00FF1562" w:rsidRDefault="00FF1562" w:rsidP="00B00A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3A7671"/>
    <w:multiLevelType w:val="hybridMultilevel"/>
    <w:tmpl w:val="3C10B2A6"/>
    <w:lvl w:ilvl="0" w:tplc="F8A453E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D617A"/>
    <w:multiLevelType w:val="hybridMultilevel"/>
    <w:tmpl w:val="F512778C"/>
    <w:lvl w:ilvl="0" w:tplc="72583B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01E2F95"/>
    <w:multiLevelType w:val="hybridMultilevel"/>
    <w:tmpl w:val="607E355A"/>
    <w:lvl w:ilvl="0" w:tplc="4D68ECA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C10D16"/>
    <w:multiLevelType w:val="hybridMultilevel"/>
    <w:tmpl w:val="7B32A45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5DA1248D"/>
    <w:multiLevelType w:val="hybridMultilevel"/>
    <w:tmpl w:val="F42E5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772267"/>
    <w:multiLevelType w:val="hybridMultilevel"/>
    <w:tmpl w:val="75FA8BA8"/>
    <w:lvl w:ilvl="0" w:tplc="88802B3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EA835DB"/>
    <w:multiLevelType w:val="hybridMultilevel"/>
    <w:tmpl w:val="F512778C"/>
    <w:lvl w:ilvl="0" w:tplc="72583B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AE5"/>
    <w:rsid w:val="00016ED1"/>
    <w:rsid w:val="003D0DFF"/>
    <w:rsid w:val="00600824"/>
    <w:rsid w:val="00825DDB"/>
    <w:rsid w:val="00B00AE5"/>
    <w:rsid w:val="00FF1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FD283E"/>
  <w15:chartTrackingRefBased/>
  <w15:docId w15:val="{6392CCAC-D8C0-4735-96B9-2FD1D92F6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0AE5"/>
    <w:pPr>
      <w:spacing w:after="200" w:line="276" w:lineRule="auto"/>
    </w:pPr>
    <w:rPr>
      <w:rFonts w:ascii="Bookman Old Style" w:eastAsia="Times New Roman" w:hAnsi="Bookman Old Style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1">
    <w:name w:val="Tekst podstawowy1"/>
    <w:basedOn w:val="Normalny"/>
    <w:rsid w:val="00B00AE5"/>
    <w:pPr>
      <w:widowControl w:val="0"/>
      <w:shd w:val="clear" w:color="auto" w:fill="FFFFFF"/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BodytextArial">
    <w:name w:val="Body text + Arial"/>
    <w:aliases w:val="9,5 pt,Bold"/>
    <w:rsid w:val="00B00AE5"/>
    <w:rPr>
      <w:rFonts w:ascii="Arial" w:hAnsi="Arial"/>
      <w:b/>
      <w:color w:val="000000"/>
      <w:spacing w:val="0"/>
      <w:w w:val="100"/>
      <w:position w:val="0"/>
      <w:sz w:val="19"/>
      <w:shd w:val="clear" w:color="auto" w:fill="FFFFFF"/>
      <w:lang w:val="pl-PL" w:eastAsia="x-none"/>
    </w:rPr>
  </w:style>
  <w:style w:type="character" w:customStyle="1" w:styleId="BodytextArial12">
    <w:name w:val="Body text + Arial12"/>
    <w:aliases w:val="9 pt"/>
    <w:rsid w:val="00B00AE5"/>
    <w:rPr>
      <w:rFonts w:ascii="Arial" w:hAnsi="Arial"/>
      <w:color w:val="000000"/>
      <w:spacing w:val="0"/>
      <w:w w:val="100"/>
      <w:position w:val="0"/>
      <w:sz w:val="18"/>
      <w:shd w:val="clear" w:color="auto" w:fill="FFFFFF"/>
      <w:lang w:val="pl-PL" w:eastAsia="x-none"/>
    </w:rPr>
  </w:style>
  <w:style w:type="paragraph" w:styleId="Nagwek">
    <w:name w:val="header"/>
    <w:basedOn w:val="Normalny"/>
    <w:link w:val="NagwekZnak"/>
    <w:uiPriority w:val="99"/>
    <w:unhideWhenUsed/>
    <w:rsid w:val="00B00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0AE5"/>
    <w:rPr>
      <w:rFonts w:ascii="Bookman Old Style" w:eastAsia="Times New Roman" w:hAnsi="Bookman Old Style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B00A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0AE5"/>
    <w:rPr>
      <w:rFonts w:ascii="Bookman Old Style" w:eastAsia="Times New Roman" w:hAnsi="Bookman Old Style" w:cs="Times New Roman"/>
      <w:sz w:val="24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00AE5"/>
    <w:pPr>
      <w:widowControl w:val="0"/>
      <w:overflowPunct w:val="0"/>
      <w:adjustRightInd w:val="0"/>
      <w:spacing w:after="0" w:line="240" w:lineRule="auto"/>
      <w:ind w:left="708"/>
    </w:pPr>
    <w:rPr>
      <w:rFonts w:ascii="Times New Roman" w:hAnsi="Times New Roman"/>
      <w:kern w:val="28"/>
      <w:sz w:val="20"/>
      <w:szCs w:val="20"/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B00AE5"/>
    <w:rPr>
      <w:rFonts w:ascii="Times New Roman" w:eastAsia="Times New Roman" w:hAnsi="Times New Roman" w:cs="Times New Roman"/>
      <w:kern w:val="28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1715</Words>
  <Characters>10294</Characters>
  <Application>Microsoft Office Word</Application>
  <DocSecurity>0</DocSecurity>
  <Lines>85</Lines>
  <Paragraphs>23</Paragraphs>
  <ScaleCrop>false</ScaleCrop>
  <Company/>
  <LinksUpToDate>false</LinksUpToDate>
  <CharactersWithSpaces>11986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Walter</dc:creator>
  <cp:keywords/>
  <dc:description/>
  <cp:lastModifiedBy>Aleksandra Walter</cp:lastModifiedBy>
  <cp:revision>3</cp:revision>
  <dcterms:created xsi:type="dcterms:W3CDTF">2020-09-15T11:19:00Z</dcterms:created>
  <dcterms:modified xsi:type="dcterms:W3CDTF">2020-09-17T11:55:00Z</dcterms:modified>
</cp:coreProperties>
</file>