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167" w:rsidRDefault="00530AD1">
      <w:pPr>
        <w:rPr>
          <w:rStyle w:val="width100prc"/>
        </w:rPr>
      </w:pPr>
      <w:r>
        <w:rPr>
          <w:rStyle w:val="width100prc"/>
        </w:rPr>
        <w:t>e462fd1e-2bc7-4db1-8df4-c1b3deeeb4bb</w:t>
      </w:r>
    </w:p>
    <w:p w:rsidR="00530AD1" w:rsidRDefault="00530AD1">
      <w:bookmarkStart w:id="0" w:name="_GoBack"/>
      <w:bookmarkEnd w:id="0"/>
    </w:p>
    <w:sectPr w:rsidR="00530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AD1"/>
    <w:rsid w:val="004A5167"/>
    <w:rsid w:val="0053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A864"/>
  <w15:chartTrackingRefBased/>
  <w15:docId w15:val="{DC878DB1-C9D1-4162-9ACB-C66BCDA5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530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Magdalena Karwat</cp:lastModifiedBy>
  <cp:revision>1</cp:revision>
  <dcterms:created xsi:type="dcterms:W3CDTF">2020-03-26T10:10:00Z</dcterms:created>
  <dcterms:modified xsi:type="dcterms:W3CDTF">2020-03-26T10:13:00Z</dcterms:modified>
</cp:coreProperties>
</file>