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41CE4A" w14:textId="77777777" w:rsidR="00BC0453" w:rsidRDefault="00BC0453" w:rsidP="00BC0453">
      <w:pPr>
        <w:shd w:val="clear" w:color="auto" w:fill="FFFFFF"/>
        <w:rPr>
          <w:rFonts w:ascii="Segoe UI" w:hAnsi="Segoe UI" w:cs="Segoe UI"/>
          <w:b/>
          <w:bCs/>
          <w:color w:val="111111"/>
        </w:rPr>
      </w:pPr>
      <w:r>
        <w:rPr>
          <w:rFonts w:ascii="Segoe UI" w:hAnsi="Segoe UI" w:cs="Segoe UI"/>
          <w:b/>
          <w:bCs/>
          <w:color w:val="111111"/>
        </w:rPr>
        <w:t>Identyfikator postępowania</w:t>
      </w:r>
    </w:p>
    <w:p w14:paraId="7393C512" w14:textId="77777777" w:rsidR="00BC0453" w:rsidRDefault="00BC0453" w:rsidP="00BC0453">
      <w:pPr>
        <w:shd w:val="clear" w:color="auto" w:fill="FFFFFF"/>
        <w:ind w:left="720"/>
        <w:rPr>
          <w:rFonts w:ascii="Segoe UI" w:hAnsi="Segoe UI" w:cs="Segoe UI"/>
          <w:color w:val="111111"/>
        </w:rPr>
      </w:pPr>
      <w:r>
        <w:rPr>
          <w:rFonts w:ascii="Segoe UI" w:hAnsi="Segoe UI" w:cs="Segoe UI"/>
          <w:color w:val="111111"/>
        </w:rPr>
        <w:t>ce390f4b-cf70-48d3-85fc-5a75b6bbe91d</w:t>
      </w:r>
    </w:p>
    <w:p w14:paraId="30E85DEE" w14:textId="77777777" w:rsidR="008855EF" w:rsidRDefault="008855EF"/>
    <w:sectPr w:rsidR="008855E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4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0453"/>
    <w:rsid w:val="008855EF"/>
    <w:rsid w:val="00BC04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42C480"/>
  <w15:chartTrackingRefBased/>
  <w15:docId w15:val="{A94E39A7-EBFC-4C88-A1D9-EE7CFB836D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C04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543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</Words>
  <Characters>56</Characters>
  <Application>Microsoft Office Word</Application>
  <DocSecurity>0</DocSecurity>
  <Lines>1</Lines>
  <Paragraphs>1</Paragraphs>
  <ScaleCrop>false</ScaleCrop>
  <Company/>
  <LinksUpToDate>false</LinksUpToDate>
  <CharactersWithSpaces>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Zdeb</dc:creator>
  <cp:keywords/>
  <dc:description/>
  <cp:lastModifiedBy>Monika Zdeb</cp:lastModifiedBy>
  <cp:revision>1</cp:revision>
  <dcterms:created xsi:type="dcterms:W3CDTF">2021-04-19T10:53:00Z</dcterms:created>
  <dcterms:modified xsi:type="dcterms:W3CDTF">2021-04-19T10:54:00Z</dcterms:modified>
</cp:coreProperties>
</file>