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A20E9" w14:textId="77777777" w:rsid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 xml:space="preserve"> </w:t>
      </w:r>
    </w:p>
    <w:p w14:paraId="699D5BCA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u w:val="single"/>
        </w:rPr>
      </w:pPr>
      <w:r>
        <w:rPr>
          <w:rFonts w:ascii="Arial" w:eastAsia="ArialMT" w:hAnsi="Arial" w:cs="Arial"/>
        </w:rPr>
        <w:t xml:space="preserve">                   </w:t>
      </w:r>
      <w:r>
        <w:rPr>
          <w:rFonts w:ascii="Arial" w:eastAsia="ArialMT" w:hAnsi="Arial" w:cs="Arial"/>
        </w:rPr>
        <w:tab/>
      </w:r>
      <w:r>
        <w:rPr>
          <w:rFonts w:ascii="Arial" w:eastAsia="ArialMT" w:hAnsi="Arial" w:cs="Arial"/>
        </w:rPr>
        <w:tab/>
      </w:r>
      <w:r>
        <w:rPr>
          <w:rFonts w:ascii="Arial" w:eastAsia="ArialMT" w:hAnsi="Arial" w:cs="Arial"/>
        </w:rPr>
        <w:tab/>
      </w:r>
      <w:r>
        <w:rPr>
          <w:rFonts w:ascii="Arial" w:eastAsia="ArialMT" w:hAnsi="Arial" w:cs="Arial"/>
        </w:rPr>
        <w:tab/>
      </w:r>
      <w:r>
        <w:rPr>
          <w:rFonts w:ascii="Arial" w:eastAsia="ArialMT" w:hAnsi="Arial" w:cs="Arial"/>
        </w:rPr>
        <w:tab/>
      </w:r>
      <w:r>
        <w:rPr>
          <w:rFonts w:ascii="Arial" w:eastAsia="ArialMT" w:hAnsi="Arial" w:cs="Arial"/>
        </w:rPr>
        <w:tab/>
      </w:r>
      <w:r>
        <w:rPr>
          <w:rFonts w:ascii="Arial" w:eastAsia="ArialMT" w:hAnsi="Arial" w:cs="Arial"/>
        </w:rPr>
        <w:tab/>
      </w:r>
      <w:r>
        <w:rPr>
          <w:rFonts w:ascii="Arial" w:eastAsia="ArialMT" w:hAnsi="Arial" w:cs="Arial"/>
        </w:rPr>
        <w:tab/>
        <w:t xml:space="preserve">                </w:t>
      </w:r>
      <w:r w:rsidRPr="00EF1F5F">
        <w:rPr>
          <w:rFonts w:ascii="Arial" w:eastAsia="ArialMT" w:hAnsi="Arial" w:cs="Arial"/>
          <w:b/>
          <w:u w:val="single"/>
        </w:rPr>
        <w:t>Załącznik 4</w:t>
      </w:r>
    </w:p>
    <w:p w14:paraId="54D749B8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Parametry kotła :</w:t>
      </w:r>
    </w:p>
    <w:p w14:paraId="623402EA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14:paraId="0060BA81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Typ (35) (50) (70) (100)</w:t>
      </w:r>
    </w:p>
    <w:p w14:paraId="19DFA522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Nominalna moc grzewcza w temp. 80/60°C, gaz ziemny kW 5,2-33,0 7,5-46,0 12,1-64,5 19,0-92,0</w:t>
      </w:r>
    </w:p>
    <w:p w14:paraId="33CEBAA8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Nominalna moc grzewcza w temp. 40/30°C, gaz ziemny kW 5,8-35,7 8,3-49,9 13,6-69,9 20,9-100,0</w:t>
      </w:r>
    </w:p>
    <w:p w14:paraId="1CDB94CF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Nominalna moc grzewcza w temp. 80/60°C, propan 2) kW 6,9-32,2 9,9-45,5 15,4-63,3 23,0-92,0</w:t>
      </w:r>
    </w:p>
    <w:p w14:paraId="2EE883B8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Nominalna moc grzewcza w temp. 40/30°C, propan 2) kW 7,7-35,7 10,9-49,9 17,1-69,9 25,3-100,0</w:t>
      </w:r>
    </w:p>
    <w:p w14:paraId="2911FE5D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Obciążenie nominalne dla gazu ziemnego 1) kW 5,4-33,3 7,7-46,9 12,5-65,5 19,6-94,1</w:t>
      </w:r>
    </w:p>
    <w:p w14:paraId="32580B6E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Obciążenie nominalne dla propanu 2) kW 7,2-33,4 10,2-47,2 16,0-65,5 23,8-94,1</w:t>
      </w:r>
    </w:p>
    <w:p w14:paraId="76BB4609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Min./max. ciśnienie robocze, grzewcze (PMS) bar 1/3 1/3 1/4 1/4</w:t>
      </w:r>
    </w:p>
    <w:p w14:paraId="097AC7A0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Maks. temperatura robocza (</w:t>
      </w:r>
      <w:proofErr w:type="spellStart"/>
      <w:r w:rsidRPr="00EF1F5F">
        <w:rPr>
          <w:rFonts w:ascii="Arial" w:eastAsia="ArialMT" w:hAnsi="Arial" w:cs="Arial"/>
        </w:rPr>
        <w:t>Tmax</w:t>
      </w:r>
      <w:proofErr w:type="spellEnd"/>
      <w:r w:rsidRPr="00EF1F5F">
        <w:rPr>
          <w:rFonts w:ascii="Arial" w:eastAsia="ArialMT" w:hAnsi="Arial" w:cs="Arial"/>
        </w:rPr>
        <w:t>) °C 85 85 85 85</w:t>
      </w:r>
    </w:p>
    <w:p w14:paraId="4648FE72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Pojemność wodna kotła (V(H20)) l 81 75 157 144</w:t>
      </w:r>
    </w:p>
    <w:p w14:paraId="79563387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Opór przepływu przez kocioł 3) wartość z 1,1 1,1 1,5 1,5</w:t>
      </w:r>
    </w:p>
    <w:p w14:paraId="7B03B342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Minimalna ilość wody obiegowej l/h - - - -</w:t>
      </w:r>
    </w:p>
    <w:p w14:paraId="5800D67F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Ciężar kotła (bez zawartości wody, włącznie z obudową) kg 205 217 302 331</w:t>
      </w:r>
    </w:p>
    <w:p w14:paraId="3331B927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Sprawność kotła w temp. 80/60°C podczas pracy przy pełnym obciążeniu (NCV/GCV)% 97,9/88,2 98,0/88,3 98,0/88,3 97,6/87,9</w:t>
      </w:r>
    </w:p>
    <w:p w14:paraId="1598E00B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• Sprawność kotła przy obciąż. </w:t>
      </w:r>
      <w:proofErr w:type="spellStart"/>
      <w:r w:rsidRPr="00EF1F5F">
        <w:rPr>
          <w:rFonts w:ascii="Arial" w:eastAsia="ArialMT" w:hAnsi="Arial" w:cs="Arial"/>
        </w:rPr>
        <w:t>częśc</w:t>
      </w:r>
      <w:proofErr w:type="spellEnd"/>
      <w:r w:rsidRPr="00EF1F5F">
        <w:rPr>
          <w:rFonts w:ascii="Arial" w:eastAsia="ArialMT" w:hAnsi="Arial" w:cs="Arial"/>
        </w:rPr>
        <w:t>. 30% (EN 15502) (NCV/GCV) % 108,1/97,4 108,1/97,4 108,1/97,4 108,1/97,4</w:t>
      </w:r>
    </w:p>
    <w:p w14:paraId="24D7B56D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Klasa wydajności energetycznej</w:t>
      </w:r>
    </w:p>
    <w:p w14:paraId="0257EF9E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-- bez sterowania </w:t>
      </w:r>
      <w:proofErr w:type="spellStart"/>
      <w:r w:rsidRPr="00EF1F5F">
        <w:rPr>
          <w:rFonts w:ascii="Arial" w:eastAsia="ArialMT" w:hAnsi="Arial" w:cs="Arial"/>
        </w:rPr>
        <w:t>ηs</w:t>
      </w:r>
      <w:proofErr w:type="spellEnd"/>
      <w:r w:rsidRPr="00EF1F5F">
        <w:rPr>
          <w:rFonts w:ascii="Arial" w:eastAsia="ArialMT" w:hAnsi="Arial" w:cs="Arial"/>
        </w:rPr>
        <w:t xml:space="preserve"> % 92 92 92 92</w:t>
      </w:r>
    </w:p>
    <w:p w14:paraId="02902BC9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-- ze sterowaniem </w:t>
      </w:r>
      <w:proofErr w:type="spellStart"/>
      <w:r w:rsidRPr="00EF1F5F">
        <w:rPr>
          <w:rFonts w:ascii="Arial" w:eastAsia="ArialMT" w:hAnsi="Arial" w:cs="Arial"/>
        </w:rPr>
        <w:t>ηs</w:t>
      </w:r>
      <w:proofErr w:type="spellEnd"/>
      <w:r w:rsidRPr="00EF1F5F">
        <w:rPr>
          <w:rFonts w:ascii="Arial" w:eastAsia="ArialMT" w:hAnsi="Arial" w:cs="Arial"/>
        </w:rPr>
        <w:t xml:space="preserve"> % 94 94 94 94</w:t>
      </w:r>
    </w:p>
    <w:p w14:paraId="6FEC7804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-- ze sterowaniem i czujnikiem pomieszczenia </w:t>
      </w:r>
      <w:proofErr w:type="spellStart"/>
      <w:r w:rsidRPr="00EF1F5F">
        <w:rPr>
          <w:rFonts w:ascii="Arial" w:eastAsia="ArialMT" w:hAnsi="Arial" w:cs="Arial"/>
        </w:rPr>
        <w:t>ηs</w:t>
      </w:r>
      <w:proofErr w:type="spellEnd"/>
      <w:r w:rsidRPr="00EF1F5F">
        <w:rPr>
          <w:rFonts w:ascii="Arial" w:eastAsia="ArialMT" w:hAnsi="Arial" w:cs="Arial"/>
        </w:rPr>
        <w:t xml:space="preserve"> % 96 96 96 96</w:t>
      </w:r>
    </w:p>
    <w:p w14:paraId="5DC5128E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• Klasa </w:t>
      </w:r>
      <w:proofErr w:type="spellStart"/>
      <w:r w:rsidRPr="00EF1F5F">
        <w:rPr>
          <w:rFonts w:ascii="Arial" w:eastAsia="ArialMT" w:hAnsi="Arial" w:cs="Arial"/>
        </w:rPr>
        <w:t>NOx</w:t>
      </w:r>
      <w:proofErr w:type="spellEnd"/>
      <w:r w:rsidRPr="00EF1F5F">
        <w:rPr>
          <w:rFonts w:ascii="Arial" w:eastAsia="ArialMT" w:hAnsi="Arial" w:cs="Arial"/>
        </w:rPr>
        <w:t xml:space="preserve"> (EN 15502) 6 6 6 6</w:t>
      </w:r>
    </w:p>
    <w:p w14:paraId="6C65B384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• Emisje tlenku azotu (EN 15502) (GCV) </w:t>
      </w:r>
      <w:proofErr w:type="spellStart"/>
      <w:r w:rsidRPr="00EF1F5F">
        <w:rPr>
          <w:rFonts w:ascii="Arial" w:eastAsia="ArialMT" w:hAnsi="Arial" w:cs="Arial"/>
        </w:rPr>
        <w:t>NOx</w:t>
      </w:r>
      <w:proofErr w:type="spellEnd"/>
      <w:r w:rsidRPr="00EF1F5F">
        <w:rPr>
          <w:rFonts w:ascii="Arial" w:eastAsia="ArialMT" w:hAnsi="Arial" w:cs="Arial"/>
        </w:rPr>
        <w:t xml:space="preserve"> mg/kWh 26 28 28 29</w:t>
      </w:r>
    </w:p>
    <w:p w14:paraId="14A4B84E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Zawartość CO2 w spalinach przy mocy maks./min. % 8,8/9,0 8,8/9,0 8,8/9,0 8,8/9,0</w:t>
      </w:r>
    </w:p>
    <w:p w14:paraId="0E3F4ACD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Straty ciepła w trybie czuwania Wat 220 220 290 290</w:t>
      </w:r>
    </w:p>
    <w:p w14:paraId="2D25525F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Wymiary Patrz tabela „Wymiary”</w:t>
      </w:r>
    </w:p>
    <w:p w14:paraId="0BD5CD53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Ciśnienie dynamiczne gazu min./maks.</w:t>
      </w:r>
    </w:p>
    <w:p w14:paraId="24328F38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-- Gaz ziemny E/LL </w:t>
      </w:r>
      <w:proofErr w:type="spellStart"/>
      <w:r w:rsidRPr="00EF1F5F">
        <w:rPr>
          <w:rFonts w:ascii="Arial" w:eastAsia="ArialMT" w:hAnsi="Arial" w:cs="Arial"/>
        </w:rPr>
        <w:t>mbar</w:t>
      </w:r>
      <w:proofErr w:type="spellEnd"/>
      <w:r w:rsidRPr="00EF1F5F">
        <w:rPr>
          <w:rFonts w:ascii="Arial" w:eastAsia="ArialMT" w:hAnsi="Arial" w:cs="Arial"/>
        </w:rPr>
        <w:t xml:space="preserve"> 17,4-50 17,4-50 17,4-50 17,4-50</w:t>
      </w:r>
    </w:p>
    <w:p w14:paraId="42AD154F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-- Propan </w:t>
      </w:r>
      <w:proofErr w:type="spellStart"/>
      <w:r w:rsidRPr="00EF1F5F">
        <w:rPr>
          <w:rFonts w:ascii="Arial" w:eastAsia="ArialMT" w:hAnsi="Arial" w:cs="Arial"/>
        </w:rPr>
        <w:t>mbar</w:t>
      </w:r>
      <w:proofErr w:type="spellEnd"/>
      <w:r w:rsidRPr="00EF1F5F">
        <w:rPr>
          <w:rFonts w:ascii="Arial" w:eastAsia="ArialMT" w:hAnsi="Arial" w:cs="Arial"/>
        </w:rPr>
        <w:t xml:space="preserve"> 37-50 37-50 37-50 37-50</w:t>
      </w:r>
    </w:p>
    <w:p w14:paraId="051759DC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• Zużycie gazu przy 15°C/1013 </w:t>
      </w:r>
      <w:proofErr w:type="spellStart"/>
      <w:r w:rsidRPr="00EF1F5F">
        <w:rPr>
          <w:rFonts w:ascii="Arial" w:eastAsia="ArialMT" w:hAnsi="Arial" w:cs="Arial"/>
        </w:rPr>
        <w:t>mbar</w:t>
      </w:r>
      <w:proofErr w:type="spellEnd"/>
      <w:r w:rsidRPr="00EF1F5F">
        <w:rPr>
          <w:rFonts w:ascii="Arial" w:eastAsia="ArialMT" w:hAnsi="Arial" w:cs="Arial"/>
        </w:rPr>
        <w:t>:</w:t>
      </w:r>
    </w:p>
    <w:p w14:paraId="6BDEFE72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Gaz ziemny E (</w:t>
      </w:r>
      <w:proofErr w:type="spellStart"/>
      <w:r w:rsidRPr="00EF1F5F">
        <w:rPr>
          <w:rFonts w:ascii="Arial" w:eastAsia="ArialMT" w:hAnsi="Arial" w:cs="Arial"/>
        </w:rPr>
        <w:t>Wo</w:t>
      </w:r>
      <w:proofErr w:type="spellEnd"/>
      <w:r w:rsidRPr="00EF1F5F">
        <w:rPr>
          <w:rFonts w:ascii="Arial" w:eastAsia="ArialMT" w:hAnsi="Arial" w:cs="Arial"/>
        </w:rPr>
        <w:t xml:space="preserve"> = 15,0 kWh/m3) NCV = 9,97 kWh/m3 m3/h 0,54-3,34 0,77-4,70 1,25-6,57 1,97-9,44</w:t>
      </w:r>
    </w:p>
    <w:p w14:paraId="64D45E16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Gaz ziemny LL (</w:t>
      </w:r>
      <w:proofErr w:type="spellStart"/>
      <w:r w:rsidRPr="00EF1F5F">
        <w:rPr>
          <w:rFonts w:ascii="Arial" w:eastAsia="ArialMT" w:hAnsi="Arial" w:cs="Arial"/>
        </w:rPr>
        <w:t>Wo</w:t>
      </w:r>
      <w:proofErr w:type="spellEnd"/>
      <w:r w:rsidRPr="00EF1F5F">
        <w:rPr>
          <w:rFonts w:ascii="Arial" w:eastAsia="ArialMT" w:hAnsi="Arial" w:cs="Arial"/>
        </w:rPr>
        <w:t xml:space="preserve"> = 12,4 kWh/m3) NCV = 8,57 kWh/m3 m3/h 0,63-3,89 0,90-5,47 1,46-7,64 2,29-10,98</w:t>
      </w:r>
    </w:p>
    <w:p w14:paraId="422A69CD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Propan (NCV = 25,9 kWh/m3) m3/h 0,28-1,29 0,39-1,82 0,62-2,53 0,92-3,63</w:t>
      </w:r>
    </w:p>
    <w:p w14:paraId="7029C851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Napięcie robocze V/</w:t>
      </w:r>
      <w:proofErr w:type="spellStart"/>
      <w:r w:rsidRPr="00EF1F5F">
        <w:rPr>
          <w:rFonts w:ascii="Arial" w:eastAsia="ArialMT" w:hAnsi="Arial" w:cs="Arial"/>
        </w:rPr>
        <w:t>Hz</w:t>
      </w:r>
      <w:proofErr w:type="spellEnd"/>
      <w:r w:rsidRPr="00EF1F5F">
        <w:rPr>
          <w:rFonts w:ascii="Arial" w:eastAsia="ArialMT" w:hAnsi="Arial" w:cs="Arial"/>
        </w:rPr>
        <w:t xml:space="preserve"> 230/50 230/50 230/50 230/50</w:t>
      </w:r>
    </w:p>
    <w:p w14:paraId="0DF6CC61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• Min./maks. zakres poboru mocy </w:t>
      </w:r>
      <w:proofErr w:type="spellStart"/>
      <w:r w:rsidRPr="00EF1F5F">
        <w:rPr>
          <w:rFonts w:ascii="Arial" w:eastAsia="ArialMT" w:hAnsi="Arial" w:cs="Arial"/>
        </w:rPr>
        <w:t>elektr</w:t>
      </w:r>
      <w:proofErr w:type="spellEnd"/>
      <w:r w:rsidRPr="00EF1F5F">
        <w:rPr>
          <w:rFonts w:ascii="Arial" w:eastAsia="ArialMT" w:hAnsi="Arial" w:cs="Arial"/>
        </w:rPr>
        <w:t>. Wat 24/95 26/119 25/91 21/230</w:t>
      </w:r>
    </w:p>
    <w:p w14:paraId="500B6FF1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Gotowość ruchowa Wat 9 9 9 9</w:t>
      </w:r>
    </w:p>
    <w:p w14:paraId="61D24E0F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Stopień ochrony (IP) IP 20 20 20 20</w:t>
      </w:r>
    </w:p>
    <w:p w14:paraId="5C0989A9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Dopuszczalna temperatura otoczenia podczas pracy °C 5-40 5-40 5-40 5-40</w:t>
      </w:r>
    </w:p>
    <w:p w14:paraId="74F30E07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Poziom mocy akustycznej</w:t>
      </w:r>
    </w:p>
    <w:p w14:paraId="2B6E297E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-- Hałas podczas grzania (EN 15036 cz. 1) (w zależności od pow. </w:t>
      </w:r>
      <w:proofErr w:type="spellStart"/>
      <w:r w:rsidRPr="00EF1F5F">
        <w:rPr>
          <w:rFonts w:ascii="Arial" w:eastAsia="ArialMT" w:hAnsi="Arial" w:cs="Arial"/>
        </w:rPr>
        <w:t>pomieszcz</w:t>
      </w:r>
      <w:proofErr w:type="spellEnd"/>
      <w:r w:rsidRPr="00EF1F5F">
        <w:rPr>
          <w:rFonts w:ascii="Arial" w:eastAsia="ArialMT" w:hAnsi="Arial" w:cs="Arial"/>
        </w:rPr>
        <w:t xml:space="preserve">.) </w:t>
      </w:r>
      <w:proofErr w:type="spellStart"/>
      <w:r w:rsidRPr="00EF1F5F">
        <w:rPr>
          <w:rFonts w:ascii="Arial" w:eastAsia="ArialMT" w:hAnsi="Arial" w:cs="Arial"/>
        </w:rPr>
        <w:t>dB</w:t>
      </w:r>
      <w:proofErr w:type="spellEnd"/>
      <w:r w:rsidRPr="00EF1F5F">
        <w:rPr>
          <w:rFonts w:ascii="Arial" w:eastAsia="ArialMT" w:hAnsi="Arial" w:cs="Arial"/>
        </w:rPr>
        <w:t>(A) 62 60 64 67</w:t>
      </w:r>
    </w:p>
    <w:p w14:paraId="3C3A7F7F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Hałas przy wylocie spalin, wysyłany z wylotu</w:t>
      </w:r>
    </w:p>
    <w:p w14:paraId="2B39F1DF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(DIN 45635, cz. 47) (doprowadzenie powietrza z kotłowni/bezpośrednio) </w:t>
      </w:r>
      <w:proofErr w:type="spellStart"/>
      <w:r w:rsidRPr="00EF1F5F">
        <w:rPr>
          <w:rFonts w:ascii="Arial" w:eastAsia="ArialMT" w:hAnsi="Arial" w:cs="Arial"/>
        </w:rPr>
        <w:t>dB</w:t>
      </w:r>
      <w:proofErr w:type="spellEnd"/>
      <w:r w:rsidRPr="00EF1F5F">
        <w:rPr>
          <w:rFonts w:ascii="Arial" w:eastAsia="ArialMT" w:hAnsi="Arial" w:cs="Arial"/>
        </w:rPr>
        <w:t>(A) 55 58 55 59</w:t>
      </w:r>
    </w:p>
    <w:p w14:paraId="6900BD78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-- Poziom ciśnienia akustycznego (w zależności od warunków ustawienia) 4) </w:t>
      </w:r>
      <w:proofErr w:type="spellStart"/>
      <w:r w:rsidRPr="00EF1F5F">
        <w:rPr>
          <w:rFonts w:ascii="Arial" w:eastAsia="ArialMT" w:hAnsi="Arial" w:cs="Arial"/>
        </w:rPr>
        <w:t>dB</w:t>
      </w:r>
      <w:proofErr w:type="spellEnd"/>
      <w:r w:rsidRPr="00EF1F5F">
        <w:rPr>
          <w:rFonts w:ascii="Arial" w:eastAsia="ArialMT" w:hAnsi="Arial" w:cs="Arial"/>
        </w:rPr>
        <w:t>(A) 55 53 57 59</w:t>
      </w:r>
    </w:p>
    <w:p w14:paraId="5C718D0B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lastRenderedPageBreak/>
        <w:t>• Ilość kondensatu (gaz ziemny) przy 40/30°C l/h 3,1 4,4 6,2 8,9</w:t>
      </w:r>
    </w:p>
    <w:p w14:paraId="0B3CC0C8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• Wartość </w:t>
      </w:r>
      <w:proofErr w:type="spellStart"/>
      <w:r w:rsidRPr="00EF1F5F">
        <w:rPr>
          <w:rFonts w:ascii="Arial" w:eastAsia="ArialMT" w:hAnsi="Arial" w:cs="Arial"/>
        </w:rPr>
        <w:t>pH</w:t>
      </w:r>
      <w:proofErr w:type="spellEnd"/>
      <w:r w:rsidRPr="00EF1F5F">
        <w:rPr>
          <w:rFonts w:ascii="Arial" w:eastAsia="ArialMT" w:hAnsi="Arial" w:cs="Arial"/>
        </w:rPr>
        <w:t xml:space="preserve"> kondensatu ok. 4,2 4,2 4,2 4,2</w:t>
      </w:r>
    </w:p>
    <w:p w14:paraId="34BC6DB5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Typ konstrukcji B23P, C53, C63</w:t>
      </w:r>
    </w:p>
    <w:p w14:paraId="3BC9834F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• System odprowadzania spalin</w:t>
      </w:r>
    </w:p>
    <w:p w14:paraId="3CBF3D46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-- Klasa temperaturowa T120 </w:t>
      </w:r>
      <w:proofErr w:type="spellStart"/>
      <w:r w:rsidRPr="00EF1F5F">
        <w:rPr>
          <w:rFonts w:ascii="Arial" w:eastAsia="ArialMT" w:hAnsi="Arial" w:cs="Arial"/>
        </w:rPr>
        <w:t>T120</w:t>
      </w:r>
      <w:proofErr w:type="spellEnd"/>
      <w:r w:rsidRPr="00EF1F5F">
        <w:rPr>
          <w:rFonts w:ascii="Arial" w:eastAsia="ArialMT" w:hAnsi="Arial" w:cs="Arial"/>
        </w:rPr>
        <w:t xml:space="preserve"> </w:t>
      </w:r>
      <w:proofErr w:type="spellStart"/>
      <w:r w:rsidRPr="00EF1F5F">
        <w:rPr>
          <w:rFonts w:ascii="Arial" w:eastAsia="ArialMT" w:hAnsi="Arial" w:cs="Arial"/>
        </w:rPr>
        <w:t>T120</w:t>
      </w:r>
      <w:proofErr w:type="spellEnd"/>
      <w:r w:rsidRPr="00EF1F5F">
        <w:rPr>
          <w:rFonts w:ascii="Arial" w:eastAsia="ArialMT" w:hAnsi="Arial" w:cs="Arial"/>
        </w:rPr>
        <w:t xml:space="preserve"> </w:t>
      </w:r>
      <w:proofErr w:type="spellStart"/>
      <w:r w:rsidRPr="00EF1F5F">
        <w:rPr>
          <w:rFonts w:ascii="Arial" w:eastAsia="ArialMT" w:hAnsi="Arial" w:cs="Arial"/>
        </w:rPr>
        <w:t>T120</w:t>
      </w:r>
      <w:proofErr w:type="spellEnd"/>
    </w:p>
    <w:p w14:paraId="0F9E7C87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Strumień masowy spalin przy nominalnym obciążeniu cieplnym (na sucho) kg/h 55,0 78,0 109,0 157,0</w:t>
      </w:r>
    </w:p>
    <w:p w14:paraId="4E1BEF34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Strumień masowy spalin przy najniższym obciążeniu cieplnym (na sucho) kg/h 8,1 11,6 18,8 29,5</w:t>
      </w:r>
    </w:p>
    <w:p w14:paraId="20B48585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Temperatura spalin przy mocy nominalnej i pracy 80/60°C °C 65 68 63 65</w:t>
      </w:r>
    </w:p>
    <w:p w14:paraId="4872FACF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Temperatura spalin przy mocy nominalnej i pracy 40/30°C °C 46 46 43 44</w:t>
      </w:r>
    </w:p>
    <w:p w14:paraId="7E0CB994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Temperatura spalin przy najniższym nominalnym obciążeniu cieplnym i pracy</w:t>
      </w:r>
    </w:p>
    <w:p w14:paraId="49384F90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40/30°C °C 31 31 31 32</w:t>
      </w:r>
    </w:p>
    <w:p w14:paraId="10511744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Maksymalna dopuszczalna temperatura powietrza do spalania °C 50 50 50 50</w:t>
      </w:r>
    </w:p>
    <w:p w14:paraId="11F637EA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Przepływ objętościowy powietrza do spalania Nm3/h 41 58 81 117</w:t>
      </w:r>
    </w:p>
    <w:p w14:paraId="2DCBC5EE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Maks. ciśnienie podawania dla linii powietrza nawiewanego/spalin Pa 120 120 130 130</w:t>
      </w:r>
    </w:p>
    <w:p w14:paraId="7D74FE98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-- Maksymalny ciąg/ podciśnienie na króćcu spalinowym Pa -50 -50 -50 - 50</w:t>
      </w:r>
    </w:p>
    <w:p w14:paraId="0C5803D5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1) Dane w odniesieniu do dolnej wartości opałowej (NCV). Kotły są seryjnie wyregulowane i sprawdzone dla nastawienia EE/H. Taka nastawa</w:t>
      </w:r>
    </w:p>
    <w:p w14:paraId="2797CA89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 xml:space="preserve">fabryczna dla gazu o liczbie </w:t>
      </w:r>
      <w:proofErr w:type="spellStart"/>
      <w:r w:rsidRPr="00EF1F5F">
        <w:rPr>
          <w:rFonts w:ascii="Arial" w:eastAsia="ArialMT" w:hAnsi="Arial" w:cs="Arial"/>
        </w:rPr>
        <w:t>Wobbego</w:t>
      </w:r>
      <w:proofErr w:type="spellEnd"/>
      <w:r w:rsidRPr="00EF1F5F">
        <w:rPr>
          <w:rFonts w:ascii="Arial" w:eastAsia="ArialMT" w:hAnsi="Arial" w:cs="Arial"/>
        </w:rPr>
        <w:t xml:space="preserve"> 15,0 kWh/m3 umożliwia pracę na paliwach gazowych o liczbie </w:t>
      </w:r>
      <w:proofErr w:type="spellStart"/>
      <w:r w:rsidRPr="00EF1F5F">
        <w:rPr>
          <w:rFonts w:ascii="Arial" w:eastAsia="ArialMT" w:hAnsi="Arial" w:cs="Arial"/>
        </w:rPr>
        <w:t>Wobbego</w:t>
      </w:r>
      <w:proofErr w:type="spellEnd"/>
      <w:r w:rsidRPr="00EF1F5F">
        <w:rPr>
          <w:rFonts w:ascii="Arial" w:eastAsia="ArialMT" w:hAnsi="Arial" w:cs="Arial"/>
        </w:rPr>
        <w:t xml:space="preserve"> od 12,0 do 15,7 kWh/m3 bez</w:t>
      </w:r>
    </w:p>
    <w:p w14:paraId="0541C08A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dodatkowej regulacji (konieczna może być ponowna regulacja).</w:t>
      </w:r>
    </w:p>
    <w:p w14:paraId="46842EA5" w14:textId="77777777" w:rsidR="00EF1F5F" w:rsidRPr="00EF1F5F" w:rsidRDefault="00EF1F5F" w:rsidP="00EF1F5F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  <w:r w:rsidRPr="00EF1F5F">
        <w:rPr>
          <w:rFonts w:ascii="Arial" w:eastAsia="ArialMT" w:hAnsi="Arial" w:cs="Arial"/>
        </w:rPr>
        <w:t>2) Dane w odniesieniu do dolnej wartości opałowej.</w:t>
      </w:r>
    </w:p>
    <w:p w14:paraId="57FE58D7" w14:textId="77777777" w:rsidR="0015019D" w:rsidRPr="00EF1F5F" w:rsidRDefault="00EF1F5F" w:rsidP="00EF1F5F">
      <w:pPr>
        <w:rPr>
          <w:rFonts w:ascii="Arial" w:hAnsi="Arial" w:cs="Arial"/>
        </w:rPr>
      </w:pPr>
      <w:r w:rsidRPr="00EF1F5F">
        <w:rPr>
          <w:rFonts w:ascii="Arial" w:eastAsia="ArialMT" w:hAnsi="Arial" w:cs="Arial"/>
        </w:rPr>
        <w:t>3) Opór przepływu kotła w milibarach = przepływ objętościowy</w:t>
      </w:r>
    </w:p>
    <w:sectPr w:rsidR="0015019D" w:rsidRPr="00EF1F5F" w:rsidSect="001501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F5F"/>
    <w:rsid w:val="0015019D"/>
    <w:rsid w:val="00277A41"/>
    <w:rsid w:val="003211CA"/>
    <w:rsid w:val="00B2527A"/>
    <w:rsid w:val="00E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46EE"/>
  <w15:docId w15:val="{3A131376-5299-4A3F-8844-B80F0198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1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3520</Characters>
  <Application>Microsoft Office Word</Application>
  <DocSecurity>0</DocSecurity>
  <Lines>29</Lines>
  <Paragraphs>8</Paragraphs>
  <ScaleCrop>false</ScaleCrop>
  <Company>UM Zabrze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mgajek</dc:creator>
  <cp:lastModifiedBy>Monika Zdeb</cp:lastModifiedBy>
  <cp:revision>2</cp:revision>
  <cp:lastPrinted>2021-06-07T09:35:00Z</cp:lastPrinted>
  <dcterms:created xsi:type="dcterms:W3CDTF">2021-06-07T09:36:00Z</dcterms:created>
  <dcterms:modified xsi:type="dcterms:W3CDTF">2021-06-07T09:36:00Z</dcterms:modified>
</cp:coreProperties>
</file>