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D8C" w:rsidRDefault="00C27D8C" w:rsidP="00E31DCE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 xml:space="preserve">Umowa </w:t>
      </w:r>
      <w:r w:rsidR="009F6305">
        <w:rPr>
          <w:rFonts w:ascii="Arial" w:hAnsi="Arial" w:cs="Arial"/>
        </w:rPr>
        <w:t xml:space="preserve">Nr </w:t>
      </w:r>
      <w:r w:rsidRPr="006B3D10">
        <w:rPr>
          <w:rFonts w:ascii="Arial" w:hAnsi="Arial" w:cs="Arial"/>
        </w:rPr>
        <w:t xml:space="preserve">CRU / </w:t>
      </w:r>
      <w:r w:rsidRPr="00D859CC">
        <w:rPr>
          <w:rFonts w:ascii="Arial" w:hAnsi="Arial" w:cs="Arial"/>
          <w:b w:val="0"/>
        </w:rPr>
        <w:t>…………....…</w:t>
      </w:r>
      <w:r w:rsidRPr="006B3D10">
        <w:rPr>
          <w:rFonts w:ascii="Arial" w:hAnsi="Arial" w:cs="Arial"/>
        </w:rPr>
        <w:t xml:space="preserve"> / 20</w:t>
      </w:r>
      <w:r w:rsidR="009F6305">
        <w:rPr>
          <w:rFonts w:ascii="Arial" w:hAnsi="Arial" w:cs="Arial"/>
        </w:rPr>
        <w:t>21</w:t>
      </w:r>
    </w:p>
    <w:p w:rsidR="00953639" w:rsidRDefault="00953639" w:rsidP="00E31DCE">
      <w:pPr>
        <w:spacing w:line="360" w:lineRule="auto"/>
        <w:jc w:val="both"/>
        <w:rPr>
          <w:rFonts w:ascii="Arial" w:hAnsi="Arial" w:cs="Arial"/>
        </w:rPr>
      </w:pPr>
    </w:p>
    <w:p w:rsidR="00C27D8C" w:rsidRDefault="00953639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27D8C">
        <w:rPr>
          <w:rFonts w:ascii="Arial" w:hAnsi="Arial" w:cs="Arial"/>
        </w:rPr>
        <w:t xml:space="preserve">awarta w dniu </w:t>
      </w:r>
      <w:r w:rsidR="00D66323">
        <w:rPr>
          <w:rFonts w:ascii="Arial" w:hAnsi="Arial" w:cs="Arial"/>
        </w:rPr>
        <w:t>………………..</w:t>
      </w:r>
      <w:r w:rsidR="00235FC1">
        <w:rPr>
          <w:rFonts w:ascii="Arial" w:hAnsi="Arial" w:cs="Arial"/>
        </w:rPr>
        <w:t xml:space="preserve"> r. </w:t>
      </w:r>
      <w:r w:rsidR="00C27D8C">
        <w:rPr>
          <w:rFonts w:ascii="Arial" w:hAnsi="Arial" w:cs="Arial"/>
        </w:rPr>
        <w:t>w Zabrzu, pomiędzy: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>, reprezentowane przez Prezydenta Miasta Panią Małgorzatę Mańkę-Szulik, zwanym dalej Zamawiającym</w:t>
      </w:r>
      <w:r w:rsidR="000F19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a:</w:t>
      </w:r>
    </w:p>
    <w:p w:rsidR="00582E30" w:rsidRPr="006A312C" w:rsidRDefault="00582E30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………………., </w:t>
      </w:r>
      <w:proofErr w:type="spellStart"/>
      <w:r>
        <w:rPr>
          <w:rFonts w:ascii="Arial" w:hAnsi="Arial" w:cs="Arial"/>
        </w:rPr>
        <w:t>nr</w:t>
      </w:r>
      <w:proofErr w:type="spellEnd"/>
      <w:r>
        <w:rPr>
          <w:rFonts w:ascii="Arial" w:hAnsi="Arial" w:cs="Arial"/>
        </w:rPr>
        <w:t xml:space="preserve"> pesel: …..…</w:t>
      </w:r>
      <w:r w:rsidR="00953639">
        <w:rPr>
          <w:rFonts w:ascii="Arial" w:hAnsi="Arial" w:cs="Arial"/>
        </w:rPr>
        <w:t>.</w:t>
      </w:r>
      <w:r>
        <w:rPr>
          <w:rFonts w:ascii="Arial" w:hAnsi="Arial" w:cs="Arial"/>
        </w:rPr>
        <w:t>…, zamieszkałym …………………………,</w:t>
      </w:r>
      <w:r w:rsidRPr="006A31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prowadzącym działalność gospodarczą pod nazwą …………………………………………………. </w:t>
      </w:r>
      <w:r>
        <w:rPr>
          <w:rFonts w:ascii="Arial" w:hAnsi="Arial" w:cs="Arial"/>
          <w:szCs w:val="22"/>
        </w:rPr>
        <w:t>(NIP:</w:t>
      </w:r>
      <w:r w:rsidRPr="0026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……………………..</w:t>
      </w:r>
      <w:r>
        <w:rPr>
          <w:rFonts w:ascii="Arial" w:hAnsi="Arial" w:cs="Arial"/>
          <w:szCs w:val="22"/>
        </w:rPr>
        <w:t xml:space="preserve">) </w:t>
      </w:r>
      <w:r w:rsidRPr="006A312C">
        <w:rPr>
          <w:rFonts w:ascii="Arial" w:hAnsi="Arial" w:cs="Arial"/>
        </w:rPr>
        <w:t>zwan</w:t>
      </w:r>
      <w:r>
        <w:rPr>
          <w:rFonts w:ascii="Arial" w:hAnsi="Arial" w:cs="Arial"/>
        </w:rPr>
        <w:t>ym</w:t>
      </w:r>
      <w:r w:rsidRPr="006A312C">
        <w:rPr>
          <w:rFonts w:ascii="Arial" w:hAnsi="Arial" w:cs="Arial"/>
        </w:rPr>
        <w:t xml:space="preserve"> dalej Wykonawcą. </w:t>
      </w:r>
    </w:p>
    <w:p w:rsidR="000F1978" w:rsidRDefault="000F1978" w:rsidP="00E31DCE">
      <w:pPr>
        <w:jc w:val="both"/>
        <w:rPr>
          <w:rFonts w:ascii="Arial" w:hAnsi="Arial" w:cs="Arial"/>
        </w:rPr>
      </w:pPr>
    </w:p>
    <w:p w:rsidR="00C27D8C" w:rsidRDefault="00C27D8C" w:rsidP="00E31DCE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C27D8C" w:rsidRDefault="00C27D8C" w:rsidP="00E31DCE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</w:t>
      </w:r>
    </w:p>
    <w:p w:rsidR="00E31DCE" w:rsidRDefault="00E31DCE" w:rsidP="00E31DCE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 xml:space="preserve">1. Zgodnie z wynikiem postępowania o udzielenie zamówienia publicznego w trybie przetargu nieograniczonego pismo </w:t>
      </w:r>
      <w:r w:rsidR="00A52CC1" w:rsidRPr="007D4276">
        <w:rPr>
          <w:rFonts w:ascii="Arial" w:hAnsi="Arial" w:cs="Arial"/>
        </w:rPr>
        <w:t>BZP</w:t>
      </w:r>
      <w:r w:rsidR="00582E30">
        <w:rPr>
          <w:rFonts w:ascii="Arial" w:hAnsi="Arial" w:cs="Arial"/>
        </w:rPr>
        <w:t>…………………</w:t>
      </w:r>
      <w:r w:rsidR="00A52CC1">
        <w:rPr>
          <w:rFonts w:ascii="Arial" w:hAnsi="Arial" w:cs="Arial"/>
        </w:rPr>
        <w:t xml:space="preserve"> </w:t>
      </w:r>
      <w:r w:rsidR="00A52CC1" w:rsidRPr="007D4276">
        <w:rPr>
          <w:rFonts w:ascii="Arial" w:hAnsi="Arial" w:cs="Arial"/>
        </w:rPr>
        <w:t xml:space="preserve">z dnia </w:t>
      </w:r>
      <w:r w:rsidR="00582E30">
        <w:rPr>
          <w:rFonts w:ascii="Arial" w:hAnsi="Arial" w:cs="Arial"/>
        </w:rPr>
        <w:t>…………</w:t>
      </w:r>
      <w:r w:rsidR="00A52CC1">
        <w:rPr>
          <w:rFonts w:ascii="Arial" w:hAnsi="Arial" w:cs="Arial"/>
        </w:rPr>
        <w:t xml:space="preserve"> r</w:t>
      </w:r>
      <w:r w:rsidR="00157B87">
        <w:rPr>
          <w:rFonts w:ascii="Arial" w:hAnsi="Arial" w:cs="Arial"/>
        </w:rPr>
        <w:t>.</w:t>
      </w:r>
      <w:r w:rsidR="00A52CC1" w:rsidRPr="007D4276">
        <w:rPr>
          <w:rFonts w:ascii="Arial" w:hAnsi="Arial" w:cs="Arial"/>
        </w:rPr>
        <w:t xml:space="preserve"> </w:t>
      </w:r>
      <w:r w:rsidRPr="007D4276">
        <w:rPr>
          <w:rFonts w:ascii="Arial" w:hAnsi="Arial" w:cs="Arial"/>
        </w:rPr>
        <w:t>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:rsidR="00C27D8C" w:rsidRDefault="00C27D8C" w:rsidP="00E31DCE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wraz z opiekunem do szkół</w:t>
      </w:r>
    </w:p>
    <w:p w:rsidR="00992BA8" w:rsidRDefault="00C27D8C" w:rsidP="00992B5B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- z podziałem na Zadania</w:t>
      </w:r>
      <w:r w:rsidR="00992B5B">
        <w:rPr>
          <w:rFonts w:ascii="Arial" w:hAnsi="Arial" w:cs="Arial"/>
          <w:b/>
          <w:bCs/>
        </w:rPr>
        <w:t xml:space="preserve"> - </w:t>
      </w:r>
      <w:r>
        <w:rPr>
          <w:rFonts w:ascii="Arial" w:hAnsi="Arial" w:cs="Arial"/>
          <w:b/>
          <w:bCs/>
        </w:rPr>
        <w:t>Zadani</w:t>
      </w:r>
      <w:r w:rsidR="00992B5B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 xml:space="preserve"> Nr</w:t>
      </w:r>
      <w:r w:rsidR="00992B5B">
        <w:rPr>
          <w:rFonts w:ascii="Arial" w:hAnsi="Arial" w:cs="Arial"/>
          <w:b/>
          <w:bCs/>
        </w:rPr>
        <w:t xml:space="preserve"> 12</w:t>
      </w:r>
      <w:r>
        <w:rPr>
          <w:rFonts w:ascii="Arial" w:hAnsi="Arial" w:cs="Arial"/>
          <w:b/>
          <w:bCs/>
        </w:rPr>
        <w:t xml:space="preserve"> </w:t>
      </w:r>
    </w:p>
    <w:p w:rsidR="00992B5B" w:rsidRDefault="00992B5B" w:rsidP="00992B5B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niewykorzystywanym na </w:t>
      </w:r>
      <w:r w:rsidR="0099171B">
        <w:rPr>
          <w:rFonts w:ascii="Arial" w:hAnsi="Arial" w:cs="Arial"/>
        </w:rPr>
        <w:t>pozostałych Częściach w danym Zadaniu</w:t>
      </w:r>
      <w:r>
        <w:rPr>
          <w:rFonts w:ascii="Arial" w:hAnsi="Arial" w:cs="Arial"/>
        </w:rPr>
        <w:t xml:space="preserve"> przewozu uczniów niepełnosprawnych do szkół w roku szkolnym 20</w:t>
      </w:r>
      <w:r w:rsidR="00992BA8">
        <w:rPr>
          <w:rFonts w:ascii="Arial" w:hAnsi="Arial" w:cs="Arial"/>
        </w:rPr>
        <w:t>2</w:t>
      </w:r>
      <w:r w:rsidR="00582E30">
        <w:rPr>
          <w:rFonts w:ascii="Arial" w:hAnsi="Arial" w:cs="Arial"/>
        </w:rPr>
        <w:t>1</w:t>
      </w:r>
      <w:r w:rsidR="00B32DC8">
        <w:rPr>
          <w:rFonts w:ascii="Arial" w:hAnsi="Arial" w:cs="Arial"/>
        </w:rPr>
        <w:t>/</w:t>
      </w:r>
      <w:r>
        <w:rPr>
          <w:rFonts w:ascii="Arial" w:hAnsi="Arial" w:cs="Arial"/>
        </w:rPr>
        <w:t>20</w:t>
      </w:r>
      <w:r w:rsidR="00992BA8">
        <w:rPr>
          <w:rFonts w:ascii="Arial" w:hAnsi="Arial" w:cs="Arial"/>
        </w:rPr>
        <w:t>2</w:t>
      </w:r>
      <w:r w:rsidR="00582E30">
        <w:rPr>
          <w:rFonts w:ascii="Arial" w:hAnsi="Arial" w:cs="Arial"/>
        </w:rPr>
        <w:t>2</w:t>
      </w:r>
      <w:r w:rsidRPr="0074171B">
        <w:rPr>
          <w:rFonts w:ascii="Arial" w:hAnsi="Arial" w:cs="Arial"/>
        </w:rPr>
        <w:t xml:space="preserve">, który spełnia wymogi określone w </w:t>
      </w:r>
      <w:r w:rsidR="00F43ACB">
        <w:rPr>
          <w:rFonts w:ascii="Arial" w:hAnsi="Arial" w:cs="Arial"/>
        </w:rPr>
        <w:t>Specyfikacji Warunków Zamówienia (</w:t>
      </w:r>
      <w:r w:rsidRPr="0074171B">
        <w:rPr>
          <w:rFonts w:ascii="Arial" w:hAnsi="Arial" w:cs="Arial"/>
        </w:rPr>
        <w:t>SWZ</w:t>
      </w:r>
      <w:r w:rsidR="00F43AC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p w:rsidR="00C27D8C" w:rsidRPr="000E1DEA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Pr="000E1DEA">
        <w:rPr>
          <w:rFonts w:ascii="Arial" w:hAnsi="Arial" w:cs="Arial"/>
        </w:rPr>
        <w:t xml:space="preserve">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w rozumieniu przepisów ustawy 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Kodeks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</w:t>
      </w:r>
      <w:r w:rsidR="00372174">
        <w:rPr>
          <w:rFonts w:ascii="Arial" w:hAnsi="Arial" w:cs="Arial"/>
        </w:rPr>
        <w:t xml:space="preserve">t.j. </w:t>
      </w:r>
      <w:r w:rsidRPr="000E1DEA">
        <w:rPr>
          <w:rFonts w:ascii="Arial" w:hAnsi="Arial" w:cs="Arial"/>
        </w:rPr>
        <w:t>Dz. U. 20</w:t>
      </w:r>
      <w:r w:rsidR="0099171B">
        <w:rPr>
          <w:rFonts w:ascii="Arial" w:hAnsi="Arial" w:cs="Arial"/>
        </w:rPr>
        <w:t>20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 w:rsidR="00372174">
        <w:rPr>
          <w:rFonts w:ascii="Arial" w:hAnsi="Arial" w:cs="Arial"/>
        </w:rPr>
        <w:t>1</w:t>
      </w:r>
      <w:r w:rsidR="0099171B">
        <w:rPr>
          <w:rFonts w:ascii="Arial" w:hAnsi="Arial" w:cs="Arial"/>
        </w:rPr>
        <w:t>32</w:t>
      </w:r>
      <w:r w:rsidR="00372174">
        <w:rPr>
          <w:rFonts w:ascii="Arial" w:hAnsi="Arial" w:cs="Arial"/>
        </w:rPr>
        <w:t>0</w:t>
      </w:r>
      <w:r w:rsidR="00713FEA">
        <w:rPr>
          <w:rFonts w:ascii="Arial" w:hAnsi="Arial" w:cs="Arial"/>
        </w:rPr>
        <w:t xml:space="preserve"> z późn. zm.</w:t>
      </w:r>
      <w:r w:rsidRPr="000E1DEA">
        <w:rPr>
          <w:rFonts w:ascii="Arial" w:hAnsi="Arial" w:cs="Arial"/>
        </w:rPr>
        <w:t>)</w:t>
      </w:r>
      <w:r w:rsidR="006C09FC">
        <w:rPr>
          <w:rFonts w:ascii="Arial" w:hAnsi="Arial" w:cs="Arial"/>
        </w:rPr>
        <w:t xml:space="preserve"> </w:t>
      </w:r>
      <w:r w:rsidR="00AE0DCD">
        <w:rPr>
          <w:rFonts w:ascii="Arial" w:hAnsi="Arial" w:cs="Arial"/>
        </w:rPr>
        <w:br/>
      </w:r>
      <w:r w:rsidR="006C09FC">
        <w:rPr>
          <w:rFonts w:ascii="Arial" w:hAnsi="Arial" w:cs="Arial"/>
        </w:rPr>
        <w:t>z wyjątkiem sytuacji</w:t>
      </w:r>
      <w:r w:rsidR="00AE0DCD">
        <w:rPr>
          <w:rFonts w:ascii="Arial" w:hAnsi="Arial" w:cs="Arial"/>
        </w:rPr>
        <w:t>,</w:t>
      </w:r>
      <w:r w:rsidR="006C09FC">
        <w:rPr>
          <w:rFonts w:ascii="Arial" w:hAnsi="Arial" w:cs="Arial"/>
        </w:rPr>
        <w:t xml:space="preserve"> gdy Wykonawca prowadzący działalność gospodarczą będzie osobiście świadczył usługę dowozu uczniów niepełnosprawnych jako opiekun lub kierowca.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Przewóz odbywał się będzie w oparciu o informacje zamieszczone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do niniejszej umowy.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:rsidR="00C27D8C" w:rsidRPr="007D4276" w:rsidRDefault="00C27D8C" w:rsidP="00E31DC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:rsidR="00C27D8C" w:rsidRPr="00144F60" w:rsidRDefault="00C27D8C" w:rsidP="00E31DCE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SWZ.</w:t>
      </w:r>
    </w:p>
    <w:p w:rsidR="00992B5B" w:rsidRDefault="00992B5B" w:rsidP="00E31DCE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:rsidR="00C27D8C" w:rsidRDefault="00C27D8C" w:rsidP="00E31DCE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Terminy realizacji</w:t>
      </w:r>
    </w:p>
    <w:p w:rsidR="00E31DCE" w:rsidRDefault="00E31DCE" w:rsidP="00E31DCE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</w:t>
      </w:r>
      <w:r w:rsidR="00AD2701">
        <w:rPr>
          <w:rFonts w:ascii="Arial" w:hAnsi="Arial" w:cs="Arial"/>
        </w:rPr>
        <w:t>usługi -</w:t>
      </w:r>
      <w:r w:rsidRPr="00AD2701">
        <w:rPr>
          <w:rFonts w:ascii="Arial" w:hAnsi="Arial" w:cs="Arial"/>
        </w:rPr>
        <w:t xml:space="preserve"> </w:t>
      </w:r>
      <w:r w:rsidR="00992BA8" w:rsidRPr="00AD2701">
        <w:rPr>
          <w:rFonts w:ascii="Arial" w:hAnsi="Arial" w:cs="Arial"/>
        </w:rPr>
        <w:t>0</w:t>
      </w:r>
      <w:r w:rsidR="009124F3">
        <w:rPr>
          <w:rFonts w:ascii="Arial" w:hAnsi="Arial" w:cs="Arial"/>
        </w:rPr>
        <w:t>1</w:t>
      </w:r>
      <w:r w:rsidR="00992BA8" w:rsidRPr="00AD2701">
        <w:rPr>
          <w:rFonts w:ascii="Arial" w:hAnsi="Arial" w:cs="Arial"/>
        </w:rPr>
        <w:t>.</w:t>
      </w:r>
      <w:r w:rsidR="009124F3">
        <w:rPr>
          <w:rFonts w:ascii="Arial" w:hAnsi="Arial" w:cs="Arial"/>
        </w:rPr>
        <w:t>09</w:t>
      </w:r>
      <w:r w:rsidR="00992BA8" w:rsidRPr="00AD2701">
        <w:rPr>
          <w:rFonts w:ascii="Arial" w:hAnsi="Arial" w:cs="Arial"/>
        </w:rPr>
        <w:t>.202</w:t>
      </w:r>
      <w:r w:rsidR="009124F3">
        <w:rPr>
          <w:rFonts w:ascii="Arial" w:hAnsi="Arial" w:cs="Arial"/>
        </w:rPr>
        <w:t>1</w:t>
      </w:r>
      <w:r w:rsidR="00992BA8" w:rsidRPr="00AD2701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Termin zak</w:t>
      </w:r>
      <w:r w:rsidR="00797E3D">
        <w:rPr>
          <w:rFonts w:ascii="Arial" w:hAnsi="Arial" w:cs="Arial"/>
        </w:rPr>
        <w:t xml:space="preserve">ończenia usługi - </w:t>
      </w:r>
      <w:r w:rsidR="00F650A4">
        <w:rPr>
          <w:rFonts w:ascii="Arial" w:hAnsi="Arial" w:cs="Arial"/>
        </w:rPr>
        <w:t>24</w:t>
      </w:r>
      <w:r w:rsidR="00992BA8">
        <w:rPr>
          <w:rFonts w:ascii="Arial" w:hAnsi="Arial" w:cs="Arial"/>
        </w:rPr>
        <w:t>.0</w:t>
      </w:r>
      <w:r w:rsidR="00F650A4">
        <w:rPr>
          <w:rFonts w:ascii="Arial" w:hAnsi="Arial" w:cs="Arial"/>
        </w:rPr>
        <w:t>6</w:t>
      </w:r>
      <w:r w:rsidR="00992BA8">
        <w:rPr>
          <w:rFonts w:ascii="Arial" w:hAnsi="Arial" w:cs="Arial"/>
        </w:rPr>
        <w:t>.202</w:t>
      </w:r>
      <w:r w:rsidR="009124F3">
        <w:rPr>
          <w:rFonts w:ascii="Arial" w:hAnsi="Arial" w:cs="Arial"/>
        </w:rPr>
        <w:t>2</w:t>
      </w:r>
      <w:r w:rsidR="00992BA8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          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</w:t>
      </w:r>
      <w:r w:rsidR="00AD2701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po zajęciach dydaktyczno-wychowawczych w okresie od </w:t>
      </w:r>
      <w:r w:rsidRPr="00AD2701">
        <w:rPr>
          <w:rFonts w:ascii="Arial" w:hAnsi="Arial" w:cs="Arial"/>
        </w:rPr>
        <w:t xml:space="preserve">dnia </w:t>
      </w:r>
      <w:r w:rsidR="009124F3">
        <w:rPr>
          <w:rFonts w:ascii="Arial" w:hAnsi="Arial" w:cs="Arial"/>
        </w:rPr>
        <w:t>01.09.2021</w:t>
      </w:r>
      <w:r w:rsidR="00992BA8">
        <w:rPr>
          <w:rFonts w:ascii="Arial" w:hAnsi="Arial" w:cs="Arial"/>
        </w:rPr>
        <w:t xml:space="preserve"> r. </w:t>
      </w:r>
      <w:r>
        <w:rPr>
          <w:rFonts w:ascii="Arial" w:hAnsi="Arial" w:cs="Arial"/>
        </w:rPr>
        <w:t>do</w:t>
      </w:r>
      <w:r w:rsidR="009124F3">
        <w:rPr>
          <w:rFonts w:ascii="Arial" w:hAnsi="Arial" w:cs="Arial"/>
        </w:rPr>
        <w:t xml:space="preserve"> </w:t>
      </w:r>
      <w:r w:rsidR="008B6150">
        <w:rPr>
          <w:rFonts w:ascii="Arial" w:hAnsi="Arial" w:cs="Arial"/>
        </w:rPr>
        <w:t>24</w:t>
      </w:r>
      <w:r w:rsidR="00992BA8">
        <w:rPr>
          <w:rFonts w:ascii="Arial" w:hAnsi="Arial" w:cs="Arial"/>
        </w:rPr>
        <w:t>.0</w:t>
      </w:r>
      <w:r w:rsidR="008B6150">
        <w:rPr>
          <w:rFonts w:ascii="Arial" w:hAnsi="Arial" w:cs="Arial"/>
        </w:rPr>
        <w:t>6</w:t>
      </w:r>
      <w:r w:rsidR="00992BA8">
        <w:rPr>
          <w:rFonts w:ascii="Arial" w:hAnsi="Arial" w:cs="Arial"/>
        </w:rPr>
        <w:t>.202</w:t>
      </w:r>
      <w:r w:rsidR="009124F3">
        <w:rPr>
          <w:rFonts w:ascii="Arial" w:hAnsi="Arial" w:cs="Arial"/>
        </w:rPr>
        <w:t>2</w:t>
      </w:r>
      <w:r w:rsidR="00992BA8">
        <w:rPr>
          <w:rFonts w:ascii="Arial" w:hAnsi="Arial" w:cs="Arial"/>
        </w:rPr>
        <w:t xml:space="preserve"> r.</w:t>
      </w:r>
      <w:r w:rsidR="00AD2701">
        <w:rPr>
          <w:rFonts w:ascii="Arial" w:hAnsi="Arial" w:cs="Arial"/>
        </w:rPr>
        <w:t xml:space="preserve"> </w:t>
      </w:r>
      <w:r w:rsidR="00AD2701">
        <w:rPr>
          <w:rFonts w:ascii="Arial" w:hAnsi="Arial" w:cs="Arial"/>
        </w:rPr>
        <w:br/>
        <w:t xml:space="preserve">z </w:t>
      </w:r>
      <w:r>
        <w:rPr>
          <w:rFonts w:ascii="Arial" w:hAnsi="Arial" w:cs="Arial"/>
        </w:rPr>
        <w:t xml:space="preserve">wyłączeniem dni wolnych od zajęć dydaktyczno-wychowawczych </w:t>
      </w:r>
      <w:r w:rsidRPr="00580069">
        <w:rPr>
          <w:rFonts w:ascii="Arial" w:hAnsi="Arial" w:cs="Arial"/>
        </w:rPr>
        <w:t>z</w:t>
      </w:r>
      <w:r w:rsidR="00AD2701">
        <w:rPr>
          <w:rFonts w:ascii="Arial" w:hAnsi="Arial" w:cs="Arial"/>
        </w:rPr>
        <w:t xml:space="preserve">godnie Rozporządzeniem Ministra </w:t>
      </w:r>
      <w:r w:rsidRPr="00580069">
        <w:rPr>
          <w:rFonts w:ascii="Arial" w:hAnsi="Arial" w:cs="Arial"/>
        </w:rPr>
        <w:t>Edukacji Narodowej</w:t>
      </w:r>
      <w:r>
        <w:rPr>
          <w:rFonts w:ascii="Arial" w:hAnsi="Arial" w:cs="Arial"/>
        </w:rPr>
        <w:t xml:space="preserve"> </w:t>
      </w:r>
      <w:r w:rsidR="00AD2701">
        <w:rPr>
          <w:rFonts w:ascii="Arial" w:hAnsi="Arial" w:cs="Arial"/>
        </w:rPr>
        <w:t xml:space="preserve">z dnia 11.08.2017 r. </w:t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 xml:space="preserve">(Dz. U. </w:t>
      </w:r>
      <w:r w:rsidR="00AE0DCD">
        <w:rPr>
          <w:rFonts w:ascii="Arial" w:hAnsi="Arial" w:cs="Arial"/>
        </w:rPr>
        <w:br/>
      </w:r>
      <w:r w:rsidRPr="00F96B6F">
        <w:rPr>
          <w:rFonts w:ascii="Arial" w:hAnsi="Arial" w:cs="Arial"/>
        </w:rPr>
        <w:lastRenderedPageBreak/>
        <w:t>z 20</w:t>
      </w:r>
      <w:r>
        <w:rPr>
          <w:rFonts w:ascii="Arial" w:hAnsi="Arial" w:cs="Arial"/>
        </w:rPr>
        <w:t>17</w:t>
      </w:r>
      <w:r w:rsidRPr="00F96B6F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 xml:space="preserve"> </w:t>
      </w:r>
      <w:r w:rsidRPr="00F96B6F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>1603 z późn. zm.</w:t>
      </w:r>
      <w:r w:rsidRPr="00F96B6F">
        <w:rPr>
          <w:rFonts w:ascii="Arial" w:hAnsi="Arial" w:cs="Arial"/>
        </w:rPr>
        <w:t>) oraz innych</w:t>
      </w:r>
      <w:r>
        <w:rPr>
          <w:rFonts w:ascii="Arial" w:hAnsi="Arial" w:cs="Arial"/>
        </w:rPr>
        <w:t xml:space="preserve"> dni wolnych od zajęć dydaktyczno-wychowawczych podanych przez dyrekcję szkoły.</w:t>
      </w:r>
    </w:p>
    <w:p w:rsidR="0038314B" w:rsidRPr="009261C1" w:rsidRDefault="0038314B" w:rsidP="00E31DCE">
      <w:pPr>
        <w:spacing w:line="360" w:lineRule="auto"/>
        <w:ind w:right="28"/>
        <w:jc w:val="both"/>
        <w:rPr>
          <w:rFonts w:ascii="Arial" w:hAnsi="Arial" w:cs="Arial"/>
        </w:rPr>
      </w:pPr>
      <w:r w:rsidRPr="0038314B">
        <w:rPr>
          <w:rFonts w:ascii="Arial" w:hAnsi="Arial" w:cs="Arial"/>
        </w:rPr>
        <w:t xml:space="preserve">4.  </w:t>
      </w:r>
      <w:r w:rsidRPr="0038314B">
        <w:rPr>
          <w:rFonts w:ascii="Arial" w:eastAsia="Calibri" w:hAnsi="Arial" w:cs="Arial"/>
          <w:lang w:eastAsia="en-US"/>
        </w:rPr>
        <w:t>Z</w:t>
      </w:r>
      <w:r w:rsidRPr="0038314B">
        <w:rPr>
          <w:rFonts w:ascii="Arial" w:hAnsi="Arial" w:cs="Arial"/>
        </w:rPr>
        <w:t xml:space="preserve"> uwagi na okoliczności związane z zapobieganiem, przeciwdziałaniem i zwalczaniem COVID-19 lub innych chorób zakaźnych oraz wywołanych nimi sytuacji kryzysowych</w:t>
      </w:r>
      <w:r w:rsidRPr="0038314B">
        <w:rPr>
          <w:rFonts w:ascii="Arial" w:eastAsia="Calibri" w:hAnsi="Arial" w:cs="Arial"/>
          <w:lang w:eastAsia="en-US"/>
        </w:rPr>
        <w:t xml:space="preserve"> rozpoczęcie </w:t>
      </w:r>
      <w:r w:rsidR="00AE0DCD">
        <w:rPr>
          <w:rFonts w:ascii="Arial" w:eastAsia="Calibri" w:hAnsi="Arial" w:cs="Arial"/>
          <w:lang w:eastAsia="en-US"/>
        </w:rPr>
        <w:br/>
      </w:r>
      <w:r w:rsidRPr="0038314B">
        <w:rPr>
          <w:rFonts w:ascii="Arial" w:eastAsia="Calibri" w:hAnsi="Arial" w:cs="Arial"/>
          <w:lang w:eastAsia="en-US"/>
        </w:rPr>
        <w:t>lub zakończenie realizacji umowy może ulec zmianie.</w:t>
      </w:r>
    </w:p>
    <w:p w:rsidR="008E017C" w:rsidRDefault="008E017C" w:rsidP="00E31DCE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</w:t>
      </w:r>
    </w:p>
    <w:p w:rsidR="00BC7B07" w:rsidRDefault="00BC7B07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ofertą:</w:t>
      </w:r>
    </w:p>
    <w:p w:rsidR="00BC7B07" w:rsidRDefault="00BC7B07" w:rsidP="00E31DC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1.1. C</w:t>
      </w:r>
      <w:r>
        <w:rPr>
          <w:rFonts w:ascii="Arial" w:hAnsi="Arial" w:cs="Arial"/>
          <w:u w:val="single"/>
        </w:rPr>
        <w:t xml:space="preserve">ena za 1 dzień przewozu dla </w:t>
      </w:r>
      <w:r w:rsidRPr="00CF43CA">
        <w:rPr>
          <w:rFonts w:ascii="Arial" w:hAnsi="Arial" w:cs="Arial"/>
          <w:u w:val="single"/>
        </w:rPr>
        <w:t xml:space="preserve">Zadania </w:t>
      </w:r>
      <w:r w:rsidRPr="009F6305">
        <w:rPr>
          <w:rFonts w:ascii="Arial" w:hAnsi="Arial" w:cs="Arial"/>
          <w:u w:val="single"/>
        </w:rPr>
        <w:t xml:space="preserve">Nr </w:t>
      </w:r>
      <w:r w:rsidR="00992B5B">
        <w:rPr>
          <w:rFonts w:ascii="Arial" w:hAnsi="Arial" w:cs="Arial"/>
          <w:u w:val="single"/>
        </w:rPr>
        <w:t>12</w:t>
      </w:r>
      <w:r w:rsidRPr="009F6305">
        <w:rPr>
          <w:rFonts w:ascii="Arial" w:hAnsi="Arial" w:cs="Arial"/>
          <w:u w:val="single"/>
        </w:rPr>
        <w:t xml:space="preserve"> wynosi</w:t>
      </w:r>
      <w:r>
        <w:rPr>
          <w:rFonts w:ascii="Arial" w:hAnsi="Arial" w:cs="Arial"/>
          <w:u w:val="single"/>
        </w:rPr>
        <w:t xml:space="preserve">: </w:t>
      </w:r>
    </w:p>
    <w:p w:rsidR="00BC7B07" w:rsidRDefault="00BC7B07" w:rsidP="00E31DCE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 xml:space="preserve">cena </w:t>
      </w:r>
      <w:r w:rsidR="008B6150" w:rsidRPr="00230437">
        <w:rPr>
          <w:rFonts w:ascii="Arial" w:hAnsi="Arial" w:cs="Arial"/>
          <w:b/>
        </w:rPr>
        <w:t>netto:</w:t>
      </w:r>
      <w:r w:rsidR="008B6150" w:rsidRPr="00230437">
        <w:rPr>
          <w:rFonts w:ascii="Arial" w:hAnsi="Arial" w:cs="Arial"/>
        </w:rPr>
        <w:t xml:space="preserve"> </w:t>
      </w:r>
      <w:r w:rsidR="008B6150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PLN  </w:t>
      </w:r>
    </w:p>
    <w:p w:rsidR="008B6150" w:rsidRDefault="008B6150" w:rsidP="00E31DCE">
      <w:pPr>
        <w:spacing w:line="360" w:lineRule="auto"/>
        <w:jc w:val="both"/>
        <w:rPr>
          <w:rFonts w:ascii="Arial" w:hAnsi="Arial" w:cs="Arial"/>
        </w:rPr>
      </w:pPr>
      <w:r w:rsidRPr="000F6AC2">
        <w:rPr>
          <w:rFonts w:ascii="Arial" w:hAnsi="Arial" w:cs="Arial"/>
        </w:rPr>
        <w:t>VAT</w:t>
      </w:r>
      <w:r>
        <w:rPr>
          <w:rFonts w:ascii="Arial" w:hAnsi="Arial" w:cs="Arial"/>
        </w:rPr>
        <w:t xml:space="preserve"> 8</w:t>
      </w:r>
      <w:r w:rsidRPr="000F6AC2">
        <w:rPr>
          <w:rFonts w:ascii="Arial" w:hAnsi="Arial" w:cs="Arial"/>
        </w:rPr>
        <w:t xml:space="preserve">%: </w:t>
      </w:r>
      <w:r>
        <w:rPr>
          <w:rFonts w:ascii="Arial" w:hAnsi="Arial" w:cs="Arial"/>
        </w:rPr>
        <w:t xml:space="preserve">                    PLN</w:t>
      </w:r>
    </w:p>
    <w:p w:rsidR="00BC7B07" w:rsidRPr="00230437" w:rsidRDefault="00BC7B07" w:rsidP="00E31DCE">
      <w:pPr>
        <w:spacing w:line="360" w:lineRule="auto"/>
        <w:jc w:val="both"/>
        <w:rPr>
          <w:rFonts w:ascii="Arial" w:hAnsi="Arial" w:cs="Arial"/>
        </w:rPr>
      </w:pPr>
      <w:r w:rsidRPr="00230437">
        <w:rPr>
          <w:rFonts w:ascii="Arial" w:hAnsi="Arial" w:cs="Arial"/>
          <w:b/>
        </w:rPr>
        <w:t xml:space="preserve">cena </w:t>
      </w:r>
      <w:r w:rsidR="008B6150" w:rsidRPr="00B87F73">
        <w:rPr>
          <w:rFonts w:ascii="Arial" w:hAnsi="Arial" w:cs="Arial"/>
          <w:b/>
        </w:rPr>
        <w:t>brutto</w:t>
      </w:r>
      <w:r w:rsidR="008B6150">
        <w:rPr>
          <w:rFonts w:ascii="Arial" w:hAnsi="Arial" w:cs="Arial"/>
        </w:rPr>
        <w:t xml:space="preserve">:               </w:t>
      </w:r>
      <w:r w:rsidRPr="00230437">
        <w:rPr>
          <w:rFonts w:ascii="Arial" w:hAnsi="Arial" w:cs="Arial"/>
        </w:rPr>
        <w:t>PLN</w:t>
      </w:r>
      <w:r w:rsidR="00CD39DD">
        <w:rPr>
          <w:rFonts w:ascii="Arial" w:hAnsi="Arial" w:cs="Arial"/>
        </w:rPr>
        <w:t>,</w:t>
      </w:r>
      <w:r w:rsidR="008B6150" w:rsidRPr="008B6150">
        <w:rPr>
          <w:rFonts w:ascii="Arial" w:hAnsi="Arial" w:cs="Arial"/>
        </w:rPr>
        <w:t xml:space="preserve"> </w:t>
      </w:r>
      <w:r w:rsidR="008B6150">
        <w:rPr>
          <w:rFonts w:ascii="Arial" w:hAnsi="Arial" w:cs="Arial"/>
        </w:rPr>
        <w:t>słownie:</w:t>
      </w:r>
      <w:r w:rsidR="00992B5B">
        <w:rPr>
          <w:rFonts w:ascii="Arial" w:hAnsi="Arial" w:cs="Arial"/>
        </w:rPr>
        <w:t xml:space="preserve"> ………………………………………………………………………..</w:t>
      </w:r>
    </w:p>
    <w:p w:rsidR="00BC7B07" w:rsidRPr="00CE0D28" w:rsidRDefault="00BC7B07" w:rsidP="00E31DCE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1.2. Z</w:t>
      </w:r>
      <w:r>
        <w:rPr>
          <w:rFonts w:ascii="Arial" w:hAnsi="Arial" w:cs="Arial"/>
          <w:u w:val="single"/>
        </w:rPr>
        <w:t>a przewóz w okresie od dnia podpisania umowy, ale nie wcześniej niż od d</w:t>
      </w:r>
      <w:r w:rsidRPr="006D2DE1">
        <w:rPr>
          <w:rFonts w:ascii="Arial" w:hAnsi="Arial" w:cs="Arial"/>
          <w:u w:val="single"/>
        </w:rPr>
        <w:t>nia</w:t>
      </w:r>
      <w:r>
        <w:rPr>
          <w:rFonts w:ascii="Arial" w:hAnsi="Arial" w:cs="Arial"/>
          <w:u w:val="single"/>
        </w:rPr>
        <w:t xml:space="preserve"> 01.09.2021 r. </w:t>
      </w:r>
      <w:r>
        <w:rPr>
          <w:rFonts w:ascii="Arial" w:hAnsi="Arial" w:cs="Arial"/>
          <w:u w:val="single"/>
        </w:rPr>
        <w:br/>
        <w:t xml:space="preserve">do dnia </w:t>
      </w:r>
      <w:r w:rsidR="00CF43CA">
        <w:rPr>
          <w:rFonts w:ascii="Arial" w:hAnsi="Arial" w:cs="Arial"/>
          <w:u w:val="single"/>
        </w:rPr>
        <w:t>24.06.2022 r.</w:t>
      </w:r>
      <w:r>
        <w:rPr>
          <w:rFonts w:ascii="Arial" w:hAnsi="Arial" w:cs="Arial"/>
          <w:u w:val="single"/>
        </w:rPr>
        <w:t xml:space="preserve"> dla </w:t>
      </w:r>
      <w:r w:rsidRPr="00CF43CA">
        <w:rPr>
          <w:rFonts w:ascii="Arial" w:hAnsi="Arial" w:cs="Arial"/>
          <w:u w:val="single"/>
        </w:rPr>
        <w:t>Zadania</w:t>
      </w:r>
      <w:r w:rsidR="00CF43CA">
        <w:rPr>
          <w:rFonts w:ascii="Arial" w:hAnsi="Arial" w:cs="Arial"/>
          <w:u w:val="single"/>
        </w:rPr>
        <w:t xml:space="preserve"> Nr</w:t>
      </w:r>
      <w:r w:rsidRPr="00CF43CA">
        <w:rPr>
          <w:rFonts w:ascii="Arial" w:hAnsi="Arial" w:cs="Arial"/>
          <w:u w:val="single"/>
        </w:rPr>
        <w:t xml:space="preserve"> </w:t>
      </w:r>
      <w:r w:rsidR="00992B5B">
        <w:rPr>
          <w:rFonts w:ascii="Arial" w:hAnsi="Arial" w:cs="Arial"/>
          <w:u w:val="single"/>
        </w:rPr>
        <w:t>12</w:t>
      </w:r>
      <w:r>
        <w:rPr>
          <w:rFonts w:ascii="Arial" w:hAnsi="Arial" w:cs="Arial"/>
          <w:u w:val="single"/>
        </w:rPr>
        <w:t xml:space="preserve"> m</w:t>
      </w:r>
      <w:r w:rsidRPr="00105487">
        <w:rPr>
          <w:rFonts w:ascii="Arial" w:hAnsi="Arial" w:cs="Arial"/>
          <w:u w:val="single"/>
        </w:rPr>
        <w:t>aksymalna c</w:t>
      </w:r>
      <w:r>
        <w:rPr>
          <w:rFonts w:ascii="Arial" w:hAnsi="Arial" w:cs="Arial"/>
          <w:u w:val="single"/>
        </w:rPr>
        <w:t xml:space="preserve">ena obliczona z iloczynu ceny za jeden dzień przewozu i </w:t>
      </w:r>
      <w:r w:rsidRPr="004A5693">
        <w:rPr>
          <w:rFonts w:ascii="Arial" w:hAnsi="Arial" w:cs="Arial"/>
          <w:u w:val="single"/>
        </w:rPr>
        <w:t>planowanych</w:t>
      </w:r>
      <w:r w:rsidR="003A39C7">
        <w:rPr>
          <w:rFonts w:ascii="Arial" w:hAnsi="Arial" w:cs="Arial"/>
          <w:u w:val="single"/>
        </w:rPr>
        <w:t xml:space="preserve"> </w:t>
      </w:r>
      <w:r w:rsidR="00992B5B">
        <w:rPr>
          <w:rFonts w:ascii="Arial" w:hAnsi="Arial" w:cs="Arial"/>
          <w:u w:val="single"/>
        </w:rPr>
        <w:t>190</w:t>
      </w:r>
      <w:r w:rsidRPr="009F6305">
        <w:rPr>
          <w:rFonts w:ascii="Arial" w:hAnsi="Arial" w:cs="Arial"/>
          <w:u w:val="single"/>
        </w:rPr>
        <w:t xml:space="preserve"> dni</w:t>
      </w:r>
      <w:r>
        <w:rPr>
          <w:rFonts w:ascii="Arial" w:hAnsi="Arial" w:cs="Arial"/>
          <w:u w:val="single"/>
        </w:rPr>
        <w:t xml:space="preserve">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:rsidR="00CF43CA" w:rsidRPr="00CA6FFC" w:rsidRDefault="00CF43CA" w:rsidP="00E31DCE">
      <w:pPr>
        <w:spacing w:line="360" w:lineRule="auto"/>
        <w:jc w:val="both"/>
        <w:rPr>
          <w:rFonts w:ascii="Arial" w:hAnsi="Arial" w:cs="Arial"/>
        </w:rPr>
      </w:pPr>
      <w:r w:rsidRPr="00CA6FFC">
        <w:rPr>
          <w:rFonts w:ascii="Arial" w:hAnsi="Arial" w:cs="Arial"/>
          <w:b/>
        </w:rPr>
        <w:t>cena netto:</w:t>
      </w:r>
      <w:r w:rsidRPr="00CA6FFC">
        <w:rPr>
          <w:rFonts w:ascii="Arial" w:hAnsi="Arial" w:cs="Arial"/>
        </w:rPr>
        <w:t xml:space="preserve">                    PLN</w:t>
      </w:r>
    </w:p>
    <w:p w:rsidR="00CF43CA" w:rsidRPr="00CA6FFC" w:rsidRDefault="00CF43CA" w:rsidP="00E31DCE">
      <w:pPr>
        <w:spacing w:line="360" w:lineRule="auto"/>
        <w:jc w:val="both"/>
        <w:rPr>
          <w:rFonts w:ascii="Arial" w:hAnsi="Arial" w:cs="Arial"/>
        </w:rPr>
      </w:pPr>
      <w:r w:rsidRPr="00CA6FFC">
        <w:rPr>
          <w:rFonts w:ascii="Arial" w:hAnsi="Arial" w:cs="Arial"/>
        </w:rPr>
        <w:t xml:space="preserve">VAT 8%:                       </w:t>
      </w:r>
      <w:r w:rsidR="00CD39DD" w:rsidRPr="00CA6FFC">
        <w:rPr>
          <w:rFonts w:ascii="Arial" w:hAnsi="Arial" w:cs="Arial"/>
        </w:rPr>
        <w:t xml:space="preserve"> PLN</w:t>
      </w:r>
    </w:p>
    <w:p w:rsidR="00BC7B07" w:rsidRPr="00B87F73" w:rsidRDefault="00BC7B07" w:rsidP="00E31DCE">
      <w:pPr>
        <w:spacing w:line="360" w:lineRule="auto"/>
        <w:jc w:val="both"/>
        <w:rPr>
          <w:rFonts w:ascii="Arial" w:hAnsi="Arial" w:cs="Arial"/>
        </w:rPr>
      </w:pPr>
      <w:r w:rsidRPr="00B87F73">
        <w:rPr>
          <w:rFonts w:ascii="Arial" w:hAnsi="Arial" w:cs="Arial"/>
          <w:b/>
        </w:rPr>
        <w:t>cena brutto:</w:t>
      </w:r>
      <w:r>
        <w:rPr>
          <w:rFonts w:ascii="Arial" w:hAnsi="Arial" w:cs="Arial"/>
          <w:b/>
        </w:rPr>
        <w:t xml:space="preserve">                  </w:t>
      </w:r>
      <w:r w:rsidRPr="00CD39DD">
        <w:rPr>
          <w:rFonts w:ascii="Arial" w:hAnsi="Arial" w:cs="Arial"/>
        </w:rPr>
        <w:t>PLN</w:t>
      </w:r>
      <w:r>
        <w:rPr>
          <w:rFonts w:ascii="Arial" w:hAnsi="Arial" w:cs="Arial"/>
        </w:rPr>
        <w:t xml:space="preserve">, słownie: </w:t>
      </w:r>
      <w:r w:rsidR="00992B5B">
        <w:rPr>
          <w:rFonts w:ascii="Arial" w:hAnsi="Arial" w:cs="Arial"/>
        </w:rPr>
        <w:t>……………………………………………………………………..</w:t>
      </w:r>
    </w:p>
    <w:p w:rsidR="00CF77E2" w:rsidRDefault="00BC7B07" w:rsidP="00E31D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 w:rsidR="009F6305">
        <w:rPr>
          <w:rFonts w:ascii="Arial" w:hAnsi="Arial" w:cs="Arial"/>
        </w:rPr>
        <w:t>C</w:t>
      </w:r>
      <w:r w:rsidR="009F6305" w:rsidRPr="00105487">
        <w:rPr>
          <w:rFonts w:ascii="Arial" w:hAnsi="Arial" w:cs="Arial"/>
        </w:rPr>
        <w:t xml:space="preserve">ena </w:t>
      </w:r>
      <w:r w:rsidR="009F6305">
        <w:rPr>
          <w:rFonts w:ascii="Arial" w:hAnsi="Arial" w:cs="Arial"/>
        </w:rPr>
        <w:t xml:space="preserve">określona w ust. 1.2., tj. </w:t>
      </w:r>
      <w:r w:rsidR="009F6305" w:rsidRPr="00105487">
        <w:rPr>
          <w:rFonts w:ascii="Arial" w:hAnsi="Arial" w:cs="Arial"/>
        </w:rPr>
        <w:t xml:space="preserve">obliczona z iloczynu ceny za jeden dzień przewozu i </w:t>
      </w:r>
      <w:r w:rsidR="009F6305">
        <w:rPr>
          <w:rFonts w:ascii="Arial" w:hAnsi="Arial" w:cs="Arial"/>
        </w:rPr>
        <w:t>planowanych</w:t>
      </w:r>
      <w:r w:rsidR="009F6305" w:rsidRPr="00105487">
        <w:rPr>
          <w:rFonts w:ascii="Arial" w:hAnsi="Arial" w:cs="Arial"/>
        </w:rPr>
        <w:t xml:space="preserve"> liczby dni zajęć dydaktyczno-wychowawczych jest ceną maksymalną i może ulec </w:t>
      </w:r>
      <w:r w:rsidR="009F6305">
        <w:rPr>
          <w:rFonts w:ascii="Arial" w:hAnsi="Arial" w:cs="Arial"/>
        </w:rPr>
        <w:t xml:space="preserve">wyłącznie </w:t>
      </w:r>
      <w:r w:rsidR="009F6305" w:rsidRPr="00105487">
        <w:rPr>
          <w:rFonts w:ascii="Arial" w:hAnsi="Arial" w:cs="Arial"/>
        </w:rPr>
        <w:t>zmniejszeniu</w:t>
      </w:r>
      <w:r w:rsidR="009F6305">
        <w:rPr>
          <w:rFonts w:ascii="Arial" w:hAnsi="Arial" w:cs="Arial"/>
        </w:rPr>
        <w:t xml:space="preserve"> w przypadku mniejszej liczby dni zajęć dydaktyczno-wychowawczych </w:t>
      </w:r>
      <w:r w:rsidR="008E017C">
        <w:rPr>
          <w:rFonts w:ascii="Arial" w:hAnsi="Arial" w:cs="Arial"/>
        </w:rPr>
        <w:br/>
      </w:r>
      <w:r w:rsidR="00CE0D28">
        <w:rPr>
          <w:rFonts w:ascii="Arial" w:hAnsi="Arial" w:cs="Arial"/>
        </w:rPr>
        <w:t>niż</w:t>
      </w:r>
      <w:r w:rsidR="00CE0D28" w:rsidRPr="004A5693">
        <w:rPr>
          <w:rFonts w:ascii="Arial" w:hAnsi="Arial" w:cs="Arial"/>
        </w:rPr>
        <w:t xml:space="preserve"> </w:t>
      </w:r>
      <w:r w:rsidR="00CE0D28" w:rsidRPr="003A39C7">
        <w:rPr>
          <w:rFonts w:ascii="Arial" w:hAnsi="Arial" w:cs="Arial"/>
        </w:rPr>
        <w:t>przewidywanych</w:t>
      </w:r>
      <w:r w:rsidR="009F6305" w:rsidRPr="003A39C7">
        <w:rPr>
          <w:rFonts w:ascii="Arial" w:hAnsi="Arial" w:cs="Arial"/>
        </w:rPr>
        <w:t xml:space="preserve"> przez Zamawiającego.</w:t>
      </w:r>
      <w:r w:rsidR="003A39C7" w:rsidRPr="003A39C7">
        <w:rPr>
          <w:rFonts w:ascii="Arial" w:hAnsi="Arial" w:cs="Arial"/>
        </w:rPr>
        <w:t xml:space="preserve"> </w:t>
      </w:r>
    </w:p>
    <w:p w:rsidR="009F6305" w:rsidRPr="003A39C7" w:rsidRDefault="00CF77E2" w:rsidP="00E31D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1.4. </w:t>
      </w:r>
      <w:r w:rsidR="003A39C7" w:rsidRPr="003A39C7">
        <w:rPr>
          <w:rFonts w:ascii="Arial" w:hAnsi="Arial" w:cs="Arial"/>
        </w:rPr>
        <w:t>W sytuacji zmniejszenia liczby dni</w:t>
      </w:r>
      <w:r w:rsidR="003A39C7">
        <w:rPr>
          <w:rFonts w:ascii="Arial" w:hAnsi="Arial" w:cs="Arial"/>
        </w:rPr>
        <w:t xml:space="preserve"> przewozowych,</w:t>
      </w:r>
      <w:r w:rsidR="003A39C7" w:rsidRPr="003A39C7">
        <w:rPr>
          <w:rFonts w:ascii="Arial" w:hAnsi="Arial" w:cs="Arial"/>
        </w:rPr>
        <w:t xml:space="preserve"> Wykonawca nie</w:t>
      </w:r>
      <w:r w:rsidR="003A39C7">
        <w:rPr>
          <w:rFonts w:ascii="Arial" w:hAnsi="Arial" w:cs="Arial"/>
        </w:rPr>
        <w:t xml:space="preserve"> będzie wnosił ż</w:t>
      </w:r>
      <w:r w:rsidR="003A39C7" w:rsidRPr="003A39C7">
        <w:rPr>
          <w:rFonts w:ascii="Arial" w:hAnsi="Arial" w:cs="Arial"/>
        </w:rPr>
        <w:t>adnyc</w:t>
      </w:r>
      <w:r w:rsidR="003A39C7">
        <w:rPr>
          <w:rFonts w:ascii="Arial" w:hAnsi="Arial" w:cs="Arial"/>
        </w:rPr>
        <w:t>h roszczeń z tego tytułu, w szczególności o zapłatę za liczbę stanowiącą róż</w:t>
      </w:r>
      <w:r w:rsidR="003A39C7" w:rsidRPr="003A39C7">
        <w:rPr>
          <w:rFonts w:ascii="Arial" w:hAnsi="Arial" w:cs="Arial"/>
        </w:rPr>
        <w:t>nic</w:t>
      </w:r>
      <w:r w:rsidR="003A39C7">
        <w:rPr>
          <w:rFonts w:ascii="Arial" w:hAnsi="Arial" w:cs="Arial"/>
        </w:rPr>
        <w:t>ę mię</w:t>
      </w:r>
      <w:r w:rsidR="003A39C7" w:rsidRPr="003A39C7">
        <w:rPr>
          <w:rFonts w:ascii="Arial" w:hAnsi="Arial" w:cs="Arial"/>
        </w:rPr>
        <w:t xml:space="preserve">dzy </w:t>
      </w:r>
      <w:r w:rsidR="003A39C7">
        <w:rPr>
          <w:rFonts w:ascii="Arial" w:hAnsi="Arial" w:cs="Arial"/>
        </w:rPr>
        <w:t>liczbą wskazaną</w:t>
      </w:r>
      <w:r w:rsidR="003A39C7" w:rsidRPr="003A39C7">
        <w:rPr>
          <w:rFonts w:ascii="Arial" w:hAnsi="Arial" w:cs="Arial"/>
        </w:rPr>
        <w:t xml:space="preserve"> w </w:t>
      </w:r>
      <w:r w:rsidR="003A39C7">
        <w:rPr>
          <w:rFonts w:ascii="Arial" w:hAnsi="Arial" w:cs="Arial"/>
        </w:rPr>
        <w:t>pkt 1.2 niniejszej umowy</w:t>
      </w:r>
      <w:r w:rsidR="003A39C7" w:rsidRPr="003A39C7">
        <w:rPr>
          <w:rFonts w:ascii="Arial" w:hAnsi="Arial" w:cs="Arial"/>
        </w:rPr>
        <w:t>, a liczb</w:t>
      </w:r>
      <w:r w:rsidR="003A39C7">
        <w:rPr>
          <w:rFonts w:ascii="Arial" w:hAnsi="Arial" w:cs="Arial"/>
        </w:rPr>
        <w:t>ą rzeczywiś</w:t>
      </w:r>
      <w:r w:rsidR="003A39C7" w:rsidRPr="003A39C7">
        <w:rPr>
          <w:rFonts w:ascii="Arial" w:hAnsi="Arial" w:cs="Arial"/>
        </w:rPr>
        <w:t>cie zrealizowan</w:t>
      </w:r>
      <w:r w:rsidR="003A39C7">
        <w:rPr>
          <w:rFonts w:ascii="Arial" w:hAnsi="Arial" w:cs="Arial"/>
        </w:rPr>
        <w:t>ą</w:t>
      </w:r>
      <w:r w:rsidR="003A39C7" w:rsidRPr="003A39C7">
        <w:rPr>
          <w:rFonts w:ascii="Arial" w:hAnsi="Arial" w:cs="Arial"/>
        </w:rPr>
        <w:t xml:space="preserve"> przez Wykonawc</w:t>
      </w:r>
      <w:r w:rsidR="003A39C7">
        <w:rPr>
          <w:rFonts w:ascii="Arial" w:hAnsi="Arial" w:cs="Arial"/>
        </w:rPr>
        <w:t>ę</w:t>
      </w:r>
      <w:r w:rsidR="003A39C7" w:rsidRPr="003A39C7">
        <w:rPr>
          <w:rFonts w:ascii="Arial" w:hAnsi="Arial" w:cs="Arial"/>
        </w:rPr>
        <w:t>.</w:t>
      </w:r>
      <w:r w:rsidR="00D66DCA">
        <w:rPr>
          <w:rFonts w:ascii="Arial" w:hAnsi="Arial" w:cs="Arial"/>
        </w:rPr>
        <w:t xml:space="preserve"> W takich wypadkach Wykonawca otrzyma zapłatę wyłącznie za zrealizowane dni dowozowe.</w:t>
      </w:r>
    </w:p>
    <w:p w:rsidR="002E7CC7" w:rsidRPr="0030459A" w:rsidRDefault="002E7CC7" w:rsidP="00E31DCE">
      <w:pPr>
        <w:spacing w:line="360" w:lineRule="auto"/>
        <w:jc w:val="both"/>
        <w:rPr>
          <w:rFonts w:ascii="Arial" w:hAnsi="Arial" w:cs="Arial"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:rsidR="00C27D8C" w:rsidRPr="00BB0478" w:rsidRDefault="00C27D8C" w:rsidP="00E31DC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 xml:space="preserve">drogi </w:t>
      </w:r>
      <w:r w:rsidR="008E017C">
        <w:rPr>
          <w:rFonts w:ascii="Arial" w:hAnsi="Arial" w:cs="Arial"/>
        </w:rPr>
        <w:t>do</w:t>
      </w:r>
      <w:r>
        <w:rPr>
          <w:rFonts w:ascii="Arial" w:hAnsi="Arial" w:cs="Arial"/>
        </w:rPr>
        <w:t>wozu</w:t>
      </w:r>
      <w:r w:rsidRPr="00BB0478">
        <w:rPr>
          <w:rFonts w:ascii="Arial" w:hAnsi="Arial" w:cs="Arial"/>
        </w:rPr>
        <w:t xml:space="preserve"> (usługi) w przypadku p</w:t>
      </w:r>
      <w:r w:rsidR="008E017C">
        <w:rPr>
          <w:rFonts w:ascii="Arial" w:hAnsi="Arial" w:cs="Arial"/>
        </w:rPr>
        <w:t>ojawienia się nowego przystanku;</w:t>
      </w:r>
    </w:p>
    <w:p w:rsidR="00C27D8C" w:rsidRPr="00BB0478" w:rsidRDefault="00C27D8C" w:rsidP="00E31DC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BB0478">
        <w:rPr>
          <w:rFonts w:ascii="Arial" w:hAnsi="Arial" w:cs="Arial"/>
        </w:rPr>
        <w:t>zmiany kole</w:t>
      </w:r>
      <w:r w:rsidR="008E017C">
        <w:rPr>
          <w:rFonts w:ascii="Arial" w:hAnsi="Arial" w:cs="Arial"/>
        </w:rPr>
        <w:t>jności wyznaczonych przystanków;</w:t>
      </w:r>
    </w:p>
    <w:p w:rsidR="00C27D8C" w:rsidRPr="00BB0478" w:rsidRDefault="00C27D8C" w:rsidP="00E31DC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8B13CA">
        <w:rPr>
          <w:rFonts w:ascii="Arial" w:hAnsi="Arial" w:cs="Arial"/>
        </w:rPr>
        <w:t xml:space="preserve">zmiany </w:t>
      </w:r>
      <w:r w:rsidR="009111D2" w:rsidRPr="008B13CA">
        <w:rPr>
          <w:rFonts w:ascii="Arial" w:hAnsi="Arial" w:cs="Arial"/>
        </w:rPr>
        <w:t>liczby</w:t>
      </w:r>
      <w:r w:rsidR="008E017C">
        <w:rPr>
          <w:rFonts w:ascii="Arial" w:hAnsi="Arial" w:cs="Arial"/>
        </w:rPr>
        <w:t xml:space="preserve"> przystanków;</w:t>
      </w:r>
    </w:p>
    <w:p w:rsidR="00C27D8C" w:rsidRDefault="00C27D8C" w:rsidP="00E31DC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:rsidR="00C27D8C" w:rsidRPr="0076161F" w:rsidRDefault="00C27D8C" w:rsidP="00E31DCE">
      <w:pPr>
        <w:spacing w:line="360" w:lineRule="auto"/>
        <w:ind w:left="360"/>
        <w:jc w:val="both"/>
        <w:rPr>
          <w:rFonts w:ascii="Arial" w:hAnsi="Arial" w:cs="Arial"/>
        </w:rPr>
      </w:pP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:rsidR="00C27D8C" w:rsidRDefault="00C27D8C" w:rsidP="00E31DCE">
      <w:pPr>
        <w:jc w:val="center"/>
        <w:rPr>
          <w:rFonts w:ascii="Arial" w:hAnsi="Arial" w:cs="Arial"/>
          <w:b/>
          <w:bCs/>
        </w:rPr>
      </w:pPr>
      <w:r w:rsidRPr="00F34D50">
        <w:rPr>
          <w:rFonts w:ascii="Arial" w:hAnsi="Arial" w:cs="Arial"/>
          <w:b/>
          <w:bCs/>
        </w:rPr>
        <w:t>Zapłata wynagrodzenia</w:t>
      </w:r>
    </w:p>
    <w:p w:rsidR="00E31DCE" w:rsidRDefault="00E31DCE" w:rsidP="00E31DCE">
      <w:pPr>
        <w:jc w:val="center"/>
        <w:rPr>
          <w:rFonts w:ascii="Arial" w:hAnsi="Arial" w:cs="Arial"/>
          <w:b/>
          <w:bCs/>
        </w:rPr>
      </w:pPr>
    </w:p>
    <w:p w:rsidR="00C27D8C" w:rsidRPr="00F34D50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Podstawą zapłaty wynagrodzenia Wykonawcy będzie faktura VAT oraz pisemne potwierdzenie przez dyrekcję szkoły liczby wykonanych dni przewozowych w danym miesiącu</w:t>
      </w:r>
      <w:r w:rsidR="00CF77E2">
        <w:rPr>
          <w:rFonts w:ascii="Arial" w:hAnsi="Arial" w:cs="Arial"/>
          <w:sz w:val="20"/>
          <w:szCs w:val="20"/>
        </w:rPr>
        <w:t xml:space="preserve"> wg wzoru</w:t>
      </w:r>
      <w:r w:rsidR="00E31DCE">
        <w:rPr>
          <w:rFonts w:ascii="Arial" w:hAnsi="Arial" w:cs="Arial"/>
          <w:sz w:val="20"/>
          <w:szCs w:val="20"/>
        </w:rPr>
        <w:t xml:space="preserve"> (</w:t>
      </w:r>
      <w:r w:rsidR="00CF77E2">
        <w:rPr>
          <w:rFonts w:ascii="Arial" w:hAnsi="Arial" w:cs="Arial"/>
          <w:sz w:val="20"/>
          <w:szCs w:val="20"/>
        </w:rPr>
        <w:t xml:space="preserve">załącznik </w:t>
      </w:r>
      <w:proofErr w:type="spellStart"/>
      <w:r w:rsidR="00CF77E2">
        <w:rPr>
          <w:rFonts w:ascii="Arial" w:hAnsi="Arial" w:cs="Arial"/>
          <w:sz w:val="20"/>
          <w:szCs w:val="20"/>
        </w:rPr>
        <w:t>nr</w:t>
      </w:r>
      <w:proofErr w:type="spellEnd"/>
      <w:r w:rsidR="00CF77E2">
        <w:rPr>
          <w:rFonts w:ascii="Arial" w:hAnsi="Arial" w:cs="Arial"/>
          <w:sz w:val="20"/>
          <w:szCs w:val="20"/>
        </w:rPr>
        <w:t xml:space="preserve"> 2)</w:t>
      </w:r>
      <w:r w:rsidRPr="00F34D50">
        <w:rPr>
          <w:rFonts w:ascii="Arial" w:hAnsi="Arial" w:cs="Arial"/>
          <w:sz w:val="20"/>
          <w:szCs w:val="20"/>
        </w:rPr>
        <w:t>.</w:t>
      </w:r>
    </w:p>
    <w:p w:rsidR="00C27D8C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lastRenderedPageBreak/>
        <w:t>Przy wystawianiu faktury VAT, jako jednostkę miary, Wykonawca będzie przyjmował miesiąc albo dzień.</w:t>
      </w:r>
    </w:p>
    <w:p w:rsidR="00C27D8C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Zapłata wynagrodzenia Wykonawcy następować będzie miesięcznie, na podstawie wystawionej </w:t>
      </w:r>
      <w:r w:rsidRPr="00F34D50">
        <w:rPr>
          <w:rFonts w:ascii="Arial" w:hAnsi="Arial" w:cs="Arial"/>
          <w:sz w:val="20"/>
          <w:szCs w:val="20"/>
        </w:rPr>
        <w:br/>
        <w:t>faktury VAT na adres: Miasto Zabrze, 41-800 Zabrze, ul. Powstańców Śląskich 5-7 oraz pisemnego potwierdzenia liczby dni przewozowych.</w:t>
      </w:r>
    </w:p>
    <w:p w:rsidR="00C27D8C" w:rsidRPr="00F34D50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Miesięczna zapłata wynagrodzenia Wykonawcy nastąpi jedynie w przypadku należytego wykonania umowy </w:t>
      </w:r>
      <w:r>
        <w:rPr>
          <w:rFonts w:ascii="Arial" w:hAnsi="Arial" w:cs="Arial"/>
          <w:sz w:val="20"/>
          <w:szCs w:val="20"/>
        </w:rPr>
        <w:t>tzn</w:t>
      </w:r>
      <w:r w:rsidRPr="00F34D50">
        <w:rPr>
          <w:rFonts w:ascii="Arial" w:hAnsi="Arial" w:cs="Arial"/>
          <w:sz w:val="20"/>
          <w:szCs w:val="20"/>
        </w:rPr>
        <w:t>. zgodnie z zapisami niniejszej umowy oraz SWZ.</w:t>
      </w:r>
    </w:p>
    <w:p w:rsidR="00C27D8C" w:rsidRPr="00960EEA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Faktura zapłacona zostanie z rachunku Zamawiającego w terminie </w:t>
      </w:r>
      <w:r w:rsidR="00992BA8">
        <w:rPr>
          <w:rFonts w:ascii="Arial" w:hAnsi="Arial" w:cs="Arial"/>
          <w:sz w:val="20"/>
          <w:szCs w:val="20"/>
        </w:rPr>
        <w:t xml:space="preserve">30 </w:t>
      </w:r>
      <w:r w:rsidRPr="00F34D50">
        <w:rPr>
          <w:rFonts w:ascii="Arial" w:hAnsi="Arial" w:cs="Arial"/>
          <w:sz w:val="20"/>
          <w:szCs w:val="20"/>
        </w:rPr>
        <w:t xml:space="preserve">dni od daty wpływu </w:t>
      </w:r>
      <w:r w:rsidR="00960EEA">
        <w:rPr>
          <w:rFonts w:ascii="Arial" w:hAnsi="Arial" w:cs="Arial"/>
          <w:sz w:val="20"/>
          <w:szCs w:val="20"/>
        </w:rPr>
        <w:br/>
      </w:r>
      <w:r w:rsidR="00960EEA" w:rsidRPr="00960EEA">
        <w:rPr>
          <w:rFonts w:ascii="Arial" w:hAnsi="Arial" w:cs="Arial"/>
          <w:sz w:val="20"/>
          <w:szCs w:val="20"/>
        </w:rPr>
        <w:t>na Platformę Elektronicznego Fakturowania (PEF) o numerze GLN 5907772093</w:t>
      </w:r>
      <w:r w:rsidR="00960EEA">
        <w:rPr>
          <w:rFonts w:ascii="Arial" w:hAnsi="Arial" w:cs="Arial"/>
          <w:sz w:val="20"/>
          <w:szCs w:val="20"/>
        </w:rPr>
        <w:t>320</w:t>
      </w:r>
      <w:r w:rsidR="00E61DA7">
        <w:rPr>
          <w:rFonts w:ascii="Arial" w:hAnsi="Arial" w:cs="Arial"/>
          <w:sz w:val="20"/>
          <w:szCs w:val="20"/>
        </w:rPr>
        <w:t>.</w:t>
      </w:r>
    </w:p>
    <w:p w:rsidR="00C27D8C" w:rsidRPr="00F34D50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>Za dzień zapłaty faktury rozumie się dzień obciążenia rachunku Zamawiającego.</w:t>
      </w:r>
    </w:p>
    <w:p w:rsidR="00C27D8C" w:rsidRPr="00F34D50" w:rsidRDefault="00C27D8C" w:rsidP="00E31DCE">
      <w:pPr>
        <w:pStyle w:val="Akapitzlist"/>
        <w:numPr>
          <w:ilvl w:val="3"/>
          <w:numId w:val="2"/>
        </w:numPr>
        <w:tabs>
          <w:tab w:val="clear" w:pos="3585"/>
          <w:tab w:val="num" w:pos="0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4D50">
        <w:rPr>
          <w:rFonts w:ascii="Arial" w:hAnsi="Arial" w:cs="Arial"/>
          <w:sz w:val="20"/>
          <w:szCs w:val="20"/>
        </w:rPr>
        <w:t xml:space="preserve">Płatność dokonywana będzie na konto Wykonawcy podane na fakturze.  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:rsidR="00C27D8C" w:rsidRDefault="00C27D8C" w:rsidP="00E31DCE">
      <w:pPr>
        <w:pStyle w:val="Tekstpodstawowy3"/>
        <w:numPr>
          <w:ilvl w:val="0"/>
          <w:numId w:val="4"/>
        </w:numPr>
        <w:tabs>
          <w:tab w:val="clear" w:pos="786"/>
          <w:tab w:val="num" w:pos="284"/>
        </w:tabs>
        <w:ind w:hanging="786"/>
      </w:pPr>
      <w:r>
        <w:t>Wykonawca zobowiązuje się w szczególności do:</w:t>
      </w:r>
    </w:p>
    <w:p w:rsidR="00C27D8C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zapewniania bezpiecznych warunków przewozu uczniów i ich opiekunów poprzez wykorzystywanie wyłącznie sprawnych technicznie pojazdów realizujących zamówienie, </w:t>
      </w:r>
    </w:p>
    <w:p w:rsidR="00C27D8C" w:rsidRPr="00FF0FA3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C27D8C" w:rsidRPr="007926DD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C27D8C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C27D8C" w:rsidRPr="000C75DA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 xml:space="preserve">zabezpieczenia wszelkich informacji o osobach związanych z wykonywaną usługą, </w:t>
      </w:r>
      <w:r>
        <w:rPr>
          <w:rFonts w:ascii="Arial" w:hAnsi="Arial" w:cs="Arial"/>
        </w:rPr>
        <w:br/>
      </w:r>
      <w:r w:rsidRPr="000C75DA">
        <w:rPr>
          <w:rFonts w:ascii="Arial" w:hAnsi="Arial" w:cs="Arial"/>
        </w:rPr>
        <w:t>a w szczególności ochronę ich danych osobowych - w myśl przepisów ustawy o ochronie dan</w:t>
      </w:r>
      <w:r w:rsidR="00780227">
        <w:rPr>
          <w:rFonts w:ascii="Arial" w:hAnsi="Arial" w:cs="Arial"/>
        </w:rPr>
        <w:t>ych osobowych (</w:t>
      </w:r>
      <w:r w:rsidR="00BD2225">
        <w:rPr>
          <w:rFonts w:ascii="Arial" w:hAnsi="Arial" w:cs="Arial"/>
        </w:rPr>
        <w:t xml:space="preserve">tj. </w:t>
      </w:r>
      <w:r w:rsidRPr="000C75DA">
        <w:rPr>
          <w:rFonts w:ascii="Arial" w:hAnsi="Arial" w:cs="Arial"/>
        </w:rPr>
        <w:t>Dz. U. z 201</w:t>
      </w:r>
      <w:r w:rsidR="00BD2225">
        <w:rPr>
          <w:rFonts w:ascii="Arial" w:hAnsi="Arial" w:cs="Arial"/>
        </w:rPr>
        <w:t>9</w:t>
      </w:r>
      <w:r w:rsidRPr="000C75DA">
        <w:rPr>
          <w:rFonts w:ascii="Arial" w:hAnsi="Arial" w:cs="Arial"/>
        </w:rPr>
        <w:t xml:space="preserve"> r., poz. 1</w:t>
      </w:r>
      <w:r w:rsidR="00BD2225">
        <w:rPr>
          <w:rFonts w:ascii="Arial" w:hAnsi="Arial" w:cs="Arial"/>
        </w:rPr>
        <w:t>781</w:t>
      </w:r>
      <w:r w:rsidRPr="000C75DA">
        <w:rPr>
          <w:rFonts w:ascii="Arial" w:hAnsi="Arial" w:cs="Arial"/>
        </w:rPr>
        <w:t>) -</w:t>
      </w:r>
      <w:r w:rsidR="00780227">
        <w:rPr>
          <w:rFonts w:ascii="Arial" w:hAnsi="Arial" w:cs="Arial"/>
        </w:rPr>
        <w:t xml:space="preserve"> </w:t>
      </w:r>
      <w:r w:rsidRPr="000C75DA">
        <w:rPr>
          <w:rFonts w:ascii="Arial" w:hAnsi="Arial" w:cs="Arial"/>
        </w:rPr>
        <w:t>tj. dołożenie wszelkich starań w celu zabezpieczenia tych danych w szczególności przed ich udostępnieniem osobom nieupoważnionym, zabraniem przez osobę nieuprawnioną, przetwarzaniem z naruszeniem ustawy oraz zmianą, utratą, uszkodzeniem lub zniszczeniem,</w:t>
      </w:r>
    </w:p>
    <w:p w:rsidR="00C27D8C" w:rsidRPr="000C75DA" w:rsidRDefault="00C27D8C" w:rsidP="00E31DC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0C75DA">
        <w:rPr>
          <w:rFonts w:ascii="Arial" w:hAnsi="Arial" w:cs="Arial"/>
        </w:rPr>
        <w:t>wykonywania usługi przewozu uczniów niepełnosprawnych zgodnie z obowiązującymi przepisami prawa.</w:t>
      </w:r>
    </w:p>
    <w:p w:rsidR="00C27D8C" w:rsidRDefault="00C27D8C" w:rsidP="00E31DCE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C27D8C" w:rsidRDefault="00C27D8C" w:rsidP="00E31DCE">
      <w:pPr>
        <w:pStyle w:val="Tekstpodstawowy3"/>
      </w:pPr>
      <w:r>
        <w:t>2.1.   Do zadań osoby pełniącej funkcję opiekuna należy w szczególności:</w:t>
      </w:r>
    </w:p>
    <w:p w:rsidR="00C27D8C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C27D8C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 niedopuszczanie do sytuacji konfliktowych, niedopuszczanie do dewastacji pojazdu lub do niszczenia rzeczy osobistych,   </w:t>
      </w:r>
    </w:p>
    <w:p w:rsidR="00C27D8C" w:rsidRPr="00866D5A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bezpiecznego wsiadania do pojazdu oraz wysiadania z pojazdu uczniów dowożonych do szkół, a w przypadku uczniów, których stan zdrowia uległ pogorszeniu również niezbędnej pomocy</w:t>
      </w:r>
      <w:r w:rsidR="009111D2" w:rsidRPr="00866D5A">
        <w:rPr>
          <w:rFonts w:ascii="Arial" w:hAnsi="Arial" w:cs="Arial"/>
        </w:rPr>
        <w:t>,</w:t>
      </w:r>
    </w:p>
    <w:p w:rsidR="00C27D8C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przekazanie uczniów oczekującym rodzicom, opiekunom, opiekunom prawnym </w:t>
      </w:r>
      <w:r w:rsidR="00715959">
        <w:rPr>
          <w:rFonts w:ascii="Arial" w:hAnsi="Arial" w:cs="Arial"/>
        </w:rPr>
        <w:br/>
      </w:r>
      <w:r>
        <w:rPr>
          <w:rFonts w:ascii="Arial" w:hAnsi="Arial" w:cs="Arial"/>
        </w:rPr>
        <w:t>na wyznaczonych miejscach wsiadania i wysiadania uczniów,</w:t>
      </w:r>
    </w:p>
    <w:p w:rsidR="00C27D8C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:rsidR="00C27D8C" w:rsidRDefault="00C27D8C" w:rsidP="00E31DCE">
      <w:pPr>
        <w:numPr>
          <w:ilvl w:val="0"/>
          <w:numId w:val="5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2.2. W przypadku przewozu dzieci poruszających się na wózkach inwalidzkich do obowiązków opiekuna oprócz ww. wymogów będzie należało również bezpieczne przetransportowanie uczniów </w:t>
      </w:r>
      <w:r w:rsidR="00E31DCE">
        <w:rPr>
          <w:rFonts w:ascii="Arial" w:hAnsi="Arial" w:cs="Arial"/>
        </w:rPr>
        <w:br/>
      </w:r>
      <w:r>
        <w:rPr>
          <w:rFonts w:ascii="Arial" w:hAnsi="Arial" w:cs="Arial"/>
        </w:rPr>
        <w:t>do pojazdu i z pojazdu.</w:t>
      </w:r>
    </w:p>
    <w:p w:rsidR="00C27D8C" w:rsidRDefault="00C27D8C" w:rsidP="00E31DCE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t xml:space="preserve">3. W przypadku awarii pojazdu Wykonawca zobowiązuje się </w:t>
      </w:r>
      <w:r>
        <w:rPr>
          <w:rFonts w:ascii="Arial" w:hAnsi="Arial" w:cs="Arial"/>
        </w:rPr>
        <w:t xml:space="preserve">niezwłocznie </w:t>
      </w:r>
      <w:r w:rsidRPr="00D3573C">
        <w:rPr>
          <w:rFonts w:ascii="Arial" w:hAnsi="Arial" w:cs="Arial"/>
        </w:rPr>
        <w:t xml:space="preserve">zapewnić odpowiedni </w:t>
      </w:r>
      <w:r w:rsidR="00E31DCE">
        <w:rPr>
          <w:rFonts w:ascii="Arial" w:hAnsi="Arial" w:cs="Arial"/>
        </w:rPr>
        <w:br/>
      </w:r>
      <w:r w:rsidRPr="00D3573C">
        <w:rPr>
          <w:rFonts w:ascii="Arial" w:hAnsi="Arial" w:cs="Arial"/>
        </w:rPr>
        <w:t xml:space="preserve">do danej Części potencjał techniczny zgodny z wymogami określonymi w </w:t>
      </w:r>
      <w:r w:rsidRPr="00E61CCF">
        <w:rPr>
          <w:rFonts w:ascii="Arial" w:hAnsi="Arial" w:cs="Arial"/>
        </w:rPr>
        <w:t>Obligatoryjnych Postanowieniach SWZ.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W przypadku nie wywiązania się opiekuna z powierzonych mu obowiązków, na żądanie Zamawiającego, Wykonawca zmieni niezwłocznie osobę pełniącą funkcję opiekuna, który będzie spełnia</w:t>
      </w:r>
      <w:r w:rsidR="008D5853">
        <w:rPr>
          <w:rFonts w:ascii="Arial" w:hAnsi="Arial" w:cs="Arial"/>
        </w:rPr>
        <w:t>ł</w:t>
      </w:r>
      <w:r>
        <w:rPr>
          <w:rFonts w:ascii="Arial" w:hAnsi="Arial" w:cs="Arial"/>
        </w:rPr>
        <w:t xml:space="preserve"> wszystkie wymogi określone w SWZ. </w:t>
      </w:r>
    </w:p>
    <w:p w:rsidR="00C27D8C" w:rsidRDefault="00C27D8C" w:rsidP="00E31DCE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Wykonawca zobowiązuje się do wykonywania usługi sprawnym technicznie pojazdem, </w:t>
      </w:r>
      <w:r>
        <w:rPr>
          <w:rFonts w:ascii="Arial" w:hAnsi="Arial" w:cs="Arial"/>
        </w:rPr>
        <w:br/>
        <w:t>w szczególności:</w:t>
      </w:r>
    </w:p>
    <w:p w:rsidR="00C27D8C" w:rsidRDefault="00F75C82" w:rsidP="00E31DC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awarii pojazdu </w:t>
      </w:r>
      <w:r w:rsidR="00C27D8C">
        <w:rPr>
          <w:rFonts w:ascii="Arial" w:hAnsi="Arial" w:cs="Arial"/>
        </w:rPr>
        <w:t xml:space="preserve">Wykonawca zobowiązuje się do niezwłocznego powiadomienia </w:t>
      </w:r>
      <w:r w:rsidR="00C27D8C">
        <w:rPr>
          <w:rFonts w:ascii="Arial" w:hAnsi="Arial" w:cs="Arial"/>
        </w:rPr>
        <w:br/>
        <w:t>o tym fakcie szkoły oraz rodziców przewożonych uczniów,</w:t>
      </w:r>
    </w:p>
    <w:p w:rsidR="00C27D8C" w:rsidRDefault="00242BFB" w:rsidP="00E31DC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</w:t>
      </w:r>
      <w:r w:rsidR="00C27D8C" w:rsidRPr="00646D72">
        <w:rPr>
          <w:rFonts w:ascii="Arial" w:hAnsi="Arial" w:cs="Arial"/>
        </w:rPr>
        <w:t xml:space="preserve">Wykonawca zobowiązuje się do niezwłocznego powiadomienia o tym fakcie szkoły oraz </w:t>
      </w:r>
      <w:r w:rsidR="00C27D8C">
        <w:rPr>
          <w:rFonts w:ascii="Arial" w:hAnsi="Arial" w:cs="Arial"/>
        </w:rPr>
        <w:t xml:space="preserve">rodziców </w:t>
      </w:r>
      <w:r w:rsidR="00C27D8C" w:rsidRPr="00646D72">
        <w:rPr>
          <w:rFonts w:ascii="Arial" w:hAnsi="Arial" w:cs="Arial"/>
        </w:rPr>
        <w:t>przewożonych uczniów</w:t>
      </w:r>
      <w:r w:rsidR="00C27D8C">
        <w:rPr>
          <w:rFonts w:ascii="Arial" w:hAnsi="Arial" w:cs="Arial"/>
        </w:rPr>
        <w:t>.</w:t>
      </w:r>
    </w:p>
    <w:p w:rsidR="00C27D8C" w:rsidRDefault="00242BFB" w:rsidP="00E31DCE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27D8C" w:rsidRPr="000C75DA">
        <w:rPr>
          <w:rFonts w:ascii="Arial" w:hAnsi="Arial" w:cs="Arial"/>
        </w:rPr>
        <w:t xml:space="preserve"> przypadku zmiany pojazdu, którym Wykonawca realizuje zamówienie, Zamawiający wymaga, aby był to pojazd równoważny z pojazdem zaoferowanym w ofercie (tj. liczba miejsc podstawionego pojazdu musi być zgodna </w:t>
      </w:r>
      <w:r>
        <w:rPr>
          <w:rFonts w:ascii="Arial" w:hAnsi="Arial" w:cs="Arial"/>
        </w:rPr>
        <w:t xml:space="preserve">(lub większa) </w:t>
      </w:r>
      <w:r w:rsidR="00C27D8C" w:rsidRPr="000C75DA">
        <w:rPr>
          <w:rFonts w:ascii="Arial" w:hAnsi="Arial" w:cs="Arial"/>
        </w:rPr>
        <w:t>z liczbą miejsc pojazdu z oferty).</w:t>
      </w:r>
    </w:p>
    <w:p w:rsidR="003C1F30" w:rsidRPr="000C75DA" w:rsidRDefault="003C1F30" w:rsidP="00E31DCE">
      <w:pPr>
        <w:ind w:left="720"/>
        <w:jc w:val="both"/>
        <w:rPr>
          <w:rFonts w:ascii="Arial" w:hAnsi="Arial" w:cs="Arial"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 Wykonawca zobowiązuje się jedynie do przewożenia uczniów wymienionych w załączniku </w:t>
      </w:r>
      <w:r w:rsidR="00B87F73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1 </w:t>
      </w:r>
      <w:r w:rsidR="00E31DCE">
        <w:rPr>
          <w:rFonts w:ascii="Arial" w:hAnsi="Arial" w:cs="Arial"/>
        </w:rPr>
        <w:br/>
      </w:r>
      <w:r>
        <w:rPr>
          <w:rFonts w:ascii="Arial" w:hAnsi="Arial" w:cs="Arial"/>
        </w:rPr>
        <w:t>do umowy.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6.1. Przewóz osób niewymienionych w w/w </w:t>
      </w:r>
      <w:r w:rsidRPr="003349CC">
        <w:rPr>
          <w:rFonts w:ascii="Arial" w:hAnsi="Arial" w:cs="Arial"/>
        </w:rPr>
        <w:t xml:space="preserve">załączniku </w:t>
      </w:r>
      <w:r w:rsidR="00B87F73" w:rsidRPr="003349CC">
        <w:rPr>
          <w:rFonts w:ascii="Arial" w:hAnsi="Arial" w:cs="Arial"/>
        </w:rPr>
        <w:t>Nr</w:t>
      </w:r>
      <w:r w:rsidRPr="003349CC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 xml:space="preserve"> do umowy może nastąpić wyłącznie </w:t>
      </w:r>
      <w:r>
        <w:rPr>
          <w:rFonts w:ascii="Arial" w:hAnsi="Arial" w:cs="Arial"/>
        </w:rPr>
        <w:br/>
        <w:t>za zgodą Zamawiającego.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>uje się do zapłaty Zamawiającemu należności pokrywającej koszty przewozu zastępczego.</w:t>
      </w: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:rsidR="00CF77E2" w:rsidRDefault="00CF77E2" w:rsidP="008C1978">
      <w:pPr>
        <w:spacing w:line="360" w:lineRule="auto"/>
        <w:jc w:val="both"/>
        <w:rPr>
          <w:rFonts w:ascii="Arial" w:hAnsi="Arial" w:cs="Arial"/>
        </w:rPr>
      </w:pPr>
      <w:r w:rsidRPr="00CF77E2">
        <w:rPr>
          <w:rFonts w:ascii="Arial" w:hAnsi="Arial" w:cs="Arial"/>
        </w:rPr>
        <w:t xml:space="preserve">9.  </w:t>
      </w:r>
      <w:r w:rsidR="00CA6FFC">
        <w:rPr>
          <w:rFonts w:ascii="Arial" w:hAnsi="Arial" w:cs="Arial"/>
        </w:rPr>
        <w:t>Zamawiający będzie żądał od Wykonawcy oświadczenia</w:t>
      </w:r>
      <w:r w:rsidR="003419AE">
        <w:rPr>
          <w:rFonts w:ascii="Arial" w:hAnsi="Arial" w:cs="Arial"/>
        </w:rPr>
        <w:t>, wystawionego nie później niż do 01</w:t>
      </w:r>
      <w:r w:rsidR="00CA6FFC">
        <w:rPr>
          <w:rFonts w:ascii="Arial" w:hAnsi="Arial" w:cs="Arial"/>
        </w:rPr>
        <w:t xml:space="preserve">.12.2021 r., </w:t>
      </w:r>
      <w:r w:rsidR="003419AE">
        <w:rPr>
          <w:rFonts w:ascii="Arial" w:hAnsi="Arial" w:cs="Arial"/>
        </w:rPr>
        <w:t>że</w:t>
      </w:r>
      <w:r w:rsidR="00CA6FFC">
        <w:rPr>
          <w:rFonts w:ascii="Arial" w:hAnsi="Arial" w:cs="Arial"/>
        </w:rPr>
        <w:t xml:space="preserve"> od dnia 01.01.2022 r. udział pojazdów elektrycznych lub pojazdów napędzanych gazem ziemnym we flocie użytkowanych pojazdów przy wykonywaniu zamówienia, będzie wynosił co najmniej 10% zgodnie z art. 68 ust. 3 ustawy z dnia 11 stycznia 2018 r. o elektromobilności i paliwach alternatywnych (</w:t>
      </w:r>
      <w:r w:rsidR="00045F33">
        <w:rPr>
          <w:rFonts w:ascii="Arial" w:hAnsi="Arial" w:cs="Arial"/>
        </w:rPr>
        <w:t>t.j. Dz. U. z 2021</w:t>
      </w:r>
      <w:r w:rsidR="00CA6FFC">
        <w:rPr>
          <w:rFonts w:ascii="Arial" w:hAnsi="Arial" w:cs="Arial"/>
        </w:rPr>
        <w:t xml:space="preserve"> r. poz. </w:t>
      </w:r>
      <w:r w:rsidR="00045F33">
        <w:rPr>
          <w:rFonts w:ascii="Arial" w:hAnsi="Arial" w:cs="Arial"/>
        </w:rPr>
        <w:t>110</w:t>
      </w:r>
      <w:r w:rsidR="00CA6FFC">
        <w:rPr>
          <w:rFonts w:ascii="Arial" w:hAnsi="Arial" w:cs="Arial"/>
        </w:rPr>
        <w:t>) i ewentualnych zmianach.</w:t>
      </w:r>
    </w:p>
    <w:p w:rsidR="001C0AF8" w:rsidRPr="006C1FCC" w:rsidRDefault="001C0AF8" w:rsidP="001C0A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Pojazdy, o których mowa powyżej mają spełniać</w:t>
      </w:r>
      <w:r w:rsidRPr="00CF77E2">
        <w:rPr>
          <w:rFonts w:ascii="Arial" w:hAnsi="Arial" w:cs="Arial"/>
        </w:rPr>
        <w:t xml:space="preserve"> wymagania ustawy z dnia 11 st</w:t>
      </w:r>
      <w:r>
        <w:rPr>
          <w:rFonts w:ascii="Arial" w:hAnsi="Arial" w:cs="Arial"/>
        </w:rPr>
        <w:t xml:space="preserve">ycznia 2018 r. </w:t>
      </w:r>
      <w:r>
        <w:rPr>
          <w:rFonts w:ascii="Arial" w:hAnsi="Arial" w:cs="Arial"/>
        </w:rPr>
        <w:br/>
        <w:t>o elektromobilnoś</w:t>
      </w:r>
      <w:r w:rsidRPr="00CF77E2">
        <w:rPr>
          <w:rFonts w:ascii="Arial" w:hAnsi="Arial" w:cs="Arial"/>
        </w:rPr>
        <w:t>ci i paliwach alternatywnych.</w:t>
      </w:r>
    </w:p>
    <w:p w:rsidR="006078C6" w:rsidRDefault="006078C6" w:rsidP="00E31DC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:rsidR="00C27D8C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 w:rsidRPr="005B5EC2">
        <w:rPr>
          <w:rFonts w:ascii="Arial" w:hAnsi="Arial" w:cs="Arial"/>
          <w:b/>
          <w:bCs/>
        </w:rPr>
        <w:t>Ochrona danych osobowych</w:t>
      </w:r>
    </w:p>
    <w:p w:rsidR="00C27D8C" w:rsidRPr="005B5EC2" w:rsidRDefault="00C27D8C" w:rsidP="00E31DC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 w:rsidRPr="006C2DF9">
        <w:rPr>
          <w:rFonts w:ascii="Arial" w:hAnsi="Arial" w:cs="Arial"/>
          <w:bCs/>
        </w:rPr>
        <w:t>Wszelkie informacje dotyczące ochrony danych osobowych zawarte są w odrębnej u</w:t>
      </w:r>
      <w:r w:rsidRPr="006C2DF9">
        <w:rPr>
          <w:rFonts w:ascii="Arial" w:hAnsi="Arial" w:cs="Arial"/>
        </w:rPr>
        <w:t>mowie powierzenia przetwarzania danych osobowy</w:t>
      </w:r>
      <w:r w:rsidR="00274C97">
        <w:rPr>
          <w:rFonts w:ascii="Arial" w:hAnsi="Arial" w:cs="Arial"/>
        </w:rPr>
        <w:t>ch.</w:t>
      </w:r>
    </w:p>
    <w:p w:rsidR="00F96E95" w:rsidRDefault="00F96E95" w:rsidP="00E31DCE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244ECD" w:rsidRDefault="00C27D8C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:rsidR="00C27D8C" w:rsidRPr="00A15DDD" w:rsidRDefault="00C27D8C" w:rsidP="00E31DCE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:rsidR="00C27D8C" w:rsidRPr="00664214" w:rsidRDefault="00C27D8C" w:rsidP="00E31DCE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C27D8C" w:rsidRDefault="00C27D8C" w:rsidP="00E31DCE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>y zastrzega sobie prawo do przeprowadzania skutecznej kontroli sposobu realizacji zamówienia, w szczególności w zakresie:</w:t>
      </w:r>
    </w:p>
    <w:p w:rsidR="008D17A2" w:rsidRDefault="008D17A2" w:rsidP="00E31DCE">
      <w:pPr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SWZ</w:t>
      </w:r>
      <w:r>
        <w:rPr>
          <w:rFonts w:ascii="Arial" w:hAnsi="Arial" w:cs="Arial"/>
        </w:rPr>
        <w:t xml:space="preserve"> dotyczących pojazdów wykorzystywanych do realizacji zamówienia,</w:t>
      </w:r>
    </w:p>
    <w:p w:rsidR="008D17A2" w:rsidRDefault="008D17A2" w:rsidP="00E31DCE">
      <w:pPr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zatrudnienia osoby do pełnienia funkcji opiekuna </w:t>
      </w:r>
      <w:r>
        <w:rPr>
          <w:rFonts w:ascii="Arial" w:hAnsi="Arial" w:cs="Arial"/>
        </w:rPr>
        <w:br/>
        <w:t>i kierowcy,</w:t>
      </w:r>
    </w:p>
    <w:p w:rsidR="008D17A2" w:rsidRDefault="008D17A2" w:rsidP="00E31DCE">
      <w:pPr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 xml:space="preserve">w załączniku </w:t>
      </w:r>
      <w:proofErr w:type="spellStart"/>
      <w:r w:rsidR="006E3904">
        <w:rPr>
          <w:rFonts w:ascii="Arial" w:hAnsi="Arial" w:cs="Arial"/>
        </w:rPr>
        <w:t>n</w:t>
      </w:r>
      <w:r>
        <w:rPr>
          <w:rFonts w:ascii="Arial" w:hAnsi="Arial" w:cs="Arial"/>
        </w:rPr>
        <w:t>r</w:t>
      </w:r>
      <w:proofErr w:type="spellEnd"/>
      <w:r>
        <w:rPr>
          <w:rFonts w:ascii="Arial" w:hAnsi="Arial" w:cs="Arial"/>
        </w:rPr>
        <w:t xml:space="preserve"> 1.</w:t>
      </w:r>
    </w:p>
    <w:p w:rsidR="008D17A2" w:rsidRPr="00D632B2" w:rsidRDefault="008D17A2" w:rsidP="00C41D68">
      <w:pPr>
        <w:pStyle w:val="Akapitzlist"/>
        <w:numPr>
          <w:ilvl w:val="2"/>
          <w:numId w:val="7"/>
        </w:numPr>
        <w:tabs>
          <w:tab w:val="left" w:pos="284"/>
        </w:tabs>
        <w:spacing w:line="360" w:lineRule="auto"/>
        <w:ind w:left="0" w:right="66" w:firstLine="0"/>
        <w:jc w:val="both"/>
        <w:rPr>
          <w:rFonts w:ascii="Arial" w:hAnsi="Arial" w:cs="Arial"/>
          <w:b/>
          <w:bCs/>
        </w:rPr>
      </w:pPr>
      <w:r w:rsidRPr="00D632B2">
        <w:rPr>
          <w:rFonts w:ascii="Arial" w:hAnsi="Arial" w:cs="Arial"/>
          <w:sz w:val="20"/>
          <w:szCs w:val="20"/>
        </w:rPr>
        <w:t xml:space="preserve">Na żądanie Zamawiającego, w terminie wskazanym przez Zamawiającego nie krótszym niż 5 dni roboczych, Wykonawca zobowiązuje się przedłożyć do wglądu poświadczoną za zgodność z oryginałem odpowiednio przez </w:t>
      </w:r>
      <w:r w:rsidR="006E3904">
        <w:rPr>
          <w:rFonts w:ascii="Arial" w:hAnsi="Arial" w:cs="Arial"/>
          <w:sz w:val="20"/>
          <w:szCs w:val="20"/>
        </w:rPr>
        <w:t>W</w:t>
      </w:r>
      <w:r w:rsidRPr="00D632B2">
        <w:rPr>
          <w:rFonts w:ascii="Arial" w:hAnsi="Arial" w:cs="Arial"/>
          <w:sz w:val="20"/>
          <w:szCs w:val="20"/>
        </w:rPr>
        <w:t xml:space="preserve">ykonawcę kopię umowy/umów o pracę </w:t>
      </w:r>
      <w:r w:rsidR="00FD14C0">
        <w:rPr>
          <w:rFonts w:ascii="Arial" w:hAnsi="Arial" w:cs="Arial"/>
          <w:sz w:val="20"/>
          <w:szCs w:val="20"/>
        </w:rPr>
        <w:t>kierowcy i opiekuna.</w:t>
      </w:r>
      <w:r w:rsidRPr="00D632B2">
        <w:rPr>
          <w:rFonts w:ascii="Arial" w:hAnsi="Arial" w:cs="Arial"/>
          <w:sz w:val="20"/>
          <w:szCs w:val="20"/>
        </w:rPr>
        <w:t xml:space="preserve"> Kopia umowy/umów powinna zostać zanonimizowana w sposób zapewniający ochronę danych osobowych pracowników, zgodnie z przepisami ustawy z dnia </w:t>
      </w:r>
      <w:r>
        <w:rPr>
          <w:rFonts w:ascii="Arial" w:hAnsi="Arial" w:cs="Arial"/>
          <w:sz w:val="20"/>
          <w:szCs w:val="20"/>
        </w:rPr>
        <w:t>10 maja 2018 r.</w:t>
      </w:r>
      <w:r w:rsidRPr="00D632B2">
        <w:rPr>
          <w:rFonts w:ascii="Arial" w:hAnsi="Arial" w:cs="Arial"/>
          <w:sz w:val="20"/>
          <w:szCs w:val="20"/>
        </w:rPr>
        <w:t xml:space="preserve"> </w:t>
      </w:r>
      <w:r w:rsidRPr="00274C97">
        <w:rPr>
          <w:rFonts w:ascii="Arial" w:hAnsi="Arial" w:cs="Arial"/>
          <w:iCs/>
          <w:sz w:val="20"/>
          <w:szCs w:val="20"/>
        </w:rPr>
        <w:t>o ochronie danych osobowych</w:t>
      </w:r>
      <w:r w:rsidRPr="00D632B2">
        <w:rPr>
          <w:rFonts w:ascii="Arial" w:hAnsi="Arial" w:cs="Arial"/>
          <w:sz w:val="20"/>
          <w:szCs w:val="20"/>
        </w:rPr>
        <w:t xml:space="preserve"> </w:t>
      </w:r>
      <w:r w:rsidR="00C41D68">
        <w:rPr>
          <w:rFonts w:ascii="Arial" w:hAnsi="Arial" w:cs="Arial"/>
          <w:sz w:val="20"/>
          <w:szCs w:val="20"/>
        </w:rPr>
        <w:br/>
      </w:r>
      <w:r w:rsidRPr="00D632B2">
        <w:rPr>
          <w:rFonts w:ascii="Arial" w:hAnsi="Arial" w:cs="Arial"/>
          <w:sz w:val="20"/>
          <w:szCs w:val="20"/>
        </w:rPr>
        <w:t>(tj. w szczególności bez imion, nazwisk, adresów, nr PESEL pracowników). Informacje takie jak: data zawarcia umowy, rodzaj umowy o pracę i wymiar etatu powinny być możliwe do zidentyfikowania</w:t>
      </w:r>
      <w:r>
        <w:rPr>
          <w:rFonts w:ascii="Arial" w:hAnsi="Arial" w:cs="Arial"/>
          <w:sz w:val="20"/>
          <w:szCs w:val="20"/>
        </w:rPr>
        <w:t>.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:rsidR="008D17A2" w:rsidRPr="00664214" w:rsidRDefault="008D17A2" w:rsidP="00E31DCE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</w:p>
    <w:p w:rsidR="008D17A2" w:rsidRDefault="008D17A2" w:rsidP="00E31DCE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Strony ustalają odpowiedzialność za nie wykonanie lub nienależyte wykonanie przedmiotu umowy w formie kar umownych liczonych od wartości umowy brutto.</w:t>
      </w:r>
    </w:p>
    <w:p w:rsidR="008D17A2" w:rsidRPr="00493FA5" w:rsidRDefault="008D17A2" w:rsidP="00E31DCE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Zamawiającemu przysługuje prawo obciążenia Wykonawcy karą umowną</w:t>
      </w:r>
      <w:r w:rsidRPr="00493FA5">
        <w:rPr>
          <w:rFonts w:ascii="Arial" w:hAnsi="Arial" w:cs="Arial"/>
          <w:sz w:val="20"/>
          <w:szCs w:val="20"/>
        </w:rPr>
        <w:t>:</w:t>
      </w:r>
    </w:p>
    <w:p w:rsidR="008D17A2" w:rsidRDefault="008D17A2" w:rsidP="00E31DC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wysokości 10% wartości umowy, w przypadku odstąpienia i rozwiązani</w:t>
      </w:r>
      <w:r w:rsidR="00DC107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jej przez Wykonawcę 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8D17A2" w:rsidRDefault="008D17A2" w:rsidP="00E31DC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</w:t>
      </w:r>
      <w:r>
        <w:rPr>
          <w:rFonts w:ascii="Arial" w:hAnsi="Arial" w:cs="Arial"/>
        </w:rPr>
        <w:br/>
        <w:t xml:space="preserve">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="00721935">
        <w:rPr>
          <w:rFonts w:ascii="Arial" w:hAnsi="Arial" w:cs="Arial"/>
          <w:bCs/>
        </w:rPr>
        <w:t xml:space="preserve"> umowy</w:t>
      </w:r>
      <w:r w:rsidR="00C41D68">
        <w:rPr>
          <w:rFonts w:ascii="Arial" w:hAnsi="Arial" w:cs="Arial"/>
        </w:rPr>
        <w:t>,</w:t>
      </w:r>
    </w:p>
    <w:p w:rsidR="008D17A2" w:rsidRDefault="008D17A2" w:rsidP="00E31DC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8D17A2" w:rsidRDefault="008D17A2" w:rsidP="00E31DCE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>, 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:rsidR="008D17A2" w:rsidRDefault="008D17A2" w:rsidP="00E31DCE">
      <w:pPr>
        <w:spacing w:line="276" w:lineRule="auto"/>
        <w:ind w:left="720"/>
        <w:jc w:val="both"/>
        <w:rPr>
          <w:rFonts w:ascii="Arial" w:hAnsi="Arial" w:cs="Arial"/>
        </w:rPr>
      </w:pPr>
    </w:p>
    <w:p w:rsidR="008D17A2" w:rsidRPr="00493FA5" w:rsidRDefault="008D17A2" w:rsidP="00E31DCE">
      <w:pPr>
        <w:pStyle w:val="Akapitzlist"/>
        <w:numPr>
          <w:ilvl w:val="3"/>
          <w:numId w:val="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3FA5">
        <w:rPr>
          <w:rFonts w:ascii="Arial" w:hAnsi="Arial" w:cs="Arial"/>
          <w:sz w:val="20"/>
          <w:szCs w:val="20"/>
        </w:rPr>
        <w:t>Zamawiając</w:t>
      </w:r>
      <w:r w:rsidR="00505B14">
        <w:rPr>
          <w:rFonts w:ascii="Arial" w:hAnsi="Arial" w:cs="Arial"/>
          <w:sz w:val="20"/>
          <w:szCs w:val="20"/>
        </w:rPr>
        <w:t>y</w:t>
      </w:r>
      <w:r w:rsidRPr="00493FA5">
        <w:rPr>
          <w:rFonts w:ascii="Arial" w:hAnsi="Arial" w:cs="Arial"/>
          <w:sz w:val="20"/>
          <w:szCs w:val="20"/>
        </w:rPr>
        <w:t xml:space="preserve"> </w:t>
      </w:r>
      <w:r w:rsidR="00DC1075">
        <w:rPr>
          <w:rFonts w:ascii="Arial" w:hAnsi="Arial" w:cs="Arial"/>
          <w:sz w:val="20"/>
          <w:szCs w:val="20"/>
        </w:rPr>
        <w:t xml:space="preserve">zapłaci </w:t>
      </w:r>
      <w:r w:rsidRPr="00493FA5">
        <w:rPr>
          <w:rFonts w:ascii="Arial" w:hAnsi="Arial" w:cs="Arial"/>
          <w:sz w:val="20"/>
          <w:szCs w:val="20"/>
        </w:rPr>
        <w:t>kar</w:t>
      </w:r>
      <w:r w:rsidR="00DC1075">
        <w:rPr>
          <w:rFonts w:ascii="Arial" w:hAnsi="Arial" w:cs="Arial"/>
          <w:sz w:val="20"/>
          <w:szCs w:val="20"/>
        </w:rPr>
        <w:t>ę</w:t>
      </w:r>
      <w:r w:rsidRPr="00493FA5">
        <w:rPr>
          <w:rFonts w:ascii="Arial" w:hAnsi="Arial" w:cs="Arial"/>
          <w:sz w:val="20"/>
          <w:szCs w:val="20"/>
        </w:rPr>
        <w:t xml:space="preserve"> w wysokości 10 % wartości umowy za odstąpienie od umowy </w:t>
      </w:r>
      <w:r w:rsidR="00DC1075"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z przyczyn, za które nie odpowiada Wykonawca, za wyjątkiem wystąpienia sytuacji określonej </w:t>
      </w:r>
      <w:r w:rsidR="00DC1075">
        <w:rPr>
          <w:rFonts w:ascii="Arial" w:hAnsi="Arial" w:cs="Arial"/>
          <w:sz w:val="20"/>
          <w:szCs w:val="20"/>
        </w:rPr>
        <w:br/>
      </w:r>
      <w:r w:rsidRPr="00493FA5">
        <w:rPr>
          <w:rFonts w:ascii="Arial" w:hAnsi="Arial" w:cs="Arial"/>
          <w:sz w:val="20"/>
          <w:szCs w:val="20"/>
        </w:rPr>
        <w:t xml:space="preserve">w art. </w:t>
      </w:r>
      <w:r w:rsidR="0094379C">
        <w:rPr>
          <w:rFonts w:ascii="Arial" w:hAnsi="Arial" w:cs="Arial"/>
          <w:sz w:val="20"/>
          <w:szCs w:val="20"/>
        </w:rPr>
        <w:t>456</w:t>
      </w:r>
      <w:r w:rsidRPr="00493FA5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</w:t>
      </w:r>
      <w:r w:rsidR="0094379C">
        <w:rPr>
          <w:rFonts w:ascii="Arial" w:hAnsi="Arial" w:cs="Arial"/>
          <w:sz w:val="20"/>
          <w:szCs w:val="20"/>
        </w:rPr>
        <w:t>ny</w:t>
      </w:r>
      <w:r w:rsidR="00F650A4">
        <w:rPr>
          <w:rFonts w:ascii="Arial" w:hAnsi="Arial" w:cs="Arial"/>
          <w:sz w:val="20"/>
          <w:szCs w:val="20"/>
        </w:rPr>
        <w:t xml:space="preserve">ch (Dz. U.  2019, poz. </w:t>
      </w:r>
      <w:r w:rsidR="00B8120C">
        <w:rPr>
          <w:rFonts w:ascii="Arial" w:hAnsi="Arial" w:cs="Arial"/>
          <w:sz w:val="20"/>
          <w:szCs w:val="20"/>
        </w:rPr>
        <w:t>2019</w:t>
      </w:r>
      <w:r>
        <w:rPr>
          <w:rFonts w:ascii="Arial" w:hAnsi="Arial" w:cs="Arial"/>
          <w:sz w:val="20"/>
          <w:szCs w:val="20"/>
        </w:rPr>
        <w:t xml:space="preserve"> </w:t>
      </w:r>
      <w:r w:rsidR="00C41D68">
        <w:rPr>
          <w:rFonts w:ascii="Arial" w:hAnsi="Arial" w:cs="Arial"/>
          <w:sz w:val="20"/>
          <w:szCs w:val="20"/>
        </w:rPr>
        <w:t>z późn. zm</w:t>
      </w:r>
      <w:r>
        <w:rPr>
          <w:rFonts w:ascii="Arial" w:hAnsi="Arial" w:cs="Arial"/>
          <w:sz w:val="20"/>
          <w:szCs w:val="20"/>
        </w:rPr>
        <w:t>.)</w:t>
      </w:r>
      <w:r w:rsidRPr="00493FA5">
        <w:rPr>
          <w:rFonts w:ascii="Arial" w:hAnsi="Arial" w:cs="Arial"/>
          <w:sz w:val="20"/>
          <w:szCs w:val="20"/>
        </w:rPr>
        <w:t>.</w:t>
      </w:r>
    </w:p>
    <w:p w:rsidR="008D17A2" w:rsidRDefault="008D17A2" w:rsidP="00E31DCE">
      <w:pPr>
        <w:pStyle w:val="Tekstpodstawowy3"/>
        <w:numPr>
          <w:ilvl w:val="0"/>
          <w:numId w:val="10"/>
        </w:numPr>
        <w:ind w:left="284" w:hanging="284"/>
      </w:pPr>
      <w:r>
        <w:t xml:space="preserve">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</w:t>
      </w:r>
      <w:r w:rsidR="00715644">
        <w:t xml:space="preserve">, </w:t>
      </w:r>
      <w:r w:rsidRPr="00F76528">
        <w:t>8</w:t>
      </w:r>
      <w:r w:rsidR="00715644">
        <w:t xml:space="preserve"> i 9</w:t>
      </w:r>
      <w:r w:rsidRPr="00F76528">
        <w:t xml:space="preserve"> niniejszej umowy.</w:t>
      </w:r>
      <w:r>
        <w:t xml:space="preserve"> </w:t>
      </w:r>
    </w:p>
    <w:p w:rsidR="008D17A2" w:rsidRDefault="008D17A2" w:rsidP="00E31DCE">
      <w:pPr>
        <w:pStyle w:val="Tekstpodstawowy3"/>
        <w:numPr>
          <w:ilvl w:val="0"/>
          <w:numId w:val="10"/>
        </w:numPr>
        <w:ind w:left="284" w:hanging="284"/>
      </w:pPr>
      <w: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D17A2" w:rsidRDefault="008D17A2" w:rsidP="00E31DCE">
      <w:pPr>
        <w:pStyle w:val="Tekstpodstawowy3"/>
        <w:numPr>
          <w:ilvl w:val="0"/>
          <w:numId w:val="10"/>
        </w:numPr>
        <w:ind w:left="284" w:hanging="284"/>
      </w:pPr>
      <w:r w:rsidRPr="006C2DF9">
        <w:t>Za nieterminową zapłatę faktury Wykonawca może wystąpić o zapłatę odsetek ustawowych.</w:t>
      </w:r>
    </w:p>
    <w:p w:rsidR="00D66DCA" w:rsidRDefault="00D66DCA" w:rsidP="00E31DCE">
      <w:pPr>
        <w:pStyle w:val="Tekstpodstawowy3"/>
        <w:numPr>
          <w:ilvl w:val="0"/>
          <w:numId w:val="10"/>
        </w:numPr>
        <w:ind w:left="284" w:hanging="284"/>
      </w:pPr>
      <w:r>
        <w:t>Maksymalna łączna kara</w:t>
      </w:r>
      <w:r w:rsidR="008E017C">
        <w:t>,</w:t>
      </w:r>
      <w:r>
        <w:t xml:space="preserve"> </w:t>
      </w:r>
      <w:r w:rsidR="001C0AF8">
        <w:t>którą Zamawiający może naliczyć Wykonawcy wynosi 30 % wartości umowy brutto.</w:t>
      </w:r>
    </w:p>
    <w:p w:rsidR="008D17A2" w:rsidRPr="006C2DF9" w:rsidRDefault="008D17A2" w:rsidP="00E31DCE">
      <w:pPr>
        <w:pStyle w:val="Tekstpodstawowy3"/>
        <w:numPr>
          <w:ilvl w:val="0"/>
          <w:numId w:val="10"/>
        </w:numPr>
        <w:ind w:left="284" w:hanging="284"/>
      </w:pPr>
      <w:r w:rsidRPr="006C2DF9">
        <w:t>Wykonawca wyraża zgodę na potrącenie kar umownych z przysługującego mu wynagrodzenia.</w:t>
      </w:r>
    </w:p>
    <w:p w:rsidR="008D17A2" w:rsidRPr="002F28FF" w:rsidRDefault="008D17A2" w:rsidP="00E31DC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:rsidR="008D17A2" w:rsidRPr="00725576" w:rsidRDefault="008D17A2" w:rsidP="00E31DCE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8D17A2" w:rsidRDefault="008D17A2" w:rsidP="00E31DCE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:rsidR="008D17A2" w:rsidRDefault="008D17A2" w:rsidP="00E31DCE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D17A2" w:rsidRDefault="008D17A2" w:rsidP="00E31DCE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>Strony deklarują wolę polubownego załatwiania ewentualnych sporów wynikłych z realizacji niniejszej umowy.</w:t>
      </w:r>
    </w:p>
    <w:p w:rsidR="008D17A2" w:rsidRPr="00244ECD" w:rsidRDefault="008D17A2" w:rsidP="00E31DCE">
      <w:pPr>
        <w:pStyle w:val="Akapitzlist"/>
        <w:numPr>
          <w:ilvl w:val="3"/>
          <w:numId w:val="8"/>
        </w:numPr>
        <w:tabs>
          <w:tab w:val="clear" w:pos="2880"/>
          <w:tab w:val="num" w:pos="426"/>
        </w:tabs>
        <w:spacing w:after="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3078FA">
        <w:rPr>
          <w:rFonts w:ascii="Arial" w:hAnsi="Arial" w:cs="Arial"/>
          <w:sz w:val="20"/>
          <w:szCs w:val="20"/>
        </w:rPr>
        <w:t xml:space="preserve">W przypadku braku porozumienia, wszelkie roszczenia rozstrzygane będą przez sąd właściwy </w:t>
      </w:r>
      <w:r w:rsidRPr="003078FA">
        <w:rPr>
          <w:rFonts w:ascii="Arial" w:hAnsi="Arial" w:cs="Arial"/>
          <w:sz w:val="20"/>
          <w:szCs w:val="20"/>
        </w:rPr>
        <w:br/>
        <w:t xml:space="preserve">dla Zamawiającego.         </w:t>
      </w:r>
    </w:p>
    <w:p w:rsidR="00B8120C" w:rsidRDefault="00B8120C" w:rsidP="00E31DCE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B8120C" w:rsidRDefault="00B8120C" w:rsidP="00B8120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11</w:t>
      </w:r>
    </w:p>
    <w:p w:rsidR="00E62295" w:rsidRPr="00E62295" w:rsidRDefault="008B13CA" w:rsidP="008B13CA">
      <w:pPr>
        <w:spacing w:before="120" w:after="120" w:line="360" w:lineRule="auto"/>
        <w:jc w:val="both"/>
        <w:rPr>
          <w:rFonts w:ascii="Arial" w:hAnsi="Arial" w:cs="Arial"/>
          <w:color w:val="000000"/>
          <w:u w:color="000000"/>
        </w:rPr>
      </w:pPr>
      <w:r>
        <w:rPr>
          <w:rFonts w:ascii="Arial" w:hAnsi="Arial" w:cs="Arial"/>
          <w:color w:val="000000"/>
          <w:u w:color="000000"/>
        </w:rPr>
        <w:t>1.</w:t>
      </w:r>
      <w:r w:rsidR="00E62295" w:rsidRPr="00E62295">
        <w:rPr>
          <w:rFonts w:ascii="Arial" w:hAnsi="Arial" w:cs="Arial"/>
          <w:color w:val="000000"/>
          <w:u w:color="000000"/>
        </w:rPr>
        <w:t xml:space="preserve"> Dopuszczalna jest zmiana umowy bez przeprowadzenia nowego postępowania o udzielenie zamówienia:</w:t>
      </w:r>
    </w:p>
    <w:p w:rsidR="00E62295" w:rsidRPr="00E62295" w:rsidRDefault="00E62295" w:rsidP="008B13CA">
      <w:pPr>
        <w:spacing w:before="120" w:after="120"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t>1) </w:t>
      </w:r>
      <w:r w:rsidRPr="00E62295">
        <w:rPr>
          <w:rFonts w:ascii="Arial" w:hAnsi="Arial" w:cs="Arial"/>
          <w:color w:val="000000"/>
          <w:u w:color="000000"/>
        </w:rPr>
        <w:t xml:space="preserve">niezależnie od wartości tej zmiany, o ile została przewidziana w ogłoszeniu o zamówieniu </w:t>
      </w:r>
      <w:r w:rsidR="00B345A7">
        <w:rPr>
          <w:rFonts w:ascii="Arial" w:hAnsi="Arial" w:cs="Arial"/>
          <w:color w:val="000000"/>
          <w:u w:color="000000"/>
        </w:rPr>
        <w:br/>
      </w:r>
      <w:r w:rsidRPr="00E62295">
        <w:rPr>
          <w:rFonts w:ascii="Arial" w:hAnsi="Arial" w:cs="Arial"/>
          <w:color w:val="000000"/>
          <w:u w:color="000000"/>
        </w:rPr>
        <w:t>lub dokumentach zamówienia, w postaci jasnych, precyzyjnych i jednoznacznych postanowień umownych, które mogą obejmować postanowienia dotyczące zasad wprowadzania zmian wysokości ceny, jeżeli spełniają one łącznie następujące warunki:</w:t>
      </w:r>
    </w:p>
    <w:p w:rsidR="00E62295" w:rsidRPr="00E62295" w:rsidRDefault="00E62295" w:rsidP="008B13CA">
      <w:pPr>
        <w:keepLines/>
        <w:spacing w:before="120" w:after="120" w:line="360" w:lineRule="auto"/>
        <w:ind w:left="567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t>a) </w:t>
      </w:r>
      <w:r w:rsidRPr="00E62295">
        <w:rPr>
          <w:rFonts w:ascii="Arial" w:hAnsi="Arial" w:cs="Arial"/>
          <w:color w:val="000000"/>
          <w:u w:color="000000"/>
        </w:rPr>
        <w:t>określają rodzaj i zakres zmian,</w:t>
      </w:r>
    </w:p>
    <w:p w:rsidR="00E62295" w:rsidRPr="00E62295" w:rsidRDefault="00E62295" w:rsidP="008B13CA">
      <w:pPr>
        <w:keepLines/>
        <w:spacing w:before="120" w:after="120" w:line="360" w:lineRule="auto"/>
        <w:ind w:left="567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t>b) </w:t>
      </w:r>
      <w:r w:rsidRPr="00E62295">
        <w:rPr>
          <w:rFonts w:ascii="Arial" w:hAnsi="Arial" w:cs="Arial"/>
          <w:color w:val="000000"/>
          <w:u w:color="000000"/>
        </w:rPr>
        <w:t>określają warunki wprowadzenia zmian,</w:t>
      </w:r>
    </w:p>
    <w:p w:rsidR="00E62295" w:rsidRPr="00E62295" w:rsidRDefault="00E62295" w:rsidP="008B13CA">
      <w:pPr>
        <w:keepLines/>
        <w:spacing w:before="120" w:after="120" w:line="360" w:lineRule="auto"/>
        <w:ind w:left="567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t>c) </w:t>
      </w:r>
      <w:r w:rsidRPr="00E62295">
        <w:rPr>
          <w:rFonts w:ascii="Arial" w:hAnsi="Arial" w:cs="Arial"/>
          <w:color w:val="000000"/>
          <w:u w:color="000000"/>
        </w:rPr>
        <w:t>nie przewidują takich zmian, które modyfikowałyby ogólny charakter umowy;</w:t>
      </w:r>
    </w:p>
    <w:p w:rsidR="00E62295" w:rsidRPr="00E62295" w:rsidRDefault="00E62295" w:rsidP="008B13CA">
      <w:pPr>
        <w:spacing w:before="120" w:after="120" w:line="360" w:lineRule="auto"/>
        <w:ind w:left="340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t>2) </w:t>
      </w:r>
      <w:r w:rsidRPr="00E62295">
        <w:rPr>
          <w:rFonts w:ascii="Arial" w:hAnsi="Arial" w:cs="Arial"/>
          <w:color w:val="000000"/>
          <w:u w:color="000000"/>
        </w:rPr>
        <w:t xml:space="preserve">gdy nowy </w:t>
      </w:r>
      <w:r w:rsidR="00F343A0">
        <w:rPr>
          <w:rFonts w:ascii="Arial" w:hAnsi="Arial" w:cs="Arial"/>
          <w:color w:val="000000"/>
          <w:u w:color="000000"/>
        </w:rPr>
        <w:t>W</w:t>
      </w:r>
      <w:r w:rsidRPr="00E62295">
        <w:rPr>
          <w:rFonts w:ascii="Arial" w:hAnsi="Arial" w:cs="Arial"/>
          <w:color w:val="000000"/>
          <w:u w:color="000000"/>
        </w:rPr>
        <w:t xml:space="preserve">ykonawca ma zastąpić dotychczasowego </w:t>
      </w:r>
      <w:r w:rsidR="00F343A0">
        <w:rPr>
          <w:rFonts w:ascii="Arial" w:hAnsi="Arial" w:cs="Arial"/>
          <w:color w:val="000000"/>
          <w:u w:color="000000"/>
        </w:rPr>
        <w:t>W</w:t>
      </w:r>
      <w:r w:rsidRPr="00E62295">
        <w:rPr>
          <w:rFonts w:ascii="Arial" w:hAnsi="Arial" w:cs="Arial"/>
          <w:color w:val="000000"/>
          <w:u w:color="000000"/>
        </w:rPr>
        <w:t>ykonawcę:</w:t>
      </w:r>
    </w:p>
    <w:p w:rsidR="00E62295" w:rsidRPr="00E62295" w:rsidRDefault="00E62295" w:rsidP="008B13CA">
      <w:pPr>
        <w:keepLines/>
        <w:spacing w:before="120" w:after="120" w:line="360" w:lineRule="auto"/>
        <w:ind w:left="567" w:hanging="227"/>
        <w:jc w:val="both"/>
        <w:rPr>
          <w:rFonts w:ascii="Arial" w:hAnsi="Arial" w:cs="Arial"/>
          <w:color w:val="000000"/>
          <w:u w:color="000000"/>
        </w:rPr>
      </w:pPr>
      <w:r w:rsidRPr="00E62295">
        <w:rPr>
          <w:rFonts w:ascii="Arial" w:hAnsi="Arial" w:cs="Arial"/>
        </w:rPr>
        <w:lastRenderedPageBreak/>
        <w:t>a) </w:t>
      </w:r>
      <w:r w:rsidRPr="00E62295">
        <w:rPr>
          <w:rFonts w:ascii="Arial" w:hAnsi="Arial" w:cs="Arial"/>
          <w:color w:val="000000"/>
          <w:u w:color="000000"/>
        </w:rPr>
        <w:t xml:space="preserve">w wyniku sukcesji, wstępując w prawa i obowiązki </w:t>
      </w:r>
      <w:r w:rsidR="00C405C0">
        <w:rPr>
          <w:rFonts w:ascii="Arial" w:hAnsi="Arial" w:cs="Arial"/>
          <w:color w:val="000000"/>
          <w:u w:color="000000"/>
        </w:rPr>
        <w:t>W</w:t>
      </w:r>
      <w:r w:rsidRPr="00E62295">
        <w:rPr>
          <w:rFonts w:ascii="Arial" w:hAnsi="Arial" w:cs="Arial"/>
          <w:color w:val="000000"/>
          <w:u w:color="000000"/>
        </w:rPr>
        <w:t>ykonawcy, w następstwie przejęcia, połączenia, podziału, przekształcenia, upadłości, restrukturyzacji, dziedziczenia lub nabycia dotychczasowego wykonawcy lub jego przedsiębiorstwa, o ile nowy wykonawca spełnia warunki udziału w postępowaniu, nie zachodzą wobec niego podstawy wykluczenia oraz nie pociąga to za sobą innych istotnych zmian umowy, a także nie ma na celu uniknięcia stosowania przepisów ustawy, lub</w:t>
      </w:r>
    </w:p>
    <w:p w:rsidR="00E62295" w:rsidRPr="00E62295" w:rsidRDefault="00C405C0" w:rsidP="008B13CA">
      <w:pPr>
        <w:keepLines/>
        <w:spacing w:before="120" w:after="120" w:line="360" w:lineRule="auto"/>
        <w:ind w:left="567" w:hanging="227"/>
        <w:jc w:val="both"/>
        <w:rPr>
          <w:rFonts w:ascii="Arial" w:hAnsi="Arial" w:cs="Arial"/>
          <w:color w:val="000000"/>
          <w:u w:color="000000"/>
        </w:rPr>
      </w:pPr>
      <w:r>
        <w:rPr>
          <w:rFonts w:ascii="Arial" w:hAnsi="Arial" w:cs="Arial"/>
        </w:rPr>
        <w:t>b</w:t>
      </w:r>
      <w:r w:rsidR="00E62295" w:rsidRPr="00E62295">
        <w:rPr>
          <w:rFonts w:ascii="Arial" w:hAnsi="Arial" w:cs="Arial"/>
        </w:rPr>
        <w:t>) </w:t>
      </w:r>
      <w:r w:rsidR="00E62295" w:rsidRPr="00E62295">
        <w:rPr>
          <w:rFonts w:ascii="Arial" w:hAnsi="Arial" w:cs="Arial"/>
          <w:color w:val="000000"/>
          <w:u w:color="000000"/>
        </w:rPr>
        <w:t xml:space="preserve">w wyniku przejęcia przez </w:t>
      </w:r>
      <w:r>
        <w:rPr>
          <w:rFonts w:ascii="Arial" w:hAnsi="Arial" w:cs="Arial"/>
          <w:color w:val="000000"/>
          <w:u w:color="000000"/>
        </w:rPr>
        <w:t>Z</w:t>
      </w:r>
      <w:r w:rsidR="00E62295" w:rsidRPr="00E62295">
        <w:rPr>
          <w:rFonts w:ascii="Arial" w:hAnsi="Arial" w:cs="Arial"/>
          <w:color w:val="000000"/>
          <w:u w:color="000000"/>
        </w:rPr>
        <w:t xml:space="preserve">amawiającego zobowiązań </w:t>
      </w:r>
      <w:r>
        <w:rPr>
          <w:rFonts w:ascii="Arial" w:hAnsi="Arial" w:cs="Arial"/>
          <w:color w:val="000000"/>
          <w:u w:color="000000"/>
        </w:rPr>
        <w:t>W</w:t>
      </w:r>
      <w:r w:rsidR="00E62295" w:rsidRPr="00E62295">
        <w:rPr>
          <w:rFonts w:ascii="Arial" w:hAnsi="Arial" w:cs="Arial"/>
          <w:color w:val="000000"/>
          <w:u w:color="000000"/>
        </w:rPr>
        <w:t xml:space="preserve">ykonawcy względem jego podwykonawców, w przypadku, o którym mowa w art. 465 ust. 1 p.z.p.; </w:t>
      </w:r>
    </w:p>
    <w:p w:rsidR="00B8120C" w:rsidRPr="00E62295" w:rsidRDefault="00E62295" w:rsidP="00CD39DD">
      <w:pPr>
        <w:spacing w:before="120" w:after="120" w:line="360" w:lineRule="auto"/>
        <w:ind w:left="340" w:hanging="227"/>
        <w:jc w:val="both"/>
        <w:rPr>
          <w:rFonts w:ascii="Arial" w:hAnsi="Arial" w:cs="Arial"/>
          <w:bCs/>
        </w:rPr>
      </w:pPr>
      <w:r w:rsidRPr="00E62295">
        <w:rPr>
          <w:rFonts w:ascii="Arial" w:hAnsi="Arial" w:cs="Arial"/>
        </w:rPr>
        <w:t>3)  </w:t>
      </w:r>
      <w:r w:rsidRPr="00E62295">
        <w:rPr>
          <w:rFonts w:ascii="Arial" w:hAnsi="Arial" w:cs="Arial"/>
          <w:color w:val="000000"/>
          <w:u w:color="000000"/>
        </w:rPr>
        <w:t xml:space="preserve">jeżeli konieczność zmiany umowy spowodowana jest okolicznościami, których </w:t>
      </w:r>
      <w:r w:rsidR="00C405C0">
        <w:rPr>
          <w:rFonts w:ascii="Arial" w:hAnsi="Arial" w:cs="Arial"/>
          <w:color w:val="000000"/>
          <w:u w:color="000000"/>
        </w:rPr>
        <w:t>Z</w:t>
      </w:r>
      <w:r w:rsidRPr="00E62295">
        <w:rPr>
          <w:rFonts w:ascii="Arial" w:hAnsi="Arial" w:cs="Arial"/>
          <w:color w:val="000000"/>
          <w:u w:color="000000"/>
        </w:rPr>
        <w:t xml:space="preserve">amawiający, działając z należytą starannością, nie mógł przewidzieć, o ile zmiana nie modyfikuje ogólnego charakteru umowy a wzrost ceny spowodowany każdą kolejną zmianą nie przekracza </w:t>
      </w:r>
      <w:r w:rsidR="00B345A7">
        <w:rPr>
          <w:rFonts w:ascii="Arial" w:hAnsi="Arial" w:cs="Arial"/>
          <w:color w:val="000000"/>
          <w:u w:color="000000"/>
        </w:rPr>
        <w:br/>
      </w:r>
      <w:r w:rsidRPr="00E62295">
        <w:rPr>
          <w:rFonts w:ascii="Arial" w:hAnsi="Arial" w:cs="Arial"/>
          <w:color w:val="000000"/>
          <w:u w:color="000000"/>
        </w:rPr>
        <w:t>50% wartości pierwotnej umowy.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</w:t>
      </w:r>
      <w:r w:rsidR="00B8120C">
        <w:rPr>
          <w:rFonts w:ascii="Arial" w:hAnsi="Arial" w:cs="Arial"/>
          <w:b/>
          <w:bCs/>
        </w:rPr>
        <w:t>2</w:t>
      </w:r>
    </w:p>
    <w:p w:rsidR="008D17A2" w:rsidRDefault="008D17A2" w:rsidP="00E31DCE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:rsidR="008D17A2" w:rsidRPr="00725576" w:rsidRDefault="008D17A2" w:rsidP="00E31DCE">
      <w:pPr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8D17A2" w:rsidRDefault="008D17A2" w:rsidP="00E31DCE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 sprawach nieuregulowanych w niniejszej umowie będą miały zastosowanie przepisy ustawy Prawo zamówień publicznych (t</w:t>
      </w:r>
      <w:r>
        <w:rPr>
          <w:rFonts w:ascii="Arial" w:hAnsi="Arial" w:cs="Arial"/>
          <w:sz w:val="20"/>
          <w:szCs w:val="20"/>
        </w:rPr>
        <w:t>.</w:t>
      </w:r>
      <w:r w:rsidRPr="00F03555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 xml:space="preserve">. </w:t>
      </w:r>
      <w:r w:rsidRPr="00F03555">
        <w:rPr>
          <w:rFonts w:ascii="Arial" w:hAnsi="Arial" w:cs="Arial"/>
          <w:sz w:val="20"/>
          <w:szCs w:val="20"/>
        </w:rPr>
        <w:t>Dz. U. z 201</w:t>
      </w:r>
      <w:r>
        <w:rPr>
          <w:rFonts w:ascii="Arial" w:hAnsi="Arial" w:cs="Arial"/>
          <w:sz w:val="20"/>
          <w:szCs w:val="20"/>
        </w:rPr>
        <w:t>9</w:t>
      </w:r>
      <w:r w:rsidRPr="00F03555">
        <w:rPr>
          <w:rFonts w:ascii="Arial" w:hAnsi="Arial" w:cs="Arial"/>
          <w:sz w:val="20"/>
          <w:szCs w:val="20"/>
        </w:rPr>
        <w:t xml:space="preserve"> r., poz. </w:t>
      </w:r>
      <w:r w:rsidR="00B8120C">
        <w:rPr>
          <w:rFonts w:ascii="Arial" w:hAnsi="Arial" w:cs="Arial"/>
          <w:sz w:val="20"/>
          <w:szCs w:val="20"/>
        </w:rPr>
        <w:t>2019</w:t>
      </w:r>
      <w:r w:rsidR="0094669E">
        <w:rPr>
          <w:rFonts w:ascii="Arial" w:hAnsi="Arial" w:cs="Arial"/>
          <w:sz w:val="20"/>
          <w:szCs w:val="20"/>
        </w:rPr>
        <w:t xml:space="preserve"> </w:t>
      </w:r>
      <w:r w:rsidR="00C41D68">
        <w:rPr>
          <w:rFonts w:ascii="Arial" w:hAnsi="Arial" w:cs="Arial"/>
          <w:sz w:val="20"/>
          <w:szCs w:val="20"/>
        </w:rPr>
        <w:t>z późn. zm</w:t>
      </w:r>
      <w:r w:rsidR="0094669E">
        <w:rPr>
          <w:rFonts w:ascii="Arial" w:hAnsi="Arial" w:cs="Arial"/>
          <w:sz w:val="20"/>
          <w:szCs w:val="20"/>
        </w:rPr>
        <w:t>.</w:t>
      </w:r>
      <w:r w:rsidRPr="00F03555">
        <w:rPr>
          <w:rFonts w:ascii="Arial" w:hAnsi="Arial" w:cs="Arial"/>
          <w:sz w:val="20"/>
          <w:szCs w:val="20"/>
        </w:rPr>
        <w:t xml:space="preserve">), Kodeksu Cywilnego </w:t>
      </w:r>
      <w:r w:rsidRPr="00F03555">
        <w:rPr>
          <w:rFonts w:ascii="Arial" w:hAnsi="Arial" w:cs="Arial"/>
          <w:sz w:val="20"/>
          <w:szCs w:val="20"/>
        </w:rPr>
        <w:br/>
      </w:r>
      <w:r w:rsidRPr="008752EC">
        <w:rPr>
          <w:rFonts w:ascii="Arial" w:hAnsi="Arial" w:cs="Arial"/>
          <w:sz w:val="20"/>
          <w:szCs w:val="20"/>
        </w:rPr>
        <w:t>(t</w:t>
      </w:r>
      <w:r>
        <w:rPr>
          <w:rFonts w:ascii="Arial" w:hAnsi="Arial" w:cs="Arial"/>
          <w:sz w:val="20"/>
          <w:szCs w:val="20"/>
        </w:rPr>
        <w:t>.j.</w:t>
      </w:r>
      <w:r w:rsidRPr="008752EC">
        <w:rPr>
          <w:rFonts w:ascii="Arial" w:hAnsi="Arial" w:cs="Arial"/>
          <w:sz w:val="20"/>
          <w:szCs w:val="20"/>
        </w:rPr>
        <w:t xml:space="preserve"> Dz. U. z 20</w:t>
      </w:r>
      <w:r w:rsidR="007D226F">
        <w:rPr>
          <w:rFonts w:ascii="Arial" w:hAnsi="Arial" w:cs="Arial"/>
          <w:sz w:val="20"/>
          <w:szCs w:val="20"/>
        </w:rPr>
        <w:t>20</w:t>
      </w:r>
      <w:r w:rsidRPr="008752EC">
        <w:rPr>
          <w:rFonts w:ascii="Arial" w:hAnsi="Arial" w:cs="Arial"/>
          <w:sz w:val="20"/>
          <w:szCs w:val="20"/>
        </w:rPr>
        <w:t xml:space="preserve"> r., poz. </w:t>
      </w:r>
      <w:r w:rsidR="007D226F">
        <w:rPr>
          <w:rFonts w:ascii="Arial" w:hAnsi="Arial" w:cs="Arial"/>
          <w:sz w:val="20"/>
          <w:szCs w:val="20"/>
        </w:rPr>
        <w:t>1740</w:t>
      </w:r>
      <w:r w:rsidR="00045F33">
        <w:rPr>
          <w:rFonts w:ascii="Arial" w:hAnsi="Arial" w:cs="Arial"/>
          <w:sz w:val="20"/>
          <w:szCs w:val="20"/>
        </w:rPr>
        <w:t xml:space="preserve"> z późn. zm.</w:t>
      </w:r>
      <w:r w:rsidRPr="008752EC">
        <w:rPr>
          <w:rFonts w:ascii="Arial" w:hAnsi="Arial" w:cs="Arial"/>
          <w:sz w:val="20"/>
          <w:szCs w:val="20"/>
        </w:rPr>
        <w:t>) i Kodeks</w:t>
      </w:r>
      <w:r>
        <w:rPr>
          <w:rFonts w:ascii="Arial" w:hAnsi="Arial" w:cs="Arial"/>
          <w:sz w:val="20"/>
          <w:szCs w:val="20"/>
        </w:rPr>
        <w:t>u</w:t>
      </w:r>
      <w:r w:rsidRPr="008752EC">
        <w:rPr>
          <w:rFonts w:ascii="Arial" w:hAnsi="Arial" w:cs="Arial"/>
          <w:sz w:val="20"/>
          <w:szCs w:val="20"/>
        </w:rPr>
        <w:t xml:space="preserve"> Pracy (t</w:t>
      </w:r>
      <w:r>
        <w:rPr>
          <w:rFonts w:ascii="Arial" w:hAnsi="Arial" w:cs="Arial"/>
          <w:sz w:val="20"/>
          <w:szCs w:val="20"/>
        </w:rPr>
        <w:t>.j.</w:t>
      </w:r>
      <w:r w:rsidR="007D226F">
        <w:rPr>
          <w:rFonts w:ascii="Arial" w:hAnsi="Arial" w:cs="Arial"/>
          <w:sz w:val="20"/>
          <w:szCs w:val="20"/>
        </w:rPr>
        <w:t xml:space="preserve"> Dz. U. </w:t>
      </w:r>
      <w:r w:rsidR="00243442">
        <w:rPr>
          <w:rFonts w:ascii="Arial" w:hAnsi="Arial" w:cs="Arial"/>
          <w:sz w:val="20"/>
          <w:szCs w:val="20"/>
        </w:rPr>
        <w:t xml:space="preserve">z </w:t>
      </w:r>
      <w:r w:rsidR="007D226F"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 xml:space="preserve"> r</w:t>
      </w:r>
      <w:r w:rsidRPr="008752E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, poz.</w:t>
      </w:r>
      <w:r w:rsidRPr="008752EC">
        <w:rPr>
          <w:rFonts w:ascii="Arial" w:hAnsi="Arial" w:cs="Arial"/>
          <w:sz w:val="20"/>
          <w:szCs w:val="20"/>
        </w:rPr>
        <w:t>1</w:t>
      </w:r>
      <w:r w:rsidR="007D226F">
        <w:rPr>
          <w:rFonts w:ascii="Arial" w:hAnsi="Arial" w:cs="Arial"/>
          <w:sz w:val="20"/>
          <w:szCs w:val="20"/>
        </w:rPr>
        <w:t>320</w:t>
      </w:r>
      <w:r w:rsidR="00953639">
        <w:rPr>
          <w:rFonts w:ascii="Arial" w:hAnsi="Arial" w:cs="Arial"/>
          <w:sz w:val="20"/>
          <w:szCs w:val="20"/>
        </w:rPr>
        <w:t xml:space="preserve"> </w:t>
      </w:r>
      <w:r w:rsidR="00045F33">
        <w:rPr>
          <w:rFonts w:ascii="Arial" w:hAnsi="Arial" w:cs="Arial"/>
          <w:sz w:val="20"/>
          <w:szCs w:val="20"/>
        </w:rPr>
        <w:br/>
      </w:r>
      <w:r w:rsidR="00953639">
        <w:rPr>
          <w:rFonts w:ascii="Arial" w:hAnsi="Arial" w:cs="Arial"/>
          <w:sz w:val="20"/>
          <w:szCs w:val="20"/>
        </w:rPr>
        <w:t>z późn.</w:t>
      </w:r>
      <w:r w:rsidR="00F650A4">
        <w:rPr>
          <w:rFonts w:ascii="Arial" w:hAnsi="Arial" w:cs="Arial"/>
          <w:sz w:val="20"/>
          <w:szCs w:val="20"/>
        </w:rPr>
        <w:t xml:space="preserve"> </w:t>
      </w:r>
      <w:r w:rsidR="00953639">
        <w:rPr>
          <w:rFonts w:ascii="Arial" w:hAnsi="Arial" w:cs="Arial"/>
          <w:sz w:val="20"/>
          <w:szCs w:val="20"/>
        </w:rPr>
        <w:t>zm.</w:t>
      </w:r>
      <w:r w:rsidRPr="00F03555">
        <w:rPr>
          <w:rFonts w:ascii="Arial" w:hAnsi="Arial" w:cs="Arial"/>
          <w:sz w:val="20"/>
          <w:szCs w:val="20"/>
        </w:rPr>
        <w:t>).</w:t>
      </w:r>
    </w:p>
    <w:p w:rsidR="008D17A2" w:rsidRDefault="008D17A2" w:rsidP="00E31DCE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8D17A2" w:rsidRPr="00244ECD" w:rsidRDefault="008D17A2" w:rsidP="00E31DCE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03555">
        <w:rPr>
          <w:rFonts w:ascii="Arial" w:hAnsi="Arial" w:cs="Arial"/>
          <w:sz w:val="20"/>
          <w:szCs w:val="20"/>
        </w:rPr>
        <w:t xml:space="preserve">Umowę sporządzono w 3 jednobrzmiących egzemplarzach, 2 egz. dla Zamawiającego 1 egz. </w:t>
      </w:r>
      <w:r w:rsidR="00B345A7">
        <w:rPr>
          <w:rFonts w:ascii="Arial" w:hAnsi="Arial" w:cs="Arial"/>
          <w:sz w:val="20"/>
          <w:szCs w:val="20"/>
        </w:rPr>
        <w:br/>
      </w:r>
      <w:r w:rsidRPr="00F03555">
        <w:rPr>
          <w:rFonts w:ascii="Arial" w:hAnsi="Arial" w:cs="Arial"/>
          <w:sz w:val="20"/>
          <w:szCs w:val="20"/>
        </w:rPr>
        <w:t xml:space="preserve">dla Wykonawcy.                                                       </w:t>
      </w:r>
    </w:p>
    <w:p w:rsidR="008D17A2" w:rsidRDefault="008D17A2" w:rsidP="00E31DCE"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B345A7" w:rsidRDefault="00B345A7" w:rsidP="00E31DCE"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E31DCE" w:rsidRDefault="00E31DCE" w:rsidP="00E31DCE"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</w:p>
    <w:p w:rsidR="008D17A2" w:rsidRPr="00244ECD" w:rsidRDefault="008D17A2" w:rsidP="00E31DCE">
      <w:pPr>
        <w:spacing w:line="360" w:lineRule="auto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                                                    WYKONAWCA:</w:t>
      </w:r>
    </w:p>
    <w:p w:rsidR="00413FE5" w:rsidRPr="00244ECD" w:rsidRDefault="00413FE5" w:rsidP="00E31DCE">
      <w:pPr>
        <w:spacing w:line="276" w:lineRule="auto"/>
        <w:ind w:left="709"/>
        <w:jc w:val="both"/>
        <w:rPr>
          <w:rFonts w:ascii="Arial" w:hAnsi="Arial" w:cs="Arial"/>
          <w:b/>
          <w:bCs/>
        </w:rPr>
      </w:pPr>
    </w:p>
    <w:sectPr w:rsidR="00413FE5" w:rsidRPr="00244ECD" w:rsidSect="0041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2857"/>
    <w:multiLevelType w:val="hybridMultilevel"/>
    <w:tmpl w:val="8BB65B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B02B40"/>
    <w:multiLevelType w:val="hybridMultilevel"/>
    <w:tmpl w:val="BCDCD73A"/>
    <w:lvl w:ilvl="0" w:tplc="CB7848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299A59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D4614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A27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06F1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4893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167D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1C3A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ECD2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1A0E8D"/>
    <w:multiLevelType w:val="hybridMultilevel"/>
    <w:tmpl w:val="30C0C0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519C4"/>
    <w:multiLevelType w:val="hybridMultilevel"/>
    <w:tmpl w:val="3F6EAEB8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8E5AAD"/>
    <w:multiLevelType w:val="hybridMultilevel"/>
    <w:tmpl w:val="47A870CE"/>
    <w:lvl w:ilvl="0" w:tplc="3FBEC7F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AA0F0FE">
      <w:start w:val="2"/>
      <w:numFmt w:val="decimal"/>
      <w:lvlText w:val="%3."/>
      <w:lvlJc w:val="left"/>
      <w:pPr>
        <w:ind w:left="2340" w:hanging="360"/>
      </w:pPr>
      <w:rPr>
        <w:rFonts w:hint="default"/>
        <w:b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17ADC"/>
    <w:multiLevelType w:val="hybridMultilevel"/>
    <w:tmpl w:val="1D0844A4"/>
    <w:lvl w:ilvl="0" w:tplc="3C223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4304E"/>
    <w:multiLevelType w:val="hybridMultilevel"/>
    <w:tmpl w:val="B8481D22"/>
    <w:lvl w:ilvl="0" w:tplc="04150017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7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A3D486B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49465112"/>
    <w:multiLevelType w:val="hybridMultilevel"/>
    <w:tmpl w:val="8A6CB95A"/>
    <w:lvl w:ilvl="0" w:tplc="0415000F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>
    <w:nsid w:val="51237908"/>
    <w:multiLevelType w:val="hybridMultilevel"/>
    <w:tmpl w:val="53FC6110"/>
    <w:lvl w:ilvl="0" w:tplc="3D58CA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539258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0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35FC95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658436F2"/>
    <w:multiLevelType w:val="hybridMultilevel"/>
    <w:tmpl w:val="1316B95C"/>
    <w:lvl w:ilvl="0" w:tplc="F650F6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B832E47A">
      <w:start w:val="1"/>
      <w:numFmt w:val="upperLetter"/>
      <w:lvlText w:val="%2-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A2054E"/>
    <w:multiLevelType w:val="hybridMultilevel"/>
    <w:tmpl w:val="774E6206"/>
    <w:lvl w:ilvl="0" w:tplc="DB5CFFB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096A38"/>
    <w:multiLevelType w:val="hybridMultilevel"/>
    <w:tmpl w:val="1EBA4A94"/>
    <w:lvl w:ilvl="0" w:tplc="0415001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7E031214"/>
    <w:multiLevelType w:val="hybridMultilevel"/>
    <w:tmpl w:val="D6EE1A0E"/>
    <w:lvl w:ilvl="0" w:tplc="05168DFC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ascii="Arial" w:hAnsi="Arial" w:cs="Arial" w:hint="default"/>
      </w:rPr>
    </w:lvl>
    <w:lvl w:ilvl="1" w:tplc="04150019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  <w:rPr>
        <w:rFonts w:ascii="Times New Roman" w:hAnsi="Times New Roman" w:cs="Times New Roman"/>
      </w:rPr>
    </w:lvl>
    <w:lvl w:ilvl="3" w:tplc="CF2080CC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  <w:rPr>
        <w:rFonts w:ascii="Times New Roman" w:hAnsi="Times New Roman" w:cs="Times New Roman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C27D8C"/>
    <w:rsid w:val="00016C14"/>
    <w:rsid w:val="00045F33"/>
    <w:rsid w:val="0007646B"/>
    <w:rsid w:val="00081F54"/>
    <w:rsid w:val="000820B8"/>
    <w:rsid w:val="00090B2F"/>
    <w:rsid w:val="000C6998"/>
    <w:rsid w:val="000E3C91"/>
    <w:rsid w:val="000F1978"/>
    <w:rsid w:val="000F2FF3"/>
    <w:rsid w:val="001155C9"/>
    <w:rsid w:val="00151BA3"/>
    <w:rsid w:val="00156C83"/>
    <w:rsid w:val="00157B87"/>
    <w:rsid w:val="00177F8C"/>
    <w:rsid w:val="00191C09"/>
    <w:rsid w:val="001C0AF8"/>
    <w:rsid w:val="001D0FA2"/>
    <w:rsid w:val="001E0C41"/>
    <w:rsid w:val="00203C20"/>
    <w:rsid w:val="00235FC1"/>
    <w:rsid w:val="00242BFB"/>
    <w:rsid w:val="00243442"/>
    <w:rsid w:val="00244ECD"/>
    <w:rsid w:val="00245CF8"/>
    <w:rsid w:val="00250FA2"/>
    <w:rsid w:val="00274C97"/>
    <w:rsid w:val="002B3E70"/>
    <w:rsid w:val="002E7CC7"/>
    <w:rsid w:val="003208A3"/>
    <w:rsid w:val="0034091C"/>
    <w:rsid w:val="003419AE"/>
    <w:rsid w:val="00351318"/>
    <w:rsid w:val="00372174"/>
    <w:rsid w:val="0038314B"/>
    <w:rsid w:val="00391B80"/>
    <w:rsid w:val="003A39C7"/>
    <w:rsid w:val="003C1042"/>
    <w:rsid w:val="003C1F30"/>
    <w:rsid w:val="003F045C"/>
    <w:rsid w:val="003F06D3"/>
    <w:rsid w:val="00406B62"/>
    <w:rsid w:val="00413FE5"/>
    <w:rsid w:val="004211A2"/>
    <w:rsid w:val="0044084B"/>
    <w:rsid w:val="00443B59"/>
    <w:rsid w:val="004775DC"/>
    <w:rsid w:val="004C4603"/>
    <w:rsid w:val="004D7A39"/>
    <w:rsid w:val="004F27D6"/>
    <w:rsid w:val="004F4316"/>
    <w:rsid w:val="00504A5D"/>
    <w:rsid w:val="00505B14"/>
    <w:rsid w:val="00513F66"/>
    <w:rsid w:val="00535CBA"/>
    <w:rsid w:val="005435FB"/>
    <w:rsid w:val="00574C9D"/>
    <w:rsid w:val="00582E30"/>
    <w:rsid w:val="005E096A"/>
    <w:rsid w:val="005E2B6A"/>
    <w:rsid w:val="005F6E94"/>
    <w:rsid w:val="006078C6"/>
    <w:rsid w:val="00636572"/>
    <w:rsid w:val="00677EDF"/>
    <w:rsid w:val="0068230B"/>
    <w:rsid w:val="00682542"/>
    <w:rsid w:val="006A13B5"/>
    <w:rsid w:val="006B74D1"/>
    <w:rsid w:val="006C09FC"/>
    <w:rsid w:val="006E3904"/>
    <w:rsid w:val="006F1966"/>
    <w:rsid w:val="00712490"/>
    <w:rsid w:val="00712588"/>
    <w:rsid w:val="00713FEA"/>
    <w:rsid w:val="00715644"/>
    <w:rsid w:val="00715959"/>
    <w:rsid w:val="00721935"/>
    <w:rsid w:val="00780227"/>
    <w:rsid w:val="00790855"/>
    <w:rsid w:val="0079159D"/>
    <w:rsid w:val="0079745C"/>
    <w:rsid w:val="00797E3D"/>
    <w:rsid w:val="007A0890"/>
    <w:rsid w:val="007A107B"/>
    <w:rsid w:val="007A18CA"/>
    <w:rsid w:val="007C1E61"/>
    <w:rsid w:val="007C6539"/>
    <w:rsid w:val="007D226F"/>
    <w:rsid w:val="007E0377"/>
    <w:rsid w:val="007F271F"/>
    <w:rsid w:val="00803637"/>
    <w:rsid w:val="00807763"/>
    <w:rsid w:val="00866D5A"/>
    <w:rsid w:val="008752EC"/>
    <w:rsid w:val="008B13CA"/>
    <w:rsid w:val="008B3515"/>
    <w:rsid w:val="008B6150"/>
    <w:rsid w:val="008C1978"/>
    <w:rsid w:val="008C6929"/>
    <w:rsid w:val="008D17A2"/>
    <w:rsid w:val="008D5853"/>
    <w:rsid w:val="008E017C"/>
    <w:rsid w:val="009012B8"/>
    <w:rsid w:val="009074FF"/>
    <w:rsid w:val="009111D2"/>
    <w:rsid w:val="009124F3"/>
    <w:rsid w:val="0094379C"/>
    <w:rsid w:val="0094669E"/>
    <w:rsid w:val="00953639"/>
    <w:rsid w:val="009554D9"/>
    <w:rsid w:val="00960EEA"/>
    <w:rsid w:val="00964A5A"/>
    <w:rsid w:val="00972088"/>
    <w:rsid w:val="0099171B"/>
    <w:rsid w:val="00992B5B"/>
    <w:rsid w:val="00992BA8"/>
    <w:rsid w:val="00994FBC"/>
    <w:rsid w:val="009957EC"/>
    <w:rsid w:val="009A624C"/>
    <w:rsid w:val="009A70E3"/>
    <w:rsid w:val="009F52D8"/>
    <w:rsid w:val="009F6305"/>
    <w:rsid w:val="00A1705F"/>
    <w:rsid w:val="00A52CC1"/>
    <w:rsid w:val="00A7574F"/>
    <w:rsid w:val="00AA60FB"/>
    <w:rsid w:val="00AC6651"/>
    <w:rsid w:val="00AD2701"/>
    <w:rsid w:val="00AD3B72"/>
    <w:rsid w:val="00AE0DCD"/>
    <w:rsid w:val="00AF6D66"/>
    <w:rsid w:val="00B26159"/>
    <w:rsid w:val="00B26FD8"/>
    <w:rsid w:val="00B306D9"/>
    <w:rsid w:val="00B32DC8"/>
    <w:rsid w:val="00B345A7"/>
    <w:rsid w:val="00B447C9"/>
    <w:rsid w:val="00B55F10"/>
    <w:rsid w:val="00B8120C"/>
    <w:rsid w:val="00B87F73"/>
    <w:rsid w:val="00B946FC"/>
    <w:rsid w:val="00BC7B07"/>
    <w:rsid w:val="00BD2225"/>
    <w:rsid w:val="00BF4335"/>
    <w:rsid w:val="00BF5D07"/>
    <w:rsid w:val="00BF6434"/>
    <w:rsid w:val="00C12D08"/>
    <w:rsid w:val="00C27D8C"/>
    <w:rsid w:val="00C405C0"/>
    <w:rsid w:val="00C41D68"/>
    <w:rsid w:val="00C461B8"/>
    <w:rsid w:val="00CA0C70"/>
    <w:rsid w:val="00CA6FFC"/>
    <w:rsid w:val="00CB712F"/>
    <w:rsid w:val="00CD39DD"/>
    <w:rsid w:val="00CE0D28"/>
    <w:rsid w:val="00CF420A"/>
    <w:rsid w:val="00CF43CA"/>
    <w:rsid w:val="00CF77E2"/>
    <w:rsid w:val="00D06306"/>
    <w:rsid w:val="00D172EF"/>
    <w:rsid w:val="00D17E54"/>
    <w:rsid w:val="00D437B2"/>
    <w:rsid w:val="00D66323"/>
    <w:rsid w:val="00D66DCA"/>
    <w:rsid w:val="00DB4099"/>
    <w:rsid w:val="00DC1075"/>
    <w:rsid w:val="00DC5CEA"/>
    <w:rsid w:val="00DD0231"/>
    <w:rsid w:val="00DF3C73"/>
    <w:rsid w:val="00E2072A"/>
    <w:rsid w:val="00E27347"/>
    <w:rsid w:val="00E31DCE"/>
    <w:rsid w:val="00E40642"/>
    <w:rsid w:val="00E40B8A"/>
    <w:rsid w:val="00E40F7F"/>
    <w:rsid w:val="00E61DA7"/>
    <w:rsid w:val="00E62295"/>
    <w:rsid w:val="00E902CE"/>
    <w:rsid w:val="00EA6BA6"/>
    <w:rsid w:val="00EB02E6"/>
    <w:rsid w:val="00EC5607"/>
    <w:rsid w:val="00EC60E2"/>
    <w:rsid w:val="00ED0B72"/>
    <w:rsid w:val="00ED4AA7"/>
    <w:rsid w:val="00ED745E"/>
    <w:rsid w:val="00F03555"/>
    <w:rsid w:val="00F343A0"/>
    <w:rsid w:val="00F359F1"/>
    <w:rsid w:val="00F43ACB"/>
    <w:rsid w:val="00F47167"/>
    <w:rsid w:val="00F47B49"/>
    <w:rsid w:val="00F6493E"/>
    <w:rsid w:val="00F650A4"/>
    <w:rsid w:val="00F75C82"/>
    <w:rsid w:val="00F96E95"/>
    <w:rsid w:val="00FD14C0"/>
    <w:rsid w:val="00FF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ind w:left="4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8C"/>
    <w:pPr>
      <w:ind w:left="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7D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7D8C"/>
    <w:rPr>
      <w:rFonts w:ascii="Times New Roman" w:eastAsia="Times New Roman" w:hAnsi="Times New Roman" w:cs="Times New Roman"/>
      <w:lang w:eastAsia="pl-PL"/>
    </w:rPr>
  </w:style>
  <w:style w:type="paragraph" w:customStyle="1" w:styleId="tyt">
    <w:name w:val="tyt"/>
    <w:basedOn w:val="Normalny"/>
    <w:rsid w:val="00C27D8C"/>
    <w:pPr>
      <w:keepNext/>
      <w:spacing w:before="60" w:after="60"/>
      <w:jc w:val="center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rsid w:val="00C27D8C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C27D8C"/>
    <w:rPr>
      <w:rFonts w:eastAsia="Times New Roman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7D8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C27D8C"/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2237</Words>
  <Characters>13422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jkowalcze</dc:creator>
  <cp:lastModifiedBy>jkowalcze</cp:lastModifiedBy>
  <cp:revision>5</cp:revision>
  <cp:lastPrinted>2021-03-05T11:37:00Z</cp:lastPrinted>
  <dcterms:created xsi:type="dcterms:W3CDTF">2021-05-06T09:55:00Z</dcterms:created>
  <dcterms:modified xsi:type="dcterms:W3CDTF">2021-05-10T06:49:00Z</dcterms:modified>
</cp:coreProperties>
</file>