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8EF08" w14:textId="77777777" w:rsidR="00AA614A" w:rsidRPr="006F33C7" w:rsidRDefault="00AA614A" w:rsidP="00AA614A">
      <w:pPr>
        <w:jc w:val="center"/>
        <w:rPr>
          <w:sz w:val="16"/>
        </w:rPr>
      </w:pPr>
      <w:r w:rsidRPr="006F33C7">
        <w:rPr>
          <w:sz w:val="16"/>
        </w:rPr>
        <w:t>„Zakup, dostawa (wraz z rozładunkiem) materiałów komputerowych na potrzeby Urzędu Miejskiego w Zabrzu”</w:t>
      </w:r>
    </w:p>
    <w:p w14:paraId="1946EEBC" w14:textId="77777777" w:rsidR="00AA614A" w:rsidRPr="006F33C7" w:rsidRDefault="00AA614A" w:rsidP="00AA614A">
      <w:pPr>
        <w:jc w:val="center"/>
        <w:rPr>
          <w:sz w:val="16"/>
        </w:rPr>
      </w:pPr>
      <w:r w:rsidRPr="006F33C7">
        <w:rPr>
          <w:sz w:val="16"/>
        </w:rPr>
        <w:t>Zadanie 1 – Dostawa materiałów eksploatacyjnych</w:t>
      </w:r>
    </w:p>
    <w:p w14:paraId="51415A31" w14:textId="77777777" w:rsidR="00AA614A" w:rsidRPr="006F33C7" w:rsidRDefault="00AA614A" w:rsidP="00AA614A">
      <w:pPr>
        <w:jc w:val="center"/>
        <w:rPr>
          <w:sz w:val="16"/>
        </w:rPr>
      </w:pPr>
      <w:r w:rsidRPr="006F33C7">
        <w:rPr>
          <w:sz w:val="16"/>
        </w:rPr>
        <w:t>Zadanie 2 – Dostawa akcesoriów i wyrobów do komputerów</w:t>
      </w:r>
    </w:p>
    <w:p w14:paraId="294E79F5" w14:textId="77777777" w:rsidR="00AA614A" w:rsidRDefault="00AA614A" w:rsidP="009C644A">
      <w:pPr>
        <w:keepNext/>
        <w:spacing w:before="120" w:after="120" w:line="360" w:lineRule="auto"/>
        <w:jc w:val="left"/>
      </w:pPr>
    </w:p>
    <w:p w14:paraId="7C4423DA" w14:textId="6E243B5C" w:rsidR="00AA614A" w:rsidRPr="0092304C" w:rsidRDefault="00AA614A" w:rsidP="0092304C">
      <w:pPr>
        <w:keepNext/>
        <w:spacing w:after="480"/>
        <w:jc w:val="center"/>
        <w:rPr>
          <w:u w:color="000000"/>
        </w:rPr>
      </w:pPr>
      <w:r>
        <w:rPr>
          <w:b/>
        </w:rPr>
        <w:t>SPECYFIKACJA WARUNKÓW ZAMÓWIENIA (SWZ)</w:t>
      </w:r>
    </w:p>
    <w:p w14:paraId="5D206BC3" w14:textId="0637E17A" w:rsidR="00AA614A" w:rsidRDefault="00AA614A" w:rsidP="00AA614A">
      <w:pPr>
        <w:keepLines/>
        <w:spacing w:before="120" w:after="120"/>
        <w:ind w:left="283" w:hanging="283"/>
        <w:rPr>
          <w:u w:color="000000"/>
        </w:rPr>
      </w:pPr>
      <w:r>
        <w:rPr>
          <w:b/>
        </w:rPr>
        <w:t>BZP</w:t>
      </w:r>
      <w:r w:rsidRPr="008A0825">
        <w:rPr>
          <w:b/>
        </w:rPr>
        <w:t>. </w:t>
      </w:r>
      <w:r w:rsidRPr="008A0825">
        <w:rPr>
          <w:b/>
          <w:u w:color="000000"/>
        </w:rPr>
        <w:t>271</w:t>
      </w:r>
      <w:r w:rsidR="009C644A" w:rsidRPr="008A0825">
        <w:rPr>
          <w:b/>
          <w:u w:color="000000"/>
        </w:rPr>
        <w:t>.53.2021.MB</w:t>
      </w:r>
    </w:p>
    <w:p w14:paraId="3FD30490" w14:textId="77777777" w:rsidR="00AA614A" w:rsidRDefault="00AA614A" w:rsidP="00AA614A">
      <w:pPr>
        <w:spacing w:before="120" w:after="120"/>
        <w:ind w:left="567" w:firstLine="227"/>
        <w:rPr>
          <w:u w:color="000000"/>
        </w:rPr>
      </w:pPr>
      <w:r>
        <w:rPr>
          <w:u w:color="000000"/>
        </w:rPr>
        <w:t>znak sprawy</w:t>
      </w:r>
    </w:p>
    <w:p w14:paraId="1D62D14C" w14:textId="77777777" w:rsidR="00AA614A" w:rsidRDefault="00AA614A" w:rsidP="00AA614A">
      <w:pPr>
        <w:spacing w:before="120" w:after="120"/>
        <w:ind w:left="567" w:firstLine="227"/>
        <w:rPr>
          <w:b/>
          <w:u w:color="000000"/>
        </w:rPr>
      </w:pPr>
      <w:r>
        <w:rPr>
          <w:b/>
          <w:u w:color="000000"/>
        </w:rPr>
        <w:t xml:space="preserve">Zamawiający: </w:t>
      </w:r>
    </w:p>
    <w:p w14:paraId="730400EF" w14:textId="77777777" w:rsidR="00AA614A" w:rsidRDefault="00AA614A" w:rsidP="00AA614A">
      <w:pPr>
        <w:spacing w:before="120" w:after="120"/>
        <w:ind w:left="567" w:firstLine="227"/>
        <w:rPr>
          <w:color w:val="000000"/>
          <w:u w:color="000000"/>
        </w:rPr>
      </w:pPr>
    </w:p>
    <w:p w14:paraId="7BA4D718" w14:textId="77777777" w:rsidR="00AA614A" w:rsidRDefault="00AA614A" w:rsidP="00AA614A">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7DDCA0BC" w14:textId="77777777" w:rsidR="00AA614A" w:rsidRDefault="00AA614A" w:rsidP="00AA614A">
      <w:pPr>
        <w:spacing w:before="120" w:after="120"/>
        <w:jc w:val="center"/>
        <w:rPr>
          <w:b/>
          <w:color w:val="000000"/>
          <w:u w:color="000000"/>
        </w:rPr>
      </w:pPr>
    </w:p>
    <w:p w14:paraId="140F5797" w14:textId="53FB30CA" w:rsidR="00AA614A" w:rsidRDefault="00AA614A" w:rsidP="00AA614A">
      <w:pPr>
        <w:spacing w:before="120" w:after="120"/>
        <w:ind w:left="567" w:firstLine="227"/>
        <w:rPr>
          <w:color w:val="000000"/>
          <w:u w:color="000000"/>
        </w:rPr>
      </w:pPr>
      <w:r>
        <w:rPr>
          <w:b/>
          <w:color w:val="000000"/>
          <w:u w:color="000000"/>
        </w:rPr>
        <w:t>Wydział realizujący zamówienie:</w:t>
      </w:r>
    </w:p>
    <w:p w14:paraId="2BA0091C" w14:textId="6FC7BC7D" w:rsidR="00AA614A" w:rsidRDefault="004A4B36" w:rsidP="004A4B36">
      <w:pPr>
        <w:spacing w:before="120" w:after="120"/>
        <w:ind w:left="567" w:firstLine="227"/>
        <w:jc w:val="left"/>
        <w:rPr>
          <w:color w:val="000000"/>
          <w:u w:color="000000"/>
        </w:rPr>
      </w:pPr>
      <w:r>
        <w:rPr>
          <w:color w:val="000000"/>
          <w:u w:color="000000"/>
        </w:rPr>
        <w:t xml:space="preserve">Wydział Informatyki i Rozwoju Społeczeństwa Informacyjnego </w:t>
      </w:r>
    </w:p>
    <w:p w14:paraId="358A3510" w14:textId="77777777" w:rsidR="00AA614A" w:rsidRDefault="00AA614A" w:rsidP="00AA614A">
      <w:pPr>
        <w:spacing w:before="120" w:after="120"/>
        <w:ind w:left="567" w:firstLine="227"/>
        <w:rPr>
          <w:b/>
          <w:color w:val="000000"/>
          <w:u w:color="000000"/>
        </w:rPr>
      </w:pPr>
      <w:r>
        <w:rPr>
          <w:b/>
          <w:color w:val="000000"/>
          <w:u w:color="000000"/>
        </w:rPr>
        <w:t>Postępowanie w trybie:</w:t>
      </w:r>
    </w:p>
    <w:p w14:paraId="12228201" w14:textId="77777777" w:rsidR="00AA614A" w:rsidRDefault="00AA614A" w:rsidP="00AA614A">
      <w:pPr>
        <w:spacing w:before="120" w:after="120"/>
        <w:ind w:left="567" w:firstLine="227"/>
        <w:rPr>
          <w:color w:val="000000"/>
          <w:u w:color="000000"/>
        </w:rPr>
      </w:pPr>
    </w:p>
    <w:p w14:paraId="50E21603" w14:textId="77777777" w:rsidR="00AA614A" w:rsidRDefault="00AA614A" w:rsidP="00AA614A">
      <w:pPr>
        <w:spacing w:before="120" w:after="120"/>
        <w:jc w:val="center"/>
        <w:rPr>
          <w:b/>
          <w:color w:val="000000"/>
          <w:u w:color="000000"/>
        </w:rPr>
      </w:pPr>
      <w:r>
        <w:rPr>
          <w:b/>
          <w:color w:val="000000"/>
          <w:u w:color="000000"/>
        </w:rPr>
        <w:t>tryb podstawowy bez negocjacji</w:t>
      </w:r>
    </w:p>
    <w:p w14:paraId="0C734D08" w14:textId="77777777" w:rsidR="00AA614A" w:rsidRDefault="00AA614A" w:rsidP="00AA614A">
      <w:pPr>
        <w:spacing w:before="120" w:after="120"/>
        <w:jc w:val="center"/>
        <w:rPr>
          <w:b/>
          <w:color w:val="000000"/>
          <w:u w:color="000000"/>
        </w:rPr>
      </w:pPr>
    </w:p>
    <w:p w14:paraId="3E5EDA83" w14:textId="77777777" w:rsidR="00AA614A" w:rsidRDefault="00AA614A" w:rsidP="00AA614A">
      <w:pPr>
        <w:spacing w:before="120" w:after="120"/>
        <w:ind w:left="567" w:firstLine="227"/>
        <w:rPr>
          <w:color w:val="000000"/>
          <w:u w:color="000000"/>
        </w:rPr>
      </w:pPr>
      <w:r>
        <w:rPr>
          <w:b/>
          <w:color w:val="000000"/>
          <w:u w:color="000000"/>
        </w:rPr>
        <w:t>Nazwa zamówienia:</w:t>
      </w:r>
    </w:p>
    <w:p w14:paraId="6D4AA047" w14:textId="77777777" w:rsidR="004A4B36" w:rsidRPr="0002230E" w:rsidRDefault="004A4B36" w:rsidP="004A4B36">
      <w:pPr>
        <w:spacing w:before="240" w:line="360" w:lineRule="auto"/>
        <w:jc w:val="center"/>
        <w:rPr>
          <w:szCs w:val="22"/>
        </w:rPr>
      </w:pPr>
      <w:bookmarkStart w:id="0" w:name="_Hlk78812660"/>
      <w:r w:rsidRPr="0002230E">
        <w:rPr>
          <w:szCs w:val="22"/>
        </w:rPr>
        <w:t>„Zakup, dostawa (wraz z rozładunkiem) materiałów komputerowych na potrzeby Urzędu</w:t>
      </w:r>
      <w:r>
        <w:rPr>
          <w:szCs w:val="22"/>
        </w:rPr>
        <w:t> </w:t>
      </w:r>
      <w:r w:rsidRPr="0002230E">
        <w:rPr>
          <w:szCs w:val="22"/>
        </w:rPr>
        <w:t>Miejskiego</w:t>
      </w:r>
      <w:r>
        <w:rPr>
          <w:szCs w:val="22"/>
        </w:rPr>
        <w:t> </w:t>
      </w:r>
      <w:r w:rsidRPr="0002230E">
        <w:rPr>
          <w:szCs w:val="22"/>
        </w:rPr>
        <w:t>w</w:t>
      </w:r>
      <w:r>
        <w:rPr>
          <w:szCs w:val="22"/>
        </w:rPr>
        <w:t> </w:t>
      </w:r>
      <w:r w:rsidRPr="0002230E">
        <w:rPr>
          <w:szCs w:val="22"/>
        </w:rPr>
        <w:t>Zabrzu”</w:t>
      </w:r>
    </w:p>
    <w:p w14:paraId="62F3B90E" w14:textId="77777777" w:rsidR="004A4B36" w:rsidRPr="0002230E" w:rsidRDefault="004A4B36" w:rsidP="004A4B36">
      <w:pPr>
        <w:spacing w:line="360" w:lineRule="auto"/>
        <w:jc w:val="center"/>
        <w:rPr>
          <w:szCs w:val="22"/>
        </w:rPr>
      </w:pPr>
      <w:r w:rsidRPr="0002230E">
        <w:rPr>
          <w:szCs w:val="22"/>
        </w:rPr>
        <w:t>Zadanie 1 – Dostawa materiałów eksploatacyjnych</w:t>
      </w:r>
    </w:p>
    <w:p w14:paraId="3B0F3DCE" w14:textId="77777777" w:rsidR="004A4B36" w:rsidRDefault="004A4B36" w:rsidP="004A4B36">
      <w:pPr>
        <w:spacing w:after="240" w:line="360" w:lineRule="auto"/>
        <w:jc w:val="center"/>
        <w:rPr>
          <w:szCs w:val="22"/>
        </w:rPr>
      </w:pPr>
      <w:r w:rsidRPr="0002230E">
        <w:rPr>
          <w:szCs w:val="22"/>
        </w:rPr>
        <w:t>Zadanie 2 – Dostawa akcesoriów i wyrobów do komputerów</w:t>
      </w:r>
    </w:p>
    <w:bookmarkEnd w:id="0"/>
    <w:p w14:paraId="57F1ACAE" w14:textId="00AFA49C" w:rsidR="00AA614A" w:rsidRDefault="00AA614A" w:rsidP="00AA614A">
      <w:pPr>
        <w:spacing w:before="120" w:after="120"/>
        <w:ind w:left="283" w:firstLine="227"/>
        <w:jc w:val="center"/>
        <w:rPr>
          <w:color w:val="000000"/>
          <w:u w:color="000000"/>
        </w:rPr>
      </w:pPr>
    </w:p>
    <w:p w14:paraId="6D7A67EC" w14:textId="298A5E18" w:rsidR="00AA614A" w:rsidRDefault="00AA614A" w:rsidP="00AA614A">
      <w:pPr>
        <w:spacing w:before="120" w:after="120"/>
        <w:ind w:left="283" w:firstLine="227"/>
        <w:rPr>
          <w:color w:val="000000"/>
          <w:u w:color="000000"/>
        </w:rPr>
      </w:pPr>
      <w:r>
        <w:rPr>
          <w:b/>
          <w:color w:val="000000"/>
          <w:u w:color="000000"/>
        </w:rPr>
        <w:t xml:space="preserve">Rodzaj:   </w:t>
      </w:r>
      <w:r>
        <w:rPr>
          <w:color w:val="000000"/>
          <w:u w:color="000000"/>
        </w:rPr>
        <w:t>dostawa</w:t>
      </w:r>
    </w:p>
    <w:p w14:paraId="271E527E" w14:textId="77777777" w:rsidR="009C644A" w:rsidRDefault="00AA614A" w:rsidP="009C644A">
      <w:pPr>
        <w:spacing w:before="120" w:after="120"/>
        <w:ind w:left="283" w:firstLine="227"/>
        <w:rPr>
          <w:color w:val="000000"/>
        </w:rPr>
      </w:pPr>
      <w:r>
        <w:rPr>
          <w:color w:val="000000"/>
          <w:u w:color="000000"/>
        </w:rPr>
        <w:tab/>
      </w:r>
      <w:r>
        <w:rPr>
          <w:color w:val="000000"/>
          <w:u w:color="000000"/>
        </w:rPr>
        <w:tab/>
      </w:r>
      <w:r>
        <w:rPr>
          <w:color w:val="000000"/>
          <w:u w:color="000000"/>
        </w:rPr>
        <w:tab/>
      </w:r>
      <w:r>
        <w:rPr>
          <w:color w:val="000000"/>
          <w:u w:color="000000"/>
        </w:rPr>
        <w:tab/>
      </w:r>
    </w:p>
    <w:p w14:paraId="514F7966" w14:textId="77777777" w:rsidR="009C644A" w:rsidRDefault="009C644A" w:rsidP="009C644A">
      <w:pPr>
        <w:jc w:val="right"/>
      </w:pPr>
      <w:r>
        <w:rPr>
          <w:color w:val="000000"/>
        </w:rPr>
        <w:tab/>
      </w:r>
      <w:r>
        <w:rPr>
          <w:color w:val="000000"/>
        </w:rPr>
        <w:tab/>
      </w:r>
      <w:r>
        <w:rPr>
          <w:color w:val="000000"/>
        </w:rPr>
        <w:tab/>
      </w:r>
      <w:r>
        <w:rPr>
          <w:color w:val="000000"/>
        </w:rPr>
        <w:tab/>
      </w:r>
      <w:r>
        <w:rPr>
          <w:sz w:val="18"/>
          <w:szCs w:val="18"/>
        </w:rPr>
        <w:t xml:space="preserve">                                                            </w:t>
      </w:r>
      <w:r>
        <w:rPr>
          <w:b/>
          <w:color w:val="FF0000"/>
          <w:sz w:val="18"/>
          <w:szCs w:val="18"/>
        </w:rPr>
        <w:t>Naczelnik</w:t>
      </w:r>
    </w:p>
    <w:p w14:paraId="3BE57E1F" w14:textId="77777777" w:rsidR="0092304C" w:rsidRDefault="009C644A" w:rsidP="009C644A">
      <w:pPr>
        <w:jc w:val="right"/>
        <w:rPr>
          <w:b/>
          <w:color w:val="FF0000"/>
          <w:sz w:val="18"/>
          <w:szCs w:val="18"/>
        </w:rPr>
      </w:pPr>
      <w:r>
        <w:rPr>
          <w:b/>
          <w:color w:val="FF0000"/>
          <w:sz w:val="18"/>
          <w:szCs w:val="18"/>
        </w:rPr>
        <w:t xml:space="preserve">Wydziału </w:t>
      </w:r>
      <w:r w:rsidR="0092304C">
        <w:rPr>
          <w:b/>
          <w:color w:val="FF0000"/>
          <w:sz w:val="18"/>
          <w:szCs w:val="18"/>
        </w:rPr>
        <w:t xml:space="preserve">Informatyki i Rozwoju </w:t>
      </w:r>
    </w:p>
    <w:p w14:paraId="70F11EC9" w14:textId="4DFE9D4D" w:rsidR="009C644A" w:rsidRDefault="0092304C" w:rsidP="009C644A">
      <w:pPr>
        <w:jc w:val="right"/>
        <w:rPr>
          <w:b/>
          <w:color w:val="FF0000"/>
          <w:sz w:val="18"/>
          <w:szCs w:val="18"/>
        </w:rPr>
      </w:pPr>
      <w:r>
        <w:rPr>
          <w:b/>
          <w:color w:val="FF0000"/>
          <w:sz w:val="18"/>
          <w:szCs w:val="18"/>
        </w:rPr>
        <w:t>Społeczeństwa Informacyjnego</w:t>
      </w:r>
    </w:p>
    <w:p w14:paraId="6D36F1F6" w14:textId="7C152BDD" w:rsidR="009C644A" w:rsidRDefault="009C644A" w:rsidP="009C644A">
      <w:pPr>
        <w:jc w:val="right"/>
        <w:rPr>
          <w:b/>
          <w:color w:val="FF0000"/>
          <w:sz w:val="18"/>
          <w:szCs w:val="18"/>
        </w:rPr>
      </w:pPr>
      <w:r>
        <w:rPr>
          <w:b/>
          <w:color w:val="FF0000"/>
          <w:sz w:val="18"/>
          <w:szCs w:val="18"/>
        </w:rPr>
        <w:t xml:space="preserve">mgr inż. Beata </w:t>
      </w:r>
      <w:proofErr w:type="spellStart"/>
      <w:r>
        <w:rPr>
          <w:b/>
          <w:color w:val="FF0000"/>
          <w:sz w:val="18"/>
          <w:szCs w:val="18"/>
        </w:rPr>
        <w:t>Wanic</w:t>
      </w:r>
      <w:proofErr w:type="spellEnd"/>
    </w:p>
    <w:p w14:paraId="6FED6EC3" w14:textId="77777777" w:rsidR="009C644A" w:rsidRDefault="009C644A" w:rsidP="009C644A">
      <w:pPr>
        <w:jc w:val="right"/>
      </w:pPr>
      <w:r>
        <w:rPr>
          <w:color w:val="000000"/>
          <w:sz w:val="18"/>
          <w:szCs w:val="18"/>
        </w:rPr>
        <w:tab/>
      </w:r>
      <w:r>
        <w:rPr>
          <w:color w:val="000000"/>
          <w:sz w:val="18"/>
          <w:szCs w:val="18"/>
        </w:rPr>
        <w:tab/>
      </w:r>
      <w:r>
        <w:rPr>
          <w:color w:val="000000"/>
          <w:sz w:val="18"/>
          <w:szCs w:val="18"/>
        </w:rPr>
        <w:tab/>
      </w:r>
      <w:r>
        <w:rPr>
          <w:b/>
          <w:color w:val="000000"/>
          <w:sz w:val="18"/>
          <w:szCs w:val="18"/>
        </w:rPr>
        <w:t>30.07.2021 r</w:t>
      </w:r>
    </w:p>
    <w:p w14:paraId="56126CCB" w14:textId="02BF2D8C" w:rsidR="00AA614A" w:rsidRDefault="00AA614A" w:rsidP="00AA614A">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1BE49DB0" w14:textId="77777777" w:rsidR="00AA614A" w:rsidRDefault="00AA614A" w:rsidP="00AA614A">
      <w:pPr>
        <w:spacing w:before="120" w:after="120"/>
        <w:jc w:val="right"/>
        <w:rPr>
          <w:b/>
          <w:color w:val="000000"/>
          <w:u w:color="000000"/>
        </w:rPr>
      </w:pPr>
      <w:r>
        <w:rPr>
          <w:b/>
          <w:color w:val="000000"/>
          <w:u w:color="000000"/>
        </w:rPr>
        <w:t>ZATWIERDZAM:</w:t>
      </w:r>
    </w:p>
    <w:p w14:paraId="24F1EC05" w14:textId="77777777" w:rsidR="009C644A" w:rsidRDefault="009C644A" w:rsidP="009C644A">
      <w:pPr>
        <w:jc w:val="right"/>
        <w:rPr>
          <w:b/>
          <w:color w:val="FF0000"/>
          <w:sz w:val="18"/>
          <w:szCs w:val="18"/>
        </w:rPr>
      </w:pPr>
      <w:r>
        <w:rPr>
          <w:b/>
          <w:color w:val="FF0000"/>
          <w:sz w:val="18"/>
          <w:szCs w:val="18"/>
        </w:rPr>
        <w:t>PREZYDENT MIASTA</w:t>
      </w:r>
    </w:p>
    <w:p w14:paraId="6FF83954" w14:textId="77777777" w:rsidR="009C644A" w:rsidRDefault="009C644A" w:rsidP="009C644A">
      <w:pPr>
        <w:jc w:val="right"/>
        <w:rPr>
          <w:b/>
          <w:color w:val="FF0000"/>
          <w:sz w:val="18"/>
          <w:szCs w:val="18"/>
        </w:rPr>
      </w:pPr>
      <w:r>
        <w:rPr>
          <w:b/>
          <w:color w:val="FF0000"/>
          <w:sz w:val="18"/>
          <w:szCs w:val="18"/>
        </w:rPr>
        <w:t>Małgorzata Mańka – Szulik</w:t>
      </w:r>
    </w:p>
    <w:p w14:paraId="20BC5097" w14:textId="7D0BAA9B" w:rsidR="009C644A" w:rsidRDefault="009C644A" w:rsidP="009C644A">
      <w:pPr>
        <w:ind w:left="283" w:firstLine="227"/>
        <w:jc w:val="right"/>
      </w:pPr>
      <w:r>
        <w:rPr>
          <w:b/>
          <w:color w:val="FF0000"/>
          <w:sz w:val="18"/>
          <w:szCs w:val="18"/>
        </w:rPr>
        <w:t xml:space="preserve">     </w:t>
      </w:r>
      <w:r>
        <w:rPr>
          <w:b/>
          <w:sz w:val="18"/>
          <w:szCs w:val="18"/>
        </w:rPr>
        <w:t>02.09.2021 r.</w:t>
      </w:r>
      <w:r>
        <w:rPr>
          <w:color w:val="000000"/>
        </w:rPr>
        <w:t xml:space="preserve"> </w:t>
      </w:r>
    </w:p>
    <w:p w14:paraId="15F926A6" w14:textId="77777777" w:rsidR="00AA614A" w:rsidRDefault="00AA614A" w:rsidP="00AA614A">
      <w:pPr>
        <w:spacing w:before="120" w:after="120"/>
        <w:ind w:left="283" w:firstLine="227"/>
        <w:jc w:val="right"/>
        <w:rPr>
          <w:color w:val="000000"/>
          <w:u w:color="000000"/>
        </w:rPr>
      </w:pPr>
      <w:r>
        <w:rPr>
          <w:color w:val="000000"/>
          <w:u w:color="000000"/>
        </w:rPr>
        <w:t>(data, podpis i pieczątka Zamawiającego)</w:t>
      </w:r>
    </w:p>
    <w:p w14:paraId="124C6F92" w14:textId="77777777" w:rsidR="00AA614A" w:rsidRDefault="00AA614A" w:rsidP="00AA614A">
      <w:pPr>
        <w:spacing w:before="120" w:after="120"/>
        <w:ind w:left="283" w:firstLine="227"/>
        <w:jc w:val="right"/>
        <w:rPr>
          <w:color w:val="000000"/>
          <w:u w:color="000000"/>
        </w:rPr>
      </w:pPr>
    </w:p>
    <w:p w14:paraId="1960EF89" w14:textId="0A9E3125" w:rsidR="00AA614A" w:rsidRDefault="00AA614A" w:rsidP="00AA614A">
      <w:pPr>
        <w:spacing w:before="120" w:after="120"/>
        <w:ind w:left="283" w:firstLine="227"/>
        <w:rPr>
          <w:color w:val="000000"/>
          <w:u w:color="000000"/>
        </w:rPr>
      </w:pPr>
      <w:r>
        <w:rPr>
          <w:color w:val="000000"/>
          <w:u w:color="000000"/>
        </w:rPr>
        <w:t>Data</w:t>
      </w:r>
      <w:r w:rsidR="009C644A">
        <w:rPr>
          <w:color w:val="000000"/>
          <w:u w:color="000000"/>
        </w:rPr>
        <w:t xml:space="preserve"> 2021-07-30</w:t>
      </w:r>
    </w:p>
    <w:p w14:paraId="36D216CA" w14:textId="77777777" w:rsidR="00AA614A" w:rsidRDefault="00AA614A" w:rsidP="00AA614A">
      <w:pPr>
        <w:spacing w:before="120" w:after="120"/>
        <w:ind w:left="283" w:firstLine="227"/>
        <w:rPr>
          <w:color w:val="000000"/>
          <w:u w:color="000000"/>
        </w:rPr>
      </w:pPr>
    </w:p>
    <w:p w14:paraId="2D5171F3" w14:textId="77777777" w:rsidR="00AA614A" w:rsidRDefault="00AA614A" w:rsidP="00AA614A">
      <w:pPr>
        <w:spacing w:before="120" w:after="120"/>
        <w:ind w:left="283" w:firstLine="227"/>
        <w:rPr>
          <w:color w:val="000000"/>
          <w:u w:color="000000"/>
        </w:rPr>
      </w:pPr>
    </w:p>
    <w:p w14:paraId="06C74573" w14:textId="72380942" w:rsidR="00AA614A" w:rsidRDefault="00AA614A" w:rsidP="00411A3E">
      <w:pPr>
        <w:spacing w:before="120" w:after="120"/>
        <w:jc w:val="left"/>
        <w:rPr>
          <w:color w:val="000000"/>
          <w:u w:color="000000"/>
        </w:rPr>
      </w:pPr>
      <w:r>
        <w:rPr>
          <w:color w:val="000000"/>
          <w:u w:color="000000"/>
        </w:rPr>
        <w:t>Spis treści</w:t>
      </w:r>
    </w:p>
    <w:p w14:paraId="25C012B0" w14:textId="77777777" w:rsidR="00AA614A" w:rsidRDefault="00AA614A" w:rsidP="00AA614A">
      <w:pPr>
        <w:spacing w:before="120" w:after="120"/>
        <w:rPr>
          <w:color w:val="000000"/>
          <w:u w:color="000000"/>
        </w:rPr>
      </w:pPr>
      <w:r w:rsidRPr="00F23AFA">
        <w:rPr>
          <w:b/>
          <w:bCs/>
          <w:color w:val="000000"/>
          <w:u w:color="000000"/>
        </w:rPr>
        <w:t>I</w:t>
      </w:r>
      <w:r>
        <w:rPr>
          <w:b/>
          <w:bCs/>
          <w:color w:val="000000"/>
          <w:u w:color="000000"/>
        </w:rPr>
        <w:t>.</w:t>
      </w:r>
      <w:r>
        <w:rPr>
          <w:color w:val="000000"/>
          <w:u w:color="000000"/>
        </w:rPr>
        <w:t xml:space="preserve"> Nazwa oraz adres zamawiającego.</w:t>
      </w:r>
    </w:p>
    <w:p w14:paraId="5499AF78" w14:textId="77777777" w:rsidR="00AA614A" w:rsidRDefault="00AA614A" w:rsidP="00AA614A">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 zamówienia bezpośrednio związane z postępowaniem o udzielenie zamówienia.</w:t>
      </w:r>
    </w:p>
    <w:p w14:paraId="26ED7E04" w14:textId="77777777" w:rsidR="00AA614A" w:rsidRDefault="00AA614A" w:rsidP="00AA614A">
      <w:pPr>
        <w:keepLines/>
        <w:spacing w:before="120" w:after="120"/>
        <w:ind w:left="227" w:hanging="227"/>
        <w:rPr>
          <w:color w:val="000000"/>
          <w:u w:color="000000"/>
        </w:rPr>
      </w:pPr>
      <w:r>
        <w:rPr>
          <w:b/>
        </w:rPr>
        <w:t>III. </w:t>
      </w:r>
      <w:r>
        <w:rPr>
          <w:color w:val="000000"/>
          <w:u w:color="000000"/>
        </w:rPr>
        <w:t>Tryb udzielenia zamówienia.</w:t>
      </w:r>
    </w:p>
    <w:p w14:paraId="000816C1" w14:textId="77777777" w:rsidR="00AA614A" w:rsidRDefault="00AA614A" w:rsidP="00AA614A">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 negocjacji.</w:t>
      </w:r>
    </w:p>
    <w:p w14:paraId="515D9F89" w14:textId="77777777" w:rsidR="00AA614A" w:rsidRDefault="00AA614A" w:rsidP="00AA614A">
      <w:pPr>
        <w:keepLines/>
        <w:spacing w:before="120" w:after="120"/>
        <w:ind w:left="227" w:hanging="227"/>
        <w:rPr>
          <w:color w:val="000000"/>
          <w:u w:color="000000"/>
        </w:rPr>
      </w:pPr>
      <w:r>
        <w:rPr>
          <w:b/>
        </w:rPr>
        <w:t>V. </w:t>
      </w:r>
      <w:r>
        <w:rPr>
          <w:color w:val="000000"/>
          <w:u w:color="000000"/>
        </w:rPr>
        <w:t>Opis przedmiotu zamówienia.</w:t>
      </w:r>
    </w:p>
    <w:p w14:paraId="0FBE382B" w14:textId="77777777" w:rsidR="00AA614A" w:rsidRDefault="00AA614A" w:rsidP="00AA614A">
      <w:pPr>
        <w:keepLines/>
        <w:spacing w:before="120" w:after="120"/>
        <w:ind w:left="227" w:hanging="227"/>
        <w:rPr>
          <w:color w:val="000000"/>
          <w:u w:color="000000"/>
        </w:rPr>
      </w:pPr>
      <w:r>
        <w:rPr>
          <w:b/>
        </w:rPr>
        <w:t>VI. </w:t>
      </w:r>
      <w:r>
        <w:rPr>
          <w:color w:val="000000"/>
          <w:u w:color="000000"/>
        </w:rPr>
        <w:t>Termin wykonania zamówienia.</w:t>
      </w:r>
    </w:p>
    <w:p w14:paraId="0F7D923B" w14:textId="77777777" w:rsidR="00AA614A" w:rsidRDefault="00AA614A" w:rsidP="00AA614A">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5F5F9548" w14:textId="77777777" w:rsidR="00AA614A" w:rsidRDefault="00AA614A" w:rsidP="00AA614A">
      <w:pPr>
        <w:keepLines/>
        <w:spacing w:before="120" w:after="120"/>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0EEDFAB" w14:textId="77777777" w:rsidR="00AA614A" w:rsidRDefault="00AA614A" w:rsidP="00AA614A">
      <w:pPr>
        <w:keepLines/>
        <w:spacing w:before="120" w:after="120"/>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17078E45" w14:textId="77777777" w:rsidR="00AA614A" w:rsidRDefault="00AA614A" w:rsidP="00AA614A">
      <w:pPr>
        <w:keepLines/>
        <w:spacing w:before="120" w:after="120"/>
        <w:ind w:left="227" w:hanging="227"/>
        <w:rPr>
          <w:color w:val="000000"/>
          <w:u w:color="000000"/>
        </w:rPr>
      </w:pPr>
      <w:r>
        <w:rPr>
          <w:b/>
        </w:rPr>
        <w:t>X. </w:t>
      </w:r>
      <w:r>
        <w:rPr>
          <w:color w:val="000000"/>
          <w:u w:color="000000"/>
        </w:rPr>
        <w:t>Wskazanie osób uprawnionych do komunikowania się z wykonawcami.</w:t>
      </w:r>
    </w:p>
    <w:p w14:paraId="17E9BD51" w14:textId="77777777" w:rsidR="00AA614A" w:rsidRDefault="00AA614A" w:rsidP="00AA614A">
      <w:pPr>
        <w:keepLines/>
        <w:spacing w:before="120" w:after="120"/>
        <w:ind w:left="227" w:hanging="227"/>
        <w:rPr>
          <w:color w:val="000000"/>
          <w:u w:color="000000"/>
        </w:rPr>
      </w:pPr>
      <w:r>
        <w:rPr>
          <w:b/>
        </w:rPr>
        <w:t>XI. </w:t>
      </w:r>
      <w:r>
        <w:rPr>
          <w:color w:val="000000"/>
          <w:u w:color="000000"/>
        </w:rPr>
        <w:t>Termin  związania ofertą.</w:t>
      </w:r>
    </w:p>
    <w:p w14:paraId="7D109481" w14:textId="77777777" w:rsidR="00AA614A" w:rsidRDefault="00AA614A" w:rsidP="00AA614A">
      <w:pPr>
        <w:keepLines/>
        <w:spacing w:before="120" w:after="120"/>
        <w:ind w:left="227" w:hanging="227"/>
        <w:rPr>
          <w:color w:val="000000"/>
          <w:u w:color="000000"/>
        </w:rPr>
      </w:pPr>
      <w:r>
        <w:rPr>
          <w:b/>
        </w:rPr>
        <w:t>XII. </w:t>
      </w:r>
      <w:r>
        <w:rPr>
          <w:color w:val="000000"/>
          <w:u w:color="000000"/>
        </w:rPr>
        <w:t>Opis sposobu przygotowania oferty.</w:t>
      </w:r>
    </w:p>
    <w:p w14:paraId="001E0F08" w14:textId="77777777" w:rsidR="00AA614A" w:rsidRDefault="00AA614A" w:rsidP="00AA614A">
      <w:pPr>
        <w:keepLines/>
        <w:spacing w:before="120" w:after="120"/>
        <w:ind w:left="227" w:hanging="227"/>
        <w:rPr>
          <w:color w:val="000000"/>
          <w:u w:color="000000"/>
        </w:rPr>
      </w:pPr>
      <w:r>
        <w:rPr>
          <w:b/>
        </w:rPr>
        <w:t>XIII. </w:t>
      </w:r>
      <w:r>
        <w:rPr>
          <w:color w:val="000000"/>
          <w:u w:color="000000"/>
        </w:rPr>
        <w:t>Sposób oraz termin składania ofert.</w:t>
      </w:r>
    </w:p>
    <w:p w14:paraId="1C334441" w14:textId="77777777" w:rsidR="00AA614A" w:rsidRDefault="00AA614A" w:rsidP="00AA614A">
      <w:pPr>
        <w:keepLines/>
        <w:spacing w:before="120" w:after="120"/>
        <w:ind w:left="227" w:hanging="227"/>
        <w:rPr>
          <w:color w:val="000000"/>
          <w:u w:color="000000"/>
        </w:rPr>
      </w:pPr>
      <w:r>
        <w:rPr>
          <w:b/>
        </w:rPr>
        <w:t>XIV. </w:t>
      </w:r>
      <w:r>
        <w:rPr>
          <w:color w:val="000000"/>
          <w:u w:color="000000"/>
        </w:rPr>
        <w:t>Termin otwarcia ofert.</w:t>
      </w:r>
    </w:p>
    <w:p w14:paraId="75CE3ABE" w14:textId="77777777" w:rsidR="00AA614A" w:rsidRDefault="00AA614A" w:rsidP="00AA614A">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03B07E0B" w14:textId="77777777" w:rsidR="00AA614A" w:rsidRDefault="00AA614A" w:rsidP="00AA614A">
      <w:pPr>
        <w:keepLines/>
        <w:spacing w:before="120" w:after="120"/>
        <w:ind w:left="227" w:hanging="227"/>
        <w:rPr>
          <w:color w:val="000000"/>
          <w:u w:color="000000"/>
        </w:rPr>
      </w:pPr>
      <w:r>
        <w:rPr>
          <w:b/>
        </w:rPr>
        <w:t>XVI. </w:t>
      </w:r>
      <w:r>
        <w:rPr>
          <w:color w:val="000000"/>
          <w:u w:color="000000"/>
        </w:rPr>
        <w:t>Sposób obliczenia ceny.</w:t>
      </w:r>
    </w:p>
    <w:p w14:paraId="24E01895" w14:textId="77777777" w:rsidR="00AA614A" w:rsidRDefault="00AA614A" w:rsidP="00AA614A">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441BC287" w14:textId="77777777" w:rsidR="00AA614A" w:rsidRDefault="00AA614A" w:rsidP="00AA614A">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780289EF" w14:textId="77777777" w:rsidR="00AA614A" w:rsidRDefault="00AA614A" w:rsidP="00AA614A">
      <w:pPr>
        <w:keepLines/>
        <w:spacing w:before="120" w:after="120"/>
        <w:ind w:left="227" w:hanging="227"/>
        <w:rPr>
          <w:color w:val="000000"/>
          <w:u w:color="000000"/>
        </w:rPr>
      </w:pPr>
      <w:r>
        <w:rPr>
          <w:b/>
        </w:rPr>
        <w:t>XIX. </w:t>
      </w:r>
      <w:r>
        <w:rPr>
          <w:color w:val="000000"/>
          <w:u w:color="000000"/>
        </w:rPr>
        <w:t>Pouczenie o środkach ochrony prawnej przysługujących wykonawcy.</w:t>
      </w:r>
    </w:p>
    <w:p w14:paraId="14728E50" w14:textId="77777777" w:rsidR="00AA614A" w:rsidRDefault="00AA614A" w:rsidP="00AA614A">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09CA498A" w14:textId="77777777" w:rsidR="00AA614A" w:rsidRDefault="00AA614A" w:rsidP="00AA614A">
      <w:pPr>
        <w:keepLines/>
        <w:spacing w:before="120" w:after="120"/>
        <w:ind w:left="227" w:hanging="227"/>
        <w:rPr>
          <w:color w:val="000000"/>
          <w:u w:color="000000"/>
        </w:rPr>
      </w:pPr>
      <w:r>
        <w:rPr>
          <w:b/>
        </w:rPr>
        <w:t>XXI. </w:t>
      </w:r>
      <w:r>
        <w:rPr>
          <w:color w:val="000000"/>
          <w:u w:color="000000"/>
        </w:rPr>
        <w:t>Informacje o warunkach udziału w postępowaniu.</w:t>
      </w:r>
    </w:p>
    <w:p w14:paraId="3073E8A2" w14:textId="77777777" w:rsidR="00AA614A" w:rsidRDefault="00AA614A" w:rsidP="00AA614A">
      <w:pPr>
        <w:keepLines/>
        <w:spacing w:before="120" w:after="120"/>
        <w:ind w:left="227" w:hanging="227"/>
        <w:rPr>
          <w:color w:val="000000"/>
          <w:u w:color="000000"/>
        </w:rPr>
      </w:pPr>
      <w:r>
        <w:rPr>
          <w:b/>
        </w:rPr>
        <w:t>XXII. </w:t>
      </w:r>
      <w:r>
        <w:rPr>
          <w:color w:val="000000"/>
          <w:u w:color="000000"/>
        </w:rPr>
        <w:t>Informacje o podmiotowych środkach dowodowych.</w:t>
      </w:r>
    </w:p>
    <w:p w14:paraId="69B05CDA" w14:textId="77777777" w:rsidR="00AA614A" w:rsidRDefault="00AA614A" w:rsidP="00AA614A">
      <w:pPr>
        <w:keepLines/>
        <w:spacing w:before="120" w:after="120"/>
        <w:ind w:left="227" w:hanging="227"/>
        <w:rPr>
          <w:color w:val="000000"/>
          <w:u w:color="000000"/>
        </w:rPr>
      </w:pPr>
      <w:r>
        <w:rPr>
          <w:b/>
        </w:rPr>
        <w:t>XXIII. </w:t>
      </w:r>
      <w:r>
        <w:rPr>
          <w:color w:val="000000"/>
          <w:u w:color="000000"/>
        </w:rPr>
        <w:t>Opis części zamówienia.</w:t>
      </w:r>
    </w:p>
    <w:p w14:paraId="2DE6F468" w14:textId="77777777" w:rsidR="00AA614A" w:rsidRDefault="00AA614A" w:rsidP="00AA614A">
      <w:pPr>
        <w:keepLines/>
        <w:spacing w:before="120" w:after="120"/>
        <w:ind w:left="227" w:hanging="227"/>
        <w:rPr>
          <w:color w:val="000000"/>
          <w:u w:color="000000"/>
        </w:rPr>
      </w:pPr>
      <w:r>
        <w:rPr>
          <w:b/>
        </w:rPr>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3B1220" w14:textId="77777777" w:rsidR="00AA614A" w:rsidRDefault="00AA614A" w:rsidP="00AA614A">
      <w:pPr>
        <w:keepLines/>
        <w:spacing w:before="120" w:after="120"/>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14:paraId="538AA913" w14:textId="77777777" w:rsidR="00AA614A" w:rsidRDefault="00AA614A" w:rsidP="009A48D6">
      <w:pPr>
        <w:keepNext/>
        <w:keepLines/>
        <w:spacing w:before="120" w:after="120"/>
        <w:ind w:left="227" w:hanging="227"/>
        <w:rPr>
          <w:color w:val="000000"/>
          <w:u w:color="000000"/>
        </w:rPr>
      </w:pPr>
      <w:r>
        <w:rPr>
          <w:b/>
        </w:rPr>
        <w:lastRenderedPageBreak/>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09851FB0" w14:textId="77777777" w:rsidR="00AA614A" w:rsidRDefault="00AA614A" w:rsidP="009A48D6">
      <w:pPr>
        <w:keepNext/>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531D57FC" w14:textId="77777777" w:rsidR="00AA614A" w:rsidRDefault="00AA614A" w:rsidP="00AA614A">
      <w:pPr>
        <w:keepLines/>
        <w:spacing w:before="120" w:after="120"/>
        <w:ind w:left="227" w:hanging="227"/>
        <w:rPr>
          <w:color w:val="000000"/>
          <w:u w:color="000000"/>
        </w:rPr>
      </w:pPr>
      <w:r>
        <w:rPr>
          <w:b/>
        </w:rPr>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27C54F77" w14:textId="77777777" w:rsidR="00AA614A" w:rsidRDefault="00AA614A" w:rsidP="00AA614A">
      <w:pPr>
        <w:keepLines/>
        <w:spacing w:before="120" w:after="120"/>
        <w:ind w:left="227" w:hanging="227"/>
        <w:rPr>
          <w:color w:val="000000"/>
          <w:u w:color="000000"/>
        </w:rPr>
      </w:pPr>
      <w:r>
        <w:rPr>
          <w:b/>
        </w:rPr>
        <w:t>XXIX. </w:t>
      </w:r>
      <w:r>
        <w:rPr>
          <w:color w:val="000000"/>
          <w:u w:color="000000"/>
        </w:rPr>
        <w:t>Wymagania dotyczące wadium.</w:t>
      </w:r>
    </w:p>
    <w:p w14:paraId="578657CE" w14:textId="77777777" w:rsidR="00AA614A" w:rsidRDefault="00AA614A" w:rsidP="00AA614A">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57E34FED" w14:textId="77777777" w:rsidR="00AA614A" w:rsidRDefault="00AA614A" w:rsidP="00AA614A">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467E2BFC" w14:textId="77777777" w:rsidR="00AA614A" w:rsidRDefault="00AA614A" w:rsidP="00AA614A">
      <w:pPr>
        <w:keepLines/>
        <w:spacing w:before="120" w:after="120"/>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14:paraId="716A4A2C" w14:textId="77777777" w:rsidR="00AA614A" w:rsidRDefault="00AA614A" w:rsidP="00AA614A">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15AC5BD8" w14:textId="77777777" w:rsidR="00AA614A" w:rsidRDefault="00AA614A" w:rsidP="00AA614A">
      <w:pPr>
        <w:keepLines/>
        <w:spacing w:before="120" w:after="120"/>
        <w:ind w:left="227" w:hanging="227"/>
        <w:rPr>
          <w:color w:val="000000"/>
          <w:u w:color="000000"/>
        </w:rPr>
      </w:pPr>
      <w:r>
        <w:rPr>
          <w:b/>
        </w:rPr>
        <w:t>XXXIV. </w:t>
      </w:r>
      <w:r>
        <w:rPr>
          <w:color w:val="000000"/>
          <w:u w:color="000000"/>
        </w:rPr>
        <w:t>Informacja o obowiązku osobistego wykonania przez wykonawcę kluczowych zadań.</w:t>
      </w:r>
    </w:p>
    <w:p w14:paraId="104C29A4" w14:textId="77777777" w:rsidR="00AA614A" w:rsidRDefault="00AA614A" w:rsidP="00AA614A">
      <w:pPr>
        <w:keepLines/>
        <w:spacing w:before="120" w:after="120"/>
        <w:ind w:left="227" w:hanging="227"/>
        <w:rPr>
          <w:color w:val="000000"/>
          <w:u w:color="000000"/>
        </w:rPr>
      </w:pPr>
      <w:r>
        <w:rPr>
          <w:b/>
        </w:rPr>
        <w:t>XXXV. </w:t>
      </w:r>
      <w:r>
        <w:rPr>
          <w:color w:val="000000"/>
          <w:u w:color="000000"/>
        </w:rPr>
        <w:t>Maksymalna liczba wykonawców, z którymi zamawiający zawrze umowę ramową.</w:t>
      </w:r>
    </w:p>
    <w:p w14:paraId="54E62695" w14:textId="77777777" w:rsidR="00AA614A" w:rsidRDefault="00AA614A" w:rsidP="00AA614A">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1C631033" w14:textId="77777777" w:rsidR="00AA614A" w:rsidRDefault="00AA614A" w:rsidP="00AA614A">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1F7147DA" w14:textId="77777777" w:rsidR="00AA614A" w:rsidRDefault="00AA614A" w:rsidP="00AA614A">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57DE2912" w14:textId="77777777" w:rsidR="00AA614A" w:rsidRDefault="00AA614A" w:rsidP="00AA614A">
      <w:pPr>
        <w:spacing w:before="120" w:after="120"/>
        <w:ind w:left="510" w:firstLine="227"/>
        <w:rPr>
          <w:color w:val="000000"/>
          <w:u w:color="000000"/>
        </w:rPr>
      </w:pPr>
    </w:p>
    <w:p w14:paraId="00DA7E32" w14:textId="30EBD96E" w:rsidR="009A48D6" w:rsidRDefault="009A48D6">
      <w:pPr>
        <w:spacing w:after="160" w:line="259" w:lineRule="auto"/>
        <w:jc w:val="left"/>
        <w:rPr>
          <w:color w:val="000000"/>
          <w:u w:color="000000"/>
        </w:rPr>
      </w:pPr>
      <w:r>
        <w:rPr>
          <w:color w:val="000000"/>
          <w:u w:color="000000"/>
        </w:rPr>
        <w:br w:type="page"/>
      </w:r>
    </w:p>
    <w:p w14:paraId="7E6ADA9E" w14:textId="77777777" w:rsidR="00AA614A" w:rsidRDefault="00AA614A" w:rsidP="00AA614A">
      <w:pPr>
        <w:spacing w:before="120" w:after="120"/>
        <w:ind w:left="510" w:firstLine="227"/>
        <w:rPr>
          <w:color w:val="000000"/>
          <w:u w:color="000000"/>
        </w:rPr>
      </w:pPr>
      <w:r>
        <w:rPr>
          <w:color w:val="000000"/>
          <w:u w:color="000000"/>
        </w:rPr>
        <w:lastRenderedPageBreak/>
        <w:t>Załączniki do SWZ:</w:t>
      </w:r>
    </w:p>
    <w:p w14:paraId="6451D4F6" w14:textId="77777777" w:rsidR="00AA614A" w:rsidRDefault="00AA614A" w:rsidP="00AA614A">
      <w:pPr>
        <w:spacing w:before="120" w:after="120"/>
        <w:ind w:left="510" w:firstLine="227"/>
        <w:rPr>
          <w:color w:val="000000"/>
          <w:u w:color="000000"/>
        </w:rPr>
      </w:pPr>
    </w:p>
    <w:p w14:paraId="3263BB0F" w14:textId="77777777" w:rsidR="00AA614A" w:rsidRDefault="00AA614A" w:rsidP="00AA614A">
      <w:pPr>
        <w:spacing w:before="120" w:after="120"/>
        <w:ind w:left="510" w:firstLine="227"/>
        <w:rPr>
          <w:color w:val="000000"/>
          <w:u w:color="000000"/>
        </w:rPr>
      </w:pPr>
      <w:r>
        <w:rPr>
          <w:color w:val="000000"/>
          <w:u w:color="000000"/>
        </w:rPr>
        <w:t>• Wzór umowy  - Projektowane postanowienia umowy – Załącznik Nr 1;</w:t>
      </w:r>
    </w:p>
    <w:p w14:paraId="370BF22F" w14:textId="7553D4D0" w:rsidR="00AA614A" w:rsidRDefault="00AA614A" w:rsidP="00AA614A">
      <w:pPr>
        <w:spacing w:before="120" w:after="120"/>
        <w:ind w:left="510" w:firstLine="227"/>
        <w:rPr>
          <w:color w:val="000000"/>
          <w:u w:color="000000"/>
        </w:rPr>
      </w:pPr>
      <w:r>
        <w:rPr>
          <w:color w:val="000000"/>
          <w:u w:color="000000"/>
        </w:rPr>
        <w:t>• Formularz Ofertowy - Załącznik nr 2</w:t>
      </w:r>
      <w:r w:rsidR="00EF0C83">
        <w:rPr>
          <w:color w:val="000000"/>
          <w:u w:color="000000"/>
        </w:rPr>
        <w:t xml:space="preserve"> oraz 2A</w:t>
      </w:r>
      <w:r>
        <w:rPr>
          <w:color w:val="000000"/>
          <w:u w:color="000000"/>
        </w:rPr>
        <w:t>;</w:t>
      </w:r>
    </w:p>
    <w:p w14:paraId="6056D6B4" w14:textId="77777777" w:rsidR="00AA614A" w:rsidRDefault="00AA614A" w:rsidP="00AA614A">
      <w:pPr>
        <w:spacing w:before="120" w:after="120"/>
        <w:ind w:left="510" w:firstLine="227"/>
        <w:rPr>
          <w:color w:val="000000"/>
          <w:u w:color="000000"/>
        </w:rPr>
      </w:pPr>
      <w:r>
        <w:rPr>
          <w:color w:val="000000"/>
          <w:u w:color="000000"/>
        </w:rPr>
        <w:t>• Oświadczenie o niepodleganiu wykluczeniu – Załącznik Nr 3;</w:t>
      </w:r>
    </w:p>
    <w:p w14:paraId="7E77AB3A" w14:textId="1B3CD96A" w:rsidR="00AA614A" w:rsidRDefault="00AA614A" w:rsidP="00AA614A">
      <w:pPr>
        <w:spacing w:before="120" w:after="120"/>
        <w:ind w:left="510" w:firstLine="227"/>
        <w:rPr>
          <w:color w:val="000000"/>
          <w:u w:color="000000"/>
        </w:rPr>
      </w:pPr>
      <w:bookmarkStart w:id="1" w:name="_Hlk63329839"/>
      <w:r>
        <w:rPr>
          <w:color w:val="000000"/>
          <w:u w:color="000000"/>
        </w:rPr>
        <w:t>•</w:t>
      </w:r>
      <w:bookmarkEnd w:id="1"/>
      <w:r>
        <w:rPr>
          <w:color w:val="000000"/>
          <w:u w:color="000000"/>
        </w:rPr>
        <w:t xml:space="preserve"> Klauzula informacyjna dotycząca przetwarzania danych osobowych - Załącznik nr 4</w:t>
      </w:r>
      <w:r w:rsidR="00665B39">
        <w:rPr>
          <w:color w:val="000000"/>
          <w:u w:color="000000"/>
        </w:rPr>
        <w:t>.</w:t>
      </w:r>
    </w:p>
    <w:p w14:paraId="4FF0C93B" w14:textId="7018EB48" w:rsidR="00AA614A" w:rsidRDefault="00AA614A" w:rsidP="00AA614A">
      <w:pPr>
        <w:spacing w:before="120" w:after="120"/>
        <w:ind w:left="510" w:firstLine="227"/>
        <w:rPr>
          <w:color w:val="000000"/>
          <w:u w:color="000000"/>
        </w:rPr>
      </w:pPr>
    </w:p>
    <w:p w14:paraId="3F82EF6D" w14:textId="77777777" w:rsidR="00411A3E" w:rsidRDefault="00411A3E" w:rsidP="00AA614A">
      <w:pPr>
        <w:spacing w:before="120" w:after="120"/>
        <w:ind w:left="510" w:firstLine="227"/>
        <w:rPr>
          <w:color w:val="000000"/>
          <w:u w:color="000000"/>
        </w:rPr>
      </w:pPr>
    </w:p>
    <w:p w14:paraId="6364AB55" w14:textId="3A55FFE0" w:rsidR="009A48D6" w:rsidRDefault="009A48D6">
      <w:pPr>
        <w:spacing w:after="160" w:line="259" w:lineRule="auto"/>
        <w:jc w:val="left"/>
        <w:rPr>
          <w:color w:val="000000"/>
          <w:u w:color="000000"/>
        </w:rPr>
      </w:pPr>
      <w:r>
        <w:rPr>
          <w:color w:val="000000"/>
          <w:u w:color="000000"/>
        </w:rPr>
        <w:br w:type="page"/>
      </w:r>
    </w:p>
    <w:p w14:paraId="24A3B746" w14:textId="77777777" w:rsidR="00AA614A" w:rsidRDefault="00AA614A" w:rsidP="00B32EF6">
      <w:pPr>
        <w:keepLines/>
        <w:spacing w:before="120" w:after="120"/>
        <w:rPr>
          <w:color w:val="000000"/>
          <w:u w:color="000000"/>
        </w:rPr>
      </w:pPr>
      <w:r>
        <w:rPr>
          <w:b/>
        </w:rPr>
        <w:lastRenderedPageBreak/>
        <w:t>I. </w:t>
      </w:r>
      <w:r>
        <w:rPr>
          <w:b/>
          <w:color w:val="000000"/>
          <w:u w:color="000000"/>
        </w:rPr>
        <w:t>Nazwa oraz adres Zamawiającego</w:t>
      </w:r>
    </w:p>
    <w:p w14:paraId="37BABFD6" w14:textId="77777777" w:rsidR="00AA614A" w:rsidRDefault="00AA614A" w:rsidP="00AA614A">
      <w:pPr>
        <w:spacing w:before="120" w:after="120"/>
        <w:jc w:val="left"/>
        <w:rPr>
          <w:color w:val="000000"/>
          <w:u w:color="000000"/>
        </w:rPr>
      </w:pPr>
      <w:r>
        <w:rPr>
          <w:color w:val="000000"/>
          <w:u w:color="000000"/>
        </w:rPr>
        <w:t>Miasto  Zabrze – Prezydent Miasta</w:t>
      </w:r>
    </w:p>
    <w:p w14:paraId="125E528E" w14:textId="77777777" w:rsidR="00AA614A" w:rsidRDefault="00AA614A" w:rsidP="00AA614A">
      <w:pPr>
        <w:spacing w:before="120" w:after="120"/>
        <w:jc w:val="left"/>
        <w:rPr>
          <w:color w:val="000000"/>
          <w:u w:color="000000"/>
        </w:rPr>
      </w:pPr>
      <w:r>
        <w:rPr>
          <w:color w:val="000000"/>
          <w:u w:color="000000"/>
        </w:rPr>
        <w:t>ul. Powstańców Śląskich 5-7, 41-800 Zabrze</w:t>
      </w:r>
    </w:p>
    <w:p w14:paraId="4791D4F2" w14:textId="2D2DFE3E" w:rsidR="00AA614A" w:rsidRDefault="00AA614A" w:rsidP="00AA614A">
      <w:pPr>
        <w:spacing w:before="120" w:after="120"/>
        <w:jc w:val="left"/>
        <w:rPr>
          <w:color w:val="000000"/>
          <w:u w:color="000000"/>
        </w:rPr>
      </w:pPr>
      <w:r>
        <w:rPr>
          <w:color w:val="000000"/>
          <w:u w:color="000000"/>
        </w:rPr>
        <w:t>Telefon: (32) 3733 537, (32) 3733 516, (32) 37 33 427</w:t>
      </w:r>
    </w:p>
    <w:p w14:paraId="40A32D11" w14:textId="77777777" w:rsidR="00AA614A" w:rsidRDefault="00AA614A" w:rsidP="00AA614A">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F04C742" w14:textId="77777777" w:rsidR="00AA614A" w:rsidRDefault="00AA614A" w:rsidP="00AA614A">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055CFFE7" w14:textId="71CFFCA1" w:rsidR="00AA614A" w:rsidRDefault="00AA614A" w:rsidP="00AA614A">
      <w:pPr>
        <w:spacing w:before="120" w:after="120"/>
        <w:jc w:val="left"/>
        <w:rPr>
          <w:b/>
          <w:color w:val="000000"/>
          <w:u w:color="000000"/>
        </w:rPr>
      </w:pPr>
      <w:r>
        <w:rPr>
          <w:b/>
          <w:color w:val="000000"/>
          <w:u w:color="000000"/>
        </w:rPr>
        <w:t>Adres strony internetowej prowadzonego postępowania:</w:t>
      </w:r>
    </w:p>
    <w:p w14:paraId="531BA26D" w14:textId="1CB4D140" w:rsidR="009C644A" w:rsidRPr="009C644A" w:rsidRDefault="008A0825" w:rsidP="00AA614A">
      <w:pPr>
        <w:spacing w:before="120" w:after="120"/>
        <w:jc w:val="left"/>
        <w:rPr>
          <w:u w:color="000000"/>
        </w:rPr>
      </w:pPr>
      <w:hyperlink r:id="rId9" w:history="1">
        <w:r w:rsidR="009C644A" w:rsidRPr="009C644A">
          <w:rPr>
            <w:rStyle w:val="Hipercze"/>
            <w:b/>
            <w:bCs/>
            <w:color w:val="auto"/>
            <w:sz w:val="28"/>
            <w:szCs w:val="28"/>
          </w:rPr>
          <w:t>https://bip.miastozabrze.pl/engine//bip/8/95?p2=BZP.271.53.2021.MB</w:t>
        </w:r>
      </w:hyperlink>
      <w:r w:rsidR="009C644A" w:rsidRPr="009C644A">
        <w:rPr>
          <w:b/>
          <w:bCs/>
          <w:sz w:val="28"/>
          <w:szCs w:val="28"/>
        </w:rPr>
        <w:t xml:space="preserve"> </w:t>
      </w:r>
      <w:r w:rsidR="009C644A" w:rsidRPr="009C644A">
        <w:rPr>
          <w:sz w:val="28"/>
          <w:szCs w:val="28"/>
        </w:rPr>
        <w:t> </w:t>
      </w:r>
    </w:p>
    <w:p w14:paraId="21968CFC" w14:textId="77777777" w:rsidR="00AA614A" w:rsidRDefault="00AA614A" w:rsidP="00AA614A">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75B07B6A" w14:textId="77777777" w:rsidR="00AA614A" w:rsidRDefault="00AA614A" w:rsidP="00AA614A">
      <w:pPr>
        <w:spacing w:before="120" w:after="120"/>
        <w:ind w:left="510" w:firstLine="227"/>
        <w:rPr>
          <w:color w:val="000000"/>
          <w:u w:color="000000"/>
        </w:rPr>
      </w:pPr>
    </w:p>
    <w:p w14:paraId="7D83E391" w14:textId="34B1BF3E" w:rsidR="00AA614A" w:rsidRDefault="00AA614A" w:rsidP="001D47D5">
      <w:pPr>
        <w:keepLines/>
        <w:spacing w:before="120" w:after="120"/>
        <w:ind w:left="227" w:hanging="227"/>
        <w:rPr>
          <w:color w:val="000000"/>
          <w:u w:val="single" w:color="000000"/>
        </w:rPr>
      </w:pPr>
      <w:r>
        <w:rPr>
          <w:b/>
        </w:rPr>
        <w:t>II. </w:t>
      </w:r>
      <w:r>
        <w:rPr>
          <w:b/>
          <w:color w:val="000000"/>
          <w:u w:color="000000"/>
        </w:rPr>
        <w:t>Adres strony internetowej</w:t>
      </w:r>
      <w:r>
        <w:rPr>
          <w:color w:val="000000"/>
          <w:u w:color="000000"/>
        </w:rPr>
        <w:t>, na której udostępniane będą zmiany i wyjaśnienia treści SWZ oraz inne dokumenty zamówienia bezpośrednio związane z postępowaniem o udzielenie zamówienia.</w:t>
      </w:r>
      <w:r w:rsidR="001D47D5">
        <w:rPr>
          <w:color w:val="000000"/>
          <w:u w:color="000000"/>
        </w:rPr>
        <w:t xml:space="preserve"> </w:t>
      </w:r>
      <w:r>
        <w:rPr>
          <w:color w:val="000000"/>
          <w:u w:color="000000"/>
        </w:rPr>
        <w:t>Zmiany i wyjaśnienia treści SWZ oraz inne dokumenty zamówienia bezpośrednio związane z postepowaniem o udzielenie zamówienia będą udostępniane na stronie internetowej:</w:t>
      </w:r>
      <w:r w:rsidR="001D47D5">
        <w:rPr>
          <w:color w:val="000000"/>
          <w:u w:color="000000"/>
        </w:rPr>
        <w:t xml:space="preserve"> </w:t>
      </w:r>
    </w:p>
    <w:p w14:paraId="571280D1" w14:textId="77777777" w:rsidR="009C644A" w:rsidRPr="009C644A" w:rsidRDefault="008A0825" w:rsidP="009C644A">
      <w:pPr>
        <w:spacing w:before="120" w:after="120"/>
        <w:jc w:val="left"/>
        <w:rPr>
          <w:u w:color="000000"/>
        </w:rPr>
      </w:pPr>
      <w:hyperlink r:id="rId10" w:history="1">
        <w:r w:rsidR="009C644A" w:rsidRPr="009C644A">
          <w:rPr>
            <w:rStyle w:val="Hipercze"/>
            <w:b/>
            <w:bCs/>
            <w:color w:val="auto"/>
            <w:sz w:val="28"/>
            <w:szCs w:val="28"/>
          </w:rPr>
          <w:t>https://bip.miastozabrze.pl/engine//bip/8/95?p2=BZP.271.53.2021.MB</w:t>
        </w:r>
      </w:hyperlink>
      <w:r w:rsidR="009C644A" w:rsidRPr="009C644A">
        <w:rPr>
          <w:b/>
          <w:bCs/>
          <w:sz w:val="28"/>
          <w:szCs w:val="28"/>
        </w:rPr>
        <w:t xml:space="preserve"> </w:t>
      </w:r>
      <w:r w:rsidR="009C644A" w:rsidRPr="009C644A">
        <w:rPr>
          <w:sz w:val="28"/>
          <w:szCs w:val="28"/>
        </w:rPr>
        <w:t> </w:t>
      </w:r>
    </w:p>
    <w:p w14:paraId="22028E1C" w14:textId="77777777" w:rsidR="009C644A" w:rsidRPr="00902AB2" w:rsidRDefault="009C644A" w:rsidP="001D47D5">
      <w:pPr>
        <w:keepLines/>
        <w:spacing w:before="120" w:after="120"/>
        <w:ind w:left="227" w:hanging="227"/>
        <w:rPr>
          <w:color w:val="000000"/>
          <w:u w:val="single"/>
        </w:rPr>
      </w:pPr>
    </w:p>
    <w:p w14:paraId="5007A311" w14:textId="77777777" w:rsidR="00AA614A" w:rsidRDefault="00AA614A" w:rsidP="00AA614A">
      <w:pPr>
        <w:keepLines/>
        <w:spacing w:before="120" w:after="120"/>
        <w:ind w:left="227" w:hanging="227"/>
        <w:rPr>
          <w:color w:val="000000"/>
          <w:u w:color="000000"/>
        </w:rPr>
      </w:pPr>
      <w:r>
        <w:rPr>
          <w:b/>
        </w:rPr>
        <w:t>III. </w:t>
      </w:r>
      <w:r>
        <w:rPr>
          <w:b/>
          <w:color w:val="000000"/>
          <w:u w:color="000000"/>
        </w:rPr>
        <w:t>Tryb udzielenia zamówienia.</w:t>
      </w:r>
    </w:p>
    <w:p w14:paraId="5007AC99" w14:textId="483FC1FB" w:rsidR="00AA614A" w:rsidRDefault="00AA614A" w:rsidP="001E7F5F">
      <w:pPr>
        <w:spacing w:before="120" w:after="120"/>
        <w:ind w:left="284"/>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w:t>
      </w:r>
      <w:r w:rsidR="00DC1E26">
        <w:rPr>
          <w:color w:val="000000"/>
          <w:u w:color="000000"/>
        </w:rPr>
        <w:t>21</w:t>
      </w:r>
      <w:r>
        <w:rPr>
          <w:color w:val="000000"/>
          <w:u w:color="000000"/>
        </w:rPr>
        <w:t> r., poz. </w:t>
      </w:r>
      <w:r w:rsidR="00DC1E26">
        <w:rPr>
          <w:color w:val="000000"/>
          <w:u w:color="000000"/>
        </w:rPr>
        <w:t>1129</w:t>
      </w:r>
      <w:r>
        <w:rPr>
          <w:color w:val="000000"/>
          <w:u w:color="000000"/>
        </w:rPr>
        <w:t>, zwanej  dalej także „</w:t>
      </w:r>
      <w:proofErr w:type="spellStart"/>
      <w:r>
        <w:rPr>
          <w:color w:val="000000"/>
          <w:u w:color="000000"/>
        </w:rPr>
        <w:t>p.z.p</w:t>
      </w:r>
      <w:proofErr w:type="spellEnd"/>
      <w:r>
        <w:rPr>
          <w:color w:val="000000"/>
          <w:u w:color="000000"/>
        </w:rPr>
        <w:t>.”</w:t>
      </w:r>
      <w:r w:rsidR="004B2CF8">
        <w:rPr>
          <w:color w:val="000000"/>
          <w:u w:color="000000"/>
        </w:rPr>
        <w:t>)</w:t>
      </w:r>
      <w:r>
        <w:rPr>
          <w:color w:val="000000"/>
          <w:u w:color="000000"/>
        </w:rPr>
        <w:t>.</w:t>
      </w:r>
    </w:p>
    <w:p w14:paraId="51019838" w14:textId="77777777" w:rsidR="006B11CB" w:rsidRDefault="006B11CB" w:rsidP="007D6C1A">
      <w:pPr>
        <w:spacing w:before="120" w:after="120"/>
        <w:rPr>
          <w:color w:val="000000"/>
          <w:u w:color="000000"/>
        </w:rPr>
      </w:pPr>
    </w:p>
    <w:p w14:paraId="214B96DB" w14:textId="77777777" w:rsidR="00AA614A" w:rsidRDefault="00AA614A" w:rsidP="007D6C1A">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 negocjacji.</w:t>
      </w:r>
    </w:p>
    <w:p w14:paraId="6BE717B6" w14:textId="77777777" w:rsidR="00AA614A" w:rsidRDefault="00AA614A" w:rsidP="001E7F5F">
      <w:pPr>
        <w:spacing w:before="120" w:after="120"/>
        <w:ind w:left="284"/>
        <w:rPr>
          <w:color w:val="000000"/>
          <w:u w:color="000000"/>
        </w:rPr>
      </w:pPr>
      <w:r>
        <w:rPr>
          <w:color w:val="000000"/>
          <w:u w:color="000000"/>
        </w:rPr>
        <w:t>Zamawiający nie przewiduje wyboru najkorzystniejszej oferty z możliwością prowadzenia negocjacji.</w:t>
      </w:r>
    </w:p>
    <w:p w14:paraId="7014BDE9" w14:textId="77777777" w:rsidR="00AA614A" w:rsidRDefault="00AA614A" w:rsidP="007D6C1A">
      <w:pPr>
        <w:spacing w:before="120" w:after="120"/>
        <w:rPr>
          <w:color w:val="000000"/>
          <w:u w:color="000000"/>
        </w:rPr>
      </w:pPr>
    </w:p>
    <w:p w14:paraId="66C68A7B" w14:textId="77777777" w:rsidR="00AA614A" w:rsidRDefault="00AA614A" w:rsidP="007D6C1A">
      <w:pPr>
        <w:keepLines/>
        <w:spacing w:before="120" w:after="120"/>
        <w:ind w:left="227" w:hanging="227"/>
        <w:rPr>
          <w:b/>
          <w:color w:val="000000"/>
          <w:u w:color="000000"/>
        </w:rPr>
      </w:pPr>
      <w:r>
        <w:rPr>
          <w:b/>
        </w:rPr>
        <w:t>V. </w:t>
      </w:r>
      <w:r>
        <w:rPr>
          <w:b/>
          <w:color w:val="000000"/>
          <w:u w:color="000000"/>
        </w:rPr>
        <w:t xml:space="preserve">Opis przedmiotu zamówienia. </w:t>
      </w:r>
    </w:p>
    <w:p w14:paraId="153C544F" w14:textId="52774A5D" w:rsidR="00B5310F" w:rsidRDefault="00AA614A" w:rsidP="00106373">
      <w:pPr>
        <w:ind w:left="284" w:hanging="284"/>
        <w:rPr>
          <w:szCs w:val="22"/>
        </w:rPr>
      </w:pPr>
      <w:r>
        <w:t>1.</w:t>
      </w:r>
      <w:r w:rsidR="00B5310F">
        <w:tab/>
      </w:r>
      <w:r>
        <w:rPr>
          <w:color w:val="000000"/>
          <w:u w:color="000000"/>
        </w:rPr>
        <w:t xml:space="preserve">Przedmiotem zamówienia jest </w:t>
      </w:r>
      <w:r w:rsidR="00B5310F">
        <w:rPr>
          <w:szCs w:val="22"/>
        </w:rPr>
        <w:t>zakup, dostawa (wraz z rozładunkiem) materiałów komputerowych na potrzeby Urzędu Miejskiego w Zabrzu.</w:t>
      </w:r>
    </w:p>
    <w:p w14:paraId="467B0D47" w14:textId="77777777" w:rsidR="00B5310F" w:rsidRPr="003F4902" w:rsidRDefault="00B5310F" w:rsidP="00106373">
      <w:pPr>
        <w:ind w:left="284"/>
        <w:rPr>
          <w:szCs w:val="22"/>
        </w:rPr>
      </w:pPr>
      <w:r w:rsidRPr="003F4902">
        <w:rPr>
          <w:szCs w:val="22"/>
        </w:rPr>
        <w:t xml:space="preserve">Zamówienie będzie realizowane </w:t>
      </w:r>
      <w:r>
        <w:rPr>
          <w:szCs w:val="22"/>
        </w:rPr>
        <w:t>etapami według potrzeb Zamawiającego</w:t>
      </w:r>
      <w:r w:rsidRPr="003F4902">
        <w:rPr>
          <w:szCs w:val="22"/>
        </w:rPr>
        <w:t>.</w:t>
      </w:r>
    </w:p>
    <w:p w14:paraId="79B92791" w14:textId="77777777" w:rsidR="00B5310F" w:rsidRPr="00222C76" w:rsidRDefault="00B5310F" w:rsidP="009D3130">
      <w:pPr>
        <w:spacing w:before="240"/>
        <w:ind w:left="284"/>
        <w:rPr>
          <w:b/>
          <w:szCs w:val="22"/>
        </w:rPr>
      </w:pPr>
      <w:r>
        <w:rPr>
          <w:b/>
          <w:szCs w:val="22"/>
        </w:rPr>
        <w:t>Zadanie 1 – Dostawa materiałów eksploatacyjnych</w:t>
      </w:r>
    </w:p>
    <w:p w14:paraId="4F2FF084" w14:textId="1FA1F79C" w:rsidR="00B5310F" w:rsidRDefault="00B5310F" w:rsidP="00106373">
      <w:pPr>
        <w:ind w:left="284"/>
        <w:rPr>
          <w:szCs w:val="22"/>
        </w:rPr>
      </w:pPr>
      <w:r>
        <w:rPr>
          <w:szCs w:val="22"/>
        </w:rPr>
        <w:t>Rodzaj, opis oraz szacunkowe ilości materiałów eksploatacyjnych zostały określone w Części </w:t>
      </w:r>
      <w:r w:rsidR="00031DDF">
        <w:rPr>
          <w:szCs w:val="22"/>
        </w:rPr>
        <w:t>III</w:t>
      </w:r>
      <w:r>
        <w:rPr>
          <w:szCs w:val="22"/>
        </w:rPr>
        <w:t> </w:t>
      </w:r>
      <w:bookmarkStart w:id="2" w:name="_Hlk78447121"/>
      <w:r>
        <w:rPr>
          <w:szCs w:val="22"/>
        </w:rPr>
        <w:t>SWZ.</w:t>
      </w:r>
      <w:bookmarkEnd w:id="2"/>
    </w:p>
    <w:p w14:paraId="7D2AE81E" w14:textId="77777777" w:rsidR="00B5310F" w:rsidRPr="001A50C8" w:rsidRDefault="00B5310F" w:rsidP="00106373">
      <w:pPr>
        <w:ind w:left="284"/>
        <w:rPr>
          <w:szCs w:val="22"/>
        </w:rPr>
      </w:pPr>
      <w:r w:rsidRPr="003F4902">
        <w:rPr>
          <w:szCs w:val="22"/>
        </w:rPr>
        <w:t xml:space="preserve">Dostarczone materiały </w:t>
      </w:r>
      <w:r>
        <w:rPr>
          <w:szCs w:val="22"/>
        </w:rPr>
        <w:t xml:space="preserve">eksploatacyjne </w:t>
      </w:r>
      <w:r w:rsidRPr="003F4902">
        <w:rPr>
          <w:szCs w:val="22"/>
        </w:rPr>
        <w:t>powinny być fabrycznie nowe nie regenerowane</w:t>
      </w:r>
      <w:r>
        <w:rPr>
          <w:szCs w:val="22"/>
        </w:rPr>
        <w:t xml:space="preserve">. Dostarczone materiały eksploatacyjne </w:t>
      </w:r>
      <w:r w:rsidRPr="003F4902">
        <w:rPr>
          <w:szCs w:val="22"/>
        </w:rPr>
        <w:t xml:space="preserve">powinny posiadać termin przydatności do użycia nie krótszy niż </w:t>
      </w:r>
      <w:r w:rsidRPr="001A50C8">
        <w:rPr>
          <w:szCs w:val="22"/>
        </w:rPr>
        <w:t>12 miesięcy.</w:t>
      </w:r>
    </w:p>
    <w:p w14:paraId="7217C3E0" w14:textId="77777777" w:rsidR="00B5310F" w:rsidRPr="00F94079" w:rsidRDefault="00B5310F" w:rsidP="009D3130">
      <w:pPr>
        <w:keepNext/>
        <w:keepLines/>
        <w:spacing w:before="240"/>
        <w:ind w:left="284"/>
        <w:rPr>
          <w:b/>
          <w:szCs w:val="22"/>
        </w:rPr>
      </w:pPr>
      <w:r>
        <w:rPr>
          <w:b/>
          <w:szCs w:val="22"/>
        </w:rPr>
        <w:t>Zadanie 2 – Dostawa akcesoriów i wyrobów do komputerów</w:t>
      </w:r>
    </w:p>
    <w:p w14:paraId="14C267AE" w14:textId="36C1DEBD" w:rsidR="00B5310F" w:rsidRDefault="00B5310F" w:rsidP="00106373">
      <w:pPr>
        <w:ind w:left="284"/>
        <w:rPr>
          <w:szCs w:val="22"/>
        </w:rPr>
      </w:pPr>
      <w:r>
        <w:rPr>
          <w:szCs w:val="22"/>
        </w:rPr>
        <w:t>Rodzaj, opis oraz szacunkowe ilości akcesoriów i wyrobów do komputerów zostały określone w Części I</w:t>
      </w:r>
      <w:r w:rsidR="00031DDF">
        <w:rPr>
          <w:szCs w:val="22"/>
        </w:rPr>
        <w:t>II</w:t>
      </w:r>
      <w:r>
        <w:rPr>
          <w:szCs w:val="22"/>
        </w:rPr>
        <w:t xml:space="preserve"> </w:t>
      </w:r>
      <w:r w:rsidR="00DC1E26">
        <w:rPr>
          <w:szCs w:val="22"/>
        </w:rPr>
        <w:t>SWZ.</w:t>
      </w:r>
    </w:p>
    <w:p w14:paraId="01104912" w14:textId="77777777" w:rsidR="00B5310F" w:rsidRDefault="00B5310F" w:rsidP="00106373">
      <w:pPr>
        <w:ind w:left="284"/>
        <w:rPr>
          <w:szCs w:val="22"/>
        </w:rPr>
      </w:pPr>
      <w:r w:rsidRPr="003F4902">
        <w:rPr>
          <w:szCs w:val="22"/>
        </w:rPr>
        <w:t xml:space="preserve">Dostarczone </w:t>
      </w:r>
      <w:r>
        <w:rPr>
          <w:szCs w:val="22"/>
        </w:rPr>
        <w:t>akcesoria</w:t>
      </w:r>
      <w:r w:rsidRPr="003F4902">
        <w:rPr>
          <w:szCs w:val="22"/>
        </w:rPr>
        <w:t xml:space="preserve"> </w:t>
      </w:r>
      <w:r>
        <w:rPr>
          <w:szCs w:val="22"/>
        </w:rPr>
        <w:t xml:space="preserve">i wyroby do komputerów </w:t>
      </w:r>
      <w:r w:rsidRPr="003F4902">
        <w:rPr>
          <w:szCs w:val="22"/>
        </w:rPr>
        <w:t>powinny być fabrycznie nowe</w:t>
      </w:r>
      <w:r>
        <w:rPr>
          <w:szCs w:val="22"/>
        </w:rPr>
        <w:t>.</w:t>
      </w:r>
    </w:p>
    <w:p w14:paraId="68CFD642" w14:textId="0422B36A" w:rsidR="00B5310F" w:rsidRDefault="00B5310F" w:rsidP="00106373">
      <w:pPr>
        <w:spacing w:before="240"/>
        <w:ind w:left="284"/>
        <w:rPr>
          <w:szCs w:val="22"/>
        </w:rPr>
      </w:pPr>
      <w:r>
        <w:rPr>
          <w:szCs w:val="22"/>
        </w:rPr>
        <w:lastRenderedPageBreak/>
        <w:t>Wykonawca może złożyć ofertę na przedmiot zamówienia określony w </w:t>
      </w:r>
      <w:r w:rsidR="00DC1E26">
        <w:rPr>
          <w:szCs w:val="22"/>
        </w:rPr>
        <w:t>SWZ</w:t>
      </w:r>
      <w:r>
        <w:rPr>
          <w:szCs w:val="22"/>
        </w:rPr>
        <w:t xml:space="preserve"> lub równoważny, tj. o parametrach nie gorszych niż parametry materiałów eksploatacyjnych, wyrobów i akcesoriów do komputerów podanych w </w:t>
      </w:r>
      <w:r w:rsidR="00DC1E26">
        <w:rPr>
          <w:szCs w:val="22"/>
        </w:rPr>
        <w:t>SWZ.</w:t>
      </w:r>
      <w:r>
        <w:rPr>
          <w:szCs w:val="22"/>
        </w:rPr>
        <w:t xml:space="preserve"> </w:t>
      </w:r>
    </w:p>
    <w:p w14:paraId="085B8DF4" w14:textId="77777777" w:rsidR="00B5310F" w:rsidRPr="003F4902" w:rsidRDefault="00B5310F" w:rsidP="00106373">
      <w:pPr>
        <w:ind w:left="284"/>
        <w:rPr>
          <w:szCs w:val="22"/>
        </w:rPr>
      </w:pPr>
      <w:r w:rsidRPr="003F4902">
        <w:rPr>
          <w:szCs w:val="22"/>
        </w:rPr>
        <w:t>Wszystkie komponenty wchodzące w skład przedmiotu zamówienia muszą być nowe i objęte gwarancją producenta oraz dostarczone do:</w:t>
      </w:r>
    </w:p>
    <w:p w14:paraId="3B617EC4" w14:textId="77777777" w:rsidR="00B5310F" w:rsidRDefault="00B5310F" w:rsidP="00106373">
      <w:pPr>
        <w:spacing w:before="240"/>
        <w:jc w:val="center"/>
        <w:rPr>
          <w:b/>
          <w:szCs w:val="22"/>
        </w:rPr>
      </w:pPr>
      <w:r w:rsidRPr="00DD6D5D">
        <w:rPr>
          <w:b/>
          <w:szCs w:val="22"/>
        </w:rPr>
        <w:t>Urz</w:t>
      </w:r>
      <w:r>
        <w:rPr>
          <w:b/>
          <w:szCs w:val="22"/>
        </w:rPr>
        <w:t>ędu</w:t>
      </w:r>
      <w:r w:rsidRPr="00DD6D5D">
        <w:rPr>
          <w:b/>
          <w:szCs w:val="22"/>
        </w:rPr>
        <w:t xml:space="preserve"> Miejski</w:t>
      </w:r>
      <w:r>
        <w:rPr>
          <w:b/>
          <w:szCs w:val="22"/>
        </w:rPr>
        <w:t>ego w Zabrzu</w:t>
      </w:r>
      <w:r w:rsidRPr="00DD6D5D">
        <w:rPr>
          <w:b/>
          <w:szCs w:val="22"/>
        </w:rPr>
        <w:t>, ul. Powstańców Śląskich 5-7, 41-800 Zabrze,</w:t>
      </w:r>
    </w:p>
    <w:p w14:paraId="2648F6BA" w14:textId="77777777" w:rsidR="00B5310F" w:rsidRPr="00FE26F0" w:rsidRDefault="00B5310F" w:rsidP="007D6C1A">
      <w:pPr>
        <w:spacing w:after="240"/>
        <w:ind w:left="567" w:firstLine="282"/>
        <w:jc w:val="center"/>
        <w:rPr>
          <w:b/>
          <w:szCs w:val="22"/>
        </w:rPr>
      </w:pPr>
      <w:r w:rsidRPr="00FE26F0">
        <w:rPr>
          <w:b/>
          <w:szCs w:val="22"/>
        </w:rPr>
        <w:t>Wydział Informatyki i</w:t>
      </w:r>
      <w:r>
        <w:rPr>
          <w:b/>
          <w:szCs w:val="22"/>
        </w:rPr>
        <w:t xml:space="preserve"> Rozwoju</w:t>
      </w:r>
      <w:r w:rsidRPr="00FE26F0">
        <w:rPr>
          <w:b/>
          <w:szCs w:val="22"/>
        </w:rPr>
        <w:t> Społeczeństwa Informacyjnego – pokój nr 70</w:t>
      </w:r>
    </w:p>
    <w:p w14:paraId="43B45146" w14:textId="069BDA08" w:rsidR="00AA614A" w:rsidRDefault="00AA614A" w:rsidP="00106373">
      <w:pPr>
        <w:keepLines/>
        <w:spacing w:before="120" w:after="120"/>
        <w:ind w:left="284" w:hanging="284"/>
        <w:rPr>
          <w:color w:val="000000"/>
          <w:u w:color="000000"/>
        </w:rPr>
      </w:pPr>
      <w:r>
        <w:t>2.</w:t>
      </w:r>
      <w:r w:rsidR="00841CB0">
        <w:tab/>
      </w:r>
      <w:r>
        <w:rPr>
          <w:color w:val="000000"/>
          <w:u w:color="000000"/>
        </w:rPr>
        <w:t xml:space="preserve">Nazwy i kody zamówienia według Wspólnego  Słownika Zamówień (CPV): </w:t>
      </w:r>
    </w:p>
    <w:p w14:paraId="7DDDDA5D" w14:textId="77777777" w:rsidR="00502402" w:rsidRPr="005B7B64" w:rsidRDefault="00502402" w:rsidP="008C0EDD">
      <w:pPr>
        <w:ind w:left="567" w:hanging="567"/>
        <w:rPr>
          <w:szCs w:val="22"/>
        </w:rPr>
      </w:pPr>
      <w:r w:rsidRPr="005B7B64">
        <w:rPr>
          <w:szCs w:val="22"/>
        </w:rPr>
        <w:t>Zadanie 1</w:t>
      </w:r>
    </w:p>
    <w:p w14:paraId="430F0E5B" w14:textId="77777777" w:rsidR="00502402" w:rsidRDefault="00502402" w:rsidP="008C0EDD">
      <w:pPr>
        <w:ind w:left="851" w:hanging="425"/>
        <w:rPr>
          <w:szCs w:val="22"/>
        </w:rPr>
      </w:pPr>
      <w:r>
        <w:rPr>
          <w:szCs w:val="22"/>
        </w:rPr>
        <w:t>30125100-2</w:t>
      </w:r>
      <w:r>
        <w:rPr>
          <w:szCs w:val="22"/>
        </w:rPr>
        <w:tab/>
        <w:t>wkłady barwiące – kod główny</w:t>
      </w:r>
    </w:p>
    <w:p w14:paraId="33A69A8B" w14:textId="77777777" w:rsidR="00502402" w:rsidRDefault="00502402" w:rsidP="008C0EDD">
      <w:pPr>
        <w:ind w:left="851" w:hanging="425"/>
        <w:rPr>
          <w:szCs w:val="22"/>
        </w:rPr>
      </w:pPr>
      <w:r>
        <w:rPr>
          <w:szCs w:val="22"/>
        </w:rPr>
        <w:t>30125110-5</w:t>
      </w:r>
      <w:r>
        <w:rPr>
          <w:szCs w:val="22"/>
        </w:rPr>
        <w:tab/>
        <w:t>tonery do drukarek laserowych</w:t>
      </w:r>
    </w:p>
    <w:p w14:paraId="1983860A" w14:textId="77777777" w:rsidR="00502402" w:rsidRDefault="00502402" w:rsidP="008C0EDD">
      <w:pPr>
        <w:ind w:left="851" w:hanging="425"/>
        <w:rPr>
          <w:szCs w:val="22"/>
        </w:rPr>
      </w:pPr>
      <w:r>
        <w:rPr>
          <w:szCs w:val="22"/>
        </w:rPr>
        <w:t>30192113-6</w:t>
      </w:r>
      <w:r>
        <w:rPr>
          <w:szCs w:val="22"/>
        </w:rPr>
        <w:tab/>
        <w:t>wkłady drukujące</w:t>
      </w:r>
    </w:p>
    <w:p w14:paraId="65B9E24E" w14:textId="77777777" w:rsidR="00502402" w:rsidRDefault="00502402" w:rsidP="008C0EDD">
      <w:pPr>
        <w:ind w:left="851" w:hanging="425"/>
        <w:rPr>
          <w:szCs w:val="22"/>
        </w:rPr>
      </w:pPr>
      <w:r>
        <w:rPr>
          <w:szCs w:val="22"/>
        </w:rPr>
        <w:t>30192320-0</w:t>
      </w:r>
      <w:r>
        <w:rPr>
          <w:szCs w:val="22"/>
        </w:rPr>
        <w:tab/>
        <w:t>taśmy do drukarek</w:t>
      </w:r>
    </w:p>
    <w:p w14:paraId="272BBEC7" w14:textId="77777777" w:rsidR="00502402" w:rsidRPr="00693CED" w:rsidRDefault="00502402" w:rsidP="007D6C1A">
      <w:pPr>
        <w:rPr>
          <w:szCs w:val="22"/>
        </w:rPr>
      </w:pPr>
      <w:r w:rsidRPr="00693CED">
        <w:rPr>
          <w:szCs w:val="22"/>
        </w:rPr>
        <w:t>Zadanie 2</w:t>
      </w:r>
    </w:p>
    <w:p w14:paraId="5442961C" w14:textId="77777777" w:rsidR="00502402" w:rsidRPr="00693CED" w:rsidRDefault="00502402" w:rsidP="00106373">
      <w:pPr>
        <w:ind w:left="567" w:hanging="141"/>
        <w:rPr>
          <w:szCs w:val="22"/>
        </w:rPr>
      </w:pPr>
      <w:r w:rsidRPr="00693CED">
        <w:rPr>
          <w:szCs w:val="22"/>
        </w:rPr>
        <w:t>30237000-9</w:t>
      </w:r>
      <w:r w:rsidRPr="00693CED">
        <w:rPr>
          <w:szCs w:val="22"/>
        </w:rPr>
        <w:tab/>
        <w:t>części, akcesoria i wyroby do komputerów – kod główny</w:t>
      </w:r>
    </w:p>
    <w:p w14:paraId="19858465" w14:textId="77777777" w:rsidR="00502402" w:rsidRPr="00901A33" w:rsidRDefault="00502402" w:rsidP="00106373">
      <w:pPr>
        <w:ind w:left="567" w:hanging="141"/>
        <w:rPr>
          <w:szCs w:val="22"/>
        </w:rPr>
      </w:pPr>
      <w:r w:rsidRPr="00901A33">
        <w:rPr>
          <w:szCs w:val="22"/>
        </w:rPr>
        <w:t>30230000-0</w:t>
      </w:r>
      <w:r w:rsidRPr="00901A33">
        <w:rPr>
          <w:szCs w:val="22"/>
        </w:rPr>
        <w:tab/>
        <w:t>sprzęt związany z komputerami</w:t>
      </w:r>
    </w:p>
    <w:p w14:paraId="3234D076" w14:textId="77777777" w:rsidR="00502402" w:rsidRDefault="00502402" w:rsidP="00106373">
      <w:pPr>
        <w:ind w:left="567" w:hanging="141"/>
        <w:rPr>
          <w:szCs w:val="22"/>
        </w:rPr>
      </w:pPr>
      <w:r w:rsidRPr="00901A33">
        <w:rPr>
          <w:szCs w:val="22"/>
        </w:rPr>
        <w:t>30234000-8</w:t>
      </w:r>
      <w:r w:rsidRPr="00901A33">
        <w:rPr>
          <w:szCs w:val="22"/>
        </w:rPr>
        <w:tab/>
        <w:t>nośniki do przechowywania</w:t>
      </w:r>
    </w:p>
    <w:p w14:paraId="2F2E1A6E" w14:textId="77777777" w:rsidR="00502402" w:rsidRPr="00901A33" w:rsidRDefault="00502402" w:rsidP="00106373">
      <w:pPr>
        <w:ind w:left="567" w:hanging="141"/>
        <w:rPr>
          <w:szCs w:val="22"/>
        </w:rPr>
      </w:pPr>
      <w:r w:rsidRPr="00226201">
        <w:rPr>
          <w:szCs w:val="22"/>
        </w:rPr>
        <w:t>30234100-9</w:t>
      </w:r>
      <w:r w:rsidRPr="00226201">
        <w:rPr>
          <w:szCs w:val="22"/>
        </w:rPr>
        <w:tab/>
        <w:t>dysk magnetyczny</w:t>
      </w:r>
    </w:p>
    <w:p w14:paraId="16B8C674" w14:textId="77777777" w:rsidR="00502402" w:rsidRPr="00901A33" w:rsidRDefault="00502402" w:rsidP="00106373">
      <w:pPr>
        <w:ind w:left="567" w:hanging="141"/>
        <w:rPr>
          <w:szCs w:val="22"/>
        </w:rPr>
      </w:pPr>
      <w:r w:rsidRPr="00901A33">
        <w:rPr>
          <w:szCs w:val="22"/>
        </w:rPr>
        <w:t>30234500-3</w:t>
      </w:r>
      <w:r w:rsidRPr="00901A33">
        <w:rPr>
          <w:szCs w:val="22"/>
        </w:rPr>
        <w:tab/>
        <w:t>pamięci do przechowywania danych</w:t>
      </w:r>
    </w:p>
    <w:p w14:paraId="49A21779" w14:textId="77777777" w:rsidR="00502402" w:rsidRPr="00901A33" w:rsidRDefault="00502402" w:rsidP="00106373">
      <w:pPr>
        <w:ind w:left="567" w:hanging="141"/>
        <w:rPr>
          <w:szCs w:val="22"/>
        </w:rPr>
      </w:pPr>
      <w:r w:rsidRPr="00901A33">
        <w:rPr>
          <w:szCs w:val="22"/>
        </w:rPr>
        <w:t>30237410-6</w:t>
      </w:r>
      <w:r w:rsidRPr="00901A33">
        <w:rPr>
          <w:szCs w:val="22"/>
        </w:rPr>
        <w:tab/>
        <w:t>myszka komputerowa</w:t>
      </w:r>
    </w:p>
    <w:p w14:paraId="6A6B53CC" w14:textId="77777777" w:rsidR="00502402" w:rsidRPr="00901A33" w:rsidRDefault="00502402" w:rsidP="00106373">
      <w:pPr>
        <w:ind w:left="567" w:hanging="141"/>
        <w:rPr>
          <w:szCs w:val="22"/>
        </w:rPr>
      </w:pPr>
      <w:r w:rsidRPr="00901A33">
        <w:rPr>
          <w:szCs w:val="22"/>
        </w:rPr>
        <w:t>30237460-1</w:t>
      </w:r>
      <w:r w:rsidRPr="00901A33">
        <w:rPr>
          <w:szCs w:val="22"/>
        </w:rPr>
        <w:tab/>
        <w:t>klawiatury komputerowe</w:t>
      </w:r>
    </w:p>
    <w:p w14:paraId="2663C36C" w14:textId="51B0B4BA" w:rsidR="00502402" w:rsidRDefault="00502402" w:rsidP="00106373">
      <w:pPr>
        <w:ind w:left="567" w:hanging="141"/>
        <w:rPr>
          <w:szCs w:val="22"/>
        </w:rPr>
      </w:pPr>
      <w:r w:rsidRPr="002251CC">
        <w:rPr>
          <w:szCs w:val="22"/>
        </w:rPr>
        <w:t>32421000-0</w:t>
      </w:r>
      <w:r w:rsidRPr="002251CC">
        <w:rPr>
          <w:szCs w:val="22"/>
        </w:rPr>
        <w:tab/>
        <w:t>okablowan</w:t>
      </w:r>
      <w:r w:rsidR="00C538CC">
        <w:rPr>
          <w:szCs w:val="22"/>
        </w:rPr>
        <w:t>i</w:t>
      </w:r>
      <w:r w:rsidRPr="002251CC">
        <w:rPr>
          <w:szCs w:val="22"/>
        </w:rPr>
        <w:t>e sieciowe</w:t>
      </w:r>
    </w:p>
    <w:p w14:paraId="5C4CC579" w14:textId="77777777" w:rsidR="00502402" w:rsidRPr="00D81680" w:rsidRDefault="00502402" w:rsidP="00106373">
      <w:pPr>
        <w:ind w:left="567" w:hanging="141"/>
        <w:rPr>
          <w:szCs w:val="22"/>
        </w:rPr>
      </w:pPr>
      <w:r w:rsidRPr="00D81680">
        <w:rPr>
          <w:szCs w:val="22"/>
        </w:rPr>
        <w:t>31400000-0</w:t>
      </w:r>
      <w:r w:rsidRPr="00D81680">
        <w:rPr>
          <w:szCs w:val="22"/>
        </w:rPr>
        <w:tab/>
        <w:t>akumulatory, komory galwaniczne i baterie galwaniczne</w:t>
      </w:r>
    </w:p>
    <w:p w14:paraId="0840987D" w14:textId="77777777" w:rsidR="00502402" w:rsidRPr="00D81680" w:rsidRDefault="00502402" w:rsidP="00106373">
      <w:pPr>
        <w:ind w:left="567" w:hanging="141"/>
        <w:rPr>
          <w:szCs w:val="22"/>
        </w:rPr>
      </w:pPr>
      <w:r w:rsidRPr="00D81680">
        <w:rPr>
          <w:szCs w:val="22"/>
        </w:rPr>
        <w:t>30200000-1</w:t>
      </w:r>
      <w:r w:rsidRPr="00D81680">
        <w:rPr>
          <w:szCs w:val="22"/>
        </w:rPr>
        <w:tab/>
        <w:t>urządzenia komputerowe</w:t>
      </w:r>
    </w:p>
    <w:p w14:paraId="3126AB9C" w14:textId="77777777" w:rsidR="00502402" w:rsidRPr="00D81680" w:rsidRDefault="00502402" w:rsidP="00106373">
      <w:pPr>
        <w:ind w:left="567" w:hanging="141"/>
        <w:rPr>
          <w:szCs w:val="22"/>
        </w:rPr>
      </w:pPr>
      <w:r w:rsidRPr="00D81680">
        <w:rPr>
          <w:szCs w:val="22"/>
        </w:rPr>
        <w:t>32420000-3</w:t>
      </w:r>
      <w:r w:rsidRPr="00D81680">
        <w:rPr>
          <w:szCs w:val="22"/>
        </w:rPr>
        <w:tab/>
        <w:t>urządzenia sieciowe</w:t>
      </w:r>
    </w:p>
    <w:p w14:paraId="33923BFE" w14:textId="1D373203" w:rsidR="00502402" w:rsidRDefault="00502402" w:rsidP="00106373">
      <w:pPr>
        <w:ind w:left="2127" w:hanging="1701"/>
        <w:rPr>
          <w:szCs w:val="22"/>
        </w:rPr>
      </w:pPr>
      <w:r w:rsidRPr="00D81680">
        <w:rPr>
          <w:szCs w:val="22"/>
        </w:rPr>
        <w:t>30233153-8</w:t>
      </w:r>
      <w:r w:rsidRPr="00D81680">
        <w:rPr>
          <w:szCs w:val="22"/>
        </w:rPr>
        <w:tab/>
        <w:t>urządzenia do odczytu i/lub wypalania płyt kompaktowych (CD) i</w:t>
      </w:r>
      <w:r w:rsidR="00841CB0">
        <w:rPr>
          <w:szCs w:val="22"/>
        </w:rPr>
        <w:t> </w:t>
      </w:r>
      <w:r w:rsidRPr="00D81680">
        <w:rPr>
          <w:szCs w:val="22"/>
        </w:rPr>
        <w:t>uniwersalnych dysków wideo (DVD)</w:t>
      </w:r>
    </w:p>
    <w:p w14:paraId="69866684" w14:textId="77777777" w:rsidR="0086474A" w:rsidRPr="00901A33" w:rsidRDefault="0086474A" w:rsidP="00106373">
      <w:pPr>
        <w:ind w:left="2127" w:hanging="1701"/>
        <w:rPr>
          <w:szCs w:val="22"/>
        </w:rPr>
      </w:pPr>
    </w:p>
    <w:p w14:paraId="779EC923" w14:textId="4BB6FA39" w:rsidR="00AA614A" w:rsidRDefault="00AA614A" w:rsidP="00106373">
      <w:pPr>
        <w:keepLines/>
        <w:spacing w:before="120" w:after="120"/>
        <w:ind w:left="284" w:hanging="284"/>
        <w:rPr>
          <w:color w:val="000000"/>
          <w:u w:color="000000"/>
        </w:rPr>
      </w:pPr>
      <w:r>
        <w:t>3.</w:t>
      </w:r>
      <w:r w:rsidR="00841CB0">
        <w:tab/>
      </w:r>
      <w:r>
        <w:rPr>
          <w:color w:val="000000"/>
          <w:u w:color="000000"/>
        </w:rPr>
        <w:t>Szczegółowy opis przedmiotu zamówienia zawiera Część III SWZ.</w:t>
      </w:r>
    </w:p>
    <w:p w14:paraId="04A3A202" w14:textId="77777777" w:rsidR="00AA614A" w:rsidRDefault="00AA614A" w:rsidP="007D6C1A">
      <w:pPr>
        <w:spacing w:before="120"/>
        <w:rPr>
          <w:color w:val="000000"/>
          <w:sz w:val="16"/>
          <w:szCs w:val="16"/>
          <w:u w:color="000000"/>
          <w:vertAlign w:val="superscript"/>
        </w:rPr>
      </w:pPr>
    </w:p>
    <w:p w14:paraId="096DC957" w14:textId="77777777" w:rsidR="00AA614A" w:rsidRDefault="00AA614A" w:rsidP="007D6C1A">
      <w:pPr>
        <w:keepNext/>
        <w:keepLines/>
        <w:spacing w:after="120"/>
        <w:rPr>
          <w:color w:val="000000"/>
          <w:u w:color="000000"/>
        </w:rPr>
      </w:pPr>
      <w:r w:rsidRPr="007D191C">
        <w:rPr>
          <w:b/>
          <w:color w:val="000000"/>
          <w:u w:color="000000"/>
        </w:rPr>
        <w:t>VI. Termin wykonania zamówienia.</w:t>
      </w:r>
    </w:p>
    <w:p w14:paraId="057CE346" w14:textId="24A6D4E8" w:rsidR="00502402" w:rsidRDefault="00502402" w:rsidP="007D6C1A">
      <w:pPr>
        <w:ind w:left="284"/>
        <w:rPr>
          <w:szCs w:val="22"/>
        </w:rPr>
      </w:pPr>
      <w:r w:rsidRPr="00F01B98">
        <w:rPr>
          <w:b/>
          <w:bCs/>
          <w:szCs w:val="22"/>
        </w:rPr>
        <w:t>Zadanie 1</w:t>
      </w:r>
      <w:r>
        <w:rPr>
          <w:szCs w:val="22"/>
        </w:rPr>
        <w:t xml:space="preserve"> – </w:t>
      </w:r>
      <w:r w:rsidRPr="00E31D71">
        <w:rPr>
          <w:szCs w:val="22"/>
        </w:rPr>
        <w:t xml:space="preserve">Wykonawca zrealizuje przedmiot zamówienia w terminie </w:t>
      </w:r>
      <w:r w:rsidR="00C538CC">
        <w:rPr>
          <w:szCs w:val="22"/>
        </w:rPr>
        <w:t xml:space="preserve">12 miesięcy </w:t>
      </w:r>
      <w:r w:rsidRPr="00E31D71">
        <w:rPr>
          <w:szCs w:val="22"/>
        </w:rPr>
        <w:t>od dnia podpisania umow</w:t>
      </w:r>
      <w:r w:rsidR="00C538CC">
        <w:rPr>
          <w:szCs w:val="22"/>
        </w:rPr>
        <w:t xml:space="preserve">y (nie wcześniej niż 01.10.2021r.) lub </w:t>
      </w:r>
      <w:r>
        <w:rPr>
          <w:szCs w:val="22"/>
        </w:rPr>
        <w:t>do czasu wyczerpania środków finansowych Zamawiającego, w zależności od tego, która z przyczyn wystąpi jako pierwsza.</w:t>
      </w:r>
      <w:r w:rsidRPr="003771CC">
        <w:rPr>
          <w:szCs w:val="22"/>
        </w:rPr>
        <w:t xml:space="preserve"> Zamawiający</w:t>
      </w:r>
      <w:r w:rsidRPr="00E31D71">
        <w:rPr>
          <w:szCs w:val="22"/>
        </w:rPr>
        <w:t xml:space="preserve"> wymaga, aby dostawy odbyły się</w:t>
      </w:r>
      <w:r>
        <w:rPr>
          <w:szCs w:val="22"/>
        </w:rPr>
        <w:t xml:space="preserve"> etapami.</w:t>
      </w:r>
      <w:r w:rsidRPr="00E31D71">
        <w:rPr>
          <w:szCs w:val="22"/>
        </w:rPr>
        <w:t xml:space="preserve"> </w:t>
      </w:r>
      <w:bookmarkStart w:id="3" w:name="_Hlk79477088"/>
      <w:r w:rsidRPr="00E31D71">
        <w:rPr>
          <w:szCs w:val="22"/>
        </w:rPr>
        <w:t>Termin oraz wykaz ilości zamawianych materiałów eksploatacyjnych zostanie określony dla każde</w:t>
      </w:r>
      <w:r>
        <w:rPr>
          <w:szCs w:val="22"/>
        </w:rPr>
        <w:t>go etapu</w:t>
      </w:r>
      <w:r w:rsidRPr="00E31D71">
        <w:rPr>
          <w:szCs w:val="22"/>
        </w:rPr>
        <w:t xml:space="preserve"> przez Zamawiającego w zależności od potrzeb</w:t>
      </w:r>
      <w:bookmarkEnd w:id="3"/>
      <w:r>
        <w:rPr>
          <w:szCs w:val="22"/>
        </w:rPr>
        <w:t>.</w:t>
      </w:r>
    </w:p>
    <w:p w14:paraId="2327A06A" w14:textId="0B3326EB" w:rsidR="00502402" w:rsidRPr="00E31D71" w:rsidRDefault="00502402" w:rsidP="007D6C1A">
      <w:pPr>
        <w:ind w:left="284"/>
        <w:rPr>
          <w:szCs w:val="22"/>
        </w:rPr>
      </w:pPr>
      <w:r w:rsidRPr="00F01B98">
        <w:rPr>
          <w:b/>
          <w:bCs/>
          <w:szCs w:val="22"/>
        </w:rPr>
        <w:t>Zadanie 2</w:t>
      </w:r>
      <w:r>
        <w:rPr>
          <w:szCs w:val="22"/>
        </w:rPr>
        <w:t xml:space="preserve"> – </w:t>
      </w:r>
      <w:r w:rsidRPr="00E31D71">
        <w:rPr>
          <w:szCs w:val="22"/>
        </w:rPr>
        <w:t>Wykonawca</w:t>
      </w:r>
      <w:r w:rsidR="00C538CC" w:rsidRPr="00C538CC">
        <w:rPr>
          <w:szCs w:val="22"/>
        </w:rPr>
        <w:t xml:space="preserve"> </w:t>
      </w:r>
      <w:r w:rsidR="00C538CC" w:rsidRPr="00E31D71">
        <w:rPr>
          <w:szCs w:val="22"/>
        </w:rPr>
        <w:t xml:space="preserve">przedmiot zamówienia w terminie </w:t>
      </w:r>
      <w:r w:rsidR="00C538CC">
        <w:rPr>
          <w:szCs w:val="22"/>
        </w:rPr>
        <w:t xml:space="preserve">12 miesięcy </w:t>
      </w:r>
      <w:r w:rsidR="00C538CC" w:rsidRPr="00E31D71">
        <w:rPr>
          <w:szCs w:val="22"/>
        </w:rPr>
        <w:t>od dnia podpisania umow</w:t>
      </w:r>
      <w:r w:rsidR="00C538CC">
        <w:rPr>
          <w:szCs w:val="22"/>
        </w:rPr>
        <w:t>y (nie wcześniej niż 01.10.2021r.) lub do czasu wyczerpania środków finansowych Zamawiającego, w zależności od tego, która z przyczyn wystąpi jako pierwsza</w:t>
      </w:r>
      <w:r>
        <w:rPr>
          <w:szCs w:val="22"/>
        </w:rPr>
        <w:t>.</w:t>
      </w:r>
      <w:r w:rsidRPr="00E31D71">
        <w:rPr>
          <w:szCs w:val="22"/>
        </w:rPr>
        <w:t xml:space="preserve"> Zamawiający wymaga, aby dostawy odbyły się</w:t>
      </w:r>
      <w:r>
        <w:rPr>
          <w:szCs w:val="22"/>
        </w:rPr>
        <w:t xml:space="preserve"> etapami.</w:t>
      </w:r>
      <w:r w:rsidRPr="00E31D71">
        <w:rPr>
          <w:szCs w:val="22"/>
        </w:rPr>
        <w:t xml:space="preserve"> </w:t>
      </w:r>
      <w:bookmarkStart w:id="4" w:name="_Hlk79477168"/>
      <w:r w:rsidRPr="00E31D71">
        <w:rPr>
          <w:szCs w:val="22"/>
        </w:rPr>
        <w:t xml:space="preserve">Termin oraz wykaz ilości zamawianych </w:t>
      </w:r>
      <w:r>
        <w:rPr>
          <w:szCs w:val="22"/>
        </w:rPr>
        <w:t>akcesoriów i wyrobów komputerowych</w:t>
      </w:r>
      <w:r w:rsidRPr="00E31D71">
        <w:rPr>
          <w:szCs w:val="22"/>
        </w:rPr>
        <w:t xml:space="preserve"> zostanie określony dla każde</w:t>
      </w:r>
      <w:r>
        <w:rPr>
          <w:szCs w:val="22"/>
        </w:rPr>
        <w:t>go etapu</w:t>
      </w:r>
      <w:r w:rsidRPr="00E31D71">
        <w:rPr>
          <w:szCs w:val="22"/>
        </w:rPr>
        <w:t xml:space="preserve"> przez Zamawiającego w zależności od potrzeb</w:t>
      </w:r>
      <w:bookmarkEnd w:id="4"/>
      <w:r>
        <w:rPr>
          <w:szCs w:val="22"/>
        </w:rPr>
        <w:t>.</w:t>
      </w:r>
    </w:p>
    <w:p w14:paraId="30FDFD37" w14:textId="77777777" w:rsidR="00AA614A" w:rsidRDefault="00AA614A" w:rsidP="007D6C1A">
      <w:pPr>
        <w:keepLines/>
        <w:spacing w:before="120" w:after="120"/>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1AE7F3A2" w14:textId="77777777" w:rsidR="00AA614A" w:rsidRDefault="00AA614A" w:rsidP="00170B84">
      <w:pPr>
        <w:spacing w:before="120" w:after="120"/>
        <w:ind w:left="284"/>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24DD6F00" w14:textId="77777777" w:rsidR="00AA614A" w:rsidRDefault="00AA614A" w:rsidP="00AA614A">
      <w:pPr>
        <w:keepLines/>
        <w:spacing w:before="120" w:after="120"/>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14BD6734" w14:textId="77A29E69" w:rsidR="00AA614A" w:rsidRPr="0075569B" w:rsidRDefault="00AA614A" w:rsidP="00ED0AFA">
      <w:pPr>
        <w:pStyle w:val="Akapitzlist"/>
        <w:keepLines/>
        <w:numPr>
          <w:ilvl w:val="0"/>
          <w:numId w:val="12"/>
        </w:numPr>
        <w:spacing w:before="120" w:after="120"/>
        <w:ind w:left="426" w:hanging="219"/>
        <w:rPr>
          <w:color w:val="000000"/>
          <w:u w:color="000000"/>
        </w:rPr>
      </w:pPr>
      <w:r w:rsidRPr="0075569B">
        <w:rPr>
          <w:color w:val="000000"/>
          <w:u w:color="000000"/>
        </w:rPr>
        <w:lastRenderedPageBreak/>
        <w:t xml:space="preserve">W postępowaniu o udzielenie zamówienia komunikacja między Zamawiającym a Wykonawcami odbywa się drogą elektroniczną przy użyciu </w:t>
      </w:r>
      <w:proofErr w:type="spellStart"/>
      <w:r w:rsidRPr="0075569B">
        <w:rPr>
          <w:color w:val="000000"/>
          <w:u w:color="000000"/>
        </w:rPr>
        <w:t>miniPortalu</w:t>
      </w:r>
      <w:proofErr w:type="spellEnd"/>
      <w:r w:rsidRPr="0075569B">
        <w:rPr>
          <w:color w:val="000000"/>
          <w:u w:color="000000"/>
        </w:rPr>
        <w:t xml:space="preserve"> </w:t>
      </w:r>
      <w:hyperlink r:id="rId11" w:history="1">
        <w:r w:rsidRPr="0075569B">
          <w:rPr>
            <w:rStyle w:val="Hipercze"/>
            <w:color w:val="000000"/>
            <w:u w:val="none" w:color="000000"/>
          </w:rPr>
          <w:t>https://miniportal.uzp.gov.pl/</w:t>
        </w:r>
      </w:hyperlink>
      <w:r w:rsidRPr="0075569B">
        <w:rPr>
          <w:color w:val="000000"/>
          <w:u w:color="000000"/>
        </w:rPr>
        <w:t xml:space="preserve">, </w:t>
      </w:r>
      <w:proofErr w:type="spellStart"/>
      <w:r w:rsidRPr="0075569B">
        <w:rPr>
          <w:color w:val="000000"/>
          <w:u w:color="000000"/>
        </w:rPr>
        <w:t>ePUAPu</w:t>
      </w:r>
      <w:proofErr w:type="spellEnd"/>
      <w:r w:rsidRPr="0075569B">
        <w:rPr>
          <w:color w:val="000000"/>
          <w:u w:color="000000"/>
        </w:rPr>
        <w:t xml:space="preserve"> </w:t>
      </w:r>
      <w:hyperlink r:id="rId12" w:history="1">
        <w:r w:rsidRPr="0075569B">
          <w:rPr>
            <w:rStyle w:val="Hipercze"/>
            <w:color w:val="000000"/>
            <w:u w:val="none" w:color="000000"/>
          </w:rPr>
          <w:t>https://epuap.gov.pl/wps/portal</w:t>
        </w:r>
      </w:hyperlink>
      <w:r w:rsidRPr="0075569B">
        <w:rPr>
          <w:color w:val="000000"/>
          <w:u w:color="000000"/>
        </w:rPr>
        <w:t>.</w:t>
      </w:r>
    </w:p>
    <w:p w14:paraId="73FBA191" w14:textId="3CF89914" w:rsidR="00AA614A" w:rsidRPr="0075569B" w:rsidRDefault="00AA614A" w:rsidP="00ED0AFA">
      <w:pPr>
        <w:pStyle w:val="Akapitzlist"/>
        <w:keepLines/>
        <w:numPr>
          <w:ilvl w:val="0"/>
          <w:numId w:val="12"/>
        </w:numPr>
        <w:spacing w:before="120" w:after="120"/>
        <w:ind w:left="426" w:hanging="219"/>
        <w:rPr>
          <w:color w:val="000000"/>
          <w:u w:color="000000"/>
        </w:rPr>
      </w:pPr>
      <w:r w:rsidRPr="0075569B">
        <w:rPr>
          <w:color w:val="000000"/>
          <w:u w:color="000000"/>
        </w:rPr>
        <w:t xml:space="preserve">Wykonawca zamierzający wziąć udział w postępowaniu o udzielenie zamówienia publicznego, musi posiadać konto na </w:t>
      </w:r>
      <w:proofErr w:type="spellStart"/>
      <w:r w:rsidRPr="0075569B">
        <w:rPr>
          <w:color w:val="000000"/>
          <w:u w:color="000000"/>
        </w:rPr>
        <w:t>ePUAP</w:t>
      </w:r>
      <w:proofErr w:type="spellEnd"/>
      <w:r w:rsidRPr="0075569B">
        <w:rPr>
          <w:color w:val="000000"/>
          <w:u w:color="000000"/>
        </w:rPr>
        <w:t xml:space="preserve">. Wykonawca posiadający konto na </w:t>
      </w:r>
      <w:proofErr w:type="spellStart"/>
      <w:r w:rsidRPr="0075569B">
        <w:rPr>
          <w:color w:val="000000"/>
          <w:u w:color="000000"/>
        </w:rPr>
        <w:t>ePUAP</w:t>
      </w:r>
      <w:proofErr w:type="spellEnd"/>
      <w:r w:rsidRPr="0075569B">
        <w:rPr>
          <w:color w:val="000000"/>
          <w:u w:color="000000"/>
        </w:rPr>
        <w:t xml:space="preserve"> ma dostęp do formularzy: złożenia, zmiany, wycofania  oferty oraz do formularza do komunikacji.</w:t>
      </w:r>
    </w:p>
    <w:p w14:paraId="11C87C14" w14:textId="008551E8" w:rsidR="00AA614A" w:rsidRPr="0075569B" w:rsidRDefault="00AA614A" w:rsidP="00ED0AFA">
      <w:pPr>
        <w:pStyle w:val="Akapitzlist"/>
        <w:keepLines/>
        <w:numPr>
          <w:ilvl w:val="0"/>
          <w:numId w:val="12"/>
        </w:numPr>
        <w:spacing w:before="120" w:after="120"/>
        <w:ind w:left="426" w:hanging="219"/>
        <w:rPr>
          <w:color w:val="000000"/>
          <w:u w:color="000000"/>
        </w:rPr>
      </w:pPr>
      <w:r w:rsidRPr="0075569B">
        <w:rPr>
          <w:color w:val="000000"/>
          <w:u w:color="000000"/>
        </w:rPr>
        <w:t>Wymagania techniczne i organizacyjne wysyłania i odbierania korespondencji elektronicznej przekazywanej przy ich użyciu, opisane zostały w Regulaminie korzystania z </w:t>
      </w:r>
      <w:proofErr w:type="spellStart"/>
      <w:r w:rsidRPr="0075569B">
        <w:rPr>
          <w:color w:val="000000"/>
          <w:u w:color="000000"/>
        </w:rPr>
        <w:t>miniPortalu</w:t>
      </w:r>
      <w:proofErr w:type="spellEnd"/>
      <w:r w:rsidRPr="0075569B">
        <w:rPr>
          <w:color w:val="000000"/>
          <w:u w:color="000000"/>
        </w:rPr>
        <w:t xml:space="preserve"> dostępnym pod adresem </w:t>
      </w:r>
      <w:hyperlink r:id="rId13" w:history="1">
        <w:r w:rsidRPr="0075569B">
          <w:rPr>
            <w:rStyle w:val="Hipercze"/>
            <w:color w:val="000000"/>
            <w:u w:val="none" w:color="000000"/>
          </w:rPr>
          <w:t>https://miniportal.uzp.gov.pl/WarunkiUslugi</w:t>
        </w:r>
      </w:hyperlink>
      <w:r w:rsidRPr="0075569B">
        <w:rPr>
          <w:color w:val="000000"/>
        </w:rPr>
        <w:t> </w:t>
      </w:r>
      <w:r w:rsidRPr="0075569B">
        <w:rPr>
          <w:color w:val="000000"/>
          <w:u w:color="000000"/>
        </w:rPr>
        <w:t xml:space="preserve"> oraz Regulaminie </w:t>
      </w:r>
      <w:proofErr w:type="spellStart"/>
      <w:r w:rsidRPr="0075569B">
        <w:rPr>
          <w:color w:val="000000"/>
          <w:u w:color="000000"/>
        </w:rPr>
        <w:t>ePUAP</w:t>
      </w:r>
      <w:proofErr w:type="spellEnd"/>
      <w:r w:rsidRPr="0075569B">
        <w:rPr>
          <w:color w:val="000000"/>
          <w:u w:color="000000"/>
        </w:rPr>
        <w:t>.</w:t>
      </w:r>
    </w:p>
    <w:p w14:paraId="45F5C5E3" w14:textId="75FFF774" w:rsidR="00AA614A" w:rsidRPr="0075569B" w:rsidRDefault="00AA614A" w:rsidP="00ED0AFA">
      <w:pPr>
        <w:pStyle w:val="Akapitzlist"/>
        <w:keepLines/>
        <w:numPr>
          <w:ilvl w:val="0"/>
          <w:numId w:val="12"/>
        </w:numPr>
        <w:spacing w:before="120" w:after="120"/>
        <w:ind w:left="426" w:hanging="219"/>
        <w:rPr>
          <w:color w:val="000000"/>
          <w:u w:color="000000"/>
        </w:rPr>
      </w:pPr>
      <w:r w:rsidRPr="0075569B">
        <w:rPr>
          <w:color w:val="000000"/>
          <w:u w:color="000000"/>
        </w:rPr>
        <w:t>Wykonawca przystępując do niniejszego postępowania o udzielenie zamówienia publicznego, akceptuje warunki korzystania z </w:t>
      </w:r>
      <w:proofErr w:type="spellStart"/>
      <w:r w:rsidRPr="0075569B">
        <w:rPr>
          <w:color w:val="000000"/>
          <w:u w:color="000000"/>
        </w:rPr>
        <w:t>miniPortalu</w:t>
      </w:r>
      <w:proofErr w:type="spellEnd"/>
      <w:r w:rsidRPr="0075569B">
        <w:rPr>
          <w:color w:val="000000"/>
          <w:u w:color="000000"/>
        </w:rPr>
        <w:t xml:space="preserve">, określone w Regulaminie </w:t>
      </w:r>
      <w:proofErr w:type="spellStart"/>
      <w:r w:rsidRPr="0075569B">
        <w:rPr>
          <w:color w:val="000000"/>
          <w:u w:color="000000"/>
        </w:rPr>
        <w:t>miniPortalu</w:t>
      </w:r>
      <w:proofErr w:type="spellEnd"/>
      <w:r w:rsidRPr="0075569B">
        <w:rPr>
          <w:color w:val="000000"/>
          <w:u w:color="000000"/>
        </w:rPr>
        <w:t xml:space="preserve"> oraz zobowiązuje się korzystając z </w:t>
      </w:r>
      <w:proofErr w:type="spellStart"/>
      <w:r w:rsidRPr="0075569B">
        <w:rPr>
          <w:color w:val="000000"/>
          <w:u w:color="000000"/>
        </w:rPr>
        <w:t>miniPortalu</w:t>
      </w:r>
      <w:proofErr w:type="spellEnd"/>
      <w:r w:rsidRPr="0075569B">
        <w:rPr>
          <w:color w:val="000000"/>
          <w:u w:color="000000"/>
        </w:rPr>
        <w:t xml:space="preserve"> przestrzegać postanowień tego regulaminu.</w:t>
      </w:r>
    </w:p>
    <w:p w14:paraId="4DF7186D" w14:textId="5DD41B82" w:rsidR="00AA614A" w:rsidRPr="0075569B" w:rsidRDefault="00AA614A" w:rsidP="00ED0AFA">
      <w:pPr>
        <w:pStyle w:val="Akapitzlist"/>
        <w:keepLines/>
        <w:numPr>
          <w:ilvl w:val="0"/>
          <w:numId w:val="12"/>
        </w:numPr>
        <w:spacing w:before="120" w:after="120"/>
        <w:ind w:left="426" w:hanging="219"/>
        <w:rPr>
          <w:color w:val="000000"/>
          <w:u w:color="000000"/>
        </w:rPr>
      </w:pPr>
      <w:r w:rsidRPr="0075569B">
        <w:rPr>
          <w:color w:val="000000"/>
          <w:u w:color="000000"/>
        </w:rPr>
        <w:t>Maksymalny rozmiar plików przesyłanych za pośrednictwem dedykowanych Formularzy do: złożenia i wycofania oferty oraz do komunikacji wynosi 150 MB.</w:t>
      </w:r>
    </w:p>
    <w:p w14:paraId="56D8A066" w14:textId="169CBC1B" w:rsidR="00AA614A" w:rsidRPr="0075569B" w:rsidRDefault="00AA614A" w:rsidP="00ED0AFA">
      <w:pPr>
        <w:pStyle w:val="Akapitzlist"/>
        <w:keepLines/>
        <w:numPr>
          <w:ilvl w:val="0"/>
          <w:numId w:val="12"/>
        </w:numPr>
        <w:spacing w:before="120" w:after="120"/>
        <w:ind w:left="426" w:hanging="219"/>
        <w:rPr>
          <w:color w:val="000000"/>
          <w:u w:color="000000"/>
        </w:rPr>
      </w:pPr>
      <w:r w:rsidRPr="0075569B">
        <w:rPr>
          <w:color w:val="000000"/>
          <w:u w:color="000000"/>
        </w:rPr>
        <w:t xml:space="preserve">Za datę przekazania oferty, oświadczenia, o którym mowa w art. 125 ust.1 </w:t>
      </w:r>
      <w:proofErr w:type="spellStart"/>
      <w:r w:rsidRPr="0075569B">
        <w:rPr>
          <w:color w:val="000000"/>
          <w:u w:color="000000"/>
        </w:rPr>
        <w:t>p.z.p</w:t>
      </w:r>
      <w:proofErr w:type="spellEnd"/>
      <w:r w:rsidRPr="0075569B">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sidRPr="0075569B">
        <w:rPr>
          <w:color w:val="000000"/>
          <w:u w:color="000000"/>
        </w:rPr>
        <w:t>ePUAP</w:t>
      </w:r>
      <w:proofErr w:type="spellEnd"/>
      <w:r w:rsidRPr="0075569B">
        <w:rPr>
          <w:color w:val="000000"/>
          <w:u w:color="000000"/>
        </w:rPr>
        <w:t>.</w:t>
      </w:r>
    </w:p>
    <w:p w14:paraId="207253D0" w14:textId="4A9C348B" w:rsidR="00AA614A" w:rsidRPr="0075569B" w:rsidRDefault="00AA614A" w:rsidP="00ED0AFA">
      <w:pPr>
        <w:pStyle w:val="Akapitzlist"/>
        <w:keepLines/>
        <w:numPr>
          <w:ilvl w:val="0"/>
          <w:numId w:val="12"/>
        </w:numPr>
        <w:spacing w:before="120" w:after="120"/>
        <w:ind w:left="426" w:hanging="219"/>
        <w:rPr>
          <w:color w:val="000000"/>
          <w:u w:color="000000"/>
        </w:rPr>
      </w:pPr>
      <w:r w:rsidRPr="0075569B">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sidRPr="0075569B">
        <w:rPr>
          <w:color w:val="000000"/>
          <w:u w:color="000000"/>
        </w:rPr>
        <w:t>ePUAP</w:t>
      </w:r>
      <w:proofErr w:type="spellEnd"/>
      <w:r w:rsidRPr="0075569B">
        <w:rPr>
          <w:color w:val="000000"/>
          <w:u w:color="000000"/>
        </w:rPr>
        <w:t xml:space="preserve"> oraz udostępnionego przez  </w:t>
      </w:r>
      <w:proofErr w:type="spellStart"/>
      <w:r w:rsidRPr="0075569B">
        <w:rPr>
          <w:color w:val="000000"/>
          <w:u w:color="000000"/>
        </w:rPr>
        <w:t>miniPortal</w:t>
      </w:r>
      <w:proofErr w:type="spellEnd"/>
      <w:r w:rsidRPr="0075569B">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5D061805" w14:textId="7E3C3BFE" w:rsidR="00AA614A" w:rsidRPr="0075569B" w:rsidRDefault="00AA614A" w:rsidP="00ED0AFA">
      <w:pPr>
        <w:pStyle w:val="Akapitzlist"/>
        <w:keepLines/>
        <w:numPr>
          <w:ilvl w:val="0"/>
          <w:numId w:val="12"/>
        </w:numPr>
        <w:spacing w:before="120" w:after="120"/>
        <w:ind w:left="426" w:hanging="219"/>
        <w:rPr>
          <w:color w:val="000000"/>
        </w:rPr>
      </w:pPr>
      <w:r w:rsidRPr="0075569B">
        <w:rPr>
          <w:color w:val="000000"/>
          <w:u w:color="000000"/>
        </w:rPr>
        <w:t xml:space="preserve">Zamawiający może również komunikować się z Wykonawcami za pomocą poczty elektronicznej, email: </w:t>
      </w:r>
      <w:hyperlink r:id="rId14" w:history="1">
        <w:r w:rsidRPr="0075569B">
          <w:rPr>
            <w:rStyle w:val="Hipercze"/>
            <w:color w:val="000000"/>
            <w:u w:val="none" w:color="000000"/>
          </w:rPr>
          <w:t>sekretariat_bzp@um.zabrze.pl</w:t>
        </w:r>
      </w:hyperlink>
      <w:r w:rsidRPr="0075569B">
        <w:rPr>
          <w:color w:val="000000"/>
        </w:rPr>
        <w:t> </w:t>
      </w:r>
    </w:p>
    <w:p w14:paraId="65CC5A75" w14:textId="1094C7C4" w:rsidR="00AA614A" w:rsidRPr="0075569B" w:rsidRDefault="00AA614A" w:rsidP="00ED0AFA">
      <w:pPr>
        <w:pStyle w:val="Akapitzlist"/>
        <w:keepLines/>
        <w:numPr>
          <w:ilvl w:val="0"/>
          <w:numId w:val="12"/>
        </w:numPr>
        <w:spacing w:before="120" w:after="120"/>
        <w:ind w:left="426" w:hanging="219"/>
        <w:rPr>
          <w:color w:val="000000"/>
          <w:u w:color="000000"/>
        </w:rPr>
      </w:pPr>
      <w:r w:rsidRPr="0075569B">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sidRPr="0075569B">
          <w:rPr>
            <w:rStyle w:val="Hipercze"/>
            <w:color w:val="000000"/>
            <w:u w:val="none" w:color="000000"/>
          </w:rPr>
          <w:t>sekretariat_bzp@um.zabrze.pl</w:t>
        </w:r>
      </w:hyperlink>
      <w:r w:rsidR="00E57350" w:rsidRPr="0075569B">
        <w:rPr>
          <w:rStyle w:val="Hipercze"/>
          <w:color w:val="000000"/>
          <w:u w:val="none" w:color="000000"/>
        </w:rPr>
        <w:t xml:space="preserve">. </w:t>
      </w:r>
      <w:r w:rsidRPr="0075569B">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4F7E472" w14:textId="77777777" w:rsidR="00AA614A" w:rsidRDefault="00AA614A" w:rsidP="00AA614A">
      <w:pPr>
        <w:keepLines/>
        <w:spacing w:before="120" w:after="120"/>
        <w:ind w:firstLine="340"/>
        <w:rPr>
          <w:color w:val="000000"/>
          <w:u w:color="000000"/>
        </w:rPr>
      </w:pPr>
    </w:p>
    <w:p w14:paraId="55039F96" w14:textId="481EA437" w:rsidR="00AA614A" w:rsidRDefault="00AA614A" w:rsidP="00AA614A">
      <w:pPr>
        <w:keepLines/>
        <w:spacing w:before="120" w:after="120"/>
        <w:ind w:left="227" w:hanging="227"/>
        <w:rPr>
          <w:b/>
          <w:color w:val="000000"/>
          <w:u w:color="000000"/>
        </w:rPr>
      </w:pPr>
      <w:r>
        <w:rPr>
          <w:b/>
        </w:rPr>
        <w:t>IX. </w:t>
      </w:r>
      <w:r w:rsidR="00502402">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4481F3F4" w14:textId="77777777" w:rsidR="00AA614A" w:rsidRDefault="00AA614A" w:rsidP="00170B84">
      <w:pPr>
        <w:spacing w:before="120" w:after="120"/>
        <w:ind w:left="284"/>
        <w:rPr>
          <w:color w:val="000000"/>
          <w:u w:color="000000"/>
        </w:rPr>
      </w:pPr>
      <w:r>
        <w:rPr>
          <w:color w:val="000000"/>
          <w:u w:color="000000"/>
        </w:rPr>
        <w:t>Zamawiający nie przewiduje sposobu komunikowania się z Wykonawcami w inny sposób niż przy użyciu środków komunikacji elektronicznej, wskazanych w SWZ.</w:t>
      </w:r>
    </w:p>
    <w:p w14:paraId="59856A1F" w14:textId="77777777" w:rsidR="00AA614A" w:rsidRDefault="00AA614A" w:rsidP="00AA614A">
      <w:pPr>
        <w:spacing w:before="120" w:after="120"/>
        <w:ind w:left="510" w:firstLine="227"/>
        <w:rPr>
          <w:color w:val="000000"/>
          <w:u w:color="000000"/>
        </w:rPr>
      </w:pPr>
    </w:p>
    <w:p w14:paraId="6A05A012" w14:textId="507E0A89" w:rsidR="00AA614A" w:rsidRPr="004B2CF8" w:rsidRDefault="00AA614A" w:rsidP="004B2CF8">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74DAB96A" w14:textId="77777777" w:rsidR="00AA614A" w:rsidRDefault="00AA614A" w:rsidP="00E57350">
      <w:pPr>
        <w:spacing w:before="120" w:after="120"/>
        <w:ind w:left="510" w:hanging="226"/>
        <w:rPr>
          <w:color w:val="000000"/>
          <w:u w:color="000000"/>
        </w:rPr>
      </w:pPr>
      <w:r>
        <w:rPr>
          <w:color w:val="000000"/>
          <w:u w:color="000000"/>
        </w:rPr>
        <w:t>Zamawiający wyznacza następujące osoby do kontaktu z Wykonawcami:</w:t>
      </w:r>
    </w:p>
    <w:p w14:paraId="06080069" w14:textId="4F697764" w:rsidR="00AA614A" w:rsidRPr="005B0F13" w:rsidRDefault="004B2CF8" w:rsidP="005B0F13">
      <w:pPr>
        <w:pStyle w:val="Akapitzlist"/>
        <w:numPr>
          <w:ilvl w:val="0"/>
          <w:numId w:val="32"/>
        </w:numPr>
        <w:spacing w:before="120" w:after="120"/>
        <w:ind w:left="851"/>
        <w:rPr>
          <w:u w:color="000000"/>
        </w:rPr>
      </w:pPr>
      <w:r w:rsidRPr="005B0F13">
        <w:rPr>
          <w:u w:color="000000"/>
        </w:rPr>
        <w:t>Ryszard Bohdanowicz -</w:t>
      </w:r>
      <w:r w:rsidR="00AA614A" w:rsidRPr="005B0F13">
        <w:rPr>
          <w:u w:color="000000"/>
        </w:rPr>
        <w:t xml:space="preserve"> Wydział </w:t>
      </w:r>
      <w:r w:rsidRPr="005B0F13">
        <w:rPr>
          <w:u w:color="000000"/>
        </w:rPr>
        <w:t>Informatyki i Rozwoju Społeczeństwa Informacyjnego</w:t>
      </w:r>
      <w:r w:rsidR="00E57350" w:rsidRPr="005B0F13">
        <w:rPr>
          <w:u w:color="000000"/>
        </w:rPr>
        <w:t xml:space="preserve"> </w:t>
      </w:r>
      <w:r w:rsidR="005B0F13">
        <w:rPr>
          <w:u w:color="000000"/>
        </w:rPr>
        <w:t>–</w:t>
      </w:r>
      <w:r w:rsidR="00AA614A" w:rsidRPr="005B0F13">
        <w:rPr>
          <w:u w:color="000000"/>
        </w:rPr>
        <w:t xml:space="preserve"> w sprawach dotyczących przedmiotu zamówienia,</w:t>
      </w:r>
    </w:p>
    <w:p w14:paraId="7C047B02" w14:textId="74A8C8F4" w:rsidR="00AA614A" w:rsidRPr="005B0F13" w:rsidRDefault="00E940A5" w:rsidP="005B0F13">
      <w:pPr>
        <w:pStyle w:val="Akapitzlist"/>
        <w:numPr>
          <w:ilvl w:val="0"/>
          <w:numId w:val="32"/>
        </w:numPr>
        <w:spacing w:before="120" w:after="120"/>
        <w:ind w:left="851"/>
        <w:rPr>
          <w:color w:val="000000"/>
        </w:rPr>
      </w:pPr>
      <w:r>
        <w:rPr>
          <w:color w:val="000000"/>
          <w:u w:color="000000"/>
        </w:rPr>
        <w:t>Monika Badura</w:t>
      </w:r>
      <w:r w:rsidR="00AA614A" w:rsidRPr="005B0F13">
        <w:rPr>
          <w:color w:val="000000"/>
          <w:u w:color="000000"/>
        </w:rPr>
        <w:t xml:space="preserve"> </w:t>
      </w:r>
      <w:r w:rsidR="00665B39">
        <w:rPr>
          <w:color w:val="000000"/>
          <w:u w:color="000000"/>
        </w:rPr>
        <w:t xml:space="preserve">– </w:t>
      </w:r>
      <w:r w:rsidR="00AA614A" w:rsidRPr="005B0F13">
        <w:rPr>
          <w:color w:val="000000"/>
          <w:u w:color="000000"/>
        </w:rPr>
        <w:t xml:space="preserve">Biuro Zamówień Publicznych w sprawach formalno-prawnych, e-mail: </w:t>
      </w:r>
      <w:hyperlink r:id="rId16" w:history="1">
        <w:r w:rsidR="00AA614A" w:rsidRPr="005B0F13">
          <w:rPr>
            <w:rStyle w:val="Hipercze"/>
            <w:color w:val="000000"/>
            <w:u w:val="none" w:color="000000"/>
          </w:rPr>
          <w:t>sekretariat_bzp@um.zabrze.pl</w:t>
        </w:r>
      </w:hyperlink>
      <w:r w:rsidR="00AA614A" w:rsidRPr="005B0F13">
        <w:rPr>
          <w:color w:val="000000"/>
        </w:rPr>
        <w:t> </w:t>
      </w:r>
    </w:p>
    <w:p w14:paraId="5828733E" w14:textId="77777777" w:rsidR="00AA614A" w:rsidRDefault="00AA614A" w:rsidP="00AA614A">
      <w:pPr>
        <w:spacing w:before="120" w:after="120"/>
        <w:ind w:left="510" w:firstLine="227"/>
        <w:rPr>
          <w:color w:val="000000"/>
          <w:u w:color="000000"/>
        </w:rPr>
      </w:pPr>
    </w:p>
    <w:p w14:paraId="22DA0045" w14:textId="77777777" w:rsidR="00AA614A" w:rsidRDefault="00AA614A" w:rsidP="00AA614A">
      <w:pPr>
        <w:keepLines/>
        <w:spacing w:before="120" w:after="120"/>
        <w:ind w:left="227" w:hanging="227"/>
        <w:rPr>
          <w:b/>
          <w:color w:val="000000"/>
          <w:u w:color="000000"/>
        </w:rPr>
      </w:pPr>
      <w:r>
        <w:rPr>
          <w:b/>
        </w:rPr>
        <w:lastRenderedPageBreak/>
        <w:t>XI. </w:t>
      </w:r>
      <w:r>
        <w:rPr>
          <w:b/>
          <w:color w:val="000000"/>
          <w:u w:color="000000"/>
        </w:rPr>
        <w:t>Termin związania ofertą.</w:t>
      </w:r>
    </w:p>
    <w:p w14:paraId="2FD26964" w14:textId="2DC05587" w:rsidR="00AA614A" w:rsidRPr="0075569B" w:rsidRDefault="00AA614A" w:rsidP="00ED0AFA">
      <w:pPr>
        <w:pStyle w:val="Akapitzlist"/>
        <w:keepLines/>
        <w:numPr>
          <w:ilvl w:val="0"/>
          <w:numId w:val="13"/>
        </w:numPr>
        <w:spacing w:before="120" w:after="120"/>
        <w:ind w:left="426" w:hanging="219"/>
        <w:rPr>
          <w:color w:val="000000"/>
          <w:u w:color="000000"/>
        </w:rPr>
      </w:pPr>
      <w:r w:rsidRPr="0075569B">
        <w:rPr>
          <w:color w:val="000000"/>
          <w:u w:color="000000"/>
        </w:rPr>
        <w:t xml:space="preserve">Wykonawca jest związany ofertą od dnia upływu terminu składania ofert do dnia </w:t>
      </w:r>
      <w:r w:rsidR="00E940A5" w:rsidRPr="00E940A5">
        <w:rPr>
          <w:b/>
          <w:bCs/>
          <w:color w:val="000000"/>
          <w:u w:color="000000"/>
        </w:rPr>
        <w:t xml:space="preserve">13.10.2021 </w:t>
      </w:r>
      <w:r w:rsidRPr="00E940A5">
        <w:rPr>
          <w:b/>
          <w:bCs/>
          <w:color w:val="000000"/>
          <w:u w:color="000000"/>
        </w:rPr>
        <w:t>r.</w:t>
      </w:r>
    </w:p>
    <w:p w14:paraId="3621E4FD" w14:textId="48ADA54D" w:rsidR="00AA614A" w:rsidRPr="0075569B" w:rsidRDefault="00AA614A" w:rsidP="00ED0AFA">
      <w:pPr>
        <w:pStyle w:val="Akapitzlist"/>
        <w:keepLines/>
        <w:numPr>
          <w:ilvl w:val="0"/>
          <w:numId w:val="13"/>
        </w:numPr>
        <w:spacing w:before="120" w:after="120"/>
        <w:ind w:left="426" w:hanging="219"/>
        <w:rPr>
          <w:color w:val="000000"/>
          <w:u w:color="000000"/>
        </w:rPr>
      </w:pPr>
      <w:r w:rsidRPr="0075569B">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4D5A9893" w14:textId="2E8F6E5E" w:rsidR="00AA614A" w:rsidRPr="0075569B" w:rsidRDefault="00AA614A" w:rsidP="00ED0AFA">
      <w:pPr>
        <w:pStyle w:val="Akapitzlist"/>
        <w:keepLines/>
        <w:numPr>
          <w:ilvl w:val="0"/>
          <w:numId w:val="13"/>
        </w:numPr>
        <w:spacing w:before="120" w:after="120"/>
        <w:ind w:left="426" w:hanging="219"/>
        <w:rPr>
          <w:color w:val="000000"/>
          <w:u w:color="000000"/>
        </w:rPr>
      </w:pPr>
      <w:r w:rsidRPr="0075569B">
        <w:rPr>
          <w:color w:val="000000"/>
          <w:u w:color="000000"/>
        </w:rPr>
        <w:t>Przedłużenie terminu związania oferta, o którym mowa w ust.2, wymaga złożenia przez Wykonawcę pisemnego oświadczenia o wyrażeniu zgody na przedłużenie terminu związania ofertą.</w:t>
      </w:r>
    </w:p>
    <w:p w14:paraId="279C1100" w14:textId="77777777" w:rsidR="00AA614A" w:rsidRDefault="00AA614A" w:rsidP="0075569B">
      <w:pPr>
        <w:spacing w:before="120"/>
        <w:rPr>
          <w:color w:val="000000"/>
          <w:sz w:val="16"/>
          <w:szCs w:val="16"/>
          <w:u w:color="000000"/>
          <w:vertAlign w:val="superscript"/>
        </w:rPr>
      </w:pPr>
    </w:p>
    <w:p w14:paraId="5C7CA396" w14:textId="26E938CA" w:rsidR="00AA614A" w:rsidRPr="00E16B28" w:rsidRDefault="00AA614A" w:rsidP="0075569B">
      <w:pPr>
        <w:keepNext/>
        <w:keepLines/>
        <w:spacing w:after="120"/>
        <w:rPr>
          <w:b/>
          <w:color w:val="000000"/>
          <w:u w:color="000000"/>
        </w:rPr>
      </w:pPr>
      <w:r>
        <w:rPr>
          <w:b/>
        </w:rPr>
        <w:t>XII. </w:t>
      </w:r>
      <w:r>
        <w:rPr>
          <w:b/>
          <w:color w:val="000000"/>
          <w:u w:color="000000"/>
        </w:rPr>
        <w:t>Opis sposobu przygotowania oferty.</w:t>
      </w:r>
    </w:p>
    <w:p w14:paraId="7959F6D8" w14:textId="63C535C1" w:rsidR="00AA614A" w:rsidRPr="0075569B" w:rsidRDefault="00AA614A" w:rsidP="00ED0AFA">
      <w:pPr>
        <w:pStyle w:val="Akapitzlist"/>
        <w:numPr>
          <w:ilvl w:val="0"/>
          <w:numId w:val="14"/>
        </w:numPr>
        <w:ind w:left="426" w:hanging="219"/>
        <w:rPr>
          <w:color w:val="000000"/>
          <w:u w:color="000000"/>
        </w:rPr>
      </w:pPr>
      <w:r w:rsidRPr="0075569B">
        <w:rPr>
          <w:color w:val="000000"/>
          <w:u w:color="000000"/>
        </w:rPr>
        <w:t>Oferta musi być sporządzona w języku polskim, w postaci elektronicznej w formacie danych: .pdf,.doc,.docx</w:t>
      </w:r>
      <w:r w:rsidR="000A4041">
        <w:rPr>
          <w:rStyle w:val="Odwoanieprzypisudolnego"/>
          <w:color w:val="000000"/>
          <w:u w:color="000000"/>
        </w:rPr>
        <w:footnoteReference w:id="1"/>
      </w:r>
      <w:r w:rsidR="00C20F1F" w:rsidRPr="00C20F1F">
        <w:rPr>
          <w:rStyle w:val="AkapitzlistZnak"/>
        </w:rPr>
        <w:t xml:space="preserve"> </w:t>
      </w:r>
      <w:r w:rsidRPr="0075569B">
        <w:rPr>
          <w:color w:val="000000"/>
          <w:u w:color="000000"/>
        </w:rPr>
        <w:t>i opatrzona kwalifikowanym podpisem elektronicznym, podpisem zaufanym lub podpisem osobistym.</w:t>
      </w:r>
    </w:p>
    <w:p w14:paraId="703DE207" w14:textId="1ECD73BE" w:rsidR="00AA614A" w:rsidRPr="0075569B" w:rsidRDefault="00AA614A" w:rsidP="00ED0AFA">
      <w:pPr>
        <w:pStyle w:val="Akapitzlist"/>
        <w:keepLines/>
        <w:numPr>
          <w:ilvl w:val="0"/>
          <w:numId w:val="14"/>
        </w:numPr>
        <w:spacing w:before="120" w:after="120"/>
        <w:ind w:left="426" w:hanging="219"/>
        <w:rPr>
          <w:color w:val="000000"/>
          <w:u w:color="000000"/>
        </w:rPr>
      </w:pPr>
      <w:r w:rsidRPr="0075569B">
        <w:rPr>
          <w:color w:val="000000"/>
          <w:u w:color="000000"/>
        </w:rPr>
        <w:t xml:space="preserve">Sposób przygotowania,  zaszyfrowania i wysyłki  oferty za pomocą </w:t>
      </w:r>
      <w:proofErr w:type="spellStart"/>
      <w:r w:rsidRPr="0075569B">
        <w:rPr>
          <w:color w:val="000000"/>
          <w:u w:color="000000"/>
        </w:rPr>
        <w:t>miniPortal</w:t>
      </w:r>
      <w:proofErr w:type="spellEnd"/>
      <w:r w:rsidRPr="0075569B">
        <w:rPr>
          <w:color w:val="000000"/>
          <w:u w:color="000000"/>
        </w:rPr>
        <w:t xml:space="preserve">-u opisany został w Instrukcji użytkownika dostępnej na stronie </w:t>
      </w:r>
      <w:hyperlink r:id="rId17" w:history="1">
        <w:r w:rsidRPr="0075569B">
          <w:rPr>
            <w:rStyle w:val="Hipercze"/>
            <w:color w:val="000000"/>
            <w:u w:val="none" w:color="000000"/>
          </w:rPr>
          <w:t>https://miniportal.uzp.gov.pl/</w:t>
        </w:r>
      </w:hyperlink>
      <w:r w:rsidRPr="0075569B">
        <w:rPr>
          <w:color w:val="000000"/>
          <w:u w:color="000000"/>
        </w:rPr>
        <w:t>.</w:t>
      </w:r>
    </w:p>
    <w:p w14:paraId="7259EC45" w14:textId="3A3261D7" w:rsidR="00AA614A" w:rsidRPr="0075569B" w:rsidRDefault="00AA614A" w:rsidP="00ED0AFA">
      <w:pPr>
        <w:pStyle w:val="Akapitzlist"/>
        <w:keepLines/>
        <w:numPr>
          <w:ilvl w:val="0"/>
          <w:numId w:val="14"/>
        </w:numPr>
        <w:spacing w:before="120" w:after="120"/>
        <w:ind w:left="426" w:hanging="219"/>
        <w:rPr>
          <w:color w:val="000000"/>
          <w:u w:color="000000"/>
        </w:rPr>
      </w:pPr>
      <w:r w:rsidRPr="0075569B">
        <w:rPr>
          <w:color w:val="000000"/>
          <w:u w:color="000000"/>
        </w:rPr>
        <w:t>Do przygotowania oferty konieczne jest posiadanie przez osobę upoważnioną do  reprezentowania Wykonawcy kwalifikowanego podpisu elektronicznego, podpisu osobistego lub podpisu zaufanego.</w:t>
      </w:r>
    </w:p>
    <w:p w14:paraId="08CEA7A9" w14:textId="2DD2498F" w:rsidR="00E16B28" w:rsidRPr="0075569B" w:rsidRDefault="00C41A4C" w:rsidP="00ED0AFA">
      <w:pPr>
        <w:pStyle w:val="Akapitzlist"/>
        <w:keepLines/>
        <w:numPr>
          <w:ilvl w:val="0"/>
          <w:numId w:val="14"/>
        </w:numPr>
        <w:spacing w:before="120" w:after="120"/>
        <w:ind w:left="426" w:hanging="219"/>
        <w:rPr>
          <w:color w:val="000000"/>
        </w:rPr>
      </w:pPr>
      <w:r>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w:t>
      </w:r>
      <w:r w:rsidRPr="0075569B">
        <w:rPr>
          <w:color w:val="FF0000"/>
        </w:rPr>
        <w:t xml:space="preserve"> </w:t>
      </w:r>
      <w:r>
        <w:t>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sidRPr="0075569B">
        <w:rPr>
          <w:color w:val="FF0000"/>
        </w:rPr>
        <w:t xml:space="preserve"> </w:t>
      </w:r>
      <w:r w:rsidRPr="0075569B">
        <w:rPr>
          <w:color w:val="000000"/>
        </w:rPr>
        <w:t xml:space="preserve">W kolejnym kroku za pośrednictwem </w:t>
      </w:r>
      <w:proofErr w:type="spellStart"/>
      <w:r w:rsidRPr="0075569B">
        <w:rPr>
          <w:color w:val="000000"/>
        </w:rPr>
        <w:t>miniPortalu</w:t>
      </w:r>
      <w:proofErr w:type="spellEnd"/>
      <w:r w:rsidRPr="0075569B">
        <w:rPr>
          <w:color w:val="000000"/>
        </w:rPr>
        <w:t xml:space="preserve"> Wykonawca zaszyfruje folder zawierający dokumenty składające się na ofertę.</w:t>
      </w:r>
    </w:p>
    <w:p w14:paraId="498A194C" w14:textId="49ECF99C" w:rsidR="00E16B28" w:rsidRPr="0075569B" w:rsidRDefault="00E16B28" w:rsidP="00ED0AFA">
      <w:pPr>
        <w:pStyle w:val="Akapitzlist"/>
        <w:numPr>
          <w:ilvl w:val="0"/>
          <w:numId w:val="14"/>
        </w:numPr>
        <w:ind w:left="426" w:hanging="219"/>
        <w:rPr>
          <w:color w:val="000000"/>
        </w:rPr>
      </w:pPr>
      <w:r w:rsidRPr="0075569B">
        <w:rPr>
          <w:color w:val="000000"/>
        </w:rPr>
        <w:t>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75569B">
        <w:rPr>
          <w:color w:val="000000"/>
        </w:rPr>
        <w:t>rar</w:t>
      </w:r>
      <w:proofErr w:type="spellEnd"/>
      <w:r w:rsidRPr="0075569B">
        <w:rPr>
          <w:color w:val="000000"/>
        </w:rPr>
        <w:t xml:space="preserve">. po uprzednim jej skompresowaniu do innego formatu wskazanego w ww. Rozporządzeniu. </w:t>
      </w:r>
    </w:p>
    <w:p w14:paraId="27A99218" w14:textId="506D4882" w:rsidR="00AA614A" w:rsidRPr="0075569B" w:rsidRDefault="00AA614A" w:rsidP="00170B84">
      <w:pPr>
        <w:pStyle w:val="Akapitzlist"/>
        <w:numPr>
          <w:ilvl w:val="0"/>
          <w:numId w:val="14"/>
        </w:numPr>
        <w:spacing w:before="120" w:after="120"/>
        <w:ind w:left="431" w:hanging="221"/>
        <w:rPr>
          <w:color w:val="000000"/>
          <w:u w:color="000000"/>
        </w:rPr>
      </w:pPr>
      <w:r w:rsidRPr="0075569B">
        <w:rPr>
          <w:color w:val="000000"/>
          <w:u w:color="000000"/>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w:t>
      </w:r>
      <w:r w:rsidRPr="0075569B">
        <w:rPr>
          <w:color w:val="000000"/>
          <w:u w:color="000000"/>
        </w:rPr>
        <w:lastRenderedPageBreak/>
        <w:t>Zamawiającego jako bezskuteczne ze względu na zaniechanie przez Wykonawcę podjęcia niezbędnych działań w celu zachowania poufności objętych klauzulą informacji zgodnie z postanowieniami art. 18 ust. 3 </w:t>
      </w:r>
      <w:proofErr w:type="spellStart"/>
      <w:r w:rsidRPr="0075569B">
        <w:rPr>
          <w:color w:val="000000"/>
          <w:u w:color="000000"/>
        </w:rPr>
        <w:t>p.z.p</w:t>
      </w:r>
      <w:proofErr w:type="spellEnd"/>
      <w:r w:rsidRPr="0075569B">
        <w:rPr>
          <w:color w:val="000000"/>
          <w:u w:color="000000"/>
        </w:rPr>
        <w:t>.</w:t>
      </w:r>
    </w:p>
    <w:p w14:paraId="2F5657FE" w14:textId="432ED4CB" w:rsidR="00AA614A" w:rsidRDefault="00AA614A" w:rsidP="00170B84">
      <w:pPr>
        <w:pStyle w:val="Akapitzlist"/>
        <w:keepLines/>
        <w:numPr>
          <w:ilvl w:val="0"/>
          <w:numId w:val="14"/>
        </w:numPr>
        <w:spacing w:before="120" w:after="120"/>
        <w:ind w:left="431" w:hanging="221"/>
        <w:contextualSpacing w:val="0"/>
        <w:rPr>
          <w:color w:val="000000"/>
          <w:u w:color="000000"/>
        </w:rPr>
      </w:pPr>
      <w:r w:rsidRPr="0075569B">
        <w:rPr>
          <w:color w:val="000000"/>
          <w:u w:color="000000"/>
        </w:rPr>
        <w:t>Do przygotowania oferty należy wykorzystać Formularz Oferty, którego wzór stanowi Załącznik nr</w:t>
      </w:r>
      <w:r w:rsidR="000970B5" w:rsidRPr="0075569B">
        <w:rPr>
          <w:color w:val="000000"/>
          <w:u w:color="000000"/>
        </w:rPr>
        <w:t> </w:t>
      </w:r>
      <w:r w:rsidRPr="0075569B">
        <w:rPr>
          <w:color w:val="000000"/>
          <w:u w:color="000000"/>
        </w:rPr>
        <w:t>2 do SWZ. W przypadku, gdy Wykonawca nie skorzysta z przygotowanego przez Zamawiającego wzoru, w treści oferty zobowiązany jest zamieścić wszystkie informacje wymagane w Formularzu Ofertowym.</w:t>
      </w:r>
    </w:p>
    <w:p w14:paraId="76A654E5" w14:textId="77777777" w:rsidR="00985A1C" w:rsidRPr="0075569B" w:rsidRDefault="00985A1C" w:rsidP="00985A1C">
      <w:pPr>
        <w:pStyle w:val="Akapitzlist"/>
        <w:keepLines/>
        <w:spacing w:before="120" w:after="120"/>
        <w:ind w:left="431"/>
        <w:contextualSpacing w:val="0"/>
        <w:rPr>
          <w:color w:val="000000"/>
          <w:u w:color="000000"/>
        </w:rPr>
      </w:pPr>
    </w:p>
    <w:p w14:paraId="0516E3AA" w14:textId="2E0FB49F" w:rsidR="00AA614A" w:rsidRPr="00170B84" w:rsidRDefault="00AA614A" w:rsidP="00ED0AFA">
      <w:pPr>
        <w:pStyle w:val="Akapitzlist"/>
        <w:keepLines/>
        <w:numPr>
          <w:ilvl w:val="0"/>
          <w:numId w:val="14"/>
        </w:numPr>
        <w:spacing w:before="120" w:after="120"/>
        <w:ind w:left="426" w:hanging="219"/>
        <w:rPr>
          <w:bCs/>
          <w:color w:val="000000"/>
          <w:u w:color="000000"/>
        </w:rPr>
      </w:pPr>
      <w:r w:rsidRPr="0075569B">
        <w:rPr>
          <w:b/>
          <w:color w:val="000000"/>
          <w:u w:color="000000"/>
        </w:rPr>
        <w:t xml:space="preserve">Do oferty należy dołączyć: </w:t>
      </w:r>
    </w:p>
    <w:p w14:paraId="41877732" w14:textId="5D925815" w:rsidR="005F6F07" w:rsidRDefault="00A869E7" w:rsidP="0025338D">
      <w:pPr>
        <w:spacing w:before="120" w:after="120"/>
        <w:ind w:left="283"/>
        <w:rPr>
          <w:color w:val="000000"/>
          <w:u w:color="000000"/>
        </w:rPr>
      </w:pPr>
      <w:r>
        <w:rPr>
          <w:color w:val="000000"/>
          <w:u w:color="000000"/>
        </w:rPr>
        <w:t>8</w:t>
      </w:r>
      <w:r w:rsidR="00AA614A">
        <w:rPr>
          <w:color w:val="000000"/>
          <w:u w:color="000000"/>
        </w:rPr>
        <w:t>.1.</w:t>
      </w:r>
      <w:r w:rsidR="0075569B">
        <w:rPr>
          <w:color w:val="000000"/>
          <w:u w:color="000000"/>
        </w:rPr>
        <w:tab/>
      </w:r>
      <w:r w:rsidR="005F6F07">
        <w:rPr>
          <w:color w:val="000000"/>
          <w:u w:color="000000"/>
        </w:rPr>
        <w:t>Formularz oferty zgodnie z załącznikiem nr 2 do SWZ</w:t>
      </w:r>
      <w:r w:rsidR="00E16B28">
        <w:rPr>
          <w:color w:val="000000"/>
          <w:u w:color="000000"/>
        </w:rPr>
        <w:t>;</w:t>
      </w:r>
    </w:p>
    <w:p w14:paraId="535E737E" w14:textId="7B87BE2D" w:rsidR="00AA614A" w:rsidRDefault="00A869E7" w:rsidP="0075569B">
      <w:pPr>
        <w:spacing w:before="120" w:after="120"/>
        <w:ind w:left="709" w:hanging="426"/>
        <w:rPr>
          <w:color w:val="000000"/>
          <w:u w:color="000000"/>
        </w:rPr>
      </w:pPr>
      <w:r>
        <w:rPr>
          <w:color w:val="000000"/>
          <w:u w:color="000000"/>
        </w:rPr>
        <w:t>8</w:t>
      </w:r>
      <w:r w:rsidR="005F6F07">
        <w:rPr>
          <w:color w:val="000000"/>
          <w:u w:color="000000"/>
        </w:rPr>
        <w:t>.2.</w:t>
      </w:r>
      <w:r w:rsidR="0075569B">
        <w:rPr>
          <w:color w:val="000000"/>
          <w:u w:color="000000"/>
        </w:rPr>
        <w:tab/>
      </w:r>
      <w:r w:rsidR="00AA614A">
        <w:rPr>
          <w:color w:val="000000"/>
          <w:u w:color="000000"/>
        </w:rPr>
        <w:t>Pełnomocnictwo lub inny dokument potwierdzający umocowanie do reprezentowania wykonawcy do złożenia oferty, o ile ofertę składa pełnomocnik;</w:t>
      </w:r>
    </w:p>
    <w:p w14:paraId="085B3AE5" w14:textId="541D40D5" w:rsidR="005F6F07" w:rsidRDefault="00A869E7" w:rsidP="0075569B">
      <w:pPr>
        <w:spacing w:before="120" w:after="120"/>
        <w:ind w:left="709" w:hanging="426"/>
        <w:rPr>
          <w:color w:val="000000"/>
          <w:u w:color="000000"/>
        </w:rPr>
      </w:pPr>
      <w:r>
        <w:rPr>
          <w:color w:val="000000"/>
          <w:u w:color="000000"/>
        </w:rPr>
        <w:t>8</w:t>
      </w:r>
      <w:r w:rsidR="00AA614A">
        <w:rPr>
          <w:color w:val="000000"/>
          <w:u w:color="000000"/>
        </w:rPr>
        <w:t>.</w:t>
      </w:r>
      <w:r w:rsidR="005F6F07">
        <w:rPr>
          <w:color w:val="000000"/>
          <w:u w:color="000000"/>
        </w:rPr>
        <w:t>3</w:t>
      </w:r>
      <w:r w:rsidR="00AA614A">
        <w:rPr>
          <w:color w:val="000000"/>
          <w:u w:color="000000"/>
        </w:rPr>
        <w:t>.</w:t>
      </w:r>
      <w:r w:rsidR="0075569B">
        <w:rPr>
          <w:color w:val="000000"/>
          <w:u w:color="000000"/>
        </w:rPr>
        <w:tab/>
      </w:r>
      <w:r w:rsidR="00AA614A">
        <w:rPr>
          <w:color w:val="000000"/>
          <w:u w:color="000000"/>
        </w:rPr>
        <w:t>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r w:rsidR="000970B5">
        <w:rPr>
          <w:color w:val="000000"/>
          <w:u w:color="000000"/>
        </w:rPr>
        <w:t>.</w:t>
      </w:r>
    </w:p>
    <w:p w14:paraId="3AFFB79C" w14:textId="44A03F3B" w:rsidR="00C41A4C" w:rsidRPr="00C41A4C" w:rsidRDefault="00C41A4C" w:rsidP="0075569B">
      <w:pPr>
        <w:spacing w:before="120" w:after="120"/>
        <w:ind w:left="709"/>
        <w:rPr>
          <w:i/>
        </w:rPr>
      </w:pPr>
      <w:r>
        <w:rPr>
          <w:b/>
          <w:i/>
        </w:rPr>
        <w:t>UWAGA:</w:t>
      </w:r>
      <w:r>
        <w:rPr>
          <w:i/>
        </w:rPr>
        <w:t xml:space="preserve"> Pełnomocnictwo do złożenia oferty musi być złożone w oryginale w takiej samej formie, jak składana oferta (</w:t>
      </w:r>
      <w:proofErr w:type="spellStart"/>
      <w:r>
        <w:rPr>
          <w:i/>
        </w:rPr>
        <w:t>t.j</w:t>
      </w:r>
      <w:proofErr w:type="spellEnd"/>
      <w:r>
        <w:rPr>
          <w:i/>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424EFE8" w14:textId="03148F38" w:rsidR="005F6F07" w:rsidRPr="0075569B" w:rsidRDefault="00C41A4C" w:rsidP="00ED0AFA">
      <w:pPr>
        <w:pStyle w:val="Akapitzlist"/>
        <w:numPr>
          <w:ilvl w:val="1"/>
          <w:numId w:val="14"/>
        </w:numPr>
        <w:spacing w:before="120" w:after="120"/>
        <w:ind w:hanging="436"/>
        <w:rPr>
          <w:color w:val="000000"/>
        </w:rPr>
      </w:pPr>
      <w:r w:rsidRPr="0075569B">
        <w:rPr>
          <w:color w:val="000000"/>
        </w:rPr>
        <w:t>Odpis lub informację z Krajowego Rejestru Sądowego, Centralnej Ewidencji i Informacji o</w:t>
      </w:r>
      <w:r w:rsidR="00D92AD2" w:rsidRPr="0075569B">
        <w:rPr>
          <w:color w:val="000000"/>
        </w:rPr>
        <w:t> </w:t>
      </w:r>
      <w:r w:rsidRPr="0075569B">
        <w:rPr>
          <w:color w:val="000000"/>
        </w:rPr>
        <w:t>Działalności Gospodarczej lub innego właściwego rejestru potwierdzającego, że osoba działająca w</w:t>
      </w:r>
      <w:r w:rsidR="00D92AD2" w:rsidRPr="0075569B">
        <w:rPr>
          <w:color w:val="000000"/>
        </w:rPr>
        <w:t> </w:t>
      </w:r>
      <w:r w:rsidRPr="0075569B">
        <w:rPr>
          <w:color w:val="000000"/>
        </w:rPr>
        <w:t>imieniu Wykonawcy jest umocowana do jego reprezentowania, jeśli ofertę składa osoba prowadząca działalność gospodarczą lub podmiot jest wpisany do w/w rejestrów.</w:t>
      </w:r>
    </w:p>
    <w:p w14:paraId="2706EBEB" w14:textId="6F250E73" w:rsidR="00EB78B5" w:rsidRPr="00985A1C" w:rsidRDefault="00EB78B5" w:rsidP="0075569B">
      <w:pPr>
        <w:spacing w:before="120" w:after="120"/>
        <w:ind w:left="709"/>
        <w:rPr>
          <w:i/>
        </w:rPr>
      </w:pPr>
      <w:r w:rsidRPr="0075569B">
        <w:rPr>
          <w:b/>
          <w:bCs/>
          <w:i/>
        </w:rPr>
        <w:t>UWAGA:</w:t>
      </w:r>
      <w:r>
        <w:rPr>
          <w:i/>
        </w:rPr>
        <w:t xml:space="preserve"> Wykonawca nie jest zobowiązany do złożenia dokumentów, o których mowa w pkt </w:t>
      </w:r>
      <w:r w:rsidR="0075569B">
        <w:rPr>
          <w:i/>
        </w:rPr>
        <w:t>8</w:t>
      </w:r>
      <w:r>
        <w:rPr>
          <w:i/>
        </w:rPr>
        <w:t xml:space="preserve">.4., jeżeli Zamawiający może je uzyskać za pomocą bezpłatnych i ogólnodostępnych baz </w:t>
      </w:r>
      <w:r w:rsidRPr="00985A1C">
        <w:rPr>
          <w:i/>
        </w:rPr>
        <w:t>danych, o ile Wykonawca dostarczył dane umożliwiające dostęp do tych dokumentów.</w:t>
      </w:r>
    </w:p>
    <w:p w14:paraId="4F956BDD" w14:textId="58969E8D" w:rsidR="00EB78B5" w:rsidRPr="00985A1C" w:rsidRDefault="00EB78B5" w:rsidP="00EB78B5">
      <w:pPr>
        <w:spacing w:before="120" w:after="120"/>
        <w:ind w:left="284"/>
        <w:rPr>
          <w:i/>
        </w:rPr>
      </w:pPr>
      <w:r w:rsidRPr="00985A1C">
        <w:rPr>
          <w:b/>
          <w:bCs/>
          <w:i/>
        </w:rPr>
        <w:t>UWAGA:</w:t>
      </w:r>
      <w:r w:rsidRPr="00985A1C">
        <w:rPr>
          <w:i/>
        </w:rPr>
        <w:t xml:space="preserve"> Zapisy pkt </w:t>
      </w:r>
      <w:r w:rsidR="007F6CCF" w:rsidRPr="00985A1C">
        <w:rPr>
          <w:i/>
        </w:rPr>
        <w:t>8</w:t>
      </w:r>
      <w:r w:rsidRPr="00985A1C">
        <w:rPr>
          <w:i/>
        </w:rPr>
        <w:t>.2-</w:t>
      </w:r>
      <w:r w:rsidR="007F6CCF" w:rsidRPr="00985A1C">
        <w:rPr>
          <w:i/>
        </w:rPr>
        <w:t>8</w:t>
      </w:r>
      <w:r w:rsidRPr="00985A1C">
        <w:rPr>
          <w:i/>
        </w:rPr>
        <w:t xml:space="preserve">.4 stosuje się odpowiednio do osoby działającej w imieniu podmiotu udostępniającego zasoby na zasadach określonych w art. 118 </w:t>
      </w:r>
      <w:proofErr w:type="spellStart"/>
      <w:r w:rsidRPr="00985A1C">
        <w:rPr>
          <w:i/>
        </w:rPr>
        <w:t>p.z.p</w:t>
      </w:r>
      <w:proofErr w:type="spellEnd"/>
      <w:r w:rsidRPr="00985A1C">
        <w:rPr>
          <w:i/>
        </w:rPr>
        <w:t>. lub podwykonawcy niebędącego podmiotem udostępniającym zasoby na takich zasadach.</w:t>
      </w:r>
    </w:p>
    <w:p w14:paraId="596158F4" w14:textId="4757BC0A" w:rsidR="00EB78B5" w:rsidRPr="00985A1C" w:rsidRDefault="00EB78B5" w:rsidP="00ED0AFA">
      <w:pPr>
        <w:pStyle w:val="Akapitzlist"/>
        <w:numPr>
          <w:ilvl w:val="1"/>
          <w:numId w:val="14"/>
        </w:numPr>
        <w:spacing w:before="120" w:after="120"/>
        <w:ind w:hanging="436"/>
        <w:rPr>
          <w:color w:val="000000"/>
        </w:rPr>
      </w:pPr>
      <w:r w:rsidRPr="00985A1C">
        <w:rPr>
          <w:color w:val="000000"/>
        </w:rPr>
        <w:t xml:space="preserve">Oświadczenie Wykonawcy o niepodleganiu wykluczeniu z postępowania - wzór oświadczenia o niepodleganiu wykluczeniu stanowi Załącznik nr 3 do SWZ w formie elektronicznej opatrzonej kwalifikowanym podpisem elektronicznym lub w postaci elektronicznej opatrzonej podpisem zaufanym lub podpisem  osobistym. W przypadku wspólnego ubiegania się o zamówienie przez Wykonawców, oświadczenie o niepoleganiu wykluczeniu składa każdy z Wykonawców. </w:t>
      </w:r>
    </w:p>
    <w:p w14:paraId="3E1F9C49" w14:textId="1ED639E3" w:rsidR="004B2CF8" w:rsidRPr="00856AB6" w:rsidRDefault="00EB78B5" w:rsidP="00856AB6">
      <w:pPr>
        <w:spacing w:before="120" w:after="120"/>
        <w:ind w:left="709"/>
      </w:pPr>
      <w:r>
        <w:rPr>
          <w:b/>
          <w:i/>
        </w:rPr>
        <w:t>UWAGA:</w:t>
      </w:r>
      <w:r>
        <w:rPr>
          <w:i/>
        </w:rPr>
        <w:t xml:space="preserve"> Oświadczenie o niepodleganiu wykluczeniu musi być złożone w formie elektronicznej opatrzone kwalifikowanym podpisem elektronicznym lub w postaci elektronicznej opatrzonej podpisem zaufanym lub podpisem osobistym.</w:t>
      </w:r>
    </w:p>
    <w:p w14:paraId="09AFD759" w14:textId="4FEBA79A" w:rsidR="0071421B" w:rsidRPr="0025338D" w:rsidRDefault="00677F71" w:rsidP="00E16B28">
      <w:pPr>
        <w:spacing w:before="120" w:after="120"/>
        <w:ind w:left="283"/>
        <w:rPr>
          <w:u w:color="000000"/>
        </w:rPr>
      </w:pPr>
      <w:r>
        <w:rPr>
          <w:u w:color="000000"/>
        </w:rPr>
        <w:t>8</w:t>
      </w:r>
      <w:r w:rsidR="0071421B">
        <w:rPr>
          <w:u w:color="000000"/>
        </w:rPr>
        <w:t>.</w:t>
      </w:r>
      <w:r w:rsidR="00856AB6">
        <w:rPr>
          <w:u w:color="000000"/>
        </w:rPr>
        <w:t>6</w:t>
      </w:r>
      <w:r w:rsidR="0071421B">
        <w:rPr>
          <w:u w:color="000000"/>
        </w:rPr>
        <w:t>.</w:t>
      </w:r>
      <w:r w:rsidR="00F94E33">
        <w:rPr>
          <w:u w:color="000000"/>
        </w:rPr>
        <w:tab/>
      </w:r>
      <w:r w:rsidR="0071421B">
        <w:rPr>
          <w:u w:color="000000"/>
        </w:rPr>
        <w:t xml:space="preserve">Kalkulacja ceny (Załącznik </w:t>
      </w:r>
      <w:r w:rsidR="00497036">
        <w:rPr>
          <w:u w:color="000000"/>
        </w:rPr>
        <w:t xml:space="preserve">nr </w:t>
      </w:r>
      <w:r w:rsidR="0071421B">
        <w:rPr>
          <w:u w:color="000000"/>
        </w:rPr>
        <w:t>5).</w:t>
      </w:r>
    </w:p>
    <w:p w14:paraId="4764AA13" w14:textId="77777777" w:rsidR="00AA614A" w:rsidRDefault="00AA614A" w:rsidP="00AE2760">
      <w:pPr>
        <w:keepNext/>
        <w:keepLines/>
        <w:spacing w:before="120" w:after="120"/>
        <w:ind w:left="227" w:hanging="227"/>
        <w:rPr>
          <w:b/>
          <w:color w:val="000000"/>
          <w:u w:color="000000"/>
        </w:rPr>
      </w:pPr>
      <w:r>
        <w:rPr>
          <w:b/>
        </w:rPr>
        <w:lastRenderedPageBreak/>
        <w:t>XIII. </w:t>
      </w:r>
      <w:r>
        <w:rPr>
          <w:b/>
          <w:color w:val="000000"/>
          <w:u w:color="000000"/>
        </w:rPr>
        <w:t>Sposób oraz termin składania ofert.</w:t>
      </w:r>
    </w:p>
    <w:p w14:paraId="7C72308F" w14:textId="5F0B0EFF" w:rsidR="00AA614A" w:rsidRPr="00ED0AFA" w:rsidRDefault="00AA614A" w:rsidP="00ED0AFA">
      <w:pPr>
        <w:pStyle w:val="Akapitzlist"/>
        <w:keepLines/>
        <w:numPr>
          <w:ilvl w:val="0"/>
          <w:numId w:val="15"/>
        </w:numPr>
        <w:spacing w:before="120" w:after="120"/>
        <w:ind w:hanging="436"/>
        <w:rPr>
          <w:color w:val="000000"/>
          <w:u w:color="000000"/>
        </w:rPr>
      </w:pPr>
      <w:r w:rsidRPr="00ED0AFA">
        <w:rPr>
          <w:color w:val="000000"/>
          <w:u w:color="000000"/>
        </w:rPr>
        <w:t xml:space="preserve">Wykonawca składa ofertę za pośrednictwem Formularza do złożenia lub wycofania oferty dostępnego na </w:t>
      </w:r>
      <w:proofErr w:type="spellStart"/>
      <w:r w:rsidRPr="00ED0AFA">
        <w:rPr>
          <w:color w:val="000000"/>
          <w:u w:color="000000"/>
        </w:rPr>
        <w:t>ePUAP</w:t>
      </w:r>
      <w:proofErr w:type="spellEnd"/>
      <w:r w:rsidRPr="00ED0AFA">
        <w:rPr>
          <w:color w:val="000000"/>
          <w:u w:color="000000"/>
        </w:rPr>
        <w:t xml:space="preserve"> i udostępnionego również na </w:t>
      </w:r>
      <w:proofErr w:type="spellStart"/>
      <w:r w:rsidRPr="00ED0AFA">
        <w:rPr>
          <w:color w:val="000000"/>
          <w:u w:color="000000"/>
        </w:rPr>
        <w:t>miniPortalu</w:t>
      </w:r>
      <w:proofErr w:type="spellEnd"/>
      <w:r w:rsidRPr="00ED0AFA">
        <w:rPr>
          <w:color w:val="000000"/>
          <w:u w:color="000000"/>
        </w:rPr>
        <w:t xml:space="preserve">. Sposób złożenia oferty opisany został w Instrukcji użytkownika dostępnej na </w:t>
      </w:r>
      <w:proofErr w:type="spellStart"/>
      <w:r w:rsidRPr="00ED0AFA">
        <w:rPr>
          <w:color w:val="000000"/>
          <w:u w:color="000000"/>
        </w:rPr>
        <w:t>miniPortalu</w:t>
      </w:r>
      <w:proofErr w:type="spellEnd"/>
      <w:r w:rsidRPr="00ED0AFA">
        <w:rPr>
          <w:color w:val="000000"/>
          <w:u w:color="000000"/>
        </w:rPr>
        <w:t>.</w:t>
      </w:r>
    </w:p>
    <w:p w14:paraId="43BDDCA7" w14:textId="6667C5EA" w:rsidR="00AA614A" w:rsidRPr="00ED0AFA" w:rsidRDefault="00AA614A" w:rsidP="00ED0AFA">
      <w:pPr>
        <w:pStyle w:val="Akapitzlist"/>
        <w:keepLines/>
        <w:numPr>
          <w:ilvl w:val="0"/>
          <w:numId w:val="15"/>
        </w:numPr>
        <w:spacing w:before="120" w:after="120"/>
        <w:ind w:hanging="436"/>
        <w:rPr>
          <w:color w:val="000000"/>
          <w:u w:color="000000"/>
        </w:rPr>
      </w:pPr>
      <w:r w:rsidRPr="00ED0AFA">
        <w:rPr>
          <w:color w:val="000000"/>
          <w:u w:color="000000"/>
        </w:rPr>
        <w:t xml:space="preserve">Ofertę wraz z wymaganymi załącznikami należy złożyć w terminie do dnia </w:t>
      </w:r>
      <w:r w:rsidR="00E940A5" w:rsidRPr="001809EC">
        <w:rPr>
          <w:b/>
          <w:bCs/>
          <w:color w:val="000000"/>
          <w:u w:color="000000"/>
        </w:rPr>
        <w:t>14.09.2021</w:t>
      </w:r>
      <w:r w:rsidR="00E940A5">
        <w:rPr>
          <w:color w:val="000000"/>
          <w:u w:color="000000"/>
        </w:rPr>
        <w:t xml:space="preserve"> r.</w:t>
      </w:r>
      <w:r w:rsidRPr="00ED0AFA">
        <w:rPr>
          <w:color w:val="000000"/>
          <w:u w:color="000000"/>
        </w:rPr>
        <w:t xml:space="preserve">, </w:t>
      </w:r>
      <w:r w:rsidR="00E940A5">
        <w:rPr>
          <w:color w:val="000000"/>
          <w:u w:color="000000"/>
        </w:rPr>
        <w:t xml:space="preserve">                        </w:t>
      </w:r>
      <w:r w:rsidRPr="00ED0AFA">
        <w:rPr>
          <w:color w:val="000000"/>
          <w:u w:color="000000"/>
        </w:rPr>
        <w:t xml:space="preserve">do godz. </w:t>
      </w:r>
      <w:r w:rsidR="00E940A5" w:rsidRPr="001809EC">
        <w:rPr>
          <w:b/>
          <w:bCs/>
          <w:color w:val="000000"/>
          <w:u w:color="000000"/>
        </w:rPr>
        <w:t>09.00</w:t>
      </w:r>
      <w:r w:rsidRPr="00ED0AFA">
        <w:rPr>
          <w:color w:val="000000"/>
          <w:u w:color="000000"/>
        </w:rPr>
        <w:t xml:space="preserve"> .</w:t>
      </w:r>
    </w:p>
    <w:p w14:paraId="65C6D280" w14:textId="4372075D" w:rsidR="00AA614A" w:rsidRPr="00ED0AFA" w:rsidRDefault="00AA614A" w:rsidP="00ED0AFA">
      <w:pPr>
        <w:pStyle w:val="Akapitzlist"/>
        <w:keepLines/>
        <w:numPr>
          <w:ilvl w:val="0"/>
          <w:numId w:val="15"/>
        </w:numPr>
        <w:spacing w:before="120" w:after="120"/>
        <w:ind w:hanging="436"/>
        <w:rPr>
          <w:color w:val="000000"/>
          <w:u w:color="000000"/>
        </w:rPr>
      </w:pPr>
      <w:r w:rsidRPr="00ED0AFA">
        <w:rPr>
          <w:color w:val="000000"/>
          <w:u w:color="000000"/>
        </w:rPr>
        <w:t>Zamawiający odrzuci ofertę złożoną po terminie składania ofert.</w:t>
      </w:r>
    </w:p>
    <w:p w14:paraId="17865E8E" w14:textId="741B508F" w:rsidR="00AA614A" w:rsidRPr="00ED0AFA" w:rsidRDefault="00AA614A" w:rsidP="00ED0AFA">
      <w:pPr>
        <w:pStyle w:val="Akapitzlist"/>
        <w:keepLines/>
        <w:numPr>
          <w:ilvl w:val="0"/>
          <w:numId w:val="15"/>
        </w:numPr>
        <w:spacing w:before="120" w:after="120"/>
        <w:ind w:hanging="436"/>
        <w:rPr>
          <w:color w:val="000000"/>
          <w:u w:color="000000"/>
        </w:rPr>
      </w:pPr>
      <w:r w:rsidRPr="00ED0AFA">
        <w:rPr>
          <w:color w:val="000000"/>
          <w:u w:color="000000"/>
        </w:rPr>
        <w:t xml:space="preserve">Wykonawca po przesłaniu oferty za pomocą Formularza do złożenia lub wycofania oferty na „ekranie sukcesu” otrzyma numer oferty generowany przez </w:t>
      </w:r>
      <w:proofErr w:type="spellStart"/>
      <w:r w:rsidRPr="00ED0AFA">
        <w:rPr>
          <w:color w:val="000000"/>
          <w:u w:color="000000"/>
        </w:rPr>
        <w:t>ePUAP</w:t>
      </w:r>
      <w:proofErr w:type="spellEnd"/>
      <w:r w:rsidRPr="00ED0AFA">
        <w:rPr>
          <w:color w:val="000000"/>
          <w:u w:color="000000"/>
        </w:rPr>
        <w:t>. Ten numer należy zapisać i zachować. Będzie on potrzebny w razie ewentualnego wycofania oferty.</w:t>
      </w:r>
    </w:p>
    <w:p w14:paraId="18E63033" w14:textId="113BFAD9" w:rsidR="00AA614A" w:rsidRPr="00ED0AFA" w:rsidRDefault="00AA614A" w:rsidP="00ED0AFA">
      <w:pPr>
        <w:pStyle w:val="Akapitzlist"/>
        <w:keepLines/>
        <w:numPr>
          <w:ilvl w:val="0"/>
          <w:numId w:val="15"/>
        </w:numPr>
        <w:spacing w:before="120" w:after="120"/>
        <w:ind w:hanging="436"/>
        <w:rPr>
          <w:color w:val="000000"/>
          <w:u w:color="000000"/>
        </w:rPr>
      </w:pPr>
      <w:r w:rsidRPr="00ED0AFA">
        <w:rPr>
          <w:color w:val="000000"/>
          <w:u w:color="000000"/>
        </w:rPr>
        <w:t xml:space="preserve">Wykonawca przed upływem terminu do składania ofert może wycofać ofertę za pośrednictwem Formularza do wycofania oferty dostępnego na </w:t>
      </w:r>
      <w:proofErr w:type="spellStart"/>
      <w:r w:rsidRPr="00ED0AFA">
        <w:rPr>
          <w:color w:val="000000"/>
          <w:u w:color="000000"/>
        </w:rPr>
        <w:t>ePUAP</w:t>
      </w:r>
      <w:proofErr w:type="spellEnd"/>
      <w:r w:rsidRPr="00ED0AFA">
        <w:rPr>
          <w:color w:val="000000"/>
          <w:u w:color="000000"/>
        </w:rPr>
        <w:t xml:space="preserve"> i udostępnionego również na </w:t>
      </w:r>
      <w:proofErr w:type="spellStart"/>
      <w:r w:rsidRPr="00ED0AFA">
        <w:rPr>
          <w:color w:val="000000"/>
          <w:u w:color="000000"/>
        </w:rPr>
        <w:t>miniPortalu</w:t>
      </w:r>
      <w:proofErr w:type="spellEnd"/>
      <w:r w:rsidRPr="00ED0AFA">
        <w:rPr>
          <w:color w:val="000000"/>
          <w:u w:color="000000"/>
        </w:rPr>
        <w:t xml:space="preserve">. Sposób wycofania oferty został opisany w Instrukcji użytkownika dostępnej na </w:t>
      </w:r>
      <w:proofErr w:type="spellStart"/>
      <w:r w:rsidRPr="00ED0AFA">
        <w:rPr>
          <w:color w:val="000000"/>
          <w:u w:color="000000"/>
        </w:rPr>
        <w:t>miniPortalu</w:t>
      </w:r>
      <w:proofErr w:type="spellEnd"/>
      <w:r w:rsidRPr="00ED0AFA">
        <w:rPr>
          <w:color w:val="000000"/>
          <w:u w:color="000000"/>
        </w:rPr>
        <w:t>.</w:t>
      </w:r>
    </w:p>
    <w:p w14:paraId="51D3DA5C" w14:textId="02999B3D" w:rsidR="00AA614A" w:rsidRPr="00ED0AFA" w:rsidRDefault="00AA614A" w:rsidP="00ED0AFA">
      <w:pPr>
        <w:pStyle w:val="Akapitzlist"/>
        <w:keepLines/>
        <w:numPr>
          <w:ilvl w:val="0"/>
          <w:numId w:val="15"/>
        </w:numPr>
        <w:spacing w:before="120" w:after="120"/>
        <w:ind w:hanging="436"/>
        <w:rPr>
          <w:color w:val="000000"/>
          <w:u w:color="000000"/>
        </w:rPr>
      </w:pPr>
      <w:r w:rsidRPr="00ED0AFA">
        <w:rPr>
          <w:color w:val="000000"/>
          <w:u w:color="000000"/>
        </w:rPr>
        <w:t>Wykonawca po upływie terminu do składania ofert nie może wycofać złożonej oferty.</w:t>
      </w:r>
    </w:p>
    <w:p w14:paraId="36E7A9DF" w14:textId="77777777" w:rsidR="00AA614A" w:rsidRDefault="00AA614A" w:rsidP="00AA614A">
      <w:pPr>
        <w:keepLines/>
        <w:spacing w:before="120" w:after="120"/>
        <w:ind w:left="227" w:hanging="227"/>
        <w:rPr>
          <w:b/>
          <w:color w:val="000000"/>
          <w:u w:color="000000"/>
        </w:rPr>
      </w:pPr>
      <w:r>
        <w:rPr>
          <w:b/>
        </w:rPr>
        <w:t>XIV. </w:t>
      </w:r>
      <w:r>
        <w:rPr>
          <w:b/>
          <w:color w:val="000000"/>
          <w:u w:color="000000"/>
        </w:rPr>
        <w:t>Termin otwarcia ofert.</w:t>
      </w:r>
    </w:p>
    <w:p w14:paraId="14411BEC" w14:textId="2E7CB2F0" w:rsidR="00AA614A" w:rsidRPr="00ED0AFA" w:rsidRDefault="00AA614A" w:rsidP="00ED0AFA">
      <w:pPr>
        <w:pStyle w:val="Akapitzlist"/>
        <w:keepLines/>
        <w:numPr>
          <w:ilvl w:val="0"/>
          <w:numId w:val="16"/>
        </w:numPr>
        <w:spacing w:before="120" w:after="120"/>
        <w:ind w:hanging="436"/>
        <w:rPr>
          <w:color w:val="000000"/>
          <w:u w:color="000000"/>
        </w:rPr>
      </w:pPr>
      <w:r w:rsidRPr="00ED0AFA">
        <w:rPr>
          <w:color w:val="000000"/>
          <w:u w:color="000000"/>
        </w:rPr>
        <w:t xml:space="preserve">Otwarcie ofert nastąpi w dniu </w:t>
      </w:r>
      <w:r w:rsidR="001809EC" w:rsidRPr="001809EC">
        <w:rPr>
          <w:b/>
          <w:bCs/>
          <w:color w:val="000000"/>
          <w:u w:color="000000"/>
        </w:rPr>
        <w:t>14.09.2021 r.</w:t>
      </w:r>
      <w:r w:rsidRPr="001809EC">
        <w:rPr>
          <w:b/>
          <w:bCs/>
          <w:color w:val="000000"/>
          <w:u w:color="000000"/>
        </w:rPr>
        <w:t>,</w:t>
      </w:r>
      <w:r w:rsidRPr="00ED0AFA">
        <w:rPr>
          <w:color w:val="000000"/>
          <w:u w:color="000000"/>
        </w:rPr>
        <w:t xml:space="preserve"> o godzinie</w:t>
      </w:r>
      <w:r w:rsidR="001809EC">
        <w:rPr>
          <w:color w:val="000000"/>
          <w:u w:color="000000"/>
        </w:rPr>
        <w:t xml:space="preserve"> </w:t>
      </w:r>
      <w:r w:rsidR="001809EC" w:rsidRPr="001809EC">
        <w:rPr>
          <w:b/>
          <w:bCs/>
          <w:color w:val="000000"/>
          <w:u w:color="000000"/>
        </w:rPr>
        <w:t>11.30.</w:t>
      </w:r>
      <w:r w:rsidRPr="00ED0AFA">
        <w:rPr>
          <w:b/>
          <w:color w:val="000000"/>
          <w:u w:color="000000"/>
        </w:rPr>
        <w:t xml:space="preserve"> </w:t>
      </w:r>
    </w:p>
    <w:p w14:paraId="20D8E203" w14:textId="114AEEFF" w:rsidR="00AA614A" w:rsidRPr="00ED0AFA" w:rsidRDefault="00AA614A" w:rsidP="00ED0AFA">
      <w:pPr>
        <w:pStyle w:val="Akapitzlist"/>
        <w:keepLines/>
        <w:numPr>
          <w:ilvl w:val="0"/>
          <w:numId w:val="16"/>
        </w:numPr>
        <w:spacing w:before="120" w:after="120"/>
        <w:ind w:hanging="436"/>
        <w:rPr>
          <w:color w:val="000000"/>
          <w:u w:color="000000"/>
        </w:rPr>
      </w:pPr>
      <w:r w:rsidRPr="00ED0AFA">
        <w:rPr>
          <w:color w:val="000000"/>
          <w:u w:color="000000"/>
        </w:rPr>
        <w:t>Otwarcie ofert jest niejawne.</w:t>
      </w:r>
    </w:p>
    <w:p w14:paraId="43637211" w14:textId="34CD30E8" w:rsidR="00AA614A" w:rsidRPr="00ED0AFA" w:rsidRDefault="00AA614A" w:rsidP="00ED0AFA">
      <w:pPr>
        <w:pStyle w:val="Akapitzlist"/>
        <w:keepLines/>
        <w:numPr>
          <w:ilvl w:val="0"/>
          <w:numId w:val="16"/>
        </w:numPr>
        <w:spacing w:before="120" w:after="120"/>
        <w:ind w:hanging="436"/>
        <w:rPr>
          <w:color w:val="000000"/>
          <w:u w:color="000000"/>
        </w:rPr>
      </w:pPr>
      <w:r w:rsidRPr="00ED0AFA">
        <w:rPr>
          <w:color w:val="000000"/>
          <w:u w:color="000000"/>
        </w:rPr>
        <w:t>Zamawiający, najpóźniej przed otwarciem ofert, udostępni na stronie internetowej prowadzonego postepowania informację o kwocie, jaką zamierza przeznaczyć́ na sfinansowanie zamówienia.</w:t>
      </w:r>
    </w:p>
    <w:p w14:paraId="591BC167" w14:textId="53AD3A1A" w:rsidR="00AA614A" w:rsidRPr="00ED0AFA" w:rsidRDefault="00AA614A" w:rsidP="00ED0AFA">
      <w:pPr>
        <w:pStyle w:val="Akapitzlist"/>
        <w:keepLines/>
        <w:numPr>
          <w:ilvl w:val="0"/>
          <w:numId w:val="16"/>
        </w:numPr>
        <w:spacing w:before="120" w:after="120"/>
        <w:ind w:hanging="436"/>
        <w:rPr>
          <w:color w:val="000000"/>
          <w:u w:color="000000"/>
        </w:rPr>
      </w:pPr>
      <w:r w:rsidRPr="00ED0AFA">
        <w:rPr>
          <w:color w:val="000000"/>
          <w:u w:color="000000"/>
        </w:rPr>
        <w:t>Zamawiający, niezwłocznie po otwarciu ofert, udostępni na stronie internetowej prowadzonego postępowania informacje o:</w:t>
      </w:r>
    </w:p>
    <w:p w14:paraId="18D77459" w14:textId="3D76654B" w:rsidR="00AA614A" w:rsidRPr="00ED0AFA" w:rsidRDefault="00AA614A" w:rsidP="00ED0AFA">
      <w:pPr>
        <w:pStyle w:val="Akapitzlist"/>
        <w:numPr>
          <w:ilvl w:val="1"/>
          <w:numId w:val="16"/>
        </w:numPr>
        <w:spacing w:before="120" w:after="120"/>
        <w:ind w:left="720" w:hanging="436"/>
        <w:rPr>
          <w:color w:val="000000"/>
          <w:u w:color="000000"/>
        </w:rPr>
      </w:pPr>
      <w:r w:rsidRPr="00ED0AFA">
        <w:rPr>
          <w:color w:val="000000"/>
          <w:u w:color="000000"/>
        </w:rPr>
        <w:t>nazwach albo imionach i nazwiskach oraz siedzibach lub miejscach prowadzonej działalności gospodarczej albo miejscach zamieszkania wykonawców, których oferty zostały otwarte;</w:t>
      </w:r>
    </w:p>
    <w:p w14:paraId="1C972B56" w14:textId="6B10FB3A" w:rsidR="00AA614A" w:rsidRPr="00ED0AFA" w:rsidRDefault="00AA614A" w:rsidP="00ED0AFA">
      <w:pPr>
        <w:pStyle w:val="Akapitzlist"/>
        <w:numPr>
          <w:ilvl w:val="1"/>
          <w:numId w:val="16"/>
        </w:numPr>
        <w:spacing w:before="120" w:after="120"/>
        <w:ind w:left="720" w:hanging="436"/>
        <w:rPr>
          <w:color w:val="000000"/>
          <w:u w:color="000000"/>
        </w:rPr>
      </w:pPr>
      <w:r w:rsidRPr="00ED0AFA">
        <w:rPr>
          <w:color w:val="000000"/>
          <w:u w:color="000000"/>
        </w:rPr>
        <w:t>cenach lub kosztach zawartych w ofertach.</w:t>
      </w:r>
    </w:p>
    <w:p w14:paraId="6E665423" w14:textId="06D78F6D" w:rsidR="00AA614A" w:rsidRPr="00ED0AFA" w:rsidRDefault="00AA614A" w:rsidP="00ED0AFA">
      <w:pPr>
        <w:pStyle w:val="Akapitzlist"/>
        <w:keepLines/>
        <w:numPr>
          <w:ilvl w:val="0"/>
          <w:numId w:val="16"/>
        </w:numPr>
        <w:spacing w:before="120" w:after="120"/>
        <w:ind w:hanging="436"/>
        <w:rPr>
          <w:color w:val="000000"/>
          <w:u w:color="000000"/>
        </w:rPr>
      </w:pPr>
      <w:r w:rsidRPr="00ED0AFA">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66B6B102" w14:textId="1B1FC8DD" w:rsidR="00AA614A" w:rsidRPr="00ED0AFA" w:rsidRDefault="00AA614A" w:rsidP="00ED0AFA">
      <w:pPr>
        <w:pStyle w:val="Akapitzlist"/>
        <w:keepLines/>
        <w:numPr>
          <w:ilvl w:val="0"/>
          <w:numId w:val="16"/>
        </w:numPr>
        <w:spacing w:before="120" w:after="120"/>
        <w:ind w:hanging="436"/>
        <w:rPr>
          <w:color w:val="000000"/>
          <w:u w:color="000000"/>
        </w:rPr>
      </w:pPr>
      <w:r w:rsidRPr="00ED0AFA">
        <w:rPr>
          <w:color w:val="000000"/>
          <w:u w:color="000000"/>
        </w:rPr>
        <w:t>Zamawiający poinformuje o zmianie terminu otwarcia ofert na stronie internetowej prowadzonego postepowania.</w:t>
      </w:r>
    </w:p>
    <w:p w14:paraId="3778C1BB" w14:textId="77777777" w:rsidR="00AA614A" w:rsidRDefault="00AA614A" w:rsidP="002F5623">
      <w:pPr>
        <w:keepLines/>
        <w:spacing w:before="120" w:after="120"/>
        <w:rPr>
          <w:color w:val="000000"/>
          <w:u w:color="000000"/>
        </w:rPr>
      </w:pPr>
    </w:p>
    <w:p w14:paraId="2EACEC71" w14:textId="77777777" w:rsidR="00AA614A" w:rsidRDefault="00AA614A" w:rsidP="00960960">
      <w:pPr>
        <w:keepNext/>
        <w:keepLines/>
        <w:spacing w:before="120" w:after="120"/>
        <w:ind w:left="227" w:hanging="227"/>
        <w:rPr>
          <w:b/>
          <w:color w:val="000000"/>
          <w:u w:color="000000"/>
        </w:rPr>
      </w:pPr>
      <w:r>
        <w:rPr>
          <w:b/>
        </w:rPr>
        <w:t>XV. </w:t>
      </w:r>
      <w:r>
        <w:rPr>
          <w:b/>
          <w:color w:val="000000"/>
          <w:u w:color="000000"/>
        </w:rPr>
        <w:t>Podstawy wykluczenia.</w:t>
      </w:r>
    </w:p>
    <w:p w14:paraId="4009062C" w14:textId="30165249" w:rsidR="00AA614A" w:rsidRPr="00ED0AFA" w:rsidRDefault="00AA614A" w:rsidP="00ED0AFA">
      <w:pPr>
        <w:pStyle w:val="Akapitzlist"/>
        <w:keepLines/>
        <w:numPr>
          <w:ilvl w:val="0"/>
          <w:numId w:val="17"/>
        </w:numPr>
        <w:spacing w:before="120" w:after="120"/>
        <w:ind w:hanging="436"/>
        <w:rPr>
          <w:color w:val="000000"/>
          <w:u w:color="000000"/>
        </w:rPr>
      </w:pPr>
      <w:r w:rsidRPr="00ED0AFA">
        <w:rPr>
          <w:color w:val="000000"/>
          <w:u w:color="000000"/>
        </w:rPr>
        <w:t xml:space="preserve">O udzielenie zamówienia mogą ubiegać się Wykonawcy, którzy nie podlegają wykluczeniu na podstawie art. 108 ust 1 pkt 1-6 </w:t>
      </w:r>
      <w:proofErr w:type="spellStart"/>
      <w:r w:rsidRPr="00ED0AFA">
        <w:rPr>
          <w:color w:val="000000"/>
          <w:u w:color="000000"/>
        </w:rPr>
        <w:t>p.z.p</w:t>
      </w:r>
      <w:proofErr w:type="spellEnd"/>
      <w:r w:rsidRPr="00ED0AFA">
        <w:rPr>
          <w:color w:val="000000"/>
          <w:u w:color="000000"/>
        </w:rPr>
        <w:t>.</w:t>
      </w:r>
    </w:p>
    <w:p w14:paraId="353E8F44" w14:textId="591E59E7" w:rsidR="00AA614A" w:rsidRPr="00ED0AFA" w:rsidRDefault="00AA614A" w:rsidP="00ED0AFA">
      <w:pPr>
        <w:pStyle w:val="Akapitzlist"/>
        <w:keepLines/>
        <w:numPr>
          <w:ilvl w:val="0"/>
          <w:numId w:val="17"/>
        </w:numPr>
        <w:spacing w:before="120" w:after="120"/>
        <w:ind w:hanging="436"/>
        <w:rPr>
          <w:color w:val="000000"/>
          <w:u w:color="000000"/>
        </w:rPr>
      </w:pPr>
      <w:r w:rsidRPr="00ED0AFA">
        <w:rPr>
          <w:color w:val="000000"/>
          <w:u w:color="000000"/>
        </w:rPr>
        <w:t xml:space="preserve">Z postepowania o udzielenie zamówienia wyklucza się̨, z zastrzeżeniem art. 110 ust. 2 </w:t>
      </w:r>
      <w:proofErr w:type="spellStart"/>
      <w:r w:rsidRPr="00ED0AFA">
        <w:rPr>
          <w:color w:val="000000"/>
          <w:u w:color="000000"/>
        </w:rPr>
        <w:t>p.z.p</w:t>
      </w:r>
      <w:proofErr w:type="spellEnd"/>
      <w:r w:rsidRPr="00ED0AFA">
        <w:rPr>
          <w:color w:val="000000"/>
          <w:u w:color="000000"/>
        </w:rPr>
        <w:t>., Wykonawcę̨:</w:t>
      </w:r>
    </w:p>
    <w:p w14:paraId="3C0AEFE8" w14:textId="2F2B56B4" w:rsidR="00AA614A" w:rsidRDefault="00AA614A" w:rsidP="0044061D">
      <w:pPr>
        <w:spacing w:before="120" w:after="120"/>
        <w:ind w:left="709" w:hanging="425"/>
        <w:rPr>
          <w:color w:val="000000"/>
          <w:u w:color="000000"/>
        </w:rPr>
      </w:pPr>
      <w:r>
        <w:rPr>
          <w:color w:val="000000"/>
          <w:u w:color="000000"/>
        </w:rPr>
        <w:t>2.1.</w:t>
      </w:r>
      <w:r w:rsidR="00ED0AFA">
        <w:rPr>
          <w:color w:val="000000"/>
          <w:u w:color="000000"/>
        </w:rPr>
        <w:tab/>
      </w:r>
      <w:r>
        <w:rPr>
          <w:color w:val="000000"/>
          <w:u w:color="000000"/>
        </w:rPr>
        <w:t>będącego osobą fizyczną, którego prawomocnie skazano za przestępstwo:</w:t>
      </w:r>
    </w:p>
    <w:p w14:paraId="0AA266B5" w14:textId="52ACA3AC" w:rsidR="00AA614A" w:rsidRPr="00ED0AFA" w:rsidRDefault="00AA614A" w:rsidP="00ED0AFA">
      <w:pPr>
        <w:pStyle w:val="Akapitzlist"/>
        <w:keepLines/>
        <w:numPr>
          <w:ilvl w:val="1"/>
          <w:numId w:val="18"/>
        </w:numPr>
        <w:spacing w:before="120" w:after="120"/>
        <w:ind w:left="993"/>
        <w:rPr>
          <w:color w:val="000000"/>
          <w:u w:color="000000"/>
        </w:rPr>
      </w:pPr>
      <w:r w:rsidRPr="00ED0AFA">
        <w:rPr>
          <w:color w:val="000000"/>
          <w:u w:color="000000"/>
        </w:rPr>
        <w:t>udziału w zorganizowanej grupie przestępczej albo związku mającym na celu popełnienie przestępstwa lub przestępstwa skarbowego, o którym mowa w art. 258 Kodeksu karnego</w:t>
      </w:r>
    </w:p>
    <w:p w14:paraId="134AF5EA" w14:textId="11E71089" w:rsidR="00AA614A" w:rsidRPr="00ED0AFA" w:rsidRDefault="00AA614A" w:rsidP="00ED0AFA">
      <w:pPr>
        <w:pStyle w:val="Akapitzlist"/>
        <w:keepLines/>
        <w:numPr>
          <w:ilvl w:val="1"/>
          <w:numId w:val="18"/>
        </w:numPr>
        <w:spacing w:before="120" w:after="120"/>
        <w:ind w:left="993"/>
        <w:rPr>
          <w:color w:val="000000"/>
          <w:u w:color="000000"/>
        </w:rPr>
      </w:pPr>
      <w:r w:rsidRPr="00ED0AFA">
        <w:rPr>
          <w:color w:val="000000"/>
          <w:u w:color="000000"/>
        </w:rPr>
        <w:t>handlu ludźmi, o którym mowa w art. 189a Kodeksu karnego,</w:t>
      </w:r>
    </w:p>
    <w:p w14:paraId="3DC8C269" w14:textId="17B4C678" w:rsidR="00AA614A" w:rsidRPr="00ED0AFA" w:rsidRDefault="00AA614A" w:rsidP="00ED0AFA">
      <w:pPr>
        <w:pStyle w:val="Akapitzlist"/>
        <w:keepLines/>
        <w:numPr>
          <w:ilvl w:val="1"/>
          <w:numId w:val="18"/>
        </w:numPr>
        <w:spacing w:before="120" w:after="120"/>
        <w:ind w:left="993"/>
        <w:rPr>
          <w:color w:val="000000"/>
          <w:u w:color="000000"/>
        </w:rPr>
      </w:pPr>
      <w:r w:rsidRPr="00ED0AFA">
        <w:rPr>
          <w:color w:val="000000"/>
          <w:u w:color="000000"/>
        </w:rPr>
        <w:t>o którym mowa w art. 228–230a, art. 250a Kodeksu karnego  lub w art. 46 lub art. 48 ustawy z dnia 25 czerwca 2010 r. o sporcie</w:t>
      </w:r>
    </w:p>
    <w:p w14:paraId="59D71D05" w14:textId="3D7D76CA" w:rsidR="00AA614A" w:rsidRPr="00ED0AFA" w:rsidRDefault="00AA614A" w:rsidP="00ED0AFA">
      <w:pPr>
        <w:pStyle w:val="Akapitzlist"/>
        <w:keepLines/>
        <w:numPr>
          <w:ilvl w:val="1"/>
          <w:numId w:val="18"/>
        </w:numPr>
        <w:spacing w:before="120" w:after="120"/>
        <w:ind w:left="993"/>
        <w:rPr>
          <w:color w:val="000000"/>
          <w:u w:color="000000"/>
        </w:rPr>
      </w:pPr>
      <w:r w:rsidRPr="00ED0AFA">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C8131B8" w14:textId="49417BE7" w:rsidR="00AA614A" w:rsidRPr="00ED0AFA" w:rsidRDefault="00AA614A" w:rsidP="00ED0AFA">
      <w:pPr>
        <w:pStyle w:val="Akapitzlist"/>
        <w:keepLines/>
        <w:numPr>
          <w:ilvl w:val="1"/>
          <w:numId w:val="18"/>
        </w:numPr>
        <w:spacing w:before="120" w:after="120"/>
        <w:ind w:left="993"/>
        <w:rPr>
          <w:color w:val="000000"/>
          <w:u w:color="000000"/>
        </w:rPr>
      </w:pPr>
      <w:r w:rsidRPr="00ED0AFA">
        <w:rPr>
          <w:color w:val="000000"/>
          <w:u w:color="000000"/>
        </w:rPr>
        <w:t>o charakterze terrorystycznym, o którym mowa w art. 115 § 20 Kodeksu karnego, lub mające na celu popełnienie tego przestępstwa,</w:t>
      </w:r>
    </w:p>
    <w:p w14:paraId="735D1EB5" w14:textId="217050D2" w:rsidR="00AA614A" w:rsidRPr="00ED0AFA" w:rsidRDefault="00AA614A" w:rsidP="00ED0AFA">
      <w:pPr>
        <w:pStyle w:val="Akapitzlist"/>
        <w:keepLines/>
        <w:numPr>
          <w:ilvl w:val="1"/>
          <w:numId w:val="18"/>
        </w:numPr>
        <w:spacing w:before="120" w:after="120"/>
        <w:ind w:left="993"/>
        <w:rPr>
          <w:color w:val="000000"/>
          <w:u w:color="000000"/>
        </w:rPr>
      </w:pPr>
      <w:r w:rsidRPr="00ED0AFA">
        <w:rPr>
          <w:color w:val="000000"/>
          <w:u w:color="000000"/>
        </w:rPr>
        <w:lastRenderedPageBreak/>
        <w:t>powierzenia wykonywania pracy małoletniemu cudzoziemcowi, o którym mowa w art. 9 ust. 2 ustawy z dnia 15 czerwca 2012 r. o skutkach powierzania wykonywania pracy cudzoziemcom przebywającym wbrew przepisom na terytorium Rzeczypospolitej Polskiej (Dz.U. poz. 769),</w:t>
      </w:r>
    </w:p>
    <w:p w14:paraId="566FEECD" w14:textId="21F4D1E0" w:rsidR="00AA614A" w:rsidRPr="00ED0AFA" w:rsidRDefault="00AA614A" w:rsidP="00ED0AFA">
      <w:pPr>
        <w:pStyle w:val="Akapitzlist"/>
        <w:keepLines/>
        <w:numPr>
          <w:ilvl w:val="1"/>
          <w:numId w:val="18"/>
        </w:numPr>
        <w:spacing w:before="120" w:after="120"/>
        <w:ind w:left="993"/>
        <w:rPr>
          <w:color w:val="000000"/>
          <w:u w:color="000000"/>
        </w:rPr>
      </w:pPr>
      <w:r w:rsidRPr="00ED0AFA">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F2921CA" w14:textId="39722F1E" w:rsidR="00AA614A" w:rsidRPr="00ED0AFA" w:rsidRDefault="00AA614A" w:rsidP="00ED0AFA">
      <w:pPr>
        <w:pStyle w:val="Akapitzlist"/>
        <w:keepLines/>
        <w:numPr>
          <w:ilvl w:val="1"/>
          <w:numId w:val="18"/>
        </w:numPr>
        <w:spacing w:before="120" w:after="120"/>
        <w:ind w:left="993"/>
        <w:rPr>
          <w:color w:val="000000"/>
          <w:u w:color="000000"/>
        </w:rPr>
      </w:pPr>
      <w:r w:rsidRPr="00ED0AFA">
        <w:rPr>
          <w:color w:val="000000"/>
          <w:u w:color="000000"/>
        </w:rPr>
        <w:t>o którym mowa w art. 9 ust. 1 i 3 lub art. 10 ustawy z dnia 15 czerwca 2012 r. o skutkach powierzania wykonywania pracy cudzoziemcom przebywającym wbrew przepisom na terytorium Rzeczypospolitej Polskiej</w:t>
      </w:r>
      <w:r w:rsidR="00ED0AFA">
        <w:rPr>
          <w:color w:val="000000"/>
          <w:u w:color="000000"/>
        </w:rPr>
        <w:t>,</w:t>
      </w:r>
    </w:p>
    <w:p w14:paraId="08020AC4" w14:textId="77777777" w:rsidR="00AA614A" w:rsidRDefault="00AA614A" w:rsidP="00AA614A">
      <w:pPr>
        <w:keepLines/>
        <w:spacing w:before="120" w:after="120"/>
        <w:ind w:left="227" w:hanging="113"/>
        <w:rPr>
          <w:color w:val="000000"/>
          <w:u w:color="000000"/>
        </w:rPr>
      </w:pPr>
      <w:r>
        <w:t>– </w:t>
      </w:r>
      <w:r>
        <w:rPr>
          <w:color w:val="000000"/>
          <w:u w:color="000000"/>
        </w:rPr>
        <w:t>lub za odpowiedni czyn zabroniony określony w przepisach prawa obcego;</w:t>
      </w:r>
    </w:p>
    <w:p w14:paraId="16B7EC72" w14:textId="50335862" w:rsidR="00AA614A" w:rsidRDefault="00AA614A" w:rsidP="0044061D">
      <w:pPr>
        <w:spacing w:before="120" w:after="120"/>
        <w:ind w:left="709" w:hanging="425"/>
        <w:rPr>
          <w:color w:val="000000"/>
          <w:u w:color="000000"/>
        </w:rPr>
      </w:pPr>
      <w:r>
        <w:rPr>
          <w:color w:val="000000"/>
          <w:u w:color="000000"/>
        </w:rPr>
        <w:t>2.</w:t>
      </w:r>
      <w:r w:rsidR="0044061D">
        <w:rPr>
          <w:color w:val="000000"/>
          <w:u w:color="000000"/>
        </w:rPr>
        <w:t>2.</w:t>
      </w:r>
      <w:r w:rsidR="0044061D">
        <w:rPr>
          <w:color w:val="000000"/>
          <w:u w:color="000000"/>
        </w:rPr>
        <w:tab/>
      </w:r>
      <w:r>
        <w:rPr>
          <w:color w:val="000000"/>
          <w:u w:color="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28F69FDE" w14:textId="604E6EEA" w:rsidR="00AA614A" w:rsidRDefault="00AA614A" w:rsidP="0044061D">
      <w:pPr>
        <w:spacing w:before="120" w:after="120"/>
        <w:ind w:left="709" w:hanging="425"/>
        <w:rPr>
          <w:color w:val="000000"/>
          <w:u w:color="000000"/>
        </w:rPr>
      </w:pPr>
      <w:r>
        <w:rPr>
          <w:color w:val="000000"/>
          <w:u w:color="000000"/>
        </w:rPr>
        <w:t>2.3.</w:t>
      </w:r>
      <w:r w:rsidR="0044061D">
        <w:rPr>
          <w:color w:val="000000"/>
          <w:u w:color="000000"/>
        </w:rPr>
        <w:tab/>
      </w:r>
      <w:r>
        <w:rPr>
          <w:color w:val="000000"/>
          <w:u w:color="000000"/>
        </w:rPr>
        <w:t>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85FC1F2" w14:textId="2F1316E5" w:rsidR="00AA614A" w:rsidRDefault="00AA614A" w:rsidP="0044061D">
      <w:pPr>
        <w:spacing w:before="120" w:after="120"/>
        <w:ind w:left="709" w:hanging="425"/>
        <w:rPr>
          <w:color w:val="000000"/>
          <w:u w:color="000000"/>
        </w:rPr>
      </w:pPr>
      <w:r>
        <w:rPr>
          <w:color w:val="000000"/>
          <w:u w:color="000000"/>
        </w:rPr>
        <w:t>2.4.</w:t>
      </w:r>
      <w:r w:rsidR="0044061D">
        <w:rPr>
          <w:color w:val="000000"/>
          <w:u w:color="000000"/>
        </w:rPr>
        <w:tab/>
      </w:r>
      <w:r>
        <w:rPr>
          <w:color w:val="000000"/>
          <w:u w:color="000000"/>
        </w:rPr>
        <w:t>wobec którego prawomocnie orzeczono zakaz ubiegania się̨ o zamówienia publiczne;</w:t>
      </w:r>
    </w:p>
    <w:p w14:paraId="2CA02088" w14:textId="6ED6373A" w:rsidR="00AA614A" w:rsidRDefault="00AA614A" w:rsidP="0044061D">
      <w:pPr>
        <w:spacing w:before="120" w:after="120"/>
        <w:ind w:left="709" w:hanging="425"/>
        <w:rPr>
          <w:color w:val="000000"/>
          <w:u w:color="000000"/>
        </w:rPr>
      </w:pPr>
      <w:r>
        <w:rPr>
          <w:color w:val="000000"/>
          <w:u w:color="000000"/>
        </w:rPr>
        <w:t>2.5.</w:t>
      </w:r>
      <w:r w:rsidR="0044061D">
        <w:rPr>
          <w:color w:val="000000"/>
          <w:u w:color="000000"/>
        </w:rPr>
        <w:tab/>
      </w:r>
      <w:r>
        <w:rPr>
          <w:color w:val="000000"/>
          <w:u w:color="00000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60CBD0D" w14:textId="5F83B12E" w:rsidR="00AA614A" w:rsidRDefault="00AA614A" w:rsidP="0044061D">
      <w:pPr>
        <w:spacing w:before="120" w:after="120"/>
        <w:ind w:left="709" w:hanging="425"/>
        <w:rPr>
          <w:color w:val="000000"/>
          <w:u w:color="000000"/>
        </w:rPr>
      </w:pPr>
      <w:r>
        <w:rPr>
          <w:color w:val="000000"/>
          <w:u w:color="000000"/>
        </w:rPr>
        <w:t>2.6.</w:t>
      </w:r>
      <w:r w:rsidR="0044061D">
        <w:rPr>
          <w:color w:val="000000"/>
          <w:u w:color="000000"/>
        </w:rPr>
        <w:tab/>
      </w:r>
      <w:r>
        <w:rPr>
          <w:color w:val="000000"/>
          <w:u w:color="000000"/>
        </w:rPr>
        <w:t>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1BD65AE" w14:textId="767D0AE1" w:rsidR="00AA614A" w:rsidRDefault="00AA614A" w:rsidP="0044061D">
      <w:pPr>
        <w:keepLines/>
        <w:spacing w:before="120" w:after="120"/>
        <w:ind w:left="709" w:hanging="425"/>
        <w:rPr>
          <w:color w:val="000000"/>
          <w:u w:color="000000"/>
        </w:rPr>
      </w:pPr>
      <w:r>
        <w:t>3.</w:t>
      </w:r>
      <w:r w:rsidR="0044061D">
        <w:tab/>
      </w:r>
      <w:r>
        <w:rPr>
          <w:color w:val="000000"/>
          <w:u w:color="000000"/>
        </w:rPr>
        <w:t>Wykonawca może zostać wykluczony przez Zamawiającego na każdym etapie postepowania o udzielenie zamówienia.</w:t>
      </w:r>
    </w:p>
    <w:p w14:paraId="59F28266" w14:textId="75B62F28" w:rsidR="00AA614A" w:rsidRDefault="00DD0F80" w:rsidP="0044061D">
      <w:pPr>
        <w:keepLines/>
        <w:spacing w:before="120" w:after="120"/>
        <w:ind w:left="709" w:hanging="425"/>
        <w:rPr>
          <w:color w:val="000000"/>
          <w:u w:color="000000"/>
        </w:rPr>
      </w:pPr>
      <w:r>
        <w:rPr>
          <w:color w:val="000000"/>
          <w:u w:color="000000"/>
        </w:rPr>
        <w:t>4.</w:t>
      </w:r>
      <w:r w:rsidR="0044061D">
        <w:rPr>
          <w:color w:val="000000"/>
          <w:u w:color="000000"/>
        </w:rPr>
        <w:tab/>
      </w:r>
      <w:r>
        <w:rPr>
          <w:color w:val="000000"/>
          <w:u w:color="000000"/>
        </w:rPr>
        <w:t>Wykonawca nie podlega wykluczeniu w okolicznościach określonych w pkt. 2.1., 2.2., 2.5. i</w:t>
      </w:r>
      <w:r w:rsidR="0044061D">
        <w:rPr>
          <w:color w:val="000000"/>
          <w:u w:color="000000"/>
        </w:rPr>
        <w:t> </w:t>
      </w:r>
      <w:r>
        <w:rPr>
          <w:color w:val="000000"/>
          <w:u w:color="000000"/>
        </w:rPr>
        <w:t xml:space="preserve">2.6. jeżeli udowodni Zamawiającemu, że spełnił łącznie przesłanki określone w art. 110 ust. 2 </w:t>
      </w:r>
      <w:proofErr w:type="spellStart"/>
      <w:r>
        <w:rPr>
          <w:color w:val="000000"/>
          <w:u w:color="000000"/>
        </w:rPr>
        <w:t>p.z.p</w:t>
      </w:r>
      <w:proofErr w:type="spellEnd"/>
      <w:r>
        <w:rPr>
          <w:color w:val="000000"/>
          <w:u w:color="000000"/>
        </w:rPr>
        <w:t>.</w:t>
      </w:r>
    </w:p>
    <w:p w14:paraId="4D36B36E" w14:textId="77777777" w:rsidR="00AA614A" w:rsidRDefault="00AA614A" w:rsidP="00AA614A">
      <w:pPr>
        <w:keepLines/>
        <w:spacing w:before="120" w:after="120"/>
        <w:rPr>
          <w:color w:val="000000"/>
          <w:u w:color="000000"/>
        </w:rPr>
      </w:pPr>
    </w:p>
    <w:p w14:paraId="468E5755" w14:textId="77777777" w:rsidR="00AA614A" w:rsidRDefault="00AA614A" w:rsidP="00AA614A">
      <w:pPr>
        <w:keepLines/>
        <w:spacing w:before="120" w:after="120"/>
        <w:ind w:left="227" w:hanging="227"/>
        <w:rPr>
          <w:b/>
          <w:color w:val="000000"/>
          <w:u w:color="000000"/>
        </w:rPr>
      </w:pPr>
      <w:r>
        <w:rPr>
          <w:b/>
        </w:rPr>
        <w:t>XVI. </w:t>
      </w:r>
      <w:r>
        <w:rPr>
          <w:b/>
          <w:color w:val="000000"/>
          <w:u w:color="000000"/>
        </w:rPr>
        <w:t>Sposób obliczenia ceny.</w:t>
      </w:r>
    </w:p>
    <w:p w14:paraId="21FD90D1" w14:textId="22726721" w:rsidR="00AA614A" w:rsidRPr="0044061D" w:rsidRDefault="00AA614A" w:rsidP="0044061D">
      <w:pPr>
        <w:pStyle w:val="Akapitzlist"/>
        <w:keepLines/>
        <w:numPr>
          <w:ilvl w:val="0"/>
          <w:numId w:val="19"/>
        </w:numPr>
        <w:spacing w:before="120" w:after="120"/>
        <w:ind w:hanging="436"/>
        <w:rPr>
          <w:color w:val="000000"/>
          <w:u w:color="000000"/>
        </w:rPr>
      </w:pPr>
      <w:r w:rsidRPr="0044061D">
        <w:rPr>
          <w:color w:val="000000"/>
          <w:u w:color="000000"/>
        </w:rPr>
        <w:t>Cena – należy przez to rozumieć cenę w rozumieniu art. 3 ust. 1 pkt 1 ustawy z dnia 5 lipca 2001 r. ustawy z dnia 9 maja 2014 r. o informowaniu o cenach towarów i usług (Dz.U. z 2019 r. poz.178).</w:t>
      </w:r>
    </w:p>
    <w:p w14:paraId="0FA7921D" w14:textId="703A4D1C" w:rsidR="00AA614A" w:rsidRPr="0044061D" w:rsidRDefault="00AA614A" w:rsidP="0044061D">
      <w:pPr>
        <w:pStyle w:val="Akapitzlist"/>
        <w:keepLines/>
        <w:numPr>
          <w:ilvl w:val="0"/>
          <w:numId w:val="19"/>
        </w:numPr>
        <w:spacing w:before="120" w:after="120"/>
        <w:ind w:hanging="436"/>
        <w:rPr>
          <w:color w:val="000000"/>
          <w:u w:color="000000"/>
        </w:rPr>
      </w:pPr>
      <w:r w:rsidRPr="0044061D">
        <w:rPr>
          <w:color w:val="000000"/>
          <w:u w:color="000000"/>
        </w:rPr>
        <w:t>Wykonawca poda cenę oferty w Formularzu Ofertowym sporządzonym według wzoru stanowiącego Załącznik Nr 2 do SWZ, jako cenę brutto z wyszczególnieniem kwoty podatku od towarów i usług (VAT) oraz ceny netto.</w:t>
      </w:r>
    </w:p>
    <w:p w14:paraId="5C0BB0EE" w14:textId="77777777" w:rsidR="006C114F" w:rsidRDefault="006C114F" w:rsidP="0044061D">
      <w:pPr>
        <w:spacing w:before="120" w:after="120"/>
        <w:ind w:left="709"/>
        <w:rPr>
          <w:color w:val="000000"/>
        </w:rPr>
      </w:pPr>
      <w:r w:rsidRPr="00022D8D">
        <w:rPr>
          <w:szCs w:val="22"/>
          <w:lang w:bidi="ar-SA"/>
        </w:rPr>
        <w:lastRenderedPageBreak/>
        <w:t xml:space="preserve">Cenę oferty stanowi suma wartości wszystkich jej elementów, zawierająca wszystkie koszty niezbędne do wykonania zamówienia. Wszystkie ceny określone przez Wykonawcę są obowiązujące w okresie </w:t>
      </w:r>
      <w:r w:rsidRPr="00022D8D">
        <w:rPr>
          <w:color w:val="000000"/>
        </w:rPr>
        <w:t>ważności umowy i nie ulegną zmianie.</w:t>
      </w:r>
    </w:p>
    <w:p w14:paraId="07B5B978" w14:textId="5F6B88FC" w:rsidR="00A27A9A" w:rsidRDefault="00497036" w:rsidP="0044061D">
      <w:pPr>
        <w:keepLines/>
        <w:spacing w:before="120" w:after="120"/>
        <w:ind w:left="709"/>
        <w:rPr>
          <w:color w:val="000000"/>
          <w:u w:color="000000"/>
        </w:rPr>
      </w:pPr>
      <w:r>
        <w:rPr>
          <w:color w:val="000000"/>
          <w:u w:color="000000"/>
        </w:rPr>
        <w:t xml:space="preserve">Cenę oferty należy obliczyć na podstawie załącznika nr 5 Kalkulacja ceny. </w:t>
      </w:r>
    </w:p>
    <w:p w14:paraId="2A9D0E12" w14:textId="3D56600A" w:rsidR="00AA614A" w:rsidRDefault="00AA614A" w:rsidP="0044061D">
      <w:pPr>
        <w:keepLines/>
        <w:spacing w:before="120" w:after="120"/>
        <w:ind w:left="709" w:hanging="425"/>
        <w:rPr>
          <w:color w:val="000000"/>
          <w:u w:color="000000"/>
        </w:rPr>
      </w:pPr>
      <w:r>
        <w:t>3.</w:t>
      </w:r>
      <w:r w:rsidR="0044061D">
        <w:tab/>
      </w:r>
      <w:r>
        <w:rPr>
          <w:color w:val="000000"/>
          <w:u w:color="000000"/>
        </w:rPr>
        <w:t>Cena musi być wyrażona w złotych polskich (PLN), z dokładnością nie większą niż dwa miejsca po przecinku.</w:t>
      </w:r>
    </w:p>
    <w:p w14:paraId="168033D2" w14:textId="204AB0F7" w:rsidR="00AA614A" w:rsidRDefault="00AA614A" w:rsidP="0044061D">
      <w:pPr>
        <w:keepLines/>
        <w:spacing w:before="120" w:after="120"/>
        <w:ind w:left="709" w:hanging="425"/>
        <w:rPr>
          <w:color w:val="000000"/>
          <w:u w:color="000000"/>
        </w:rPr>
      </w:pPr>
      <w:r>
        <w:t>4.</w:t>
      </w:r>
      <w:r w:rsidR="0044061D">
        <w:tab/>
      </w:r>
      <w:r>
        <w:rPr>
          <w:color w:val="000000"/>
          <w:u w:color="000000"/>
        </w:rPr>
        <w:t>Rozliczenia między Zamawiającym a Wykonawcą będą prowadzone w złotych polskich (PLN).</w:t>
      </w:r>
    </w:p>
    <w:p w14:paraId="3AA04EE1" w14:textId="77777777" w:rsidR="00AA614A" w:rsidRPr="00CF319F" w:rsidRDefault="00AA614A" w:rsidP="00AA614A">
      <w:pPr>
        <w:keepLines/>
        <w:spacing w:before="120" w:after="120"/>
        <w:rPr>
          <w:bCs/>
        </w:rPr>
      </w:pPr>
    </w:p>
    <w:p w14:paraId="32FEDD9D" w14:textId="5CED84EB" w:rsidR="00AA614A" w:rsidRPr="00170B84" w:rsidRDefault="00AA614A" w:rsidP="00170B84">
      <w:pPr>
        <w:keepNext/>
        <w:keepLines/>
        <w:spacing w:before="120" w:after="120"/>
        <w:rPr>
          <w:b/>
          <w:color w:val="000000"/>
          <w:u w:color="000000"/>
        </w:rPr>
      </w:pPr>
      <w:r>
        <w:rPr>
          <w:b/>
        </w:rPr>
        <w:t>XVII. </w:t>
      </w:r>
      <w:r>
        <w:rPr>
          <w:b/>
          <w:color w:val="000000"/>
          <w:u w:color="000000"/>
        </w:rPr>
        <w:t>Opis kryteriów oceny ofert, wraz z podaniem wag tych kryteriów i sposobu oceny ofert</w:t>
      </w:r>
    </w:p>
    <w:p w14:paraId="71C7A09E" w14:textId="3A667C0A" w:rsidR="00AA614A" w:rsidRPr="0044061D" w:rsidRDefault="00AA614A" w:rsidP="0044061D">
      <w:pPr>
        <w:pStyle w:val="Akapitzlist"/>
        <w:keepLines/>
        <w:numPr>
          <w:ilvl w:val="0"/>
          <w:numId w:val="21"/>
        </w:numPr>
        <w:spacing w:before="120" w:after="120"/>
        <w:ind w:hanging="436"/>
        <w:rPr>
          <w:color w:val="000000"/>
          <w:u w:color="000000"/>
        </w:rPr>
      </w:pPr>
      <w:r w:rsidRPr="0044061D">
        <w:rPr>
          <w:color w:val="000000"/>
          <w:u w:color="000000"/>
        </w:rPr>
        <w:t>Zamawiający wybiera ofertę najkorzystniejszą na podstawie kryteriów oceny ofert określonych w SWZ. Kryteriami oceny ofert</w:t>
      </w:r>
      <w:r w:rsidR="00451CA6" w:rsidRPr="0044061D">
        <w:rPr>
          <w:color w:val="000000"/>
          <w:u w:color="000000"/>
        </w:rPr>
        <w:t xml:space="preserve"> jest cena.</w:t>
      </w:r>
    </w:p>
    <w:p w14:paraId="2CD53E09" w14:textId="77777777" w:rsidR="00656EB3" w:rsidRPr="00AE0137" w:rsidRDefault="00656EB3" w:rsidP="00AB643B">
      <w:pPr>
        <w:spacing w:line="360" w:lineRule="auto"/>
        <w:ind w:left="709"/>
        <w:rPr>
          <w:b/>
          <w:szCs w:val="22"/>
        </w:rPr>
      </w:pPr>
      <w:r w:rsidRPr="00AE0137">
        <w:rPr>
          <w:b/>
          <w:szCs w:val="22"/>
        </w:rPr>
        <w:t>Zadanie 1</w:t>
      </w:r>
    </w:p>
    <w:p w14:paraId="0BB9AB1A" w14:textId="77777777" w:rsidR="00656EB3" w:rsidRDefault="00656EB3" w:rsidP="00656EB3">
      <w:pPr>
        <w:spacing w:line="360" w:lineRule="auto"/>
        <w:ind w:left="993" w:hanging="284"/>
        <w:rPr>
          <w:szCs w:val="22"/>
        </w:rPr>
      </w:pPr>
      <w:r w:rsidRPr="00F34188">
        <w:rPr>
          <w:szCs w:val="22"/>
        </w:rPr>
        <w:t>1)</w:t>
      </w:r>
      <w:r>
        <w:rPr>
          <w:szCs w:val="22"/>
        </w:rPr>
        <w:tab/>
        <w:t>cena</w:t>
      </w:r>
      <w:r>
        <w:rPr>
          <w:szCs w:val="22"/>
        </w:rPr>
        <w:tab/>
      </w:r>
      <w:r>
        <w:rPr>
          <w:szCs w:val="22"/>
        </w:rPr>
        <w:tab/>
      </w:r>
      <w:r w:rsidRPr="00F34188">
        <w:rPr>
          <w:szCs w:val="22"/>
        </w:rPr>
        <w:t xml:space="preserve">waga </w:t>
      </w:r>
      <w:r>
        <w:rPr>
          <w:szCs w:val="22"/>
        </w:rPr>
        <w:t>100 %</w:t>
      </w:r>
    </w:p>
    <w:p w14:paraId="22C12362" w14:textId="77777777" w:rsidR="00656EB3" w:rsidRPr="00AE0137" w:rsidRDefault="00656EB3" w:rsidP="00AB643B">
      <w:pPr>
        <w:spacing w:line="360" w:lineRule="auto"/>
        <w:ind w:left="709"/>
        <w:rPr>
          <w:b/>
          <w:szCs w:val="22"/>
        </w:rPr>
      </w:pPr>
      <w:r w:rsidRPr="00AE0137">
        <w:rPr>
          <w:b/>
          <w:szCs w:val="22"/>
        </w:rPr>
        <w:t>Zadanie 2</w:t>
      </w:r>
    </w:p>
    <w:p w14:paraId="6677204B" w14:textId="77777777" w:rsidR="00656EB3" w:rsidRPr="00F34188" w:rsidRDefault="00656EB3" w:rsidP="00656EB3">
      <w:pPr>
        <w:spacing w:line="360" w:lineRule="auto"/>
        <w:ind w:left="993" w:hanging="284"/>
        <w:rPr>
          <w:szCs w:val="22"/>
        </w:rPr>
      </w:pPr>
      <w:r w:rsidRPr="00F34188">
        <w:rPr>
          <w:szCs w:val="22"/>
        </w:rPr>
        <w:t>1)</w:t>
      </w:r>
      <w:r>
        <w:rPr>
          <w:szCs w:val="22"/>
        </w:rPr>
        <w:tab/>
        <w:t>cena</w:t>
      </w:r>
      <w:r>
        <w:rPr>
          <w:szCs w:val="22"/>
        </w:rPr>
        <w:tab/>
      </w:r>
      <w:r>
        <w:rPr>
          <w:szCs w:val="22"/>
        </w:rPr>
        <w:tab/>
      </w:r>
      <w:r w:rsidRPr="00F34188">
        <w:rPr>
          <w:szCs w:val="22"/>
        </w:rPr>
        <w:t xml:space="preserve">waga </w:t>
      </w:r>
      <w:r>
        <w:rPr>
          <w:szCs w:val="22"/>
        </w:rPr>
        <w:t>100 %</w:t>
      </w:r>
    </w:p>
    <w:p w14:paraId="4AC907AC" w14:textId="2ECEAD64" w:rsidR="00AA614A" w:rsidRDefault="00AA614A" w:rsidP="0044061D">
      <w:pPr>
        <w:keepLines/>
        <w:spacing w:before="120" w:after="120"/>
        <w:ind w:left="709" w:hanging="425"/>
        <w:rPr>
          <w:color w:val="000000"/>
          <w:u w:color="000000"/>
        </w:rPr>
      </w:pPr>
      <w:r>
        <w:t>2.</w:t>
      </w:r>
      <w:r w:rsidR="0044061D">
        <w:tab/>
      </w:r>
      <w:r>
        <w:rPr>
          <w:color w:val="000000"/>
          <w:u w:color="000000"/>
        </w:rPr>
        <w:t>Ocena ofert zostanie przeprowadzona na podstawie przedstawionych wyżej kryteriów oraz ich wag.</w:t>
      </w:r>
    </w:p>
    <w:p w14:paraId="391FBACB" w14:textId="77777777" w:rsidR="00451CA6" w:rsidRDefault="00AA614A" w:rsidP="00AB643B">
      <w:pPr>
        <w:spacing w:before="120" w:after="120"/>
        <w:ind w:left="709"/>
        <w:rPr>
          <w:color w:val="000000"/>
          <w:u w:color="000000"/>
        </w:rPr>
      </w:pPr>
      <w:r>
        <w:rPr>
          <w:color w:val="000000"/>
          <w:u w:color="000000"/>
        </w:rPr>
        <w:t xml:space="preserve">Oferty oceniane będą punktowo. </w:t>
      </w:r>
    </w:p>
    <w:p w14:paraId="73FAF426" w14:textId="11D4F56C" w:rsidR="00451CA6" w:rsidRPr="00451CA6" w:rsidRDefault="00451CA6" w:rsidP="00AB643B">
      <w:pPr>
        <w:spacing w:before="120" w:after="120" w:line="276" w:lineRule="auto"/>
        <w:ind w:left="709"/>
      </w:pPr>
      <w:r>
        <w:t xml:space="preserve">1% = 1 pkt. </w:t>
      </w:r>
    </w:p>
    <w:p w14:paraId="1D3824E2" w14:textId="114DE29A" w:rsidR="00AA614A" w:rsidRDefault="00AA614A" w:rsidP="00AB643B">
      <w:pPr>
        <w:spacing w:before="120" w:after="120"/>
        <w:ind w:left="709"/>
        <w:rPr>
          <w:color w:val="000000"/>
          <w:u w:color="000000"/>
        </w:rPr>
      </w:pPr>
      <w:r>
        <w:rPr>
          <w:color w:val="000000"/>
          <w:u w:color="000000"/>
        </w:rPr>
        <w:t>W trakcie oceny ofert kolejno rozpatrywanym i ocenianym ofertom przyznawane są punkty za powyższe kryteria według następujących zasad:</w:t>
      </w:r>
    </w:p>
    <w:p w14:paraId="25304572" w14:textId="0C3D7669" w:rsidR="00AA614A" w:rsidRDefault="00656EB3" w:rsidP="00AB643B">
      <w:pPr>
        <w:spacing w:before="120" w:after="120"/>
        <w:ind w:left="709"/>
        <w:rPr>
          <w:b/>
          <w:bCs/>
          <w:color w:val="000000"/>
          <w:u w:color="000000"/>
        </w:rPr>
      </w:pPr>
      <w:r w:rsidRPr="00656EB3">
        <w:rPr>
          <w:b/>
          <w:bCs/>
          <w:color w:val="000000"/>
          <w:u w:color="000000"/>
        </w:rPr>
        <w:t xml:space="preserve">Zadanie 1 </w:t>
      </w:r>
    </w:p>
    <w:p w14:paraId="79EE881C" w14:textId="77777777" w:rsidR="00656EB3" w:rsidRPr="00DC6460" w:rsidRDefault="00656EB3" w:rsidP="00AB643B">
      <w:pPr>
        <w:spacing w:line="360" w:lineRule="auto"/>
        <w:ind w:left="709"/>
        <w:rPr>
          <w:bCs/>
          <w:szCs w:val="22"/>
          <w:u w:val="single"/>
        </w:rPr>
      </w:pPr>
      <w:r w:rsidRPr="00DC6460">
        <w:rPr>
          <w:bCs/>
          <w:szCs w:val="22"/>
          <w:u w:val="single"/>
        </w:rPr>
        <w:t>KRYTERIUM</w:t>
      </w:r>
    </w:p>
    <w:p w14:paraId="4EE89581" w14:textId="77777777" w:rsidR="00656EB3" w:rsidRPr="00F34188" w:rsidRDefault="00656EB3" w:rsidP="0039475C">
      <w:pPr>
        <w:widowControl w:val="0"/>
        <w:numPr>
          <w:ilvl w:val="0"/>
          <w:numId w:val="2"/>
        </w:numPr>
        <w:overflowPunct w:val="0"/>
        <w:adjustRightInd w:val="0"/>
        <w:spacing w:line="360" w:lineRule="auto"/>
        <w:ind w:left="709" w:firstLine="0"/>
        <w:rPr>
          <w:szCs w:val="22"/>
        </w:rPr>
      </w:pPr>
      <w:r w:rsidRPr="00DC6460">
        <w:rPr>
          <w:b/>
          <w:szCs w:val="22"/>
        </w:rPr>
        <w:t>cena</w:t>
      </w:r>
    </w:p>
    <w:p w14:paraId="4BBC4F1A" w14:textId="77777777" w:rsidR="00656EB3" w:rsidRPr="00F34188" w:rsidRDefault="00656EB3" w:rsidP="00656EB3">
      <w:pPr>
        <w:keepNext/>
        <w:keepLines/>
        <w:ind w:left="567"/>
        <w:rPr>
          <w:szCs w:val="22"/>
        </w:rPr>
      </w:pPr>
      <w:r w:rsidRPr="00F34188">
        <w:rPr>
          <w:szCs w:val="22"/>
        </w:rPr>
        <w:t xml:space="preserve">           </w:t>
      </w:r>
      <w:r w:rsidRPr="00F34188">
        <w:rPr>
          <w:szCs w:val="22"/>
        </w:rPr>
        <w:tab/>
      </w:r>
      <w:r w:rsidRPr="00F34188">
        <w:rPr>
          <w:szCs w:val="22"/>
        </w:rPr>
        <w:tab/>
        <w:t xml:space="preserve">  Cena oferowana minimalna brutto</w:t>
      </w:r>
    </w:p>
    <w:p w14:paraId="12337F1A" w14:textId="543B6A70" w:rsidR="00656EB3" w:rsidRPr="00F34188" w:rsidRDefault="00656EB3" w:rsidP="00656EB3">
      <w:pPr>
        <w:keepNext/>
        <w:keepLines/>
        <w:ind w:left="567"/>
        <w:rPr>
          <w:szCs w:val="22"/>
        </w:rPr>
      </w:pPr>
      <w:r>
        <w:rPr>
          <w:noProof/>
          <w:szCs w:val="22"/>
        </w:rPr>
        <mc:AlternateContent>
          <mc:Choice Requires="wps">
            <w:drawing>
              <wp:anchor distT="0" distB="0" distL="114300" distR="114300" simplePos="0" relativeHeight="251659264" behindDoc="0" locked="0" layoutInCell="1" allowOverlap="1" wp14:anchorId="0A29A012" wp14:editId="3E349E97">
                <wp:simplePos x="0" y="0"/>
                <wp:positionH relativeFrom="column">
                  <wp:posOffset>1043305</wp:posOffset>
                </wp:positionH>
                <wp:positionV relativeFrom="paragraph">
                  <wp:posOffset>80010</wp:posOffset>
                </wp:positionV>
                <wp:extent cx="2496820" cy="0"/>
                <wp:effectExtent l="10795" t="11430" r="6985" b="762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6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A1A8D9" id="_x0000_t32" coordsize="21600,21600" o:spt="32" o:oned="t" path="m,l21600,21600e" filled="f">
                <v:path arrowok="t" fillok="f" o:connecttype="none"/>
                <o:lock v:ext="edit" shapetype="t"/>
              </v:shapetype>
              <v:shape id="Łącznik prosty ze strzałką 1" o:spid="_x0000_s1026" type="#_x0000_t32" style="position:absolute;margin-left:82.15pt;margin-top:6.3pt;width:196.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"/>
            </w:pict>
          </mc:Fallback>
        </mc:AlternateContent>
      </w:r>
      <w:r w:rsidRPr="00F34188">
        <w:rPr>
          <w:szCs w:val="22"/>
        </w:rPr>
        <w:t xml:space="preserve">    Cena </w:t>
      </w:r>
      <w:r w:rsidRPr="00F34188">
        <w:rPr>
          <w:b/>
          <w:bCs/>
          <w:szCs w:val="22"/>
        </w:rPr>
        <w:t xml:space="preserve">  </w:t>
      </w:r>
      <w:r w:rsidRPr="00F34188">
        <w:rPr>
          <w:szCs w:val="22"/>
        </w:rPr>
        <w:t xml:space="preserve">= </w:t>
      </w:r>
      <w:r w:rsidRPr="00F34188">
        <w:rPr>
          <w:szCs w:val="22"/>
        </w:rPr>
        <w:softHyphen/>
      </w:r>
      <w:r>
        <w:rPr>
          <w:szCs w:val="22"/>
        </w:rPr>
        <w:tab/>
      </w:r>
      <w:r>
        <w:rPr>
          <w:szCs w:val="22"/>
        </w:rPr>
        <w:tab/>
      </w:r>
      <w:r>
        <w:rPr>
          <w:szCs w:val="22"/>
        </w:rPr>
        <w:tab/>
      </w:r>
      <w:r>
        <w:rPr>
          <w:szCs w:val="22"/>
        </w:rPr>
        <w:tab/>
      </w:r>
      <w:r>
        <w:rPr>
          <w:szCs w:val="22"/>
        </w:rPr>
        <w:tab/>
      </w:r>
      <w:r w:rsidRPr="00F34188">
        <w:rPr>
          <w:szCs w:val="22"/>
        </w:rPr>
        <w:tab/>
        <w:t>x</w:t>
      </w:r>
      <w:r>
        <w:rPr>
          <w:szCs w:val="22"/>
        </w:rPr>
        <w:t> </w:t>
      </w:r>
      <w:r w:rsidRPr="00F34188">
        <w:rPr>
          <w:szCs w:val="22"/>
        </w:rPr>
        <w:t>100 punktów</w:t>
      </w:r>
      <w:r>
        <w:rPr>
          <w:szCs w:val="22"/>
        </w:rPr>
        <w:t> </w:t>
      </w:r>
    </w:p>
    <w:p w14:paraId="5C9FB613" w14:textId="77777777" w:rsidR="00656EB3" w:rsidRDefault="00656EB3" w:rsidP="00656EB3">
      <w:pPr>
        <w:keepNext/>
        <w:keepLines/>
        <w:spacing w:after="240"/>
        <w:ind w:left="567"/>
        <w:rPr>
          <w:szCs w:val="22"/>
        </w:rPr>
      </w:pPr>
      <w:r w:rsidRPr="00F34188">
        <w:rPr>
          <w:szCs w:val="22"/>
        </w:rPr>
        <w:t xml:space="preserve">            </w:t>
      </w:r>
      <w:r w:rsidRPr="00F34188">
        <w:rPr>
          <w:szCs w:val="22"/>
        </w:rPr>
        <w:tab/>
        <w:t xml:space="preserve">                      Cena badanej oferty brutto</w:t>
      </w:r>
    </w:p>
    <w:p w14:paraId="7618E87E" w14:textId="77777777" w:rsidR="00656EB3" w:rsidRDefault="00656EB3" w:rsidP="00AA384D">
      <w:pPr>
        <w:ind w:left="709"/>
        <w:rPr>
          <w:bCs/>
          <w:szCs w:val="22"/>
        </w:rPr>
      </w:pPr>
      <w:r>
        <w:rPr>
          <w:bCs/>
          <w:szCs w:val="22"/>
        </w:rPr>
        <w:t>Oferta może otrzymać maksymalnie 100 pkt. Punktacja będzie obliczona z dokładnością do dwóch miejsc po przecinku.</w:t>
      </w:r>
    </w:p>
    <w:p w14:paraId="349C11B3" w14:textId="77777777" w:rsidR="00656EB3" w:rsidRPr="00F34188" w:rsidRDefault="00656EB3" w:rsidP="00AB643B">
      <w:pPr>
        <w:keepLines/>
        <w:spacing w:after="240"/>
        <w:ind w:left="709"/>
        <w:rPr>
          <w:szCs w:val="22"/>
        </w:rPr>
      </w:pPr>
      <w:r>
        <w:rPr>
          <w:bCs/>
          <w:szCs w:val="22"/>
          <w:u w:val="single"/>
        </w:rPr>
        <w:t>Za najkorzystniejszą zostanie wybrana oferta Wykonawcy, który uzyska największą liczę punktów.</w:t>
      </w:r>
    </w:p>
    <w:p w14:paraId="2CF44E5F" w14:textId="77777777" w:rsidR="00656EB3" w:rsidRPr="00656EB3" w:rsidRDefault="00656EB3" w:rsidP="00AB643B">
      <w:pPr>
        <w:spacing w:before="120" w:after="120"/>
        <w:ind w:left="709"/>
        <w:rPr>
          <w:b/>
          <w:bCs/>
          <w:color w:val="000000"/>
          <w:u w:color="000000"/>
        </w:rPr>
      </w:pPr>
    </w:p>
    <w:p w14:paraId="65F9D35A" w14:textId="77777777" w:rsidR="001734A0" w:rsidRPr="00C10E19" w:rsidRDefault="001734A0" w:rsidP="00AB643B">
      <w:pPr>
        <w:keepNext/>
        <w:spacing w:before="240" w:line="360" w:lineRule="auto"/>
        <w:ind w:left="709"/>
        <w:rPr>
          <w:b/>
          <w:bCs/>
          <w:szCs w:val="22"/>
        </w:rPr>
      </w:pPr>
      <w:r>
        <w:rPr>
          <w:b/>
          <w:bCs/>
          <w:szCs w:val="22"/>
        </w:rPr>
        <w:t>Zadanie 2</w:t>
      </w:r>
    </w:p>
    <w:p w14:paraId="3C2E0CBF" w14:textId="77777777" w:rsidR="001734A0" w:rsidRPr="00DC6460" w:rsidRDefault="001734A0" w:rsidP="00AB643B">
      <w:pPr>
        <w:spacing w:line="360" w:lineRule="auto"/>
        <w:ind w:left="709"/>
        <w:rPr>
          <w:bCs/>
          <w:szCs w:val="22"/>
          <w:u w:val="single"/>
        </w:rPr>
      </w:pPr>
      <w:r w:rsidRPr="00DC6460">
        <w:rPr>
          <w:bCs/>
          <w:szCs w:val="22"/>
          <w:u w:val="single"/>
        </w:rPr>
        <w:t>KRYTERIUM</w:t>
      </w:r>
    </w:p>
    <w:p w14:paraId="4DABC830" w14:textId="77777777" w:rsidR="001734A0" w:rsidRPr="00F34188" w:rsidRDefault="001734A0" w:rsidP="0039475C">
      <w:pPr>
        <w:widowControl w:val="0"/>
        <w:numPr>
          <w:ilvl w:val="0"/>
          <w:numId w:val="3"/>
        </w:numPr>
        <w:overflowPunct w:val="0"/>
        <w:adjustRightInd w:val="0"/>
        <w:spacing w:line="360" w:lineRule="auto"/>
        <w:ind w:left="709" w:firstLine="0"/>
        <w:rPr>
          <w:szCs w:val="22"/>
        </w:rPr>
      </w:pPr>
      <w:r w:rsidRPr="00DC6460">
        <w:rPr>
          <w:b/>
          <w:szCs w:val="22"/>
        </w:rPr>
        <w:t>cena</w:t>
      </w:r>
    </w:p>
    <w:p w14:paraId="522BBA3E" w14:textId="77777777" w:rsidR="001734A0" w:rsidRPr="00F34188" w:rsidRDefault="001734A0" w:rsidP="001734A0">
      <w:pPr>
        <w:keepLines/>
        <w:ind w:left="567"/>
        <w:rPr>
          <w:szCs w:val="22"/>
        </w:rPr>
      </w:pPr>
      <w:r w:rsidRPr="00F34188">
        <w:rPr>
          <w:szCs w:val="22"/>
        </w:rPr>
        <w:t xml:space="preserve">           </w:t>
      </w:r>
      <w:r w:rsidRPr="00F34188">
        <w:rPr>
          <w:szCs w:val="22"/>
        </w:rPr>
        <w:tab/>
      </w:r>
      <w:r w:rsidRPr="00F34188">
        <w:rPr>
          <w:szCs w:val="22"/>
        </w:rPr>
        <w:tab/>
        <w:t xml:space="preserve">  Cena oferowana minimalna brutto</w:t>
      </w:r>
    </w:p>
    <w:p w14:paraId="7294D06F" w14:textId="4D148BC2" w:rsidR="001734A0" w:rsidRPr="00F34188" w:rsidRDefault="001734A0" w:rsidP="001734A0">
      <w:pPr>
        <w:keepLines/>
        <w:ind w:left="567"/>
        <w:rPr>
          <w:szCs w:val="22"/>
        </w:rPr>
      </w:pPr>
      <w:r>
        <w:rPr>
          <w:noProof/>
          <w:szCs w:val="22"/>
        </w:rPr>
        <mc:AlternateContent>
          <mc:Choice Requires="wps">
            <w:drawing>
              <wp:anchor distT="0" distB="0" distL="114300" distR="114300" simplePos="0" relativeHeight="251661312" behindDoc="0" locked="0" layoutInCell="1" allowOverlap="1" wp14:anchorId="687184A0" wp14:editId="0164E57F">
                <wp:simplePos x="0" y="0"/>
                <wp:positionH relativeFrom="column">
                  <wp:posOffset>1043305</wp:posOffset>
                </wp:positionH>
                <wp:positionV relativeFrom="paragraph">
                  <wp:posOffset>80010</wp:posOffset>
                </wp:positionV>
                <wp:extent cx="2496820" cy="0"/>
                <wp:effectExtent l="10795" t="10795" r="6985" b="825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6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3B4995" id="Łącznik prosty ze strzałką 2" o:spid="_x0000_s1026" type="#_x0000_t32" style="position:absolute;margin-left:82.15pt;margin-top:6.3pt;width:196.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"/>
            </w:pict>
          </mc:Fallback>
        </mc:AlternateContent>
      </w:r>
      <w:r w:rsidRPr="00F34188">
        <w:rPr>
          <w:szCs w:val="22"/>
        </w:rPr>
        <w:t xml:space="preserve">    Cena </w:t>
      </w:r>
      <w:r w:rsidRPr="00F34188">
        <w:rPr>
          <w:b/>
          <w:bCs/>
          <w:szCs w:val="22"/>
        </w:rPr>
        <w:t xml:space="preserve">  </w:t>
      </w:r>
      <w:r w:rsidRPr="00F34188">
        <w:rPr>
          <w:szCs w:val="22"/>
        </w:rPr>
        <w:t xml:space="preserve">= </w:t>
      </w:r>
      <w:r w:rsidRPr="00F34188">
        <w:rPr>
          <w:szCs w:val="22"/>
        </w:rPr>
        <w:softHyphen/>
      </w:r>
      <w:r>
        <w:rPr>
          <w:szCs w:val="22"/>
        </w:rPr>
        <w:tab/>
      </w:r>
      <w:r>
        <w:rPr>
          <w:szCs w:val="22"/>
        </w:rPr>
        <w:tab/>
      </w:r>
      <w:r>
        <w:rPr>
          <w:szCs w:val="22"/>
        </w:rPr>
        <w:tab/>
      </w:r>
      <w:r>
        <w:rPr>
          <w:szCs w:val="22"/>
        </w:rPr>
        <w:tab/>
      </w:r>
      <w:r>
        <w:rPr>
          <w:szCs w:val="22"/>
        </w:rPr>
        <w:tab/>
      </w:r>
      <w:r w:rsidRPr="00F34188">
        <w:rPr>
          <w:szCs w:val="22"/>
        </w:rPr>
        <w:tab/>
        <w:t>x</w:t>
      </w:r>
      <w:r>
        <w:rPr>
          <w:szCs w:val="22"/>
        </w:rPr>
        <w:t> </w:t>
      </w:r>
      <w:r w:rsidRPr="00F34188">
        <w:rPr>
          <w:szCs w:val="22"/>
        </w:rPr>
        <w:t>100 punktów</w:t>
      </w:r>
      <w:r>
        <w:rPr>
          <w:szCs w:val="22"/>
        </w:rPr>
        <w:t> </w:t>
      </w:r>
    </w:p>
    <w:p w14:paraId="520D3273" w14:textId="77777777" w:rsidR="001734A0" w:rsidRPr="00F34188" w:rsidRDefault="001734A0" w:rsidP="001734A0">
      <w:pPr>
        <w:keepLines/>
        <w:spacing w:after="240"/>
        <w:ind w:left="567"/>
        <w:rPr>
          <w:szCs w:val="22"/>
        </w:rPr>
      </w:pPr>
      <w:r w:rsidRPr="00F34188">
        <w:rPr>
          <w:szCs w:val="22"/>
        </w:rPr>
        <w:t xml:space="preserve">            </w:t>
      </w:r>
      <w:r w:rsidRPr="00F34188">
        <w:rPr>
          <w:szCs w:val="22"/>
        </w:rPr>
        <w:tab/>
        <w:t xml:space="preserve">                      Cena badanej oferty brutto</w:t>
      </w:r>
    </w:p>
    <w:p w14:paraId="5F5556FE" w14:textId="77777777" w:rsidR="001734A0" w:rsidRDefault="001734A0" w:rsidP="00AA384D">
      <w:pPr>
        <w:ind w:left="709"/>
        <w:rPr>
          <w:bCs/>
          <w:szCs w:val="22"/>
        </w:rPr>
      </w:pPr>
      <w:r>
        <w:rPr>
          <w:bCs/>
          <w:szCs w:val="22"/>
        </w:rPr>
        <w:t>Oferta może otrzymać maksymalnie 100 pkt. Punktacja będzie obliczona z dokładnością do dwóch miejsc po przecinku.</w:t>
      </w:r>
    </w:p>
    <w:p w14:paraId="522640D4" w14:textId="1EBCE6BA" w:rsidR="00AA614A" w:rsidRPr="001734A0" w:rsidRDefault="001734A0" w:rsidP="00AA384D">
      <w:pPr>
        <w:ind w:left="709"/>
        <w:rPr>
          <w:bCs/>
          <w:sz w:val="18"/>
          <w:szCs w:val="22"/>
        </w:rPr>
      </w:pPr>
      <w:r>
        <w:rPr>
          <w:bCs/>
          <w:szCs w:val="22"/>
          <w:u w:val="single"/>
        </w:rPr>
        <w:lastRenderedPageBreak/>
        <w:t>Za najkorzystniejszą zostanie wybrana oferta Wykonawcy, który uzyska największą liczę punktów.</w:t>
      </w:r>
    </w:p>
    <w:p w14:paraId="41356C73" w14:textId="54C62CA0" w:rsidR="00AA614A" w:rsidRDefault="00AA614A" w:rsidP="0044061D">
      <w:pPr>
        <w:keepLines/>
        <w:spacing w:before="120" w:after="120"/>
        <w:ind w:left="709" w:hanging="425"/>
        <w:rPr>
          <w:color w:val="000000"/>
          <w:u w:color="000000"/>
        </w:rPr>
      </w:pPr>
      <w:r>
        <w:t>3</w:t>
      </w:r>
      <w:r w:rsidR="0044061D">
        <w:t>.</w:t>
      </w:r>
      <w:r w:rsidR="0044061D">
        <w:tab/>
      </w:r>
      <w:r>
        <w:rPr>
          <w:color w:val="000000"/>
          <w:u w:color="000000"/>
        </w:rPr>
        <w:t>Ocenie będą podlegać wyłącznie oferty nie podlegające odrzuceniu.</w:t>
      </w:r>
    </w:p>
    <w:p w14:paraId="0EAB75E5" w14:textId="74778480" w:rsidR="00AA614A" w:rsidRDefault="00B83204" w:rsidP="0044061D">
      <w:pPr>
        <w:keepLines/>
        <w:spacing w:before="120" w:after="120"/>
        <w:ind w:left="709" w:hanging="425"/>
        <w:rPr>
          <w:color w:val="000000"/>
          <w:u w:color="000000"/>
        </w:rPr>
      </w:pPr>
      <w:r>
        <w:t>4</w:t>
      </w:r>
      <w:r w:rsidR="00AA614A">
        <w:t>.</w:t>
      </w:r>
      <w:r w:rsidR="0044061D">
        <w:tab/>
      </w:r>
      <w:r w:rsidR="00AA614A">
        <w:rPr>
          <w:color w:val="000000"/>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sidR="00AA614A">
        <w:rPr>
          <w:color w:val="000000"/>
          <w:u w:color="000000"/>
        </w:rPr>
        <w:t>p.z.p</w:t>
      </w:r>
      <w:proofErr w:type="spellEnd"/>
      <w:r w:rsidR="00AA614A">
        <w:rPr>
          <w:color w:val="000000"/>
          <w:u w:color="000000"/>
        </w:rPr>
        <w:t>. Wykonawcy są zobowiązani do przedstawienia wyjaśnień w terminie wskazanym przez Zamawiającego.</w:t>
      </w:r>
    </w:p>
    <w:p w14:paraId="62D685AA" w14:textId="6AC2843C" w:rsidR="00AA614A" w:rsidRDefault="00B83204" w:rsidP="0044061D">
      <w:pPr>
        <w:keepLines/>
        <w:spacing w:before="120" w:after="120"/>
        <w:ind w:left="709" w:hanging="425"/>
        <w:rPr>
          <w:color w:val="000000"/>
          <w:u w:color="000000"/>
        </w:rPr>
      </w:pPr>
      <w:r>
        <w:t>5</w:t>
      </w:r>
      <w:r w:rsidR="00AA614A">
        <w:t>.</w:t>
      </w:r>
      <w:r w:rsidR="0044061D">
        <w:tab/>
      </w:r>
      <w:r w:rsidR="00AA614A">
        <w:rPr>
          <w:color w:val="000000"/>
          <w:u w:color="000000"/>
        </w:rPr>
        <w:t>Jeżeli zostanie złożona oferta, której wybór prowadziłby do powstania u Zamawiającego obowiązku podatkowego zgodnie z ustawą z dnia 11 marca 2004 r. o podatku od towarów i usług (Dz. U. z 2018 r. poz. 2174, z </w:t>
      </w:r>
      <w:proofErr w:type="spellStart"/>
      <w:r w:rsidR="00AA614A">
        <w:rPr>
          <w:color w:val="000000"/>
          <w:u w:color="000000"/>
        </w:rPr>
        <w:t>późn</w:t>
      </w:r>
      <w:proofErr w:type="spellEnd"/>
      <w:r w:rsidR="00AA614A">
        <w:rPr>
          <w:color w:val="000000"/>
          <w:u w:color="000000"/>
        </w:rPr>
        <w:t>. zm.), dla celów zastosowania kryterium ceny Zamawiający dolicza do przedstawionej w tej ofercie ceny kwotę podatku od towarów i usług, którą miałby obowiązek rozliczyć.</w:t>
      </w:r>
    </w:p>
    <w:p w14:paraId="5AD2C2CB" w14:textId="1BB2EC4D" w:rsidR="00AA614A" w:rsidRDefault="00B83204" w:rsidP="0044061D">
      <w:pPr>
        <w:keepLines/>
        <w:spacing w:before="120" w:after="120"/>
        <w:ind w:left="709" w:hanging="425"/>
        <w:rPr>
          <w:color w:val="000000"/>
          <w:u w:color="000000"/>
        </w:rPr>
      </w:pPr>
      <w:r>
        <w:t>6</w:t>
      </w:r>
      <w:r w:rsidR="00AA614A">
        <w:t>.</w:t>
      </w:r>
      <w:r w:rsidR="0044061D">
        <w:tab/>
      </w:r>
      <w:r w:rsidR="00AA614A">
        <w:rPr>
          <w:color w:val="000000"/>
          <w:u w:color="000000"/>
        </w:rPr>
        <w:t>W ofercie, o której mowa w ust. </w:t>
      </w:r>
      <w:r>
        <w:rPr>
          <w:color w:val="000000"/>
          <w:u w:color="000000"/>
        </w:rPr>
        <w:t>5</w:t>
      </w:r>
      <w:r w:rsidR="00AA614A">
        <w:rPr>
          <w:color w:val="000000"/>
          <w:u w:color="000000"/>
        </w:rPr>
        <w:t>, Wykonawca ma obowiązek:</w:t>
      </w:r>
    </w:p>
    <w:p w14:paraId="6287BF22" w14:textId="0E972EE6" w:rsidR="00AA614A" w:rsidRDefault="00B83204" w:rsidP="0044061D">
      <w:pPr>
        <w:spacing w:before="120" w:after="120"/>
        <w:ind w:left="851" w:hanging="567"/>
        <w:rPr>
          <w:color w:val="000000"/>
          <w:u w:color="000000"/>
        </w:rPr>
      </w:pPr>
      <w:r>
        <w:rPr>
          <w:color w:val="000000"/>
          <w:u w:color="000000"/>
        </w:rPr>
        <w:t>6</w:t>
      </w:r>
      <w:r w:rsidR="00AA614A">
        <w:rPr>
          <w:color w:val="000000"/>
          <w:u w:color="000000"/>
        </w:rPr>
        <w:t>.1</w:t>
      </w:r>
      <w:r w:rsidR="0044061D">
        <w:rPr>
          <w:color w:val="000000"/>
          <w:u w:color="000000"/>
        </w:rPr>
        <w:t>.</w:t>
      </w:r>
      <w:r w:rsidR="0044061D">
        <w:rPr>
          <w:color w:val="000000"/>
          <w:u w:color="000000"/>
        </w:rPr>
        <w:tab/>
      </w:r>
      <w:r w:rsidR="00AA614A">
        <w:rPr>
          <w:color w:val="000000"/>
          <w:u w:color="000000"/>
        </w:rPr>
        <w:t>poinformowania Zamawiającego, że wybór jego oferty będzie prowadził do powstania u Zamawiającego obowiązku podatkowego;</w:t>
      </w:r>
    </w:p>
    <w:p w14:paraId="0CBC6FF2" w14:textId="61DC6350" w:rsidR="00AA614A" w:rsidRDefault="00B83204" w:rsidP="0044061D">
      <w:pPr>
        <w:spacing w:before="120" w:after="120"/>
        <w:ind w:left="851" w:hanging="567"/>
        <w:rPr>
          <w:color w:val="000000"/>
          <w:u w:color="000000"/>
        </w:rPr>
      </w:pPr>
      <w:r>
        <w:rPr>
          <w:color w:val="000000"/>
          <w:u w:color="000000"/>
        </w:rPr>
        <w:t>6</w:t>
      </w:r>
      <w:r w:rsidR="00AA614A">
        <w:rPr>
          <w:color w:val="000000"/>
          <w:u w:color="000000"/>
        </w:rPr>
        <w:t>.2.</w:t>
      </w:r>
      <w:r w:rsidR="0044061D">
        <w:rPr>
          <w:color w:val="000000"/>
          <w:u w:color="000000"/>
        </w:rPr>
        <w:tab/>
      </w:r>
      <w:r w:rsidR="00AA614A">
        <w:rPr>
          <w:color w:val="000000"/>
          <w:u w:color="000000"/>
        </w:rPr>
        <w:t>wskazania nazwy (rodzaju) towaru lub usługi, których dostawa lub świadczenie będą prowadziły do powstania obowiązku podatkowego;</w:t>
      </w:r>
    </w:p>
    <w:p w14:paraId="341F3C4E" w14:textId="0FFF3035" w:rsidR="00AA614A" w:rsidRDefault="00B83204" w:rsidP="0044061D">
      <w:pPr>
        <w:spacing w:before="120" w:after="120"/>
        <w:ind w:left="851" w:hanging="567"/>
        <w:rPr>
          <w:color w:val="000000"/>
          <w:u w:color="000000"/>
        </w:rPr>
      </w:pPr>
      <w:r>
        <w:rPr>
          <w:color w:val="000000"/>
          <w:u w:color="000000"/>
        </w:rPr>
        <w:t>6</w:t>
      </w:r>
      <w:r w:rsidR="00AA614A">
        <w:rPr>
          <w:color w:val="000000"/>
          <w:u w:color="000000"/>
        </w:rPr>
        <w:t>.3.</w:t>
      </w:r>
      <w:r w:rsidR="0044061D">
        <w:rPr>
          <w:color w:val="000000"/>
          <w:u w:color="000000"/>
        </w:rPr>
        <w:tab/>
      </w:r>
      <w:r w:rsidR="00AA614A">
        <w:rPr>
          <w:color w:val="000000"/>
          <w:u w:color="000000"/>
        </w:rPr>
        <w:t>wskazania wartości towaru lub usługi objętego obowiązkiem podatkowym Zamawiającego, bez kwoty podatku;</w:t>
      </w:r>
    </w:p>
    <w:p w14:paraId="2D594851" w14:textId="48AD5185" w:rsidR="00AA614A" w:rsidRDefault="00B83204" w:rsidP="0044061D">
      <w:pPr>
        <w:spacing w:before="120" w:after="120"/>
        <w:ind w:left="851" w:hanging="567"/>
        <w:rPr>
          <w:color w:val="000000"/>
          <w:u w:color="000000"/>
        </w:rPr>
      </w:pPr>
      <w:r>
        <w:rPr>
          <w:color w:val="000000"/>
          <w:u w:color="000000"/>
        </w:rPr>
        <w:t>6</w:t>
      </w:r>
      <w:r w:rsidR="00AA614A">
        <w:rPr>
          <w:color w:val="000000"/>
          <w:u w:color="000000"/>
        </w:rPr>
        <w:t>.4.</w:t>
      </w:r>
      <w:r w:rsidR="0044061D">
        <w:rPr>
          <w:color w:val="000000"/>
          <w:u w:color="000000"/>
        </w:rPr>
        <w:tab/>
      </w:r>
      <w:r w:rsidR="00AA614A">
        <w:rPr>
          <w:color w:val="000000"/>
          <w:u w:color="000000"/>
        </w:rPr>
        <w:t>wskazania stawki podatku od towarów i usług, która zgodnie z wiedzą Wykonawcy, będzie miała zastosowanie.</w:t>
      </w:r>
    </w:p>
    <w:p w14:paraId="553805F2" w14:textId="5B1E32FB" w:rsidR="00AA614A" w:rsidRDefault="00B83204" w:rsidP="0044061D">
      <w:pPr>
        <w:keepLines/>
        <w:spacing w:before="120" w:after="120"/>
        <w:ind w:left="709" w:hanging="425"/>
        <w:rPr>
          <w:color w:val="000000"/>
          <w:u w:color="000000"/>
        </w:rPr>
      </w:pPr>
      <w:r>
        <w:t>7</w:t>
      </w:r>
      <w:r w:rsidR="00AA614A">
        <w:t>.</w:t>
      </w:r>
      <w:r w:rsidR="0044061D">
        <w:tab/>
      </w:r>
      <w:r w:rsidR="00AA614A">
        <w:rPr>
          <w:color w:val="000000"/>
          <w:u w:color="000000"/>
        </w:rPr>
        <w:t>Zamawiający wybiera najkorzystniejszą ofertę̨ w terminie związania ofertą określonym w SWZ.</w:t>
      </w:r>
    </w:p>
    <w:p w14:paraId="6148E96E" w14:textId="20C2B14A" w:rsidR="00AA614A" w:rsidRDefault="00B83204" w:rsidP="0044061D">
      <w:pPr>
        <w:keepLines/>
        <w:spacing w:before="120" w:after="120"/>
        <w:ind w:left="709" w:hanging="425"/>
        <w:rPr>
          <w:color w:val="000000"/>
          <w:u w:color="000000"/>
        </w:rPr>
      </w:pPr>
      <w:r>
        <w:t>8</w:t>
      </w:r>
      <w:r w:rsidR="00AA614A">
        <w:t>.</w:t>
      </w:r>
      <w:r w:rsidR="0044061D">
        <w:tab/>
      </w:r>
      <w:r w:rsidR="00AA614A">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45301CF8" w14:textId="01D7387B" w:rsidR="00AA614A" w:rsidRDefault="00B83204" w:rsidP="0044061D">
      <w:pPr>
        <w:keepLines/>
        <w:spacing w:before="120" w:after="120"/>
        <w:ind w:left="709" w:hanging="425"/>
        <w:rPr>
          <w:color w:val="000000"/>
          <w:u w:color="000000"/>
        </w:rPr>
      </w:pPr>
      <w:r>
        <w:t>9</w:t>
      </w:r>
      <w:r w:rsidR="00AA614A">
        <w:t>.</w:t>
      </w:r>
      <w:r w:rsidR="0044061D">
        <w:tab/>
      </w:r>
      <w:r w:rsidR="00AA614A">
        <w:rPr>
          <w:color w:val="000000"/>
          <w:u w:color="000000"/>
        </w:rPr>
        <w:t>W przypadku braku zgody, o której mowa w ust. </w:t>
      </w:r>
      <w:r w:rsidR="00B762BE">
        <w:rPr>
          <w:color w:val="000000"/>
          <w:u w:color="000000"/>
        </w:rPr>
        <w:t>8</w:t>
      </w:r>
      <w:r w:rsidR="00AA614A">
        <w:rPr>
          <w:color w:val="000000"/>
          <w:u w:color="000000"/>
        </w:rPr>
        <w:t>, oferta podlega odrzuceniu, a Zamawiający zwraca się̨ o wyrażenie takiej zgody do kolejnego Wykonawcy, którego oferta została najwyżej oceniona, chyba że zachodzą przesłanki do unieważnienia postępowania.</w:t>
      </w:r>
    </w:p>
    <w:p w14:paraId="5EF32610" w14:textId="77777777" w:rsidR="00AA614A" w:rsidRDefault="00AA614A" w:rsidP="00B83204">
      <w:pPr>
        <w:keepLines/>
        <w:spacing w:before="120" w:after="120"/>
        <w:rPr>
          <w:color w:val="000000"/>
          <w:u w:color="000000"/>
        </w:rPr>
      </w:pPr>
    </w:p>
    <w:p w14:paraId="31082B53" w14:textId="3610197D" w:rsidR="00AA614A" w:rsidRDefault="00AA614A" w:rsidP="00AA614A">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4EC05CB2" w14:textId="3ECD9621" w:rsidR="00AA614A" w:rsidRPr="0044061D" w:rsidRDefault="00AA614A" w:rsidP="0044061D">
      <w:pPr>
        <w:pStyle w:val="Akapitzlist"/>
        <w:keepLines/>
        <w:numPr>
          <w:ilvl w:val="0"/>
          <w:numId w:val="22"/>
        </w:numPr>
        <w:spacing w:before="120" w:after="120"/>
        <w:ind w:hanging="436"/>
        <w:rPr>
          <w:color w:val="000000"/>
          <w:u w:color="000000"/>
        </w:rPr>
      </w:pPr>
      <w:r w:rsidRPr="0044061D">
        <w:rPr>
          <w:color w:val="000000"/>
          <w:u w:color="000000"/>
        </w:rPr>
        <w:t>Zamawiający zawiera umowę w sprawie zamówienia publicznego, z uwzględnieniem art. 577 </w:t>
      </w:r>
      <w:proofErr w:type="spellStart"/>
      <w:r w:rsidRPr="0044061D">
        <w:rPr>
          <w:color w:val="000000"/>
          <w:u w:color="000000"/>
        </w:rPr>
        <w:t>p.z.p</w:t>
      </w:r>
      <w:proofErr w:type="spellEnd"/>
      <w:r w:rsidRPr="0044061D">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692CB29" w14:textId="5AEE9144" w:rsidR="00AA614A" w:rsidRPr="0044061D" w:rsidRDefault="00AA614A" w:rsidP="0044061D">
      <w:pPr>
        <w:pStyle w:val="Akapitzlist"/>
        <w:keepLines/>
        <w:numPr>
          <w:ilvl w:val="0"/>
          <w:numId w:val="22"/>
        </w:numPr>
        <w:spacing w:before="120" w:after="120"/>
        <w:ind w:hanging="436"/>
        <w:rPr>
          <w:color w:val="000000"/>
          <w:u w:color="000000"/>
        </w:rPr>
      </w:pPr>
      <w:r w:rsidRPr="0044061D">
        <w:rPr>
          <w:color w:val="000000"/>
          <w:u w:color="000000"/>
        </w:rPr>
        <w:t>Zamawiający może zawrzeć umowę w sprawie zamówienia publicznego przed upływem terminu, o którym mowa w ust. 1, jeżeli w postępowaniu o udzielenie zamówienia złożono tylko jedną ofertę.</w:t>
      </w:r>
    </w:p>
    <w:p w14:paraId="0A8F52A8" w14:textId="02FE0604" w:rsidR="00AA614A" w:rsidRPr="0044061D" w:rsidRDefault="00AA614A" w:rsidP="0044061D">
      <w:pPr>
        <w:pStyle w:val="Akapitzlist"/>
        <w:keepLines/>
        <w:numPr>
          <w:ilvl w:val="0"/>
          <w:numId w:val="22"/>
        </w:numPr>
        <w:spacing w:before="120" w:after="120"/>
        <w:ind w:hanging="436"/>
        <w:rPr>
          <w:color w:val="000000"/>
          <w:u w:color="000000"/>
        </w:rPr>
      </w:pPr>
      <w:r w:rsidRPr="0044061D">
        <w:rPr>
          <w:color w:val="000000"/>
          <w:u w:color="000000"/>
        </w:rPr>
        <w:t>Wykonawca, którego oferta została wybrana jako najkorzystniejsza, zostanie poinformowany przez Zamawiającego o miejscu i terminie podpisania umowy.</w:t>
      </w:r>
    </w:p>
    <w:p w14:paraId="6195737B" w14:textId="5A6F8B8D" w:rsidR="00AA614A" w:rsidRPr="0044061D" w:rsidRDefault="00AA614A" w:rsidP="0044061D">
      <w:pPr>
        <w:pStyle w:val="Akapitzlist"/>
        <w:keepLines/>
        <w:numPr>
          <w:ilvl w:val="0"/>
          <w:numId w:val="22"/>
        </w:numPr>
        <w:spacing w:before="120" w:after="120"/>
        <w:ind w:hanging="436"/>
        <w:rPr>
          <w:color w:val="000000"/>
          <w:u w:color="000000"/>
        </w:rPr>
      </w:pPr>
      <w:r w:rsidRPr="0044061D">
        <w:rPr>
          <w:color w:val="000000"/>
          <w:u w:color="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59B86FAF" w14:textId="1A1F9ACA" w:rsidR="00AA614A" w:rsidRPr="0044061D" w:rsidRDefault="00AA614A" w:rsidP="0044061D">
      <w:pPr>
        <w:pStyle w:val="Akapitzlist"/>
        <w:keepLines/>
        <w:numPr>
          <w:ilvl w:val="0"/>
          <w:numId w:val="22"/>
        </w:numPr>
        <w:spacing w:before="120" w:after="120"/>
        <w:ind w:hanging="436"/>
        <w:rPr>
          <w:color w:val="000000"/>
          <w:u w:color="000000"/>
        </w:rPr>
      </w:pPr>
      <w:r w:rsidRPr="0044061D">
        <w:rPr>
          <w:color w:val="000000"/>
          <w:u w:color="000000"/>
        </w:rPr>
        <w:t>Przed podpisaniem umowy Wykonawcy wspólnie ubiegający się o udzielenie zamówienia (w</w:t>
      </w:r>
      <w:r w:rsidR="00EE7B46" w:rsidRPr="0044061D">
        <w:rPr>
          <w:color w:val="000000"/>
          <w:u w:color="000000"/>
        </w:rPr>
        <w:t> </w:t>
      </w:r>
      <w:r w:rsidRPr="0044061D">
        <w:rPr>
          <w:color w:val="000000"/>
          <w:u w:color="000000"/>
        </w:rPr>
        <w:t>przypadku wyboru ich oferty jako najkorzystniejszej) przedstawią Zamawiającemu umowę regulującą współpracę tych Wykonawców.</w:t>
      </w:r>
    </w:p>
    <w:p w14:paraId="13A17BD9" w14:textId="3E6A769D" w:rsidR="00AA614A" w:rsidRDefault="00AA614A" w:rsidP="0044061D">
      <w:pPr>
        <w:pStyle w:val="Akapitzlist"/>
        <w:keepLines/>
        <w:numPr>
          <w:ilvl w:val="0"/>
          <w:numId w:val="22"/>
        </w:numPr>
        <w:spacing w:before="120" w:after="120"/>
        <w:ind w:hanging="436"/>
        <w:rPr>
          <w:color w:val="000000"/>
          <w:u w:color="000000"/>
        </w:rPr>
      </w:pPr>
      <w:r w:rsidRPr="0044061D">
        <w:rPr>
          <w:color w:val="000000"/>
          <w:u w:color="000000"/>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55539A2" w14:textId="5FFA5171" w:rsidR="00934328" w:rsidRDefault="00934328" w:rsidP="0044061D">
      <w:pPr>
        <w:pStyle w:val="Akapitzlist"/>
        <w:keepLines/>
        <w:numPr>
          <w:ilvl w:val="0"/>
          <w:numId w:val="22"/>
        </w:numPr>
        <w:spacing w:before="120" w:after="120"/>
        <w:ind w:hanging="436"/>
        <w:rPr>
          <w:color w:val="000000"/>
          <w:u w:color="000000"/>
        </w:rPr>
      </w:pPr>
      <w:r w:rsidRPr="0025338D">
        <w:rPr>
          <w:u w:color="000000"/>
        </w:rPr>
        <w:t>Zamawiający, przed podpisaniem umowy, wymaga od Wykonawcy dostarczenia następujących dokumentów:</w:t>
      </w:r>
    </w:p>
    <w:p w14:paraId="7CD6E608" w14:textId="77777777" w:rsidR="00934328" w:rsidRPr="0025338D" w:rsidRDefault="00934328" w:rsidP="00934328">
      <w:pPr>
        <w:spacing w:before="120" w:after="120"/>
        <w:ind w:left="283"/>
        <w:rPr>
          <w:u w:color="000000"/>
        </w:rPr>
      </w:pPr>
      <w:r w:rsidRPr="0025338D">
        <w:rPr>
          <w:u w:color="000000"/>
        </w:rPr>
        <w:t>A)</w:t>
      </w:r>
      <w:r w:rsidRPr="0025338D">
        <w:rPr>
          <w:u w:color="000000"/>
        </w:rPr>
        <w:tab/>
      </w:r>
      <w:r w:rsidRPr="0025338D">
        <w:rPr>
          <w:b/>
          <w:bCs/>
          <w:u w:color="000000"/>
        </w:rPr>
        <w:t>Dla zadania 1 – dostawa materiałów eksploatacyjnych:</w:t>
      </w:r>
    </w:p>
    <w:p w14:paraId="5B43C754" w14:textId="77777777" w:rsidR="00934328" w:rsidRPr="00F84726" w:rsidRDefault="00934328" w:rsidP="00934328">
      <w:pPr>
        <w:pStyle w:val="Akapitzlist"/>
        <w:numPr>
          <w:ilvl w:val="0"/>
          <w:numId w:val="30"/>
        </w:numPr>
        <w:spacing w:before="120" w:after="120"/>
        <w:rPr>
          <w:u w:color="000000"/>
        </w:rPr>
      </w:pPr>
      <w:r w:rsidRPr="00F84726">
        <w:rPr>
          <w:u w:color="000000"/>
        </w:rPr>
        <w:t>dokumenty producenta danego urządzenia, do którego przeznaczony jest dany materiał eksploatacyjny, stwierdzające dopuszczenie oferowanych przez Wykonawcę materiałów eksploatacyjnych do eksploatacji na tym urządzeniu,</w:t>
      </w:r>
    </w:p>
    <w:p w14:paraId="5242B642" w14:textId="7FC39444" w:rsidR="00934328" w:rsidRPr="00F84726" w:rsidRDefault="00934328" w:rsidP="00934328">
      <w:pPr>
        <w:pStyle w:val="Akapitzlist"/>
        <w:numPr>
          <w:ilvl w:val="0"/>
          <w:numId w:val="30"/>
        </w:numPr>
        <w:spacing w:before="120" w:after="120"/>
        <w:rPr>
          <w:u w:color="000000"/>
        </w:rPr>
      </w:pPr>
      <w:r w:rsidRPr="00F84726">
        <w:rPr>
          <w:u w:color="000000"/>
        </w:rPr>
        <w:t>dokumentację w</w:t>
      </w:r>
      <w:r w:rsidR="00DF72B8">
        <w:rPr>
          <w:u w:color="000000"/>
        </w:rPr>
        <w:t> </w:t>
      </w:r>
      <w:r w:rsidRPr="00F84726">
        <w:rPr>
          <w:u w:color="000000"/>
        </w:rPr>
        <w:t>języku polskim w</w:t>
      </w:r>
      <w:r w:rsidR="00630CC5">
        <w:rPr>
          <w:u w:color="000000"/>
        </w:rPr>
        <w:t> </w:t>
      </w:r>
      <w:r w:rsidRPr="00F84726">
        <w:rPr>
          <w:u w:color="000000"/>
        </w:rPr>
        <w:t>postaci kart katalogowych lub innych dokumentów producenta, potwierdzającą pełną zgodność wszystkich parametrów technicznych, fizycznych i użytkowych oraz warunków gwarancji równoważnego materiału eksploatacyjnego z przedmiotem zamówienia wymaganym przez Zamawiającego.</w:t>
      </w:r>
    </w:p>
    <w:p w14:paraId="6456EC86" w14:textId="22612D0B" w:rsidR="00934328" w:rsidRPr="0025338D" w:rsidRDefault="00934328" w:rsidP="00934328">
      <w:pPr>
        <w:spacing w:before="120" w:after="120"/>
        <w:ind w:left="283"/>
        <w:rPr>
          <w:u w:color="000000"/>
        </w:rPr>
      </w:pPr>
      <w:r w:rsidRPr="0025338D">
        <w:rPr>
          <w:u w:color="000000"/>
        </w:rPr>
        <w:t>B)</w:t>
      </w:r>
      <w:r w:rsidRPr="0025338D">
        <w:rPr>
          <w:u w:color="000000"/>
        </w:rPr>
        <w:tab/>
      </w:r>
      <w:r w:rsidRPr="0025338D">
        <w:rPr>
          <w:b/>
          <w:bCs/>
          <w:u w:color="000000"/>
        </w:rPr>
        <w:t>Dla zadania 2 – dostawa akcesoriów i</w:t>
      </w:r>
      <w:r w:rsidR="00630CC5">
        <w:rPr>
          <w:b/>
          <w:bCs/>
          <w:u w:color="000000"/>
        </w:rPr>
        <w:t> </w:t>
      </w:r>
      <w:r w:rsidRPr="0025338D">
        <w:rPr>
          <w:b/>
          <w:bCs/>
          <w:u w:color="000000"/>
        </w:rPr>
        <w:t>wyrobów do komputerów:</w:t>
      </w:r>
    </w:p>
    <w:p w14:paraId="75BCB5C1" w14:textId="63FD3DDE" w:rsidR="00934328" w:rsidRPr="00F84726" w:rsidRDefault="00934328" w:rsidP="00934328">
      <w:pPr>
        <w:pStyle w:val="Akapitzlist"/>
        <w:numPr>
          <w:ilvl w:val="0"/>
          <w:numId w:val="31"/>
        </w:numPr>
        <w:spacing w:before="120" w:after="120"/>
        <w:rPr>
          <w:u w:color="000000"/>
        </w:rPr>
      </w:pPr>
      <w:r w:rsidRPr="00F84726">
        <w:rPr>
          <w:u w:color="000000"/>
        </w:rPr>
        <w:t>dokumentację w języku polskim w postaci kart katalogowych lub innych dokumentów producenta, potwierdzającą pełną zgodność wszystkich parametrów technicznych, fizycznych i użytkowych oraz warunków gwarancji oferowanych materiałów komputerowych i</w:t>
      </w:r>
      <w:r>
        <w:rPr>
          <w:u w:color="000000"/>
        </w:rPr>
        <w:t> </w:t>
      </w:r>
      <w:r w:rsidRPr="00F84726">
        <w:rPr>
          <w:u w:color="000000"/>
        </w:rPr>
        <w:t>akcesoriów z przedmiotem zamówienia wymaganym przez Zamawiającego.</w:t>
      </w:r>
    </w:p>
    <w:p w14:paraId="6395AE96" w14:textId="1E89980A" w:rsidR="00934328" w:rsidRDefault="00934328" w:rsidP="00D8205E">
      <w:pPr>
        <w:spacing w:before="120" w:after="120"/>
        <w:ind w:left="709"/>
        <w:rPr>
          <w:u w:color="000000"/>
        </w:rPr>
      </w:pPr>
      <w:r w:rsidRPr="0025338D">
        <w:rPr>
          <w:u w:color="000000"/>
        </w:rPr>
        <w:t>Zamawiający zastrzega sobie, iż w</w:t>
      </w:r>
      <w:r>
        <w:rPr>
          <w:u w:color="000000"/>
        </w:rPr>
        <w:t> </w:t>
      </w:r>
      <w:r w:rsidRPr="0025338D">
        <w:rPr>
          <w:u w:color="000000"/>
        </w:rPr>
        <w:t>celu sprawdzenia zgodności parametrów oferowanych materiałów eksploatacyjnych, akcesoriów i wyrobów do komputerów z</w:t>
      </w:r>
      <w:r>
        <w:rPr>
          <w:u w:color="000000"/>
        </w:rPr>
        <w:t> </w:t>
      </w:r>
      <w:r w:rsidRPr="0025338D">
        <w:rPr>
          <w:u w:color="000000"/>
        </w:rPr>
        <w:t>przedmiotem zamówienia, Wykonawca musi umożliwić dostęp do obu porównywanych materiałów eksploatacyjnych/akcesoriów/wyrobów (tzn. wymaganych w</w:t>
      </w:r>
      <w:r>
        <w:rPr>
          <w:u w:color="000000"/>
        </w:rPr>
        <w:t> </w:t>
      </w:r>
      <w:r w:rsidRPr="0025338D">
        <w:rPr>
          <w:u w:color="000000"/>
        </w:rPr>
        <w:t>SWZ i</w:t>
      </w:r>
      <w:r>
        <w:rPr>
          <w:u w:color="000000"/>
        </w:rPr>
        <w:t> </w:t>
      </w:r>
      <w:r w:rsidRPr="0025338D">
        <w:rPr>
          <w:u w:color="000000"/>
        </w:rPr>
        <w:t>oferowanych równoważnych) w</w:t>
      </w:r>
      <w:r w:rsidR="006459A5">
        <w:rPr>
          <w:u w:color="000000"/>
        </w:rPr>
        <w:t> </w:t>
      </w:r>
      <w:r w:rsidRPr="0025338D">
        <w:rPr>
          <w:u w:color="000000"/>
        </w:rPr>
        <w:t>terminie nie dłuższym niż 3</w:t>
      </w:r>
      <w:r>
        <w:rPr>
          <w:u w:color="000000"/>
        </w:rPr>
        <w:t> </w:t>
      </w:r>
      <w:r w:rsidRPr="0025338D">
        <w:rPr>
          <w:u w:color="000000"/>
        </w:rPr>
        <w:t>dni od otrzymania zawiadomienia od Zamawiającego.</w:t>
      </w:r>
    </w:p>
    <w:p w14:paraId="01E0C4CA" w14:textId="7257A0DB" w:rsidR="00856AB6" w:rsidRPr="0025338D" w:rsidRDefault="00856AB6" w:rsidP="00856AB6">
      <w:pPr>
        <w:spacing w:before="120" w:after="120"/>
        <w:ind w:left="709" w:hanging="425"/>
        <w:rPr>
          <w:u w:color="000000"/>
        </w:rPr>
      </w:pPr>
      <w:r>
        <w:rPr>
          <w:u w:color="000000"/>
        </w:rPr>
        <w:t xml:space="preserve">8.1. </w:t>
      </w:r>
      <w:r w:rsidRPr="0025338D">
        <w:rPr>
          <w:u w:color="000000"/>
        </w:rPr>
        <w:t>Przed podpisaniem umowy wspólnicy prowadzący działalność gospodarczą w formie spółki cywilnej przedkładają Zamawiającemu umowę spółki.</w:t>
      </w:r>
    </w:p>
    <w:p w14:paraId="26EA1D80" w14:textId="1B57EA7D" w:rsidR="00856AB6" w:rsidRPr="0025338D" w:rsidRDefault="00856AB6" w:rsidP="00856AB6">
      <w:pPr>
        <w:spacing w:before="120" w:after="120"/>
        <w:ind w:left="709" w:hanging="426"/>
        <w:rPr>
          <w:u w:color="000000"/>
        </w:rPr>
      </w:pPr>
      <w:r>
        <w:rPr>
          <w:u w:color="000000"/>
        </w:rPr>
        <w:t>8.</w:t>
      </w:r>
      <w:r>
        <w:rPr>
          <w:u w:color="000000"/>
        </w:rPr>
        <w:t>2</w:t>
      </w:r>
      <w:r>
        <w:rPr>
          <w:u w:color="000000"/>
        </w:rPr>
        <w:t xml:space="preserve">. </w:t>
      </w:r>
      <w:r w:rsidRPr="0025338D">
        <w:rPr>
          <w:u w:color="000000"/>
        </w:rPr>
        <w:tab/>
        <w:t>Wykonawcy ubiegający się wspólnie o udzielenie zamówienia publicznego przedkładają Zamawiającemu przed zawarciem umowy w sprawie zamówienia publicznego, pełnomocnictwo do jej zawarcia oraz umowę regulującą współpracę tych Wykonawców.</w:t>
      </w:r>
    </w:p>
    <w:p w14:paraId="7E7A801B" w14:textId="77777777" w:rsidR="00856AB6" w:rsidRPr="0025338D" w:rsidRDefault="00856AB6" w:rsidP="00856AB6">
      <w:pPr>
        <w:spacing w:before="120" w:after="120"/>
        <w:ind w:left="283"/>
        <w:rPr>
          <w:u w:color="000000"/>
        </w:rPr>
      </w:pPr>
      <w:r w:rsidRPr="0025338D">
        <w:rPr>
          <w:u w:color="000000"/>
        </w:rPr>
        <w:t>Umowa regulująca współpracę Wykonawców wspólnie ubiegających się o udzielenie zamówienia będzie określać co najmniej:</w:t>
      </w:r>
    </w:p>
    <w:p w14:paraId="3C917D07" w14:textId="77777777" w:rsidR="00856AB6" w:rsidRPr="0025338D" w:rsidRDefault="00856AB6" w:rsidP="00856AB6">
      <w:pPr>
        <w:spacing w:before="120" w:after="120"/>
        <w:ind w:left="283"/>
        <w:rPr>
          <w:u w:color="000000"/>
        </w:rPr>
      </w:pPr>
      <w:r w:rsidRPr="0025338D">
        <w:rPr>
          <w:u w:color="000000"/>
        </w:rPr>
        <w:t>a)</w:t>
      </w:r>
      <w:r w:rsidRPr="0025338D">
        <w:rPr>
          <w:u w:color="000000"/>
        </w:rPr>
        <w:tab/>
        <w:t>lidera</w:t>
      </w:r>
    </w:p>
    <w:p w14:paraId="34763AB4" w14:textId="77777777" w:rsidR="00856AB6" w:rsidRPr="0025338D" w:rsidRDefault="00856AB6" w:rsidP="00856AB6">
      <w:pPr>
        <w:spacing w:before="120" w:after="120"/>
        <w:ind w:left="283"/>
        <w:rPr>
          <w:u w:color="000000"/>
        </w:rPr>
      </w:pPr>
      <w:r w:rsidRPr="0025338D">
        <w:rPr>
          <w:u w:color="000000"/>
        </w:rPr>
        <w:t>b)</w:t>
      </w:r>
      <w:r w:rsidRPr="0025338D">
        <w:rPr>
          <w:u w:color="000000"/>
        </w:rPr>
        <w:tab/>
        <w:t>wzajemne zobowiązania Wykonawców</w:t>
      </w:r>
    </w:p>
    <w:p w14:paraId="36B6D7F8" w14:textId="77777777" w:rsidR="00856AB6" w:rsidRPr="0025338D" w:rsidRDefault="00856AB6" w:rsidP="00856AB6">
      <w:pPr>
        <w:spacing w:before="120" w:after="120"/>
        <w:ind w:left="283"/>
        <w:rPr>
          <w:u w:color="000000"/>
        </w:rPr>
      </w:pPr>
      <w:r w:rsidRPr="0025338D">
        <w:rPr>
          <w:u w:color="000000"/>
        </w:rPr>
        <w:t>c)</w:t>
      </w:r>
      <w:r w:rsidRPr="0025338D">
        <w:rPr>
          <w:u w:color="000000"/>
        </w:rPr>
        <w:tab/>
        <w:t>części zamówienia, które będą realizowane przez poszczególnych Wykonawców</w:t>
      </w:r>
    </w:p>
    <w:p w14:paraId="1F881100" w14:textId="77777777" w:rsidR="00856AB6" w:rsidRPr="0025338D" w:rsidRDefault="00856AB6" w:rsidP="00856AB6">
      <w:pPr>
        <w:spacing w:before="120" w:after="120"/>
        <w:ind w:left="283"/>
        <w:rPr>
          <w:u w:color="000000"/>
        </w:rPr>
      </w:pPr>
      <w:r w:rsidRPr="0025338D">
        <w:rPr>
          <w:u w:color="000000"/>
        </w:rPr>
        <w:t>d)</w:t>
      </w:r>
      <w:r w:rsidRPr="0025338D">
        <w:rPr>
          <w:u w:color="000000"/>
        </w:rPr>
        <w:tab/>
        <w:t>solidarną odpowiedzialność Wykonawców za wniesienie zabezpieczenia należytego wykonania umowy i za należyte wykonanie zamówienia.</w:t>
      </w:r>
    </w:p>
    <w:p w14:paraId="4200E08D" w14:textId="18FB0081" w:rsidR="00856AB6" w:rsidRDefault="00856AB6" w:rsidP="00856AB6">
      <w:pPr>
        <w:spacing w:before="120" w:after="120"/>
        <w:ind w:left="709" w:hanging="426"/>
        <w:rPr>
          <w:u w:color="000000"/>
        </w:rPr>
      </w:pPr>
      <w:r>
        <w:rPr>
          <w:u w:color="000000"/>
        </w:rPr>
        <w:t>8.</w:t>
      </w:r>
      <w:r>
        <w:rPr>
          <w:u w:color="000000"/>
        </w:rPr>
        <w:t>3</w:t>
      </w:r>
      <w:r>
        <w:rPr>
          <w:u w:color="000000"/>
        </w:rPr>
        <w:t>.</w:t>
      </w:r>
      <w:r w:rsidRPr="0025338D">
        <w:rPr>
          <w:u w:color="000000"/>
        </w:rPr>
        <w:tab/>
        <w:t>Jeśli Zamawiający dopuścił możliwość powierzenia wykonania części zamówienia Podwykonawcom przed podpisaniem umowy Wykonawca przekazuje Zamawiającemu listę Podwykonawców na piśmie.</w:t>
      </w:r>
    </w:p>
    <w:p w14:paraId="1F9A69FD" w14:textId="77777777" w:rsidR="00856AB6" w:rsidRPr="005F6F07" w:rsidRDefault="00856AB6" w:rsidP="00D8205E">
      <w:pPr>
        <w:spacing w:before="120" w:after="120"/>
        <w:ind w:left="709"/>
        <w:rPr>
          <w:u w:color="000000"/>
        </w:rPr>
      </w:pPr>
    </w:p>
    <w:p w14:paraId="60F6A5A9" w14:textId="77777777" w:rsidR="00AA614A" w:rsidRDefault="00AA614A" w:rsidP="00170B84">
      <w:pPr>
        <w:keepNext/>
        <w:keepLines/>
        <w:spacing w:before="120" w:after="120"/>
        <w:ind w:left="227" w:hanging="227"/>
        <w:rPr>
          <w:b/>
          <w:color w:val="000000"/>
          <w:u w:color="000000"/>
        </w:rPr>
      </w:pPr>
      <w:r>
        <w:rPr>
          <w:b/>
        </w:rPr>
        <w:t>XIX. </w:t>
      </w:r>
      <w:r>
        <w:rPr>
          <w:b/>
          <w:color w:val="000000"/>
          <w:u w:color="000000"/>
        </w:rPr>
        <w:t>Pouczenie o środkach ochrony prawnej przysługujących Wykonawcy</w:t>
      </w:r>
    </w:p>
    <w:p w14:paraId="79485C60" w14:textId="1DFCFD6B" w:rsidR="00AA614A" w:rsidRPr="0044061D" w:rsidRDefault="00AA614A" w:rsidP="0044061D">
      <w:pPr>
        <w:pStyle w:val="Akapitzlist"/>
        <w:keepLines/>
        <w:numPr>
          <w:ilvl w:val="0"/>
          <w:numId w:val="24"/>
        </w:numPr>
        <w:spacing w:before="120" w:after="120"/>
        <w:ind w:hanging="436"/>
        <w:rPr>
          <w:color w:val="000000"/>
          <w:u w:color="000000"/>
        </w:rPr>
      </w:pPr>
      <w:r w:rsidRPr="0044061D">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sidRPr="0044061D">
        <w:rPr>
          <w:color w:val="000000"/>
          <w:u w:color="000000"/>
        </w:rPr>
        <w:t>p.z.p</w:t>
      </w:r>
      <w:proofErr w:type="spellEnd"/>
      <w:r w:rsidRPr="0044061D">
        <w:rPr>
          <w:color w:val="000000"/>
          <w:u w:color="000000"/>
        </w:rPr>
        <w:t xml:space="preserve">., przysługują środki ochrony prawnej na zasadach przewidzianych w dziale IX ustawy </w:t>
      </w:r>
      <w:proofErr w:type="spellStart"/>
      <w:r w:rsidRPr="0044061D">
        <w:rPr>
          <w:color w:val="000000"/>
          <w:u w:color="000000"/>
        </w:rPr>
        <w:t>p.z.p</w:t>
      </w:r>
      <w:proofErr w:type="spellEnd"/>
      <w:r w:rsidRPr="0044061D">
        <w:rPr>
          <w:color w:val="000000"/>
          <w:u w:color="000000"/>
        </w:rPr>
        <w:t>. (art. 505-590).</w:t>
      </w:r>
    </w:p>
    <w:p w14:paraId="680CD4C5" w14:textId="1961AF28" w:rsidR="00AA614A" w:rsidRDefault="00AA614A" w:rsidP="009F4418">
      <w:pPr>
        <w:pStyle w:val="Akapitzlist"/>
        <w:keepLines/>
        <w:numPr>
          <w:ilvl w:val="0"/>
          <w:numId w:val="24"/>
        </w:numPr>
        <w:spacing w:before="120" w:after="120"/>
        <w:ind w:left="721" w:hanging="437"/>
        <w:contextualSpacing w:val="0"/>
        <w:rPr>
          <w:color w:val="000000"/>
          <w:u w:color="000000"/>
        </w:rPr>
      </w:pPr>
      <w:r w:rsidRPr="0044061D">
        <w:rPr>
          <w:color w:val="000000"/>
          <w:u w:color="000000"/>
        </w:rPr>
        <w:lastRenderedPageBreak/>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44061D">
        <w:rPr>
          <w:color w:val="000000"/>
          <w:u w:color="000000"/>
        </w:rPr>
        <w:t>p.z.p</w:t>
      </w:r>
      <w:proofErr w:type="spellEnd"/>
      <w:r w:rsidRPr="0044061D">
        <w:rPr>
          <w:color w:val="000000"/>
          <w:u w:color="000000"/>
        </w:rPr>
        <w:t>. oraz Rzecznikowi Małych i Średnich Przedsiębiorców.</w:t>
      </w:r>
    </w:p>
    <w:p w14:paraId="538954D1" w14:textId="77777777" w:rsidR="009F4418" w:rsidRPr="009F4418" w:rsidRDefault="009F4418" w:rsidP="009F4418">
      <w:pPr>
        <w:keepLines/>
        <w:spacing w:before="120" w:after="120"/>
        <w:rPr>
          <w:color w:val="000000"/>
          <w:u w:color="000000"/>
        </w:rPr>
      </w:pPr>
    </w:p>
    <w:p w14:paraId="669F204A" w14:textId="77777777" w:rsidR="00AA614A" w:rsidRDefault="00AA614A" w:rsidP="00BD7DB8">
      <w:pPr>
        <w:keepNext/>
        <w:keepLines/>
        <w:spacing w:before="120" w:after="120"/>
        <w:rPr>
          <w:b/>
          <w:color w:val="000000"/>
          <w:u w:color="000000"/>
        </w:rPr>
      </w:pPr>
      <w:r>
        <w:rPr>
          <w:b/>
          <w:color w:val="000000"/>
          <w:u w:color="000000"/>
        </w:rPr>
        <w:t>CZĘŚĆ II DODATKOWE POSTANOWIENIA SWZ</w:t>
      </w:r>
    </w:p>
    <w:p w14:paraId="71DF0EC7" w14:textId="77777777" w:rsidR="00AA614A" w:rsidRDefault="00AA614A" w:rsidP="00BD7DB8">
      <w:pPr>
        <w:keepNext/>
        <w:keepLines/>
        <w:spacing w:before="120" w:after="120"/>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58A077E5" w14:textId="51E1DA1B" w:rsidR="00AA614A" w:rsidRPr="00842E65" w:rsidRDefault="00AA614A" w:rsidP="009F4418">
      <w:pPr>
        <w:spacing w:before="120" w:after="120"/>
        <w:ind w:left="284"/>
        <w:rPr>
          <w:color w:val="000000"/>
          <w:u w:color="000000"/>
        </w:rPr>
      </w:pPr>
      <w:r>
        <w:rPr>
          <w:color w:val="000000"/>
          <w:u w:color="000000"/>
        </w:rPr>
        <w:t>Zamawiający nie przewiduje podstawy wykluczenia, o których mowa w art. 109 ust. 1 </w:t>
      </w:r>
      <w:proofErr w:type="spellStart"/>
      <w:r>
        <w:rPr>
          <w:color w:val="000000"/>
          <w:u w:color="000000"/>
        </w:rPr>
        <w:t>p.z.p</w:t>
      </w:r>
      <w:proofErr w:type="spellEnd"/>
      <w:r>
        <w:rPr>
          <w:color w:val="000000"/>
          <w:u w:color="000000"/>
        </w:rPr>
        <w:t>.</w:t>
      </w:r>
    </w:p>
    <w:p w14:paraId="1F2471A6" w14:textId="77777777" w:rsidR="00AA614A" w:rsidRDefault="00AA614A" w:rsidP="00AA614A">
      <w:pPr>
        <w:spacing w:before="120" w:after="120"/>
        <w:ind w:left="510" w:firstLine="227"/>
        <w:rPr>
          <w:color w:val="000000"/>
          <w:u w:color="000000"/>
        </w:rPr>
      </w:pPr>
    </w:p>
    <w:p w14:paraId="54289E88" w14:textId="77777777" w:rsidR="00AA614A" w:rsidRDefault="00AA614A" w:rsidP="00AA614A">
      <w:pPr>
        <w:keepLines/>
        <w:spacing w:before="120" w:after="120"/>
        <w:ind w:left="227" w:hanging="227"/>
        <w:rPr>
          <w:b/>
          <w:color w:val="000000"/>
          <w:u w:color="000000"/>
        </w:rPr>
      </w:pPr>
      <w:r>
        <w:rPr>
          <w:b/>
        </w:rPr>
        <w:t>XXI. </w:t>
      </w:r>
      <w:r>
        <w:rPr>
          <w:b/>
          <w:color w:val="000000"/>
          <w:u w:color="000000"/>
        </w:rPr>
        <w:t>Informacje o warunkach udziału w postępowaniu.</w:t>
      </w:r>
    </w:p>
    <w:p w14:paraId="5966092F" w14:textId="217BB93F" w:rsidR="00AA614A" w:rsidRPr="00C85936" w:rsidRDefault="00AA614A" w:rsidP="009F4418">
      <w:pPr>
        <w:spacing w:before="120" w:after="120"/>
        <w:ind w:left="284"/>
        <w:rPr>
          <w:color w:val="000000"/>
          <w:u w:color="000000"/>
        </w:rPr>
      </w:pPr>
      <w:r>
        <w:rPr>
          <w:color w:val="000000"/>
          <w:u w:color="000000"/>
        </w:rPr>
        <w:t>Zamawiający nie przewiduje warunków udziału w postępowaniu.</w:t>
      </w:r>
    </w:p>
    <w:p w14:paraId="3A7B396D" w14:textId="77777777" w:rsidR="00AA614A" w:rsidRDefault="00AA614A" w:rsidP="00AA614A">
      <w:pPr>
        <w:spacing w:before="120" w:after="120"/>
        <w:ind w:left="510" w:firstLine="227"/>
        <w:rPr>
          <w:color w:val="000000"/>
          <w:u w:color="000000"/>
        </w:rPr>
      </w:pPr>
    </w:p>
    <w:p w14:paraId="2456CCE9" w14:textId="77777777" w:rsidR="00AA614A" w:rsidRDefault="00AA614A" w:rsidP="00AA614A">
      <w:pPr>
        <w:keepLines/>
        <w:spacing w:before="120" w:after="120"/>
        <w:ind w:left="227" w:hanging="227"/>
        <w:rPr>
          <w:b/>
          <w:color w:val="000000"/>
          <w:u w:color="000000"/>
        </w:rPr>
      </w:pPr>
      <w:r>
        <w:rPr>
          <w:b/>
        </w:rPr>
        <w:t>XXII. </w:t>
      </w:r>
      <w:r>
        <w:rPr>
          <w:b/>
          <w:color w:val="000000"/>
          <w:u w:color="000000"/>
        </w:rPr>
        <w:t>Informacje o podmiotowych środkach dowodowych.</w:t>
      </w:r>
    </w:p>
    <w:p w14:paraId="55F4BD93" w14:textId="6BBE1894" w:rsidR="00C73D95" w:rsidRPr="002F5623" w:rsidRDefault="00AA614A" w:rsidP="009F4418">
      <w:pPr>
        <w:spacing w:before="120" w:after="120"/>
        <w:ind w:left="284"/>
        <w:rPr>
          <w:color w:val="000000"/>
          <w:u w:color="000000"/>
        </w:rPr>
      </w:pPr>
      <w:r>
        <w:rPr>
          <w:color w:val="000000"/>
          <w:u w:color="000000"/>
        </w:rPr>
        <w:t xml:space="preserve">Zamawiający nie wymaga złożenia podmiotowych środków dowodowych. </w:t>
      </w:r>
    </w:p>
    <w:p w14:paraId="5274CE3B" w14:textId="77777777" w:rsidR="00C73D95" w:rsidRDefault="00C73D95" w:rsidP="00AA614A">
      <w:pPr>
        <w:keepLines/>
        <w:spacing w:before="120" w:after="120"/>
        <w:rPr>
          <w:b/>
        </w:rPr>
      </w:pPr>
    </w:p>
    <w:p w14:paraId="250863C1" w14:textId="291980F4" w:rsidR="00AA614A" w:rsidRDefault="00AA614A" w:rsidP="00AA614A">
      <w:pPr>
        <w:keepLines/>
        <w:spacing w:before="120" w:after="120"/>
        <w:rPr>
          <w:b/>
          <w:color w:val="000000"/>
          <w:u w:color="000000"/>
        </w:rPr>
      </w:pPr>
      <w:r>
        <w:rPr>
          <w:b/>
        </w:rPr>
        <w:t>XXIII. </w:t>
      </w:r>
      <w:r>
        <w:rPr>
          <w:b/>
          <w:color w:val="000000"/>
          <w:u w:color="000000"/>
        </w:rPr>
        <w:t>Opis części zamówienia.</w:t>
      </w:r>
    </w:p>
    <w:p w14:paraId="4B744EE7" w14:textId="75A4CB8E" w:rsidR="00AA614A" w:rsidRDefault="00AA614A" w:rsidP="009F4418">
      <w:pPr>
        <w:spacing w:before="120" w:after="120"/>
        <w:ind w:left="284"/>
        <w:rPr>
          <w:color w:val="000000"/>
          <w:u w:color="000000"/>
        </w:rPr>
      </w:pPr>
      <w:r>
        <w:rPr>
          <w:color w:val="000000"/>
          <w:u w:color="000000"/>
        </w:rPr>
        <w:t>Zamawiający dopuszcza możliwość składania ofert częściowych.</w:t>
      </w:r>
    </w:p>
    <w:p w14:paraId="48D73679" w14:textId="77777777" w:rsidR="00AA614A" w:rsidRDefault="00AA614A" w:rsidP="00C73D95">
      <w:pPr>
        <w:spacing w:before="120" w:after="120"/>
        <w:rPr>
          <w:color w:val="000000"/>
          <w:u w:color="000000"/>
        </w:rPr>
      </w:pPr>
    </w:p>
    <w:p w14:paraId="2D954704" w14:textId="2AA89FB4" w:rsidR="00AA614A" w:rsidRDefault="00AA614A" w:rsidP="00C73D95">
      <w:pPr>
        <w:keepLines/>
        <w:spacing w:before="120" w:after="120"/>
        <w:ind w:left="227" w:hanging="227"/>
        <w:rPr>
          <w:color w:val="000000"/>
          <w:u w:color="000000"/>
          <w:vertAlign w:val="superscript"/>
        </w:rPr>
      </w:pPr>
      <w:r>
        <w:rPr>
          <w:b/>
        </w:rPr>
        <w:t>XXIV. </w:t>
      </w:r>
      <w:r>
        <w:rPr>
          <w:b/>
          <w:color w:val="000000"/>
          <w:u w:color="000000"/>
        </w:rPr>
        <w:t xml:space="preserve">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t>
      </w:r>
    </w:p>
    <w:p w14:paraId="676B19BF" w14:textId="77777777" w:rsidR="00C73D95" w:rsidRDefault="00C73D95" w:rsidP="00ED0AFA">
      <w:pPr>
        <w:widowControl w:val="0"/>
        <w:numPr>
          <w:ilvl w:val="0"/>
          <w:numId w:val="4"/>
        </w:numPr>
        <w:overflowPunct w:val="0"/>
        <w:adjustRightInd w:val="0"/>
        <w:spacing w:line="360" w:lineRule="auto"/>
        <w:rPr>
          <w:szCs w:val="22"/>
        </w:rPr>
      </w:pPr>
      <w:r>
        <w:rPr>
          <w:szCs w:val="22"/>
        </w:rPr>
        <w:t>Zadanie 1 - Dostawa materiałów eksploatacyjnych.</w:t>
      </w:r>
    </w:p>
    <w:p w14:paraId="12C7A0BC" w14:textId="77777777" w:rsidR="00C73D95" w:rsidRDefault="00C73D95" w:rsidP="00ED0AFA">
      <w:pPr>
        <w:widowControl w:val="0"/>
        <w:numPr>
          <w:ilvl w:val="0"/>
          <w:numId w:val="4"/>
        </w:numPr>
        <w:overflowPunct w:val="0"/>
        <w:adjustRightInd w:val="0"/>
        <w:spacing w:line="360" w:lineRule="auto"/>
        <w:rPr>
          <w:szCs w:val="22"/>
        </w:rPr>
      </w:pPr>
      <w:r>
        <w:rPr>
          <w:szCs w:val="22"/>
        </w:rPr>
        <w:t>Zadanie 2 – Dostawa akcesoriów i wyrobów do komputerów.</w:t>
      </w:r>
    </w:p>
    <w:p w14:paraId="52D241AA" w14:textId="7DB52FF2" w:rsidR="00AA614A" w:rsidRPr="00C73D95" w:rsidRDefault="00C73D95" w:rsidP="00C73D95">
      <w:pPr>
        <w:spacing w:line="360" w:lineRule="auto"/>
        <w:ind w:left="284"/>
        <w:rPr>
          <w:szCs w:val="22"/>
        </w:rPr>
      </w:pPr>
      <w:r>
        <w:rPr>
          <w:szCs w:val="22"/>
        </w:rPr>
        <w:t>Wykonawca może złożyć ofertę na jedno lub dwa zadania.</w:t>
      </w:r>
    </w:p>
    <w:p w14:paraId="672DEF19" w14:textId="77777777" w:rsidR="00AA614A" w:rsidRDefault="00AA614A" w:rsidP="00AA614A">
      <w:pPr>
        <w:spacing w:before="120" w:after="120"/>
        <w:ind w:left="510" w:firstLine="227"/>
        <w:rPr>
          <w:color w:val="000000"/>
          <w:u w:color="000000"/>
        </w:rPr>
      </w:pPr>
    </w:p>
    <w:p w14:paraId="683A71D7" w14:textId="77777777" w:rsidR="00AA614A" w:rsidRDefault="00AA614A" w:rsidP="00AA614A">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0BB2773B" w14:textId="12E97B52" w:rsidR="00AA614A" w:rsidRDefault="00AA614A" w:rsidP="009F4418">
      <w:pPr>
        <w:spacing w:before="120" w:after="120"/>
        <w:ind w:left="284"/>
        <w:rPr>
          <w:i/>
          <w:color w:val="000000"/>
          <w:u w:color="000000"/>
        </w:rPr>
      </w:pPr>
      <w:r>
        <w:rPr>
          <w:color w:val="000000"/>
          <w:u w:color="000000"/>
        </w:rPr>
        <w:t>Zamawiający nie dopuszcza składania ofert wariantowych</w:t>
      </w:r>
      <w:r w:rsidR="005C757F">
        <w:rPr>
          <w:color w:val="000000"/>
          <w:u w:color="000000"/>
        </w:rPr>
        <w:t>.</w:t>
      </w:r>
    </w:p>
    <w:p w14:paraId="60ACB3F8" w14:textId="77777777" w:rsidR="00AA614A" w:rsidRDefault="00AA614A" w:rsidP="00AA614A">
      <w:pPr>
        <w:spacing w:before="120" w:after="120"/>
        <w:ind w:left="510" w:firstLine="227"/>
        <w:rPr>
          <w:color w:val="000000"/>
          <w:u w:color="000000"/>
        </w:rPr>
      </w:pPr>
    </w:p>
    <w:p w14:paraId="5C810862" w14:textId="6A5C6A11" w:rsidR="00AA614A" w:rsidRDefault="00AA614A" w:rsidP="00AA614A">
      <w:pPr>
        <w:keepLines/>
        <w:spacing w:before="120" w:after="120"/>
        <w:ind w:left="227" w:hanging="227"/>
        <w:rPr>
          <w:b/>
          <w:color w:val="000000"/>
          <w:u w:color="000000"/>
          <w:vertAlign w:val="superscript"/>
        </w:rPr>
      </w:pPr>
      <w:r>
        <w:rPr>
          <w:b/>
        </w:rPr>
        <w:t>XXVI. </w:t>
      </w:r>
      <w:r>
        <w:rPr>
          <w:b/>
          <w:color w:val="000000"/>
          <w:u w:color="000000"/>
        </w:rPr>
        <w:t>Wymagania w zakresie zatrudnienia na podstawie stosunku pracy, w okolicznościach, o których mowa w art. 95 </w:t>
      </w:r>
      <w:proofErr w:type="spellStart"/>
      <w:r>
        <w:rPr>
          <w:b/>
          <w:color w:val="000000"/>
          <w:u w:color="000000"/>
        </w:rPr>
        <w:t>p.z.p</w:t>
      </w:r>
      <w:proofErr w:type="spellEnd"/>
      <w:r>
        <w:rPr>
          <w:b/>
          <w:color w:val="000000"/>
          <w:u w:color="000000"/>
        </w:rPr>
        <w:t>.</w:t>
      </w:r>
    </w:p>
    <w:p w14:paraId="118CA063" w14:textId="46EC227A" w:rsidR="00F5424A" w:rsidRDefault="00F5424A" w:rsidP="009F4418">
      <w:pPr>
        <w:spacing w:before="120" w:after="120"/>
        <w:ind w:left="284"/>
        <w:rPr>
          <w:color w:val="000000"/>
        </w:rPr>
      </w:pPr>
      <w:r>
        <w:rPr>
          <w:color w:val="000000"/>
        </w:rPr>
        <w:t>Zamawiający nie przewiduje wymagań w zakresie zatrudnienia na podstawie stosunku pracy, w</w:t>
      </w:r>
      <w:r w:rsidR="00BD7DB8">
        <w:rPr>
          <w:color w:val="000000"/>
        </w:rPr>
        <w:t> </w:t>
      </w:r>
      <w:r>
        <w:rPr>
          <w:color w:val="000000"/>
        </w:rPr>
        <w:t xml:space="preserve">okolicznościach o  których mowa w art. 95 </w:t>
      </w:r>
      <w:proofErr w:type="spellStart"/>
      <w:r>
        <w:rPr>
          <w:color w:val="000000"/>
        </w:rPr>
        <w:t>p.z.p</w:t>
      </w:r>
      <w:proofErr w:type="spellEnd"/>
      <w:r>
        <w:rPr>
          <w:color w:val="000000"/>
        </w:rPr>
        <w:t>. gdyż przedmiotem umowy są dostawy.</w:t>
      </w:r>
    </w:p>
    <w:p w14:paraId="7DB3CF7B" w14:textId="77777777" w:rsidR="00AA614A" w:rsidRDefault="00AA614A" w:rsidP="002C4ADD">
      <w:pPr>
        <w:spacing w:before="120" w:after="120"/>
        <w:rPr>
          <w:color w:val="000000"/>
          <w:u w:color="000000"/>
        </w:rPr>
      </w:pPr>
    </w:p>
    <w:p w14:paraId="762B92BF" w14:textId="77777777" w:rsidR="00AA614A" w:rsidRDefault="00AA614A" w:rsidP="009F4418">
      <w:pPr>
        <w:keepNext/>
        <w:keepLines/>
        <w:spacing w:before="120" w:after="120"/>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39CA5BA1" w14:textId="0998C27E" w:rsidR="00AA614A" w:rsidRPr="00210BA7" w:rsidRDefault="00AA614A" w:rsidP="00C86D31">
      <w:pPr>
        <w:spacing w:before="120" w:after="120"/>
        <w:ind w:left="284"/>
        <w:rPr>
          <w:color w:val="000000"/>
          <w:sz w:val="16"/>
          <w:szCs w:val="16"/>
          <w:u w:color="000000"/>
        </w:rPr>
      </w:pPr>
      <w:r>
        <w:rPr>
          <w:color w:val="000000"/>
          <w:u w:color="000000"/>
        </w:rPr>
        <w:t>Zamawiający nie przewiduje wymagań w zakresie zatrudnienia osób, o których mowa w art. 96 ust. 2 pkt 2 </w:t>
      </w:r>
      <w:proofErr w:type="spellStart"/>
      <w:r>
        <w:rPr>
          <w:color w:val="000000"/>
          <w:u w:color="000000"/>
        </w:rPr>
        <w:t>p.z.p</w:t>
      </w:r>
      <w:proofErr w:type="spellEnd"/>
      <w:r>
        <w:rPr>
          <w:color w:val="000000"/>
          <w:u w:color="000000"/>
        </w:rPr>
        <w:t>.</w:t>
      </w:r>
    </w:p>
    <w:p w14:paraId="232A0A3B" w14:textId="77777777" w:rsidR="00AA614A" w:rsidRDefault="00AA614A" w:rsidP="00AA614A">
      <w:pPr>
        <w:keepLines/>
        <w:spacing w:before="120" w:after="120"/>
        <w:ind w:left="227" w:hanging="227"/>
        <w:rPr>
          <w:b/>
        </w:rPr>
      </w:pPr>
    </w:p>
    <w:p w14:paraId="1ED72BA3" w14:textId="77777777" w:rsidR="00AA614A" w:rsidRDefault="00AA614A" w:rsidP="00AA614A">
      <w:pPr>
        <w:keepLines/>
        <w:spacing w:before="120" w:after="120"/>
        <w:ind w:left="227" w:hanging="227"/>
        <w:rPr>
          <w:b/>
          <w:color w:val="000000"/>
          <w:u w:color="000000"/>
        </w:rPr>
      </w:pPr>
      <w:r>
        <w:rPr>
          <w:b/>
        </w:rPr>
        <w:lastRenderedPageBreak/>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14:paraId="3FB1DA84" w14:textId="7D22C74B" w:rsidR="00AA614A" w:rsidRDefault="00AA614A" w:rsidP="009F4418">
      <w:pPr>
        <w:spacing w:before="120" w:after="120"/>
        <w:ind w:left="284"/>
        <w:rPr>
          <w:color w:val="000000"/>
          <w:u w:color="000000"/>
        </w:rPr>
      </w:pPr>
      <w:r>
        <w:rPr>
          <w:color w:val="000000"/>
          <w:u w:color="000000"/>
        </w:rPr>
        <w:t>Zamawiający nie przewiduje wymagań, o których mowa w art. 94 </w:t>
      </w:r>
      <w:proofErr w:type="spellStart"/>
      <w:r>
        <w:rPr>
          <w:color w:val="000000"/>
          <w:u w:color="000000"/>
        </w:rPr>
        <w:t>p.z.p</w:t>
      </w:r>
      <w:proofErr w:type="spellEnd"/>
      <w:r>
        <w:rPr>
          <w:color w:val="000000"/>
          <w:u w:color="000000"/>
        </w:rPr>
        <w:t>.</w:t>
      </w:r>
    </w:p>
    <w:p w14:paraId="2518CCAD" w14:textId="77777777" w:rsidR="00AA614A" w:rsidRDefault="00AA614A" w:rsidP="00AA614A">
      <w:pPr>
        <w:spacing w:before="120" w:after="120"/>
        <w:ind w:left="510" w:firstLine="227"/>
        <w:rPr>
          <w:color w:val="000000"/>
          <w:u w:color="000000"/>
        </w:rPr>
      </w:pPr>
    </w:p>
    <w:p w14:paraId="4370D0B4" w14:textId="77777777" w:rsidR="00AA614A" w:rsidRDefault="00AA614A" w:rsidP="00BD7DB8">
      <w:pPr>
        <w:keepNext/>
        <w:keepLines/>
        <w:spacing w:before="120" w:after="120"/>
        <w:ind w:left="227" w:hanging="227"/>
        <w:rPr>
          <w:color w:val="000000"/>
          <w:u w:color="000000"/>
        </w:rPr>
      </w:pPr>
      <w:r>
        <w:rPr>
          <w:b/>
        </w:rPr>
        <w:t>XXIX. </w:t>
      </w:r>
      <w:r>
        <w:rPr>
          <w:b/>
          <w:color w:val="000000"/>
          <w:u w:color="000000"/>
        </w:rPr>
        <w:t>Wymagania dotyczące wadium.</w:t>
      </w:r>
    </w:p>
    <w:p w14:paraId="4CC79EFF" w14:textId="267E9324" w:rsidR="00AA614A" w:rsidRPr="00E31F83" w:rsidRDefault="00AA614A" w:rsidP="009F4418">
      <w:pPr>
        <w:spacing w:before="120" w:after="120"/>
        <w:ind w:left="284"/>
        <w:rPr>
          <w:color w:val="000000"/>
          <w:u w:color="000000"/>
          <w:vertAlign w:val="superscript"/>
        </w:rPr>
      </w:pPr>
      <w:r>
        <w:rPr>
          <w:color w:val="000000"/>
          <w:u w:color="000000"/>
        </w:rPr>
        <w:t>Zamawiający nie przewiduje obowiązku wniesienia wadium</w:t>
      </w:r>
      <w:r w:rsidR="00E31F83">
        <w:rPr>
          <w:color w:val="000000"/>
          <w:u w:color="000000"/>
        </w:rPr>
        <w:t>.</w:t>
      </w:r>
    </w:p>
    <w:p w14:paraId="212B7162" w14:textId="77777777" w:rsidR="00AA614A" w:rsidRDefault="00AA614A" w:rsidP="00AA614A">
      <w:pPr>
        <w:spacing w:before="120" w:after="120"/>
        <w:ind w:left="340" w:hanging="227"/>
        <w:rPr>
          <w:color w:val="000000"/>
          <w:u w:color="000000"/>
        </w:rPr>
      </w:pPr>
    </w:p>
    <w:p w14:paraId="1AA980CA" w14:textId="77777777" w:rsidR="00AA614A" w:rsidRDefault="00AA614A" w:rsidP="00AA614A">
      <w:pPr>
        <w:keepLines/>
        <w:spacing w:before="120" w:after="120"/>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6EDE8E31" w14:textId="0D07F296" w:rsidR="00AA614A" w:rsidRDefault="00AA614A" w:rsidP="009F4418">
      <w:pPr>
        <w:spacing w:before="120" w:after="120"/>
        <w:ind w:left="284"/>
        <w:rPr>
          <w:color w:val="000000"/>
          <w:u w:color="000000"/>
        </w:rPr>
      </w:pPr>
      <w:r>
        <w:rPr>
          <w:color w:val="000000"/>
          <w:u w:color="000000"/>
        </w:rPr>
        <w:t xml:space="preserve">Zamawiający nie przewiduje udzielania zamówień, o których mowa w art. 214 ust. 1 pkt 7 i 8 </w:t>
      </w:r>
      <w:proofErr w:type="spellStart"/>
      <w:r>
        <w:rPr>
          <w:color w:val="000000"/>
          <w:u w:color="000000"/>
        </w:rPr>
        <w:t>p.z.p</w:t>
      </w:r>
      <w:proofErr w:type="spellEnd"/>
      <w:r>
        <w:rPr>
          <w:color w:val="000000"/>
          <w:u w:color="000000"/>
        </w:rPr>
        <w:t>.</w:t>
      </w:r>
    </w:p>
    <w:p w14:paraId="2CC026BC" w14:textId="77777777" w:rsidR="00AA614A" w:rsidRDefault="00AA614A" w:rsidP="00AA614A">
      <w:pPr>
        <w:spacing w:before="120" w:after="120"/>
        <w:ind w:left="737" w:firstLine="227"/>
        <w:rPr>
          <w:color w:val="000000"/>
          <w:u w:color="000000"/>
        </w:rPr>
      </w:pPr>
    </w:p>
    <w:p w14:paraId="629ACA78" w14:textId="77777777" w:rsidR="00AA614A" w:rsidRDefault="00AA614A" w:rsidP="00AA614A">
      <w:pPr>
        <w:keepLines/>
        <w:spacing w:before="120" w:after="120"/>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2DF3758A" w14:textId="63651DF8" w:rsidR="00AA614A" w:rsidRDefault="00AA614A" w:rsidP="009F4418">
      <w:pPr>
        <w:spacing w:before="120" w:after="120"/>
        <w:ind w:left="284"/>
        <w:rPr>
          <w:color w:val="000000"/>
          <w:u w:color="000000"/>
        </w:rPr>
      </w:pPr>
      <w:r>
        <w:rPr>
          <w:color w:val="000000"/>
          <w:u w:color="000000"/>
        </w:rPr>
        <w:t xml:space="preserve">Zamawiający nie przewiduje wymogu złożenia oferty po odbyciu wizji lokalnej lub sprawdzenia przez niego dokumentów niezbędnych do realizacji zamówienia. </w:t>
      </w:r>
    </w:p>
    <w:p w14:paraId="1984B597" w14:textId="77777777" w:rsidR="00AA614A" w:rsidRDefault="00AA614A" w:rsidP="00E31F83">
      <w:pPr>
        <w:spacing w:before="120" w:after="120"/>
        <w:rPr>
          <w:color w:val="000000"/>
          <w:u w:color="000000"/>
        </w:rPr>
      </w:pPr>
    </w:p>
    <w:p w14:paraId="13371C27" w14:textId="77777777" w:rsidR="00AA614A" w:rsidRDefault="00AA614A" w:rsidP="00AA614A">
      <w:pPr>
        <w:keepLines/>
        <w:spacing w:before="120" w:after="120"/>
        <w:ind w:left="227" w:hanging="227"/>
        <w:rPr>
          <w:color w:val="000000"/>
          <w:u w:color="000000"/>
        </w:rPr>
      </w:pPr>
      <w:r>
        <w:rPr>
          <w:b/>
        </w:rPr>
        <w:t>XXXII. </w:t>
      </w:r>
      <w:r>
        <w:rPr>
          <w:b/>
          <w:color w:val="000000"/>
          <w:u w:color="000000"/>
        </w:rPr>
        <w:t>Informacje dotyczące walut obcych, w jakich mogą być prowadzone rozliczenia między zamawiającym a wykonawcą.</w:t>
      </w:r>
    </w:p>
    <w:p w14:paraId="443FC3C8" w14:textId="393B9C12" w:rsidR="00AA614A" w:rsidRDefault="00AA614A" w:rsidP="009F4418">
      <w:pPr>
        <w:spacing w:before="120" w:after="120"/>
        <w:ind w:left="284"/>
        <w:rPr>
          <w:color w:val="000000"/>
          <w:u w:color="000000"/>
        </w:rPr>
      </w:pPr>
      <w:r>
        <w:rPr>
          <w:color w:val="000000"/>
          <w:u w:color="000000"/>
        </w:rPr>
        <w:t xml:space="preserve">Zamawiający przewiduje rozliczenia w obcych walutach. </w:t>
      </w:r>
    </w:p>
    <w:p w14:paraId="7C1A90B5" w14:textId="77777777" w:rsidR="00AA614A" w:rsidRDefault="00AA614A" w:rsidP="00AA614A">
      <w:pPr>
        <w:spacing w:before="120" w:after="120"/>
        <w:ind w:left="510" w:firstLine="227"/>
        <w:rPr>
          <w:color w:val="000000"/>
          <w:u w:color="000000"/>
        </w:rPr>
      </w:pPr>
    </w:p>
    <w:p w14:paraId="222E7AAC" w14:textId="77777777" w:rsidR="00AA614A" w:rsidRDefault="00AA614A" w:rsidP="00AA614A">
      <w:pPr>
        <w:keepLines/>
        <w:spacing w:before="120" w:after="120"/>
        <w:ind w:left="227" w:hanging="227"/>
        <w:rPr>
          <w:color w:val="000000"/>
          <w:u w:color="000000"/>
        </w:rPr>
      </w:pPr>
      <w:r>
        <w:rPr>
          <w:b/>
        </w:rPr>
        <w:t>XXXIII. </w:t>
      </w:r>
      <w:r>
        <w:rPr>
          <w:b/>
          <w:color w:val="000000"/>
          <w:u w:color="000000"/>
        </w:rPr>
        <w:t>Informacje dotyczące zwrotu kosztów udziału w postępowaniu.</w:t>
      </w:r>
    </w:p>
    <w:p w14:paraId="6C24E954" w14:textId="07F0775C" w:rsidR="00AA614A" w:rsidRDefault="00AA614A" w:rsidP="009F4418">
      <w:pPr>
        <w:spacing w:before="120" w:after="120"/>
        <w:ind w:left="284"/>
        <w:rPr>
          <w:color w:val="000000"/>
          <w:u w:color="000000"/>
        </w:rPr>
      </w:pPr>
      <w:r>
        <w:rPr>
          <w:color w:val="000000"/>
          <w:u w:color="000000"/>
        </w:rPr>
        <w:t>Zamawiający nie przewiduje zwrotu kosztów udziału w postępowaniu.</w:t>
      </w:r>
    </w:p>
    <w:p w14:paraId="3FA97450" w14:textId="77777777" w:rsidR="00AA614A" w:rsidRDefault="00AA614A" w:rsidP="00AA614A">
      <w:pPr>
        <w:spacing w:before="120" w:after="120"/>
        <w:ind w:left="510" w:firstLine="227"/>
        <w:rPr>
          <w:color w:val="000000"/>
          <w:u w:color="000000"/>
        </w:rPr>
      </w:pPr>
    </w:p>
    <w:p w14:paraId="62DFF6A1" w14:textId="77777777" w:rsidR="00AA614A" w:rsidRDefault="00AA614A" w:rsidP="00AA614A">
      <w:pPr>
        <w:keepLines/>
        <w:spacing w:before="120" w:after="120"/>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54119AC2" w14:textId="63187078" w:rsidR="00AA614A" w:rsidRPr="00842E65" w:rsidRDefault="00AA614A" w:rsidP="00842E65">
      <w:pPr>
        <w:pStyle w:val="Akapitzlist"/>
        <w:numPr>
          <w:ilvl w:val="0"/>
          <w:numId w:val="26"/>
        </w:numPr>
        <w:spacing w:before="120" w:after="120"/>
        <w:ind w:hanging="436"/>
        <w:rPr>
          <w:color w:val="000000"/>
          <w:szCs w:val="22"/>
          <w:u w:color="000000"/>
        </w:rPr>
      </w:pPr>
      <w:r w:rsidRPr="00842E65">
        <w:rPr>
          <w:color w:val="000000"/>
          <w:szCs w:val="22"/>
          <w:u w:color="000000"/>
        </w:rPr>
        <w:t>Zamawiający nie określa kluczowych zadań, które są zastrzeżone do osobistego wykonania przez Wykonawcę lub poszczególnych wykonawców w przypadku wspólnego ubieganie się o udzielenie zamówienia</w:t>
      </w:r>
      <w:r w:rsidR="00E31F83" w:rsidRPr="00842E65">
        <w:rPr>
          <w:color w:val="000000"/>
          <w:szCs w:val="22"/>
          <w:u w:color="000000"/>
        </w:rPr>
        <w:t>.</w:t>
      </w:r>
    </w:p>
    <w:p w14:paraId="17F6C593" w14:textId="3B692E88" w:rsidR="00AA614A" w:rsidRPr="00842E65" w:rsidRDefault="00AA614A" w:rsidP="00842E65">
      <w:pPr>
        <w:pStyle w:val="Akapitzlist"/>
        <w:keepLines/>
        <w:numPr>
          <w:ilvl w:val="0"/>
          <w:numId w:val="26"/>
        </w:numPr>
        <w:spacing w:before="120" w:after="120"/>
        <w:ind w:hanging="436"/>
        <w:rPr>
          <w:color w:val="000000"/>
          <w:szCs w:val="22"/>
          <w:u w:color="000000"/>
        </w:rPr>
      </w:pPr>
      <w:r w:rsidRPr="00842E65">
        <w:rPr>
          <w:color w:val="000000"/>
          <w:szCs w:val="22"/>
          <w:u w:color="000000"/>
        </w:rPr>
        <w:t xml:space="preserve">Zamawiający żąda wskazania przez wykonawcę, w ofercie, części zamówienia, których wykonanie zamierza powierzyć podwykonawcom, oraz podania nazw ewentualnych podwykonawców, jeżeli są już znani (Wykonawca </w:t>
      </w:r>
      <w:r w:rsidRPr="00842E65">
        <w:rPr>
          <w:szCs w:val="22"/>
          <w:u w:color="000000"/>
        </w:rPr>
        <w:t>wpisuje te informacje do pkt. </w:t>
      </w:r>
      <w:r w:rsidR="003B77E6">
        <w:rPr>
          <w:szCs w:val="22"/>
          <w:u w:color="000000"/>
        </w:rPr>
        <w:t>10</w:t>
      </w:r>
      <w:r w:rsidR="003B77E6" w:rsidRPr="00842E65">
        <w:rPr>
          <w:szCs w:val="22"/>
          <w:u w:color="000000"/>
        </w:rPr>
        <w:t> </w:t>
      </w:r>
      <w:r w:rsidRPr="00842E65">
        <w:rPr>
          <w:color w:val="000000"/>
          <w:szCs w:val="22"/>
          <w:u w:color="000000"/>
        </w:rPr>
        <w:t>Formularza oferty).</w:t>
      </w:r>
    </w:p>
    <w:p w14:paraId="63537A3E" w14:textId="54A923EB" w:rsidR="00AA614A" w:rsidRPr="00842E65" w:rsidRDefault="00AA614A" w:rsidP="00842E65">
      <w:pPr>
        <w:pStyle w:val="Akapitzlist"/>
        <w:keepLines/>
        <w:numPr>
          <w:ilvl w:val="0"/>
          <w:numId w:val="26"/>
        </w:numPr>
        <w:spacing w:before="120" w:after="120"/>
        <w:ind w:hanging="436"/>
        <w:rPr>
          <w:color w:val="000000"/>
          <w:szCs w:val="22"/>
          <w:u w:color="000000"/>
        </w:rPr>
      </w:pPr>
      <w:r w:rsidRPr="00842E65">
        <w:rPr>
          <w:color w:val="000000"/>
          <w:szCs w:val="22"/>
          <w:u w:color="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71386D59" w14:textId="77777777" w:rsidR="00270375" w:rsidRDefault="00270375" w:rsidP="002F5623">
      <w:pPr>
        <w:keepLines/>
        <w:spacing w:before="120" w:after="120"/>
        <w:rPr>
          <w:color w:val="000000"/>
          <w:u w:color="000000"/>
        </w:rPr>
      </w:pPr>
    </w:p>
    <w:p w14:paraId="6C0B2BDD" w14:textId="77777777" w:rsidR="00AA614A" w:rsidRDefault="00AA614A" w:rsidP="00AA614A">
      <w:pPr>
        <w:keepLines/>
        <w:spacing w:before="120" w:after="120"/>
        <w:ind w:left="227" w:hanging="227"/>
        <w:rPr>
          <w:color w:val="000000"/>
          <w:u w:color="000000"/>
        </w:rPr>
      </w:pPr>
      <w:r>
        <w:rPr>
          <w:b/>
        </w:rPr>
        <w:t>XXXV. </w:t>
      </w:r>
      <w:r>
        <w:rPr>
          <w:b/>
          <w:color w:val="000000"/>
          <w:u w:color="000000"/>
        </w:rPr>
        <w:t xml:space="preserve">Maksymalna liczba wykonawców, z którymi zamawiający zawrze umowę ramową. </w:t>
      </w:r>
    </w:p>
    <w:p w14:paraId="039E9CBF" w14:textId="0EE73F99" w:rsidR="00AA614A" w:rsidRDefault="00AA614A" w:rsidP="001C4A88">
      <w:pPr>
        <w:spacing w:before="120" w:after="120"/>
        <w:ind w:left="284"/>
        <w:rPr>
          <w:color w:val="000000"/>
          <w:u w:color="000000"/>
        </w:rPr>
      </w:pPr>
      <w:r>
        <w:rPr>
          <w:color w:val="000000"/>
          <w:u w:color="000000"/>
        </w:rPr>
        <w:t>Zamawiający nie przewiduje zawarcia umowy ramowej.</w:t>
      </w:r>
    </w:p>
    <w:p w14:paraId="319F825D" w14:textId="77777777" w:rsidR="00AA614A" w:rsidRDefault="00AA614A" w:rsidP="00270375">
      <w:pPr>
        <w:spacing w:before="120" w:after="120"/>
        <w:rPr>
          <w:color w:val="000000"/>
          <w:u w:color="000000"/>
        </w:rPr>
      </w:pPr>
    </w:p>
    <w:p w14:paraId="4F5908B8" w14:textId="77777777" w:rsidR="00AA614A" w:rsidRDefault="00AA614A" w:rsidP="00AA614A">
      <w:pPr>
        <w:keepLines/>
        <w:spacing w:before="120" w:after="120"/>
        <w:ind w:left="227" w:hanging="227"/>
        <w:rPr>
          <w:color w:val="000000"/>
          <w:u w:color="000000"/>
        </w:rPr>
      </w:pPr>
      <w:r>
        <w:rPr>
          <w:b/>
        </w:rPr>
        <w:lastRenderedPageBreak/>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25B05A01" w14:textId="77777777" w:rsidR="00AA614A" w:rsidRDefault="00AA614A" w:rsidP="001C4A88">
      <w:pPr>
        <w:spacing w:before="120" w:after="120"/>
        <w:ind w:left="284"/>
        <w:rPr>
          <w:color w:val="000000"/>
          <w:u w:color="000000"/>
        </w:rPr>
      </w:pPr>
      <w:r>
        <w:rPr>
          <w:color w:val="000000"/>
          <w:u w:color="000000"/>
        </w:rPr>
        <w:t>Nie dotyczy postępowania.</w:t>
      </w:r>
    </w:p>
    <w:p w14:paraId="7979A610" w14:textId="77777777" w:rsidR="00AA614A" w:rsidRDefault="00AA614A" w:rsidP="00AA614A">
      <w:pPr>
        <w:spacing w:before="120" w:after="120"/>
        <w:rPr>
          <w:color w:val="000000"/>
          <w:u w:color="000000"/>
        </w:rPr>
      </w:pPr>
    </w:p>
    <w:p w14:paraId="3F2ED96A" w14:textId="04F22802" w:rsidR="00AA614A" w:rsidRDefault="00AA614A" w:rsidP="00AA614A">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035795C6" w14:textId="77777777" w:rsidR="00AA614A" w:rsidRDefault="00AA614A" w:rsidP="001C4A88">
      <w:pPr>
        <w:spacing w:before="120" w:after="120"/>
        <w:ind w:left="284"/>
        <w:rPr>
          <w:color w:val="000000"/>
          <w:u w:color="000000"/>
        </w:rPr>
      </w:pPr>
      <w:r>
        <w:rPr>
          <w:color w:val="000000"/>
          <w:u w:color="000000"/>
        </w:rPr>
        <w:t>Nie dotyczy postępowania.</w:t>
      </w:r>
    </w:p>
    <w:p w14:paraId="52196D5F" w14:textId="77777777" w:rsidR="00AA614A" w:rsidRDefault="00AA614A" w:rsidP="00AA614A">
      <w:pPr>
        <w:spacing w:before="120" w:after="120"/>
        <w:rPr>
          <w:color w:val="000000"/>
          <w:u w:color="000000"/>
        </w:rPr>
      </w:pPr>
    </w:p>
    <w:p w14:paraId="7215AE22" w14:textId="1406E3D1" w:rsidR="00AA614A" w:rsidRPr="00270375" w:rsidRDefault="00AA614A" w:rsidP="00AA614A">
      <w:pPr>
        <w:keepLines/>
        <w:spacing w:before="120" w:after="120"/>
        <w:rPr>
          <w:b/>
          <w:color w:val="000000"/>
          <w:u w:color="000000"/>
        </w:rPr>
      </w:pPr>
      <w:r>
        <w:rPr>
          <w:b/>
        </w:rPr>
        <w:t>XXXVIII. </w:t>
      </w:r>
      <w:r>
        <w:rPr>
          <w:b/>
          <w:color w:val="000000"/>
          <w:u w:color="000000"/>
        </w:rPr>
        <w:t>Informacje dotyczące zabezpieczenia należytego wykonania umowy.</w:t>
      </w:r>
    </w:p>
    <w:p w14:paraId="1D17D0A3" w14:textId="675E9247" w:rsidR="00AA614A" w:rsidRDefault="00AA614A" w:rsidP="001C4A88">
      <w:pPr>
        <w:spacing w:before="120" w:after="120"/>
        <w:ind w:left="284"/>
        <w:rPr>
          <w:color w:val="000000"/>
          <w:u w:color="000000"/>
        </w:rPr>
      </w:pPr>
      <w:r>
        <w:rPr>
          <w:color w:val="000000"/>
          <w:u w:color="000000"/>
        </w:rPr>
        <w:t>Zamawiający nie przewiduje zabezpieczenia należytego wykonania umowy</w:t>
      </w:r>
      <w:r w:rsidR="00270375">
        <w:rPr>
          <w:color w:val="000000"/>
          <w:u w:color="000000"/>
        </w:rPr>
        <w:t>.</w:t>
      </w:r>
      <w:r>
        <w:rPr>
          <w:color w:val="000000"/>
          <w:u w:color="000000"/>
        </w:rPr>
        <w:t xml:space="preserve"> </w:t>
      </w:r>
    </w:p>
    <w:p w14:paraId="6848B3BD" w14:textId="482458E3" w:rsidR="00270375" w:rsidRDefault="00270375" w:rsidP="00270375">
      <w:pPr>
        <w:spacing w:before="120" w:after="120"/>
        <w:rPr>
          <w:color w:val="000000"/>
          <w:u w:color="000000"/>
        </w:rPr>
      </w:pPr>
    </w:p>
    <w:p w14:paraId="35ABC78C" w14:textId="5D060CD1" w:rsidR="00AA614A" w:rsidRPr="00C60113" w:rsidRDefault="00AA614A" w:rsidP="00842E65">
      <w:pPr>
        <w:spacing w:before="120" w:after="120"/>
        <w:rPr>
          <w:color w:val="000000"/>
          <w:sz w:val="16"/>
          <w:szCs w:val="16"/>
          <w:u w:color="000000"/>
        </w:rPr>
      </w:pPr>
      <w:r>
        <w:rPr>
          <w:b/>
          <w:color w:val="000000"/>
          <w:u w:color="000000"/>
        </w:rPr>
        <w:t>CZĘŚĆ III Szczegółowy opis przedmiotu zamówienia</w:t>
      </w:r>
    </w:p>
    <w:p w14:paraId="0A294BED" w14:textId="77777777" w:rsidR="00031DDF" w:rsidRPr="00197DF7" w:rsidRDefault="00031DDF" w:rsidP="001C4A88">
      <w:pPr>
        <w:spacing w:before="240"/>
        <w:ind w:left="284"/>
        <w:rPr>
          <w:b/>
          <w:iCs/>
          <w:szCs w:val="22"/>
        </w:rPr>
      </w:pPr>
      <w:r>
        <w:rPr>
          <w:b/>
          <w:iCs/>
          <w:szCs w:val="22"/>
        </w:rPr>
        <w:t>Zadanie 1 – Dostawa materiałów eksploatacyjnych</w:t>
      </w:r>
    </w:p>
    <w:p w14:paraId="6D528C60" w14:textId="55CA228A" w:rsidR="00031DDF" w:rsidRDefault="00031DDF" w:rsidP="001C4A88">
      <w:pPr>
        <w:ind w:left="284"/>
        <w:rPr>
          <w:szCs w:val="22"/>
        </w:rPr>
      </w:pPr>
      <w:r w:rsidRPr="00CC0344">
        <w:rPr>
          <w:iCs/>
          <w:szCs w:val="22"/>
        </w:rPr>
        <w:t xml:space="preserve">Przedmiotem zamówienia jest </w:t>
      </w:r>
      <w:r w:rsidRPr="00CC0344">
        <w:rPr>
          <w:szCs w:val="22"/>
        </w:rPr>
        <w:t>Zakup, dostawa (wraz z rozładunkiem) materiałów eksploatacyjnych wraz z ich odbiorem po zużyciu</w:t>
      </w:r>
      <w:r w:rsidRPr="00240B6E">
        <w:rPr>
          <w:szCs w:val="22"/>
        </w:rPr>
        <w:t xml:space="preserve">. Dostawa materiałów eksploatacyjnych następować będzie </w:t>
      </w:r>
      <w:r>
        <w:rPr>
          <w:szCs w:val="22"/>
        </w:rPr>
        <w:t>etapami</w:t>
      </w:r>
      <w:r w:rsidRPr="00240B6E">
        <w:rPr>
          <w:szCs w:val="22"/>
        </w:rPr>
        <w:t xml:space="preserve"> we wskazane miejsce wraz z wniesieniem, wielkość każdej partii wynikać będzie z</w:t>
      </w:r>
      <w:r>
        <w:rPr>
          <w:szCs w:val="22"/>
        </w:rPr>
        <w:t> </w:t>
      </w:r>
      <w:r w:rsidRPr="00240B6E">
        <w:rPr>
          <w:szCs w:val="22"/>
        </w:rPr>
        <w:t>jednostronnej dyspozycji Zamawiającego zgłoszonej telefonicznie lub pocztą elektroniczną. Termin oraz wykaz ilości zamawianych materiałów eksploatacyjnych zostanie określony dla każde</w:t>
      </w:r>
      <w:r>
        <w:rPr>
          <w:szCs w:val="22"/>
        </w:rPr>
        <w:t>go</w:t>
      </w:r>
      <w:r w:rsidRPr="00240B6E">
        <w:rPr>
          <w:szCs w:val="22"/>
        </w:rPr>
        <w:t xml:space="preserve"> </w:t>
      </w:r>
      <w:r>
        <w:rPr>
          <w:szCs w:val="22"/>
        </w:rPr>
        <w:t>etapu</w:t>
      </w:r>
      <w:r w:rsidRPr="00240B6E">
        <w:rPr>
          <w:szCs w:val="22"/>
        </w:rPr>
        <w:t xml:space="preserve"> przez Zamawiającego w zależności od potrzeb.</w:t>
      </w:r>
      <w:r>
        <w:rPr>
          <w:szCs w:val="22"/>
        </w:rPr>
        <w:t xml:space="preserve"> Szczegółowy wykaz zamawianych materiałów eksploatacyjnych oraz ich ilość przedstawia poniższa tabela:</w:t>
      </w:r>
    </w:p>
    <w:p w14:paraId="11ABB52C" w14:textId="035204AC" w:rsidR="00031DDF" w:rsidRDefault="00031DDF" w:rsidP="00031DDF">
      <w:pPr>
        <w:spacing w:line="360" w:lineRule="auto"/>
        <w:rPr>
          <w:szCs w:val="22"/>
        </w:rPr>
      </w:pP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772"/>
        <w:gridCol w:w="966"/>
      </w:tblGrid>
      <w:tr w:rsidR="00B45091" w:rsidRPr="00B45091" w14:paraId="62E4622C" w14:textId="77777777" w:rsidTr="00A6032C">
        <w:trPr>
          <w:trHeight w:val="284"/>
          <w:jc w:val="center"/>
        </w:trPr>
        <w:tc>
          <w:tcPr>
            <w:tcW w:w="606" w:type="dxa"/>
            <w:shd w:val="clear" w:color="auto" w:fill="auto"/>
            <w:noWrap/>
            <w:vAlign w:val="center"/>
            <w:hideMark/>
          </w:tcPr>
          <w:p w14:paraId="3C40551C" w14:textId="77777777" w:rsidR="00B45091" w:rsidRPr="00B45091" w:rsidRDefault="00B45091" w:rsidP="00B45091">
            <w:pPr>
              <w:jc w:val="center"/>
              <w:rPr>
                <w:b/>
                <w:bCs/>
                <w:sz w:val="18"/>
                <w:szCs w:val="18"/>
              </w:rPr>
            </w:pPr>
            <w:bookmarkStart w:id="5" w:name="_Hlk81217706"/>
            <w:r w:rsidRPr="00B45091">
              <w:rPr>
                <w:b/>
                <w:bCs/>
                <w:sz w:val="18"/>
                <w:szCs w:val="18"/>
              </w:rPr>
              <w:t>l.p.</w:t>
            </w:r>
          </w:p>
        </w:tc>
        <w:tc>
          <w:tcPr>
            <w:tcW w:w="6772" w:type="dxa"/>
            <w:shd w:val="clear" w:color="auto" w:fill="auto"/>
            <w:noWrap/>
            <w:vAlign w:val="center"/>
            <w:hideMark/>
          </w:tcPr>
          <w:p w14:paraId="0B0DF8B4" w14:textId="77777777" w:rsidR="00B45091" w:rsidRPr="00B45091" w:rsidRDefault="00B45091" w:rsidP="00B45091">
            <w:pPr>
              <w:jc w:val="center"/>
              <w:rPr>
                <w:b/>
                <w:bCs/>
                <w:sz w:val="18"/>
                <w:szCs w:val="18"/>
              </w:rPr>
            </w:pPr>
            <w:r w:rsidRPr="00B45091">
              <w:rPr>
                <w:b/>
                <w:bCs/>
                <w:sz w:val="18"/>
                <w:szCs w:val="18"/>
              </w:rPr>
              <w:t>Rodzaj</w:t>
            </w:r>
          </w:p>
        </w:tc>
        <w:tc>
          <w:tcPr>
            <w:tcW w:w="966" w:type="dxa"/>
            <w:shd w:val="clear" w:color="auto" w:fill="auto"/>
            <w:vAlign w:val="center"/>
            <w:hideMark/>
          </w:tcPr>
          <w:p w14:paraId="320AC997" w14:textId="77777777" w:rsidR="00B45091" w:rsidRPr="00B45091" w:rsidRDefault="00B45091" w:rsidP="00B45091">
            <w:pPr>
              <w:jc w:val="center"/>
              <w:rPr>
                <w:b/>
                <w:bCs/>
                <w:sz w:val="18"/>
                <w:szCs w:val="18"/>
              </w:rPr>
            </w:pPr>
            <w:r w:rsidRPr="00B45091">
              <w:rPr>
                <w:b/>
                <w:bCs/>
                <w:sz w:val="18"/>
                <w:szCs w:val="18"/>
              </w:rPr>
              <w:t>Ilość szt.</w:t>
            </w:r>
          </w:p>
        </w:tc>
      </w:tr>
      <w:tr w:rsidR="00B45091" w:rsidRPr="00B45091" w14:paraId="17F89582" w14:textId="77777777" w:rsidTr="00A6032C">
        <w:trPr>
          <w:trHeight w:val="284"/>
          <w:jc w:val="center"/>
        </w:trPr>
        <w:tc>
          <w:tcPr>
            <w:tcW w:w="606" w:type="dxa"/>
            <w:shd w:val="clear" w:color="auto" w:fill="auto"/>
            <w:noWrap/>
          </w:tcPr>
          <w:p w14:paraId="6E97144A" w14:textId="77777777" w:rsidR="00B45091" w:rsidRPr="00B45091" w:rsidRDefault="00B45091" w:rsidP="00B45091">
            <w:pPr>
              <w:rPr>
                <w:sz w:val="18"/>
                <w:szCs w:val="18"/>
              </w:rPr>
            </w:pPr>
            <w:r w:rsidRPr="00B45091">
              <w:rPr>
                <w:sz w:val="18"/>
                <w:szCs w:val="18"/>
              </w:rPr>
              <w:t>1.</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34F240B6" w14:textId="77777777" w:rsidR="00B45091" w:rsidRPr="00B45091" w:rsidRDefault="00B45091" w:rsidP="00B45091">
            <w:pPr>
              <w:rPr>
                <w:sz w:val="18"/>
                <w:szCs w:val="18"/>
              </w:rPr>
            </w:pPr>
            <w:r w:rsidRPr="00B45091">
              <w:rPr>
                <w:sz w:val="20"/>
                <w:szCs w:val="20"/>
              </w:rPr>
              <w:t>Toner HP Q2612A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4CA95A43" w14:textId="77777777" w:rsidR="00B45091" w:rsidRPr="00B45091" w:rsidRDefault="00B45091" w:rsidP="00B45091">
            <w:pPr>
              <w:jc w:val="center"/>
              <w:rPr>
                <w:sz w:val="18"/>
                <w:szCs w:val="18"/>
              </w:rPr>
            </w:pPr>
            <w:r w:rsidRPr="00B45091">
              <w:rPr>
                <w:sz w:val="20"/>
                <w:szCs w:val="20"/>
              </w:rPr>
              <w:t>50</w:t>
            </w:r>
          </w:p>
        </w:tc>
      </w:tr>
      <w:tr w:rsidR="00B45091" w:rsidRPr="00B45091" w14:paraId="27CBD9EF" w14:textId="77777777" w:rsidTr="00A6032C">
        <w:trPr>
          <w:trHeight w:val="284"/>
          <w:jc w:val="center"/>
        </w:trPr>
        <w:tc>
          <w:tcPr>
            <w:tcW w:w="606" w:type="dxa"/>
            <w:shd w:val="clear" w:color="auto" w:fill="auto"/>
            <w:noWrap/>
          </w:tcPr>
          <w:p w14:paraId="368C558C" w14:textId="77777777" w:rsidR="00B45091" w:rsidRPr="00B45091" w:rsidRDefault="00B45091" w:rsidP="00B45091">
            <w:pPr>
              <w:rPr>
                <w:sz w:val="18"/>
                <w:szCs w:val="18"/>
              </w:rPr>
            </w:pPr>
            <w:r w:rsidRPr="00B45091">
              <w:rPr>
                <w:sz w:val="18"/>
                <w:szCs w:val="18"/>
              </w:rPr>
              <w:t>2.</w:t>
            </w:r>
          </w:p>
        </w:tc>
        <w:tc>
          <w:tcPr>
            <w:tcW w:w="6772" w:type="dxa"/>
            <w:tcBorders>
              <w:top w:val="nil"/>
              <w:left w:val="single" w:sz="4" w:space="0" w:color="auto"/>
              <w:bottom w:val="single" w:sz="4" w:space="0" w:color="auto"/>
              <w:right w:val="single" w:sz="4" w:space="0" w:color="auto"/>
            </w:tcBorders>
            <w:shd w:val="clear" w:color="auto" w:fill="auto"/>
          </w:tcPr>
          <w:p w14:paraId="40BAB3FA" w14:textId="77777777" w:rsidR="00B45091" w:rsidRPr="00B45091" w:rsidRDefault="00B45091" w:rsidP="00B45091">
            <w:pPr>
              <w:rPr>
                <w:sz w:val="18"/>
                <w:szCs w:val="18"/>
              </w:rPr>
            </w:pPr>
            <w:r w:rsidRPr="00B45091">
              <w:rPr>
                <w:sz w:val="20"/>
                <w:szCs w:val="20"/>
              </w:rPr>
              <w:t>Toner HP C7115X</w:t>
            </w:r>
          </w:p>
        </w:tc>
        <w:tc>
          <w:tcPr>
            <w:tcW w:w="966" w:type="dxa"/>
            <w:tcBorders>
              <w:top w:val="nil"/>
              <w:left w:val="single" w:sz="4" w:space="0" w:color="auto"/>
              <w:bottom w:val="single" w:sz="4" w:space="0" w:color="auto"/>
              <w:right w:val="single" w:sz="4" w:space="0" w:color="auto"/>
            </w:tcBorders>
            <w:shd w:val="clear" w:color="auto" w:fill="auto"/>
          </w:tcPr>
          <w:p w14:paraId="559748AC" w14:textId="77777777" w:rsidR="00B45091" w:rsidRPr="00B45091" w:rsidRDefault="00B45091" w:rsidP="00B45091">
            <w:pPr>
              <w:jc w:val="center"/>
              <w:rPr>
                <w:sz w:val="18"/>
                <w:szCs w:val="18"/>
              </w:rPr>
            </w:pPr>
            <w:r w:rsidRPr="00B45091">
              <w:rPr>
                <w:sz w:val="20"/>
                <w:szCs w:val="20"/>
              </w:rPr>
              <w:t>10</w:t>
            </w:r>
          </w:p>
        </w:tc>
      </w:tr>
      <w:tr w:rsidR="00B45091" w:rsidRPr="00B45091" w14:paraId="2CD1F32D" w14:textId="77777777" w:rsidTr="00A6032C">
        <w:trPr>
          <w:trHeight w:val="284"/>
          <w:jc w:val="center"/>
        </w:trPr>
        <w:tc>
          <w:tcPr>
            <w:tcW w:w="606" w:type="dxa"/>
            <w:shd w:val="clear" w:color="auto" w:fill="auto"/>
            <w:noWrap/>
          </w:tcPr>
          <w:p w14:paraId="52746B6F" w14:textId="77777777" w:rsidR="00B45091" w:rsidRPr="00B45091" w:rsidRDefault="00B45091" w:rsidP="00B45091">
            <w:pPr>
              <w:rPr>
                <w:sz w:val="18"/>
                <w:szCs w:val="18"/>
              </w:rPr>
            </w:pPr>
            <w:r w:rsidRPr="00B45091">
              <w:rPr>
                <w:sz w:val="18"/>
                <w:szCs w:val="18"/>
              </w:rPr>
              <w:t>3.</w:t>
            </w:r>
          </w:p>
        </w:tc>
        <w:tc>
          <w:tcPr>
            <w:tcW w:w="6772" w:type="dxa"/>
            <w:tcBorders>
              <w:top w:val="nil"/>
              <w:left w:val="single" w:sz="4" w:space="0" w:color="auto"/>
              <w:bottom w:val="single" w:sz="4" w:space="0" w:color="auto"/>
              <w:right w:val="single" w:sz="4" w:space="0" w:color="auto"/>
            </w:tcBorders>
            <w:shd w:val="clear" w:color="auto" w:fill="auto"/>
          </w:tcPr>
          <w:p w14:paraId="574A5159" w14:textId="77777777" w:rsidR="00B45091" w:rsidRPr="00B45091" w:rsidRDefault="00B45091" w:rsidP="00B45091">
            <w:pPr>
              <w:rPr>
                <w:sz w:val="18"/>
                <w:szCs w:val="18"/>
              </w:rPr>
            </w:pPr>
            <w:r w:rsidRPr="00B45091">
              <w:rPr>
                <w:sz w:val="20"/>
                <w:szCs w:val="20"/>
              </w:rPr>
              <w:t>Toner HP CE278A</w:t>
            </w:r>
          </w:p>
        </w:tc>
        <w:tc>
          <w:tcPr>
            <w:tcW w:w="966" w:type="dxa"/>
            <w:tcBorders>
              <w:top w:val="nil"/>
              <w:left w:val="single" w:sz="4" w:space="0" w:color="auto"/>
              <w:bottom w:val="single" w:sz="4" w:space="0" w:color="auto"/>
              <w:right w:val="single" w:sz="4" w:space="0" w:color="auto"/>
            </w:tcBorders>
            <w:shd w:val="clear" w:color="auto" w:fill="auto"/>
          </w:tcPr>
          <w:p w14:paraId="591F9CDF" w14:textId="77777777" w:rsidR="00B45091" w:rsidRPr="00B45091" w:rsidRDefault="00B45091" w:rsidP="00B45091">
            <w:pPr>
              <w:jc w:val="center"/>
              <w:rPr>
                <w:sz w:val="18"/>
                <w:szCs w:val="18"/>
              </w:rPr>
            </w:pPr>
            <w:r w:rsidRPr="00B45091">
              <w:rPr>
                <w:sz w:val="20"/>
                <w:szCs w:val="20"/>
              </w:rPr>
              <w:t>10</w:t>
            </w:r>
          </w:p>
        </w:tc>
      </w:tr>
      <w:tr w:rsidR="00B45091" w:rsidRPr="00B45091" w14:paraId="755BBB1C" w14:textId="77777777" w:rsidTr="00A6032C">
        <w:trPr>
          <w:trHeight w:val="284"/>
          <w:jc w:val="center"/>
        </w:trPr>
        <w:tc>
          <w:tcPr>
            <w:tcW w:w="606" w:type="dxa"/>
            <w:shd w:val="clear" w:color="auto" w:fill="auto"/>
            <w:noWrap/>
          </w:tcPr>
          <w:p w14:paraId="0D6AC8DD" w14:textId="77777777" w:rsidR="00B45091" w:rsidRPr="00B45091" w:rsidRDefault="00B45091" w:rsidP="00B45091">
            <w:pPr>
              <w:rPr>
                <w:sz w:val="18"/>
                <w:szCs w:val="18"/>
              </w:rPr>
            </w:pPr>
            <w:r w:rsidRPr="00B45091">
              <w:rPr>
                <w:sz w:val="18"/>
                <w:szCs w:val="18"/>
              </w:rPr>
              <w:t>4.</w:t>
            </w:r>
          </w:p>
        </w:tc>
        <w:tc>
          <w:tcPr>
            <w:tcW w:w="6772" w:type="dxa"/>
            <w:tcBorders>
              <w:top w:val="nil"/>
              <w:left w:val="single" w:sz="4" w:space="0" w:color="auto"/>
              <w:bottom w:val="single" w:sz="4" w:space="0" w:color="auto"/>
              <w:right w:val="single" w:sz="4" w:space="0" w:color="auto"/>
            </w:tcBorders>
            <w:shd w:val="clear" w:color="auto" w:fill="auto"/>
          </w:tcPr>
          <w:p w14:paraId="54A86CA6" w14:textId="77777777" w:rsidR="00B45091" w:rsidRPr="00B45091" w:rsidRDefault="00B45091" w:rsidP="00B45091">
            <w:pPr>
              <w:rPr>
                <w:sz w:val="18"/>
                <w:szCs w:val="18"/>
              </w:rPr>
            </w:pPr>
            <w:r w:rsidRPr="00B45091">
              <w:rPr>
                <w:sz w:val="20"/>
                <w:szCs w:val="20"/>
              </w:rPr>
              <w:t>Toner HP Q5949X</w:t>
            </w:r>
          </w:p>
        </w:tc>
        <w:tc>
          <w:tcPr>
            <w:tcW w:w="966" w:type="dxa"/>
            <w:tcBorders>
              <w:top w:val="nil"/>
              <w:left w:val="single" w:sz="4" w:space="0" w:color="auto"/>
              <w:bottom w:val="single" w:sz="4" w:space="0" w:color="auto"/>
              <w:right w:val="single" w:sz="4" w:space="0" w:color="auto"/>
            </w:tcBorders>
            <w:shd w:val="clear" w:color="auto" w:fill="auto"/>
          </w:tcPr>
          <w:p w14:paraId="5C5CF624" w14:textId="77777777" w:rsidR="00B45091" w:rsidRPr="00B45091" w:rsidRDefault="00B45091" w:rsidP="00B45091">
            <w:pPr>
              <w:jc w:val="center"/>
              <w:rPr>
                <w:sz w:val="18"/>
                <w:szCs w:val="18"/>
              </w:rPr>
            </w:pPr>
            <w:r w:rsidRPr="00B45091">
              <w:rPr>
                <w:sz w:val="20"/>
                <w:szCs w:val="20"/>
              </w:rPr>
              <w:t>5</w:t>
            </w:r>
          </w:p>
        </w:tc>
      </w:tr>
      <w:tr w:rsidR="00B45091" w:rsidRPr="00B45091" w14:paraId="449B6B26" w14:textId="77777777" w:rsidTr="00A6032C">
        <w:trPr>
          <w:trHeight w:val="284"/>
          <w:jc w:val="center"/>
        </w:trPr>
        <w:tc>
          <w:tcPr>
            <w:tcW w:w="606" w:type="dxa"/>
            <w:shd w:val="clear" w:color="auto" w:fill="auto"/>
            <w:noWrap/>
          </w:tcPr>
          <w:p w14:paraId="5B2620EC" w14:textId="77777777" w:rsidR="00B45091" w:rsidRPr="00B45091" w:rsidRDefault="00B45091" w:rsidP="00B45091">
            <w:pPr>
              <w:rPr>
                <w:sz w:val="18"/>
                <w:szCs w:val="18"/>
              </w:rPr>
            </w:pPr>
            <w:r w:rsidRPr="00B45091">
              <w:rPr>
                <w:sz w:val="18"/>
                <w:szCs w:val="18"/>
              </w:rPr>
              <w:t>5.</w:t>
            </w:r>
          </w:p>
        </w:tc>
        <w:tc>
          <w:tcPr>
            <w:tcW w:w="6772" w:type="dxa"/>
            <w:tcBorders>
              <w:top w:val="nil"/>
              <w:left w:val="single" w:sz="4" w:space="0" w:color="auto"/>
              <w:bottom w:val="single" w:sz="4" w:space="0" w:color="auto"/>
              <w:right w:val="single" w:sz="4" w:space="0" w:color="auto"/>
            </w:tcBorders>
            <w:shd w:val="clear" w:color="auto" w:fill="auto"/>
          </w:tcPr>
          <w:p w14:paraId="60C9F265" w14:textId="77777777" w:rsidR="00B45091" w:rsidRPr="00B45091" w:rsidRDefault="00B45091" w:rsidP="00B45091">
            <w:pPr>
              <w:rPr>
                <w:sz w:val="18"/>
                <w:szCs w:val="18"/>
              </w:rPr>
            </w:pPr>
            <w:r w:rsidRPr="00B45091">
              <w:rPr>
                <w:sz w:val="20"/>
                <w:szCs w:val="20"/>
              </w:rPr>
              <w:t>Toner HP Q7553X</w:t>
            </w:r>
          </w:p>
        </w:tc>
        <w:tc>
          <w:tcPr>
            <w:tcW w:w="966" w:type="dxa"/>
            <w:tcBorders>
              <w:top w:val="nil"/>
              <w:left w:val="single" w:sz="4" w:space="0" w:color="auto"/>
              <w:bottom w:val="single" w:sz="4" w:space="0" w:color="auto"/>
              <w:right w:val="single" w:sz="4" w:space="0" w:color="auto"/>
            </w:tcBorders>
            <w:shd w:val="clear" w:color="auto" w:fill="auto"/>
          </w:tcPr>
          <w:p w14:paraId="3E6505C7" w14:textId="77777777" w:rsidR="00B45091" w:rsidRPr="00B45091" w:rsidRDefault="00B45091" w:rsidP="00B45091">
            <w:pPr>
              <w:jc w:val="center"/>
              <w:rPr>
                <w:sz w:val="18"/>
                <w:szCs w:val="18"/>
              </w:rPr>
            </w:pPr>
            <w:r w:rsidRPr="00B45091">
              <w:rPr>
                <w:sz w:val="20"/>
                <w:szCs w:val="20"/>
              </w:rPr>
              <w:t>5</w:t>
            </w:r>
          </w:p>
        </w:tc>
      </w:tr>
      <w:tr w:rsidR="00B45091" w:rsidRPr="00B45091" w14:paraId="61143CE5" w14:textId="77777777" w:rsidTr="00A6032C">
        <w:trPr>
          <w:trHeight w:val="284"/>
          <w:jc w:val="center"/>
        </w:trPr>
        <w:tc>
          <w:tcPr>
            <w:tcW w:w="606" w:type="dxa"/>
            <w:shd w:val="clear" w:color="auto" w:fill="auto"/>
            <w:noWrap/>
          </w:tcPr>
          <w:p w14:paraId="196A7210" w14:textId="77777777" w:rsidR="00B45091" w:rsidRPr="00B45091" w:rsidRDefault="00B45091" w:rsidP="00B45091">
            <w:pPr>
              <w:rPr>
                <w:sz w:val="18"/>
                <w:szCs w:val="18"/>
              </w:rPr>
            </w:pPr>
            <w:r w:rsidRPr="00B45091">
              <w:rPr>
                <w:sz w:val="18"/>
                <w:szCs w:val="18"/>
              </w:rPr>
              <w:t>6.</w:t>
            </w:r>
          </w:p>
        </w:tc>
        <w:tc>
          <w:tcPr>
            <w:tcW w:w="6772" w:type="dxa"/>
            <w:tcBorders>
              <w:top w:val="nil"/>
              <w:left w:val="single" w:sz="4" w:space="0" w:color="auto"/>
              <w:bottom w:val="single" w:sz="4" w:space="0" w:color="auto"/>
              <w:right w:val="single" w:sz="4" w:space="0" w:color="auto"/>
            </w:tcBorders>
            <w:shd w:val="clear" w:color="auto" w:fill="auto"/>
          </w:tcPr>
          <w:p w14:paraId="23A6A0D0" w14:textId="77777777" w:rsidR="00B45091" w:rsidRPr="00B45091" w:rsidRDefault="00B45091" w:rsidP="00B45091">
            <w:pPr>
              <w:rPr>
                <w:sz w:val="18"/>
                <w:szCs w:val="18"/>
              </w:rPr>
            </w:pPr>
            <w:r w:rsidRPr="00B45091">
              <w:rPr>
                <w:sz w:val="20"/>
                <w:szCs w:val="20"/>
              </w:rPr>
              <w:t>Toner HP C8543X</w:t>
            </w:r>
          </w:p>
        </w:tc>
        <w:tc>
          <w:tcPr>
            <w:tcW w:w="966" w:type="dxa"/>
            <w:tcBorders>
              <w:top w:val="nil"/>
              <w:left w:val="single" w:sz="4" w:space="0" w:color="auto"/>
              <w:bottom w:val="single" w:sz="4" w:space="0" w:color="auto"/>
              <w:right w:val="single" w:sz="4" w:space="0" w:color="auto"/>
            </w:tcBorders>
            <w:shd w:val="clear" w:color="auto" w:fill="auto"/>
          </w:tcPr>
          <w:p w14:paraId="4A740C9A" w14:textId="77777777" w:rsidR="00B45091" w:rsidRPr="00B45091" w:rsidRDefault="00B45091" w:rsidP="00B45091">
            <w:pPr>
              <w:jc w:val="center"/>
              <w:rPr>
                <w:sz w:val="18"/>
                <w:szCs w:val="18"/>
              </w:rPr>
            </w:pPr>
            <w:r w:rsidRPr="00B45091">
              <w:rPr>
                <w:sz w:val="20"/>
                <w:szCs w:val="20"/>
              </w:rPr>
              <w:t>2</w:t>
            </w:r>
          </w:p>
        </w:tc>
      </w:tr>
      <w:tr w:rsidR="00B45091" w:rsidRPr="00B45091" w14:paraId="0D23B755" w14:textId="77777777" w:rsidTr="00A6032C">
        <w:trPr>
          <w:trHeight w:val="284"/>
          <w:jc w:val="center"/>
        </w:trPr>
        <w:tc>
          <w:tcPr>
            <w:tcW w:w="606" w:type="dxa"/>
            <w:shd w:val="clear" w:color="auto" w:fill="auto"/>
            <w:noWrap/>
          </w:tcPr>
          <w:p w14:paraId="60710BEF" w14:textId="77777777" w:rsidR="00B45091" w:rsidRPr="00B45091" w:rsidRDefault="00B45091" w:rsidP="00B45091">
            <w:pPr>
              <w:rPr>
                <w:sz w:val="18"/>
                <w:szCs w:val="18"/>
              </w:rPr>
            </w:pPr>
            <w:r w:rsidRPr="00B45091">
              <w:rPr>
                <w:sz w:val="18"/>
                <w:szCs w:val="18"/>
              </w:rPr>
              <w:t>7.</w:t>
            </w:r>
          </w:p>
        </w:tc>
        <w:tc>
          <w:tcPr>
            <w:tcW w:w="6772" w:type="dxa"/>
            <w:tcBorders>
              <w:top w:val="nil"/>
              <w:left w:val="single" w:sz="4" w:space="0" w:color="auto"/>
              <w:bottom w:val="single" w:sz="4" w:space="0" w:color="auto"/>
              <w:right w:val="single" w:sz="4" w:space="0" w:color="auto"/>
            </w:tcBorders>
            <w:shd w:val="clear" w:color="auto" w:fill="auto"/>
          </w:tcPr>
          <w:p w14:paraId="6BE3BB7E" w14:textId="77777777" w:rsidR="00B45091" w:rsidRPr="00B45091" w:rsidRDefault="00B45091" w:rsidP="00B45091">
            <w:pPr>
              <w:rPr>
                <w:sz w:val="18"/>
                <w:szCs w:val="18"/>
              </w:rPr>
            </w:pPr>
            <w:r w:rsidRPr="00B45091">
              <w:rPr>
                <w:sz w:val="20"/>
                <w:szCs w:val="20"/>
              </w:rPr>
              <w:t>Toner HP CB436A</w:t>
            </w:r>
          </w:p>
        </w:tc>
        <w:tc>
          <w:tcPr>
            <w:tcW w:w="966" w:type="dxa"/>
            <w:tcBorders>
              <w:top w:val="nil"/>
              <w:left w:val="single" w:sz="4" w:space="0" w:color="auto"/>
              <w:bottom w:val="single" w:sz="4" w:space="0" w:color="auto"/>
              <w:right w:val="single" w:sz="4" w:space="0" w:color="auto"/>
            </w:tcBorders>
            <w:shd w:val="clear" w:color="auto" w:fill="auto"/>
          </w:tcPr>
          <w:p w14:paraId="1A9CD1A7" w14:textId="77777777" w:rsidR="00B45091" w:rsidRPr="00B45091" w:rsidRDefault="00B45091" w:rsidP="00B45091">
            <w:pPr>
              <w:jc w:val="center"/>
              <w:rPr>
                <w:sz w:val="18"/>
                <w:szCs w:val="18"/>
              </w:rPr>
            </w:pPr>
            <w:r w:rsidRPr="00B45091">
              <w:rPr>
                <w:sz w:val="20"/>
                <w:szCs w:val="20"/>
              </w:rPr>
              <w:t>5</w:t>
            </w:r>
          </w:p>
        </w:tc>
      </w:tr>
      <w:tr w:rsidR="00B45091" w:rsidRPr="00B45091" w14:paraId="39855E9C" w14:textId="77777777" w:rsidTr="00A6032C">
        <w:trPr>
          <w:trHeight w:val="284"/>
          <w:jc w:val="center"/>
        </w:trPr>
        <w:tc>
          <w:tcPr>
            <w:tcW w:w="606" w:type="dxa"/>
            <w:shd w:val="clear" w:color="auto" w:fill="auto"/>
            <w:noWrap/>
          </w:tcPr>
          <w:p w14:paraId="2E3CEC2E" w14:textId="77777777" w:rsidR="00B45091" w:rsidRPr="00B45091" w:rsidRDefault="00B45091" w:rsidP="00B45091">
            <w:pPr>
              <w:rPr>
                <w:sz w:val="18"/>
                <w:szCs w:val="18"/>
              </w:rPr>
            </w:pPr>
            <w:r w:rsidRPr="00B45091">
              <w:rPr>
                <w:sz w:val="18"/>
                <w:szCs w:val="18"/>
              </w:rPr>
              <w:t>8.</w:t>
            </w:r>
          </w:p>
        </w:tc>
        <w:tc>
          <w:tcPr>
            <w:tcW w:w="6772" w:type="dxa"/>
            <w:tcBorders>
              <w:top w:val="nil"/>
              <w:left w:val="single" w:sz="4" w:space="0" w:color="auto"/>
              <w:bottom w:val="single" w:sz="4" w:space="0" w:color="auto"/>
              <w:right w:val="single" w:sz="4" w:space="0" w:color="auto"/>
            </w:tcBorders>
            <w:shd w:val="clear" w:color="auto" w:fill="auto"/>
          </w:tcPr>
          <w:p w14:paraId="723D724E" w14:textId="77777777" w:rsidR="00B45091" w:rsidRPr="00B45091" w:rsidRDefault="00B45091" w:rsidP="00B45091">
            <w:pPr>
              <w:rPr>
                <w:sz w:val="18"/>
                <w:szCs w:val="18"/>
                <w:lang w:val="en-US"/>
              </w:rPr>
            </w:pPr>
            <w:r w:rsidRPr="00B45091">
              <w:rPr>
                <w:sz w:val="20"/>
                <w:szCs w:val="20"/>
                <w:lang w:val="en-US"/>
              </w:rPr>
              <w:t>Toner HP Q5942A nr 42A</w:t>
            </w:r>
          </w:p>
        </w:tc>
        <w:tc>
          <w:tcPr>
            <w:tcW w:w="966" w:type="dxa"/>
            <w:tcBorders>
              <w:top w:val="nil"/>
              <w:left w:val="single" w:sz="4" w:space="0" w:color="auto"/>
              <w:bottom w:val="single" w:sz="4" w:space="0" w:color="auto"/>
              <w:right w:val="single" w:sz="4" w:space="0" w:color="auto"/>
            </w:tcBorders>
            <w:shd w:val="clear" w:color="auto" w:fill="auto"/>
          </w:tcPr>
          <w:p w14:paraId="3A57131F" w14:textId="77777777" w:rsidR="00B45091" w:rsidRPr="00B45091" w:rsidRDefault="00B45091" w:rsidP="00B45091">
            <w:pPr>
              <w:jc w:val="center"/>
              <w:rPr>
                <w:sz w:val="18"/>
                <w:szCs w:val="18"/>
              </w:rPr>
            </w:pPr>
            <w:r w:rsidRPr="00B45091">
              <w:rPr>
                <w:sz w:val="20"/>
                <w:szCs w:val="20"/>
              </w:rPr>
              <w:t>2</w:t>
            </w:r>
          </w:p>
        </w:tc>
      </w:tr>
      <w:tr w:rsidR="00B45091" w:rsidRPr="00B45091" w14:paraId="6BBCFF06"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4C8B520D" w14:textId="77777777" w:rsidR="00B45091" w:rsidRPr="00B45091" w:rsidRDefault="00B45091" w:rsidP="00B45091">
            <w:pPr>
              <w:rPr>
                <w:sz w:val="18"/>
                <w:szCs w:val="18"/>
              </w:rPr>
            </w:pPr>
            <w:r w:rsidRPr="00B45091">
              <w:rPr>
                <w:sz w:val="20"/>
                <w:szCs w:val="20"/>
              </w:rPr>
              <w:t>9.</w:t>
            </w:r>
          </w:p>
        </w:tc>
        <w:tc>
          <w:tcPr>
            <w:tcW w:w="6772" w:type="dxa"/>
            <w:tcBorders>
              <w:top w:val="nil"/>
              <w:left w:val="single" w:sz="4" w:space="0" w:color="auto"/>
              <w:bottom w:val="single" w:sz="4" w:space="0" w:color="auto"/>
              <w:right w:val="single" w:sz="4" w:space="0" w:color="auto"/>
            </w:tcBorders>
            <w:shd w:val="clear" w:color="auto" w:fill="auto"/>
          </w:tcPr>
          <w:p w14:paraId="17D78C39" w14:textId="77777777" w:rsidR="00B45091" w:rsidRPr="00B45091" w:rsidRDefault="00B45091" w:rsidP="00B45091">
            <w:pPr>
              <w:rPr>
                <w:sz w:val="18"/>
                <w:szCs w:val="18"/>
              </w:rPr>
            </w:pPr>
            <w:r w:rsidRPr="00B45091">
              <w:rPr>
                <w:sz w:val="20"/>
                <w:szCs w:val="20"/>
              </w:rPr>
              <w:t>Toner HP CE505X</w:t>
            </w:r>
          </w:p>
        </w:tc>
        <w:tc>
          <w:tcPr>
            <w:tcW w:w="966" w:type="dxa"/>
            <w:tcBorders>
              <w:top w:val="nil"/>
              <w:left w:val="single" w:sz="4" w:space="0" w:color="auto"/>
              <w:bottom w:val="single" w:sz="4" w:space="0" w:color="auto"/>
              <w:right w:val="single" w:sz="4" w:space="0" w:color="auto"/>
            </w:tcBorders>
            <w:shd w:val="clear" w:color="auto" w:fill="auto"/>
          </w:tcPr>
          <w:p w14:paraId="432B35D5" w14:textId="77777777" w:rsidR="00B45091" w:rsidRPr="00B45091" w:rsidRDefault="00B45091" w:rsidP="00B45091">
            <w:pPr>
              <w:jc w:val="center"/>
              <w:rPr>
                <w:sz w:val="18"/>
                <w:szCs w:val="18"/>
              </w:rPr>
            </w:pPr>
            <w:r w:rsidRPr="00B45091">
              <w:rPr>
                <w:sz w:val="20"/>
                <w:szCs w:val="20"/>
              </w:rPr>
              <w:t>2</w:t>
            </w:r>
          </w:p>
        </w:tc>
      </w:tr>
      <w:tr w:rsidR="00B45091" w:rsidRPr="00B45091" w14:paraId="2662FAC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C90706E" w14:textId="77777777" w:rsidR="00B45091" w:rsidRPr="00B45091" w:rsidRDefault="00B45091" w:rsidP="00B45091">
            <w:pPr>
              <w:rPr>
                <w:sz w:val="18"/>
                <w:szCs w:val="18"/>
              </w:rPr>
            </w:pPr>
            <w:r w:rsidRPr="00B45091">
              <w:rPr>
                <w:sz w:val="20"/>
                <w:szCs w:val="20"/>
              </w:rPr>
              <w:t>10.</w:t>
            </w:r>
          </w:p>
        </w:tc>
        <w:tc>
          <w:tcPr>
            <w:tcW w:w="6772" w:type="dxa"/>
            <w:tcBorders>
              <w:top w:val="nil"/>
              <w:left w:val="single" w:sz="4" w:space="0" w:color="auto"/>
              <w:bottom w:val="single" w:sz="4" w:space="0" w:color="auto"/>
              <w:right w:val="single" w:sz="4" w:space="0" w:color="auto"/>
            </w:tcBorders>
            <w:shd w:val="clear" w:color="auto" w:fill="auto"/>
          </w:tcPr>
          <w:p w14:paraId="5C36117D" w14:textId="77777777" w:rsidR="00B45091" w:rsidRPr="00B45091" w:rsidRDefault="00B45091" w:rsidP="00B45091">
            <w:pPr>
              <w:rPr>
                <w:sz w:val="18"/>
                <w:szCs w:val="18"/>
              </w:rPr>
            </w:pPr>
            <w:r w:rsidRPr="00B45091">
              <w:rPr>
                <w:sz w:val="20"/>
                <w:szCs w:val="20"/>
              </w:rPr>
              <w:t>Toner HP Q755IX</w:t>
            </w:r>
          </w:p>
        </w:tc>
        <w:tc>
          <w:tcPr>
            <w:tcW w:w="966" w:type="dxa"/>
            <w:tcBorders>
              <w:top w:val="nil"/>
              <w:left w:val="single" w:sz="4" w:space="0" w:color="auto"/>
              <w:bottom w:val="single" w:sz="4" w:space="0" w:color="auto"/>
              <w:right w:val="single" w:sz="4" w:space="0" w:color="auto"/>
            </w:tcBorders>
            <w:shd w:val="clear" w:color="auto" w:fill="auto"/>
          </w:tcPr>
          <w:p w14:paraId="2149C6F9" w14:textId="77777777" w:rsidR="00B45091" w:rsidRPr="00B45091" w:rsidRDefault="00B45091" w:rsidP="00B45091">
            <w:pPr>
              <w:jc w:val="center"/>
              <w:rPr>
                <w:sz w:val="18"/>
                <w:szCs w:val="18"/>
              </w:rPr>
            </w:pPr>
            <w:r w:rsidRPr="00B45091">
              <w:rPr>
                <w:sz w:val="20"/>
                <w:szCs w:val="20"/>
              </w:rPr>
              <w:t>2</w:t>
            </w:r>
          </w:p>
        </w:tc>
      </w:tr>
      <w:tr w:rsidR="00B45091" w:rsidRPr="00B45091" w14:paraId="71F6415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E3B603C" w14:textId="77777777" w:rsidR="00B45091" w:rsidRPr="00B45091" w:rsidRDefault="00B45091" w:rsidP="00B45091">
            <w:pPr>
              <w:rPr>
                <w:sz w:val="18"/>
                <w:szCs w:val="18"/>
              </w:rPr>
            </w:pPr>
            <w:r w:rsidRPr="00B45091">
              <w:rPr>
                <w:sz w:val="20"/>
                <w:szCs w:val="20"/>
              </w:rPr>
              <w:t>11.</w:t>
            </w:r>
          </w:p>
        </w:tc>
        <w:tc>
          <w:tcPr>
            <w:tcW w:w="6772" w:type="dxa"/>
            <w:tcBorders>
              <w:top w:val="nil"/>
              <w:left w:val="single" w:sz="4" w:space="0" w:color="auto"/>
              <w:bottom w:val="single" w:sz="4" w:space="0" w:color="auto"/>
              <w:right w:val="single" w:sz="4" w:space="0" w:color="auto"/>
            </w:tcBorders>
            <w:shd w:val="clear" w:color="auto" w:fill="auto"/>
          </w:tcPr>
          <w:p w14:paraId="06E7C3A1" w14:textId="77777777" w:rsidR="00B45091" w:rsidRPr="00B45091" w:rsidRDefault="00B45091" w:rsidP="00B45091">
            <w:pPr>
              <w:rPr>
                <w:sz w:val="18"/>
                <w:szCs w:val="18"/>
              </w:rPr>
            </w:pPr>
            <w:r w:rsidRPr="00B45091">
              <w:rPr>
                <w:sz w:val="20"/>
                <w:szCs w:val="20"/>
              </w:rPr>
              <w:t>Toner HP C4092A</w:t>
            </w:r>
          </w:p>
        </w:tc>
        <w:tc>
          <w:tcPr>
            <w:tcW w:w="966" w:type="dxa"/>
            <w:tcBorders>
              <w:top w:val="nil"/>
              <w:left w:val="single" w:sz="4" w:space="0" w:color="auto"/>
              <w:bottom w:val="single" w:sz="4" w:space="0" w:color="auto"/>
              <w:right w:val="single" w:sz="4" w:space="0" w:color="auto"/>
            </w:tcBorders>
            <w:shd w:val="clear" w:color="auto" w:fill="auto"/>
          </w:tcPr>
          <w:p w14:paraId="0448A533" w14:textId="77777777" w:rsidR="00B45091" w:rsidRPr="00B45091" w:rsidRDefault="00B45091" w:rsidP="00B45091">
            <w:pPr>
              <w:jc w:val="center"/>
              <w:rPr>
                <w:sz w:val="18"/>
                <w:szCs w:val="18"/>
              </w:rPr>
            </w:pPr>
            <w:r w:rsidRPr="00B45091">
              <w:rPr>
                <w:sz w:val="20"/>
                <w:szCs w:val="20"/>
              </w:rPr>
              <w:t>2</w:t>
            </w:r>
          </w:p>
        </w:tc>
      </w:tr>
      <w:tr w:rsidR="00B45091" w:rsidRPr="00B45091" w14:paraId="564F7FE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F364A3B" w14:textId="77777777" w:rsidR="00B45091" w:rsidRPr="00B45091" w:rsidRDefault="00B45091" w:rsidP="00B45091">
            <w:pPr>
              <w:rPr>
                <w:sz w:val="18"/>
                <w:szCs w:val="18"/>
              </w:rPr>
            </w:pPr>
            <w:r w:rsidRPr="00B45091">
              <w:rPr>
                <w:sz w:val="20"/>
                <w:szCs w:val="20"/>
              </w:rPr>
              <w:t>12.</w:t>
            </w:r>
          </w:p>
        </w:tc>
        <w:tc>
          <w:tcPr>
            <w:tcW w:w="6772" w:type="dxa"/>
            <w:tcBorders>
              <w:top w:val="nil"/>
              <w:left w:val="single" w:sz="4" w:space="0" w:color="auto"/>
              <w:bottom w:val="single" w:sz="4" w:space="0" w:color="auto"/>
              <w:right w:val="single" w:sz="4" w:space="0" w:color="auto"/>
            </w:tcBorders>
            <w:shd w:val="clear" w:color="auto" w:fill="auto"/>
          </w:tcPr>
          <w:p w14:paraId="30CA6AD0" w14:textId="77777777" w:rsidR="00B45091" w:rsidRPr="00B45091" w:rsidRDefault="00B45091" w:rsidP="00B45091">
            <w:pPr>
              <w:rPr>
                <w:sz w:val="18"/>
                <w:szCs w:val="18"/>
              </w:rPr>
            </w:pPr>
            <w:r w:rsidRPr="00B45091">
              <w:rPr>
                <w:sz w:val="20"/>
                <w:szCs w:val="20"/>
              </w:rPr>
              <w:t>Toner HP C4129x</w:t>
            </w:r>
          </w:p>
        </w:tc>
        <w:tc>
          <w:tcPr>
            <w:tcW w:w="966" w:type="dxa"/>
            <w:tcBorders>
              <w:top w:val="nil"/>
              <w:left w:val="single" w:sz="4" w:space="0" w:color="auto"/>
              <w:bottom w:val="single" w:sz="4" w:space="0" w:color="auto"/>
              <w:right w:val="single" w:sz="4" w:space="0" w:color="auto"/>
            </w:tcBorders>
            <w:shd w:val="clear" w:color="auto" w:fill="auto"/>
          </w:tcPr>
          <w:p w14:paraId="60707BF0" w14:textId="77777777" w:rsidR="00B45091" w:rsidRPr="00B45091" w:rsidRDefault="00B45091" w:rsidP="00B45091">
            <w:pPr>
              <w:jc w:val="center"/>
              <w:rPr>
                <w:sz w:val="18"/>
                <w:szCs w:val="18"/>
              </w:rPr>
            </w:pPr>
            <w:r w:rsidRPr="00B45091">
              <w:rPr>
                <w:sz w:val="20"/>
                <w:szCs w:val="20"/>
              </w:rPr>
              <w:t>2</w:t>
            </w:r>
          </w:p>
        </w:tc>
      </w:tr>
      <w:tr w:rsidR="00B45091" w:rsidRPr="00B45091" w14:paraId="32DCF6A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2E99E79" w14:textId="77777777" w:rsidR="00B45091" w:rsidRPr="00B45091" w:rsidRDefault="00B45091" w:rsidP="00B45091">
            <w:pPr>
              <w:rPr>
                <w:sz w:val="18"/>
                <w:szCs w:val="18"/>
              </w:rPr>
            </w:pPr>
            <w:r w:rsidRPr="00B45091">
              <w:rPr>
                <w:sz w:val="20"/>
                <w:szCs w:val="20"/>
              </w:rPr>
              <w:t>13.</w:t>
            </w:r>
          </w:p>
        </w:tc>
        <w:tc>
          <w:tcPr>
            <w:tcW w:w="6772" w:type="dxa"/>
            <w:tcBorders>
              <w:top w:val="nil"/>
              <w:left w:val="single" w:sz="4" w:space="0" w:color="auto"/>
              <w:bottom w:val="single" w:sz="4" w:space="0" w:color="auto"/>
              <w:right w:val="single" w:sz="4" w:space="0" w:color="auto"/>
            </w:tcBorders>
            <w:shd w:val="clear" w:color="auto" w:fill="auto"/>
          </w:tcPr>
          <w:p w14:paraId="17716997" w14:textId="77777777" w:rsidR="00B45091" w:rsidRPr="00B45091" w:rsidRDefault="00B45091" w:rsidP="00B45091">
            <w:pPr>
              <w:rPr>
                <w:sz w:val="18"/>
                <w:szCs w:val="18"/>
              </w:rPr>
            </w:pPr>
            <w:r w:rsidRPr="00B45091">
              <w:rPr>
                <w:sz w:val="20"/>
                <w:szCs w:val="20"/>
              </w:rPr>
              <w:t>Toner HP C3906A</w:t>
            </w:r>
          </w:p>
        </w:tc>
        <w:tc>
          <w:tcPr>
            <w:tcW w:w="966" w:type="dxa"/>
            <w:tcBorders>
              <w:top w:val="nil"/>
              <w:left w:val="single" w:sz="4" w:space="0" w:color="auto"/>
              <w:bottom w:val="single" w:sz="4" w:space="0" w:color="auto"/>
              <w:right w:val="single" w:sz="4" w:space="0" w:color="auto"/>
            </w:tcBorders>
            <w:shd w:val="clear" w:color="auto" w:fill="auto"/>
          </w:tcPr>
          <w:p w14:paraId="74EC9354" w14:textId="77777777" w:rsidR="00B45091" w:rsidRPr="00B45091" w:rsidRDefault="00B45091" w:rsidP="00B45091">
            <w:pPr>
              <w:jc w:val="center"/>
              <w:rPr>
                <w:sz w:val="18"/>
                <w:szCs w:val="18"/>
              </w:rPr>
            </w:pPr>
            <w:r w:rsidRPr="00B45091">
              <w:rPr>
                <w:sz w:val="20"/>
                <w:szCs w:val="20"/>
              </w:rPr>
              <w:t>2</w:t>
            </w:r>
          </w:p>
        </w:tc>
      </w:tr>
      <w:tr w:rsidR="00B45091" w:rsidRPr="00B45091" w14:paraId="7811B56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1F019BF" w14:textId="77777777" w:rsidR="00B45091" w:rsidRPr="00B45091" w:rsidRDefault="00B45091" w:rsidP="00B45091">
            <w:pPr>
              <w:rPr>
                <w:sz w:val="18"/>
                <w:szCs w:val="18"/>
              </w:rPr>
            </w:pPr>
            <w:r w:rsidRPr="00B45091">
              <w:rPr>
                <w:sz w:val="20"/>
                <w:szCs w:val="20"/>
              </w:rPr>
              <w:t>14.</w:t>
            </w:r>
          </w:p>
        </w:tc>
        <w:tc>
          <w:tcPr>
            <w:tcW w:w="6772" w:type="dxa"/>
            <w:tcBorders>
              <w:top w:val="nil"/>
              <w:left w:val="single" w:sz="4" w:space="0" w:color="auto"/>
              <w:bottom w:val="single" w:sz="4" w:space="0" w:color="auto"/>
              <w:right w:val="single" w:sz="4" w:space="0" w:color="auto"/>
            </w:tcBorders>
            <w:shd w:val="clear" w:color="auto" w:fill="auto"/>
          </w:tcPr>
          <w:p w14:paraId="5318987D" w14:textId="77777777" w:rsidR="00B45091" w:rsidRPr="00B45091" w:rsidRDefault="00B45091" w:rsidP="00B45091">
            <w:pPr>
              <w:rPr>
                <w:sz w:val="18"/>
                <w:szCs w:val="18"/>
              </w:rPr>
            </w:pPr>
            <w:r w:rsidRPr="00B45091">
              <w:rPr>
                <w:sz w:val="20"/>
                <w:szCs w:val="20"/>
              </w:rPr>
              <w:t>Toner HP Q2610A</w:t>
            </w:r>
          </w:p>
        </w:tc>
        <w:tc>
          <w:tcPr>
            <w:tcW w:w="966" w:type="dxa"/>
            <w:tcBorders>
              <w:top w:val="nil"/>
              <w:left w:val="single" w:sz="4" w:space="0" w:color="auto"/>
              <w:bottom w:val="single" w:sz="4" w:space="0" w:color="auto"/>
              <w:right w:val="single" w:sz="4" w:space="0" w:color="auto"/>
            </w:tcBorders>
            <w:shd w:val="clear" w:color="auto" w:fill="auto"/>
          </w:tcPr>
          <w:p w14:paraId="719EE706" w14:textId="77777777" w:rsidR="00B45091" w:rsidRPr="00B45091" w:rsidRDefault="00B45091" w:rsidP="00B45091">
            <w:pPr>
              <w:jc w:val="center"/>
              <w:rPr>
                <w:sz w:val="18"/>
                <w:szCs w:val="18"/>
              </w:rPr>
            </w:pPr>
            <w:r w:rsidRPr="00B45091">
              <w:rPr>
                <w:sz w:val="20"/>
                <w:szCs w:val="20"/>
              </w:rPr>
              <w:t>2</w:t>
            </w:r>
          </w:p>
        </w:tc>
      </w:tr>
      <w:tr w:rsidR="00B45091" w:rsidRPr="00B45091" w14:paraId="2BE3EB5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A6A3EA9" w14:textId="77777777" w:rsidR="00B45091" w:rsidRPr="00B45091" w:rsidRDefault="00B45091" w:rsidP="00B45091">
            <w:pPr>
              <w:rPr>
                <w:sz w:val="18"/>
                <w:szCs w:val="18"/>
              </w:rPr>
            </w:pPr>
            <w:r w:rsidRPr="00B45091">
              <w:rPr>
                <w:sz w:val="20"/>
                <w:szCs w:val="20"/>
              </w:rPr>
              <w:t>15.</w:t>
            </w:r>
          </w:p>
        </w:tc>
        <w:tc>
          <w:tcPr>
            <w:tcW w:w="6772" w:type="dxa"/>
            <w:tcBorders>
              <w:top w:val="nil"/>
              <w:left w:val="single" w:sz="4" w:space="0" w:color="auto"/>
              <w:bottom w:val="single" w:sz="4" w:space="0" w:color="auto"/>
              <w:right w:val="single" w:sz="4" w:space="0" w:color="auto"/>
            </w:tcBorders>
            <w:shd w:val="clear" w:color="auto" w:fill="auto"/>
          </w:tcPr>
          <w:p w14:paraId="38F2C36B" w14:textId="77777777" w:rsidR="00B45091" w:rsidRPr="00B45091" w:rsidRDefault="00B45091" w:rsidP="00B45091">
            <w:pPr>
              <w:rPr>
                <w:sz w:val="18"/>
                <w:szCs w:val="18"/>
              </w:rPr>
            </w:pPr>
            <w:r w:rsidRPr="00B45091">
              <w:rPr>
                <w:sz w:val="20"/>
                <w:szCs w:val="20"/>
              </w:rPr>
              <w:t>Toner HP CF283A</w:t>
            </w:r>
          </w:p>
        </w:tc>
        <w:tc>
          <w:tcPr>
            <w:tcW w:w="966" w:type="dxa"/>
            <w:tcBorders>
              <w:top w:val="nil"/>
              <w:left w:val="single" w:sz="4" w:space="0" w:color="auto"/>
              <w:bottom w:val="single" w:sz="4" w:space="0" w:color="auto"/>
              <w:right w:val="single" w:sz="4" w:space="0" w:color="auto"/>
            </w:tcBorders>
            <w:shd w:val="clear" w:color="auto" w:fill="auto"/>
          </w:tcPr>
          <w:p w14:paraId="543FBA89" w14:textId="77777777" w:rsidR="00B45091" w:rsidRPr="00B45091" w:rsidRDefault="00B45091" w:rsidP="00B45091">
            <w:pPr>
              <w:jc w:val="center"/>
              <w:rPr>
                <w:sz w:val="18"/>
                <w:szCs w:val="18"/>
              </w:rPr>
            </w:pPr>
            <w:r w:rsidRPr="00B45091">
              <w:rPr>
                <w:sz w:val="20"/>
                <w:szCs w:val="20"/>
              </w:rPr>
              <w:t>5</w:t>
            </w:r>
          </w:p>
        </w:tc>
      </w:tr>
      <w:tr w:rsidR="00B45091" w:rsidRPr="00B45091" w14:paraId="34D56A7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1C94791" w14:textId="77777777" w:rsidR="00B45091" w:rsidRPr="00B45091" w:rsidRDefault="00B45091" w:rsidP="00B45091">
            <w:pPr>
              <w:rPr>
                <w:sz w:val="18"/>
                <w:szCs w:val="18"/>
              </w:rPr>
            </w:pPr>
            <w:r w:rsidRPr="00B45091">
              <w:rPr>
                <w:sz w:val="20"/>
                <w:szCs w:val="20"/>
              </w:rPr>
              <w:t>16.</w:t>
            </w:r>
          </w:p>
        </w:tc>
        <w:tc>
          <w:tcPr>
            <w:tcW w:w="6772" w:type="dxa"/>
            <w:tcBorders>
              <w:top w:val="nil"/>
              <w:left w:val="single" w:sz="4" w:space="0" w:color="auto"/>
              <w:bottom w:val="single" w:sz="4" w:space="0" w:color="auto"/>
              <w:right w:val="single" w:sz="4" w:space="0" w:color="auto"/>
            </w:tcBorders>
            <w:shd w:val="clear" w:color="auto" w:fill="auto"/>
          </w:tcPr>
          <w:p w14:paraId="01CB7E64" w14:textId="77777777" w:rsidR="00B45091" w:rsidRPr="00B45091" w:rsidRDefault="00B45091" w:rsidP="00B45091">
            <w:pPr>
              <w:rPr>
                <w:sz w:val="18"/>
                <w:szCs w:val="18"/>
              </w:rPr>
            </w:pPr>
            <w:r w:rsidRPr="00B45091">
              <w:rPr>
                <w:sz w:val="20"/>
                <w:szCs w:val="20"/>
              </w:rPr>
              <w:t>Toner HP CF283X</w:t>
            </w:r>
          </w:p>
        </w:tc>
        <w:tc>
          <w:tcPr>
            <w:tcW w:w="966" w:type="dxa"/>
            <w:tcBorders>
              <w:top w:val="nil"/>
              <w:left w:val="single" w:sz="4" w:space="0" w:color="auto"/>
              <w:bottom w:val="single" w:sz="4" w:space="0" w:color="auto"/>
              <w:right w:val="single" w:sz="4" w:space="0" w:color="auto"/>
            </w:tcBorders>
            <w:shd w:val="clear" w:color="auto" w:fill="auto"/>
          </w:tcPr>
          <w:p w14:paraId="76BC6757" w14:textId="77777777" w:rsidR="00B45091" w:rsidRPr="00B45091" w:rsidRDefault="00B45091" w:rsidP="00B45091">
            <w:pPr>
              <w:jc w:val="center"/>
              <w:rPr>
                <w:sz w:val="18"/>
                <w:szCs w:val="18"/>
              </w:rPr>
            </w:pPr>
            <w:r w:rsidRPr="00B45091">
              <w:rPr>
                <w:sz w:val="20"/>
                <w:szCs w:val="20"/>
              </w:rPr>
              <w:t>5</w:t>
            </w:r>
          </w:p>
        </w:tc>
      </w:tr>
      <w:tr w:rsidR="00B45091" w:rsidRPr="00B45091" w14:paraId="6FCDC9C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A6263B8" w14:textId="77777777" w:rsidR="00B45091" w:rsidRPr="00B45091" w:rsidRDefault="00B45091" w:rsidP="00B45091">
            <w:pPr>
              <w:rPr>
                <w:sz w:val="18"/>
                <w:szCs w:val="18"/>
              </w:rPr>
            </w:pPr>
            <w:r w:rsidRPr="00B45091">
              <w:rPr>
                <w:sz w:val="20"/>
                <w:szCs w:val="20"/>
              </w:rPr>
              <w:t>17.</w:t>
            </w:r>
          </w:p>
        </w:tc>
        <w:tc>
          <w:tcPr>
            <w:tcW w:w="6772" w:type="dxa"/>
            <w:tcBorders>
              <w:top w:val="nil"/>
              <w:left w:val="single" w:sz="4" w:space="0" w:color="auto"/>
              <w:bottom w:val="single" w:sz="4" w:space="0" w:color="auto"/>
              <w:right w:val="single" w:sz="4" w:space="0" w:color="auto"/>
            </w:tcBorders>
            <w:shd w:val="clear" w:color="auto" w:fill="auto"/>
          </w:tcPr>
          <w:p w14:paraId="2B9879CA" w14:textId="77777777" w:rsidR="00B45091" w:rsidRPr="00B45091" w:rsidRDefault="00B45091" w:rsidP="00B45091">
            <w:pPr>
              <w:rPr>
                <w:sz w:val="18"/>
                <w:szCs w:val="18"/>
              </w:rPr>
            </w:pPr>
            <w:r w:rsidRPr="00B45091">
              <w:rPr>
                <w:sz w:val="20"/>
                <w:szCs w:val="20"/>
              </w:rPr>
              <w:t>Toner HP CE285A</w:t>
            </w:r>
          </w:p>
        </w:tc>
        <w:tc>
          <w:tcPr>
            <w:tcW w:w="966" w:type="dxa"/>
            <w:tcBorders>
              <w:top w:val="nil"/>
              <w:left w:val="single" w:sz="4" w:space="0" w:color="auto"/>
              <w:bottom w:val="single" w:sz="4" w:space="0" w:color="auto"/>
              <w:right w:val="single" w:sz="4" w:space="0" w:color="auto"/>
            </w:tcBorders>
            <w:shd w:val="clear" w:color="auto" w:fill="auto"/>
          </w:tcPr>
          <w:p w14:paraId="1384FC3F" w14:textId="77777777" w:rsidR="00B45091" w:rsidRPr="00B45091" w:rsidRDefault="00B45091" w:rsidP="00B45091">
            <w:pPr>
              <w:jc w:val="center"/>
              <w:rPr>
                <w:sz w:val="18"/>
                <w:szCs w:val="18"/>
              </w:rPr>
            </w:pPr>
            <w:r w:rsidRPr="00B45091">
              <w:rPr>
                <w:sz w:val="20"/>
                <w:szCs w:val="20"/>
              </w:rPr>
              <w:t>5</w:t>
            </w:r>
          </w:p>
        </w:tc>
      </w:tr>
      <w:tr w:rsidR="00B45091" w:rsidRPr="00B45091" w14:paraId="509A519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4C2259E" w14:textId="77777777" w:rsidR="00B45091" w:rsidRPr="00B45091" w:rsidRDefault="00B45091" w:rsidP="00B45091">
            <w:pPr>
              <w:rPr>
                <w:sz w:val="18"/>
                <w:szCs w:val="18"/>
              </w:rPr>
            </w:pPr>
            <w:r w:rsidRPr="00B45091">
              <w:rPr>
                <w:sz w:val="20"/>
                <w:szCs w:val="20"/>
              </w:rPr>
              <w:t>18.</w:t>
            </w:r>
          </w:p>
        </w:tc>
        <w:tc>
          <w:tcPr>
            <w:tcW w:w="6772" w:type="dxa"/>
            <w:tcBorders>
              <w:top w:val="nil"/>
              <w:left w:val="single" w:sz="4" w:space="0" w:color="auto"/>
              <w:bottom w:val="single" w:sz="4" w:space="0" w:color="auto"/>
              <w:right w:val="single" w:sz="4" w:space="0" w:color="auto"/>
            </w:tcBorders>
            <w:shd w:val="clear" w:color="auto" w:fill="auto"/>
          </w:tcPr>
          <w:p w14:paraId="6729E7E7" w14:textId="77777777" w:rsidR="00B45091" w:rsidRPr="00B45091" w:rsidRDefault="00B45091" w:rsidP="00B45091">
            <w:pPr>
              <w:rPr>
                <w:sz w:val="18"/>
                <w:szCs w:val="18"/>
              </w:rPr>
            </w:pPr>
            <w:r w:rsidRPr="00B45091">
              <w:rPr>
                <w:sz w:val="20"/>
                <w:szCs w:val="20"/>
              </w:rPr>
              <w:t>Toner HP CF280X</w:t>
            </w:r>
          </w:p>
        </w:tc>
        <w:tc>
          <w:tcPr>
            <w:tcW w:w="966" w:type="dxa"/>
            <w:tcBorders>
              <w:top w:val="nil"/>
              <w:left w:val="single" w:sz="4" w:space="0" w:color="auto"/>
              <w:bottom w:val="single" w:sz="4" w:space="0" w:color="auto"/>
              <w:right w:val="single" w:sz="4" w:space="0" w:color="auto"/>
            </w:tcBorders>
            <w:shd w:val="clear" w:color="auto" w:fill="auto"/>
          </w:tcPr>
          <w:p w14:paraId="4DB26A06" w14:textId="77777777" w:rsidR="00B45091" w:rsidRPr="00B45091" w:rsidRDefault="00B45091" w:rsidP="00B45091">
            <w:pPr>
              <w:jc w:val="center"/>
              <w:rPr>
                <w:sz w:val="18"/>
                <w:szCs w:val="18"/>
              </w:rPr>
            </w:pPr>
            <w:r w:rsidRPr="00B45091">
              <w:rPr>
                <w:sz w:val="20"/>
                <w:szCs w:val="20"/>
              </w:rPr>
              <w:t>10</w:t>
            </w:r>
          </w:p>
        </w:tc>
      </w:tr>
      <w:tr w:rsidR="00B45091" w:rsidRPr="00B45091" w14:paraId="1CA33489"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4B397097" w14:textId="77777777" w:rsidR="00B45091" w:rsidRPr="00B45091" w:rsidRDefault="00B45091" w:rsidP="00B45091">
            <w:pPr>
              <w:rPr>
                <w:sz w:val="18"/>
                <w:szCs w:val="18"/>
              </w:rPr>
            </w:pPr>
            <w:r w:rsidRPr="00B45091">
              <w:rPr>
                <w:sz w:val="20"/>
                <w:szCs w:val="20"/>
              </w:rPr>
              <w:t>19.</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75A11D0E" w14:textId="77777777" w:rsidR="00B45091" w:rsidRPr="00B45091" w:rsidRDefault="00B45091" w:rsidP="00B45091">
            <w:pPr>
              <w:rPr>
                <w:sz w:val="18"/>
                <w:szCs w:val="18"/>
              </w:rPr>
            </w:pPr>
            <w:r w:rsidRPr="00B45091">
              <w:rPr>
                <w:sz w:val="20"/>
                <w:szCs w:val="20"/>
              </w:rPr>
              <w:t>Toner HP CF281X</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40E497E0" w14:textId="77777777" w:rsidR="00B45091" w:rsidRPr="00B45091" w:rsidRDefault="00B45091" w:rsidP="00B45091">
            <w:pPr>
              <w:jc w:val="center"/>
              <w:rPr>
                <w:sz w:val="18"/>
                <w:szCs w:val="18"/>
              </w:rPr>
            </w:pPr>
            <w:r w:rsidRPr="00B45091">
              <w:rPr>
                <w:sz w:val="20"/>
                <w:szCs w:val="20"/>
              </w:rPr>
              <w:t>2</w:t>
            </w:r>
          </w:p>
        </w:tc>
      </w:tr>
      <w:tr w:rsidR="00B45091" w:rsidRPr="00B45091" w14:paraId="20FA3785"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3C231C2C" w14:textId="77777777" w:rsidR="00B45091" w:rsidRPr="00B45091" w:rsidRDefault="00B45091" w:rsidP="00B45091">
            <w:pPr>
              <w:rPr>
                <w:sz w:val="18"/>
                <w:szCs w:val="18"/>
              </w:rPr>
            </w:pPr>
            <w:r w:rsidRPr="00B45091">
              <w:rPr>
                <w:sz w:val="20"/>
                <w:szCs w:val="20"/>
              </w:rPr>
              <w:t>20.</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29FCAADD" w14:textId="77777777" w:rsidR="00B45091" w:rsidRPr="00B45091" w:rsidRDefault="00B45091" w:rsidP="00B45091">
            <w:pPr>
              <w:rPr>
                <w:sz w:val="18"/>
                <w:szCs w:val="18"/>
              </w:rPr>
            </w:pPr>
            <w:r w:rsidRPr="00B45091">
              <w:rPr>
                <w:sz w:val="20"/>
                <w:szCs w:val="20"/>
              </w:rPr>
              <w:t>Toner HP CF259X</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5D33A2D2" w14:textId="77777777" w:rsidR="00B45091" w:rsidRPr="00B45091" w:rsidRDefault="00B45091" w:rsidP="00B45091">
            <w:pPr>
              <w:jc w:val="center"/>
              <w:rPr>
                <w:sz w:val="18"/>
                <w:szCs w:val="18"/>
              </w:rPr>
            </w:pPr>
            <w:r w:rsidRPr="00B45091">
              <w:rPr>
                <w:sz w:val="20"/>
                <w:szCs w:val="20"/>
              </w:rPr>
              <w:t>2</w:t>
            </w:r>
          </w:p>
        </w:tc>
      </w:tr>
      <w:tr w:rsidR="00B45091" w:rsidRPr="00B45091" w14:paraId="50737CB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A30AC01" w14:textId="77777777" w:rsidR="00B45091" w:rsidRPr="00B45091" w:rsidRDefault="00B45091" w:rsidP="00B45091">
            <w:pPr>
              <w:rPr>
                <w:sz w:val="18"/>
                <w:szCs w:val="18"/>
              </w:rPr>
            </w:pPr>
            <w:r w:rsidRPr="00B45091">
              <w:rPr>
                <w:sz w:val="20"/>
                <w:szCs w:val="20"/>
              </w:rPr>
              <w:t>21.</w:t>
            </w:r>
          </w:p>
        </w:tc>
        <w:tc>
          <w:tcPr>
            <w:tcW w:w="6772" w:type="dxa"/>
            <w:tcBorders>
              <w:top w:val="nil"/>
              <w:left w:val="single" w:sz="4" w:space="0" w:color="auto"/>
              <w:bottom w:val="single" w:sz="4" w:space="0" w:color="auto"/>
              <w:right w:val="single" w:sz="4" w:space="0" w:color="auto"/>
            </w:tcBorders>
            <w:shd w:val="clear" w:color="auto" w:fill="auto"/>
          </w:tcPr>
          <w:p w14:paraId="78436F29" w14:textId="77777777" w:rsidR="00B45091" w:rsidRPr="00B45091" w:rsidRDefault="00B45091" w:rsidP="00B45091">
            <w:pPr>
              <w:rPr>
                <w:sz w:val="18"/>
                <w:szCs w:val="18"/>
              </w:rPr>
            </w:pPr>
            <w:r w:rsidRPr="00B45091">
              <w:rPr>
                <w:sz w:val="20"/>
                <w:szCs w:val="20"/>
              </w:rPr>
              <w:t>Toner HP CF300A</w:t>
            </w:r>
          </w:p>
        </w:tc>
        <w:tc>
          <w:tcPr>
            <w:tcW w:w="966" w:type="dxa"/>
            <w:tcBorders>
              <w:top w:val="nil"/>
              <w:left w:val="single" w:sz="4" w:space="0" w:color="auto"/>
              <w:bottom w:val="single" w:sz="4" w:space="0" w:color="auto"/>
              <w:right w:val="single" w:sz="4" w:space="0" w:color="auto"/>
            </w:tcBorders>
            <w:shd w:val="clear" w:color="auto" w:fill="auto"/>
          </w:tcPr>
          <w:p w14:paraId="4E0C7F11" w14:textId="77777777" w:rsidR="00B45091" w:rsidRPr="00B45091" w:rsidRDefault="00B45091" w:rsidP="00B45091">
            <w:pPr>
              <w:jc w:val="center"/>
              <w:rPr>
                <w:sz w:val="18"/>
                <w:szCs w:val="18"/>
              </w:rPr>
            </w:pPr>
            <w:r w:rsidRPr="00B45091">
              <w:rPr>
                <w:sz w:val="20"/>
                <w:szCs w:val="20"/>
              </w:rPr>
              <w:t>2</w:t>
            </w:r>
          </w:p>
        </w:tc>
      </w:tr>
      <w:tr w:rsidR="00B45091" w:rsidRPr="00B45091" w14:paraId="0E40AE6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984C555" w14:textId="77777777" w:rsidR="00B45091" w:rsidRPr="00B45091" w:rsidRDefault="00B45091" w:rsidP="00B45091">
            <w:pPr>
              <w:rPr>
                <w:sz w:val="18"/>
                <w:szCs w:val="18"/>
              </w:rPr>
            </w:pPr>
            <w:r w:rsidRPr="00B45091">
              <w:rPr>
                <w:sz w:val="20"/>
                <w:szCs w:val="20"/>
              </w:rPr>
              <w:t>22.</w:t>
            </w:r>
          </w:p>
        </w:tc>
        <w:tc>
          <w:tcPr>
            <w:tcW w:w="6772" w:type="dxa"/>
            <w:tcBorders>
              <w:top w:val="nil"/>
              <w:left w:val="single" w:sz="4" w:space="0" w:color="auto"/>
              <w:bottom w:val="single" w:sz="4" w:space="0" w:color="auto"/>
              <w:right w:val="single" w:sz="4" w:space="0" w:color="auto"/>
            </w:tcBorders>
            <w:shd w:val="clear" w:color="auto" w:fill="auto"/>
          </w:tcPr>
          <w:p w14:paraId="75933EF1" w14:textId="77777777" w:rsidR="00B45091" w:rsidRPr="00B45091" w:rsidRDefault="00B45091" w:rsidP="00B45091">
            <w:pPr>
              <w:rPr>
                <w:sz w:val="18"/>
                <w:szCs w:val="18"/>
              </w:rPr>
            </w:pPr>
            <w:r w:rsidRPr="00B45091">
              <w:rPr>
                <w:sz w:val="20"/>
                <w:szCs w:val="20"/>
              </w:rPr>
              <w:t>Toner HP CF301A</w:t>
            </w:r>
          </w:p>
        </w:tc>
        <w:tc>
          <w:tcPr>
            <w:tcW w:w="966" w:type="dxa"/>
            <w:tcBorders>
              <w:top w:val="nil"/>
              <w:left w:val="single" w:sz="4" w:space="0" w:color="auto"/>
              <w:bottom w:val="single" w:sz="4" w:space="0" w:color="auto"/>
              <w:right w:val="single" w:sz="4" w:space="0" w:color="auto"/>
            </w:tcBorders>
            <w:shd w:val="clear" w:color="auto" w:fill="auto"/>
          </w:tcPr>
          <w:p w14:paraId="2CE2A780" w14:textId="77777777" w:rsidR="00B45091" w:rsidRPr="00B45091" w:rsidRDefault="00B45091" w:rsidP="00B45091">
            <w:pPr>
              <w:jc w:val="center"/>
              <w:rPr>
                <w:sz w:val="18"/>
                <w:szCs w:val="18"/>
              </w:rPr>
            </w:pPr>
            <w:r w:rsidRPr="00B45091">
              <w:rPr>
                <w:sz w:val="20"/>
                <w:szCs w:val="20"/>
              </w:rPr>
              <w:t>2</w:t>
            </w:r>
          </w:p>
        </w:tc>
      </w:tr>
      <w:tr w:rsidR="00B45091" w:rsidRPr="00B45091" w14:paraId="5437335F"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626F2AD0" w14:textId="77777777" w:rsidR="00B45091" w:rsidRPr="00B45091" w:rsidRDefault="00B45091" w:rsidP="00B45091">
            <w:pPr>
              <w:rPr>
                <w:sz w:val="18"/>
                <w:szCs w:val="18"/>
              </w:rPr>
            </w:pPr>
            <w:r w:rsidRPr="00B45091">
              <w:rPr>
                <w:sz w:val="20"/>
                <w:szCs w:val="20"/>
              </w:rPr>
              <w:t>23.</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5DCA4A66" w14:textId="77777777" w:rsidR="00B45091" w:rsidRPr="00B45091" w:rsidRDefault="00B45091" w:rsidP="00B45091">
            <w:pPr>
              <w:rPr>
                <w:sz w:val="18"/>
                <w:szCs w:val="18"/>
              </w:rPr>
            </w:pPr>
            <w:r w:rsidRPr="00B45091">
              <w:rPr>
                <w:sz w:val="20"/>
                <w:szCs w:val="20"/>
              </w:rPr>
              <w:t>Toner HP CF302A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349506EB" w14:textId="77777777" w:rsidR="00B45091" w:rsidRPr="00B45091" w:rsidRDefault="00B45091" w:rsidP="00B45091">
            <w:pPr>
              <w:jc w:val="center"/>
              <w:rPr>
                <w:sz w:val="18"/>
                <w:szCs w:val="18"/>
              </w:rPr>
            </w:pPr>
            <w:r w:rsidRPr="00B45091">
              <w:rPr>
                <w:sz w:val="20"/>
                <w:szCs w:val="20"/>
              </w:rPr>
              <w:t>2</w:t>
            </w:r>
          </w:p>
        </w:tc>
      </w:tr>
      <w:tr w:rsidR="00B45091" w:rsidRPr="00B45091" w14:paraId="1658B77C"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64BAA0B8" w14:textId="77777777" w:rsidR="00B45091" w:rsidRPr="00B45091" w:rsidRDefault="00B45091" w:rsidP="00B45091">
            <w:pPr>
              <w:rPr>
                <w:sz w:val="18"/>
                <w:szCs w:val="18"/>
              </w:rPr>
            </w:pPr>
            <w:r w:rsidRPr="00B45091">
              <w:rPr>
                <w:sz w:val="20"/>
                <w:szCs w:val="20"/>
              </w:rPr>
              <w:lastRenderedPageBreak/>
              <w:t>24.</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66B4B18C" w14:textId="77777777" w:rsidR="00B45091" w:rsidRPr="00B45091" w:rsidRDefault="00B45091" w:rsidP="00B45091">
            <w:pPr>
              <w:rPr>
                <w:sz w:val="18"/>
                <w:szCs w:val="18"/>
              </w:rPr>
            </w:pPr>
            <w:r w:rsidRPr="00B45091">
              <w:rPr>
                <w:sz w:val="20"/>
                <w:szCs w:val="20"/>
              </w:rPr>
              <w:t>Toner HP CF303A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3D0C279E" w14:textId="77777777" w:rsidR="00B45091" w:rsidRPr="00B45091" w:rsidRDefault="00B45091" w:rsidP="00B45091">
            <w:pPr>
              <w:jc w:val="center"/>
              <w:rPr>
                <w:sz w:val="18"/>
                <w:szCs w:val="18"/>
              </w:rPr>
            </w:pPr>
            <w:r w:rsidRPr="00B45091">
              <w:rPr>
                <w:sz w:val="20"/>
                <w:szCs w:val="20"/>
              </w:rPr>
              <w:t>2</w:t>
            </w:r>
          </w:p>
        </w:tc>
      </w:tr>
      <w:tr w:rsidR="00B45091" w:rsidRPr="00B45091" w14:paraId="7C8F4153"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6483D6C7" w14:textId="77777777" w:rsidR="00B45091" w:rsidRPr="00B45091" w:rsidRDefault="00B45091" w:rsidP="00B45091">
            <w:pPr>
              <w:rPr>
                <w:sz w:val="18"/>
                <w:szCs w:val="18"/>
              </w:rPr>
            </w:pPr>
            <w:r w:rsidRPr="00B45091">
              <w:rPr>
                <w:sz w:val="20"/>
                <w:szCs w:val="20"/>
              </w:rPr>
              <w:t>25.</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30D37C1E" w14:textId="77777777" w:rsidR="00B45091" w:rsidRPr="00B45091" w:rsidRDefault="00B45091" w:rsidP="00B45091">
            <w:pPr>
              <w:rPr>
                <w:sz w:val="18"/>
                <w:szCs w:val="18"/>
              </w:rPr>
            </w:pPr>
            <w:r w:rsidRPr="00B45091">
              <w:rPr>
                <w:sz w:val="20"/>
                <w:szCs w:val="20"/>
              </w:rPr>
              <w:t>Toner HP CF410X</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3C4D4CFC" w14:textId="77777777" w:rsidR="00B45091" w:rsidRPr="00B45091" w:rsidRDefault="00B45091" w:rsidP="00B45091">
            <w:pPr>
              <w:jc w:val="center"/>
              <w:rPr>
                <w:sz w:val="18"/>
                <w:szCs w:val="18"/>
              </w:rPr>
            </w:pPr>
            <w:r w:rsidRPr="00B45091">
              <w:rPr>
                <w:sz w:val="20"/>
                <w:szCs w:val="20"/>
              </w:rPr>
              <w:t>1</w:t>
            </w:r>
          </w:p>
        </w:tc>
      </w:tr>
      <w:tr w:rsidR="00B45091" w:rsidRPr="00B45091" w14:paraId="55D22AA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ECA0EEE" w14:textId="77777777" w:rsidR="00B45091" w:rsidRPr="00B45091" w:rsidRDefault="00B45091" w:rsidP="00B45091">
            <w:pPr>
              <w:rPr>
                <w:sz w:val="18"/>
                <w:szCs w:val="18"/>
              </w:rPr>
            </w:pPr>
            <w:r w:rsidRPr="00B45091">
              <w:rPr>
                <w:sz w:val="20"/>
                <w:szCs w:val="20"/>
              </w:rPr>
              <w:t>26.</w:t>
            </w:r>
          </w:p>
        </w:tc>
        <w:tc>
          <w:tcPr>
            <w:tcW w:w="6772" w:type="dxa"/>
            <w:tcBorders>
              <w:top w:val="nil"/>
              <w:left w:val="single" w:sz="4" w:space="0" w:color="auto"/>
              <w:bottom w:val="single" w:sz="4" w:space="0" w:color="auto"/>
              <w:right w:val="single" w:sz="4" w:space="0" w:color="auto"/>
            </w:tcBorders>
            <w:shd w:val="clear" w:color="auto" w:fill="auto"/>
          </w:tcPr>
          <w:p w14:paraId="48AB8B04" w14:textId="77777777" w:rsidR="00B45091" w:rsidRPr="00B45091" w:rsidRDefault="00B45091" w:rsidP="00B45091">
            <w:pPr>
              <w:rPr>
                <w:sz w:val="18"/>
                <w:szCs w:val="18"/>
              </w:rPr>
            </w:pPr>
            <w:r w:rsidRPr="00B45091">
              <w:rPr>
                <w:sz w:val="20"/>
                <w:szCs w:val="20"/>
              </w:rPr>
              <w:t>Toner HP CF411X</w:t>
            </w:r>
          </w:p>
        </w:tc>
        <w:tc>
          <w:tcPr>
            <w:tcW w:w="966" w:type="dxa"/>
            <w:tcBorders>
              <w:top w:val="nil"/>
              <w:left w:val="single" w:sz="4" w:space="0" w:color="auto"/>
              <w:bottom w:val="single" w:sz="4" w:space="0" w:color="auto"/>
              <w:right w:val="single" w:sz="4" w:space="0" w:color="auto"/>
            </w:tcBorders>
            <w:shd w:val="clear" w:color="auto" w:fill="auto"/>
          </w:tcPr>
          <w:p w14:paraId="7800E806" w14:textId="77777777" w:rsidR="00B45091" w:rsidRPr="00B45091" w:rsidRDefault="00B45091" w:rsidP="00B45091">
            <w:pPr>
              <w:jc w:val="center"/>
              <w:rPr>
                <w:sz w:val="18"/>
                <w:szCs w:val="18"/>
              </w:rPr>
            </w:pPr>
            <w:r w:rsidRPr="00B45091">
              <w:rPr>
                <w:sz w:val="20"/>
                <w:szCs w:val="20"/>
              </w:rPr>
              <w:t>1</w:t>
            </w:r>
          </w:p>
        </w:tc>
      </w:tr>
      <w:tr w:rsidR="00B45091" w:rsidRPr="00B45091" w14:paraId="26B7DA7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ABA7DD0" w14:textId="77777777" w:rsidR="00B45091" w:rsidRPr="00B45091" w:rsidRDefault="00B45091" w:rsidP="00B45091">
            <w:pPr>
              <w:rPr>
                <w:sz w:val="18"/>
                <w:szCs w:val="18"/>
              </w:rPr>
            </w:pPr>
            <w:r w:rsidRPr="00B45091">
              <w:rPr>
                <w:sz w:val="20"/>
                <w:szCs w:val="20"/>
              </w:rPr>
              <w:t>27.</w:t>
            </w:r>
          </w:p>
        </w:tc>
        <w:tc>
          <w:tcPr>
            <w:tcW w:w="6772" w:type="dxa"/>
            <w:tcBorders>
              <w:top w:val="nil"/>
              <w:left w:val="single" w:sz="4" w:space="0" w:color="auto"/>
              <w:bottom w:val="single" w:sz="4" w:space="0" w:color="auto"/>
              <w:right w:val="single" w:sz="4" w:space="0" w:color="auto"/>
            </w:tcBorders>
            <w:shd w:val="clear" w:color="auto" w:fill="auto"/>
          </w:tcPr>
          <w:p w14:paraId="5F798328" w14:textId="77777777" w:rsidR="00B45091" w:rsidRPr="00B45091" w:rsidRDefault="00B45091" w:rsidP="00B45091">
            <w:pPr>
              <w:rPr>
                <w:sz w:val="18"/>
                <w:szCs w:val="18"/>
              </w:rPr>
            </w:pPr>
            <w:r w:rsidRPr="00B45091">
              <w:rPr>
                <w:sz w:val="20"/>
                <w:szCs w:val="20"/>
              </w:rPr>
              <w:t>Toner HP CF412X</w:t>
            </w:r>
          </w:p>
        </w:tc>
        <w:tc>
          <w:tcPr>
            <w:tcW w:w="966" w:type="dxa"/>
            <w:tcBorders>
              <w:top w:val="nil"/>
              <w:left w:val="single" w:sz="4" w:space="0" w:color="auto"/>
              <w:bottom w:val="single" w:sz="4" w:space="0" w:color="auto"/>
              <w:right w:val="single" w:sz="4" w:space="0" w:color="auto"/>
            </w:tcBorders>
            <w:shd w:val="clear" w:color="auto" w:fill="auto"/>
          </w:tcPr>
          <w:p w14:paraId="53A97344" w14:textId="77777777" w:rsidR="00B45091" w:rsidRPr="00B45091" w:rsidRDefault="00B45091" w:rsidP="00B45091">
            <w:pPr>
              <w:jc w:val="center"/>
              <w:rPr>
                <w:sz w:val="18"/>
                <w:szCs w:val="18"/>
              </w:rPr>
            </w:pPr>
            <w:r w:rsidRPr="00B45091">
              <w:rPr>
                <w:sz w:val="20"/>
                <w:szCs w:val="20"/>
              </w:rPr>
              <w:t>1</w:t>
            </w:r>
          </w:p>
        </w:tc>
      </w:tr>
      <w:tr w:rsidR="00B45091" w:rsidRPr="00B45091" w14:paraId="45596B1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644A3C6" w14:textId="77777777" w:rsidR="00B45091" w:rsidRPr="00B45091" w:rsidRDefault="00B45091" w:rsidP="00B45091">
            <w:pPr>
              <w:rPr>
                <w:sz w:val="18"/>
                <w:szCs w:val="18"/>
              </w:rPr>
            </w:pPr>
            <w:r w:rsidRPr="00B45091">
              <w:rPr>
                <w:sz w:val="20"/>
                <w:szCs w:val="20"/>
              </w:rPr>
              <w:t>28.</w:t>
            </w:r>
          </w:p>
        </w:tc>
        <w:tc>
          <w:tcPr>
            <w:tcW w:w="6772" w:type="dxa"/>
            <w:tcBorders>
              <w:top w:val="nil"/>
              <w:left w:val="single" w:sz="4" w:space="0" w:color="auto"/>
              <w:bottom w:val="single" w:sz="4" w:space="0" w:color="auto"/>
              <w:right w:val="single" w:sz="4" w:space="0" w:color="auto"/>
            </w:tcBorders>
            <w:shd w:val="clear" w:color="auto" w:fill="auto"/>
          </w:tcPr>
          <w:p w14:paraId="424BEB00" w14:textId="77777777" w:rsidR="00B45091" w:rsidRPr="00B45091" w:rsidRDefault="00B45091" w:rsidP="00B45091">
            <w:pPr>
              <w:rPr>
                <w:sz w:val="18"/>
                <w:szCs w:val="18"/>
              </w:rPr>
            </w:pPr>
            <w:r w:rsidRPr="00B45091">
              <w:rPr>
                <w:sz w:val="20"/>
                <w:szCs w:val="20"/>
              </w:rPr>
              <w:t>Toner HP CF413X</w:t>
            </w:r>
          </w:p>
        </w:tc>
        <w:tc>
          <w:tcPr>
            <w:tcW w:w="966" w:type="dxa"/>
            <w:tcBorders>
              <w:top w:val="nil"/>
              <w:left w:val="single" w:sz="4" w:space="0" w:color="auto"/>
              <w:bottom w:val="single" w:sz="4" w:space="0" w:color="auto"/>
              <w:right w:val="single" w:sz="4" w:space="0" w:color="auto"/>
            </w:tcBorders>
            <w:shd w:val="clear" w:color="auto" w:fill="auto"/>
          </w:tcPr>
          <w:p w14:paraId="75833371" w14:textId="77777777" w:rsidR="00B45091" w:rsidRPr="00B45091" w:rsidRDefault="00B45091" w:rsidP="00B45091">
            <w:pPr>
              <w:jc w:val="center"/>
              <w:rPr>
                <w:sz w:val="18"/>
                <w:szCs w:val="18"/>
              </w:rPr>
            </w:pPr>
            <w:r w:rsidRPr="00B45091">
              <w:rPr>
                <w:sz w:val="20"/>
                <w:szCs w:val="20"/>
              </w:rPr>
              <w:t>1</w:t>
            </w:r>
          </w:p>
        </w:tc>
      </w:tr>
      <w:tr w:rsidR="00B45091" w:rsidRPr="00B45091" w14:paraId="688D4730"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126E20B5" w14:textId="77777777" w:rsidR="00B45091" w:rsidRPr="00B45091" w:rsidRDefault="00B45091" w:rsidP="00B45091">
            <w:pPr>
              <w:rPr>
                <w:sz w:val="18"/>
                <w:szCs w:val="18"/>
              </w:rPr>
            </w:pPr>
            <w:r w:rsidRPr="00B45091">
              <w:rPr>
                <w:sz w:val="20"/>
                <w:szCs w:val="20"/>
              </w:rPr>
              <w:t>29.</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25E980F2" w14:textId="77777777" w:rsidR="00B45091" w:rsidRPr="00B45091" w:rsidRDefault="00B45091" w:rsidP="00B45091">
            <w:pPr>
              <w:rPr>
                <w:sz w:val="18"/>
                <w:szCs w:val="18"/>
              </w:rPr>
            </w:pPr>
            <w:r w:rsidRPr="00B45091">
              <w:rPr>
                <w:sz w:val="20"/>
                <w:szCs w:val="20"/>
              </w:rPr>
              <w:t>Toner HP CE410X</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0A047871" w14:textId="77777777" w:rsidR="00B45091" w:rsidRPr="00B45091" w:rsidRDefault="00B45091" w:rsidP="00B45091">
            <w:pPr>
              <w:jc w:val="center"/>
              <w:rPr>
                <w:sz w:val="18"/>
                <w:szCs w:val="18"/>
              </w:rPr>
            </w:pPr>
            <w:r w:rsidRPr="00B45091">
              <w:rPr>
                <w:sz w:val="20"/>
                <w:szCs w:val="20"/>
              </w:rPr>
              <w:t>5</w:t>
            </w:r>
          </w:p>
        </w:tc>
      </w:tr>
      <w:tr w:rsidR="00B45091" w:rsidRPr="00B45091" w14:paraId="6ABB9545"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0EF0E8DD" w14:textId="77777777" w:rsidR="00B45091" w:rsidRPr="00B45091" w:rsidRDefault="00B45091" w:rsidP="00B45091">
            <w:pPr>
              <w:rPr>
                <w:sz w:val="18"/>
                <w:szCs w:val="18"/>
              </w:rPr>
            </w:pPr>
            <w:r w:rsidRPr="00B45091">
              <w:rPr>
                <w:sz w:val="20"/>
                <w:szCs w:val="20"/>
              </w:rPr>
              <w:t>30.</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4B221364" w14:textId="77777777" w:rsidR="00B45091" w:rsidRPr="00B45091" w:rsidRDefault="00B45091" w:rsidP="00B45091">
            <w:pPr>
              <w:rPr>
                <w:sz w:val="18"/>
                <w:szCs w:val="18"/>
              </w:rPr>
            </w:pPr>
            <w:r w:rsidRPr="00B45091">
              <w:rPr>
                <w:sz w:val="20"/>
                <w:szCs w:val="20"/>
              </w:rPr>
              <w:t>Toner HP CE411A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754ECA80" w14:textId="77777777" w:rsidR="00B45091" w:rsidRPr="00B45091" w:rsidRDefault="00B45091" w:rsidP="00B45091">
            <w:pPr>
              <w:jc w:val="center"/>
              <w:rPr>
                <w:sz w:val="18"/>
                <w:szCs w:val="18"/>
              </w:rPr>
            </w:pPr>
            <w:r w:rsidRPr="00B45091">
              <w:rPr>
                <w:sz w:val="20"/>
                <w:szCs w:val="20"/>
              </w:rPr>
              <w:t>5</w:t>
            </w:r>
          </w:p>
        </w:tc>
      </w:tr>
      <w:tr w:rsidR="00B45091" w:rsidRPr="00B45091" w14:paraId="1F812F2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95A732D" w14:textId="77777777" w:rsidR="00B45091" w:rsidRPr="00B45091" w:rsidRDefault="00B45091" w:rsidP="00B45091">
            <w:pPr>
              <w:rPr>
                <w:sz w:val="18"/>
                <w:szCs w:val="18"/>
              </w:rPr>
            </w:pPr>
            <w:r w:rsidRPr="00B45091">
              <w:rPr>
                <w:sz w:val="20"/>
                <w:szCs w:val="20"/>
              </w:rPr>
              <w:t>31.</w:t>
            </w:r>
          </w:p>
        </w:tc>
        <w:tc>
          <w:tcPr>
            <w:tcW w:w="6772" w:type="dxa"/>
            <w:tcBorders>
              <w:top w:val="nil"/>
              <w:left w:val="single" w:sz="4" w:space="0" w:color="auto"/>
              <w:bottom w:val="single" w:sz="4" w:space="0" w:color="auto"/>
              <w:right w:val="single" w:sz="4" w:space="0" w:color="auto"/>
            </w:tcBorders>
            <w:shd w:val="clear" w:color="auto" w:fill="auto"/>
          </w:tcPr>
          <w:p w14:paraId="5E014988" w14:textId="77777777" w:rsidR="00B45091" w:rsidRPr="00B45091" w:rsidRDefault="00B45091" w:rsidP="00B45091">
            <w:pPr>
              <w:rPr>
                <w:sz w:val="18"/>
                <w:szCs w:val="18"/>
              </w:rPr>
            </w:pPr>
            <w:r w:rsidRPr="00B45091">
              <w:rPr>
                <w:sz w:val="20"/>
                <w:szCs w:val="20"/>
              </w:rPr>
              <w:t>Toner HP CE412A</w:t>
            </w:r>
          </w:p>
        </w:tc>
        <w:tc>
          <w:tcPr>
            <w:tcW w:w="966" w:type="dxa"/>
            <w:tcBorders>
              <w:top w:val="nil"/>
              <w:left w:val="single" w:sz="4" w:space="0" w:color="auto"/>
              <w:bottom w:val="single" w:sz="4" w:space="0" w:color="auto"/>
              <w:right w:val="single" w:sz="4" w:space="0" w:color="auto"/>
            </w:tcBorders>
            <w:shd w:val="clear" w:color="auto" w:fill="auto"/>
          </w:tcPr>
          <w:p w14:paraId="726ECB7B" w14:textId="77777777" w:rsidR="00B45091" w:rsidRPr="00B45091" w:rsidRDefault="00B45091" w:rsidP="00B45091">
            <w:pPr>
              <w:jc w:val="center"/>
              <w:rPr>
                <w:sz w:val="18"/>
                <w:szCs w:val="18"/>
              </w:rPr>
            </w:pPr>
            <w:r w:rsidRPr="00B45091">
              <w:rPr>
                <w:sz w:val="20"/>
                <w:szCs w:val="20"/>
              </w:rPr>
              <w:t>5</w:t>
            </w:r>
          </w:p>
        </w:tc>
      </w:tr>
      <w:tr w:rsidR="00B45091" w:rsidRPr="00B45091" w14:paraId="38CF675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9FB0CF0" w14:textId="77777777" w:rsidR="00B45091" w:rsidRPr="00B45091" w:rsidRDefault="00B45091" w:rsidP="00B45091">
            <w:pPr>
              <w:rPr>
                <w:sz w:val="18"/>
                <w:szCs w:val="18"/>
              </w:rPr>
            </w:pPr>
            <w:r w:rsidRPr="00B45091">
              <w:rPr>
                <w:sz w:val="20"/>
                <w:szCs w:val="20"/>
              </w:rPr>
              <w:t>32.</w:t>
            </w:r>
          </w:p>
        </w:tc>
        <w:tc>
          <w:tcPr>
            <w:tcW w:w="6772" w:type="dxa"/>
            <w:tcBorders>
              <w:top w:val="nil"/>
              <w:left w:val="single" w:sz="4" w:space="0" w:color="auto"/>
              <w:bottom w:val="single" w:sz="4" w:space="0" w:color="auto"/>
              <w:right w:val="single" w:sz="4" w:space="0" w:color="auto"/>
            </w:tcBorders>
            <w:shd w:val="clear" w:color="auto" w:fill="auto"/>
          </w:tcPr>
          <w:p w14:paraId="6F2C333E" w14:textId="77777777" w:rsidR="00B45091" w:rsidRPr="00B45091" w:rsidRDefault="00B45091" w:rsidP="00B45091">
            <w:pPr>
              <w:rPr>
                <w:sz w:val="18"/>
                <w:szCs w:val="18"/>
              </w:rPr>
            </w:pPr>
            <w:r w:rsidRPr="00B45091">
              <w:rPr>
                <w:sz w:val="20"/>
                <w:szCs w:val="20"/>
              </w:rPr>
              <w:t>Toner HP CE413A</w:t>
            </w:r>
          </w:p>
        </w:tc>
        <w:tc>
          <w:tcPr>
            <w:tcW w:w="966" w:type="dxa"/>
            <w:tcBorders>
              <w:top w:val="nil"/>
              <w:left w:val="single" w:sz="4" w:space="0" w:color="auto"/>
              <w:bottom w:val="single" w:sz="4" w:space="0" w:color="auto"/>
              <w:right w:val="single" w:sz="4" w:space="0" w:color="auto"/>
            </w:tcBorders>
            <w:shd w:val="clear" w:color="auto" w:fill="auto"/>
          </w:tcPr>
          <w:p w14:paraId="0DB6CC7C" w14:textId="77777777" w:rsidR="00B45091" w:rsidRPr="00B45091" w:rsidRDefault="00B45091" w:rsidP="00B45091">
            <w:pPr>
              <w:jc w:val="center"/>
              <w:rPr>
                <w:sz w:val="18"/>
                <w:szCs w:val="18"/>
              </w:rPr>
            </w:pPr>
            <w:r w:rsidRPr="00B45091">
              <w:rPr>
                <w:sz w:val="20"/>
                <w:szCs w:val="20"/>
              </w:rPr>
              <w:t>5</w:t>
            </w:r>
          </w:p>
        </w:tc>
      </w:tr>
      <w:tr w:rsidR="00B45091" w:rsidRPr="00B45091" w14:paraId="52B7421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7BD7571" w14:textId="77777777" w:rsidR="00B45091" w:rsidRPr="00B45091" w:rsidRDefault="00B45091" w:rsidP="00B45091">
            <w:pPr>
              <w:rPr>
                <w:sz w:val="18"/>
                <w:szCs w:val="18"/>
              </w:rPr>
            </w:pPr>
            <w:r w:rsidRPr="00B45091">
              <w:rPr>
                <w:sz w:val="20"/>
                <w:szCs w:val="20"/>
              </w:rPr>
              <w:t>33.</w:t>
            </w:r>
          </w:p>
        </w:tc>
        <w:tc>
          <w:tcPr>
            <w:tcW w:w="6772" w:type="dxa"/>
            <w:tcBorders>
              <w:top w:val="nil"/>
              <w:left w:val="single" w:sz="4" w:space="0" w:color="auto"/>
              <w:bottom w:val="single" w:sz="4" w:space="0" w:color="auto"/>
              <w:right w:val="single" w:sz="4" w:space="0" w:color="auto"/>
            </w:tcBorders>
            <w:shd w:val="clear" w:color="auto" w:fill="auto"/>
          </w:tcPr>
          <w:p w14:paraId="0A4F1FEF" w14:textId="77777777" w:rsidR="00B45091" w:rsidRPr="00B45091" w:rsidRDefault="00B45091" w:rsidP="00B45091">
            <w:pPr>
              <w:rPr>
                <w:sz w:val="18"/>
                <w:szCs w:val="18"/>
              </w:rPr>
            </w:pPr>
            <w:r w:rsidRPr="00B45091">
              <w:rPr>
                <w:sz w:val="20"/>
                <w:szCs w:val="20"/>
              </w:rPr>
              <w:t>Toner HP Q3960A</w:t>
            </w:r>
          </w:p>
        </w:tc>
        <w:tc>
          <w:tcPr>
            <w:tcW w:w="966" w:type="dxa"/>
            <w:tcBorders>
              <w:top w:val="nil"/>
              <w:left w:val="single" w:sz="4" w:space="0" w:color="auto"/>
              <w:bottom w:val="single" w:sz="4" w:space="0" w:color="auto"/>
              <w:right w:val="single" w:sz="4" w:space="0" w:color="auto"/>
            </w:tcBorders>
            <w:shd w:val="clear" w:color="auto" w:fill="auto"/>
          </w:tcPr>
          <w:p w14:paraId="1888C9ED" w14:textId="77777777" w:rsidR="00B45091" w:rsidRPr="00B45091" w:rsidRDefault="00B45091" w:rsidP="00B45091">
            <w:pPr>
              <w:jc w:val="center"/>
              <w:rPr>
                <w:sz w:val="18"/>
                <w:szCs w:val="18"/>
              </w:rPr>
            </w:pPr>
            <w:r w:rsidRPr="00B45091">
              <w:rPr>
                <w:sz w:val="20"/>
                <w:szCs w:val="20"/>
              </w:rPr>
              <w:t>2</w:t>
            </w:r>
          </w:p>
        </w:tc>
      </w:tr>
      <w:tr w:rsidR="00B45091" w:rsidRPr="00B45091" w14:paraId="6FAA290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B705B81" w14:textId="77777777" w:rsidR="00B45091" w:rsidRPr="00B45091" w:rsidRDefault="00B45091" w:rsidP="00B45091">
            <w:pPr>
              <w:rPr>
                <w:sz w:val="18"/>
                <w:szCs w:val="18"/>
              </w:rPr>
            </w:pPr>
            <w:r w:rsidRPr="00B45091">
              <w:rPr>
                <w:sz w:val="20"/>
                <w:szCs w:val="20"/>
              </w:rPr>
              <w:t>34.</w:t>
            </w:r>
          </w:p>
        </w:tc>
        <w:tc>
          <w:tcPr>
            <w:tcW w:w="6772" w:type="dxa"/>
            <w:tcBorders>
              <w:top w:val="nil"/>
              <w:left w:val="single" w:sz="4" w:space="0" w:color="auto"/>
              <w:bottom w:val="single" w:sz="4" w:space="0" w:color="auto"/>
              <w:right w:val="single" w:sz="4" w:space="0" w:color="auto"/>
            </w:tcBorders>
            <w:shd w:val="clear" w:color="auto" w:fill="auto"/>
          </w:tcPr>
          <w:p w14:paraId="00733F34" w14:textId="77777777" w:rsidR="00B45091" w:rsidRPr="00B45091" w:rsidRDefault="00B45091" w:rsidP="00B45091">
            <w:pPr>
              <w:rPr>
                <w:sz w:val="18"/>
                <w:szCs w:val="18"/>
              </w:rPr>
            </w:pPr>
            <w:r w:rsidRPr="00B45091">
              <w:rPr>
                <w:sz w:val="20"/>
                <w:szCs w:val="20"/>
              </w:rPr>
              <w:t>Toner HP Q3961A</w:t>
            </w:r>
          </w:p>
        </w:tc>
        <w:tc>
          <w:tcPr>
            <w:tcW w:w="966" w:type="dxa"/>
            <w:tcBorders>
              <w:top w:val="nil"/>
              <w:left w:val="single" w:sz="4" w:space="0" w:color="auto"/>
              <w:bottom w:val="single" w:sz="4" w:space="0" w:color="auto"/>
              <w:right w:val="single" w:sz="4" w:space="0" w:color="auto"/>
            </w:tcBorders>
            <w:shd w:val="clear" w:color="auto" w:fill="auto"/>
          </w:tcPr>
          <w:p w14:paraId="604C7179" w14:textId="77777777" w:rsidR="00B45091" w:rsidRPr="00B45091" w:rsidRDefault="00B45091" w:rsidP="00B45091">
            <w:pPr>
              <w:jc w:val="center"/>
              <w:rPr>
                <w:sz w:val="18"/>
                <w:szCs w:val="18"/>
              </w:rPr>
            </w:pPr>
            <w:r w:rsidRPr="00B45091">
              <w:rPr>
                <w:sz w:val="20"/>
                <w:szCs w:val="20"/>
              </w:rPr>
              <w:t>2</w:t>
            </w:r>
          </w:p>
        </w:tc>
      </w:tr>
      <w:tr w:rsidR="00B45091" w:rsidRPr="00B45091" w14:paraId="5C3E8AB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DF45FA2" w14:textId="77777777" w:rsidR="00B45091" w:rsidRPr="00B45091" w:rsidRDefault="00B45091" w:rsidP="00B45091">
            <w:pPr>
              <w:rPr>
                <w:sz w:val="18"/>
                <w:szCs w:val="18"/>
              </w:rPr>
            </w:pPr>
            <w:r w:rsidRPr="00B45091">
              <w:rPr>
                <w:sz w:val="20"/>
                <w:szCs w:val="20"/>
              </w:rPr>
              <w:t>35.</w:t>
            </w:r>
          </w:p>
        </w:tc>
        <w:tc>
          <w:tcPr>
            <w:tcW w:w="6772" w:type="dxa"/>
            <w:tcBorders>
              <w:top w:val="nil"/>
              <w:left w:val="single" w:sz="4" w:space="0" w:color="auto"/>
              <w:bottom w:val="single" w:sz="4" w:space="0" w:color="auto"/>
              <w:right w:val="single" w:sz="4" w:space="0" w:color="auto"/>
            </w:tcBorders>
            <w:shd w:val="clear" w:color="auto" w:fill="auto"/>
          </w:tcPr>
          <w:p w14:paraId="5305BA51" w14:textId="77777777" w:rsidR="00B45091" w:rsidRPr="00B45091" w:rsidRDefault="00B45091" w:rsidP="00B45091">
            <w:pPr>
              <w:rPr>
                <w:sz w:val="18"/>
                <w:szCs w:val="18"/>
              </w:rPr>
            </w:pPr>
            <w:r w:rsidRPr="00B45091">
              <w:rPr>
                <w:sz w:val="20"/>
                <w:szCs w:val="20"/>
              </w:rPr>
              <w:t>Toner HP Q3962A</w:t>
            </w:r>
          </w:p>
        </w:tc>
        <w:tc>
          <w:tcPr>
            <w:tcW w:w="966" w:type="dxa"/>
            <w:tcBorders>
              <w:top w:val="nil"/>
              <w:left w:val="single" w:sz="4" w:space="0" w:color="auto"/>
              <w:bottom w:val="single" w:sz="4" w:space="0" w:color="auto"/>
              <w:right w:val="single" w:sz="4" w:space="0" w:color="auto"/>
            </w:tcBorders>
            <w:shd w:val="clear" w:color="auto" w:fill="auto"/>
          </w:tcPr>
          <w:p w14:paraId="1DC9A7FE" w14:textId="77777777" w:rsidR="00B45091" w:rsidRPr="00B45091" w:rsidRDefault="00B45091" w:rsidP="00B45091">
            <w:pPr>
              <w:jc w:val="center"/>
              <w:rPr>
                <w:sz w:val="18"/>
                <w:szCs w:val="18"/>
              </w:rPr>
            </w:pPr>
            <w:r w:rsidRPr="00B45091">
              <w:rPr>
                <w:sz w:val="20"/>
                <w:szCs w:val="20"/>
              </w:rPr>
              <w:t>2</w:t>
            </w:r>
          </w:p>
        </w:tc>
      </w:tr>
      <w:tr w:rsidR="00B45091" w:rsidRPr="00B45091" w14:paraId="6E35C61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65BBD2E" w14:textId="77777777" w:rsidR="00B45091" w:rsidRPr="00B45091" w:rsidRDefault="00B45091" w:rsidP="00B45091">
            <w:pPr>
              <w:rPr>
                <w:sz w:val="18"/>
                <w:szCs w:val="18"/>
              </w:rPr>
            </w:pPr>
            <w:r w:rsidRPr="00B45091">
              <w:rPr>
                <w:sz w:val="20"/>
                <w:szCs w:val="20"/>
              </w:rPr>
              <w:t>36.</w:t>
            </w:r>
          </w:p>
        </w:tc>
        <w:tc>
          <w:tcPr>
            <w:tcW w:w="6772" w:type="dxa"/>
            <w:tcBorders>
              <w:top w:val="nil"/>
              <w:left w:val="single" w:sz="4" w:space="0" w:color="auto"/>
              <w:bottom w:val="single" w:sz="4" w:space="0" w:color="auto"/>
              <w:right w:val="single" w:sz="4" w:space="0" w:color="auto"/>
            </w:tcBorders>
            <w:shd w:val="clear" w:color="auto" w:fill="auto"/>
          </w:tcPr>
          <w:p w14:paraId="68758AD7" w14:textId="77777777" w:rsidR="00B45091" w:rsidRPr="00B45091" w:rsidRDefault="00B45091" w:rsidP="00B45091">
            <w:pPr>
              <w:rPr>
                <w:sz w:val="18"/>
                <w:szCs w:val="18"/>
              </w:rPr>
            </w:pPr>
            <w:r w:rsidRPr="00B45091">
              <w:rPr>
                <w:sz w:val="20"/>
                <w:szCs w:val="20"/>
              </w:rPr>
              <w:t>Toner HP Q3963A</w:t>
            </w:r>
          </w:p>
        </w:tc>
        <w:tc>
          <w:tcPr>
            <w:tcW w:w="966" w:type="dxa"/>
            <w:tcBorders>
              <w:top w:val="nil"/>
              <w:left w:val="single" w:sz="4" w:space="0" w:color="auto"/>
              <w:bottom w:val="single" w:sz="4" w:space="0" w:color="auto"/>
              <w:right w:val="single" w:sz="4" w:space="0" w:color="auto"/>
            </w:tcBorders>
            <w:shd w:val="clear" w:color="auto" w:fill="auto"/>
          </w:tcPr>
          <w:p w14:paraId="005C40FC" w14:textId="77777777" w:rsidR="00B45091" w:rsidRPr="00B45091" w:rsidRDefault="00B45091" w:rsidP="00B45091">
            <w:pPr>
              <w:jc w:val="center"/>
              <w:rPr>
                <w:sz w:val="18"/>
                <w:szCs w:val="18"/>
              </w:rPr>
            </w:pPr>
            <w:r w:rsidRPr="00B45091">
              <w:rPr>
                <w:sz w:val="20"/>
                <w:szCs w:val="20"/>
              </w:rPr>
              <w:t>2</w:t>
            </w:r>
          </w:p>
        </w:tc>
      </w:tr>
      <w:tr w:rsidR="00B45091" w:rsidRPr="00B45091" w14:paraId="01F112A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FFCF8DC" w14:textId="77777777" w:rsidR="00B45091" w:rsidRPr="00B45091" w:rsidRDefault="00B45091" w:rsidP="00B45091">
            <w:pPr>
              <w:rPr>
                <w:sz w:val="18"/>
                <w:szCs w:val="18"/>
              </w:rPr>
            </w:pPr>
            <w:r w:rsidRPr="00B45091">
              <w:rPr>
                <w:sz w:val="20"/>
                <w:szCs w:val="20"/>
              </w:rPr>
              <w:t>37.</w:t>
            </w:r>
          </w:p>
        </w:tc>
        <w:tc>
          <w:tcPr>
            <w:tcW w:w="6772" w:type="dxa"/>
            <w:tcBorders>
              <w:top w:val="nil"/>
              <w:left w:val="single" w:sz="4" w:space="0" w:color="auto"/>
              <w:bottom w:val="single" w:sz="4" w:space="0" w:color="auto"/>
              <w:right w:val="single" w:sz="4" w:space="0" w:color="auto"/>
            </w:tcBorders>
            <w:shd w:val="clear" w:color="auto" w:fill="auto"/>
          </w:tcPr>
          <w:p w14:paraId="46E3E112" w14:textId="77777777" w:rsidR="00B45091" w:rsidRPr="00B45091" w:rsidRDefault="00B45091" w:rsidP="00B45091">
            <w:pPr>
              <w:rPr>
                <w:sz w:val="18"/>
                <w:szCs w:val="18"/>
              </w:rPr>
            </w:pPr>
            <w:r w:rsidRPr="00B45091">
              <w:rPr>
                <w:sz w:val="20"/>
                <w:szCs w:val="20"/>
              </w:rPr>
              <w:t>Toner HP Q2624A</w:t>
            </w:r>
          </w:p>
        </w:tc>
        <w:tc>
          <w:tcPr>
            <w:tcW w:w="966" w:type="dxa"/>
            <w:tcBorders>
              <w:top w:val="nil"/>
              <w:left w:val="single" w:sz="4" w:space="0" w:color="auto"/>
              <w:bottom w:val="single" w:sz="4" w:space="0" w:color="auto"/>
              <w:right w:val="single" w:sz="4" w:space="0" w:color="auto"/>
            </w:tcBorders>
            <w:shd w:val="clear" w:color="auto" w:fill="auto"/>
          </w:tcPr>
          <w:p w14:paraId="2F3E3E84" w14:textId="77777777" w:rsidR="00B45091" w:rsidRPr="00B45091" w:rsidRDefault="00B45091" w:rsidP="00B45091">
            <w:pPr>
              <w:jc w:val="center"/>
              <w:rPr>
                <w:sz w:val="18"/>
                <w:szCs w:val="18"/>
              </w:rPr>
            </w:pPr>
            <w:r w:rsidRPr="00B45091">
              <w:rPr>
                <w:sz w:val="20"/>
                <w:szCs w:val="20"/>
              </w:rPr>
              <w:t>2</w:t>
            </w:r>
          </w:p>
        </w:tc>
      </w:tr>
      <w:tr w:rsidR="00B45091" w:rsidRPr="00B45091" w14:paraId="5A5DB2A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865CCE4" w14:textId="77777777" w:rsidR="00B45091" w:rsidRPr="00B45091" w:rsidRDefault="00B45091" w:rsidP="00B45091">
            <w:pPr>
              <w:rPr>
                <w:sz w:val="18"/>
                <w:szCs w:val="18"/>
              </w:rPr>
            </w:pPr>
            <w:r w:rsidRPr="00B45091">
              <w:rPr>
                <w:sz w:val="20"/>
                <w:szCs w:val="20"/>
              </w:rPr>
              <w:t>38.</w:t>
            </w:r>
          </w:p>
        </w:tc>
        <w:tc>
          <w:tcPr>
            <w:tcW w:w="6772" w:type="dxa"/>
            <w:tcBorders>
              <w:top w:val="nil"/>
              <w:left w:val="single" w:sz="4" w:space="0" w:color="auto"/>
              <w:bottom w:val="single" w:sz="4" w:space="0" w:color="auto"/>
              <w:right w:val="single" w:sz="4" w:space="0" w:color="auto"/>
            </w:tcBorders>
            <w:shd w:val="clear" w:color="auto" w:fill="auto"/>
          </w:tcPr>
          <w:p w14:paraId="14720519" w14:textId="77777777" w:rsidR="00B45091" w:rsidRPr="00B45091" w:rsidRDefault="00B45091" w:rsidP="00B45091">
            <w:pPr>
              <w:rPr>
                <w:sz w:val="18"/>
                <w:szCs w:val="18"/>
              </w:rPr>
            </w:pPr>
            <w:r w:rsidRPr="00B45091">
              <w:rPr>
                <w:sz w:val="20"/>
                <w:szCs w:val="20"/>
              </w:rPr>
              <w:t>Tusz HP C9363EE nr344</w:t>
            </w:r>
          </w:p>
        </w:tc>
        <w:tc>
          <w:tcPr>
            <w:tcW w:w="966" w:type="dxa"/>
            <w:tcBorders>
              <w:top w:val="nil"/>
              <w:left w:val="single" w:sz="4" w:space="0" w:color="auto"/>
              <w:bottom w:val="single" w:sz="4" w:space="0" w:color="auto"/>
              <w:right w:val="single" w:sz="4" w:space="0" w:color="auto"/>
            </w:tcBorders>
            <w:shd w:val="clear" w:color="auto" w:fill="auto"/>
          </w:tcPr>
          <w:p w14:paraId="753A5863" w14:textId="77777777" w:rsidR="00B45091" w:rsidRPr="00B45091" w:rsidRDefault="00B45091" w:rsidP="00B45091">
            <w:pPr>
              <w:jc w:val="center"/>
              <w:rPr>
                <w:sz w:val="18"/>
                <w:szCs w:val="18"/>
              </w:rPr>
            </w:pPr>
            <w:r w:rsidRPr="00B45091">
              <w:rPr>
                <w:sz w:val="20"/>
                <w:szCs w:val="20"/>
              </w:rPr>
              <w:t>2</w:t>
            </w:r>
          </w:p>
        </w:tc>
      </w:tr>
      <w:tr w:rsidR="00B45091" w:rsidRPr="00B45091" w14:paraId="07282C6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79C28C1" w14:textId="77777777" w:rsidR="00B45091" w:rsidRPr="00B45091" w:rsidRDefault="00B45091" w:rsidP="00B45091">
            <w:pPr>
              <w:rPr>
                <w:sz w:val="18"/>
                <w:szCs w:val="18"/>
              </w:rPr>
            </w:pPr>
            <w:r w:rsidRPr="00B45091">
              <w:rPr>
                <w:sz w:val="20"/>
                <w:szCs w:val="20"/>
              </w:rPr>
              <w:t>39.</w:t>
            </w:r>
          </w:p>
        </w:tc>
        <w:tc>
          <w:tcPr>
            <w:tcW w:w="6772" w:type="dxa"/>
            <w:tcBorders>
              <w:top w:val="nil"/>
              <w:left w:val="single" w:sz="4" w:space="0" w:color="auto"/>
              <w:bottom w:val="single" w:sz="4" w:space="0" w:color="auto"/>
              <w:right w:val="single" w:sz="4" w:space="0" w:color="auto"/>
            </w:tcBorders>
            <w:shd w:val="clear" w:color="auto" w:fill="auto"/>
          </w:tcPr>
          <w:p w14:paraId="1CD45DC4" w14:textId="77777777" w:rsidR="00B45091" w:rsidRPr="00B45091" w:rsidRDefault="00B45091" w:rsidP="00B45091">
            <w:pPr>
              <w:rPr>
                <w:sz w:val="18"/>
                <w:szCs w:val="18"/>
              </w:rPr>
            </w:pPr>
            <w:r w:rsidRPr="00B45091">
              <w:rPr>
                <w:sz w:val="20"/>
                <w:szCs w:val="20"/>
              </w:rPr>
              <w:t>Tusz HP C8767EE nr339</w:t>
            </w:r>
          </w:p>
        </w:tc>
        <w:tc>
          <w:tcPr>
            <w:tcW w:w="966" w:type="dxa"/>
            <w:tcBorders>
              <w:top w:val="nil"/>
              <w:left w:val="single" w:sz="4" w:space="0" w:color="auto"/>
              <w:bottom w:val="single" w:sz="4" w:space="0" w:color="auto"/>
              <w:right w:val="single" w:sz="4" w:space="0" w:color="auto"/>
            </w:tcBorders>
            <w:shd w:val="clear" w:color="auto" w:fill="auto"/>
          </w:tcPr>
          <w:p w14:paraId="1A1DE007" w14:textId="77777777" w:rsidR="00B45091" w:rsidRPr="00B45091" w:rsidRDefault="00B45091" w:rsidP="00B45091">
            <w:pPr>
              <w:jc w:val="center"/>
              <w:rPr>
                <w:sz w:val="18"/>
                <w:szCs w:val="18"/>
              </w:rPr>
            </w:pPr>
            <w:r w:rsidRPr="00B45091">
              <w:rPr>
                <w:sz w:val="20"/>
                <w:szCs w:val="20"/>
              </w:rPr>
              <w:t>2</w:t>
            </w:r>
          </w:p>
        </w:tc>
      </w:tr>
      <w:tr w:rsidR="00B45091" w:rsidRPr="00B45091" w14:paraId="5DC345A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B3B7C27" w14:textId="77777777" w:rsidR="00B45091" w:rsidRPr="00B45091" w:rsidRDefault="00B45091" w:rsidP="00B45091">
            <w:pPr>
              <w:rPr>
                <w:sz w:val="18"/>
                <w:szCs w:val="18"/>
              </w:rPr>
            </w:pPr>
            <w:r w:rsidRPr="00B45091">
              <w:rPr>
                <w:sz w:val="20"/>
                <w:szCs w:val="20"/>
              </w:rPr>
              <w:t>40.</w:t>
            </w:r>
          </w:p>
        </w:tc>
        <w:tc>
          <w:tcPr>
            <w:tcW w:w="6772" w:type="dxa"/>
            <w:tcBorders>
              <w:top w:val="nil"/>
              <w:left w:val="single" w:sz="4" w:space="0" w:color="auto"/>
              <w:bottom w:val="single" w:sz="4" w:space="0" w:color="auto"/>
              <w:right w:val="single" w:sz="4" w:space="0" w:color="auto"/>
            </w:tcBorders>
            <w:shd w:val="clear" w:color="auto" w:fill="auto"/>
          </w:tcPr>
          <w:p w14:paraId="2416A1C3" w14:textId="77777777" w:rsidR="00B45091" w:rsidRPr="00B45091" w:rsidRDefault="00B45091" w:rsidP="00B45091">
            <w:pPr>
              <w:rPr>
                <w:sz w:val="18"/>
                <w:szCs w:val="18"/>
              </w:rPr>
            </w:pPr>
            <w:r w:rsidRPr="00B45091">
              <w:rPr>
                <w:sz w:val="20"/>
                <w:szCs w:val="20"/>
              </w:rPr>
              <w:t>Tusz HP C6656AE nr 56</w:t>
            </w:r>
          </w:p>
        </w:tc>
        <w:tc>
          <w:tcPr>
            <w:tcW w:w="966" w:type="dxa"/>
            <w:tcBorders>
              <w:top w:val="nil"/>
              <w:left w:val="single" w:sz="4" w:space="0" w:color="auto"/>
              <w:bottom w:val="single" w:sz="4" w:space="0" w:color="auto"/>
              <w:right w:val="single" w:sz="4" w:space="0" w:color="auto"/>
            </w:tcBorders>
            <w:shd w:val="clear" w:color="auto" w:fill="auto"/>
          </w:tcPr>
          <w:p w14:paraId="13487528" w14:textId="77777777" w:rsidR="00B45091" w:rsidRPr="00B45091" w:rsidRDefault="00B45091" w:rsidP="00B45091">
            <w:pPr>
              <w:jc w:val="center"/>
              <w:rPr>
                <w:sz w:val="18"/>
                <w:szCs w:val="18"/>
              </w:rPr>
            </w:pPr>
            <w:r w:rsidRPr="00B45091">
              <w:rPr>
                <w:sz w:val="20"/>
                <w:szCs w:val="20"/>
              </w:rPr>
              <w:t>2</w:t>
            </w:r>
          </w:p>
        </w:tc>
      </w:tr>
      <w:tr w:rsidR="00B45091" w:rsidRPr="00B45091" w14:paraId="39E83C4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7546533" w14:textId="77777777" w:rsidR="00B45091" w:rsidRPr="00B45091" w:rsidRDefault="00B45091" w:rsidP="00B45091">
            <w:pPr>
              <w:rPr>
                <w:sz w:val="18"/>
                <w:szCs w:val="18"/>
              </w:rPr>
            </w:pPr>
            <w:r w:rsidRPr="00B45091">
              <w:rPr>
                <w:sz w:val="20"/>
                <w:szCs w:val="20"/>
              </w:rPr>
              <w:t>41.</w:t>
            </w:r>
          </w:p>
        </w:tc>
        <w:tc>
          <w:tcPr>
            <w:tcW w:w="6772" w:type="dxa"/>
            <w:tcBorders>
              <w:top w:val="nil"/>
              <w:left w:val="single" w:sz="4" w:space="0" w:color="auto"/>
              <w:bottom w:val="single" w:sz="4" w:space="0" w:color="auto"/>
              <w:right w:val="single" w:sz="4" w:space="0" w:color="auto"/>
            </w:tcBorders>
            <w:shd w:val="clear" w:color="auto" w:fill="auto"/>
          </w:tcPr>
          <w:p w14:paraId="6BBB1238" w14:textId="77777777" w:rsidR="00B45091" w:rsidRPr="00B45091" w:rsidRDefault="00B45091" w:rsidP="00B45091">
            <w:pPr>
              <w:rPr>
                <w:sz w:val="18"/>
                <w:szCs w:val="18"/>
              </w:rPr>
            </w:pPr>
            <w:r w:rsidRPr="00B45091">
              <w:rPr>
                <w:sz w:val="20"/>
                <w:szCs w:val="20"/>
              </w:rPr>
              <w:t>Tusz HP C6657AE nr57</w:t>
            </w:r>
          </w:p>
        </w:tc>
        <w:tc>
          <w:tcPr>
            <w:tcW w:w="966" w:type="dxa"/>
            <w:tcBorders>
              <w:top w:val="nil"/>
              <w:left w:val="single" w:sz="4" w:space="0" w:color="auto"/>
              <w:bottom w:val="single" w:sz="4" w:space="0" w:color="auto"/>
              <w:right w:val="single" w:sz="4" w:space="0" w:color="auto"/>
            </w:tcBorders>
            <w:shd w:val="clear" w:color="auto" w:fill="auto"/>
          </w:tcPr>
          <w:p w14:paraId="02B6CD22" w14:textId="77777777" w:rsidR="00B45091" w:rsidRPr="00B45091" w:rsidRDefault="00B45091" w:rsidP="00B45091">
            <w:pPr>
              <w:jc w:val="center"/>
              <w:rPr>
                <w:sz w:val="18"/>
                <w:szCs w:val="18"/>
              </w:rPr>
            </w:pPr>
            <w:r w:rsidRPr="00B45091">
              <w:rPr>
                <w:sz w:val="20"/>
                <w:szCs w:val="20"/>
              </w:rPr>
              <w:t>2</w:t>
            </w:r>
          </w:p>
        </w:tc>
      </w:tr>
      <w:tr w:rsidR="00B45091" w:rsidRPr="00B45091" w14:paraId="09F6E02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D5D996F" w14:textId="77777777" w:rsidR="00B45091" w:rsidRPr="00B45091" w:rsidRDefault="00B45091" w:rsidP="00B45091">
            <w:pPr>
              <w:rPr>
                <w:sz w:val="18"/>
                <w:szCs w:val="18"/>
              </w:rPr>
            </w:pPr>
            <w:r w:rsidRPr="00B45091">
              <w:rPr>
                <w:sz w:val="20"/>
                <w:szCs w:val="20"/>
              </w:rPr>
              <w:t>42.</w:t>
            </w:r>
          </w:p>
        </w:tc>
        <w:tc>
          <w:tcPr>
            <w:tcW w:w="6772" w:type="dxa"/>
            <w:tcBorders>
              <w:top w:val="nil"/>
              <w:left w:val="single" w:sz="4" w:space="0" w:color="auto"/>
              <w:bottom w:val="single" w:sz="4" w:space="0" w:color="auto"/>
              <w:right w:val="single" w:sz="4" w:space="0" w:color="auto"/>
            </w:tcBorders>
            <w:shd w:val="clear" w:color="auto" w:fill="auto"/>
          </w:tcPr>
          <w:p w14:paraId="2AD40ACC" w14:textId="77777777" w:rsidR="00B45091" w:rsidRPr="00B45091" w:rsidRDefault="00B45091" w:rsidP="00B45091">
            <w:pPr>
              <w:rPr>
                <w:sz w:val="18"/>
                <w:szCs w:val="18"/>
              </w:rPr>
            </w:pPr>
            <w:r w:rsidRPr="00B45091">
              <w:rPr>
                <w:sz w:val="20"/>
                <w:szCs w:val="20"/>
              </w:rPr>
              <w:t>Tusz HP C9351AE nr 21</w:t>
            </w:r>
          </w:p>
        </w:tc>
        <w:tc>
          <w:tcPr>
            <w:tcW w:w="966" w:type="dxa"/>
            <w:tcBorders>
              <w:top w:val="nil"/>
              <w:left w:val="single" w:sz="4" w:space="0" w:color="auto"/>
              <w:bottom w:val="single" w:sz="4" w:space="0" w:color="auto"/>
              <w:right w:val="single" w:sz="4" w:space="0" w:color="auto"/>
            </w:tcBorders>
            <w:shd w:val="clear" w:color="auto" w:fill="auto"/>
          </w:tcPr>
          <w:p w14:paraId="23AEF4ED" w14:textId="77777777" w:rsidR="00B45091" w:rsidRPr="00B45091" w:rsidRDefault="00B45091" w:rsidP="00B45091">
            <w:pPr>
              <w:jc w:val="center"/>
              <w:rPr>
                <w:sz w:val="18"/>
                <w:szCs w:val="18"/>
              </w:rPr>
            </w:pPr>
            <w:r w:rsidRPr="00B45091">
              <w:rPr>
                <w:sz w:val="20"/>
                <w:szCs w:val="20"/>
              </w:rPr>
              <w:t>2</w:t>
            </w:r>
          </w:p>
        </w:tc>
      </w:tr>
      <w:tr w:rsidR="00B45091" w:rsidRPr="00B45091" w14:paraId="2D690838"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F01C02F" w14:textId="77777777" w:rsidR="00B45091" w:rsidRPr="00B45091" w:rsidRDefault="00B45091" w:rsidP="00B45091">
            <w:pPr>
              <w:rPr>
                <w:sz w:val="18"/>
                <w:szCs w:val="18"/>
              </w:rPr>
            </w:pPr>
            <w:r w:rsidRPr="00B45091">
              <w:rPr>
                <w:sz w:val="20"/>
                <w:szCs w:val="20"/>
              </w:rPr>
              <w:t>43.</w:t>
            </w:r>
          </w:p>
        </w:tc>
        <w:tc>
          <w:tcPr>
            <w:tcW w:w="6772" w:type="dxa"/>
            <w:tcBorders>
              <w:top w:val="nil"/>
              <w:left w:val="single" w:sz="4" w:space="0" w:color="auto"/>
              <w:bottom w:val="single" w:sz="4" w:space="0" w:color="auto"/>
              <w:right w:val="single" w:sz="4" w:space="0" w:color="auto"/>
            </w:tcBorders>
            <w:shd w:val="clear" w:color="auto" w:fill="auto"/>
          </w:tcPr>
          <w:p w14:paraId="6136B59F" w14:textId="77777777" w:rsidR="00B45091" w:rsidRPr="00B45091" w:rsidRDefault="00B45091" w:rsidP="00B45091">
            <w:pPr>
              <w:rPr>
                <w:sz w:val="18"/>
                <w:szCs w:val="18"/>
              </w:rPr>
            </w:pPr>
            <w:r w:rsidRPr="00B45091">
              <w:rPr>
                <w:sz w:val="20"/>
                <w:szCs w:val="20"/>
              </w:rPr>
              <w:t>Tusz HP C9352AE nr 22</w:t>
            </w:r>
          </w:p>
        </w:tc>
        <w:tc>
          <w:tcPr>
            <w:tcW w:w="966" w:type="dxa"/>
            <w:tcBorders>
              <w:top w:val="nil"/>
              <w:left w:val="single" w:sz="4" w:space="0" w:color="auto"/>
              <w:bottom w:val="single" w:sz="4" w:space="0" w:color="auto"/>
              <w:right w:val="single" w:sz="4" w:space="0" w:color="auto"/>
            </w:tcBorders>
            <w:shd w:val="clear" w:color="auto" w:fill="auto"/>
          </w:tcPr>
          <w:p w14:paraId="0AE279D8" w14:textId="77777777" w:rsidR="00B45091" w:rsidRPr="00B45091" w:rsidRDefault="00B45091" w:rsidP="00B45091">
            <w:pPr>
              <w:jc w:val="center"/>
              <w:rPr>
                <w:sz w:val="18"/>
                <w:szCs w:val="18"/>
              </w:rPr>
            </w:pPr>
            <w:r w:rsidRPr="00B45091">
              <w:rPr>
                <w:sz w:val="20"/>
                <w:szCs w:val="20"/>
              </w:rPr>
              <w:t>2</w:t>
            </w:r>
          </w:p>
        </w:tc>
      </w:tr>
      <w:tr w:rsidR="00B45091" w:rsidRPr="00B45091" w14:paraId="6CCCA58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16D2163" w14:textId="77777777" w:rsidR="00B45091" w:rsidRPr="00B45091" w:rsidRDefault="00B45091" w:rsidP="00B45091">
            <w:pPr>
              <w:rPr>
                <w:sz w:val="18"/>
                <w:szCs w:val="18"/>
              </w:rPr>
            </w:pPr>
            <w:r w:rsidRPr="00B45091">
              <w:rPr>
                <w:sz w:val="20"/>
                <w:szCs w:val="20"/>
              </w:rPr>
              <w:t>44.</w:t>
            </w:r>
          </w:p>
        </w:tc>
        <w:tc>
          <w:tcPr>
            <w:tcW w:w="6772" w:type="dxa"/>
            <w:tcBorders>
              <w:top w:val="nil"/>
              <w:left w:val="single" w:sz="4" w:space="0" w:color="auto"/>
              <w:bottom w:val="single" w:sz="4" w:space="0" w:color="auto"/>
              <w:right w:val="single" w:sz="4" w:space="0" w:color="auto"/>
            </w:tcBorders>
            <w:shd w:val="clear" w:color="auto" w:fill="auto"/>
          </w:tcPr>
          <w:p w14:paraId="42A6B306" w14:textId="77777777" w:rsidR="00B45091" w:rsidRPr="00B45091" w:rsidRDefault="00B45091" w:rsidP="00B45091">
            <w:pPr>
              <w:rPr>
                <w:sz w:val="18"/>
                <w:szCs w:val="18"/>
              </w:rPr>
            </w:pPr>
            <w:r w:rsidRPr="00B45091">
              <w:rPr>
                <w:sz w:val="20"/>
                <w:szCs w:val="20"/>
              </w:rPr>
              <w:t>Tusz HP CH563EE</w:t>
            </w:r>
          </w:p>
        </w:tc>
        <w:tc>
          <w:tcPr>
            <w:tcW w:w="966" w:type="dxa"/>
            <w:tcBorders>
              <w:top w:val="nil"/>
              <w:left w:val="single" w:sz="4" w:space="0" w:color="auto"/>
              <w:bottom w:val="single" w:sz="4" w:space="0" w:color="auto"/>
              <w:right w:val="single" w:sz="4" w:space="0" w:color="auto"/>
            </w:tcBorders>
            <w:shd w:val="clear" w:color="auto" w:fill="auto"/>
          </w:tcPr>
          <w:p w14:paraId="102EC1C7" w14:textId="77777777" w:rsidR="00B45091" w:rsidRPr="00B45091" w:rsidRDefault="00B45091" w:rsidP="00B45091">
            <w:pPr>
              <w:jc w:val="center"/>
              <w:rPr>
                <w:sz w:val="18"/>
                <w:szCs w:val="18"/>
              </w:rPr>
            </w:pPr>
            <w:r w:rsidRPr="00B45091">
              <w:rPr>
                <w:sz w:val="20"/>
                <w:szCs w:val="20"/>
              </w:rPr>
              <w:t>2</w:t>
            </w:r>
          </w:p>
        </w:tc>
      </w:tr>
      <w:tr w:rsidR="00B45091" w:rsidRPr="00B45091" w14:paraId="5F88161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1F78C75" w14:textId="77777777" w:rsidR="00B45091" w:rsidRPr="00B45091" w:rsidRDefault="00B45091" w:rsidP="00B45091">
            <w:pPr>
              <w:rPr>
                <w:sz w:val="18"/>
                <w:szCs w:val="18"/>
              </w:rPr>
            </w:pPr>
            <w:r w:rsidRPr="00B45091">
              <w:rPr>
                <w:sz w:val="20"/>
                <w:szCs w:val="20"/>
              </w:rPr>
              <w:t>45.</w:t>
            </w:r>
          </w:p>
        </w:tc>
        <w:tc>
          <w:tcPr>
            <w:tcW w:w="6772" w:type="dxa"/>
            <w:tcBorders>
              <w:top w:val="nil"/>
              <w:left w:val="single" w:sz="4" w:space="0" w:color="auto"/>
              <w:bottom w:val="single" w:sz="4" w:space="0" w:color="auto"/>
              <w:right w:val="single" w:sz="4" w:space="0" w:color="auto"/>
            </w:tcBorders>
            <w:shd w:val="clear" w:color="auto" w:fill="auto"/>
          </w:tcPr>
          <w:p w14:paraId="10D41895" w14:textId="77777777" w:rsidR="00B45091" w:rsidRPr="00B45091" w:rsidRDefault="00B45091" w:rsidP="00B45091">
            <w:pPr>
              <w:rPr>
                <w:sz w:val="18"/>
                <w:szCs w:val="18"/>
              </w:rPr>
            </w:pPr>
            <w:r w:rsidRPr="00B45091">
              <w:rPr>
                <w:sz w:val="20"/>
                <w:szCs w:val="20"/>
              </w:rPr>
              <w:t>Tusz HP CH564EE</w:t>
            </w:r>
          </w:p>
        </w:tc>
        <w:tc>
          <w:tcPr>
            <w:tcW w:w="966" w:type="dxa"/>
            <w:tcBorders>
              <w:top w:val="nil"/>
              <w:left w:val="single" w:sz="4" w:space="0" w:color="auto"/>
              <w:bottom w:val="single" w:sz="4" w:space="0" w:color="auto"/>
              <w:right w:val="single" w:sz="4" w:space="0" w:color="auto"/>
            </w:tcBorders>
            <w:shd w:val="clear" w:color="auto" w:fill="auto"/>
          </w:tcPr>
          <w:p w14:paraId="33BFC8D3" w14:textId="77777777" w:rsidR="00B45091" w:rsidRPr="00B45091" w:rsidRDefault="00B45091" w:rsidP="00B45091">
            <w:pPr>
              <w:jc w:val="center"/>
              <w:rPr>
                <w:sz w:val="18"/>
                <w:szCs w:val="18"/>
              </w:rPr>
            </w:pPr>
            <w:r w:rsidRPr="00B45091">
              <w:rPr>
                <w:sz w:val="20"/>
                <w:szCs w:val="20"/>
              </w:rPr>
              <w:t>2</w:t>
            </w:r>
          </w:p>
        </w:tc>
      </w:tr>
      <w:tr w:rsidR="00B45091" w:rsidRPr="00B45091" w14:paraId="68F4AE4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2C3C56D" w14:textId="77777777" w:rsidR="00B45091" w:rsidRPr="00B45091" w:rsidRDefault="00B45091" w:rsidP="00B45091">
            <w:pPr>
              <w:rPr>
                <w:sz w:val="18"/>
                <w:szCs w:val="18"/>
              </w:rPr>
            </w:pPr>
            <w:r w:rsidRPr="00B45091">
              <w:rPr>
                <w:sz w:val="20"/>
                <w:szCs w:val="20"/>
              </w:rPr>
              <w:t>46.</w:t>
            </w:r>
          </w:p>
        </w:tc>
        <w:tc>
          <w:tcPr>
            <w:tcW w:w="6772" w:type="dxa"/>
            <w:tcBorders>
              <w:top w:val="nil"/>
              <w:left w:val="single" w:sz="4" w:space="0" w:color="auto"/>
              <w:bottom w:val="single" w:sz="4" w:space="0" w:color="auto"/>
              <w:right w:val="single" w:sz="4" w:space="0" w:color="auto"/>
            </w:tcBorders>
            <w:shd w:val="clear" w:color="auto" w:fill="auto"/>
          </w:tcPr>
          <w:p w14:paraId="2B799701" w14:textId="77777777" w:rsidR="00B45091" w:rsidRPr="00B45091" w:rsidRDefault="00B45091" w:rsidP="00B45091">
            <w:pPr>
              <w:rPr>
                <w:sz w:val="18"/>
                <w:szCs w:val="18"/>
              </w:rPr>
            </w:pPr>
            <w:r w:rsidRPr="00B45091">
              <w:rPr>
                <w:sz w:val="20"/>
                <w:szCs w:val="20"/>
              </w:rPr>
              <w:t>Toner HP CB390A</w:t>
            </w:r>
          </w:p>
        </w:tc>
        <w:tc>
          <w:tcPr>
            <w:tcW w:w="966" w:type="dxa"/>
            <w:tcBorders>
              <w:top w:val="nil"/>
              <w:left w:val="single" w:sz="4" w:space="0" w:color="auto"/>
              <w:bottom w:val="single" w:sz="4" w:space="0" w:color="auto"/>
              <w:right w:val="single" w:sz="4" w:space="0" w:color="auto"/>
            </w:tcBorders>
            <w:shd w:val="clear" w:color="auto" w:fill="auto"/>
          </w:tcPr>
          <w:p w14:paraId="72A2C1E0" w14:textId="77777777" w:rsidR="00B45091" w:rsidRPr="00B45091" w:rsidRDefault="00B45091" w:rsidP="00B45091">
            <w:pPr>
              <w:jc w:val="center"/>
              <w:rPr>
                <w:sz w:val="18"/>
                <w:szCs w:val="18"/>
              </w:rPr>
            </w:pPr>
            <w:r w:rsidRPr="00B45091">
              <w:rPr>
                <w:sz w:val="20"/>
                <w:szCs w:val="20"/>
              </w:rPr>
              <w:t>2</w:t>
            </w:r>
          </w:p>
        </w:tc>
      </w:tr>
      <w:tr w:rsidR="00B45091" w:rsidRPr="00B45091" w14:paraId="279D544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DCEB608" w14:textId="77777777" w:rsidR="00B45091" w:rsidRPr="00B45091" w:rsidRDefault="00B45091" w:rsidP="00B45091">
            <w:pPr>
              <w:rPr>
                <w:sz w:val="18"/>
                <w:szCs w:val="18"/>
              </w:rPr>
            </w:pPr>
            <w:r w:rsidRPr="00B45091">
              <w:rPr>
                <w:sz w:val="20"/>
                <w:szCs w:val="20"/>
              </w:rPr>
              <w:t>47.</w:t>
            </w:r>
          </w:p>
        </w:tc>
        <w:tc>
          <w:tcPr>
            <w:tcW w:w="6772" w:type="dxa"/>
            <w:tcBorders>
              <w:top w:val="nil"/>
              <w:left w:val="single" w:sz="4" w:space="0" w:color="auto"/>
              <w:bottom w:val="single" w:sz="4" w:space="0" w:color="auto"/>
              <w:right w:val="single" w:sz="4" w:space="0" w:color="auto"/>
            </w:tcBorders>
            <w:shd w:val="clear" w:color="auto" w:fill="auto"/>
          </w:tcPr>
          <w:p w14:paraId="4E2A1B62" w14:textId="77777777" w:rsidR="00B45091" w:rsidRPr="00B45091" w:rsidRDefault="00B45091" w:rsidP="00B45091">
            <w:pPr>
              <w:rPr>
                <w:sz w:val="18"/>
                <w:szCs w:val="18"/>
              </w:rPr>
            </w:pPr>
            <w:r w:rsidRPr="00B45091">
              <w:rPr>
                <w:sz w:val="20"/>
                <w:szCs w:val="20"/>
              </w:rPr>
              <w:t>Toner HP CB381A</w:t>
            </w:r>
          </w:p>
        </w:tc>
        <w:tc>
          <w:tcPr>
            <w:tcW w:w="966" w:type="dxa"/>
            <w:tcBorders>
              <w:top w:val="nil"/>
              <w:left w:val="single" w:sz="4" w:space="0" w:color="auto"/>
              <w:bottom w:val="single" w:sz="4" w:space="0" w:color="auto"/>
              <w:right w:val="single" w:sz="4" w:space="0" w:color="auto"/>
            </w:tcBorders>
            <w:shd w:val="clear" w:color="auto" w:fill="auto"/>
          </w:tcPr>
          <w:p w14:paraId="40696D92" w14:textId="77777777" w:rsidR="00B45091" w:rsidRPr="00B45091" w:rsidRDefault="00B45091" w:rsidP="00B45091">
            <w:pPr>
              <w:jc w:val="center"/>
              <w:rPr>
                <w:sz w:val="18"/>
                <w:szCs w:val="18"/>
              </w:rPr>
            </w:pPr>
            <w:r w:rsidRPr="00B45091">
              <w:rPr>
                <w:sz w:val="20"/>
                <w:szCs w:val="20"/>
              </w:rPr>
              <w:t>2</w:t>
            </w:r>
          </w:p>
        </w:tc>
      </w:tr>
      <w:tr w:rsidR="00B45091" w:rsidRPr="00B45091" w14:paraId="6A49853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9B60FC3" w14:textId="77777777" w:rsidR="00B45091" w:rsidRPr="00B45091" w:rsidRDefault="00B45091" w:rsidP="00B45091">
            <w:pPr>
              <w:rPr>
                <w:sz w:val="18"/>
                <w:szCs w:val="18"/>
              </w:rPr>
            </w:pPr>
            <w:r w:rsidRPr="00B45091">
              <w:rPr>
                <w:sz w:val="20"/>
                <w:szCs w:val="20"/>
              </w:rPr>
              <w:t>48.</w:t>
            </w:r>
          </w:p>
        </w:tc>
        <w:tc>
          <w:tcPr>
            <w:tcW w:w="6772" w:type="dxa"/>
            <w:tcBorders>
              <w:top w:val="nil"/>
              <w:left w:val="single" w:sz="4" w:space="0" w:color="auto"/>
              <w:bottom w:val="single" w:sz="4" w:space="0" w:color="auto"/>
              <w:right w:val="single" w:sz="4" w:space="0" w:color="auto"/>
            </w:tcBorders>
            <w:shd w:val="clear" w:color="auto" w:fill="auto"/>
          </w:tcPr>
          <w:p w14:paraId="388796FD" w14:textId="77777777" w:rsidR="00B45091" w:rsidRPr="00B45091" w:rsidRDefault="00B45091" w:rsidP="00B45091">
            <w:pPr>
              <w:rPr>
                <w:sz w:val="18"/>
                <w:szCs w:val="18"/>
              </w:rPr>
            </w:pPr>
            <w:r w:rsidRPr="00B45091">
              <w:rPr>
                <w:sz w:val="20"/>
                <w:szCs w:val="20"/>
              </w:rPr>
              <w:t>Toner HP CB382A</w:t>
            </w:r>
          </w:p>
        </w:tc>
        <w:tc>
          <w:tcPr>
            <w:tcW w:w="966" w:type="dxa"/>
            <w:tcBorders>
              <w:top w:val="nil"/>
              <w:left w:val="single" w:sz="4" w:space="0" w:color="auto"/>
              <w:bottom w:val="single" w:sz="4" w:space="0" w:color="auto"/>
              <w:right w:val="single" w:sz="4" w:space="0" w:color="auto"/>
            </w:tcBorders>
            <w:shd w:val="clear" w:color="auto" w:fill="auto"/>
          </w:tcPr>
          <w:p w14:paraId="44B83802" w14:textId="77777777" w:rsidR="00B45091" w:rsidRPr="00B45091" w:rsidRDefault="00B45091" w:rsidP="00B45091">
            <w:pPr>
              <w:jc w:val="center"/>
              <w:rPr>
                <w:sz w:val="18"/>
                <w:szCs w:val="18"/>
              </w:rPr>
            </w:pPr>
            <w:r w:rsidRPr="00B45091">
              <w:rPr>
                <w:sz w:val="20"/>
                <w:szCs w:val="20"/>
              </w:rPr>
              <w:t>2</w:t>
            </w:r>
          </w:p>
        </w:tc>
      </w:tr>
      <w:tr w:rsidR="00B45091" w:rsidRPr="00B45091" w14:paraId="78CBD9E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18926D7" w14:textId="77777777" w:rsidR="00B45091" w:rsidRPr="00B45091" w:rsidRDefault="00B45091" w:rsidP="00B45091">
            <w:pPr>
              <w:rPr>
                <w:sz w:val="18"/>
                <w:szCs w:val="18"/>
              </w:rPr>
            </w:pPr>
            <w:r w:rsidRPr="00B45091">
              <w:rPr>
                <w:sz w:val="20"/>
                <w:szCs w:val="20"/>
              </w:rPr>
              <w:t>49.</w:t>
            </w:r>
          </w:p>
        </w:tc>
        <w:tc>
          <w:tcPr>
            <w:tcW w:w="6772" w:type="dxa"/>
            <w:tcBorders>
              <w:top w:val="nil"/>
              <w:left w:val="single" w:sz="4" w:space="0" w:color="auto"/>
              <w:bottom w:val="single" w:sz="4" w:space="0" w:color="auto"/>
              <w:right w:val="single" w:sz="4" w:space="0" w:color="auto"/>
            </w:tcBorders>
            <w:shd w:val="clear" w:color="auto" w:fill="auto"/>
          </w:tcPr>
          <w:p w14:paraId="25A3C9FE" w14:textId="77777777" w:rsidR="00B45091" w:rsidRPr="00B45091" w:rsidRDefault="00B45091" w:rsidP="00B45091">
            <w:pPr>
              <w:rPr>
                <w:sz w:val="18"/>
                <w:szCs w:val="18"/>
              </w:rPr>
            </w:pPr>
            <w:r w:rsidRPr="00B45091">
              <w:rPr>
                <w:sz w:val="20"/>
                <w:szCs w:val="20"/>
              </w:rPr>
              <w:t>Toner HP CB383A</w:t>
            </w:r>
          </w:p>
        </w:tc>
        <w:tc>
          <w:tcPr>
            <w:tcW w:w="966" w:type="dxa"/>
            <w:tcBorders>
              <w:top w:val="nil"/>
              <w:left w:val="single" w:sz="4" w:space="0" w:color="auto"/>
              <w:bottom w:val="single" w:sz="4" w:space="0" w:color="auto"/>
              <w:right w:val="single" w:sz="4" w:space="0" w:color="auto"/>
            </w:tcBorders>
            <w:shd w:val="clear" w:color="auto" w:fill="auto"/>
          </w:tcPr>
          <w:p w14:paraId="1788DE7B" w14:textId="77777777" w:rsidR="00B45091" w:rsidRPr="00B45091" w:rsidRDefault="00B45091" w:rsidP="00B45091">
            <w:pPr>
              <w:jc w:val="center"/>
              <w:rPr>
                <w:sz w:val="18"/>
                <w:szCs w:val="18"/>
              </w:rPr>
            </w:pPr>
            <w:r w:rsidRPr="00B45091">
              <w:rPr>
                <w:sz w:val="20"/>
                <w:szCs w:val="20"/>
              </w:rPr>
              <w:t>2</w:t>
            </w:r>
          </w:p>
        </w:tc>
      </w:tr>
      <w:tr w:rsidR="00B45091" w:rsidRPr="00B45091" w14:paraId="3F090383" w14:textId="77777777" w:rsidTr="00426367">
        <w:trPr>
          <w:trHeight w:val="370"/>
          <w:jc w:val="center"/>
        </w:trPr>
        <w:tc>
          <w:tcPr>
            <w:tcW w:w="606" w:type="dxa"/>
            <w:tcBorders>
              <w:top w:val="nil"/>
              <w:left w:val="single" w:sz="4" w:space="0" w:color="auto"/>
              <w:bottom w:val="single" w:sz="4" w:space="0" w:color="auto"/>
              <w:right w:val="single" w:sz="4" w:space="0" w:color="auto"/>
            </w:tcBorders>
            <w:shd w:val="clear" w:color="auto" w:fill="auto"/>
            <w:noWrap/>
          </w:tcPr>
          <w:p w14:paraId="3F73DFEB" w14:textId="77777777" w:rsidR="00B45091" w:rsidRPr="00B45091" w:rsidRDefault="00B45091" w:rsidP="00B45091">
            <w:pPr>
              <w:rPr>
                <w:sz w:val="18"/>
                <w:szCs w:val="18"/>
              </w:rPr>
            </w:pPr>
            <w:r w:rsidRPr="00B45091">
              <w:rPr>
                <w:sz w:val="20"/>
                <w:szCs w:val="20"/>
              </w:rPr>
              <w:t>50.</w:t>
            </w:r>
          </w:p>
        </w:tc>
        <w:tc>
          <w:tcPr>
            <w:tcW w:w="6772" w:type="dxa"/>
            <w:tcBorders>
              <w:top w:val="nil"/>
              <w:left w:val="single" w:sz="4" w:space="0" w:color="auto"/>
              <w:bottom w:val="single" w:sz="4" w:space="0" w:color="auto"/>
              <w:right w:val="single" w:sz="4" w:space="0" w:color="auto"/>
            </w:tcBorders>
            <w:shd w:val="clear" w:color="auto" w:fill="auto"/>
          </w:tcPr>
          <w:p w14:paraId="5B62023A" w14:textId="77777777" w:rsidR="00B45091" w:rsidRPr="00B45091" w:rsidRDefault="00B45091" w:rsidP="00B45091">
            <w:pPr>
              <w:rPr>
                <w:sz w:val="18"/>
                <w:szCs w:val="18"/>
              </w:rPr>
            </w:pPr>
            <w:r w:rsidRPr="00B45091">
              <w:rPr>
                <w:sz w:val="20"/>
                <w:szCs w:val="20"/>
              </w:rPr>
              <w:t>Bęben HP CB384A</w:t>
            </w:r>
          </w:p>
        </w:tc>
        <w:tc>
          <w:tcPr>
            <w:tcW w:w="966" w:type="dxa"/>
            <w:tcBorders>
              <w:top w:val="nil"/>
              <w:left w:val="single" w:sz="4" w:space="0" w:color="auto"/>
              <w:bottom w:val="single" w:sz="4" w:space="0" w:color="auto"/>
              <w:right w:val="single" w:sz="4" w:space="0" w:color="auto"/>
            </w:tcBorders>
            <w:shd w:val="clear" w:color="auto" w:fill="auto"/>
          </w:tcPr>
          <w:p w14:paraId="59FC4C53" w14:textId="77777777" w:rsidR="00B45091" w:rsidRPr="00B45091" w:rsidRDefault="00B45091" w:rsidP="00B45091">
            <w:pPr>
              <w:jc w:val="center"/>
              <w:rPr>
                <w:sz w:val="18"/>
                <w:szCs w:val="18"/>
              </w:rPr>
            </w:pPr>
            <w:r w:rsidRPr="00B45091">
              <w:rPr>
                <w:sz w:val="20"/>
                <w:szCs w:val="20"/>
              </w:rPr>
              <w:t>1</w:t>
            </w:r>
          </w:p>
        </w:tc>
      </w:tr>
      <w:tr w:rsidR="00B45091" w:rsidRPr="00B45091" w14:paraId="6D6CBC7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7D89FFD" w14:textId="77777777" w:rsidR="00B45091" w:rsidRPr="00B45091" w:rsidRDefault="00B45091" w:rsidP="00B45091">
            <w:pPr>
              <w:rPr>
                <w:sz w:val="18"/>
                <w:szCs w:val="18"/>
              </w:rPr>
            </w:pPr>
            <w:r w:rsidRPr="00B45091">
              <w:rPr>
                <w:sz w:val="20"/>
                <w:szCs w:val="20"/>
              </w:rPr>
              <w:t>51.</w:t>
            </w:r>
          </w:p>
        </w:tc>
        <w:tc>
          <w:tcPr>
            <w:tcW w:w="6772" w:type="dxa"/>
            <w:tcBorders>
              <w:top w:val="nil"/>
              <w:left w:val="single" w:sz="4" w:space="0" w:color="auto"/>
              <w:bottom w:val="single" w:sz="4" w:space="0" w:color="auto"/>
              <w:right w:val="single" w:sz="4" w:space="0" w:color="auto"/>
            </w:tcBorders>
            <w:shd w:val="clear" w:color="auto" w:fill="auto"/>
          </w:tcPr>
          <w:p w14:paraId="2C7EA03A" w14:textId="77777777" w:rsidR="00B45091" w:rsidRPr="00B45091" w:rsidRDefault="00B45091" w:rsidP="00B45091">
            <w:pPr>
              <w:rPr>
                <w:sz w:val="18"/>
                <w:szCs w:val="18"/>
              </w:rPr>
            </w:pPr>
            <w:r w:rsidRPr="00B45091">
              <w:rPr>
                <w:sz w:val="20"/>
                <w:szCs w:val="20"/>
              </w:rPr>
              <w:t>Bęben HP CB385A</w:t>
            </w:r>
          </w:p>
        </w:tc>
        <w:tc>
          <w:tcPr>
            <w:tcW w:w="966" w:type="dxa"/>
            <w:tcBorders>
              <w:top w:val="nil"/>
              <w:left w:val="single" w:sz="4" w:space="0" w:color="auto"/>
              <w:bottom w:val="single" w:sz="4" w:space="0" w:color="auto"/>
              <w:right w:val="single" w:sz="4" w:space="0" w:color="auto"/>
            </w:tcBorders>
            <w:shd w:val="clear" w:color="auto" w:fill="auto"/>
          </w:tcPr>
          <w:p w14:paraId="10D59974" w14:textId="77777777" w:rsidR="00B45091" w:rsidRPr="00B45091" w:rsidRDefault="00B45091" w:rsidP="00B45091">
            <w:pPr>
              <w:jc w:val="center"/>
              <w:rPr>
                <w:sz w:val="18"/>
                <w:szCs w:val="18"/>
              </w:rPr>
            </w:pPr>
            <w:r w:rsidRPr="00B45091">
              <w:rPr>
                <w:sz w:val="20"/>
                <w:szCs w:val="20"/>
              </w:rPr>
              <w:t>1</w:t>
            </w:r>
          </w:p>
        </w:tc>
      </w:tr>
      <w:tr w:rsidR="00B45091" w:rsidRPr="00B45091" w14:paraId="4AFC456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F86624A" w14:textId="77777777" w:rsidR="00B45091" w:rsidRPr="00B45091" w:rsidRDefault="00B45091" w:rsidP="00B45091">
            <w:pPr>
              <w:rPr>
                <w:sz w:val="18"/>
                <w:szCs w:val="18"/>
              </w:rPr>
            </w:pPr>
            <w:r w:rsidRPr="00B45091">
              <w:rPr>
                <w:sz w:val="20"/>
                <w:szCs w:val="20"/>
              </w:rPr>
              <w:t>52.</w:t>
            </w:r>
          </w:p>
        </w:tc>
        <w:tc>
          <w:tcPr>
            <w:tcW w:w="6772" w:type="dxa"/>
            <w:tcBorders>
              <w:top w:val="nil"/>
              <w:left w:val="single" w:sz="4" w:space="0" w:color="auto"/>
              <w:bottom w:val="single" w:sz="4" w:space="0" w:color="auto"/>
              <w:right w:val="single" w:sz="4" w:space="0" w:color="auto"/>
            </w:tcBorders>
            <w:shd w:val="clear" w:color="auto" w:fill="auto"/>
          </w:tcPr>
          <w:p w14:paraId="61759AE8" w14:textId="77777777" w:rsidR="00B45091" w:rsidRPr="00B45091" w:rsidRDefault="00B45091" w:rsidP="00B45091">
            <w:pPr>
              <w:rPr>
                <w:sz w:val="18"/>
                <w:szCs w:val="18"/>
              </w:rPr>
            </w:pPr>
            <w:r w:rsidRPr="00B45091">
              <w:rPr>
                <w:sz w:val="20"/>
                <w:szCs w:val="20"/>
              </w:rPr>
              <w:t>Bęben HP CB386A</w:t>
            </w:r>
          </w:p>
        </w:tc>
        <w:tc>
          <w:tcPr>
            <w:tcW w:w="966" w:type="dxa"/>
            <w:tcBorders>
              <w:top w:val="nil"/>
              <w:left w:val="single" w:sz="4" w:space="0" w:color="auto"/>
              <w:bottom w:val="single" w:sz="4" w:space="0" w:color="auto"/>
              <w:right w:val="single" w:sz="4" w:space="0" w:color="auto"/>
            </w:tcBorders>
            <w:shd w:val="clear" w:color="auto" w:fill="auto"/>
          </w:tcPr>
          <w:p w14:paraId="77C49104" w14:textId="77777777" w:rsidR="00B45091" w:rsidRPr="00B45091" w:rsidRDefault="00B45091" w:rsidP="00B45091">
            <w:pPr>
              <w:jc w:val="center"/>
              <w:rPr>
                <w:sz w:val="18"/>
                <w:szCs w:val="18"/>
              </w:rPr>
            </w:pPr>
            <w:r w:rsidRPr="00B45091">
              <w:rPr>
                <w:sz w:val="20"/>
                <w:szCs w:val="20"/>
              </w:rPr>
              <w:t>1</w:t>
            </w:r>
          </w:p>
        </w:tc>
      </w:tr>
      <w:tr w:rsidR="00B45091" w:rsidRPr="00B45091" w14:paraId="57A1E8F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AFE8F0D" w14:textId="77777777" w:rsidR="00B45091" w:rsidRPr="00B45091" w:rsidRDefault="00B45091" w:rsidP="00B45091">
            <w:pPr>
              <w:rPr>
                <w:sz w:val="18"/>
                <w:szCs w:val="18"/>
              </w:rPr>
            </w:pPr>
            <w:r w:rsidRPr="00B45091">
              <w:rPr>
                <w:sz w:val="20"/>
                <w:szCs w:val="20"/>
              </w:rPr>
              <w:t>53.</w:t>
            </w:r>
          </w:p>
        </w:tc>
        <w:tc>
          <w:tcPr>
            <w:tcW w:w="6772" w:type="dxa"/>
            <w:tcBorders>
              <w:top w:val="nil"/>
              <w:left w:val="single" w:sz="4" w:space="0" w:color="auto"/>
              <w:bottom w:val="single" w:sz="4" w:space="0" w:color="auto"/>
              <w:right w:val="single" w:sz="4" w:space="0" w:color="auto"/>
            </w:tcBorders>
            <w:shd w:val="clear" w:color="auto" w:fill="auto"/>
          </w:tcPr>
          <w:p w14:paraId="22C2C662" w14:textId="77777777" w:rsidR="00B45091" w:rsidRPr="00B45091" w:rsidRDefault="00B45091" w:rsidP="00B45091">
            <w:pPr>
              <w:rPr>
                <w:sz w:val="18"/>
                <w:szCs w:val="18"/>
              </w:rPr>
            </w:pPr>
            <w:r w:rsidRPr="00B45091">
              <w:rPr>
                <w:sz w:val="20"/>
                <w:szCs w:val="20"/>
              </w:rPr>
              <w:t>Bęben HP CB387A</w:t>
            </w:r>
          </w:p>
        </w:tc>
        <w:tc>
          <w:tcPr>
            <w:tcW w:w="966" w:type="dxa"/>
            <w:tcBorders>
              <w:top w:val="nil"/>
              <w:left w:val="single" w:sz="4" w:space="0" w:color="auto"/>
              <w:bottom w:val="single" w:sz="4" w:space="0" w:color="auto"/>
              <w:right w:val="single" w:sz="4" w:space="0" w:color="auto"/>
            </w:tcBorders>
            <w:shd w:val="clear" w:color="auto" w:fill="auto"/>
          </w:tcPr>
          <w:p w14:paraId="25415D38" w14:textId="77777777" w:rsidR="00B45091" w:rsidRPr="00B45091" w:rsidRDefault="00B45091" w:rsidP="00B45091">
            <w:pPr>
              <w:jc w:val="center"/>
              <w:rPr>
                <w:sz w:val="18"/>
                <w:szCs w:val="18"/>
              </w:rPr>
            </w:pPr>
            <w:r w:rsidRPr="00B45091">
              <w:rPr>
                <w:sz w:val="20"/>
                <w:szCs w:val="20"/>
              </w:rPr>
              <w:t>1</w:t>
            </w:r>
          </w:p>
        </w:tc>
      </w:tr>
      <w:tr w:rsidR="00B45091" w:rsidRPr="00B45091" w14:paraId="52B2CB2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973FBDC" w14:textId="77777777" w:rsidR="00B45091" w:rsidRPr="00B45091" w:rsidRDefault="00B45091" w:rsidP="00B45091">
            <w:pPr>
              <w:rPr>
                <w:sz w:val="18"/>
                <w:szCs w:val="18"/>
              </w:rPr>
            </w:pPr>
            <w:r w:rsidRPr="00B45091">
              <w:rPr>
                <w:sz w:val="20"/>
                <w:szCs w:val="20"/>
              </w:rPr>
              <w:t>54.</w:t>
            </w:r>
          </w:p>
        </w:tc>
        <w:tc>
          <w:tcPr>
            <w:tcW w:w="6772" w:type="dxa"/>
            <w:tcBorders>
              <w:top w:val="nil"/>
              <w:left w:val="single" w:sz="4" w:space="0" w:color="auto"/>
              <w:bottom w:val="single" w:sz="4" w:space="0" w:color="auto"/>
              <w:right w:val="single" w:sz="4" w:space="0" w:color="auto"/>
            </w:tcBorders>
            <w:shd w:val="clear" w:color="auto" w:fill="auto"/>
          </w:tcPr>
          <w:p w14:paraId="719231D6" w14:textId="77777777" w:rsidR="00B45091" w:rsidRPr="00B45091" w:rsidRDefault="00B45091" w:rsidP="00B45091">
            <w:pPr>
              <w:rPr>
                <w:sz w:val="18"/>
                <w:szCs w:val="18"/>
              </w:rPr>
            </w:pPr>
            <w:r w:rsidRPr="00B45091">
              <w:rPr>
                <w:sz w:val="20"/>
                <w:szCs w:val="20"/>
              </w:rPr>
              <w:t xml:space="preserve">Zespół grzałki do drukarki </w:t>
            </w:r>
            <w:proofErr w:type="spellStart"/>
            <w:r w:rsidRPr="00B45091">
              <w:rPr>
                <w:sz w:val="20"/>
                <w:szCs w:val="20"/>
              </w:rPr>
              <w:t>Hp</w:t>
            </w:r>
            <w:proofErr w:type="spellEnd"/>
            <w:r w:rsidRPr="00B45091">
              <w:rPr>
                <w:sz w:val="20"/>
                <w:szCs w:val="20"/>
              </w:rPr>
              <w:t xml:space="preserve">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CM6030 (100000 stron)</w:t>
            </w:r>
          </w:p>
        </w:tc>
        <w:tc>
          <w:tcPr>
            <w:tcW w:w="966" w:type="dxa"/>
            <w:tcBorders>
              <w:top w:val="nil"/>
              <w:left w:val="single" w:sz="4" w:space="0" w:color="auto"/>
              <w:bottom w:val="single" w:sz="4" w:space="0" w:color="auto"/>
              <w:right w:val="single" w:sz="4" w:space="0" w:color="auto"/>
            </w:tcBorders>
            <w:shd w:val="clear" w:color="auto" w:fill="auto"/>
          </w:tcPr>
          <w:p w14:paraId="108ED5F5" w14:textId="77777777" w:rsidR="00B45091" w:rsidRPr="00B45091" w:rsidRDefault="00B45091" w:rsidP="00B45091">
            <w:pPr>
              <w:jc w:val="center"/>
              <w:rPr>
                <w:sz w:val="18"/>
                <w:szCs w:val="18"/>
              </w:rPr>
            </w:pPr>
            <w:r w:rsidRPr="00B45091">
              <w:rPr>
                <w:sz w:val="20"/>
                <w:szCs w:val="20"/>
              </w:rPr>
              <w:t>1</w:t>
            </w:r>
          </w:p>
        </w:tc>
      </w:tr>
      <w:tr w:rsidR="00B45091" w:rsidRPr="00B45091" w14:paraId="2E878DA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0297FE0" w14:textId="77777777" w:rsidR="00B45091" w:rsidRPr="00B45091" w:rsidRDefault="00B45091" w:rsidP="00B45091">
            <w:pPr>
              <w:rPr>
                <w:sz w:val="18"/>
                <w:szCs w:val="18"/>
              </w:rPr>
            </w:pPr>
            <w:r w:rsidRPr="00B45091">
              <w:rPr>
                <w:sz w:val="20"/>
                <w:szCs w:val="20"/>
              </w:rPr>
              <w:t>55.</w:t>
            </w:r>
          </w:p>
        </w:tc>
        <w:tc>
          <w:tcPr>
            <w:tcW w:w="6772" w:type="dxa"/>
            <w:tcBorders>
              <w:top w:val="nil"/>
              <w:left w:val="single" w:sz="4" w:space="0" w:color="auto"/>
              <w:bottom w:val="single" w:sz="4" w:space="0" w:color="auto"/>
              <w:right w:val="nil"/>
            </w:tcBorders>
            <w:shd w:val="clear" w:color="auto" w:fill="auto"/>
          </w:tcPr>
          <w:p w14:paraId="431B77E3" w14:textId="77777777" w:rsidR="00B45091" w:rsidRPr="00B45091" w:rsidRDefault="00B45091" w:rsidP="00B45091">
            <w:pPr>
              <w:rPr>
                <w:sz w:val="18"/>
                <w:szCs w:val="18"/>
              </w:rPr>
            </w:pPr>
            <w:r w:rsidRPr="00B45091">
              <w:rPr>
                <w:sz w:val="20"/>
                <w:szCs w:val="20"/>
              </w:rPr>
              <w:t xml:space="preserve">Zespół przenoszenia obrazu do drukarki </w:t>
            </w:r>
            <w:proofErr w:type="spellStart"/>
            <w:r w:rsidRPr="00B45091">
              <w:rPr>
                <w:sz w:val="20"/>
                <w:szCs w:val="20"/>
              </w:rPr>
              <w:t>Hp</w:t>
            </w:r>
            <w:proofErr w:type="spellEnd"/>
            <w:r w:rsidRPr="00B45091">
              <w:rPr>
                <w:sz w:val="20"/>
                <w:szCs w:val="20"/>
              </w:rPr>
              <w:t xml:space="preserve">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CM6030 (150000 stron)</w:t>
            </w:r>
          </w:p>
        </w:tc>
        <w:tc>
          <w:tcPr>
            <w:tcW w:w="966" w:type="dxa"/>
            <w:tcBorders>
              <w:top w:val="nil"/>
              <w:left w:val="single" w:sz="4" w:space="0" w:color="auto"/>
              <w:bottom w:val="single" w:sz="4" w:space="0" w:color="auto"/>
              <w:right w:val="single" w:sz="4" w:space="0" w:color="auto"/>
            </w:tcBorders>
            <w:shd w:val="clear" w:color="auto" w:fill="auto"/>
          </w:tcPr>
          <w:p w14:paraId="0FD30C32" w14:textId="77777777" w:rsidR="00B45091" w:rsidRPr="00B45091" w:rsidRDefault="00B45091" w:rsidP="00B45091">
            <w:pPr>
              <w:jc w:val="center"/>
              <w:rPr>
                <w:sz w:val="18"/>
                <w:szCs w:val="18"/>
              </w:rPr>
            </w:pPr>
            <w:r w:rsidRPr="00B45091">
              <w:rPr>
                <w:sz w:val="20"/>
                <w:szCs w:val="20"/>
              </w:rPr>
              <w:t>1</w:t>
            </w:r>
          </w:p>
        </w:tc>
      </w:tr>
      <w:tr w:rsidR="00B45091" w:rsidRPr="00B45091" w14:paraId="0D7BED98"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1519E41" w14:textId="77777777" w:rsidR="00B45091" w:rsidRPr="00B45091" w:rsidRDefault="00B45091" w:rsidP="00B45091">
            <w:pPr>
              <w:rPr>
                <w:sz w:val="18"/>
                <w:szCs w:val="18"/>
              </w:rPr>
            </w:pPr>
            <w:r w:rsidRPr="00B45091">
              <w:rPr>
                <w:sz w:val="20"/>
                <w:szCs w:val="20"/>
              </w:rPr>
              <w:t>56.</w:t>
            </w:r>
          </w:p>
        </w:tc>
        <w:tc>
          <w:tcPr>
            <w:tcW w:w="6772" w:type="dxa"/>
            <w:tcBorders>
              <w:top w:val="nil"/>
              <w:left w:val="single" w:sz="4" w:space="0" w:color="auto"/>
              <w:bottom w:val="single" w:sz="4" w:space="0" w:color="auto"/>
              <w:right w:val="single" w:sz="4" w:space="0" w:color="auto"/>
            </w:tcBorders>
            <w:shd w:val="clear" w:color="auto" w:fill="auto"/>
          </w:tcPr>
          <w:p w14:paraId="5330D6A3" w14:textId="77777777" w:rsidR="00B45091" w:rsidRPr="00B45091" w:rsidRDefault="00B45091" w:rsidP="00B45091">
            <w:pPr>
              <w:rPr>
                <w:sz w:val="18"/>
                <w:szCs w:val="18"/>
                <w:lang w:val="en-US"/>
              </w:rPr>
            </w:pPr>
            <w:r w:rsidRPr="00B45091">
              <w:rPr>
                <w:sz w:val="20"/>
                <w:szCs w:val="20"/>
                <w:lang w:val="en-US"/>
              </w:rPr>
              <w:t xml:space="preserve">Maintenance Roller Kit do </w:t>
            </w:r>
            <w:proofErr w:type="spellStart"/>
            <w:r w:rsidRPr="00B45091">
              <w:rPr>
                <w:sz w:val="20"/>
                <w:szCs w:val="20"/>
                <w:lang w:val="en-US"/>
              </w:rPr>
              <w:t>drukarki</w:t>
            </w:r>
            <w:proofErr w:type="spellEnd"/>
            <w:r w:rsidRPr="00B45091">
              <w:rPr>
                <w:sz w:val="20"/>
                <w:szCs w:val="20"/>
                <w:lang w:val="en-US"/>
              </w:rPr>
              <w:t xml:space="preserve"> Hp Color </w:t>
            </w:r>
            <w:proofErr w:type="spellStart"/>
            <w:r w:rsidRPr="00B45091">
              <w:rPr>
                <w:sz w:val="20"/>
                <w:szCs w:val="20"/>
                <w:lang w:val="en-US"/>
              </w:rPr>
              <w:t>Laserjet</w:t>
            </w:r>
            <w:proofErr w:type="spellEnd"/>
            <w:r w:rsidRPr="00B45091">
              <w:rPr>
                <w:sz w:val="20"/>
                <w:szCs w:val="20"/>
                <w:lang w:val="en-US"/>
              </w:rPr>
              <w:t xml:space="preserve"> CM6030 (60000 </w:t>
            </w:r>
            <w:proofErr w:type="spellStart"/>
            <w:r w:rsidRPr="00B45091">
              <w:rPr>
                <w:sz w:val="20"/>
                <w:szCs w:val="20"/>
                <w:lang w:val="en-US"/>
              </w:rPr>
              <w:t>stron</w:t>
            </w:r>
            <w:proofErr w:type="spellEnd"/>
            <w:r w:rsidRPr="00B45091">
              <w:rPr>
                <w:sz w:val="20"/>
                <w:szCs w:val="20"/>
                <w:lang w:val="en-US"/>
              </w:rPr>
              <w:t>)</w:t>
            </w:r>
          </w:p>
        </w:tc>
        <w:tc>
          <w:tcPr>
            <w:tcW w:w="966" w:type="dxa"/>
            <w:tcBorders>
              <w:top w:val="nil"/>
              <w:left w:val="single" w:sz="4" w:space="0" w:color="auto"/>
              <w:bottom w:val="single" w:sz="4" w:space="0" w:color="auto"/>
              <w:right w:val="single" w:sz="4" w:space="0" w:color="auto"/>
            </w:tcBorders>
            <w:shd w:val="clear" w:color="auto" w:fill="auto"/>
          </w:tcPr>
          <w:p w14:paraId="13A71FCE" w14:textId="77777777" w:rsidR="00B45091" w:rsidRPr="00B45091" w:rsidRDefault="00B45091" w:rsidP="00B45091">
            <w:pPr>
              <w:jc w:val="center"/>
              <w:rPr>
                <w:sz w:val="18"/>
                <w:szCs w:val="18"/>
              </w:rPr>
            </w:pPr>
            <w:r w:rsidRPr="00B45091">
              <w:rPr>
                <w:sz w:val="20"/>
                <w:szCs w:val="20"/>
              </w:rPr>
              <w:t>1</w:t>
            </w:r>
          </w:p>
        </w:tc>
      </w:tr>
      <w:tr w:rsidR="00B45091" w:rsidRPr="00B45091" w14:paraId="2AD1389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65685D5" w14:textId="77777777" w:rsidR="00B45091" w:rsidRPr="00B45091" w:rsidRDefault="00B45091" w:rsidP="00B45091">
            <w:pPr>
              <w:rPr>
                <w:sz w:val="18"/>
                <w:szCs w:val="18"/>
              </w:rPr>
            </w:pPr>
            <w:r w:rsidRPr="00B45091">
              <w:rPr>
                <w:sz w:val="20"/>
                <w:szCs w:val="20"/>
              </w:rPr>
              <w:t>57.</w:t>
            </w:r>
          </w:p>
        </w:tc>
        <w:tc>
          <w:tcPr>
            <w:tcW w:w="6772" w:type="dxa"/>
            <w:tcBorders>
              <w:top w:val="nil"/>
              <w:left w:val="single" w:sz="4" w:space="0" w:color="auto"/>
              <w:bottom w:val="single" w:sz="4" w:space="0" w:color="auto"/>
              <w:right w:val="single" w:sz="4" w:space="0" w:color="auto"/>
            </w:tcBorders>
            <w:shd w:val="clear" w:color="auto" w:fill="auto"/>
          </w:tcPr>
          <w:p w14:paraId="20591D43" w14:textId="77777777" w:rsidR="00B45091" w:rsidRPr="00B45091" w:rsidRDefault="00B45091" w:rsidP="00B45091">
            <w:pPr>
              <w:rPr>
                <w:sz w:val="18"/>
                <w:szCs w:val="18"/>
              </w:rPr>
            </w:pPr>
            <w:r w:rsidRPr="00B45091">
              <w:rPr>
                <w:sz w:val="20"/>
                <w:szCs w:val="20"/>
              </w:rPr>
              <w:t xml:space="preserve">Zestaw rolek do drukarki </w:t>
            </w:r>
            <w:proofErr w:type="spellStart"/>
            <w:r w:rsidRPr="00B45091">
              <w:rPr>
                <w:sz w:val="20"/>
                <w:szCs w:val="20"/>
              </w:rPr>
              <w:t>Hp</w:t>
            </w:r>
            <w:proofErr w:type="spellEnd"/>
            <w:r w:rsidRPr="00B45091">
              <w:rPr>
                <w:sz w:val="20"/>
                <w:szCs w:val="20"/>
              </w:rPr>
              <w:t xml:space="preserve">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CM6030 (150000 stron)</w:t>
            </w:r>
          </w:p>
        </w:tc>
        <w:tc>
          <w:tcPr>
            <w:tcW w:w="966" w:type="dxa"/>
            <w:tcBorders>
              <w:top w:val="nil"/>
              <w:left w:val="single" w:sz="4" w:space="0" w:color="auto"/>
              <w:bottom w:val="single" w:sz="4" w:space="0" w:color="auto"/>
              <w:right w:val="single" w:sz="4" w:space="0" w:color="auto"/>
            </w:tcBorders>
            <w:shd w:val="clear" w:color="auto" w:fill="auto"/>
          </w:tcPr>
          <w:p w14:paraId="15C467DD" w14:textId="77777777" w:rsidR="00B45091" w:rsidRPr="00B45091" w:rsidRDefault="00B45091" w:rsidP="00B45091">
            <w:pPr>
              <w:jc w:val="center"/>
              <w:rPr>
                <w:sz w:val="18"/>
                <w:szCs w:val="18"/>
              </w:rPr>
            </w:pPr>
            <w:r w:rsidRPr="00B45091">
              <w:rPr>
                <w:sz w:val="20"/>
                <w:szCs w:val="20"/>
              </w:rPr>
              <w:t>1</w:t>
            </w:r>
          </w:p>
        </w:tc>
      </w:tr>
      <w:tr w:rsidR="00B45091" w:rsidRPr="00B45091" w14:paraId="134A423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773DDC1" w14:textId="77777777" w:rsidR="00B45091" w:rsidRPr="00B45091" w:rsidRDefault="00B45091" w:rsidP="00B45091">
            <w:pPr>
              <w:rPr>
                <w:sz w:val="18"/>
                <w:szCs w:val="18"/>
              </w:rPr>
            </w:pPr>
            <w:r w:rsidRPr="00B45091">
              <w:rPr>
                <w:sz w:val="20"/>
                <w:szCs w:val="20"/>
              </w:rPr>
              <w:t>58.</w:t>
            </w:r>
          </w:p>
        </w:tc>
        <w:tc>
          <w:tcPr>
            <w:tcW w:w="6772" w:type="dxa"/>
            <w:tcBorders>
              <w:top w:val="nil"/>
              <w:left w:val="single" w:sz="4" w:space="0" w:color="auto"/>
              <w:bottom w:val="single" w:sz="4" w:space="0" w:color="auto"/>
              <w:right w:val="single" w:sz="4" w:space="0" w:color="auto"/>
            </w:tcBorders>
            <w:shd w:val="clear" w:color="auto" w:fill="auto"/>
          </w:tcPr>
          <w:p w14:paraId="730F0F19" w14:textId="77777777" w:rsidR="00B45091" w:rsidRPr="00B45091" w:rsidRDefault="00B45091" w:rsidP="00B45091">
            <w:pPr>
              <w:rPr>
                <w:sz w:val="18"/>
                <w:szCs w:val="18"/>
              </w:rPr>
            </w:pPr>
            <w:r w:rsidRPr="00B45091">
              <w:rPr>
                <w:sz w:val="20"/>
                <w:szCs w:val="20"/>
              </w:rPr>
              <w:t>Toner HP CF360X</w:t>
            </w:r>
          </w:p>
        </w:tc>
        <w:tc>
          <w:tcPr>
            <w:tcW w:w="966" w:type="dxa"/>
            <w:tcBorders>
              <w:top w:val="nil"/>
              <w:left w:val="single" w:sz="4" w:space="0" w:color="auto"/>
              <w:bottom w:val="single" w:sz="4" w:space="0" w:color="auto"/>
              <w:right w:val="single" w:sz="4" w:space="0" w:color="auto"/>
            </w:tcBorders>
            <w:shd w:val="clear" w:color="auto" w:fill="auto"/>
          </w:tcPr>
          <w:p w14:paraId="23C3380E" w14:textId="77777777" w:rsidR="00B45091" w:rsidRPr="00B45091" w:rsidRDefault="00B45091" w:rsidP="00B45091">
            <w:pPr>
              <w:jc w:val="center"/>
              <w:rPr>
                <w:sz w:val="18"/>
                <w:szCs w:val="18"/>
              </w:rPr>
            </w:pPr>
            <w:r w:rsidRPr="00B45091">
              <w:rPr>
                <w:sz w:val="20"/>
                <w:szCs w:val="20"/>
              </w:rPr>
              <w:t>1</w:t>
            </w:r>
          </w:p>
        </w:tc>
      </w:tr>
      <w:tr w:rsidR="00B45091" w:rsidRPr="00B45091" w14:paraId="4F5F3E6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2DBC6C6" w14:textId="77777777" w:rsidR="00B45091" w:rsidRPr="00B45091" w:rsidRDefault="00B45091" w:rsidP="00B45091">
            <w:pPr>
              <w:rPr>
                <w:sz w:val="18"/>
                <w:szCs w:val="18"/>
              </w:rPr>
            </w:pPr>
            <w:r w:rsidRPr="00B45091">
              <w:rPr>
                <w:sz w:val="20"/>
                <w:szCs w:val="20"/>
              </w:rPr>
              <w:t>59.</w:t>
            </w:r>
          </w:p>
        </w:tc>
        <w:tc>
          <w:tcPr>
            <w:tcW w:w="6772" w:type="dxa"/>
            <w:tcBorders>
              <w:top w:val="nil"/>
              <w:left w:val="single" w:sz="4" w:space="0" w:color="auto"/>
              <w:bottom w:val="single" w:sz="4" w:space="0" w:color="auto"/>
              <w:right w:val="single" w:sz="4" w:space="0" w:color="auto"/>
            </w:tcBorders>
            <w:shd w:val="clear" w:color="auto" w:fill="auto"/>
          </w:tcPr>
          <w:p w14:paraId="64655EA3" w14:textId="77777777" w:rsidR="00B45091" w:rsidRPr="00B45091" w:rsidRDefault="00B45091" w:rsidP="00B45091">
            <w:pPr>
              <w:rPr>
                <w:sz w:val="18"/>
                <w:szCs w:val="18"/>
              </w:rPr>
            </w:pPr>
            <w:r w:rsidRPr="00B45091">
              <w:rPr>
                <w:sz w:val="20"/>
                <w:szCs w:val="20"/>
              </w:rPr>
              <w:t>Toner HP CF361X</w:t>
            </w:r>
          </w:p>
        </w:tc>
        <w:tc>
          <w:tcPr>
            <w:tcW w:w="966" w:type="dxa"/>
            <w:tcBorders>
              <w:top w:val="nil"/>
              <w:left w:val="single" w:sz="4" w:space="0" w:color="auto"/>
              <w:bottom w:val="single" w:sz="4" w:space="0" w:color="auto"/>
              <w:right w:val="single" w:sz="4" w:space="0" w:color="auto"/>
            </w:tcBorders>
            <w:shd w:val="clear" w:color="auto" w:fill="auto"/>
          </w:tcPr>
          <w:p w14:paraId="1FEC82B6" w14:textId="77777777" w:rsidR="00B45091" w:rsidRPr="00B45091" w:rsidRDefault="00B45091" w:rsidP="00B45091">
            <w:pPr>
              <w:jc w:val="center"/>
              <w:rPr>
                <w:sz w:val="18"/>
                <w:szCs w:val="18"/>
              </w:rPr>
            </w:pPr>
            <w:r w:rsidRPr="00B45091">
              <w:rPr>
                <w:sz w:val="20"/>
                <w:szCs w:val="20"/>
              </w:rPr>
              <w:t>1</w:t>
            </w:r>
          </w:p>
        </w:tc>
      </w:tr>
      <w:tr w:rsidR="00B45091" w:rsidRPr="00B45091" w14:paraId="7448BAE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3E90D45" w14:textId="77777777" w:rsidR="00B45091" w:rsidRPr="00B45091" w:rsidRDefault="00B45091" w:rsidP="00B45091">
            <w:pPr>
              <w:rPr>
                <w:sz w:val="18"/>
                <w:szCs w:val="18"/>
              </w:rPr>
            </w:pPr>
            <w:r w:rsidRPr="00B45091">
              <w:rPr>
                <w:sz w:val="20"/>
                <w:szCs w:val="20"/>
              </w:rPr>
              <w:t>60.</w:t>
            </w:r>
          </w:p>
        </w:tc>
        <w:tc>
          <w:tcPr>
            <w:tcW w:w="6772" w:type="dxa"/>
            <w:tcBorders>
              <w:top w:val="nil"/>
              <w:left w:val="single" w:sz="4" w:space="0" w:color="auto"/>
              <w:bottom w:val="single" w:sz="4" w:space="0" w:color="auto"/>
              <w:right w:val="single" w:sz="4" w:space="0" w:color="auto"/>
            </w:tcBorders>
            <w:shd w:val="clear" w:color="auto" w:fill="auto"/>
          </w:tcPr>
          <w:p w14:paraId="6EAED778" w14:textId="77777777" w:rsidR="00B45091" w:rsidRPr="00B45091" w:rsidRDefault="00B45091" w:rsidP="00B45091">
            <w:pPr>
              <w:rPr>
                <w:sz w:val="18"/>
                <w:szCs w:val="18"/>
              </w:rPr>
            </w:pPr>
            <w:r w:rsidRPr="00B45091">
              <w:rPr>
                <w:sz w:val="20"/>
                <w:szCs w:val="20"/>
              </w:rPr>
              <w:t>Toner HP CF362X</w:t>
            </w:r>
          </w:p>
        </w:tc>
        <w:tc>
          <w:tcPr>
            <w:tcW w:w="966" w:type="dxa"/>
            <w:tcBorders>
              <w:top w:val="nil"/>
              <w:left w:val="single" w:sz="4" w:space="0" w:color="auto"/>
              <w:bottom w:val="single" w:sz="4" w:space="0" w:color="auto"/>
              <w:right w:val="single" w:sz="4" w:space="0" w:color="auto"/>
            </w:tcBorders>
            <w:shd w:val="clear" w:color="auto" w:fill="auto"/>
          </w:tcPr>
          <w:p w14:paraId="448D1AC4" w14:textId="77777777" w:rsidR="00B45091" w:rsidRPr="00B45091" w:rsidRDefault="00B45091" w:rsidP="00B45091">
            <w:pPr>
              <w:jc w:val="center"/>
              <w:rPr>
                <w:sz w:val="18"/>
                <w:szCs w:val="18"/>
              </w:rPr>
            </w:pPr>
            <w:r w:rsidRPr="00B45091">
              <w:rPr>
                <w:sz w:val="20"/>
                <w:szCs w:val="20"/>
              </w:rPr>
              <w:t>1</w:t>
            </w:r>
          </w:p>
        </w:tc>
      </w:tr>
      <w:tr w:rsidR="00B45091" w:rsidRPr="00B45091" w14:paraId="15188DD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537FB41" w14:textId="77777777" w:rsidR="00B45091" w:rsidRPr="00B45091" w:rsidRDefault="00B45091" w:rsidP="00B45091">
            <w:pPr>
              <w:rPr>
                <w:sz w:val="18"/>
                <w:szCs w:val="18"/>
              </w:rPr>
            </w:pPr>
            <w:r w:rsidRPr="00B45091">
              <w:rPr>
                <w:sz w:val="20"/>
                <w:szCs w:val="20"/>
              </w:rPr>
              <w:t>61.</w:t>
            </w:r>
          </w:p>
        </w:tc>
        <w:tc>
          <w:tcPr>
            <w:tcW w:w="6772" w:type="dxa"/>
            <w:tcBorders>
              <w:top w:val="nil"/>
              <w:left w:val="single" w:sz="4" w:space="0" w:color="auto"/>
              <w:bottom w:val="single" w:sz="4" w:space="0" w:color="auto"/>
              <w:right w:val="single" w:sz="4" w:space="0" w:color="auto"/>
            </w:tcBorders>
            <w:shd w:val="clear" w:color="auto" w:fill="auto"/>
          </w:tcPr>
          <w:p w14:paraId="6FAEA87A" w14:textId="77777777" w:rsidR="00B45091" w:rsidRPr="00B45091" w:rsidRDefault="00B45091" w:rsidP="00B45091">
            <w:pPr>
              <w:rPr>
                <w:sz w:val="18"/>
                <w:szCs w:val="18"/>
              </w:rPr>
            </w:pPr>
            <w:r w:rsidRPr="00B45091">
              <w:rPr>
                <w:sz w:val="20"/>
                <w:szCs w:val="20"/>
              </w:rPr>
              <w:t>Toner HP CF363X</w:t>
            </w:r>
          </w:p>
        </w:tc>
        <w:tc>
          <w:tcPr>
            <w:tcW w:w="966" w:type="dxa"/>
            <w:tcBorders>
              <w:top w:val="nil"/>
              <w:left w:val="single" w:sz="4" w:space="0" w:color="auto"/>
              <w:bottom w:val="single" w:sz="4" w:space="0" w:color="auto"/>
              <w:right w:val="single" w:sz="4" w:space="0" w:color="auto"/>
            </w:tcBorders>
            <w:shd w:val="clear" w:color="auto" w:fill="auto"/>
          </w:tcPr>
          <w:p w14:paraId="1A82558C" w14:textId="77777777" w:rsidR="00B45091" w:rsidRPr="00B45091" w:rsidRDefault="00B45091" w:rsidP="00B45091">
            <w:pPr>
              <w:jc w:val="center"/>
              <w:rPr>
                <w:sz w:val="18"/>
                <w:szCs w:val="18"/>
              </w:rPr>
            </w:pPr>
            <w:r w:rsidRPr="00B45091">
              <w:rPr>
                <w:sz w:val="20"/>
                <w:szCs w:val="20"/>
              </w:rPr>
              <w:t>1</w:t>
            </w:r>
          </w:p>
        </w:tc>
      </w:tr>
      <w:tr w:rsidR="00B45091" w:rsidRPr="00B45091" w14:paraId="5C3C1A8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A062A80" w14:textId="77777777" w:rsidR="00B45091" w:rsidRPr="00B45091" w:rsidRDefault="00B45091" w:rsidP="00B45091">
            <w:pPr>
              <w:rPr>
                <w:sz w:val="18"/>
                <w:szCs w:val="18"/>
              </w:rPr>
            </w:pPr>
            <w:r w:rsidRPr="00B45091">
              <w:rPr>
                <w:sz w:val="20"/>
                <w:szCs w:val="20"/>
              </w:rPr>
              <w:t>62.</w:t>
            </w:r>
          </w:p>
        </w:tc>
        <w:tc>
          <w:tcPr>
            <w:tcW w:w="6772" w:type="dxa"/>
            <w:tcBorders>
              <w:top w:val="nil"/>
              <w:left w:val="single" w:sz="4" w:space="0" w:color="auto"/>
              <w:bottom w:val="single" w:sz="4" w:space="0" w:color="auto"/>
              <w:right w:val="single" w:sz="4" w:space="0" w:color="auto"/>
            </w:tcBorders>
            <w:shd w:val="clear" w:color="auto" w:fill="auto"/>
          </w:tcPr>
          <w:p w14:paraId="09994F96" w14:textId="77777777" w:rsidR="00B45091" w:rsidRPr="00B45091" w:rsidRDefault="00B45091" w:rsidP="00B45091">
            <w:pPr>
              <w:rPr>
                <w:sz w:val="18"/>
                <w:szCs w:val="18"/>
              </w:rPr>
            </w:pPr>
            <w:r w:rsidRPr="00B45091">
              <w:rPr>
                <w:sz w:val="20"/>
                <w:szCs w:val="20"/>
              </w:rPr>
              <w:t xml:space="preserve">Pojemnik na zużyty toner  do drukarki HP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Enterprise M550/M577 (54000 stron)</w:t>
            </w:r>
          </w:p>
        </w:tc>
        <w:tc>
          <w:tcPr>
            <w:tcW w:w="966" w:type="dxa"/>
            <w:tcBorders>
              <w:top w:val="nil"/>
              <w:left w:val="single" w:sz="4" w:space="0" w:color="auto"/>
              <w:bottom w:val="single" w:sz="4" w:space="0" w:color="auto"/>
              <w:right w:val="single" w:sz="4" w:space="0" w:color="auto"/>
            </w:tcBorders>
            <w:shd w:val="clear" w:color="auto" w:fill="auto"/>
          </w:tcPr>
          <w:p w14:paraId="598EF439" w14:textId="77777777" w:rsidR="00B45091" w:rsidRPr="00B45091" w:rsidRDefault="00B45091" w:rsidP="00B45091">
            <w:pPr>
              <w:jc w:val="center"/>
              <w:rPr>
                <w:sz w:val="18"/>
                <w:szCs w:val="18"/>
              </w:rPr>
            </w:pPr>
            <w:r w:rsidRPr="00B45091">
              <w:rPr>
                <w:sz w:val="20"/>
                <w:szCs w:val="20"/>
              </w:rPr>
              <w:t>1</w:t>
            </w:r>
          </w:p>
        </w:tc>
      </w:tr>
      <w:tr w:rsidR="00B45091" w:rsidRPr="00B45091" w14:paraId="4311858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8D2957F" w14:textId="77777777" w:rsidR="00B45091" w:rsidRPr="00B45091" w:rsidRDefault="00B45091" w:rsidP="00B45091">
            <w:pPr>
              <w:rPr>
                <w:sz w:val="18"/>
                <w:szCs w:val="18"/>
              </w:rPr>
            </w:pPr>
            <w:r w:rsidRPr="00B45091">
              <w:rPr>
                <w:sz w:val="20"/>
                <w:szCs w:val="20"/>
              </w:rPr>
              <w:t>63.</w:t>
            </w:r>
          </w:p>
        </w:tc>
        <w:tc>
          <w:tcPr>
            <w:tcW w:w="6772" w:type="dxa"/>
            <w:tcBorders>
              <w:top w:val="nil"/>
              <w:left w:val="single" w:sz="4" w:space="0" w:color="auto"/>
              <w:bottom w:val="single" w:sz="4" w:space="0" w:color="auto"/>
              <w:right w:val="nil"/>
            </w:tcBorders>
            <w:shd w:val="clear" w:color="auto" w:fill="auto"/>
          </w:tcPr>
          <w:p w14:paraId="11BDE48F" w14:textId="77777777" w:rsidR="00B45091" w:rsidRPr="00B45091" w:rsidRDefault="00B45091" w:rsidP="00B45091">
            <w:pPr>
              <w:rPr>
                <w:sz w:val="18"/>
                <w:szCs w:val="18"/>
              </w:rPr>
            </w:pPr>
            <w:r w:rsidRPr="00B45091">
              <w:rPr>
                <w:sz w:val="20"/>
                <w:szCs w:val="20"/>
              </w:rPr>
              <w:t xml:space="preserve">Grzałka utrwalająca 220 V do drukarki HP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Enterprise M550/M577 (150000 stron)</w:t>
            </w:r>
          </w:p>
        </w:tc>
        <w:tc>
          <w:tcPr>
            <w:tcW w:w="966" w:type="dxa"/>
            <w:tcBorders>
              <w:top w:val="nil"/>
              <w:left w:val="single" w:sz="4" w:space="0" w:color="auto"/>
              <w:bottom w:val="single" w:sz="4" w:space="0" w:color="auto"/>
              <w:right w:val="single" w:sz="4" w:space="0" w:color="auto"/>
            </w:tcBorders>
            <w:shd w:val="clear" w:color="auto" w:fill="auto"/>
          </w:tcPr>
          <w:p w14:paraId="3CF5F700" w14:textId="77777777" w:rsidR="00B45091" w:rsidRPr="00B45091" w:rsidRDefault="00B45091" w:rsidP="00B45091">
            <w:pPr>
              <w:jc w:val="center"/>
              <w:rPr>
                <w:sz w:val="18"/>
                <w:szCs w:val="18"/>
              </w:rPr>
            </w:pPr>
            <w:r w:rsidRPr="00B45091">
              <w:rPr>
                <w:sz w:val="20"/>
                <w:szCs w:val="20"/>
              </w:rPr>
              <w:t>1</w:t>
            </w:r>
          </w:p>
        </w:tc>
      </w:tr>
      <w:tr w:rsidR="00B45091" w:rsidRPr="00B45091" w14:paraId="5AC5B3F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23D682A" w14:textId="77777777" w:rsidR="00B45091" w:rsidRPr="00B45091" w:rsidRDefault="00B45091" w:rsidP="00B45091">
            <w:pPr>
              <w:rPr>
                <w:sz w:val="18"/>
                <w:szCs w:val="18"/>
              </w:rPr>
            </w:pPr>
            <w:r w:rsidRPr="00B45091">
              <w:rPr>
                <w:sz w:val="20"/>
                <w:szCs w:val="20"/>
              </w:rPr>
              <w:t>64.</w:t>
            </w:r>
          </w:p>
        </w:tc>
        <w:tc>
          <w:tcPr>
            <w:tcW w:w="6772" w:type="dxa"/>
            <w:tcBorders>
              <w:top w:val="nil"/>
              <w:left w:val="single" w:sz="4" w:space="0" w:color="auto"/>
              <w:bottom w:val="single" w:sz="4" w:space="0" w:color="auto"/>
              <w:right w:val="single" w:sz="4" w:space="0" w:color="auto"/>
            </w:tcBorders>
            <w:shd w:val="clear" w:color="auto" w:fill="auto"/>
          </w:tcPr>
          <w:p w14:paraId="58D1C2FC" w14:textId="77777777" w:rsidR="00B45091" w:rsidRPr="00B45091" w:rsidRDefault="00B45091" w:rsidP="00B45091">
            <w:pPr>
              <w:rPr>
                <w:sz w:val="18"/>
                <w:szCs w:val="18"/>
              </w:rPr>
            </w:pPr>
            <w:r w:rsidRPr="00B45091">
              <w:rPr>
                <w:sz w:val="20"/>
                <w:szCs w:val="20"/>
              </w:rPr>
              <w:t>Toner HP CE340A</w:t>
            </w:r>
          </w:p>
        </w:tc>
        <w:tc>
          <w:tcPr>
            <w:tcW w:w="966" w:type="dxa"/>
            <w:tcBorders>
              <w:top w:val="nil"/>
              <w:left w:val="single" w:sz="4" w:space="0" w:color="auto"/>
              <w:bottom w:val="single" w:sz="4" w:space="0" w:color="auto"/>
              <w:right w:val="single" w:sz="4" w:space="0" w:color="auto"/>
            </w:tcBorders>
            <w:shd w:val="clear" w:color="auto" w:fill="auto"/>
          </w:tcPr>
          <w:p w14:paraId="02323270" w14:textId="77777777" w:rsidR="00B45091" w:rsidRPr="00B45091" w:rsidRDefault="00B45091" w:rsidP="00B45091">
            <w:pPr>
              <w:jc w:val="center"/>
              <w:rPr>
                <w:sz w:val="18"/>
                <w:szCs w:val="18"/>
              </w:rPr>
            </w:pPr>
            <w:r w:rsidRPr="00B45091">
              <w:rPr>
                <w:sz w:val="20"/>
                <w:szCs w:val="20"/>
              </w:rPr>
              <w:t>2</w:t>
            </w:r>
          </w:p>
        </w:tc>
      </w:tr>
      <w:tr w:rsidR="00B45091" w:rsidRPr="00B45091" w14:paraId="0DD7A55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D955322" w14:textId="77777777" w:rsidR="00B45091" w:rsidRPr="00B45091" w:rsidRDefault="00B45091" w:rsidP="00B45091">
            <w:pPr>
              <w:rPr>
                <w:sz w:val="18"/>
                <w:szCs w:val="18"/>
              </w:rPr>
            </w:pPr>
            <w:r w:rsidRPr="00B45091">
              <w:rPr>
                <w:sz w:val="20"/>
                <w:szCs w:val="20"/>
              </w:rPr>
              <w:t>65.</w:t>
            </w:r>
          </w:p>
        </w:tc>
        <w:tc>
          <w:tcPr>
            <w:tcW w:w="6772" w:type="dxa"/>
            <w:tcBorders>
              <w:top w:val="nil"/>
              <w:left w:val="single" w:sz="4" w:space="0" w:color="auto"/>
              <w:bottom w:val="single" w:sz="4" w:space="0" w:color="auto"/>
              <w:right w:val="single" w:sz="4" w:space="0" w:color="auto"/>
            </w:tcBorders>
            <w:shd w:val="clear" w:color="auto" w:fill="auto"/>
          </w:tcPr>
          <w:p w14:paraId="14A338BD" w14:textId="77777777" w:rsidR="00B45091" w:rsidRPr="00B45091" w:rsidRDefault="00B45091" w:rsidP="00B45091">
            <w:pPr>
              <w:rPr>
                <w:sz w:val="18"/>
                <w:szCs w:val="18"/>
              </w:rPr>
            </w:pPr>
            <w:r w:rsidRPr="00B45091">
              <w:rPr>
                <w:sz w:val="20"/>
                <w:szCs w:val="20"/>
              </w:rPr>
              <w:t>Toner HP CE341A</w:t>
            </w:r>
          </w:p>
        </w:tc>
        <w:tc>
          <w:tcPr>
            <w:tcW w:w="966" w:type="dxa"/>
            <w:tcBorders>
              <w:top w:val="nil"/>
              <w:left w:val="single" w:sz="4" w:space="0" w:color="auto"/>
              <w:bottom w:val="single" w:sz="4" w:space="0" w:color="auto"/>
              <w:right w:val="single" w:sz="4" w:space="0" w:color="auto"/>
            </w:tcBorders>
            <w:shd w:val="clear" w:color="auto" w:fill="auto"/>
          </w:tcPr>
          <w:p w14:paraId="54C46807" w14:textId="77777777" w:rsidR="00B45091" w:rsidRPr="00B45091" w:rsidRDefault="00B45091" w:rsidP="00B45091">
            <w:pPr>
              <w:jc w:val="center"/>
              <w:rPr>
                <w:sz w:val="18"/>
                <w:szCs w:val="18"/>
              </w:rPr>
            </w:pPr>
            <w:r w:rsidRPr="00B45091">
              <w:rPr>
                <w:sz w:val="20"/>
                <w:szCs w:val="20"/>
              </w:rPr>
              <w:t>2</w:t>
            </w:r>
          </w:p>
        </w:tc>
      </w:tr>
      <w:tr w:rsidR="00B45091" w:rsidRPr="00B45091" w14:paraId="3FCD4F0F"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24EDE6EC" w14:textId="77777777" w:rsidR="00B45091" w:rsidRPr="00B45091" w:rsidRDefault="00B45091" w:rsidP="00B45091">
            <w:pPr>
              <w:rPr>
                <w:sz w:val="18"/>
                <w:szCs w:val="18"/>
              </w:rPr>
            </w:pPr>
            <w:r w:rsidRPr="00B45091">
              <w:rPr>
                <w:sz w:val="20"/>
                <w:szCs w:val="20"/>
              </w:rPr>
              <w:t>66.</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55C0C50C" w14:textId="77777777" w:rsidR="00B45091" w:rsidRPr="00B45091" w:rsidRDefault="00B45091" w:rsidP="00B45091">
            <w:pPr>
              <w:rPr>
                <w:sz w:val="18"/>
                <w:szCs w:val="18"/>
              </w:rPr>
            </w:pPr>
            <w:r w:rsidRPr="00B45091">
              <w:rPr>
                <w:sz w:val="20"/>
                <w:szCs w:val="20"/>
              </w:rPr>
              <w:t>Toner HP CE342A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5F544AFA" w14:textId="77777777" w:rsidR="00B45091" w:rsidRPr="00B45091" w:rsidRDefault="00B45091" w:rsidP="00B45091">
            <w:pPr>
              <w:jc w:val="center"/>
              <w:rPr>
                <w:sz w:val="18"/>
                <w:szCs w:val="18"/>
              </w:rPr>
            </w:pPr>
            <w:r w:rsidRPr="00B45091">
              <w:rPr>
                <w:sz w:val="20"/>
                <w:szCs w:val="20"/>
              </w:rPr>
              <w:t>2</w:t>
            </w:r>
          </w:p>
        </w:tc>
      </w:tr>
      <w:tr w:rsidR="00B45091" w:rsidRPr="00B45091" w14:paraId="17FB8286"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425EBE0D" w14:textId="77777777" w:rsidR="00B45091" w:rsidRPr="00B45091" w:rsidRDefault="00B45091" w:rsidP="00B45091">
            <w:pPr>
              <w:rPr>
                <w:sz w:val="18"/>
                <w:szCs w:val="18"/>
              </w:rPr>
            </w:pPr>
            <w:r w:rsidRPr="00B45091">
              <w:rPr>
                <w:sz w:val="20"/>
                <w:szCs w:val="20"/>
              </w:rPr>
              <w:t>67.</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47ADDD20" w14:textId="77777777" w:rsidR="00B45091" w:rsidRPr="00B45091" w:rsidRDefault="00B45091" w:rsidP="00B45091">
            <w:pPr>
              <w:rPr>
                <w:sz w:val="18"/>
                <w:szCs w:val="18"/>
              </w:rPr>
            </w:pPr>
            <w:r w:rsidRPr="00B45091">
              <w:rPr>
                <w:sz w:val="20"/>
                <w:szCs w:val="20"/>
              </w:rPr>
              <w:t>Toner HP CE343A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7408FDBF" w14:textId="77777777" w:rsidR="00B45091" w:rsidRPr="00B45091" w:rsidRDefault="00B45091" w:rsidP="00B45091">
            <w:pPr>
              <w:jc w:val="center"/>
              <w:rPr>
                <w:sz w:val="18"/>
                <w:szCs w:val="18"/>
              </w:rPr>
            </w:pPr>
            <w:r w:rsidRPr="00B45091">
              <w:rPr>
                <w:sz w:val="20"/>
                <w:szCs w:val="20"/>
              </w:rPr>
              <w:t>2</w:t>
            </w:r>
          </w:p>
        </w:tc>
      </w:tr>
      <w:tr w:rsidR="00B45091" w:rsidRPr="00B45091" w14:paraId="5CB80E7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6CB0528" w14:textId="77777777" w:rsidR="00B45091" w:rsidRPr="00B45091" w:rsidRDefault="00B45091" w:rsidP="00B45091">
            <w:pPr>
              <w:rPr>
                <w:sz w:val="18"/>
                <w:szCs w:val="18"/>
              </w:rPr>
            </w:pPr>
            <w:r w:rsidRPr="00B45091">
              <w:rPr>
                <w:sz w:val="20"/>
                <w:szCs w:val="20"/>
              </w:rPr>
              <w:lastRenderedPageBreak/>
              <w:t>68.</w:t>
            </w:r>
          </w:p>
        </w:tc>
        <w:tc>
          <w:tcPr>
            <w:tcW w:w="6772" w:type="dxa"/>
            <w:tcBorders>
              <w:top w:val="nil"/>
              <w:left w:val="single" w:sz="4" w:space="0" w:color="auto"/>
              <w:bottom w:val="single" w:sz="4" w:space="0" w:color="auto"/>
              <w:right w:val="single" w:sz="4" w:space="0" w:color="auto"/>
            </w:tcBorders>
            <w:shd w:val="clear" w:color="auto" w:fill="auto"/>
          </w:tcPr>
          <w:p w14:paraId="55918507" w14:textId="77777777" w:rsidR="00B45091" w:rsidRPr="00B45091" w:rsidRDefault="00B45091" w:rsidP="00B45091">
            <w:pPr>
              <w:rPr>
                <w:sz w:val="18"/>
                <w:szCs w:val="18"/>
              </w:rPr>
            </w:pPr>
            <w:r w:rsidRPr="00B45091">
              <w:rPr>
                <w:sz w:val="20"/>
                <w:szCs w:val="20"/>
              </w:rPr>
              <w:t xml:space="preserve">Pojemnik na zużyty toner  do drukarki HP </w:t>
            </w:r>
            <w:proofErr w:type="spellStart"/>
            <w:r w:rsidRPr="00B45091">
              <w:rPr>
                <w:sz w:val="20"/>
                <w:szCs w:val="20"/>
              </w:rPr>
              <w:t>LaserJet</w:t>
            </w:r>
            <w:proofErr w:type="spellEnd"/>
            <w:r w:rsidRPr="00B45091">
              <w:rPr>
                <w:sz w:val="20"/>
                <w:szCs w:val="20"/>
              </w:rPr>
              <w:t xml:space="preserve"> Enterprise 700 </w:t>
            </w:r>
            <w:proofErr w:type="spellStart"/>
            <w:r w:rsidRPr="00B45091">
              <w:rPr>
                <w:sz w:val="20"/>
                <w:szCs w:val="20"/>
              </w:rPr>
              <w:t>color</w:t>
            </w:r>
            <w:proofErr w:type="spellEnd"/>
            <w:r w:rsidRPr="00B45091">
              <w:rPr>
                <w:sz w:val="20"/>
                <w:szCs w:val="20"/>
              </w:rPr>
              <w:t xml:space="preserve"> MFP M775dn (150000 stron)</w:t>
            </w:r>
          </w:p>
        </w:tc>
        <w:tc>
          <w:tcPr>
            <w:tcW w:w="966" w:type="dxa"/>
            <w:tcBorders>
              <w:top w:val="nil"/>
              <w:left w:val="single" w:sz="4" w:space="0" w:color="auto"/>
              <w:bottom w:val="single" w:sz="4" w:space="0" w:color="auto"/>
              <w:right w:val="single" w:sz="4" w:space="0" w:color="auto"/>
            </w:tcBorders>
            <w:shd w:val="clear" w:color="auto" w:fill="auto"/>
          </w:tcPr>
          <w:p w14:paraId="4AA951E8" w14:textId="77777777" w:rsidR="00B45091" w:rsidRPr="00B45091" w:rsidRDefault="00B45091" w:rsidP="00B45091">
            <w:pPr>
              <w:jc w:val="center"/>
              <w:rPr>
                <w:sz w:val="18"/>
                <w:szCs w:val="18"/>
              </w:rPr>
            </w:pPr>
            <w:r w:rsidRPr="00B45091">
              <w:rPr>
                <w:sz w:val="20"/>
                <w:szCs w:val="20"/>
              </w:rPr>
              <w:t>1</w:t>
            </w:r>
          </w:p>
        </w:tc>
      </w:tr>
      <w:tr w:rsidR="00B45091" w:rsidRPr="00B45091" w14:paraId="64B4B79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C10D01E" w14:textId="77777777" w:rsidR="00B45091" w:rsidRPr="00B45091" w:rsidRDefault="00B45091" w:rsidP="00B45091">
            <w:pPr>
              <w:rPr>
                <w:sz w:val="18"/>
                <w:szCs w:val="18"/>
              </w:rPr>
            </w:pPr>
            <w:r w:rsidRPr="00B45091">
              <w:rPr>
                <w:sz w:val="20"/>
                <w:szCs w:val="20"/>
              </w:rPr>
              <w:t>69.</w:t>
            </w:r>
          </w:p>
        </w:tc>
        <w:tc>
          <w:tcPr>
            <w:tcW w:w="6772" w:type="dxa"/>
            <w:tcBorders>
              <w:top w:val="nil"/>
              <w:left w:val="single" w:sz="4" w:space="0" w:color="auto"/>
              <w:bottom w:val="single" w:sz="4" w:space="0" w:color="auto"/>
              <w:right w:val="single" w:sz="4" w:space="0" w:color="auto"/>
            </w:tcBorders>
            <w:shd w:val="clear" w:color="auto" w:fill="auto"/>
          </w:tcPr>
          <w:p w14:paraId="4C0CC84B" w14:textId="77777777" w:rsidR="00B45091" w:rsidRPr="00B45091" w:rsidRDefault="00B45091" w:rsidP="00B45091">
            <w:pPr>
              <w:rPr>
                <w:sz w:val="18"/>
                <w:szCs w:val="18"/>
                <w:lang w:val="en-US"/>
              </w:rPr>
            </w:pPr>
            <w:r w:rsidRPr="00B45091">
              <w:rPr>
                <w:sz w:val="20"/>
                <w:szCs w:val="20"/>
                <w:lang w:val="en-US"/>
              </w:rPr>
              <w:t xml:space="preserve">Maintenance kit do </w:t>
            </w:r>
            <w:proofErr w:type="spellStart"/>
            <w:r w:rsidRPr="00B45091">
              <w:rPr>
                <w:sz w:val="20"/>
                <w:szCs w:val="20"/>
                <w:lang w:val="en-US"/>
              </w:rPr>
              <w:t>drukarki</w:t>
            </w:r>
            <w:proofErr w:type="spellEnd"/>
            <w:r w:rsidRPr="00B45091">
              <w:rPr>
                <w:sz w:val="20"/>
                <w:szCs w:val="20"/>
                <w:lang w:val="en-US"/>
              </w:rPr>
              <w:t xml:space="preserve"> HP LaserJet Enterprise 700 color MFP M775dn 9150000 </w:t>
            </w:r>
            <w:proofErr w:type="spellStart"/>
            <w:r w:rsidRPr="00B45091">
              <w:rPr>
                <w:sz w:val="20"/>
                <w:szCs w:val="20"/>
                <w:lang w:val="en-US"/>
              </w:rPr>
              <w:t>stron</w:t>
            </w:r>
            <w:proofErr w:type="spellEnd"/>
            <w:r w:rsidRPr="00B45091">
              <w:rPr>
                <w:sz w:val="20"/>
                <w:szCs w:val="20"/>
                <w:lang w:val="en-US"/>
              </w:rPr>
              <w:t>)</w:t>
            </w:r>
          </w:p>
        </w:tc>
        <w:tc>
          <w:tcPr>
            <w:tcW w:w="966" w:type="dxa"/>
            <w:tcBorders>
              <w:top w:val="nil"/>
              <w:left w:val="single" w:sz="4" w:space="0" w:color="auto"/>
              <w:bottom w:val="single" w:sz="4" w:space="0" w:color="auto"/>
              <w:right w:val="single" w:sz="4" w:space="0" w:color="auto"/>
            </w:tcBorders>
            <w:shd w:val="clear" w:color="auto" w:fill="auto"/>
          </w:tcPr>
          <w:p w14:paraId="216CC455" w14:textId="77777777" w:rsidR="00B45091" w:rsidRPr="00B45091" w:rsidRDefault="00B45091" w:rsidP="00B45091">
            <w:pPr>
              <w:jc w:val="center"/>
              <w:rPr>
                <w:sz w:val="18"/>
                <w:szCs w:val="18"/>
              </w:rPr>
            </w:pPr>
            <w:r w:rsidRPr="00B45091">
              <w:rPr>
                <w:sz w:val="20"/>
                <w:szCs w:val="20"/>
              </w:rPr>
              <w:t>1</w:t>
            </w:r>
          </w:p>
        </w:tc>
      </w:tr>
      <w:tr w:rsidR="00B45091" w:rsidRPr="00B45091" w14:paraId="6E474FD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3F4C77F" w14:textId="77777777" w:rsidR="00B45091" w:rsidRPr="00B45091" w:rsidRDefault="00B45091" w:rsidP="00B45091">
            <w:pPr>
              <w:rPr>
                <w:sz w:val="18"/>
                <w:szCs w:val="18"/>
              </w:rPr>
            </w:pPr>
            <w:r w:rsidRPr="00B45091">
              <w:rPr>
                <w:sz w:val="20"/>
                <w:szCs w:val="20"/>
              </w:rPr>
              <w:t>70.</w:t>
            </w:r>
          </w:p>
        </w:tc>
        <w:tc>
          <w:tcPr>
            <w:tcW w:w="6772" w:type="dxa"/>
            <w:tcBorders>
              <w:top w:val="nil"/>
              <w:left w:val="single" w:sz="4" w:space="0" w:color="auto"/>
              <w:bottom w:val="single" w:sz="4" w:space="0" w:color="auto"/>
              <w:right w:val="single" w:sz="4" w:space="0" w:color="auto"/>
            </w:tcBorders>
            <w:shd w:val="clear" w:color="auto" w:fill="auto"/>
          </w:tcPr>
          <w:p w14:paraId="60961539" w14:textId="77777777" w:rsidR="00B45091" w:rsidRPr="00B45091" w:rsidRDefault="00B45091" w:rsidP="00B45091">
            <w:pPr>
              <w:rPr>
                <w:sz w:val="18"/>
                <w:szCs w:val="18"/>
                <w:lang w:val="en-US"/>
              </w:rPr>
            </w:pPr>
            <w:r w:rsidRPr="00B45091">
              <w:rPr>
                <w:sz w:val="20"/>
                <w:szCs w:val="20"/>
                <w:lang w:val="en-US"/>
              </w:rPr>
              <w:t xml:space="preserve">Transfer kit do </w:t>
            </w:r>
            <w:proofErr w:type="spellStart"/>
            <w:r w:rsidRPr="00B45091">
              <w:rPr>
                <w:sz w:val="20"/>
                <w:szCs w:val="20"/>
                <w:lang w:val="en-US"/>
              </w:rPr>
              <w:t>drukarki</w:t>
            </w:r>
            <w:proofErr w:type="spellEnd"/>
            <w:r w:rsidRPr="00B45091">
              <w:rPr>
                <w:sz w:val="20"/>
                <w:szCs w:val="20"/>
                <w:lang w:val="en-US"/>
              </w:rPr>
              <w:t xml:space="preserve"> HP LaserJet Enterprise 700 color MFP M775dn (150000 </w:t>
            </w:r>
            <w:proofErr w:type="spellStart"/>
            <w:r w:rsidRPr="00B45091">
              <w:rPr>
                <w:sz w:val="20"/>
                <w:szCs w:val="20"/>
                <w:lang w:val="en-US"/>
              </w:rPr>
              <w:t>stron</w:t>
            </w:r>
            <w:proofErr w:type="spellEnd"/>
            <w:r w:rsidRPr="00B45091">
              <w:rPr>
                <w:sz w:val="20"/>
                <w:szCs w:val="20"/>
                <w:lang w:val="en-US"/>
              </w:rPr>
              <w:t>)</w:t>
            </w:r>
          </w:p>
        </w:tc>
        <w:tc>
          <w:tcPr>
            <w:tcW w:w="966" w:type="dxa"/>
            <w:tcBorders>
              <w:top w:val="nil"/>
              <w:left w:val="single" w:sz="4" w:space="0" w:color="auto"/>
              <w:bottom w:val="single" w:sz="4" w:space="0" w:color="auto"/>
              <w:right w:val="single" w:sz="4" w:space="0" w:color="auto"/>
            </w:tcBorders>
            <w:shd w:val="clear" w:color="auto" w:fill="auto"/>
          </w:tcPr>
          <w:p w14:paraId="78B90D7C" w14:textId="77777777" w:rsidR="00B45091" w:rsidRPr="00B45091" w:rsidRDefault="00B45091" w:rsidP="00B45091">
            <w:pPr>
              <w:jc w:val="center"/>
              <w:rPr>
                <w:sz w:val="18"/>
                <w:szCs w:val="18"/>
              </w:rPr>
            </w:pPr>
            <w:r w:rsidRPr="00B45091">
              <w:rPr>
                <w:sz w:val="20"/>
                <w:szCs w:val="20"/>
              </w:rPr>
              <w:t>1</w:t>
            </w:r>
          </w:p>
        </w:tc>
      </w:tr>
      <w:tr w:rsidR="00B45091" w:rsidRPr="00B45091" w14:paraId="3A7F0597"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40CE1C35" w14:textId="77777777" w:rsidR="00B45091" w:rsidRPr="00B45091" w:rsidRDefault="00B45091" w:rsidP="00B45091">
            <w:pPr>
              <w:rPr>
                <w:sz w:val="18"/>
                <w:szCs w:val="18"/>
              </w:rPr>
            </w:pPr>
            <w:r w:rsidRPr="00B45091">
              <w:rPr>
                <w:sz w:val="20"/>
                <w:szCs w:val="20"/>
              </w:rPr>
              <w:t>71.</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3E1CECE7" w14:textId="77777777" w:rsidR="00B45091" w:rsidRPr="00B45091" w:rsidRDefault="00B45091" w:rsidP="00B45091">
            <w:pPr>
              <w:rPr>
                <w:sz w:val="18"/>
                <w:szCs w:val="18"/>
              </w:rPr>
            </w:pPr>
            <w:r w:rsidRPr="00B45091">
              <w:rPr>
                <w:sz w:val="20"/>
                <w:szCs w:val="20"/>
              </w:rPr>
              <w:t>Toner HP C9730A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76B936FA" w14:textId="77777777" w:rsidR="00B45091" w:rsidRPr="00B45091" w:rsidRDefault="00B45091" w:rsidP="00B45091">
            <w:pPr>
              <w:jc w:val="center"/>
              <w:rPr>
                <w:sz w:val="18"/>
                <w:szCs w:val="18"/>
              </w:rPr>
            </w:pPr>
            <w:r w:rsidRPr="00B45091">
              <w:rPr>
                <w:sz w:val="20"/>
                <w:szCs w:val="20"/>
              </w:rPr>
              <w:t>2</w:t>
            </w:r>
          </w:p>
        </w:tc>
      </w:tr>
      <w:tr w:rsidR="00B45091" w:rsidRPr="00B45091" w14:paraId="6528E4C9"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36063392" w14:textId="77777777" w:rsidR="00B45091" w:rsidRPr="00B45091" w:rsidRDefault="00B45091" w:rsidP="00B45091">
            <w:pPr>
              <w:rPr>
                <w:sz w:val="18"/>
                <w:szCs w:val="18"/>
              </w:rPr>
            </w:pPr>
            <w:r w:rsidRPr="00B45091">
              <w:rPr>
                <w:sz w:val="20"/>
                <w:szCs w:val="20"/>
              </w:rPr>
              <w:t>72.</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26F526FB" w14:textId="77777777" w:rsidR="00B45091" w:rsidRPr="00B45091" w:rsidRDefault="00B45091" w:rsidP="00B45091">
            <w:pPr>
              <w:rPr>
                <w:sz w:val="18"/>
                <w:szCs w:val="18"/>
              </w:rPr>
            </w:pPr>
            <w:r w:rsidRPr="00B45091">
              <w:rPr>
                <w:sz w:val="20"/>
                <w:szCs w:val="20"/>
              </w:rPr>
              <w:t>Toner HP C9731A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25E534D7" w14:textId="77777777" w:rsidR="00B45091" w:rsidRPr="00B45091" w:rsidRDefault="00B45091" w:rsidP="00B45091">
            <w:pPr>
              <w:jc w:val="center"/>
              <w:rPr>
                <w:sz w:val="18"/>
                <w:szCs w:val="18"/>
              </w:rPr>
            </w:pPr>
            <w:r w:rsidRPr="00B45091">
              <w:rPr>
                <w:sz w:val="20"/>
                <w:szCs w:val="20"/>
              </w:rPr>
              <w:t>2</w:t>
            </w:r>
          </w:p>
        </w:tc>
      </w:tr>
      <w:tr w:rsidR="00B45091" w:rsidRPr="00B45091" w14:paraId="2B18CFC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CDDD433" w14:textId="77777777" w:rsidR="00B45091" w:rsidRPr="00B45091" w:rsidRDefault="00B45091" w:rsidP="00B45091">
            <w:pPr>
              <w:rPr>
                <w:sz w:val="18"/>
                <w:szCs w:val="18"/>
              </w:rPr>
            </w:pPr>
            <w:r w:rsidRPr="00B45091">
              <w:rPr>
                <w:sz w:val="20"/>
                <w:szCs w:val="20"/>
              </w:rPr>
              <w:t>73.</w:t>
            </w:r>
          </w:p>
        </w:tc>
        <w:tc>
          <w:tcPr>
            <w:tcW w:w="6772" w:type="dxa"/>
            <w:tcBorders>
              <w:top w:val="nil"/>
              <w:left w:val="single" w:sz="4" w:space="0" w:color="auto"/>
              <w:bottom w:val="single" w:sz="4" w:space="0" w:color="auto"/>
              <w:right w:val="single" w:sz="4" w:space="0" w:color="auto"/>
            </w:tcBorders>
            <w:shd w:val="clear" w:color="auto" w:fill="auto"/>
          </w:tcPr>
          <w:p w14:paraId="152298EC" w14:textId="77777777" w:rsidR="00B45091" w:rsidRPr="00B45091" w:rsidRDefault="00B45091" w:rsidP="00B45091">
            <w:pPr>
              <w:rPr>
                <w:sz w:val="18"/>
                <w:szCs w:val="18"/>
              </w:rPr>
            </w:pPr>
            <w:r w:rsidRPr="00B45091">
              <w:rPr>
                <w:sz w:val="20"/>
                <w:szCs w:val="20"/>
              </w:rPr>
              <w:t>Toner HP C9732A</w:t>
            </w:r>
          </w:p>
        </w:tc>
        <w:tc>
          <w:tcPr>
            <w:tcW w:w="966" w:type="dxa"/>
            <w:tcBorders>
              <w:top w:val="nil"/>
              <w:left w:val="single" w:sz="4" w:space="0" w:color="auto"/>
              <w:bottom w:val="single" w:sz="4" w:space="0" w:color="auto"/>
              <w:right w:val="single" w:sz="4" w:space="0" w:color="auto"/>
            </w:tcBorders>
            <w:shd w:val="clear" w:color="auto" w:fill="auto"/>
          </w:tcPr>
          <w:p w14:paraId="6B515AE4" w14:textId="77777777" w:rsidR="00B45091" w:rsidRPr="00B45091" w:rsidRDefault="00B45091" w:rsidP="00B45091">
            <w:pPr>
              <w:jc w:val="center"/>
              <w:rPr>
                <w:sz w:val="18"/>
                <w:szCs w:val="18"/>
              </w:rPr>
            </w:pPr>
            <w:r w:rsidRPr="00B45091">
              <w:rPr>
                <w:sz w:val="20"/>
                <w:szCs w:val="20"/>
              </w:rPr>
              <w:t>2</w:t>
            </w:r>
          </w:p>
        </w:tc>
      </w:tr>
      <w:tr w:rsidR="00B45091" w:rsidRPr="00B45091" w14:paraId="26F8721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1E7849E" w14:textId="77777777" w:rsidR="00B45091" w:rsidRPr="00B45091" w:rsidRDefault="00B45091" w:rsidP="00B45091">
            <w:pPr>
              <w:rPr>
                <w:sz w:val="18"/>
                <w:szCs w:val="18"/>
              </w:rPr>
            </w:pPr>
            <w:r w:rsidRPr="00B45091">
              <w:rPr>
                <w:sz w:val="20"/>
                <w:szCs w:val="20"/>
              </w:rPr>
              <w:t>74.</w:t>
            </w:r>
          </w:p>
        </w:tc>
        <w:tc>
          <w:tcPr>
            <w:tcW w:w="6772" w:type="dxa"/>
            <w:tcBorders>
              <w:top w:val="nil"/>
              <w:left w:val="single" w:sz="4" w:space="0" w:color="auto"/>
              <w:bottom w:val="single" w:sz="4" w:space="0" w:color="auto"/>
              <w:right w:val="single" w:sz="4" w:space="0" w:color="auto"/>
            </w:tcBorders>
            <w:shd w:val="clear" w:color="auto" w:fill="auto"/>
          </w:tcPr>
          <w:p w14:paraId="59D7893F" w14:textId="77777777" w:rsidR="00B45091" w:rsidRPr="00B45091" w:rsidRDefault="00B45091" w:rsidP="00B45091">
            <w:pPr>
              <w:rPr>
                <w:sz w:val="18"/>
                <w:szCs w:val="18"/>
              </w:rPr>
            </w:pPr>
            <w:r w:rsidRPr="00B45091">
              <w:rPr>
                <w:sz w:val="20"/>
                <w:szCs w:val="20"/>
              </w:rPr>
              <w:t>Toner HP C9733A</w:t>
            </w:r>
          </w:p>
        </w:tc>
        <w:tc>
          <w:tcPr>
            <w:tcW w:w="966" w:type="dxa"/>
            <w:tcBorders>
              <w:top w:val="nil"/>
              <w:left w:val="single" w:sz="4" w:space="0" w:color="auto"/>
              <w:bottom w:val="single" w:sz="4" w:space="0" w:color="auto"/>
              <w:right w:val="single" w:sz="4" w:space="0" w:color="auto"/>
            </w:tcBorders>
            <w:shd w:val="clear" w:color="auto" w:fill="auto"/>
          </w:tcPr>
          <w:p w14:paraId="3CB92CCC" w14:textId="77777777" w:rsidR="00B45091" w:rsidRPr="00B45091" w:rsidRDefault="00B45091" w:rsidP="00B45091">
            <w:pPr>
              <w:jc w:val="center"/>
              <w:rPr>
                <w:sz w:val="18"/>
                <w:szCs w:val="18"/>
              </w:rPr>
            </w:pPr>
            <w:r w:rsidRPr="00B45091">
              <w:rPr>
                <w:sz w:val="20"/>
                <w:szCs w:val="20"/>
              </w:rPr>
              <w:t>2</w:t>
            </w:r>
          </w:p>
        </w:tc>
      </w:tr>
      <w:tr w:rsidR="00B45091" w:rsidRPr="00B45091" w14:paraId="21A583E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43CB57E" w14:textId="77777777" w:rsidR="00B45091" w:rsidRPr="00B45091" w:rsidRDefault="00B45091" w:rsidP="00B45091">
            <w:pPr>
              <w:rPr>
                <w:sz w:val="18"/>
                <w:szCs w:val="18"/>
              </w:rPr>
            </w:pPr>
            <w:r w:rsidRPr="00B45091">
              <w:rPr>
                <w:sz w:val="20"/>
                <w:szCs w:val="20"/>
              </w:rPr>
              <w:t>75.</w:t>
            </w:r>
          </w:p>
        </w:tc>
        <w:tc>
          <w:tcPr>
            <w:tcW w:w="6772" w:type="dxa"/>
            <w:tcBorders>
              <w:top w:val="nil"/>
              <w:left w:val="single" w:sz="4" w:space="0" w:color="auto"/>
              <w:bottom w:val="single" w:sz="4" w:space="0" w:color="auto"/>
              <w:right w:val="single" w:sz="4" w:space="0" w:color="auto"/>
            </w:tcBorders>
            <w:shd w:val="clear" w:color="auto" w:fill="auto"/>
          </w:tcPr>
          <w:p w14:paraId="480B68E8" w14:textId="77777777" w:rsidR="00B45091" w:rsidRPr="00B45091" w:rsidRDefault="00B45091" w:rsidP="00B45091">
            <w:pPr>
              <w:rPr>
                <w:sz w:val="18"/>
                <w:szCs w:val="18"/>
              </w:rPr>
            </w:pPr>
            <w:r w:rsidRPr="00B45091">
              <w:rPr>
                <w:sz w:val="20"/>
                <w:szCs w:val="20"/>
              </w:rPr>
              <w:t>Toner HP CE270A</w:t>
            </w:r>
          </w:p>
        </w:tc>
        <w:tc>
          <w:tcPr>
            <w:tcW w:w="966" w:type="dxa"/>
            <w:tcBorders>
              <w:top w:val="nil"/>
              <w:left w:val="single" w:sz="4" w:space="0" w:color="auto"/>
              <w:bottom w:val="single" w:sz="4" w:space="0" w:color="auto"/>
              <w:right w:val="single" w:sz="4" w:space="0" w:color="auto"/>
            </w:tcBorders>
            <w:shd w:val="clear" w:color="auto" w:fill="auto"/>
          </w:tcPr>
          <w:p w14:paraId="78C466B7" w14:textId="77777777" w:rsidR="00B45091" w:rsidRPr="00B45091" w:rsidRDefault="00B45091" w:rsidP="00B45091">
            <w:pPr>
              <w:jc w:val="center"/>
              <w:rPr>
                <w:sz w:val="18"/>
                <w:szCs w:val="18"/>
              </w:rPr>
            </w:pPr>
            <w:r w:rsidRPr="00B45091">
              <w:rPr>
                <w:sz w:val="20"/>
                <w:szCs w:val="20"/>
              </w:rPr>
              <w:t>1</w:t>
            </w:r>
          </w:p>
        </w:tc>
      </w:tr>
      <w:tr w:rsidR="00B45091" w:rsidRPr="00B45091" w14:paraId="7809FB5C"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65C1ED7D" w14:textId="77777777" w:rsidR="00B45091" w:rsidRPr="00B45091" w:rsidRDefault="00B45091" w:rsidP="00B45091">
            <w:pPr>
              <w:rPr>
                <w:sz w:val="18"/>
                <w:szCs w:val="18"/>
              </w:rPr>
            </w:pPr>
            <w:r w:rsidRPr="00B45091">
              <w:rPr>
                <w:sz w:val="20"/>
                <w:szCs w:val="20"/>
              </w:rPr>
              <w:t>76.</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5BC0B391" w14:textId="77777777" w:rsidR="00B45091" w:rsidRPr="00B45091" w:rsidRDefault="00B45091" w:rsidP="00B45091">
            <w:pPr>
              <w:rPr>
                <w:sz w:val="18"/>
                <w:szCs w:val="18"/>
              </w:rPr>
            </w:pPr>
            <w:r w:rsidRPr="00B45091">
              <w:rPr>
                <w:sz w:val="20"/>
                <w:szCs w:val="20"/>
              </w:rPr>
              <w:t>Toner HP CE271A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0AB5B5BE" w14:textId="77777777" w:rsidR="00B45091" w:rsidRPr="00B45091" w:rsidRDefault="00B45091" w:rsidP="00B45091">
            <w:pPr>
              <w:jc w:val="center"/>
              <w:rPr>
                <w:sz w:val="18"/>
                <w:szCs w:val="18"/>
              </w:rPr>
            </w:pPr>
            <w:r w:rsidRPr="00B45091">
              <w:rPr>
                <w:sz w:val="20"/>
                <w:szCs w:val="20"/>
              </w:rPr>
              <w:t>1</w:t>
            </w:r>
          </w:p>
        </w:tc>
      </w:tr>
      <w:tr w:rsidR="00B45091" w:rsidRPr="00B45091" w14:paraId="477FC15A"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31FCE13F" w14:textId="77777777" w:rsidR="00B45091" w:rsidRPr="00B45091" w:rsidRDefault="00B45091" w:rsidP="00B45091">
            <w:pPr>
              <w:rPr>
                <w:sz w:val="18"/>
                <w:szCs w:val="18"/>
              </w:rPr>
            </w:pPr>
            <w:r w:rsidRPr="00B45091">
              <w:rPr>
                <w:sz w:val="20"/>
                <w:szCs w:val="20"/>
              </w:rPr>
              <w:t>77.</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4D5A0C39" w14:textId="77777777" w:rsidR="00B45091" w:rsidRPr="00B45091" w:rsidRDefault="00B45091" w:rsidP="00B45091">
            <w:pPr>
              <w:rPr>
                <w:sz w:val="18"/>
                <w:szCs w:val="18"/>
              </w:rPr>
            </w:pPr>
            <w:r w:rsidRPr="00B45091">
              <w:rPr>
                <w:sz w:val="20"/>
                <w:szCs w:val="20"/>
              </w:rPr>
              <w:t>Toner HP CE272A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1293B47C" w14:textId="77777777" w:rsidR="00B45091" w:rsidRPr="00B45091" w:rsidRDefault="00B45091" w:rsidP="00B45091">
            <w:pPr>
              <w:jc w:val="center"/>
              <w:rPr>
                <w:sz w:val="18"/>
                <w:szCs w:val="18"/>
              </w:rPr>
            </w:pPr>
            <w:r w:rsidRPr="00B45091">
              <w:rPr>
                <w:sz w:val="20"/>
                <w:szCs w:val="20"/>
              </w:rPr>
              <w:t>1</w:t>
            </w:r>
          </w:p>
        </w:tc>
      </w:tr>
      <w:tr w:rsidR="00B45091" w:rsidRPr="00B45091" w14:paraId="7463F2A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B297E67" w14:textId="77777777" w:rsidR="00B45091" w:rsidRPr="00B45091" w:rsidRDefault="00B45091" w:rsidP="00B45091">
            <w:pPr>
              <w:rPr>
                <w:sz w:val="18"/>
                <w:szCs w:val="18"/>
              </w:rPr>
            </w:pPr>
            <w:r w:rsidRPr="00B45091">
              <w:rPr>
                <w:sz w:val="20"/>
                <w:szCs w:val="20"/>
              </w:rPr>
              <w:t>78.</w:t>
            </w:r>
          </w:p>
        </w:tc>
        <w:tc>
          <w:tcPr>
            <w:tcW w:w="6772" w:type="dxa"/>
            <w:tcBorders>
              <w:top w:val="nil"/>
              <w:left w:val="single" w:sz="4" w:space="0" w:color="auto"/>
              <w:bottom w:val="single" w:sz="4" w:space="0" w:color="auto"/>
              <w:right w:val="single" w:sz="4" w:space="0" w:color="auto"/>
            </w:tcBorders>
            <w:shd w:val="clear" w:color="auto" w:fill="auto"/>
          </w:tcPr>
          <w:p w14:paraId="51E2EDB0" w14:textId="77777777" w:rsidR="00B45091" w:rsidRPr="00B45091" w:rsidRDefault="00B45091" w:rsidP="00B45091">
            <w:pPr>
              <w:rPr>
                <w:sz w:val="18"/>
                <w:szCs w:val="18"/>
              </w:rPr>
            </w:pPr>
            <w:r w:rsidRPr="00B45091">
              <w:rPr>
                <w:sz w:val="20"/>
                <w:szCs w:val="20"/>
              </w:rPr>
              <w:t>Toner HP CE273A</w:t>
            </w:r>
          </w:p>
        </w:tc>
        <w:tc>
          <w:tcPr>
            <w:tcW w:w="966" w:type="dxa"/>
            <w:tcBorders>
              <w:top w:val="nil"/>
              <w:left w:val="single" w:sz="4" w:space="0" w:color="auto"/>
              <w:bottom w:val="single" w:sz="4" w:space="0" w:color="auto"/>
              <w:right w:val="single" w:sz="4" w:space="0" w:color="auto"/>
            </w:tcBorders>
            <w:shd w:val="clear" w:color="auto" w:fill="auto"/>
          </w:tcPr>
          <w:p w14:paraId="09C56297" w14:textId="77777777" w:rsidR="00B45091" w:rsidRPr="00B45091" w:rsidRDefault="00B45091" w:rsidP="00B45091">
            <w:pPr>
              <w:jc w:val="center"/>
              <w:rPr>
                <w:sz w:val="18"/>
                <w:szCs w:val="18"/>
              </w:rPr>
            </w:pPr>
            <w:r w:rsidRPr="00B45091">
              <w:rPr>
                <w:sz w:val="20"/>
                <w:szCs w:val="20"/>
              </w:rPr>
              <w:t>1</w:t>
            </w:r>
          </w:p>
        </w:tc>
      </w:tr>
      <w:tr w:rsidR="00B45091" w:rsidRPr="00B45091" w14:paraId="485EE0A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961BD0D" w14:textId="77777777" w:rsidR="00B45091" w:rsidRPr="00B45091" w:rsidRDefault="00B45091" w:rsidP="00B45091">
            <w:pPr>
              <w:rPr>
                <w:sz w:val="18"/>
                <w:szCs w:val="18"/>
              </w:rPr>
            </w:pPr>
            <w:r w:rsidRPr="00B45091">
              <w:rPr>
                <w:sz w:val="20"/>
                <w:szCs w:val="20"/>
              </w:rPr>
              <w:t>79.</w:t>
            </w:r>
          </w:p>
        </w:tc>
        <w:tc>
          <w:tcPr>
            <w:tcW w:w="6772" w:type="dxa"/>
            <w:tcBorders>
              <w:top w:val="nil"/>
              <w:left w:val="single" w:sz="4" w:space="0" w:color="auto"/>
              <w:bottom w:val="single" w:sz="4" w:space="0" w:color="auto"/>
              <w:right w:val="nil"/>
            </w:tcBorders>
            <w:shd w:val="clear" w:color="auto" w:fill="auto"/>
          </w:tcPr>
          <w:p w14:paraId="759E6C45" w14:textId="77777777" w:rsidR="00B45091" w:rsidRPr="00B45091" w:rsidRDefault="00B45091" w:rsidP="00B45091">
            <w:pPr>
              <w:rPr>
                <w:sz w:val="18"/>
                <w:szCs w:val="18"/>
              </w:rPr>
            </w:pPr>
            <w:r w:rsidRPr="00B45091">
              <w:rPr>
                <w:sz w:val="20"/>
                <w:szCs w:val="20"/>
              </w:rPr>
              <w:t xml:space="preserve">Zespół przenoszenia obrazu do drukarki HP </w:t>
            </w:r>
            <w:proofErr w:type="spellStart"/>
            <w:r w:rsidRPr="00B45091">
              <w:rPr>
                <w:sz w:val="20"/>
                <w:szCs w:val="20"/>
              </w:rPr>
              <w:t>LaserJet</w:t>
            </w:r>
            <w:proofErr w:type="spellEnd"/>
            <w:r w:rsidRPr="00B45091">
              <w:rPr>
                <w:sz w:val="20"/>
                <w:szCs w:val="20"/>
              </w:rPr>
              <w:t xml:space="preserve"> CP5525 (150000 stron)</w:t>
            </w:r>
          </w:p>
        </w:tc>
        <w:tc>
          <w:tcPr>
            <w:tcW w:w="966" w:type="dxa"/>
            <w:tcBorders>
              <w:top w:val="nil"/>
              <w:left w:val="single" w:sz="4" w:space="0" w:color="auto"/>
              <w:bottom w:val="single" w:sz="4" w:space="0" w:color="auto"/>
              <w:right w:val="single" w:sz="4" w:space="0" w:color="auto"/>
            </w:tcBorders>
            <w:shd w:val="clear" w:color="auto" w:fill="auto"/>
          </w:tcPr>
          <w:p w14:paraId="59AC7705" w14:textId="77777777" w:rsidR="00B45091" w:rsidRPr="00B45091" w:rsidRDefault="00B45091" w:rsidP="00B45091">
            <w:pPr>
              <w:jc w:val="center"/>
              <w:rPr>
                <w:sz w:val="18"/>
                <w:szCs w:val="18"/>
              </w:rPr>
            </w:pPr>
            <w:r w:rsidRPr="00B45091">
              <w:rPr>
                <w:sz w:val="20"/>
                <w:szCs w:val="20"/>
              </w:rPr>
              <w:t>1</w:t>
            </w:r>
          </w:p>
        </w:tc>
      </w:tr>
      <w:tr w:rsidR="00B45091" w:rsidRPr="00B45091" w14:paraId="2AD8FEC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ADCEE02" w14:textId="77777777" w:rsidR="00B45091" w:rsidRPr="00B45091" w:rsidRDefault="00B45091" w:rsidP="00B45091">
            <w:pPr>
              <w:rPr>
                <w:sz w:val="18"/>
                <w:szCs w:val="18"/>
              </w:rPr>
            </w:pPr>
            <w:r w:rsidRPr="00B45091">
              <w:rPr>
                <w:sz w:val="20"/>
                <w:szCs w:val="20"/>
              </w:rPr>
              <w:t>80.</w:t>
            </w:r>
          </w:p>
        </w:tc>
        <w:tc>
          <w:tcPr>
            <w:tcW w:w="6772" w:type="dxa"/>
            <w:tcBorders>
              <w:top w:val="nil"/>
              <w:left w:val="single" w:sz="4" w:space="0" w:color="auto"/>
              <w:bottom w:val="single" w:sz="4" w:space="0" w:color="auto"/>
              <w:right w:val="single" w:sz="4" w:space="0" w:color="auto"/>
            </w:tcBorders>
            <w:shd w:val="clear" w:color="auto" w:fill="auto"/>
          </w:tcPr>
          <w:p w14:paraId="08A3BB4A" w14:textId="77777777" w:rsidR="00B45091" w:rsidRPr="00B45091" w:rsidRDefault="00B45091" w:rsidP="00B45091">
            <w:pPr>
              <w:rPr>
                <w:sz w:val="18"/>
                <w:szCs w:val="18"/>
              </w:rPr>
            </w:pPr>
            <w:r w:rsidRPr="00B45091">
              <w:rPr>
                <w:sz w:val="20"/>
                <w:szCs w:val="20"/>
              </w:rPr>
              <w:t xml:space="preserve">Zespół grzałki 220V do drukarki HP </w:t>
            </w:r>
            <w:proofErr w:type="spellStart"/>
            <w:r w:rsidRPr="00B45091">
              <w:rPr>
                <w:sz w:val="20"/>
                <w:szCs w:val="20"/>
              </w:rPr>
              <w:t>LaserJet</w:t>
            </w:r>
            <w:proofErr w:type="spellEnd"/>
            <w:r w:rsidRPr="00B45091">
              <w:rPr>
                <w:sz w:val="20"/>
                <w:szCs w:val="20"/>
              </w:rPr>
              <w:t xml:space="preserve"> CP5525 (150000 stron)</w:t>
            </w:r>
          </w:p>
        </w:tc>
        <w:tc>
          <w:tcPr>
            <w:tcW w:w="966" w:type="dxa"/>
            <w:tcBorders>
              <w:top w:val="nil"/>
              <w:left w:val="single" w:sz="4" w:space="0" w:color="auto"/>
              <w:bottom w:val="single" w:sz="4" w:space="0" w:color="auto"/>
              <w:right w:val="single" w:sz="4" w:space="0" w:color="auto"/>
            </w:tcBorders>
            <w:shd w:val="clear" w:color="auto" w:fill="auto"/>
          </w:tcPr>
          <w:p w14:paraId="0C54C367" w14:textId="77777777" w:rsidR="00B45091" w:rsidRPr="00B45091" w:rsidRDefault="00B45091" w:rsidP="00B45091">
            <w:pPr>
              <w:jc w:val="center"/>
              <w:rPr>
                <w:sz w:val="18"/>
                <w:szCs w:val="18"/>
              </w:rPr>
            </w:pPr>
            <w:r w:rsidRPr="00B45091">
              <w:rPr>
                <w:sz w:val="20"/>
                <w:szCs w:val="20"/>
              </w:rPr>
              <w:t>1</w:t>
            </w:r>
          </w:p>
        </w:tc>
      </w:tr>
      <w:tr w:rsidR="00B45091" w:rsidRPr="00B45091" w14:paraId="3DFA24A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1B26F75" w14:textId="77777777" w:rsidR="00B45091" w:rsidRPr="00B45091" w:rsidRDefault="00B45091" w:rsidP="00B45091">
            <w:pPr>
              <w:rPr>
                <w:sz w:val="18"/>
                <w:szCs w:val="18"/>
              </w:rPr>
            </w:pPr>
            <w:r w:rsidRPr="00B45091">
              <w:rPr>
                <w:sz w:val="20"/>
                <w:szCs w:val="20"/>
              </w:rPr>
              <w:t>81.</w:t>
            </w:r>
          </w:p>
        </w:tc>
        <w:tc>
          <w:tcPr>
            <w:tcW w:w="6772" w:type="dxa"/>
            <w:tcBorders>
              <w:top w:val="nil"/>
              <w:left w:val="single" w:sz="4" w:space="0" w:color="auto"/>
              <w:bottom w:val="single" w:sz="4" w:space="0" w:color="auto"/>
              <w:right w:val="single" w:sz="4" w:space="0" w:color="auto"/>
            </w:tcBorders>
            <w:shd w:val="clear" w:color="auto" w:fill="auto"/>
          </w:tcPr>
          <w:p w14:paraId="156AB592" w14:textId="77777777" w:rsidR="00B45091" w:rsidRPr="00B45091" w:rsidRDefault="00B45091" w:rsidP="00B45091">
            <w:pPr>
              <w:rPr>
                <w:sz w:val="18"/>
                <w:szCs w:val="18"/>
              </w:rPr>
            </w:pPr>
            <w:r w:rsidRPr="00B45091">
              <w:rPr>
                <w:sz w:val="20"/>
                <w:szCs w:val="20"/>
              </w:rPr>
              <w:t>Tusz HP CC641EE (HP300xl)</w:t>
            </w:r>
          </w:p>
        </w:tc>
        <w:tc>
          <w:tcPr>
            <w:tcW w:w="966" w:type="dxa"/>
            <w:tcBorders>
              <w:top w:val="nil"/>
              <w:left w:val="single" w:sz="4" w:space="0" w:color="auto"/>
              <w:bottom w:val="single" w:sz="4" w:space="0" w:color="auto"/>
              <w:right w:val="single" w:sz="4" w:space="0" w:color="auto"/>
            </w:tcBorders>
            <w:shd w:val="clear" w:color="auto" w:fill="auto"/>
          </w:tcPr>
          <w:p w14:paraId="39C46241" w14:textId="77777777" w:rsidR="00B45091" w:rsidRPr="00B45091" w:rsidRDefault="00B45091" w:rsidP="00B45091">
            <w:pPr>
              <w:jc w:val="center"/>
              <w:rPr>
                <w:sz w:val="18"/>
                <w:szCs w:val="18"/>
              </w:rPr>
            </w:pPr>
            <w:r w:rsidRPr="00B45091">
              <w:rPr>
                <w:sz w:val="20"/>
                <w:szCs w:val="20"/>
              </w:rPr>
              <w:t>2</w:t>
            </w:r>
          </w:p>
        </w:tc>
      </w:tr>
      <w:tr w:rsidR="00B45091" w:rsidRPr="00B45091" w14:paraId="3E8C7E4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05C76ED" w14:textId="77777777" w:rsidR="00B45091" w:rsidRPr="00B45091" w:rsidRDefault="00B45091" w:rsidP="00B45091">
            <w:pPr>
              <w:rPr>
                <w:sz w:val="18"/>
                <w:szCs w:val="18"/>
              </w:rPr>
            </w:pPr>
            <w:r w:rsidRPr="00B45091">
              <w:rPr>
                <w:sz w:val="20"/>
                <w:szCs w:val="20"/>
              </w:rPr>
              <w:t>82.</w:t>
            </w:r>
          </w:p>
        </w:tc>
        <w:tc>
          <w:tcPr>
            <w:tcW w:w="6772" w:type="dxa"/>
            <w:tcBorders>
              <w:top w:val="nil"/>
              <w:left w:val="single" w:sz="4" w:space="0" w:color="auto"/>
              <w:bottom w:val="single" w:sz="4" w:space="0" w:color="auto"/>
              <w:right w:val="single" w:sz="4" w:space="0" w:color="auto"/>
            </w:tcBorders>
            <w:shd w:val="clear" w:color="auto" w:fill="auto"/>
          </w:tcPr>
          <w:p w14:paraId="364B49A6" w14:textId="77777777" w:rsidR="00B45091" w:rsidRPr="00B45091" w:rsidRDefault="00B45091" w:rsidP="00B45091">
            <w:pPr>
              <w:rPr>
                <w:sz w:val="18"/>
                <w:szCs w:val="18"/>
              </w:rPr>
            </w:pPr>
            <w:r w:rsidRPr="00B45091">
              <w:rPr>
                <w:sz w:val="20"/>
                <w:szCs w:val="20"/>
              </w:rPr>
              <w:t>Tusz HP CC644EE (HP300xl)</w:t>
            </w:r>
          </w:p>
        </w:tc>
        <w:tc>
          <w:tcPr>
            <w:tcW w:w="966" w:type="dxa"/>
            <w:tcBorders>
              <w:top w:val="nil"/>
              <w:left w:val="single" w:sz="4" w:space="0" w:color="auto"/>
              <w:bottom w:val="single" w:sz="4" w:space="0" w:color="auto"/>
              <w:right w:val="single" w:sz="4" w:space="0" w:color="auto"/>
            </w:tcBorders>
            <w:shd w:val="clear" w:color="auto" w:fill="auto"/>
          </w:tcPr>
          <w:p w14:paraId="01554032" w14:textId="77777777" w:rsidR="00B45091" w:rsidRPr="00B45091" w:rsidRDefault="00B45091" w:rsidP="00B45091">
            <w:pPr>
              <w:jc w:val="center"/>
              <w:rPr>
                <w:sz w:val="18"/>
                <w:szCs w:val="18"/>
              </w:rPr>
            </w:pPr>
            <w:r w:rsidRPr="00B45091">
              <w:rPr>
                <w:sz w:val="20"/>
                <w:szCs w:val="20"/>
              </w:rPr>
              <w:t>2</w:t>
            </w:r>
          </w:p>
        </w:tc>
      </w:tr>
      <w:tr w:rsidR="00B45091" w:rsidRPr="00B45091" w14:paraId="6179885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ED63C65" w14:textId="77777777" w:rsidR="00B45091" w:rsidRPr="00B45091" w:rsidRDefault="00B45091" w:rsidP="00B45091">
            <w:pPr>
              <w:rPr>
                <w:sz w:val="18"/>
                <w:szCs w:val="18"/>
              </w:rPr>
            </w:pPr>
            <w:r w:rsidRPr="00B45091">
              <w:rPr>
                <w:sz w:val="20"/>
                <w:szCs w:val="20"/>
              </w:rPr>
              <w:t>83.</w:t>
            </w:r>
          </w:p>
        </w:tc>
        <w:tc>
          <w:tcPr>
            <w:tcW w:w="6772" w:type="dxa"/>
            <w:tcBorders>
              <w:top w:val="nil"/>
              <w:left w:val="single" w:sz="4" w:space="0" w:color="auto"/>
              <w:bottom w:val="single" w:sz="4" w:space="0" w:color="auto"/>
              <w:right w:val="single" w:sz="4" w:space="0" w:color="auto"/>
            </w:tcBorders>
            <w:shd w:val="clear" w:color="auto" w:fill="auto"/>
          </w:tcPr>
          <w:p w14:paraId="6BD7CDA0" w14:textId="77777777" w:rsidR="00B45091" w:rsidRPr="00B45091" w:rsidRDefault="00B45091" w:rsidP="00B45091">
            <w:pPr>
              <w:rPr>
                <w:sz w:val="18"/>
                <w:szCs w:val="18"/>
              </w:rPr>
            </w:pPr>
            <w:r w:rsidRPr="00B45091">
              <w:rPr>
                <w:sz w:val="20"/>
                <w:szCs w:val="20"/>
              </w:rPr>
              <w:t>Tusz HP C1823D nr 23</w:t>
            </w:r>
          </w:p>
        </w:tc>
        <w:tc>
          <w:tcPr>
            <w:tcW w:w="966" w:type="dxa"/>
            <w:tcBorders>
              <w:top w:val="nil"/>
              <w:left w:val="single" w:sz="4" w:space="0" w:color="auto"/>
              <w:bottom w:val="single" w:sz="4" w:space="0" w:color="auto"/>
              <w:right w:val="single" w:sz="4" w:space="0" w:color="auto"/>
            </w:tcBorders>
            <w:shd w:val="clear" w:color="auto" w:fill="auto"/>
          </w:tcPr>
          <w:p w14:paraId="50F85249" w14:textId="77777777" w:rsidR="00B45091" w:rsidRPr="00B45091" w:rsidRDefault="00B45091" w:rsidP="00B45091">
            <w:pPr>
              <w:jc w:val="center"/>
              <w:rPr>
                <w:sz w:val="18"/>
                <w:szCs w:val="18"/>
              </w:rPr>
            </w:pPr>
            <w:r w:rsidRPr="00B45091">
              <w:rPr>
                <w:sz w:val="20"/>
                <w:szCs w:val="20"/>
              </w:rPr>
              <w:t>2</w:t>
            </w:r>
          </w:p>
        </w:tc>
      </w:tr>
      <w:tr w:rsidR="00B45091" w:rsidRPr="00B45091" w14:paraId="5440D6C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E7173CA" w14:textId="77777777" w:rsidR="00B45091" w:rsidRPr="00B45091" w:rsidRDefault="00B45091" w:rsidP="00B45091">
            <w:pPr>
              <w:rPr>
                <w:sz w:val="18"/>
                <w:szCs w:val="18"/>
              </w:rPr>
            </w:pPr>
            <w:r w:rsidRPr="00B45091">
              <w:rPr>
                <w:sz w:val="20"/>
                <w:szCs w:val="20"/>
              </w:rPr>
              <w:t>84.</w:t>
            </w:r>
          </w:p>
        </w:tc>
        <w:tc>
          <w:tcPr>
            <w:tcW w:w="6772" w:type="dxa"/>
            <w:tcBorders>
              <w:top w:val="nil"/>
              <w:left w:val="single" w:sz="4" w:space="0" w:color="auto"/>
              <w:bottom w:val="single" w:sz="4" w:space="0" w:color="auto"/>
              <w:right w:val="single" w:sz="4" w:space="0" w:color="auto"/>
            </w:tcBorders>
            <w:shd w:val="clear" w:color="auto" w:fill="auto"/>
          </w:tcPr>
          <w:p w14:paraId="3173C69A" w14:textId="77777777" w:rsidR="00B45091" w:rsidRPr="00B45091" w:rsidRDefault="00B45091" w:rsidP="00B45091">
            <w:pPr>
              <w:rPr>
                <w:sz w:val="18"/>
                <w:szCs w:val="18"/>
              </w:rPr>
            </w:pPr>
            <w:r w:rsidRPr="00B45091">
              <w:rPr>
                <w:sz w:val="20"/>
                <w:szCs w:val="20"/>
              </w:rPr>
              <w:t>Tusz HP CB338EE</w:t>
            </w:r>
          </w:p>
        </w:tc>
        <w:tc>
          <w:tcPr>
            <w:tcW w:w="966" w:type="dxa"/>
            <w:tcBorders>
              <w:top w:val="nil"/>
              <w:left w:val="single" w:sz="4" w:space="0" w:color="auto"/>
              <w:bottom w:val="single" w:sz="4" w:space="0" w:color="auto"/>
              <w:right w:val="single" w:sz="4" w:space="0" w:color="auto"/>
            </w:tcBorders>
            <w:shd w:val="clear" w:color="auto" w:fill="auto"/>
          </w:tcPr>
          <w:p w14:paraId="4196E0F4" w14:textId="77777777" w:rsidR="00B45091" w:rsidRPr="00B45091" w:rsidRDefault="00B45091" w:rsidP="00B45091">
            <w:pPr>
              <w:jc w:val="center"/>
              <w:rPr>
                <w:sz w:val="18"/>
                <w:szCs w:val="18"/>
              </w:rPr>
            </w:pPr>
            <w:r w:rsidRPr="00B45091">
              <w:rPr>
                <w:sz w:val="20"/>
                <w:szCs w:val="20"/>
              </w:rPr>
              <w:t>2</w:t>
            </w:r>
          </w:p>
        </w:tc>
      </w:tr>
      <w:tr w:rsidR="00B45091" w:rsidRPr="00B45091" w14:paraId="4E9B12A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67C0D25" w14:textId="77777777" w:rsidR="00B45091" w:rsidRPr="00B45091" w:rsidRDefault="00B45091" w:rsidP="00B45091">
            <w:pPr>
              <w:rPr>
                <w:sz w:val="18"/>
                <w:szCs w:val="18"/>
              </w:rPr>
            </w:pPr>
            <w:r w:rsidRPr="00B45091">
              <w:rPr>
                <w:sz w:val="20"/>
                <w:szCs w:val="20"/>
              </w:rPr>
              <w:t>85.</w:t>
            </w:r>
          </w:p>
        </w:tc>
        <w:tc>
          <w:tcPr>
            <w:tcW w:w="6772" w:type="dxa"/>
            <w:tcBorders>
              <w:top w:val="nil"/>
              <w:left w:val="single" w:sz="4" w:space="0" w:color="auto"/>
              <w:bottom w:val="single" w:sz="4" w:space="0" w:color="auto"/>
              <w:right w:val="single" w:sz="4" w:space="0" w:color="auto"/>
            </w:tcBorders>
            <w:shd w:val="clear" w:color="auto" w:fill="auto"/>
          </w:tcPr>
          <w:p w14:paraId="70112C84" w14:textId="77777777" w:rsidR="00B45091" w:rsidRPr="00B45091" w:rsidRDefault="00B45091" w:rsidP="00B45091">
            <w:pPr>
              <w:rPr>
                <w:sz w:val="18"/>
                <w:szCs w:val="18"/>
              </w:rPr>
            </w:pPr>
            <w:r w:rsidRPr="00B45091">
              <w:rPr>
                <w:sz w:val="20"/>
                <w:szCs w:val="20"/>
              </w:rPr>
              <w:t>Tusz HP CB336EE</w:t>
            </w:r>
          </w:p>
        </w:tc>
        <w:tc>
          <w:tcPr>
            <w:tcW w:w="966" w:type="dxa"/>
            <w:tcBorders>
              <w:top w:val="nil"/>
              <w:left w:val="single" w:sz="4" w:space="0" w:color="auto"/>
              <w:bottom w:val="single" w:sz="4" w:space="0" w:color="auto"/>
              <w:right w:val="single" w:sz="4" w:space="0" w:color="auto"/>
            </w:tcBorders>
            <w:shd w:val="clear" w:color="auto" w:fill="auto"/>
          </w:tcPr>
          <w:p w14:paraId="5DE5A941" w14:textId="77777777" w:rsidR="00B45091" w:rsidRPr="00B45091" w:rsidRDefault="00B45091" w:rsidP="00B45091">
            <w:pPr>
              <w:jc w:val="center"/>
              <w:rPr>
                <w:sz w:val="18"/>
                <w:szCs w:val="18"/>
              </w:rPr>
            </w:pPr>
            <w:r w:rsidRPr="00B45091">
              <w:rPr>
                <w:sz w:val="20"/>
                <w:szCs w:val="20"/>
              </w:rPr>
              <w:t>2</w:t>
            </w:r>
          </w:p>
        </w:tc>
      </w:tr>
      <w:tr w:rsidR="00B45091" w:rsidRPr="00B45091" w14:paraId="7AE81A9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E269989" w14:textId="77777777" w:rsidR="00B45091" w:rsidRPr="00B45091" w:rsidRDefault="00B45091" w:rsidP="00B45091">
            <w:pPr>
              <w:rPr>
                <w:sz w:val="18"/>
                <w:szCs w:val="18"/>
              </w:rPr>
            </w:pPr>
            <w:r w:rsidRPr="00B45091">
              <w:rPr>
                <w:sz w:val="20"/>
                <w:szCs w:val="20"/>
              </w:rPr>
              <w:t>86.</w:t>
            </w:r>
          </w:p>
        </w:tc>
        <w:tc>
          <w:tcPr>
            <w:tcW w:w="6772" w:type="dxa"/>
            <w:tcBorders>
              <w:top w:val="nil"/>
              <w:left w:val="single" w:sz="4" w:space="0" w:color="auto"/>
              <w:bottom w:val="single" w:sz="4" w:space="0" w:color="auto"/>
              <w:right w:val="single" w:sz="4" w:space="0" w:color="auto"/>
            </w:tcBorders>
            <w:shd w:val="clear" w:color="auto" w:fill="auto"/>
          </w:tcPr>
          <w:p w14:paraId="19DCD797" w14:textId="77777777" w:rsidR="00B45091" w:rsidRPr="00B45091" w:rsidRDefault="00B45091" w:rsidP="00B45091">
            <w:pPr>
              <w:rPr>
                <w:sz w:val="18"/>
                <w:szCs w:val="18"/>
              </w:rPr>
            </w:pPr>
            <w:r w:rsidRPr="00B45091">
              <w:rPr>
                <w:sz w:val="20"/>
                <w:szCs w:val="20"/>
              </w:rPr>
              <w:t>Tusz HP CZ101AE</w:t>
            </w:r>
          </w:p>
        </w:tc>
        <w:tc>
          <w:tcPr>
            <w:tcW w:w="966" w:type="dxa"/>
            <w:tcBorders>
              <w:top w:val="nil"/>
              <w:left w:val="single" w:sz="4" w:space="0" w:color="auto"/>
              <w:bottom w:val="single" w:sz="4" w:space="0" w:color="auto"/>
              <w:right w:val="single" w:sz="4" w:space="0" w:color="auto"/>
            </w:tcBorders>
            <w:shd w:val="clear" w:color="auto" w:fill="auto"/>
          </w:tcPr>
          <w:p w14:paraId="484785E2" w14:textId="77777777" w:rsidR="00B45091" w:rsidRPr="00B45091" w:rsidRDefault="00B45091" w:rsidP="00B45091">
            <w:pPr>
              <w:jc w:val="center"/>
              <w:rPr>
                <w:sz w:val="18"/>
                <w:szCs w:val="18"/>
              </w:rPr>
            </w:pPr>
            <w:r w:rsidRPr="00B45091">
              <w:rPr>
                <w:sz w:val="20"/>
                <w:szCs w:val="20"/>
              </w:rPr>
              <w:t>2</w:t>
            </w:r>
          </w:p>
        </w:tc>
      </w:tr>
      <w:tr w:rsidR="00B45091" w:rsidRPr="00B45091" w14:paraId="7ACFF15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55238B4" w14:textId="77777777" w:rsidR="00B45091" w:rsidRPr="00B45091" w:rsidRDefault="00B45091" w:rsidP="00B45091">
            <w:pPr>
              <w:rPr>
                <w:sz w:val="18"/>
                <w:szCs w:val="18"/>
              </w:rPr>
            </w:pPr>
            <w:r w:rsidRPr="00B45091">
              <w:rPr>
                <w:sz w:val="20"/>
                <w:szCs w:val="20"/>
              </w:rPr>
              <w:t>87.</w:t>
            </w:r>
          </w:p>
        </w:tc>
        <w:tc>
          <w:tcPr>
            <w:tcW w:w="6772" w:type="dxa"/>
            <w:tcBorders>
              <w:top w:val="nil"/>
              <w:left w:val="single" w:sz="4" w:space="0" w:color="auto"/>
              <w:bottom w:val="single" w:sz="4" w:space="0" w:color="auto"/>
              <w:right w:val="single" w:sz="4" w:space="0" w:color="auto"/>
            </w:tcBorders>
            <w:shd w:val="clear" w:color="auto" w:fill="auto"/>
          </w:tcPr>
          <w:p w14:paraId="2E561D72" w14:textId="77777777" w:rsidR="00B45091" w:rsidRPr="00B45091" w:rsidRDefault="00B45091" w:rsidP="00B45091">
            <w:pPr>
              <w:rPr>
                <w:sz w:val="18"/>
                <w:szCs w:val="18"/>
              </w:rPr>
            </w:pPr>
            <w:r w:rsidRPr="00B45091">
              <w:rPr>
                <w:sz w:val="20"/>
                <w:szCs w:val="20"/>
              </w:rPr>
              <w:t>Tusz HP CZ102AE</w:t>
            </w:r>
          </w:p>
        </w:tc>
        <w:tc>
          <w:tcPr>
            <w:tcW w:w="966" w:type="dxa"/>
            <w:tcBorders>
              <w:top w:val="nil"/>
              <w:left w:val="single" w:sz="4" w:space="0" w:color="auto"/>
              <w:bottom w:val="single" w:sz="4" w:space="0" w:color="auto"/>
              <w:right w:val="single" w:sz="4" w:space="0" w:color="auto"/>
            </w:tcBorders>
            <w:shd w:val="clear" w:color="auto" w:fill="auto"/>
          </w:tcPr>
          <w:p w14:paraId="38B45FE7" w14:textId="77777777" w:rsidR="00B45091" w:rsidRPr="00B45091" w:rsidRDefault="00B45091" w:rsidP="00B45091">
            <w:pPr>
              <w:jc w:val="center"/>
              <w:rPr>
                <w:sz w:val="18"/>
                <w:szCs w:val="18"/>
              </w:rPr>
            </w:pPr>
            <w:r w:rsidRPr="00B45091">
              <w:rPr>
                <w:sz w:val="20"/>
                <w:szCs w:val="20"/>
              </w:rPr>
              <w:t>2</w:t>
            </w:r>
          </w:p>
        </w:tc>
      </w:tr>
      <w:tr w:rsidR="00B45091" w:rsidRPr="00B45091" w14:paraId="381A149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6698672" w14:textId="77777777" w:rsidR="00B45091" w:rsidRPr="00B45091" w:rsidRDefault="00B45091" w:rsidP="00B45091">
            <w:pPr>
              <w:rPr>
                <w:sz w:val="18"/>
                <w:szCs w:val="18"/>
              </w:rPr>
            </w:pPr>
            <w:r w:rsidRPr="00B45091">
              <w:rPr>
                <w:sz w:val="20"/>
                <w:szCs w:val="20"/>
              </w:rPr>
              <w:t>88.</w:t>
            </w:r>
          </w:p>
        </w:tc>
        <w:tc>
          <w:tcPr>
            <w:tcW w:w="6772" w:type="dxa"/>
            <w:tcBorders>
              <w:top w:val="nil"/>
              <w:left w:val="single" w:sz="4" w:space="0" w:color="auto"/>
              <w:bottom w:val="single" w:sz="4" w:space="0" w:color="auto"/>
              <w:right w:val="single" w:sz="4" w:space="0" w:color="auto"/>
            </w:tcBorders>
            <w:shd w:val="clear" w:color="auto" w:fill="auto"/>
          </w:tcPr>
          <w:p w14:paraId="69578AF8" w14:textId="77777777" w:rsidR="00B45091" w:rsidRPr="00B45091" w:rsidRDefault="00B45091" w:rsidP="00B45091">
            <w:pPr>
              <w:rPr>
                <w:sz w:val="18"/>
                <w:szCs w:val="18"/>
              </w:rPr>
            </w:pPr>
            <w:r w:rsidRPr="00B45091">
              <w:rPr>
                <w:sz w:val="20"/>
                <w:szCs w:val="20"/>
              </w:rPr>
              <w:t>Toner HP CE260X</w:t>
            </w:r>
          </w:p>
        </w:tc>
        <w:tc>
          <w:tcPr>
            <w:tcW w:w="966" w:type="dxa"/>
            <w:tcBorders>
              <w:top w:val="nil"/>
              <w:left w:val="single" w:sz="4" w:space="0" w:color="auto"/>
              <w:bottom w:val="single" w:sz="4" w:space="0" w:color="auto"/>
              <w:right w:val="single" w:sz="4" w:space="0" w:color="auto"/>
            </w:tcBorders>
            <w:shd w:val="clear" w:color="auto" w:fill="auto"/>
          </w:tcPr>
          <w:p w14:paraId="5E7B37D7" w14:textId="77777777" w:rsidR="00B45091" w:rsidRPr="00B45091" w:rsidRDefault="00B45091" w:rsidP="00B45091">
            <w:pPr>
              <w:jc w:val="center"/>
              <w:rPr>
                <w:sz w:val="18"/>
                <w:szCs w:val="18"/>
              </w:rPr>
            </w:pPr>
            <w:r w:rsidRPr="00B45091">
              <w:rPr>
                <w:sz w:val="20"/>
                <w:szCs w:val="20"/>
              </w:rPr>
              <w:t>1</w:t>
            </w:r>
          </w:p>
        </w:tc>
      </w:tr>
      <w:tr w:rsidR="00B45091" w:rsidRPr="00B45091" w14:paraId="54240E0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B94A465" w14:textId="77777777" w:rsidR="00B45091" w:rsidRPr="00B45091" w:rsidRDefault="00B45091" w:rsidP="00B45091">
            <w:pPr>
              <w:rPr>
                <w:sz w:val="18"/>
                <w:szCs w:val="18"/>
              </w:rPr>
            </w:pPr>
            <w:r w:rsidRPr="00B45091">
              <w:rPr>
                <w:sz w:val="20"/>
                <w:szCs w:val="20"/>
              </w:rPr>
              <w:t>89.</w:t>
            </w:r>
          </w:p>
        </w:tc>
        <w:tc>
          <w:tcPr>
            <w:tcW w:w="6772" w:type="dxa"/>
            <w:tcBorders>
              <w:top w:val="nil"/>
              <w:left w:val="single" w:sz="4" w:space="0" w:color="auto"/>
              <w:bottom w:val="single" w:sz="4" w:space="0" w:color="auto"/>
              <w:right w:val="single" w:sz="4" w:space="0" w:color="auto"/>
            </w:tcBorders>
            <w:shd w:val="clear" w:color="auto" w:fill="auto"/>
          </w:tcPr>
          <w:p w14:paraId="707391BA" w14:textId="77777777" w:rsidR="00B45091" w:rsidRPr="00B45091" w:rsidRDefault="00B45091" w:rsidP="00B45091">
            <w:pPr>
              <w:rPr>
                <w:sz w:val="18"/>
                <w:szCs w:val="18"/>
              </w:rPr>
            </w:pPr>
            <w:r w:rsidRPr="00B45091">
              <w:rPr>
                <w:sz w:val="20"/>
                <w:szCs w:val="20"/>
              </w:rPr>
              <w:t>Toner HP CE261A</w:t>
            </w:r>
          </w:p>
        </w:tc>
        <w:tc>
          <w:tcPr>
            <w:tcW w:w="966" w:type="dxa"/>
            <w:tcBorders>
              <w:top w:val="nil"/>
              <w:left w:val="single" w:sz="4" w:space="0" w:color="auto"/>
              <w:bottom w:val="single" w:sz="4" w:space="0" w:color="auto"/>
              <w:right w:val="single" w:sz="4" w:space="0" w:color="auto"/>
            </w:tcBorders>
            <w:shd w:val="clear" w:color="auto" w:fill="auto"/>
          </w:tcPr>
          <w:p w14:paraId="1CAA8103" w14:textId="77777777" w:rsidR="00B45091" w:rsidRPr="00B45091" w:rsidRDefault="00B45091" w:rsidP="00B45091">
            <w:pPr>
              <w:jc w:val="center"/>
              <w:rPr>
                <w:sz w:val="18"/>
                <w:szCs w:val="18"/>
              </w:rPr>
            </w:pPr>
            <w:r w:rsidRPr="00B45091">
              <w:rPr>
                <w:sz w:val="20"/>
                <w:szCs w:val="20"/>
              </w:rPr>
              <w:t>1</w:t>
            </w:r>
          </w:p>
        </w:tc>
      </w:tr>
      <w:tr w:rsidR="00B45091" w:rsidRPr="00B45091" w14:paraId="41C056B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63C113F" w14:textId="77777777" w:rsidR="00B45091" w:rsidRPr="00B45091" w:rsidRDefault="00B45091" w:rsidP="00B45091">
            <w:pPr>
              <w:rPr>
                <w:sz w:val="18"/>
                <w:szCs w:val="18"/>
              </w:rPr>
            </w:pPr>
            <w:r w:rsidRPr="00B45091">
              <w:rPr>
                <w:sz w:val="20"/>
                <w:szCs w:val="20"/>
              </w:rPr>
              <w:t>90.</w:t>
            </w:r>
          </w:p>
        </w:tc>
        <w:tc>
          <w:tcPr>
            <w:tcW w:w="6772" w:type="dxa"/>
            <w:tcBorders>
              <w:top w:val="nil"/>
              <w:left w:val="single" w:sz="4" w:space="0" w:color="auto"/>
              <w:bottom w:val="single" w:sz="4" w:space="0" w:color="auto"/>
              <w:right w:val="single" w:sz="4" w:space="0" w:color="auto"/>
            </w:tcBorders>
            <w:shd w:val="clear" w:color="auto" w:fill="auto"/>
          </w:tcPr>
          <w:p w14:paraId="496E4F6A" w14:textId="77777777" w:rsidR="00B45091" w:rsidRPr="00B45091" w:rsidRDefault="00B45091" w:rsidP="00B45091">
            <w:pPr>
              <w:rPr>
                <w:sz w:val="18"/>
                <w:szCs w:val="18"/>
              </w:rPr>
            </w:pPr>
            <w:r w:rsidRPr="00B45091">
              <w:rPr>
                <w:sz w:val="20"/>
                <w:szCs w:val="20"/>
              </w:rPr>
              <w:t>Toner HP CE262A</w:t>
            </w:r>
          </w:p>
        </w:tc>
        <w:tc>
          <w:tcPr>
            <w:tcW w:w="966" w:type="dxa"/>
            <w:tcBorders>
              <w:top w:val="nil"/>
              <w:left w:val="single" w:sz="4" w:space="0" w:color="auto"/>
              <w:bottom w:val="single" w:sz="4" w:space="0" w:color="auto"/>
              <w:right w:val="single" w:sz="4" w:space="0" w:color="auto"/>
            </w:tcBorders>
            <w:shd w:val="clear" w:color="auto" w:fill="auto"/>
          </w:tcPr>
          <w:p w14:paraId="27E971D2" w14:textId="77777777" w:rsidR="00B45091" w:rsidRPr="00B45091" w:rsidRDefault="00B45091" w:rsidP="00B45091">
            <w:pPr>
              <w:jc w:val="center"/>
              <w:rPr>
                <w:sz w:val="18"/>
                <w:szCs w:val="18"/>
              </w:rPr>
            </w:pPr>
            <w:r w:rsidRPr="00B45091">
              <w:rPr>
                <w:sz w:val="20"/>
                <w:szCs w:val="20"/>
              </w:rPr>
              <w:t>1</w:t>
            </w:r>
          </w:p>
        </w:tc>
      </w:tr>
      <w:tr w:rsidR="00B45091" w:rsidRPr="00B45091" w14:paraId="5AEA064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ACC5526" w14:textId="77777777" w:rsidR="00B45091" w:rsidRPr="00B45091" w:rsidRDefault="00B45091" w:rsidP="00B45091">
            <w:pPr>
              <w:rPr>
                <w:sz w:val="18"/>
                <w:szCs w:val="18"/>
              </w:rPr>
            </w:pPr>
            <w:r w:rsidRPr="00B45091">
              <w:rPr>
                <w:sz w:val="20"/>
                <w:szCs w:val="20"/>
              </w:rPr>
              <w:t>91.</w:t>
            </w:r>
          </w:p>
        </w:tc>
        <w:tc>
          <w:tcPr>
            <w:tcW w:w="6772" w:type="dxa"/>
            <w:tcBorders>
              <w:top w:val="nil"/>
              <w:left w:val="single" w:sz="4" w:space="0" w:color="auto"/>
              <w:bottom w:val="single" w:sz="4" w:space="0" w:color="auto"/>
              <w:right w:val="single" w:sz="4" w:space="0" w:color="auto"/>
            </w:tcBorders>
            <w:shd w:val="clear" w:color="auto" w:fill="auto"/>
          </w:tcPr>
          <w:p w14:paraId="5BEB4707" w14:textId="77777777" w:rsidR="00B45091" w:rsidRPr="00B45091" w:rsidRDefault="00B45091" w:rsidP="00B45091">
            <w:pPr>
              <w:rPr>
                <w:sz w:val="18"/>
                <w:szCs w:val="18"/>
              </w:rPr>
            </w:pPr>
            <w:r w:rsidRPr="00B45091">
              <w:rPr>
                <w:sz w:val="20"/>
                <w:szCs w:val="20"/>
              </w:rPr>
              <w:t>Toner HP CE263A</w:t>
            </w:r>
          </w:p>
        </w:tc>
        <w:tc>
          <w:tcPr>
            <w:tcW w:w="966" w:type="dxa"/>
            <w:tcBorders>
              <w:top w:val="nil"/>
              <w:left w:val="single" w:sz="4" w:space="0" w:color="auto"/>
              <w:bottom w:val="single" w:sz="4" w:space="0" w:color="auto"/>
              <w:right w:val="single" w:sz="4" w:space="0" w:color="auto"/>
            </w:tcBorders>
            <w:shd w:val="clear" w:color="auto" w:fill="auto"/>
          </w:tcPr>
          <w:p w14:paraId="6C10C888" w14:textId="77777777" w:rsidR="00B45091" w:rsidRPr="00B45091" w:rsidRDefault="00B45091" w:rsidP="00B45091">
            <w:pPr>
              <w:jc w:val="center"/>
              <w:rPr>
                <w:sz w:val="18"/>
                <w:szCs w:val="18"/>
              </w:rPr>
            </w:pPr>
            <w:r w:rsidRPr="00B45091">
              <w:rPr>
                <w:sz w:val="20"/>
                <w:szCs w:val="20"/>
              </w:rPr>
              <w:t>1</w:t>
            </w:r>
          </w:p>
        </w:tc>
      </w:tr>
      <w:tr w:rsidR="00B45091" w:rsidRPr="00B45091" w14:paraId="046B370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F00FD1B" w14:textId="77777777" w:rsidR="00B45091" w:rsidRPr="00B45091" w:rsidRDefault="00B45091" w:rsidP="00B45091">
            <w:pPr>
              <w:rPr>
                <w:sz w:val="18"/>
                <w:szCs w:val="18"/>
              </w:rPr>
            </w:pPr>
            <w:r w:rsidRPr="00B45091">
              <w:rPr>
                <w:sz w:val="20"/>
                <w:szCs w:val="20"/>
              </w:rPr>
              <w:t>92.</w:t>
            </w:r>
          </w:p>
        </w:tc>
        <w:tc>
          <w:tcPr>
            <w:tcW w:w="6772" w:type="dxa"/>
            <w:tcBorders>
              <w:top w:val="nil"/>
              <w:left w:val="single" w:sz="4" w:space="0" w:color="auto"/>
              <w:bottom w:val="single" w:sz="4" w:space="0" w:color="auto"/>
              <w:right w:val="single" w:sz="4" w:space="0" w:color="auto"/>
            </w:tcBorders>
            <w:shd w:val="clear" w:color="auto" w:fill="auto"/>
          </w:tcPr>
          <w:p w14:paraId="43FAF10A" w14:textId="77777777" w:rsidR="00B45091" w:rsidRPr="00B45091" w:rsidRDefault="00B45091" w:rsidP="00B45091">
            <w:pPr>
              <w:rPr>
                <w:sz w:val="18"/>
                <w:szCs w:val="18"/>
              </w:rPr>
            </w:pPr>
            <w:r w:rsidRPr="00B45091">
              <w:rPr>
                <w:sz w:val="20"/>
                <w:szCs w:val="20"/>
              </w:rPr>
              <w:t>Tusz HP C6578DE nr 78</w:t>
            </w:r>
          </w:p>
        </w:tc>
        <w:tc>
          <w:tcPr>
            <w:tcW w:w="966" w:type="dxa"/>
            <w:tcBorders>
              <w:top w:val="nil"/>
              <w:left w:val="single" w:sz="4" w:space="0" w:color="auto"/>
              <w:bottom w:val="single" w:sz="4" w:space="0" w:color="auto"/>
              <w:right w:val="single" w:sz="4" w:space="0" w:color="auto"/>
            </w:tcBorders>
            <w:shd w:val="clear" w:color="auto" w:fill="auto"/>
          </w:tcPr>
          <w:p w14:paraId="0CFDEC9F" w14:textId="77777777" w:rsidR="00B45091" w:rsidRPr="00B45091" w:rsidRDefault="00B45091" w:rsidP="00B45091">
            <w:pPr>
              <w:jc w:val="center"/>
              <w:rPr>
                <w:sz w:val="18"/>
                <w:szCs w:val="18"/>
              </w:rPr>
            </w:pPr>
            <w:r w:rsidRPr="00B45091">
              <w:rPr>
                <w:sz w:val="20"/>
                <w:szCs w:val="20"/>
              </w:rPr>
              <w:t>2</w:t>
            </w:r>
          </w:p>
        </w:tc>
      </w:tr>
      <w:tr w:rsidR="00B45091" w:rsidRPr="00B45091" w14:paraId="69AA9D5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02AC1EA" w14:textId="77777777" w:rsidR="00B45091" w:rsidRPr="00B45091" w:rsidRDefault="00B45091" w:rsidP="00B45091">
            <w:pPr>
              <w:rPr>
                <w:sz w:val="18"/>
                <w:szCs w:val="18"/>
              </w:rPr>
            </w:pPr>
            <w:r w:rsidRPr="00B45091">
              <w:rPr>
                <w:sz w:val="20"/>
                <w:szCs w:val="20"/>
              </w:rPr>
              <w:t>93.</w:t>
            </w:r>
          </w:p>
        </w:tc>
        <w:tc>
          <w:tcPr>
            <w:tcW w:w="6772" w:type="dxa"/>
            <w:tcBorders>
              <w:top w:val="nil"/>
              <w:left w:val="single" w:sz="4" w:space="0" w:color="auto"/>
              <w:bottom w:val="single" w:sz="4" w:space="0" w:color="auto"/>
              <w:right w:val="single" w:sz="4" w:space="0" w:color="auto"/>
            </w:tcBorders>
            <w:shd w:val="clear" w:color="auto" w:fill="auto"/>
          </w:tcPr>
          <w:p w14:paraId="235DF498" w14:textId="77777777" w:rsidR="00B45091" w:rsidRPr="00B45091" w:rsidRDefault="00B45091" w:rsidP="00B45091">
            <w:pPr>
              <w:rPr>
                <w:sz w:val="18"/>
                <w:szCs w:val="18"/>
              </w:rPr>
            </w:pPr>
            <w:r w:rsidRPr="00B45091">
              <w:rPr>
                <w:sz w:val="20"/>
                <w:szCs w:val="20"/>
              </w:rPr>
              <w:t>Tusz HP 51645AE nr 45</w:t>
            </w:r>
          </w:p>
        </w:tc>
        <w:tc>
          <w:tcPr>
            <w:tcW w:w="966" w:type="dxa"/>
            <w:tcBorders>
              <w:top w:val="nil"/>
              <w:left w:val="single" w:sz="4" w:space="0" w:color="auto"/>
              <w:bottom w:val="single" w:sz="4" w:space="0" w:color="auto"/>
              <w:right w:val="single" w:sz="4" w:space="0" w:color="auto"/>
            </w:tcBorders>
            <w:shd w:val="clear" w:color="auto" w:fill="auto"/>
          </w:tcPr>
          <w:p w14:paraId="667D22BD" w14:textId="77777777" w:rsidR="00B45091" w:rsidRPr="00B45091" w:rsidRDefault="00B45091" w:rsidP="00B45091">
            <w:pPr>
              <w:jc w:val="center"/>
              <w:rPr>
                <w:sz w:val="18"/>
                <w:szCs w:val="18"/>
              </w:rPr>
            </w:pPr>
            <w:r w:rsidRPr="00B45091">
              <w:rPr>
                <w:sz w:val="20"/>
                <w:szCs w:val="20"/>
              </w:rPr>
              <w:t>2</w:t>
            </w:r>
          </w:p>
        </w:tc>
      </w:tr>
      <w:tr w:rsidR="00B45091" w:rsidRPr="00B45091" w14:paraId="764A34D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16366BA" w14:textId="77777777" w:rsidR="00B45091" w:rsidRPr="00B45091" w:rsidRDefault="00B45091" w:rsidP="00B45091">
            <w:pPr>
              <w:rPr>
                <w:sz w:val="18"/>
                <w:szCs w:val="18"/>
              </w:rPr>
            </w:pPr>
            <w:r w:rsidRPr="00B45091">
              <w:rPr>
                <w:sz w:val="20"/>
                <w:szCs w:val="20"/>
              </w:rPr>
              <w:t>94.</w:t>
            </w:r>
          </w:p>
        </w:tc>
        <w:tc>
          <w:tcPr>
            <w:tcW w:w="6772" w:type="dxa"/>
            <w:tcBorders>
              <w:top w:val="nil"/>
              <w:left w:val="single" w:sz="4" w:space="0" w:color="auto"/>
              <w:bottom w:val="single" w:sz="4" w:space="0" w:color="auto"/>
              <w:right w:val="single" w:sz="4" w:space="0" w:color="auto"/>
            </w:tcBorders>
            <w:shd w:val="clear" w:color="auto" w:fill="auto"/>
          </w:tcPr>
          <w:p w14:paraId="6D68D006" w14:textId="77777777" w:rsidR="00B45091" w:rsidRPr="00B45091" w:rsidRDefault="00B45091" w:rsidP="00B45091">
            <w:pPr>
              <w:rPr>
                <w:sz w:val="18"/>
                <w:szCs w:val="18"/>
              </w:rPr>
            </w:pPr>
            <w:r w:rsidRPr="00B45091">
              <w:rPr>
                <w:sz w:val="20"/>
                <w:szCs w:val="20"/>
              </w:rPr>
              <w:t>Toner HP C8550A</w:t>
            </w:r>
          </w:p>
        </w:tc>
        <w:tc>
          <w:tcPr>
            <w:tcW w:w="966" w:type="dxa"/>
            <w:tcBorders>
              <w:top w:val="nil"/>
              <w:left w:val="single" w:sz="4" w:space="0" w:color="auto"/>
              <w:bottom w:val="single" w:sz="4" w:space="0" w:color="auto"/>
              <w:right w:val="single" w:sz="4" w:space="0" w:color="auto"/>
            </w:tcBorders>
            <w:shd w:val="clear" w:color="auto" w:fill="auto"/>
          </w:tcPr>
          <w:p w14:paraId="690169F1" w14:textId="77777777" w:rsidR="00B45091" w:rsidRPr="00B45091" w:rsidRDefault="00B45091" w:rsidP="00B45091">
            <w:pPr>
              <w:jc w:val="center"/>
              <w:rPr>
                <w:sz w:val="18"/>
                <w:szCs w:val="18"/>
              </w:rPr>
            </w:pPr>
            <w:r w:rsidRPr="00B45091">
              <w:rPr>
                <w:sz w:val="20"/>
                <w:szCs w:val="20"/>
              </w:rPr>
              <w:t>2</w:t>
            </w:r>
          </w:p>
        </w:tc>
      </w:tr>
      <w:tr w:rsidR="00B45091" w:rsidRPr="00B45091" w14:paraId="1393FAC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7D90FD8" w14:textId="77777777" w:rsidR="00B45091" w:rsidRPr="00B45091" w:rsidRDefault="00B45091" w:rsidP="00B45091">
            <w:pPr>
              <w:rPr>
                <w:sz w:val="18"/>
                <w:szCs w:val="18"/>
              </w:rPr>
            </w:pPr>
            <w:r w:rsidRPr="00B45091">
              <w:rPr>
                <w:sz w:val="20"/>
                <w:szCs w:val="20"/>
              </w:rPr>
              <w:t>95.</w:t>
            </w:r>
          </w:p>
        </w:tc>
        <w:tc>
          <w:tcPr>
            <w:tcW w:w="6772" w:type="dxa"/>
            <w:tcBorders>
              <w:top w:val="nil"/>
              <w:left w:val="single" w:sz="4" w:space="0" w:color="auto"/>
              <w:bottom w:val="single" w:sz="4" w:space="0" w:color="auto"/>
              <w:right w:val="single" w:sz="4" w:space="0" w:color="auto"/>
            </w:tcBorders>
            <w:shd w:val="clear" w:color="auto" w:fill="auto"/>
          </w:tcPr>
          <w:p w14:paraId="7D4183BE" w14:textId="77777777" w:rsidR="00B45091" w:rsidRPr="00B45091" w:rsidRDefault="00B45091" w:rsidP="00B45091">
            <w:pPr>
              <w:rPr>
                <w:sz w:val="18"/>
                <w:szCs w:val="18"/>
              </w:rPr>
            </w:pPr>
            <w:r w:rsidRPr="00B45091">
              <w:rPr>
                <w:sz w:val="20"/>
                <w:szCs w:val="20"/>
              </w:rPr>
              <w:t>Toner HP C8551A</w:t>
            </w:r>
          </w:p>
        </w:tc>
        <w:tc>
          <w:tcPr>
            <w:tcW w:w="966" w:type="dxa"/>
            <w:tcBorders>
              <w:top w:val="nil"/>
              <w:left w:val="single" w:sz="4" w:space="0" w:color="auto"/>
              <w:bottom w:val="single" w:sz="4" w:space="0" w:color="auto"/>
              <w:right w:val="single" w:sz="4" w:space="0" w:color="auto"/>
            </w:tcBorders>
            <w:shd w:val="clear" w:color="auto" w:fill="auto"/>
          </w:tcPr>
          <w:p w14:paraId="55680BA7" w14:textId="77777777" w:rsidR="00B45091" w:rsidRPr="00B45091" w:rsidRDefault="00B45091" w:rsidP="00B45091">
            <w:pPr>
              <w:jc w:val="center"/>
              <w:rPr>
                <w:sz w:val="18"/>
                <w:szCs w:val="18"/>
              </w:rPr>
            </w:pPr>
            <w:r w:rsidRPr="00B45091">
              <w:rPr>
                <w:sz w:val="20"/>
                <w:szCs w:val="20"/>
              </w:rPr>
              <w:t>2</w:t>
            </w:r>
          </w:p>
        </w:tc>
      </w:tr>
      <w:tr w:rsidR="00B45091" w:rsidRPr="00B45091" w14:paraId="68ED502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F08A0D3" w14:textId="77777777" w:rsidR="00B45091" w:rsidRPr="00B45091" w:rsidRDefault="00B45091" w:rsidP="00B45091">
            <w:pPr>
              <w:rPr>
                <w:sz w:val="18"/>
                <w:szCs w:val="18"/>
              </w:rPr>
            </w:pPr>
            <w:r w:rsidRPr="00B45091">
              <w:rPr>
                <w:sz w:val="20"/>
                <w:szCs w:val="20"/>
              </w:rPr>
              <w:t>96.</w:t>
            </w:r>
          </w:p>
        </w:tc>
        <w:tc>
          <w:tcPr>
            <w:tcW w:w="6772" w:type="dxa"/>
            <w:tcBorders>
              <w:top w:val="nil"/>
              <w:left w:val="single" w:sz="4" w:space="0" w:color="auto"/>
              <w:bottom w:val="single" w:sz="4" w:space="0" w:color="auto"/>
              <w:right w:val="single" w:sz="4" w:space="0" w:color="auto"/>
            </w:tcBorders>
            <w:shd w:val="clear" w:color="auto" w:fill="auto"/>
          </w:tcPr>
          <w:p w14:paraId="790E9424" w14:textId="77777777" w:rsidR="00B45091" w:rsidRPr="00B45091" w:rsidRDefault="00B45091" w:rsidP="00B45091">
            <w:pPr>
              <w:rPr>
                <w:sz w:val="18"/>
                <w:szCs w:val="18"/>
              </w:rPr>
            </w:pPr>
            <w:r w:rsidRPr="00B45091">
              <w:rPr>
                <w:sz w:val="20"/>
                <w:szCs w:val="20"/>
              </w:rPr>
              <w:t>Toner HP C8552A</w:t>
            </w:r>
          </w:p>
        </w:tc>
        <w:tc>
          <w:tcPr>
            <w:tcW w:w="966" w:type="dxa"/>
            <w:tcBorders>
              <w:top w:val="nil"/>
              <w:left w:val="single" w:sz="4" w:space="0" w:color="auto"/>
              <w:bottom w:val="single" w:sz="4" w:space="0" w:color="auto"/>
              <w:right w:val="single" w:sz="4" w:space="0" w:color="auto"/>
            </w:tcBorders>
            <w:shd w:val="clear" w:color="auto" w:fill="auto"/>
          </w:tcPr>
          <w:p w14:paraId="3F5632F2" w14:textId="77777777" w:rsidR="00B45091" w:rsidRPr="00B45091" w:rsidRDefault="00B45091" w:rsidP="00B45091">
            <w:pPr>
              <w:jc w:val="center"/>
              <w:rPr>
                <w:sz w:val="18"/>
                <w:szCs w:val="18"/>
              </w:rPr>
            </w:pPr>
            <w:r w:rsidRPr="00B45091">
              <w:rPr>
                <w:sz w:val="20"/>
                <w:szCs w:val="20"/>
              </w:rPr>
              <w:t>2</w:t>
            </w:r>
          </w:p>
        </w:tc>
      </w:tr>
      <w:tr w:rsidR="00B45091" w:rsidRPr="00B45091" w14:paraId="18EBA38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3287A4C" w14:textId="77777777" w:rsidR="00B45091" w:rsidRPr="00B45091" w:rsidRDefault="00B45091" w:rsidP="00B45091">
            <w:pPr>
              <w:rPr>
                <w:sz w:val="18"/>
                <w:szCs w:val="18"/>
              </w:rPr>
            </w:pPr>
            <w:r w:rsidRPr="00B45091">
              <w:rPr>
                <w:sz w:val="20"/>
                <w:szCs w:val="20"/>
              </w:rPr>
              <w:t>97.</w:t>
            </w:r>
          </w:p>
        </w:tc>
        <w:tc>
          <w:tcPr>
            <w:tcW w:w="6772" w:type="dxa"/>
            <w:tcBorders>
              <w:top w:val="nil"/>
              <w:left w:val="single" w:sz="4" w:space="0" w:color="auto"/>
              <w:bottom w:val="single" w:sz="4" w:space="0" w:color="auto"/>
              <w:right w:val="single" w:sz="4" w:space="0" w:color="auto"/>
            </w:tcBorders>
            <w:shd w:val="clear" w:color="auto" w:fill="auto"/>
          </w:tcPr>
          <w:p w14:paraId="72E8B429" w14:textId="77777777" w:rsidR="00B45091" w:rsidRPr="00B45091" w:rsidRDefault="00B45091" w:rsidP="00B45091">
            <w:pPr>
              <w:rPr>
                <w:sz w:val="18"/>
                <w:szCs w:val="18"/>
              </w:rPr>
            </w:pPr>
            <w:r w:rsidRPr="00B45091">
              <w:rPr>
                <w:sz w:val="20"/>
                <w:szCs w:val="20"/>
              </w:rPr>
              <w:t>Toner HP C8553A</w:t>
            </w:r>
          </w:p>
        </w:tc>
        <w:tc>
          <w:tcPr>
            <w:tcW w:w="966" w:type="dxa"/>
            <w:tcBorders>
              <w:top w:val="nil"/>
              <w:left w:val="single" w:sz="4" w:space="0" w:color="auto"/>
              <w:bottom w:val="single" w:sz="4" w:space="0" w:color="auto"/>
              <w:right w:val="single" w:sz="4" w:space="0" w:color="auto"/>
            </w:tcBorders>
            <w:shd w:val="clear" w:color="auto" w:fill="auto"/>
          </w:tcPr>
          <w:p w14:paraId="64548127" w14:textId="77777777" w:rsidR="00B45091" w:rsidRPr="00B45091" w:rsidRDefault="00B45091" w:rsidP="00B45091">
            <w:pPr>
              <w:jc w:val="center"/>
              <w:rPr>
                <w:sz w:val="18"/>
                <w:szCs w:val="18"/>
              </w:rPr>
            </w:pPr>
            <w:r w:rsidRPr="00B45091">
              <w:rPr>
                <w:sz w:val="20"/>
                <w:szCs w:val="20"/>
              </w:rPr>
              <w:t>2</w:t>
            </w:r>
          </w:p>
        </w:tc>
      </w:tr>
      <w:tr w:rsidR="00B45091" w:rsidRPr="00B45091" w14:paraId="6894606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2EDADF7" w14:textId="77777777" w:rsidR="00B45091" w:rsidRPr="00B45091" w:rsidRDefault="00B45091" w:rsidP="00B45091">
            <w:pPr>
              <w:rPr>
                <w:sz w:val="18"/>
                <w:szCs w:val="18"/>
              </w:rPr>
            </w:pPr>
            <w:r w:rsidRPr="00B45091">
              <w:rPr>
                <w:sz w:val="20"/>
                <w:szCs w:val="20"/>
              </w:rPr>
              <w:t>98.</w:t>
            </w:r>
          </w:p>
        </w:tc>
        <w:tc>
          <w:tcPr>
            <w:tcW w:w="6772" w:type="dxa"/>
            <w:tcBorders>
              <w:top w:val="nil"/>
              <w:left w:val="single" w:sz="4" w:space="0" w:color="auto"/>
              <w:bottom w:val="single" w:sz="4" w:space="0" w:color="auto"/>
              <w:right w:val="single" w:sz="4" w:space="0" w:color="auto"/>
            </w:tcBorders>
            <w:shd w:val="clear" w:color="auto" w:fill="auto"/>
          </w:tcPr>
          <w:p w14:paraId="1337A57D" w14:textId="77777777" w:rsidR="00B45091" w:rsidRPr="00B45091" w:rsidRDefault="00B45091" w:rsidP="00B45091">
            <w:pPr>
              <w:rPr>
                <w:sz w:val="18"/>
                <w:szCs w:val="18"/>
              </w:rPr>
            </w:pPr>
            <w:r w:rsidRPr="00B45091">
              <w:rPr>
                <w:sz w:val="20"/>
                <w:szCs w:val="20"/>
              </w:rPr>
              <w:t xml:space="preserve">Zespół przenoszenia obrazu do drukarki HP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5550 (120000 stron)</w:t>
            </w:r>
          </w:p>
        </w:tc>
        <w:tc>
          <w:tcPr>
            <w:tcW w:w="966" w:type="dxa"/>
            <w:tcBorders>
              <w:top w:val="nil"/>
              <w:left w:val="single" w:sz="4" w:space="0" w:color="auto"/>
              <w:bottom w:val="single" w:sz="4" w:space="0" w:color="auto"/>
              <w:right w:val="single" w:sz="4" w:space="0" w:color="auto"/>
            </w:tcBorders>
            <w:shd w:val="clear" w:color="auto" w:fill="auto"/>
          </w:tcPr>
          <w:p w14:paraId="58D46E32" w14:textId="77777777" w:rsidR="00B45091" w:rsidRPr="00B45091" w:rsidRDefault="00B45091" w:rsidP="00B45091">
            <w:pPr>
              <w:jc w:val="center"/>
              <w:rPr>
                <w:sz w:val="18"/>
                <w:szCs w:val="18"/>
              </w:rPr>
            </w:pPr>
            <w:r w:rsidRPr="00B45091">
              <w:rPr>
                <w:sz w:val="20"/>
                <w:szCs w:val="20"/>
              </w:rPr>
              <w:t>1</w:t>
            </w:r>
          </w:p>
        </w:tc>
      </w:tr>
      <w:tr w:rsidR="00B45091" w:rsidRPr="00B45091" w14:paraId="63F9594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F446E39" w14:textId="77777777" w:rsidR="00B45091" w:rsidRPr="00B45091" w:rsidRDefault="00B45091" w:rsidP="00B45091">
            <w:pPr>
              <w:rPr>
                <w:sz w:val="18"/>
                <w:szCs w:val="18"/>
              </w:rPr>
            </w:pPr>
            <w:r w:rsidRPr="00B45091">
              <w:rPr>
                <w:sz w:val="20"/>
                <w:szCs w:val="20"/>
              </w:rPr>
              <w:t>99.</w:t>
            </w:r>
          </w:p>
        </w:tc>
        <w:tc>
          <w:tcPr>
            <w:tcW w:w="6772" w:type="dxa"/>
            <w:tcBorders>
              <w:top w:val="nil"/>
              <w:left w:val="single" w:sz="4" w:space="0" w:color="auto"/>
              <w:bottom w:val="single" w:sz="4" w:space="0" w:color="auto"/>
              <w:right w:val="single" w:sz="4" w:space="0" w:color="auto"/>
            </w:tcBorders>
            <w:shd w:val="clear" w:color="auto" w:fill="auto"/>
          </w:tcPr>
          <w:p w14:paraId="1F4549C4" w14:textId="77777777" w:rsidR="00B45091" w:rsidRPr="00B45091" w:rsidRDefault="00B45091" w:rsidP="00B45091">
            <w:pPr>
              <w:rPr>
                <w:sz w:val="18"/>
                <w:szCs w:val="18"/>
              </w:rPr>
            </w:pPr>
            <w:r w:rsidRPr="00B45091">
              <w:rPr>
                <w:sz w:val="20"/>
                <w:szCs w:val="20"/>
              </w:rPr>
              <w:t xml:space="preserve">Zespół grzałki 220V do drukarki HP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5550 (150000 stron)</w:t>
            </w:r>
          </w:p>
        </w:tc>
        <w:tc>
          <w:tcPr>
            <w:tcW w:w="966" w:type="dxa"/>
            <w:tcBorders>
              <w:top w:val="nil"/>
              <w:left w:val="single" w:sz="4" w:space="0" w:color="auto"/>
              <w:bottom w:val="single" w:sz="4" w:space="0" w:color="auto"/>
              <w:right w:val="single" w:sz="4" w:space="0" w:color="auto"/>
            </w:tcBorders>
            <w:shd w:val="clear" w:color="auto" w:fill="auto"/>
          </w:tcPr>
          <w:p w14:paraId="402B9B80" w14:textId="77777777" w:rsidR="00B45091" w:rsidRPr="00B45091" w:rsidRDefault="00B45091" w:rsidP="00B45091">
            <w:pPr>
              <w:jc w:val="center"/>
              <w:rPr>
                <w:sz w:val="18"/>
                <w:szCs w:val="18"/>
              </w:rPr>
            </w:pPr>
            <w:r w:rsidRPr="00B45091">
              <w:rPr>
                <w:sz w:val="20"/>
                <w:szCs w:val="20"/>
              </w:rPr>
              <w:t>1</w:t>
            </w:r>
          </w:p>
        </w:tc>
      </w:tr>
      <w:tr w:rsidR="00B45091" w:rsidRPr="00B45091" w14:paraId="7BC15D4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FE332EA" w14:textId="77777777" w:rsidR="00B45091" w:rsidRPr="00B45091" w:rsidRDefault="00B45091" w:rsidP="00B45091">
            <w:pPr>
              <w:rPr>
                <w:sz w:val="18"/>
                <w:szCs w:val="18"/>
              </w:rPr>
            </w:pPr>
            <w:r w:rsidRPr="00B45091">
              <w:rPr>
                <w:sz w:val="20"/>
                <w:szCs w:val="20"/>
              </w:rPr>
              <w:t>100.</w:t>
            </w:r>
          </w:p>
        </w:tc>
        <w:tc>
          <w:tcPr>
            <w:tcW w:w="6772" w:type="dxa"/>
            <w:tcBorders>
              <w:top w:val="nil"/>
              <w:left w:val="single" w:sz="4" w:space="0" w:color="auto"/>
              <w:bottom w:val="single" w:sz="4" w:space="0" w:color="auto"/>
              <w:right w:val="single" w:sz="4" w:space="0" w:color="auto"/>
            </w:tcBorders>
            <w:shd w:val="clear" w:color="auto" w:fill="auto"/>
          </w:tcPr>
          <w:p w14:paraId="7A251C56" w14:textId="77777777" w:rsidR="00B45091" w:rsidRPr="00B45091" w:rsidRDefault="00B45091" w:rsidP="00B45091">
            <w:pPr>
              <w:rPr>
                <w:sz w:val="18"/>
                <w:szCs w:val="18"/>
              </w:rPr>
            </w:pPr>
            <w:r w:rsidRPr="00B45091">
              <w:rPr>
                <w:sz w:val="20"/>
                <w:szCs w:val="20"/>
              </w:rPr>
              <w:t xml:space="preserve">Grzałka HP 220V do drukarki HP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CP4525 (150000 stron)</w:t>
            </w:r>
          </w:p>
        </w:tc>
        <w:tc>
          <w:tcPr>
            <w:tcW w:w="966" w:type="dxa"/>
            <w:tcBorders>
              <w:top w:val="nil"/>
              <w:left w:val="single" w:sz="4" w:space="0" w:color="auto"/>
              <w:bottom w:val="single" w:sz="4" w:space="0" w:color="auto"/>
              <w:right w:val="single" w:sz="4" w:space="0" w:color="auto"/>
            </w:tcBorders>
            <w:shd w:val="clear" w:color="auto" w:fill="auto"/>
          </w:tcPr>
          <w:p w14:paraId="7CBD0DA5" w14:textId="77777777" w:rsidR="00B45091" w:rsidRPr="00B45091" w:rsidRDefault="00B45091" w:rsidP="00B45091">
            <w:pPr>
              <w:jc w:val="center"/>
              <w:rPr>
                <w:sz w:val="18"/>
                <w:szCs w:val="18"/>
              </w:rPr>
            </w:pPr>
            <w:r w:rsidRPr="00B45091">
              <w:rPr>
                <w:sz w:val="20"/>
                <w:szCs w:val="20"/>
              </w:rPr>
              <w:t>1</w:t>
            </w:r>
          </w:p>
        </w:tc>
      </w:tr>
      <w:tr w:rsidR="00B45091" w:rsidRPr="00B45091" w14:paraId="4FD4454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423C9F4" w14:textId="77777777" w:rsidR="00B45091" w:rsidRPr="00B45091" w:rsidRDefault="00B45091" w:rsidP="00B45091">
            <w:pPr>
              <w:rPr>
                <w:sz w:val="18"/>
                <w:szCs w:val="18"/>
              </w:rPr>
            </w:pPr>
            <w:r w:rsidRPr="00B45091">
              <w:rPr>
                <w:sz w:val="20"/>
                <w:szCs w:val="20"/>
              </w:rPr>
              <w:t>101.</w:t>
            </w:r>
          </w:p>
        </w:tc>
        <w:tc>
          <w:tcPr>
            <w:tcW w:w="6772" w:type="dxa"/>
            <w:tcBorders>
              <w:top w:val="nil"/>
              <w:left w:val="single" w:sz="4" w:space="0" w:color="auto"/>
              <w:bottom w:val="single" w:sz="4" w:space="0" w:color="auto"/>
              <w:right w:val="single" w:sz="4" w:space="0" w:color="auto"/>
            </w:tcBorders>
            <w:shd w:val="clear" w:color="auto" w:fill="auto"/>
          </w:tcPr>
          <w:p w14:paraId="2C075DCC" w14:textId="77777777" w:rsidR="00B45091" w:rsidRPr="00B45091" w:rsidRDefault="00B45091" w:rsidP="00B45091">
            <w:pPr>
              <w:rPr>
                <w:sz w:val="18"/>
                <w:szCs w:val="18"/>
              </w:rPr>
            </w:pPr>
            <w:r w:rsidRPr="00B45091">
              <w:rPr>
                <w:sz w:val="20"/>
                <w:szCs w:val="20"/>
              </w:rPr>
              <w:t xml:space="preserve">Zespół przenoszący do drukarki HP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CP4525 (150000 stron)</w:t>
            </w:r>
          </w:p>
        </w:tc>
        <w:tc>
          <w:tcPr>
            <w:tcW w:w="966" w:type="dxa"/>
            <w:tcBorders>
              <w:top w:val="nil"/>
              <w:left w:val="single" w:sz="4" w:space="0" w:color="auto"/>
              <w:bottom w:val="single" w:sz="4" w:space="0" w:color="auto"/>
              <w:right w:val="single" w:sz="4" w:space="0" w:color="auto"/>
            </w:tcBorders>
            <w:shd w:val="clear" w:color="auto" w:fill="auto"/>
          </w:tcPr>
          <w:p w14:paraId="31A631E1" w14:textId="77777777" w:rsidR="00B45091" w:rsidRPr="00B45091" w:rsidRDefault="00B45091" w:rsidP="00B45091">
            <w:pPr>
              <w:jc w:val="center"/>
              <w:rPr>
                <w:sz w:val="18"/>
                <w:szCs w:val="18"/>
              </w:rPr>
            </w:pPr>
            <w:r w:rsidRPr="00B45091">
              <w:rPr>
                <w:sz w:val="20"/>
                <w:szCs w:val="20"/>
              </w:rPr>
              <w:t>1</w:t>
            </w:r>
          </w:p>
        </w:tc>
      </w:tr>
      <w:tr w:rsidR="00B45091" w:rsidRPr="00B45091" w14:paraId="7AE6B6C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D719127" w14:textId="77777777" w:rsidR="00B45091" w:rsidRPr="00B45091" w:rsidRDefault="00B45091" w:rsidP="00B45091">
            <w:pPr>
              <w:rPr>
                <w:sz w:val="18"/>
                <w:szCs w:val="18"/>
              </w:rPr>
            </w:pPr>
            <w:r w:rsidRPr="00B45091">
              <w:rPr>
                <w:sz w:val="20"/>
                <w:szCs w:val="20"/>
              </w:rPr>
              <w:t>102.</w:t>
            </w:r>
          </w:p>
        </w:tc>
        <w:tc>
          <w:tcPr>
            <w:tcW w:w="6772" w:type="dxa"/>
            <w:tcBorders>
              <w:top w:val="nil"/>
              <w:left w:val="single" w:sz="4" w:space="0" w:color="auto"/>
              <w:bottom w:val="single" w:sz="4" w:space="0" w:color="auto"/>
              <w:right w:val="single" w:sz="4" w:space="0" w:color="auto"/>
            </w:tcBorders>
            <w:shd w:val="clear" w:color="auto" w:fill="auto"/>
          </w:tcPr>
          <w:p w14:paraId="28DA4409" w14:textId="77777777" w:rsidR="00B45091" w:rsidRPr="00B45091" w:rsidRDefault="00B45091" w:rsidP="00B45091">
            <w:pPr>
              <w:rPr>
                <w:sz w:val="18"/>
                <w:szCs w:val="18"/>
              </w:rPr>
            </w:pPr>
            <w:r w:rsidRPr="00B45091">
              <w:rPr>
                <w:sz w:val="20"/>
                <w:szCs w:val="20"/>
              </w:rPr>
              <w:t xml:space="preserve">Pojemnik na zużyty toner do drukarki HP </w:t>
            </w:r>
            <w:proofErr w:type="spellStart"/>
            <w:r w:rsidRPr="00B45091">
              <w:rPr>
                <w:sz w:val="20"/>
                <w:szCs w:val="20"/>
              </w:rPr>
              <w:t>Color</w:t>
            </w:r>
            <w:proofErr w:type="spellEnd"/>
            <w:r w:rsidRPr="00B45091">
              <w:rPr>
                <w:sz w:val="20"/>
                <w:szCs w:val="20"/>
              </w:rPr>
              <w:t xml:space="preserve"> </w:t>
            </w:r>
            <w:proofErr w:type="spellStart"/>
            <w:r w:rsidRPr="00B45091">
              <w:rPr>
                <w:sz w:val="20"/>
                <w:szCs w:val="20"/>
              </w:rPr>
              <w:t>LaserJet</w:t>
            </w:r>
            <w:proofErr w:type="spellEnd"/>
            <w:r w:rsidRPr="00B45091">
              <w:rPr>
                <w:sz w:val="20"/>
                <w:szCs w:val="20"/>
              </w:rPr>
              <w:t xml:space="preserve"> CP4525 (36000 stron)</w:t>
            </w:r>
          </w:p>
        </w:tc>
        <w:tc>
          <w:tcPr>
            <w:tcW w:w="966" w:type="dxa"/>
            <w:tcBorders>
              <w:top w:val="nil"/>
              <w:left w:val="single" w:sz="4" w:space="0" w:color="auto"/>
              <w:bottom w:val="single" w:sz="4" w:space="0" w:color="auto"/>
              <w:right w:val="single" w:sz="4" w:space="0" w:color="auto"/>
            </w:tcBorders>
            <w:shd w:val="clear" w:color="auto" w:fill="auto"/>
          </w:tcPr>
          <w:p w14:paraId="5870CFF4" w14:textId="77777777" w:rsidR="00B45091" w:rsidRPr="00B45091" w:rsidRDefault="00B45091" w:rsidP="00B45091">
            <w:pPr>
              <w:jc w:val="center"/>
              <w:rPr>
                <w:sz w:val="18"/>
                <w:szCs w:val="18"/>
              </w:rPr>
            </w:pPr>
            <w:r w:rsidRPr="00B45091">
              <w:rPr>
                <w:sz w:val="20"/>
                <w:szCs w:val="20"/>
              </w:rPr>
              <w:t>1</w:t>
            </w:r>
          </w:p>
        </w:tc>
      </w:tr>
      <w:tr w:rsidR="00B45091" w:rsidRPr="00B45091" w14:paraId="753697B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FFFDDA4" w14:textId="77777777" w:rsidR="00B45091" w:rsidRPr="00B45091" w:rsidRDefault="00B45091" w:rsidP="00B45091">
            <w:pPr>
              <w:rPr>
                <w:sz w:val="18"/>
                <w:szCs w:val="18"/>
              </w:rPr>
            </w:pPr>
            <w:r w:rsidRPr="00B45091">
              <w:rPr>
                <w:sz w:val="20"/>
                <w:szCs w:val="20"/>
              </w:rPr>
              <w:t>103.</w:t>
            </w:r>
          </w:p>
        </w:tc>
        <w:tc>
          <w:tcPr>
            <w:tcW w:w="6772" w:type="dxa"/>
            <w:tcBorders>
              <w:top w:val="nil"/>
              <w:left w:val="single" w:sz="4" w:space="0" w:color="auto"/>
              <w:bottom w:val="single" w:sz="4" w:space="0" w:color="auto"/>
              <w:right w:val="single" w:sz="4" w:space="0" w:color="auto"/>
            </w:tcBorders>
            <w:shd w:val="clear" w:color="auto" w:fill="auto"/>
          </w:tcPr>
          <w:p w14:paraId="15E6D07F" w14:textId="77777777" w:rsidR="00B45091" w:rsidRPr="00B45091" w:rsidRDefault="00B45091" w:rsidP="00B45091">
            <w:pPr>
              <w:rPr>
                <w:sz w:val="18"/>
                <w:szCs w:val="18"/>
              </w:rPr>
            </w:pPr>
            <w:r w:rsidRPr="00B45091">
              <w:rPr>
                <w:sz w:val="20"/>
                <w:szCs w:val="20"/>
              </w:rPr>
              <w:t>Kaseta czyszcząca do plotera Oce TCS 300, TCS 500</w:t>
            </w:r>
          </w:p>
        </w:tc>
        <w:tc>
          <w:tcPr>
            <w:tcW w:w="966" w:type="dxa"/>
            <w:tcBorders>
              <w:top w:val="nil"/>
              <w:left w:val="single" w:sz="4" w:space="0" w:color="auto"/>
              <w:bottom w:val="single" w:sz="4" w:space="0" w:color="auto"/>
              <w:right w:val="single" w:sz="4" w:space="0" w:color="auto"/>
            </w:tcBorders>
            <w:shd w:val="clear" w:color="auto" w:fill="auto"/>
          </w:tcPr>
          <w:p w14:paraId="52D94B9D" w14:textId="77777777" w:rsidR="00B45091" w:rsidRPr="00B45091" w:rsidRDefault="00B45091" w:rsidP="00B45091">
            <w:pPr>
              <w:jc w:val="center"/>
              <w:rPr>
                <w:sz w:val="18"/>
                <w:szCs w:val="18"/>
              </w:rPr>
            </w:pPr>
            <w:r w:rsidRPr="00B45091">
              <w:rPr>
                <w:sz w:val="20"/>
                <w:szCs w:val="20"/>
              </w:rPr>
              <w:t>1</w:t>
            </w:r>
          </w:p>
        </w:tc>
      </w:tr>
      <w:tr w:rsidR="00B45091" w:rsidRPr="00B45091" w14:paraId="540AAB3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A66D425" w14:textId="77777777" w:rsidR="00B45091" w:rsidRPr="00B45091" w:rsidRDefault="00B45091" w:rsidP="00B45091">
            <w:pPr>
              <w:rPr>
                <w:sz w:val="18"/>
                <w:szCs w:val="18"/>
              </w:rPr>
            </w:pPr>
            <w:r w:rsidRPr="00B45091">
              <w:rPr>
                <w:sz w:val="20"/>
                <w:szCs w:val="20"/>
              </w:rPr>
              <w:t>104.</w:t>
            </w:r>
          </w:p>
        </w:tc>
        <w:tc>
          <w:tcPr>
            <w:tcW w:w="6772" w:type="dxa"/>
            <w:tcBorders>
              <w:top w:val="nil"/>
              <w:left w:val="single" w:sz="4" w:space="0" w:color="auto"/>
              <w:bottom w:val="single" w:sz="4" w:space="0" w:color="auto"/>
              <w:right w:val="single" w:sz="4" w:space="0" w:color="auto"/>
            </w:tcBorders>
            <w:shd w:val="clear" w:color="auto" w:fill="auto"/>
          </w:tcPr>
          <w:p w14:paraId="65E55DBD" w14:textId="747B7FE5" w:rsidR="00B45091" w:rsidRPr="00B45091" w:rsidRDefault="00B45091" w:rsidP="00B45091">
            <w:pPr>
              <w:rPr>
                <w:sz w:val="18"/>
                <w:szCs w:val="18"/>
              </w:rPr>
            </w:pPr>
            <w:r w:rsidRPr="00B45091">
              <w:rPr>
                <w:sz w:val="20"/>
                <w:szCs w:val="20"/>
              </w:rPr>
              <w:t xml:space="preserve">Tusz OCE </w:t>
            </w:r>
            <w:r w:rsidR="00B62617">
              <w:rPr>
                <w:sz w:val="20"/>
                <w:szCs w:val="20"/>
              </w:rPr>
              <w:t>1060019426</w:t>
            </w:r>
          </w:p>
        </w:tc>
        <w:tc>
          <w:tcPr>
            <w:tcW w:w="966" w:type="dxa"/>
            <w:tcBorders>
              <w:top w:val="nil"/>
              <w:left w:val="single" w:sz="4" w:space="0" w:color="auto"/>
              <w:bottom w:val="single" w:sz="4" w:space="0" w:color="auto"/>
              <w:right w:val="single" w:sz="4" w:space="0" w:color="auto"/>
            </w:tcBorders>
            <w:shd w:val="clear" w:color="auto" w:fill="auto"/>
          </w:tcPr>
          <w:p w14:paraId="2B4A14BF" w14:textId="77777777" w:rsidR="00B45091" w:rsidRPr="00B45091" w:rsidRDefault="00B45091" w:rsidP="00B45091">
            <w:pPr>
              <w:jc w:val="center"/>
              <w:rPr>
                <w:sz w:val="18"/>
                <w:szCs w:val="18"/>
              </w:rPr>
            </w:pPr>
            <w:r w:rsidRPr="00B45091">
              <w:rPr>
                <w:sz w:val="20"/>
                <w:szCs w:val="20"/>
              </w:rPr>
              <w:t>2</w:t>
            </w:r>
          </w:p>
        </w:tc>
      </w:tr>
      <w:tr w:rsidR="00B45091" w:rsidRPr="00B45091" w14:paraId="0CB1387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8584AC8" w14:textId="77777777" w:rsidR="00B45091" w:rsidRPr="00B45091" w:rsidRDefault="00B45091" w:rsidP="00B45091">
            <w:pPr>
              <w:rPr>
                <w:sz w:val="18"/>
                <w:szCs w:val="18"/>
              </w:rPr>
            </w:pPr>
            <w:r w:rsidRPr="00B45091">
              <w:rPr>
                <w:sz w:val="20"/>
                <w:szCs w:val="20"/>
              </w:rPr>
              <w:t>105.</w:t>
            </w:r>
          </w:p>
        </w:tc>
        <w:tc>
          <w:tcPr>
            <w:tcW w:w="6772" w:type="dxa"/>
            <w:tcBorders>
              <w:top w:val="nil"/>
              <w:left w:val="single" w:sz="4" w:space="0" w:color="auto"/>
              <w:bottom w:val="single" w:sz="4" w:space="0" w:color="auto"/>
              <w:right w:val="single" w:sz="4" w:space="0" w:color="auto"/>
            </w:tcBorders>
            <w:shd w:val="clear" w:color="auto" w:fill="auto"/>
          </w:tcPr>
          <w:p w14:paraId="2E39ABA8" w14:textId="0017E9FA" w:rsidR="00B45091" w:rsidRPr="00B45091" w:rsidRDefault="00B45091" w:rsidP="00B45091">
            <w:pPr>
              <w:rPr>
                <w:sz w:val="18"/>
                <w:szCs w:val="18"/>
              </w:rPr>
            </w:pPr>
            <w:r w:rsidRPr="00B45091">
              <w:rPr>
                <w:sz w:val="20"/>
                <w:szCs w:val="20"/>
              </w:rPr>
              <w:t xml:space="preserve">Tusz OCE </w:t>
            </w:r>
            <w:r w:rsidR="00B62617">
              <w:rPr>
                <w:sz w:val="20"/>
                <w:szCs w:val="20"/>
              </w:rPr>
              <w:t>1060019424</w:t>
            </w:r>
          </w:p>
        </w:tc>
        <w:tc>
          <w:tcPr>
            <w:tcW w:w="966" w:type="dxa"/>
            <w:tcBorders>
              <w:top w:val="nil"/>
              <w:left w:val="single" w:sz="4" w:space="0" w:color="auto"/>
              <w:bottom w:val="single" w:sz="4" w:space="0" w:color="auto"/>
              <w:right w:val="single" w:sz="4" w:space="0" w:color="auto"/>
            </w:tcBorders>
            <w:shd w:val="clear" w:color="auto" w:fill="auto"/>
          </w:tcPr>
          <w:p w14:paraId="757B0D11" w14:textId="77777777" w:rsidR="00B45091" w:rsidRPr="00B45091" w:rsidRDefault="00B45091" w:rsidP="00B45091">
            <w:pPr>
              <w:jc w:val="center"/>
              <w:rPr>
                <w:sz w:val="18"/>
                <w:szCs w:val="18"/>
              </w:rPr>
            </w:pPr>
            <w:r w:rsidRPr="00B45091">
              <w:rPr>
                <w:sz w:val="20"/>
                <w:szCs w:val="20"/>
              </w:rPr>
              <w:t>2</w:t>
            </w:r>
          </w:p>
        </w:tc>
      </w:tr>
      <w:tr w:rsidR="00B45091" w:rsidRPr="00B45091" w14:paraId="53D396A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5D1023C" w14:textId="77777777" w:rsidR="00B45091" w:rsidRPr="00B45091" w:rsidRDefault="00B45091" w:rsidP="00B45091">
            <w:pPr>
              <w:rPr>
                <w:sz w:val="18"/>
                <w:szCs w:val="18"/>
              </w:rPr>
            </w:pPr>
            <w:r w:rsidRPr="00B45091">
              <w:rPr>
                <w:sz w:val="20"/>
                <w:szCs w:val="20"/>
              </w:rPr>
              <w:t>106.</w:t>
            </w:r>
          </w:p>
        </w:tc>
        <w:tc>
          <w:tcPr>
            <w:tcW w:w="6772" w:type="dxa"/>
            <w:tcBorders>
              <w:top w:val="nil"/>
              <w:left w:val="single" w:sz="4" w:space="0" w:color="auto"/>
              <w:bottom w:val="single" w:sz="4" w:space="0" w:color="auto"/>
              <w:right w:val="single" w:sz="4" w:space="0" w:color="auto"/>
            </w:tcBorders>
            <w:shd w:val="clear" w:color="auto" w:fill="auto"/>
          </w:tcPr>
          <w:p w14:paraId="3E4F5DB6" w14:textId="40DC93E2" w:rsidR="00B45091" w:rsidRPr="00B45091" w:rsidRDefault="00B45091" w:rsidP="00B45091">
            <w:pPr>
              <w:rPr>
                <w:sz w:val="18"/>
                <w:szCs w:val="18"/>
              </w:rPr>
            </w:pPr>
            <w:r w:rsidRPr="00B45091">
              <w:rPr>
                <w:sz w:val="20"/>
                <w:szCs w:val="20"/>
              </w:rPr>
              <w:t xml:space="preserve">Tusz OCE </w:t>
            </w:r>
            <w:r w:rsidR="00B62617">
              <w:rPr>
                <w:sz w:val="20"/>
                <w:szCs w:val="20"/>
              </w:rPr>
              <w:t>1060019427</w:t>
            </w:r>
          </w:p>
        </w:tc>
        <w:tc>
          <w:tcPr>
            <w:tcW w:w="966" w:type="dxa"/>
            <w:tcBorders>
              <w:top w:val="nil"/>
              <w:left w:val="single" w:sz="4" w:space="0" w:color="auto"/>
              <w:bottom w:val="single" w:sz="4" w:space="0" w:color="auto"/>
              <w:right w:val="single" w:sz="4" w:space="0" w:color="auto"/>
            </w:tcBorders>
            <w:shd w:val="clear" w:color="auto" w:fill="auto"/>
          </w:tcPr>
          <w:p w14:paraId="05CAE583" w14:textId="77777777" w:rsidR="00B45091" w:rsidRPr="00B45091" w:rsidRDefault="00B45091" w:rsidP="00B45091">
            <w:pPr>
              <w:jc w:val="center"/>
              <w:rPr>
                <w:sz w:val="18"/>
                <w:szCs w:val="18"/>
              </w:rPr>
            </w:pPr>
            <w:r w:rsidRPr="00B45091">
              <w:rPr>
                <w:sz w:val="20"/>
                <w:szCs w:val="20"/>
              </w:rPr>
              <w:t>2</w:t>
            </w:r>
          </w:p>
        </w:tc>
      </w:tr>
      <w:tr w:rsidR="00B45091" w:rsidRPr="00B45091" w14:paraId="467545D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7464F43" w14:textId="77777777" w:rsidR="00B45091" w:rsidRPr="00B45091" w:rsidRDefault="00B45091" w:rsidP="00B45091">
            <w:pPr>
              <w:rPr>
                <w:sz w:val="18"/>
                <w:szCs w:val="18"/>
              </w:rPr>
            </w:pPr>
            <w:r w:rsidRPr="00B45091">
              <w:rPr>
                <w:sz w:val="20"/>
                <w:szCs w:val="20"/>
              </w:rPr>
              <w:t>107.</w:t>
            </w:r>
          </w:p>
        </w:tc>
        <w:tc>
          <w:tcPr>
            <w:tcW w:w="6772" w:type="dxa"/>
            <w:tcBorders>
              <w:top w:val="nil"/>
              <w:left w:val="single" w:sz="4" w:space="0" w:color="auto"/>
              <w:bottom w:val="single" w:sz="4" w:space="0" w:color="auto"/>
              <w:right w:val="single" w:sz="4" w:space="0" w:color="auto"/>
            </w:tcBorders>
            <w:shd w:val="clear" w:color="auto" w:fill="auto"/>
          </w:tcPr>
          <w:p w14:paraId="5F5BC70E" w14:textId="45248F2D" w:rsidR="00B45091" w:rsidRPr="00B45091" w:rsidRDefault="00B45091" w:rsidP="00B45091">
            <w:pPr>
              <w:rPr>
                <w:sz w:val="18"/>
                <w:szCs w:val="18"/>
              </w:rPr>
            </w:pPr>
            <w:r w:rsidRPr="00B45091">
              <w:rPr>
                <w:sz w:val="20"/>
                <w:szCs w:val="20"/>
              </w:rPr>
              <w:t xml:space="preserve">Tusz OCE </w:t>
            </w:r>
            <w:r w:rsidR="00B62617">
              <w:rPr>
                <w:sz w:val="20"/>
                <w:szCs w:val="20"/>
              </w:rPr>
              <w:t>1060019425</w:t>
            </w:r>
          </w:p>
        </w:tc>
        <w:tc>
          <w:tcPr>
            <w:tcW w:w="966" w:type="dxa"/>
            <w:tcBorders>
              <w:top w:val="nil"/>
              <w:left w:val="single" w:sz="4" w:space="0" w:color="auto"/>
              <w:bottom w:val="single" w:sz="4" w:space="0" w:color="auto"/>
              <w:right w:val="single" w:sz="4" w:space="0" w:color="auto"/>
            </w:tcBorders>
            <w:shd w:val="clear" w:color="auto" w:fill="auto"/>
          </w:tcPr>
          <w:p w14:paraId="5EF05EE4" w14:textId="77777777" w:rsidR="00B45091" w:rsidRPr="00B45091" w:rsidRDefault="00B45091" w:rsidP="00B45091">
            <w:pPr>
              <w:jc w:val="center"/>
              <w:rPr>
                <w:sz w:val="18"/>
                <w:szCs w:val="18"/>
              </w:rPr>
            </w:pPr>
            <w:r w:rsidRPr="00B45091">
              <w:rPr>
                <w:sz w:val="20"/>
                <w:szCs w:val="20"/>
              </w:rPr>
              <w:t>2</w:t>
            </w:r>
          </w:p>
        </w:tc>
      </w:tr>
      <w:tr w:rsidR="00B45091" w:rsidRPr="00B45091" w14:paraId="6318543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C0624DA" w14:textId="77777777" w:rsidR="00B45091" w:rsidRPr="00B45091" w:rsidRDefault="00B45091" w:rsidP="00B45091">
            <w:pPr>
              <w:rPr>
                <w:sz w:val="18"/>
                <w:szCs w:val="18"/>
              </w:rPr>
            </w:pPr>
            <w:r w:rsidRPr="00B45091">
              <w:rPr>
                <w:sz w:val="20"/>
                <w:szCs w:val="20"/>
              </w:rPr>
              <w:t>108.</w:t>
            </w:r>
          </w:p>
        </w:tc>
        <w:tc>
          <w:tcPr>
            <w:tcW w:w="6772" w:type="dxa"/>
            <w:tcBorders>
              <w:top w:val="nil"/>
              <w:left w:val="single" w:sz="4" w:space="0" w:color="auto"/>
              <w:bottom w:val="single" w:sz="4" w:space="0" w:color="auto"/>
              <w:right w:val="single" w:sz="4" w:space="0" w:color="auto"/>
            </w:tcBorders>
            <w:shd w:val="clear" w:color="auto" w:fill="auto"/>
          </w:tcPr>
          <w:p w14:paraId="32C07273" w14:textId="77777777" w:rsidR="00B45091" w:rsidRPr="00B45091" w:rsidRDefault="00B45091" w:rsidP="00B45091">
            <w:pPr>
              <w:rPr>
                <w:sz w:val="18"/>
                <w:szCs w:val="18"/>
              </w:rPr>
            </w:pPr>
            <w:r w:rsidRPr="00B45091">
              <w:rPr>
                <w:sz w:val="20"/>
                <w:szCs w:val="20"/>
              </w:rPr>
              <w:t>Głowica OCE 1060016924</w:t>
            </w:r>
          </w:p>
        </w:tc>
        <w:tc>
          <w:tcPr>
            <w:tcW w:w="966" w:type="dxa"/>
            <w:tcBorders>
              <w:top w:val="nil"/>
              <w:left w:val="single" w:sz="4" w:space="0" w:color="auto"/>
              <w:bottom w:val="single" w:sz="4" w:space="0" w:color="auto"/>
              <w:right w:val="single" w:sz="4" w:space="0" w:color="auto"/>
            </w:tcBorders>
            <w:shd w:val="clear" w:color="auto" w:fill="auto"/>
          </w:tcPr>
          <w:p w14:paraId="1BF3628C" w14:textId="77777777" w:rsidR="00B45091" w:rsidRPr="00B45091" w:rsidRDefault="00B45091" w:rsidP="00B45091">
            <w:pPr>
              <w:jc w:val="center"/>
              <w:rPr>
                <w:sz w:val="18"/>
                <w:szCs w:val="18"/>
              </w:rPr>
            </w:pPr>
            <w:r w:rsidRPr="00B45091">
              <w:rPr>
                <w:sz w:val="20"/>
                <w:szCs w:val="20"/>
              </w:rPr>
              <w:t>2</w:t>
            </w:r>
          </w:p>
        </w:tc>
      </w:tr>
      <w:tr w:rsidR="00B45091" w:rsidRPr="00B45091" w14:paraId="2FE7BA9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764E85A" w14:textId="77777777" w:rsidR="00B45091" w:rsidRPr="00B45091" w:rsidRDefault="00B45091" w:rsidP="00B45091">
            <w:pPr>
              <w:rPr>
                <w:sz w:val="18"/>
                <w:szCs w:val="18"/>
              </w:rPr>
            </w:pPr>
            <w:r w:rsidRPr="00B45091">
              <w:rPr>
                <w:sz w:val="20"/>
                <w:szCs w:val="20"/>
              </w:rPr>
              <w:t>109.</w:t>
            </w:r>
          </w:p>
        </w:tc>
        <w:tc>
          <w:tcPr>
            <w:tcW w:w="6772" w:type="dxa"/>
            <w:tcBorders>
              <w:top w:val="nil"/>
              <w:left w:val="single" w:sz="4" w:space="0" w:color="auto"/>
              <w:bottom w:val="single" w:sz="4" w:space="0" w:color="auto"/>
              <w:right w:val="single" w:sz="4" w:space="0" w:color="auto"/>
            </w:tcBorders>
            <w:shd w:val="clear" w:color="auto" w:fill="auto"/>
          </w:tcPr>
          <w:p w14:paraId="35329B04" w14:textId="77777777" w:rsidR="00B45091" w:rsidRPr="00B45091" w:rsidRDefault="00B45091" w:rsidP="00B45091">
            <w:pPr>
              <w:rPr>
                <w:sz w:val="18"/>
                <w:szCs w:val="18"/>
              </w:rPr>
            </w:pPr>
            <w:r w:rsidRPr="00B45091">
              <w:rPr>
                <w:sz w:val="20"/>
                <w:szCs w:val="20"/>
              </w:rPr>
              <w:t>Głowica OCE 1060016925</w:t>
            </w:r>
          </w:p>
        </w:tc>
        <w:tc>
          <w:tcPr>
            <w:tcW w:w="966" w:type="dxa"/>
            <w:tcBorders>
              <w:top w:val="nil"/>
              <w:left w:val="single" w:sz="4" w:space="0" w:color="auto"/>
              <w:bottom w:val="single" w:sz="4" w:space="0" w:color="auto"/>
              <w:right w:val="single" w:sz="4" w:space="0" w:color="auto"/>
            </w:tcBorders>
            <w:shd w:val="clear" w:color="auto" w:fill="auto"/>
          </w:tcPr>
          <w:p w14:paraId="7171A584" w14:textId="77777777" w:rsidR="00B45091" w:rsidRPr="00B45091" w:rsidRDefault="00B45091" w:rsidP="00B45091">
            <w:pPr>
              <w:jc w:val="center"/>
              <w:rPr>
                <w:sz w:val="18"/>
                <w:szCs w:val="18"/>
              </w:rPr>
            </w:pPr>
            <w:r w:rsidRPr="00B45091">
              <w:rPr>
                <w:sz w:val="20"/>
                <w:szCs w:val="20"/>
              </w:rPr>
              <w:t>2</w:t>
            </w:r>
          </w:p>
        </w:tc>
      </w:tr>
      <w:tr w:rsidR="00B45091" w:rsidRPr="00B45091" w14:paraId="758A2CC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7EDA2E5" w14:textId="77777777" w:rsidR="00B45091" w:rsidRPr="00B45091" w:rsidRDefault="00B45091" w:rsidP="00B45091">
            <w:pPr>
              <w:rPr>
                <w:sz w:val="18"/>
                <w:szCs w:val="18"/>
              </w:rPr>
            </w:pPr>
            <w:r w:rsidRPr="00B45091">
              <w:rPr>
                <w:sz w:val="20"/>
                <w:szCs w:val="20"/>
              </w:rPr>
              <w:t>110.</w:t>
            </w:r>
          </w:p>
        </w:tc>
        <w:tc>
          <w:tcPr>
            <w:tcW w:w="6772" w:type="dxa"/>
            <w:tcBorders>
              <w:top w:val="nil"/>
              <w:left w:val="single" w:sz="4" w:space="0" w:color="auto"/>
              <w:bottom w:val="single" w:sz="4" w:space="0" w:color="auto"/>
              <w:right w:val="single" w:sz="4" w:space="0" w:color="auto"/>
            </w:tcBorders>
            <w:shd w:val="clear" w:color="auto" w:fill="auto"/>
          </w:tcPr>
          <w:p w14:paraId="228F10F2" w14:textId="77777777" w:rsidR="00B45091" w:rsidRPr="00B45091" w:rsidRDefault="00B45091" w:rsidP="00B45091">
            <w:pPr>
              <w:rPr>
                <w:sz w:val="18"/>
                <w:szCs w:val="18"/>
              </w:rPr>
            </w:pPr>
            <w:r w:rsidRPr="00B45091">
              <w:rPr>
                <w:sz w:val="20"/>
                <w:szCs w:val="20"/>
              </w:rPr>
              <w:t>Głowica OCE 1060016926</w:t>
            </w:r>
          </w:p>
        </w:tc>
        <w:tc>
          <w:tcPr>
            <w:tcW w:w="966" w:type="dxa"/>
            <w:tcBorders>
              <w:top w:val="nil"/>
              <w:left w:val="single" w:sz="4" w:space="0" w:color="auto"/>
              <w:bottom w:val="single" w:sz="4" w:space="0" w:color="auto"/>
              <w:right w:val="single" w:sz="4" w:space="0" w:color="auto"/>
            </w:tcBorders>
            <w:shd w:val="clear" w:color="auto" w:fill="auto"/>
          </w:tcPr>
          <w:p w14:paraId="6589E103" w14:textId="77777777" w:rsidR="00B45091" w:rsidRPr="00B45091" w:rsidRDefault="00B45091" w:rsidP="00B45091">
            <w:pPr>
              <w:jc w:val="center"/>
              <w:rPr>
                <w:sz w:val="18"/>
                <w:szCs w:val="18"/>
              </w:rPr>
            </w:pPr>
            <w:r w:rsidRPr="00B45091">
              <w:rPr>
                <w:sz w:val="20"/>
                <w:szCs w:val="20"/>
              </w:rPr>
              <w:t>2</w:t>
            </w:r>
          </w:p>
        </w:tc>
      </w:tr>
      <w:tr w:rsidR="00B45091" w:rsidRPr="00B45091" w14:paraId="1D32C87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0E464FF" w14:textId="77777777" w:rsidR="00B45091" w:rsidRPr="00B45091" w:rsidRDefault="00B45091" w:rsidP="00B45091">
            <w:pPr>
              <w:rPr>
                <w:sz w:val="18"/>
                <w:szCs w:val="18"/>
              </w:rPr>
            </w:pPr>
            <w:r w:rsidRPr="00B45091">
              <w:rPr>
                <w:sz w:val="20"/>
                <w:szCs w:val="20"/>
              </w:rPr>
              <w:t>111.</w:t>
            </w:r>
          </w:p>
        </w:tc>
        <w:tc>
          <w:tcPr>
            <w:tcW w:w="6772" w:type="dxa"/>
            <w:tcBorders>
              <w:top w:val="nil"/>
              <w:left w:val="single" w:sz="4" w:space="0" w:color="auto"/>
              <w:bottom w:val="single" w:sz="4" w:space="0" w:color="auto"/>
              <w:right w:val="single" w:sz="4" w:space="0" w:color="auto"/>
            </w:tcBorders>
            <w:shd w:val="clear" w:color="auto" w:fill="auto"/>
          </w:tcPr>
          <w:p w14:paraId="650365F9" w14:textId="77777777" w:rsidR="00B45091" w:rsidRPr="00B45091" w:rsidRDefault="00B45091" w:rsidP="00B45091">
            <w:pPr>
              <w:rPr>
                <w:sz w:val="18"/>
                <w:szCs w:val="18"/>
              </w:rPr>
            </w:pPr>
            <w:r w:rsidRPr="00B45091">
              <w:rPr>
                <w:sz w:val="20"/>
                <w:szCs w:val="20"/>
              </w:rPr>
              <w:t>Głowica OCE 1060016927</w:t>
            </w:r>
          </w:p>
        </w:tc>
        <w:tc>
          <w:tcPr>
            <w:tcW w:w="966" w:type="dxa"/>
            <w:tcBorders>
              <w:top w:val="nil"/>
              <w:left w:val="single" w:sz="4" w:space="0" w:color="auto"/>
              <w:bottom w:val="single" w:sz="4" w:space="0" w:color="auto"/>
              <w:right w:val="single" w:sz="4" w:space="0" w:color="auto"/>
            </w:tcBorders>
            <w:shd w:val="clear" w:color="auto" w:fill="auto"/>
          </w:tcPr>
          <w:p w14:paraId="4E6BEB68" w14:textId="77777777" w:rsidR="00B45091" w:rsidRPr="00B45091" w:rsidRDefault="00B45091" w:rsidP="00B45091">
            <w:pPr>
              <w:jc w:val="center"/>
              <w:rPr>
                <w:sz w:val="18"/>
                <w:szCs w:val="18"/>
              </w:rPr>
            </w:pPr>
            <w:r w:rsidRPr="00B45091">
              <w:rPr>
                <w:sz w:val="20"/>
                <w:szCs w:val="20"/>
              </w:rPr>
              <w:t>2</w:t>
            </w:r>
          </w:p>
        </w:tc>
      </w:tr>
      <w:tr w:rsidR="00B45091" w:rsidRPr="00B45091" w14:paraId="53CBFB3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041C60A" w14:textId="77777777" w:rsidR="00B45091" w:rsidRPr="00B45091" w:rsidRDefault="00B45091" w:rsidP="00B45091">
            <w:pPr>
              <w:rPr>
                <w:sz w:val="18"/>
                <w:szCs w:val="18"/>
              </w:rPr>
            </w:pPr>
            <w:r w:rsidRPr="00B45091">
              <w:rPr>
                <w:sz w:val="20"/>
                <w:szCs w:val="20"/>
              </w:rPr>
              <w:t>112.</w:t>
            </w:r>
          </w:p>
        </w:tc>
        <w:tc>
          <w:tcPr>
            <w:tcW w:w="6772" w:type="dxa"/>
            <w:tcBorders>
              <w:top w:val="nil"/>
              <w:left w:val="single" w:sz="4" w:space="0" w:color="auto"/>
              <w:bottom w:val="single" w:sz="4" w:space="0" w:color="auto"/>
              <w:right w:val="single" w:sz="4" w:space="0" w:color="auto"/>
            </w:tcBorders>
            <w:shd w:val="clear" w:color="auto" w:fill="auto"/>
          </w:tcPr>
          <w:p w14:paraId="36573FAE" w14:textId="77777777" w:rsidR="00B45091" w:rsidRPr="00B45091" w:rsidRDefault="00B45091" w:rsidP="00B45091">
            <w:pPr>
              <w:rPr>
                <w:sz w:val="18"/>
                <w:szCs w:val="18"/>
              </w:rPr>
            </w:pPr>
            <w:r w:rsidRPr="00B45091">
              <w:rPr>
                <w:sz w:val="20"/>
                <w:szCs w:val="20"/>
              </w:rPr>
              <w:t>Tusz OCE 29953901</w:t>
            </w:r>
          </w:p>
        </w:tc>
        <w:tc>
          <w:tcPr>
            <w:tcW w:w="966" w:type="dxa"/>
            <w:tcBorders>
              <w:top w:val="nil"/>
              <w:left w:val="single" w:sz="4" w:space="0" w:color="auto"/>
              <w:bottom w:val="single" w:sz="4" w:space="0" w:color="auto"/>
              <w:right w:val="single" w:sz="4" w:space="0" w:color="auto"/>
            </w:tcBorders>
            <w:shd w:val="clear" w:color="auto" w:fill="auto"/>
          </w:tcPr>
          <w:p w14:paraId="4C32CC14" w14:textId="77777777" w:rsidR="00B45091" w:rsidRPr="00B45091" w:rsidRDefault="00B45091" w:rsidP="00B45091">
            <w:pPr>
              <w:jc w:val="center"/>
              <w:rPr>
                <w:sz w:val="18"/>
                <w:szCs w:val="18"/>
              </w:rPr>
            </w:pPr>
            <w:r w:rsidRPr="00B45091">
              <w:rPr>
                <w:sz w:val="20"/>
                <w:szCs w:val="20"/>
              </w:rPr>
              <w:t>2</w:t>
            </w:r>
          </w:p>
        </w:tc>
      </w:tr>
      <w:tr w:rsidR="00B45091" w:rsidRPr="00B45091" w14:paraId="71DA4325"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537293E0" w14:textId="77777777" w:rsidR="00B45091" w:rsidRPr="00B45091" w:rsidRDefault="00B45091" w:rsidP="00B45091">
            <w:pPr>
              <w:rPr>
                <w:sz w:val="18"/>
                <w:szCs w:val="18"/>
              </w:rPr>
            </w:pPr>
            <w:r w:rsidRPr="00B45091">
              <w:rPr>
                <w:sz w:val="20"/>
                <w:szCs w:val="20"/>
              </w:rPr>
              <w:lastRenderedPageBreak/>
              <w:t>113.</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6D9FD91B" w14:textId="77777777" w:rsidR="00B45091" w:rsidRPr="00B45091" w:rsidRDefault="00B45091" w:rsidP="00B45091">
            <w:pPr>
              <w:rPr>
                <w:sz w:val="18"/>
                <w:szCs w:val="18"/>
              </w:rPr>
            </w:pPr>
            <w:r w:rsidRPr="00B45091">
              <w:rPr>
                <w:sz w:val="20"/>
                <w:szCs w:val="20"/>
              </w:rPr>
              <w:t>Tusz OCE 29953902</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2858CDC2" w14:textId="77777777" w:rsidR="00B45091" w:rsidRPr="00B45091" w:rsidRDefault="00B45091" w:rsidP="00B45091">
            <w:pPr>
              <w:jc w:val="center"/>
              <w:rPr>
                <w:sz w:val="18"/>
                <w:szCs w:val="18"/>
              </w:rPr>
            </w:pPr>
            <w:r w:rsidRPr="00B45091">
              <w:rPr>
                <w:sz w:val="20"/>
                <w:szCs w:val="20"/>
              </w:rPr>
              <w:t>2</w:t>
            </w:r>
          </w:p>
        </w:tc>
      </w:tr>
      <w:tr w:rsidR="00B45091" w:rsidRPr="00B45091" w14:paraId="6B11D058"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5D4EE112" w14:textId="77777777" w:rsidR="00B45091" w:rsidRPr="00B45091" w:rsidRDefault="00B45091" w:rsidP="00B45091">
            <w:pPr>
              <w:rPr>
                <w:sz w:val="18"/>
                <w:szCs w:val="18"/>
              </w:rPr>
            </w:pPr>
            <w:r w:rsidRPr="00B45091">
              <w:rPr>
                <w:sz w:val="20"/>
                <w:szCs w:val="20"/>
              </w:rPr>
              <w:t>114.</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361D487B" w14:textId="77777777" w:rsidR="00B45091" w:rsidRPr="00B45091" w:rsidRDefault="00B45091" w:rsidP="00B45091">
            <w:pPr>
              <w:rPr>
                <w:sz w:val="18"/>
                <w:szCs w:val="18"/>
              </w:rPr>
            </w:pPr>
            <w:r w:rsidRPr="00B45091">
              <w:rPr>
                <w:sz w:val="20"/>
                <w:szCs w:val="20"/>
              </w:rPr>
              <w:t>Tusz OCE 29953903</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1C726177" w14:textId="77777777" w:rsidR="00B45091" w:rsidRPr="00B45091" w:rsidRDefault="00B45091" w:rsidP="00B45091">
            <w:pPr>
              <w:jc w:val="center"/>
              <w:rPr>
                <w:sz w:val="18"/>
                <w:szCs w:val="18"/>
              </w:rPr>
            </w:pPr>
            <w:r w:rsidRPr="00B45091">
              <w:rPr>
                <w:sz w:val="20"/>
                <w:szCs w:val="20"/>
              </w:rPr>
              <w:t>2</w:t>
            </w:r>
          </w:p>
        </w:tc>
      </w:tr>
      <w:tr w:rsidR="00B45091" w:rsidRPr="00B45091" w14:paraId="66BA00D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572B010" w14:textId="77777777" w:rsidR="00B45091" w:rsidRPr="00B45091" w:rsidRDefault="00B45091" w:rsidP="00B45091">
            <w:pPr>
              <w:rPr>
                <w:sz w:val="18"/>
                <w:szCs w:val="18"/>
              </w:rPr>
            </w:pPr>
            <w:r w:rsidRPr="00B45091">
              <w:rPr>
                <w:sz w:val="20"/>
                <w:szCs w:val="20"/>
              </w:rPr>
              <w:t>115.</w:t>
            </w:r>
          </w:p>
        </w:tc>
        <w:tc>
          <w:tcPr>
            <w:tcW w:w="6772" w:type="dxa"/>
            <w:tcBorders>
              <w:top w:val="nil"/>
              <w:left w:val="single" w:sz="4" w:space="0" w:color="auto"/>
              <w:bottom w:val="single" w:sz="4" w:space="0" w:color="auto"/>
              <w:right w:val="single" w:sz="4" w:space="0" w:color="auto"/>
            </w:tcBorders>
            <w:shd w:val="clear" w:color="auto" w:fill="auto"/>
          </w:tcPr>
          <w:p w14:paraId="3BD92576" w14:textId="77777777" w:rsidR="00B45091" w:rsidRPr="00B45091" w:rsidRDefault="00B45091" w:rsidP="00B45091">
            <w:pPr>
              <w:rPr>
                <w:sz w:val="18"/>
                <w:szCs w:val="18"/>
              </w:rPr>
            </w:pPr>
            <w:r w:rsidRPr="00B45091">
              <w:rPr>
                <w:sz w:val="20"/>
                <w:szCs w:val="20"/>
              </w:rPr>
              <w:t>Tusz OCE 29953904</w:t>
            </w:r>
          </w:p>
        </w:tc>
        <w:tc>
          <w:tcPr>
            <w:tcW w:w="966" w:type="dxa"/>
            <w:tcBorders>
              <w:top w:val="nil"/>
              <w:left w:val="single" w:sz="4" w:space="0" w:color="auto"/>
              <w:bottom w:val="single" w:sz="4" w:space="0" w:color="auto"/>
              <w:right w:val="single" w:sz="4" w:space="0" w:color="auto"/>
            </w:tcBorders>
            <w:shd w:val="clear" w:color="auto" w:fill="auto"/>
          </w:tcPr>
          <w:p w14:paraId="147EFCEE" w14:textId="77777777" w:rsidR="00B45091" w:rsidRPr="00B45091" w:rsidRDefault="00B45091" w:rsidP="00B45091">
            <w:pPr>
              <w:jc w:val="center"/>
              <w:rPr>
                <w:sz w:val="18"/>
                <w:szCs w:val="18"/>
              </w:rPr>
            </w:pPr>
            <w:r w:rsidRPr="00B45091">
              <w:rPr>
                <w:sz w:val="20"/>
                <w:szCs w:val="20"/>
              </w:rPr>
              <w:t>2</w:t>
            </w:r>
          </w:p>
        </w:tc>
      </w:tr>
      <w:tr w:rsidR="00B45091" w:rsidRPr="00B45091" w14:paraId="6D7D4A8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8C0064A" w14:textId="77777777" w:rsidR="00B45091" w:rsidRPr="00B45091" w:rsidRDefault="00B45091" w:rsidP="00B45091">
            <w:pPr>
              <w:rPr>
                <w:sz w:val="18"/>
                <w:szCs w:val="18"/>
              </w:rPr>
            </w:pPr>
            <w:r w:rsidRPr="00B45091">
              <w:rPr>
                <w:sz w:val="20"/>
                <w:szCs w:val="20"/>
              </w:rPr>
              <w:t>116.</w:t>
            </w:r>
          </w:p>
        </w:tc>
        <w:tc>
          <w:tcPr>
            <w:tcW w:w="6772" w:type="dxa"/>
            <w:tcBorders>
              <w:top w:val="nil"/>
              <w:left w:val="single" w:sz="4" w:space="0" w:color="auto"/>
              <w:bottom w:val="single" w:sz="4" w:space="0" w:color="auto"/>
              <w:right w:val="single" w:sz="4" w:space="0" w:color="auto"/>
            </w:tcBorders>
            <w:shd w:val="clear" w:color="auto" w:fill="auto"/>
          </w:tcPr>
          <w:p w14:paraId="49BDFCDB" w14:textId="77777777" w:rsidR="00B45091" w:rsidRPr="00B45091" w:rsidRDefault="00B45091" w:rsidP="00B45091">
            <w:pPr>
              <w:rPr>
                <w:sz w:val="18"/>
                <w:szCs w:val="18"/>
              </w:rPr>
            </w:pPr>
            <w:r w:rsidRPr="00B45091">
              <w:rPr>
                <w:sz w:val="20"/>
                <w:szCs w:val="20"/>
              </w:rPr>
              <w:t>Głowica OCE 1060091356</w:t>
            </w:r>
          </w:p>
        </w:tc>
        <w:tc>
          <w:tcPr>
            <w:tcW w:w="966" w:type="dxa"/>
            <w:tcBorders>
              <w:top w:val="nil"/>
              <w:left w:val="single" w:sz="4" w:space="0" w:color="auto"/>
              <w:bottom w:val="single" w:sz="4" w:space="0" w:color="auto"/>
              <w:right w:val="single" w:sz="4" w:space="0" w:color="auto"/>
            </w:tcBorders>
            <w:shd w:val="clear" w:color="auto" w:fill="auto"/>
          </w:tcPr>
          <w:p w14:paraId="189A2B56" w14:textId="77777777" w:rsidR="00B45091" w:rsidRPr="00B45091" w:rsidRDefault="00B45091" w:rsidP="00B45091">
            <w:pPr>
              <w:jc w:val="center"/>
              <w:rPr>
                <w:sz w:val="18"/>
                <w:szCs w:val="18"/>
              </w:rPr>
            </w:pPr>
            <w:r w:rsidRPr="00B45091">
              <w:rPr>
                <w:sz w:val="20"/>
                <w:szCs w:val="20"/>
              </w:rPr>
              <w:t>2</w:t>
            </w:r>
          </w:p>
        </w:tc>
      </w:tr>
      <w:tr w:rsidR="00B45091" w:rsidRPr="00B45091" w14:paraId="69D6F25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AA1C18F" w14:textId="77777777" w:rsidR="00B45091" w:rsidRPr="00B45091" w:rsidRDefault="00B45091" w:rsidP="00B45091">
            <w:pPr>
              <w:rPr>
                <w:sz w:val="18"/>
                <w:szCs w:val="18"/>
              </w:rPr>
            </w:pPr>
            <w:r w:rsidRPr="00B45091">
              <w:rPr>
                <w:sz w:val="20"/>
                <w:szCs w:val="20"/>
              </w:rPr>
              <w:t>117.</w:t>
            </w:r>
          </w:p>
        </w:tc>
        <w:tc>
          <w:tcPr>
            <w:tcW w:w="6772" w:type="dxa"/>
            <w:tcBorders>
              <w:top w:val="nil"/>
              <w:left w:val="single" w:sz="4" w:space="0" w:color="auto"/>
              <w:bottom w:val="single" w:sz="4" w:space="0" w:color="auto"/>
              <w:right w:val="single" w:sz="4" w:space="0" w:color="auto"/>
            </w:tcBorders>
            <w:shd w:val="clear" w:color="auto" w:fill="auto"/>
          </w:tcPr>
          <w:p w14:paraId="2A8B8FF3" w14:textId="77777777" w:rsidR="00B45091" w:rsidRPr="00B45091" w:rsidRDefault="00B45091" w:rsidP="00B45091">
            <w:pPr>
              <w:rPr>
                <w:sz w:val="18"/>
                <w:szCs w:val="18"/>
              </w:rPr>
            </w:pPr>
            <w:r w:rsidRPr="00B45091">
              <w:rPr>
                <w:sz w:val="20"/>
                <w:szCs w:val="20"/>
              </w:rPr>
              <w:t>Głowica OCE 1060091357</w:t>
            </w:r>
          </w:p>
        </w:tc>
        <w:tc>
          <w:tcPr>
            <w:tcW w:w="966" w:type="dxa"/>
            <w:tcBorders>
              <w:top w:val="nil"/>
              <w:left w:val="single" w:sz="4" w:space="0" w:color="auto"/>
              <w:bottom w:val="single" w:sz="4" w:space="0" w:color="auto"/>
              <w:right w:val="single" w:sz="4" w:space="0" w:color="auto"/>
            </w:tcBorders>
            <w:shd w:val="clear" w:color="auto" w:fill="auto"/>
          </w:tcPr>
          <w:p w14:paraId="471E20A3" w14:textId="77777777" w:rsidR="00B45091" w:rsidRPr="00B45091" w:rsidRDefault="00B45091" w:rsidP="00B45091">
            <w:pPr>
              <w:jc w:val="center"/>
              <w:rPr>
                <w:sz w:val="18"/>
                <w:szCs w:val="18"/>
              </w:rPr>
            </w:pPr>
            <w:r w:rsidRPr="00B45091">
              <w:rPr>
                <w:sz w:val="20"/>
                <w:szCs w:val="20"/>
              </w:rPr>
              <w:t>2</w:t>
            </w:r>
          </w:p>
        </w:tc>
      </w:tr>
      <w:tr w:rsidR="00B45091" w:rsidRPr="00B45091" w14:paraId="215C9BD9"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761CE23A" w14:textId="77777777" w:rsidR="00B45091" w:rsidRPr="00B45091" w:rsidRDefault="00B45091" w:rsidP="00B45091">
            <w:pPr>
              <w:rPr>
                <w:sz w:val="18"/>
                <w:szCs w:val="18"/>
              </w:rPr>
            </w:pPr>
            <w:r w:rsidRPr="00B45091">
              <w:rPr>
                <w:sz w:val="20"/>
                <w:szCs w:val="20"/>
              </w:rPr>
              <w:t>118.</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4D1FC25B" w14:textId="77777777" w:rsidR="00B45091" w:rsidRPr="00B45091" w:rsidRDefault="00B45091" w:rsidP="00B45091">
            <w:pPr>
              <w:rPr>
                <w:sz w:val="18"/>
                <w:szCs w:val="18"/>
              </w:rPr>
            </w:pPr>
            <w:r w:rsidRPr="00B45091">
              <w:rPr>
                <w:sz w:val="20"/>
                <w:szCs w:val="20"/>
              </w:rPr>
              <w:t>Głowica OCE 1060091358</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566FFD7E" w14:textId="77777777" w:rsidR="00B45091" w:rsidRPr="00B45091" w:rsidRDefault="00B45091" w:rsidP="00B45091">
            <w:pPr>
              <w:jc w:val="center"/>
              <w:rPr>
                <w:sz w:val="18"/>
                <w:szCs w:val="18"/>
              </w:rPr>
            </w:pPr>
            <w:r w:rsidRPr="00B45091">
              <w:rPr>
                <w:sz w:val="20"/>
                <w:szCs w:val="20"/>
              </w:rPr>
              <w:t>2</w:t>
            </w:r>
          </w:p>
        </w:tc>
      </w:tr>
      <w:tr w:rsidR="00B45091" w:rsidRPr="00B45091" w14:paraId="35CF6FB4"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78D39BD6" w14:textId="77777777" w:rsidR="00B45091" w:rsidRPr="00B45091" w:rsidRDefault="00B45091" w:rsidP="00B45091">
            <w:pPr>
              <w:rPr>
                <w:sz w:val="18"/>
                <w:szCs w:val="18"/>
              </w:rPr>
            </w:pPr>
            <w:r w:rsidRPr="00B45091">
              <w:rPr>
                <w:sz w:val="20"/>
                <w:szCs w:val="20"/>
              </w:rPr>
              <w:t>119.</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690E4FEF" w14:textId="77777777" w:rsidR="00B45091" w:rsidRPr="00B45091" w:rsidRDefault="00B45091" w:rsidP="00B45091">
            <w:pPr>
              <w:rPr>
                <w:sz w:val="18"/>
                <w:szCs w:val="18"/>
              </w:rPr>
            </w:pPr>
            <w:r w:rsidRPr="00B45091">
              <w:rPr>
                <w:sz w:val="20"/>
                <w:szCs w:val="20"/>
              </w:rPr>
              <w:t>Głowica OCE 1060091359</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651D72F1" w14:textId="77777777" w:rsidR="00B45091" w:rsidRPr="00B45091" w:rsidRDefault="00B45091" w:rsidP="00B45091">
            <w:pPr>
              <w:jc w:val="center"/>
              <w:rPr>
                <w:sz w:val="18"/>
                <w:szCs w:val="18"/>
              </w:rPr>
            </w:pPr>
            <w:r w:rsidRPr="00B45091">
              <w:rPr>
                <w:sz w:val="20"/>
                <w:szCs w:val="20"/>
              </w:rPr>
              <w:t>2</w:t>
            </w:r>
          </w:p>
        </w:tc>
      </w:tr>
      <w:tr w:rsidR="00B45091" w:rsidRPr="00B45091" w14:paraId="2F52BCD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1FD124C" w14:textId="77777777" w:rsidR="00B45091" w:rsidRPr="00B45091" w:rsidRDefault="00B45091" w:rsidP="00B45091">
            <w:pPr>
              <w:rPr>
                <w:sz w:val="18"/>
                <w:szCs w:val="18"/>
              </w:rPr>
            </w:pPr>
            <w:r w:rsidRPr="00B45091">
              <w:rPr>
                <w:sz w:val="20"/>
                <w:szCs w:val="20"/>
              </w:rPr>
              <w:t>120.</w:t>
            </w:r>
          </w:p>
        </w:tc>
        <w:tc>
          <w:tcPr>
            <w:tcW w:w="6772" w:type="dxa"/>
            <w:tcBorders>
              <w:top w:val="nil"/>
              <w:left w:val="single" w:sz="4" w:space="0" w:color="auto"/>
              <w:bottom w:val="single" w:sz="4" w:space="0" w:color="auto"/>
              <w:right w:val="single" w:sz="4" w:space="0" w:color="auto"/>
            </w:tcBorders>
            <w:shd w:val="clear" w:color="auto" w:fill="auto"/>
          </w:tcPr>
          <w:p w14:paraId="14B3D982" w14:textId="77777777" w:rsidR="00B45091" w:rsidRPr="00B45091" w:rsidRDefault="00B45091" w:rsidP="00B45091">
            <w:pPr>
              <w:rPr>
                <w:sz w:val="18"/>
                <w:szCs w:val="18"/>
              </w:rPr>
            </w:pPr>
            <w:r w:rsidRPr="00B45091">
              <w:rPr>
                <w:sz w:val="20"/>
                <w:szCs w:val="20"/>
              </w:rPr>
              <w:t>Tusz OCE 29952209</w:t>
            </w:r>
          </w:p>
        </w:tc>
        <w:tc>
          <w:tcPr>
            <w:tcW w:w="966" w:type="dxa"/>
            <w:tcBorders>
              <w:top w:val="nil"/>
              <w:left w:val="single" w:sz="4" w:space="0" w:color="auto"/>
              <w:bottom w:val="single" w:sz="4" w:space="0" w:color="auto"/>
              <w:right w:val="single" w:sz="4" w:space="0" w:color="auto"/>
            </w:tcBorders>
            <w:shd w:val="clear" w:color="auto" w:fill="auto"/>
          </w:tcPr>
          <w:p w14:paraId="52AC1948" w14:textId="77777777" w:rsidR="00B45091" w:rsidRPr="00B45091" w:rsidRDefault="00B45091" w:rsidP="00B45091">
            <w:pPr>
              <w:jc w:val="center"/>
              <w:rPr>
                <w:sz w:val="18"/>
                <w:szCs w:val="18"/>
              </w:rPr>
            </w:pPr>
            <w:r w:rsidRPr="00B45091">
              <w:rPr>
                <w:sz w:val="20"/>
                <w:szCs w:val="20"/>
              </w:rPr>
              <w:t>2</w:t>
            </w:r>
          </w:p>
        </w:tc>
      </w:tr>
      <w:tr w:rsidR="00B45091" w:rsidRPr="00B45091" w14:paraId="64B6D7B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42279B7" w14:textId="77777777" w:rsidR="00B45091" w:rsidRPr="00B45091" w:rsidRDefault="00B45091" w:rsidP="00B45091">
            <w:pPr>
              <w:rPr>
                <w:sz w:val="18"/>
                <w:szCs w:val="18"/>
              </w:rPr>
            </w:pPr>
            <w:r w:rsidRPr="00B45091">
              <w:rPr>
                <w:sz w:val="20"/>
                <w:szCs w:val="20"/>
              </w:rPr>
              <w:t>121.</w:t>
            </w:r>
          </w:p>
        </w:tc>
        <w:tc>
          <w:tcPr>
            <w:tcW w:w="6772" w:type="dxa"/>
            <w:tcBorders>
              <w:top w:val="nil"/>
              <w:left w:val="single" w:sz="4" w:space="0" w:color="auto"/>
              <w:bottom w:val="single" w:sz="4" w:space="0" w:color="auto"/>
              <w:right w:val="single" w:sz="4" w:space="0" w:color="auto"/>
            </w:tcBorders>
            <w:shd w:val="clear" w:color="auto" w:fill="auto"/>
          </w:tcPr>
          <w:p w14:paraId="09A42884" w14:textId="77777777" w:rsidR="00B45091" w:rsidRPr="00B45091" w:rsidRDefault="00B45091" w:rsidP="00B45091">
            <w:pPr>
              <w:rPr>
                <w:sz w:val="18"/>
                <w:szCs w:val="18"/>
              </w:rPr>
            </w:pPr>
            <w:r w:rsidRPr="00B45091">
              <w:rPr>
                <w:sz w:val="20"/>
                <w:szCs w:val="20"/>
              </w:rPr>
              <w:t>Tusz OCE 29952211</w:t>
            </w:r>
          </w:p>
        </w:tc>
        <w:tc>
          <w:tcPr>
            <w:tcW w:w="966" w:type="dxa"/>
            <w:tcBorders>
              <w:top w:val="nil"/>
              <w:left w:val="single" w:sz="4" w:space="0" w:color="auto"/>
              <w:bottom w:val="single" w:sz="4" w:space="0" w:color="auto"/>
              <w:right w:val="single" w:sz="4" w:space="0" w:color="auto"/>
            </w:tcBorders>
            <w:shd w:val="clear" w:color="auto" w:fill="auto"/>
          </w:tcPr>
          <w:p w14:paraId="79B30AEB" w14:textId="77777777" w:rsidR="00B45091" w:rsidRPr="00B45091" w:rsidRDefault="00B45091" w:rsidP="00B45091">
            <w:pPr>
              <w:jc w:val="center"/>
              <w:rPr>
                <w:sz w:val="18"/>
                <w:szCs w:val="18"/>
              </w:rPr>
            </w:pPr>
            <w:r w:rsidRPr="00B45091">
              <w:rPr>
                <w:sz w:val="20"/>
                <w:szCs w:val="20"/>
              </w:rPr>
              <w:t>2</w:t>
            </w:r>
          </w:p>
        </w:tc>
      </w:tr>
      <w:tr w:rsidR="00B45091" w:rsidRPr="00B45091" w14:paraId="0FE9ACE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57DD175" w14:textId="77777777" w:rsidR="00B45091" w:rsidRPr="00B45091" w:rsidRDefault="00B45091" w:rsidP="00B45091">
            <w:pPr>
              <w:rPr>
                <w:sz w:val="18"/>
                <w:szCs w:val="18"/>
              </w:rPr>
            </w:pPr>
            <w:r w:rsidRPr="00B45091">
              <w:rPr>
                <w:sz w:val="20"/>
                <w:szCs w:val="20"/>
              </w:rPr>
              <w:t>122.</w:t>
            </w:r>
          </w:p>
        </w:tc>
        <w:tc>
          <w:tcPr>
            <w:tcW w:w="6772" w:type="dxa"/>
            <w:tcBorders>
              <w:top w:val="nil"/>
              <w:left w:val="single" w:sz="4" w:space="0" w:color="auto"/>
              <w:bottom w:val="single" w:sz="4" w:space="0" w:color="auto"/>
              <w:right w:val="single" w:sz="4" w:space="0" w:color="auto"/>
            </w:tcBorders>
            <w:shd w:val="clear" w:color="auto" w:fill="auto"/>
          </w:tcPr>
          <w:p w14:paraId="56D950C4" w14:textId="77777777" w:rsidR="00B45091" w:rsidRPr="00B45091" w:rsidRDefault="00B45091" w:rsidP="00B45091">
            <w:pPr>
              <w:rPr>
                <w:sz w:val="18"/>
                <w:szCs w:val="18"/>
              </w:rPr>
            </w:pPr>
            <w:r w:rsidRPr="00B45091">
              <w:rPr>
                <w:sz w:val="20"/>
                <w:szCs w:val="20"/>
              </w:rPr>
              <w:t>Tusz OCE 29952213</w:t>
            </w:r>
          </w:p>
        </w:tc>
        <w:tc>
          <w:tcPr>
            <w:tcW w:w="966" w:type="dxa"/>
            <w:tcBorders>
              <w:top w:val="nil"/>
              <w:left w:val="single" w:sz="4" w:space="0" w:color="auto"/>
              <w:bottom w:val="single" w:sz="4" w:space="0" w:color="auto"/>
              <w:right w:val="single" w:sz="4" w:space="0" w:color="auto"/>
            </w:tcBorders>
            <w:shd w:val="clear" w:color="auto" w:fill="auto"/>
          </w:tcPr>
          <w:p w14:paraId="69FC522E" w14:textId="77777777" w:rsidR="00B45091" w:rsidRPr="00B45091" w:rsidRDefault="00B45091" w:rsidP="00B45091">
            <w:pPr>
              <w:jc w:val="center"/>
              <w:rPr>
                <w:sz w:val="18"/>
                <w:szCs w:val="18"/>
              </w:rPr>
            </w:pPr>
            <w:r w:rsidRPr="00B45091">
              <w:rPr>
                <w:sz w:val="20"/>
                <w:szCs w:val="20"/>
              </w:rPr>
              <w:t>2</w:t>
            </w:r>
          </w:p>
        </w:tc>
      </w:tr>
      <w:tr w:rsidR="00B45091" w:rsidRPr="00B45091" w14:paraId="32C58AC6"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129A7C2D" w14:textId="77777777" w:rsidR="00B45091" w:rsidRPr="00B45091" w:rsidRDefault="00B45091" w:rsidP="00B45091">
            <w:pPr>
              <w:rPr>
                <w:sz w:val="18"/>
                <w:szCs w:val="18"/>
              </w:rPr>
            </w:pPr>
            <w:r w:rsidRPr="00B45091">
              <w:rPr>
                <w:sz w:val="20"/>
                <w:szCs w:val="20"/>
              </w:rPr>
              <w:t>123.</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4B9A798D" w14:textId="77777777" w:rsidR="00B45091" w:rsidRPr="00B45091" w:rsidRDefault="00B45091" w:rsidP="00B45091">
            <w:pPr>
              <w:rPr>
                <w:sz w:val="18"/>
                <w:szCs w:val="18"/>
              </w:rPr>
            </w:pPr>
            <w:r w:rsidRPr="00B45091">
              <w:rPr>
                <w:sz w:val="20"/>
                <w:szCs w:val="20"/>
              </w:rPr>
              <w:t>Tusz OCE 29952214</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003600B3" w14:textId="77777777" w:rsidR="00B45091" w:rsidRPr="00B45091" w:rsidRDefault="00B45091" w:rsidP="00B45091">
            <w:pPr>
              <w:jc w:val="center"/>
              <w:rPr>
                <w:sz w:val="18"/>
                <w:szCs w:val="18"/>
              </w:rPr>
            </w:pPr>
            <w:r w:rsidRPr="00B45091">
              <w:rPr>
                <w:sz w:val="20"/>
                <w:szCs w:val="20"/>
              </w:rPr>
              <w:t>2</w:t>
            </w:r>
          </w:p>
        </w:tc>
      </w:tr>
      <w:tr w:rsidR="00B45091" w:rsidRPr="00B45091" w14:paraId="63F46421"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5F69AD2A" w14:textId="77777777" w:rsidR="00B45091" w:rsidRPr="00B45091" w:rsidRDefault="00B45091" w:rsidP="00B45091">
            <w:pPr>
              <w:rPr>
                <w:sz w:val="18"/>
                <w:szCs w:val="18"/>
              </w:rPr>
            </w:pPr>
            <w:r w:rsidRPr="00B45091">
              <w:rPr>
                <w:sz w:val="20"/>
                <w:szCs w:val="20"/>
              </w:rPr>
              <w:t>124.</w:t>
            </w:r>
          </w:p>
        </w:tc>
        <w:tc>
          <w:tcPr>
            <w:tcW w:w="6772" w:type="dxa"/>
            <w:tcBorders>
              <w:top w:val="single" w:sz="4" w:space="0" w:color="auto"/>
              <w:left w:val="single" w:sz="4" w:space="0" w:color="auto"/>
              <w:bottom w:val="single" w:sz="4" w:space="0" w:color="auto"/>
              <w:right w:val="nil"/>
            </w:tcBorders>
            <w:shd w:val="clear" w:color="auto" w:fill="auto"/>
          </w:tcPr>
          <w:p w14:paraId="7425074F" w14:textId="77777777" w:rsidR="00B45091" w:rsidRPr="00B45091" w:rsidRDefault="00B45091" w:rsidP="00B45091">
            <w:pPr>
              <w:rPr>
                <w:sz w:val="18"/>
                <w:szCs w:val="18"/>
              </w:rPr>
            </w:pPr>
            <w:r w:rsidRPr="00B45091">
              <w:rPr>
                <w:sz w:val="20"/>
                <w:szCs w:val="20"/>
              </w:rPr>
              <w:t>Pojemnik na zużyty tusz do plotera OCE CS 2044</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4B9666D9" w14:textId="77777777" w:rsidR="00B45091" w:rsidRPr="00B45091" w:rsidRDefault="00B45091" w:rsidP="00B45091">
            <w:pPr>
              <w:jc w:val="center"/>
              <w:rPr>
                <w:sz w:val="18"/>
                <w:szCs w:val="18"/>
              </w:rPr>
            </w:pPr>
            <w:r w:rsidRPr="00B45091">
              <w:rPr>
                <w:sz w:val="20"/>
                <w:szCs w:val="20"/>
              </w:rPr>
              <w:t>1</w:t>
            </w:r>
          </w:p>
        </w:tc>
      </w:tr>
      <w:tr w:rsidR="00B45091" w:rsidRPr="00B45091" w14:paraId="2A7A530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1B222E7" w14:textId="77777777" w:rsidR="00B45091" w:rsidRPr="00B45091" w:rsidRDefault="00B45091" w:rsidP="00B45091">
            <w:pPr>
              <w:rPr>
                <w:sz w:val="18"/>
                <w:szCs w:val="18"/>
              </w:rPr>
            </w:pPr>
            <w:r w:rsidRPr="00B45091">
              <w:rPr>
                <w:sz w:val="20"/>
                <w:szCs w:val="20"/>
              </w:rPr>
              <w:t>125.</w:t>
            </w:r>
          </w:p>
        </w:tc>
        <w:tc>
          <w:tcPr>
            <w:tcW w:w="6772" w:type="dxa"/>
            <w:tcBorders>
              <w:top w:val="nil"/>
              <w:left w:val="single" w:sz="4" w:space="0" w:color="auto"/>
              <w:bottom w:val="single" w:sz="4" w:space="0" w:color="auto"/>
              <w:right w:val="single" w:sz="4" w:space="0" w:color="auto"/>
            </w:tcBorders>
            <w:shd w:val="clear" w:color="auto" w:fill="auto"/>
          </w:tcPr>
          <w:p w14:paraId="19F1B463" w14:textId="77777777" w:rsidR="00B45091" w:rsidRPr="00B45091" w:rsidRDefault="00B45091" w:rsidP="00B45091">
            <w:pPr>
              <w:rPr>
                <w:sz w:val="18"/>
                <w:szCs w:val="18"/>
              </w:rPr>
            </w:pPr>
            <w:r w:rsidRPr="00B45091">
              <w:rPr>
                <w:sz w:val="20"/>
                <w:szCs w:val="20"/>
              </w:rPr>
              <w:t>Tusz OCE 29953905</w:t>
            </w:r>
          </w:p>
        </w:tc>
        <w:tc>
          <w:tcPr>
            <w:tcW w:w="966" w:type="dxa"/>
            <w:tcBorders>
              <w:top w:val="nil"/>
              <w:left w:val="single" w:sz="4" w:space="0" w:color="auto"/>
              <w:bottom w:val="single" w:sz="4" w:space="0" w:color="auto"/>
              <w:right w:val="single" w:sz="4" w:space="0" w:color="auto"/>
            </w:tcBorders>
            <w:shd w:val="clear" w:color="auto" w:fill="auto"/>
          </w:tcPr>
          <w:p w14:paraId="68A203D8" w14:textId="77777777" w:rsidR="00B45091" w:rsidRPr="00B45091" w:rsidRDefault="00B45091" w:rsidP="00B45091">
            <w:pPr>
              <w:jc w:val="center"/>
              <w:rPr>
                <w:sz w:val="18"/>
                <w:szCs w:val="18"/>
              </w:rPr>
            </w:pPr>
            <w:r w:rsidRPr="00B45091">
              <w:rPr>
                <w:sz w:val="20"/>
                <w:szCs w:val="20"/>
              </w:rPr>
              <w:t>2</w:t>
            </w:r>
          </w:p>
        </w:tc>
      </w:tr>
      <w:tr w:rsidR="00B45091" w:rsidRPr="00B45091" w14:paraId="48E1E7A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1D114E8" w14:textId="77777777" w:rsidR="00B45091" w:rsidRPr="00B45091" w:rsidRDefault="00B45091" w:rsidP="00B45091">
            <w:pPr>
              <w:rPr>
                <w:sz w:val="18"/>
                <w:szCs w:val="18"/>
              </w:rPr>
            </w:pPr>
            <w:r w:rsidRPr="00B45091">
              <w:rPr>
                <w:sz w:val="20"/>
                <w:szCs w:val="20"/>
              </w:rPr>
              <w:t>126.</w:t>
            </w:r>
          </w:p>
        </w:tc>
        <w:tc>
          <w:tcPr>
            <w:tcW w:w="6772" w:type="dxa"/>
            <w:tcBorders>
              <w:top w:val="nil"/>
              <w:left w:val="single" w:sz="4" w:space="0" w:color="auto"/>
              <w:bottom w:val="single" w:sz="4" w:space="0" w:color="auto"/>
              <w:right w:val="single" w:sz="4" w:space="0" w:color="auto"/>
            </w:tcBorders>
            <w:shd w:val="clear" w:color="auto" w:fill="auto"/>
          </w:tcPr>
          <w:p w14:paraId="3D1BD36F" w14:textId="77777777" w:rsidR="00B45091" w:rsidRPr="00B45091" w:rsidRDefault="00B45091" w:rsidP="00B45091">
            <w:pPr>
              <w:rPr>
                <w:sz w:val="18"/>
                <w:szCs w:val="18"/>
              </w:rPr>
            </w:pPr>
            <w:r w:rsidRPr="00B45091">
              <w:rPr>
                <w:sz w:val="20"/>
                <w:szCs w:val="20"/>
              </w:rPr>
              <w:t>Tusz OCE 29953906</w:t>
            </w:r>
          </w:p>
        </w:tc>
        <w:tc>
          <w:tcPr>
            <w:tcW w:w="966" w:type="dxa"/>
            <w:tcBorders>
              <w:top w:val="nil"/>
              <w:left w:val="single" w:sz="4" w:space="0" w:color="auto"/>
              <w:bottom w:val="single" w:sz="4" w:space="0" w:color="auto"/>
              <w:right w:val="single" w:sz="4" w:space="0" w:color="auto"/>
            </w:tcBorders>
            <w:shd w:val="clear" w:color="auto" w:fill="auto"/>
          </w:tcPr>
          <w:p w14:paraId="6F8B2A47" w14:textId="77777777" w:rsidR="00B45091" w:rsidRPr="00B45091" w:rsidRDefault="00B45091" w:rsidP="00B45091">
            <w:pPr>
              <w:jc w:val="center"/>
              <w:rPr>
                <w:sz w:val="18"/>
                <w:szCs w:val="18"/>
              </w:rPr>
            </w:pPr>
            <w:r w:rsidRPr="00B45091">
              <w:rPr>
                <w:sz w:val="20"/>
                <w:szCs w:val="20"/>
              </w:rPr>
              <w:t>2</w:t>
            </w:r>
          </w:p>
        </w:tc>
      </w:tr>
      <w:tr w:rsidR="00B45091" w:rsidRPr="00B45091" w14:paraId="40C97F3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D80768A" w14:textId="77777777" w:rsidR="00B45091" w:rsidRPr="00B45091" w:rsidRDefault="00B45091" w:rsidP="00B45091">
            <w:pPr>
              <w:rPr>
                <w:sz w:val="18"/>
                <w:szCs w:val="18"/>
              </w:rPr>
            </w:pPr>
            <w:r w:rsidRPr="00B45091">
              <w:rPr>
                <w:sz w:val="20"/>
                <w:szCs w:val="20"/>
              </w:rPr>
              <w:t>127.</w:t>
            </w:r>
          </w:p>
        </w:tc>
        <w:tc>
          <w:tcPr>
            <w:tcW w:w="6772" w:type="dxa"/>
            <w:tcBorders>
              <w:top w:val="nil"/>
              <w:left w:val="single" w:sz="4" w:space="0" w:color="auto"/>
              <w:bottom w:val="single" w:sz="4" w:space="0" w:color="auto"/>
              <w:right w:val="single" w:sz="4" w:space="0" w:color="auto"/>
            </w:tcBorders>
            <w:shd w:val="clear" w:color="auto" w:fill="auto"/>
          </w:tcPr>
          <w:p w14:paraId="64505E8D" w14:textId="77777777" w:rsidR="00B45091" w:rsidRPr="00B45091" w:rsidRDefault="00B45091" w:rsidP="00B45091">
            <w:pPr>
              <w:rPr>
                <w:sz w:val="18"/>
                <w:szCs w:val="18"/>
              </w:rPr>
            </w:pPr>
            <w:r w:rsidRPr="00B45091">
              <w:rPr>
                <w:sz w:val="20"/>
                <w:szCs w:val="20"/>
              </w:rPr>
              <w:t>Tusz OCE 29953907</w:t>
            </w:r>
          </w:p>
        </w:tc>
        <w:tc>
          <w:tcPr>
            <w:tcW w:w="966" w:type="dxa"/>
            <w:tcBorders>
              <w:top w:val="nil"/>
              <w:left w:val="single" w:sz="4" w:space="0" w:color="auto"/>
              <w:bottom w:val="single" w:sz="4" w:space="0" w:color="auto"/>
              <w:right w:val="single" w:sz="4" w:space="0" w:color="auto"/>
            </w:tcBorders>
            <w:shd w:val="clear" w:color="auto" w:fill="auto"/>
          </w:tcPr>
          <w:p w14:paraId="7A483FEE" w14:textId="77777777" w:rsidR="00B45091" w:rsidRPr="00B45091" w:rsidRDefault="00B45091" w:rsidP="00B45091">
            <w:pPr>
              <w:jc w:val="center"/>
              <w:rPr>
                <w:sz w:val="18"/>
                <w:szCs w:val="18"/>
              </w:rPr>
            </w:pPr>
            <w:r w:rsidRPr="00B45091">
              <w:rPr>
                <w:sz w:val="20"/>
                <w:szCs w:val="20"/>
              </w:rPr>
              <w:t>2</w:t>
            </w:r>
          </w:p>
        </w:tc>
      </w:tr>
      <w:tr w:rsidR="00B45091" w:rsidRPr="00B45091" w14:paraId="1E769EA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D21BD8B" w14:textId="77777777" w:rsidR="00B45091" w:rsidRPr="00B45091" w:rsidRDefault="00B45091" w:rsidP="00B45091">
            <w:pPr>
              <w:rPr>
                <w:sz w:val="18"/>
                <w:szCs w:val="18"/>
              </w:rPr>
            </w:pPr>
            <w:r w:rsidRPr="00B45091">
              <w:rPr>
                <w:sz w:val="20"/>
                <w:szCs w:val="20"/>
              </w:rPr>
              <w:t>128.</w:t>
            </w:r>
          </w:p>
        </w:tc>
        <w:tc>
          <w:tcPr>
            <w:tcW w:w="6772" w:type="dxa"/>
            <w:tcBorders>
              <w:top w:val="nil"/>
              <w:left w:val="single" w:sz="4" w:space="0" w:color="auto"/>
              <w:bottom w:val="single" w:sz="4" w:space="0" w:color="auto"/>
              <w:right w:val="single" w:sz="4" w:space="0" w:color="auto"/>
            </w:tcBorders>
            <w:shd w:val="clear" w:color="auto" w:fill="auto"/>
          </w:tcPr>
          <w:p w14:paraId="62713431" w14:textId="77777777" w:rsidR="00B45091" w:rsidRPr="00B45091" w:rsidRDefault="00B45091" w:rsidP="00B45091">
            <w:pPr>
              <w:rPr>
                <w:sz w:val="18"/>
                <w:szCs w:val="18"/>
              </w:rPr>
            </w:pPr>
            <w:r w:rsidRPr="00B45091">
              <w:rPr>
                <w:sz w:val="20"/>
                <w:szCs w:val="20"/>
              </w:rPr>
              <w:t>Tusz OCE 29953908</w:t>
            </w:r>
          </w:p>
        </w:tc>
        <w:tc>
          <w:tcPr>
            <w:tcW w:w="966" w:type="dxa"/>
            <w:tcBorders>
              <w:top w:val="nil"/>
              <w:left w:val="single" w:sz="4" w:space="0" w:color="auto"/>
              <w:bottom w:val="single" w:sz="4" w:space="0" w:color="auto"/>
              <w:right w:val="single" w:sz="4" w:space="0" w:color="auto"/>
            </w:tcBorders>
            <w:shd w:val="clear" w:color="auto" w:fill="auto"/>
          </w:tcPr>
          <w:p w14:paraId="2BEC2C92" w14:textId="77777777" w:rsidR="00B45091" w:rsidRPr="00B45091" w:rsidRDefault="00B45091" w:rsidP="00B45091">
            <w:pPr>
              <w:jc w:val="center"/>
              <w:rPr>
                <w:sz w:val="18"/>
                <w:szCs w:val="18"/>
              </w:rPr>
            </w:pPr>
            <w:r w:rsidRPr="00B45091">
              <w:rPr>
                <w:sz w:val="20"/>
                <w:szCs w:val="20"/>
              </w:rPr>
              <w:t>2</w:t>
            </w:r>
          </w:p>
        </w:tc>
      </w:tr>
      <w:tr w:rsidR="00B45091" w:rsidRPr="00B45091" w14:paraId="4A84673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7B2312F" w14:textId="77777777" w:rsidR="00B45091" w:rsidRPr="00B45091" w:rsidRDefault="00B45091" w:rsidP="00B45091">
            <w:pPr>
              <w:rPr>
                <w:sz w:val="18"/>
                <w:szCs w:val="18"/>
              </w:rPr>
            </w:pPr>
            <w:r w:rsidRPr="00B45091">
              <w:rPr>
                <w:sz w:val="20"/>
                <w:szCs w:val="20"/>
              </w:rPr>
              <w:t>129.</w:t>
            </w:r>
          </w:p>
        </w:tc>
        <w:tc>
          <w:tcPr>
            <w:tcW w:w="6772" w:type="dxa"/>
            <w:tcBorders>
              <w:top w:val="nil"/>
              <w:left w:val="single" w:sz="4" w:space="0" w:color="auto"/>
              <w:bottom w:val="single" w:sz="4" w:space="0" w:color="auto"/>
              <w:right w:val="single" w:sz="4" w:space="0" w:color="auto"/>
            </w:tcBorders>
            <w:shd w:val="clear" w:color="auto" w:fill="auto"/>
          </w:tcPr>
          <w:p w14:paraId="1A15A5DA" w14:textId="77777777" w:rsidR="00B45091" w:rsidRPr="00B45091" w:rsidRDefault="00B45091" w:rsidP="00B45091">
            <w:pPr>
              <w:rPr>
                <w:sz w:val="18"/>
                <w:szCs w:val="18"/>
              </w:rPr>
            </w:pPr>
            <w:r w:rsidRPr="00B45091">
              <w:rPr>
                <w:sz w:val="20"/>
                <w:szCs w:val="20"/>
              </w:rPr>
              <w:t>Toner OKI 45807111</w:t>
            </w:r>
          </w:p>
        </w:tc>
        <w:tc>
          <w:tcPr>
            <w:tcW w:w="966" w:type="dxa"/>
            <w:tcBorders>
              <w:top w:val="nil"/>
              <w:left w:val="single" w:sz="4" w:space="0" w:color="auto"/>
              <w:bottom w:val="single" w:sz="4" w:space="0" w:color="auto"/>
              <w:right w:val="single" w:sz="4" w:space="0" w:color="auto"/>
            </w:tcBorders>
            <w:shd w:val="clear" w:color="auto" w:fill="auto"/>
          </w:tcPr>
          <w:p w14:paraId="4B886480" w14:textId="77777777" w:rsidR="00B45091" w:rsidRPr="00B45091" w:rsidRDefault="00B45091" w:rsidP="00B45091">
            <w:pPr>
              <w:jc w:val="center"/>
              <w:rPr>
                <w:sz w:val="18"/>
                <w:szCs w:val="18"/>
              </w:rPr>
            </w:pPr>
            <w:r w:rsidRPr="00B45091">
              <w:rPr>
                <w:sz w:val="20"/>
                <w:szCs w:val="20"/>
              </w:rPr>
              <w:t>5</w:t>
            </w:r>
          </w:p>
        </w:tc>
      </w:tr>
      <w:tr w:rsidR="00B45091" w:rsidRPr="00B45091" w14:paraId="5704AF3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4781486" w14:textId="77777777" w:rsidR="00B45091" w:rsidRPr="00B45091" w:rsidRDefault="00B45091" w:rsidP="00B45091">
            <w:pPr>
              <w:rPr>
                <w:sz w:val="18"/>
                <w:szCs w:val="18"/>
              </w:rPr>
            </w:pPr>
            <w:r w:rsidRPr="00B45091">
              <w:rPr>
                <w:sz w:val="20"/>
                <w:szCs w:val="20"/>
              </w:rPr>
              <w:t>130.</w:t>
            </w:r>
          </w:p>
        </w:tc>
        <w:tc>
          <w:tcPr>
            <w:tcW w:w="6772" w:type="dxa"/>
            <w:tcBorders>
              <w:top w:val="nil"/>
              <w:left w:val="single" w:sz="4" w:space="0" w:color="auto"/>
              <w:bottom w:val="single" w:sz="4" w:space="0" w:color="auto"/>
              <w:right w:val="single" w:sz="4" w:space="0" w:color="auto"/>
            </w:tcBorders>
            <w:shd w:val="clear" w:color="auto" w:fill="auto"/>
          </w:tcPr>
          <w:p w14:paraId="1DB84255" w14:textId="77777777" w:rsidR="00B45091" w:rsidRPr="00B45091" w:rsidRDefault="00B45091" w:rsidP="00B45091">
            <w:pPr>
              <w:rPr>
                <w:sz w:val="18"/>
                <w:szCs w:val="18"/>
              </w:rPr>
            </w:pPr>
            <w:r w:rsidRPr="00B45091">
              <w:rPr>
                <w:sz w:val="20"/>
                <w:szCs w:val="20"/>
              </w:rPr>
              <w:t>Toner OKI 44917602</w:t>
            </w:r>
          </w:p>
        </w:tc>
        <w:tc>
          <w:tcPr>
            <w:tcW w:w="966" w:type="dxa"/>
            <w:tcBorders>
              <w:top w:val="nil"/>
              <w:left w:val="single" w:sz="4" w:space="0" w:color="auto"/>
              <w:bottom w:val="single" w:sz="4" w:space="0" w:color="auto"/>
              <w:right w:val="single" w:sz="4" w:space="0" w:color="auto"/>
            </w:tcBorders>
            <w:shd w:val="clear" w:color="auto" w:fill="auto"/>
          </w:tcPr>
          <w:p w14:paraId="40D56EB3" w14:textId="77777777" w:rsidR="00B45091" w:rsidRPr="00B45091" w:rsidRDefault="00B45091" w:rsidP="00B45091">
            <w:pPr>
              <w:jc w:val="center"/>
              <w:rPr>
                <w:sz w:val="18"/>
                <w:szCs w:val="18"/>
              </w:rPr>
            </w:pPr>
            <w:r w:rsidRPr="00B45091">
              <w:rPr>
                <w:sz w:val="20"/>
                <w:szCs w:val="20"/>
              </w:rPr>
              <w:t>5</w:t>
            </w:r>
          </w:p>
        </w:tc>
      </w:tr>
      <w:tr w:rsidR="00B45091" w:rsidRPr="00B45091" w14:paraId="690F67D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9C33AFB" w14:textId="77777777" w:rsidR="00B45091" w:rsidRPr="00B45091" w:rsidRDefault="00B45091" w:rsidP="00B45091">
            <w:pPr>
              <w:rPr>
                <w:sz w:val="18"/>
                <w:szCs w:val="18"/>
              </w:rPr>
            </w:pPr>
            <w:r w:rsidRPr="00B45091">
              <w:rPr>
                <w:sz w:val="20"/>
                <w:szCs w:val="20"/>
              </w:rPr>
              <w:t>131.</w:t>
            </w:r>
          </w:p>
        </w:tc>
        <w:tc>
          <w:tcPr>
            <w:tcW w:w="6772" w:type="dxa"/>
            <w:tcBorders>
              <w:top w:val="nil"/>
              <w:left w:val="single" w:sz="4" w:space="0" w:color="auto"/>
              <w:bottom w:val="single" w:sz="4" w:space="0" w:color="auto"/>
              <w:right w:val="single" w:sz="4" w:space="0" w:color="auto"/>
            </w:tcBorders>
            <w:shd w:val="clear" w:color="auto" w:fill="auto"/>
          </w:tcPr>
          <w:p w14:paraId="01BA9324" w14:textId="77777777" w:rsidR="00B45091" w:rsidRPr="00B45091" w:rsidRDefault="00B45091" w:rsidP="00B45091">
            <w:pPr>
              <w:rPr>
                <w:sz w:val="18"/>
                <w:szCs w:val="18"/>
              </w:rPr>
            </w:pPr>
            <w:r w:rsidRPr="00B45091">
              <w:rPr>
                <w:sz w:val="20"/>
                <w:szCs w:val="20"/>
              </w:rPr>
              <w:t>Bęben do drukarki OKI B431, B432 (25000 stron)</w:t>
            </w:r>
          </w:p>
        </w:tc>
        <w:tc>
          <w:tcPr>
            <w:tcW w:w="966" w:type="dxa"/>
            <w:tcBorders>
              <w:top w:val="nil"/>
              <w:left w:val="single" w:sz="4" w:space="0" w:color="auto"/>
              <w:bottom w:val="single" w:sz="4" w:space="0" w:color="auto"/>
              <w:right w:val="single" w:sz="4" w:space="0" w:color="auto"/>
            </w:tcBorders>
            <w:shd w:val="clear" w:color="auto" w:fill="auto"/>
          </w:tcPr>
          <w:p w14:paraId="6DAB8B64" w14:textId="77777777" w:rsidR="00B45091" w:rsidRPr="00B45091" w:rsidRDefault="00B45091" w:rsidP="00B45091">
            <w:pPr>
              <w:jc w:val="center"/>
              <w:rPr>
                <w:sz w:val="18"/>
                <w:szCs w:val="18"/>
              </w:rPr>
            </w:pPr>
            <w:r w:rsidRPr="00B45091">
              <w:rPr>
                <w:sz w:val="20"/>
                <w:szCs w:val="20"/>
              </w:rPr>
              <w:t>5</w:t>
            </w:r>
          </w:p>
        </w:tc>
      </w:tr>
      <w:tr w:rsidR="00B45091" w:rsidRPr="00B45091" w14:paraId="3E3F1D2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F0EFB2C" w14:textId="77777777" w:rsidR="00B45091" w:rsidRPr="00B45091" w:rsidRDefault="00B45091" w:rsidP="00B45091">
            <w:pPr>
              <w:rPr>
                <w:sz w:val="18"/>
                <w:szCs w:val="18"/>
              </w:rPr>
            </w:pPr>
            <w:r w:rsidRPr="00B45091">
              <w:rPr>
                <w:sz w:val="20"/>
                <w:szCs w:val="20"/>
              </w:rPr>
              <w:t>132.</w:t>
            </w:r>
          </w:p>
        </w:tc>
        <w:tc>
          <w:tcPr>
            <w:tcW w:w="6772" w:type="dxa"/>
            <w:tcBorders>
              <w:top w:val="nil"/>
              <w:left w:val="single" w:sz="4" w:space="0" w:color="auto"/>
              <w:bottom w:val="single" w:sz="4" w:space="0" w:color="auto"/>
              <w:right w:val="single" w:sz="4" w:space="0" w:color="auto"/>
            </w:tcBorders>
            <w:shd w:val="clear" w:color="auto" w:fill="auto"/>
          </w:tcPr>
          <w:p w14:paraId="4CC68194" w14:textId="77777777" w:rsidR="00B45091" w:rsidRPr="00B45091" w:rsidRDefault="00B45091" w:rsidP="00B45091">
            <w:pPr>
              <w:rPr>
                <w:sz w:val="18"/>
                <w:szCs w:val="18"/>
              </w:rPr>
            </w:pPr>
            <w:r w:rsidRPr="00B45091">
              <w:rPr>
                <w:sz w:val="20"/>
                <w:szCs w:val="20"/>
              </w:rPr>
              <w:t>Toner Oki 46471104 (</w:t>
            </w:r>
            <w:proofErr w:type="spellStart"/>
            <w:r w:rsidRPr="00B45091">
              <w:rPr>
                <w:sz w:val="20"/>
                <w:szCs w:val="20"/>
              </w:rPr>
              <w:t>black</w:t>
            </w:r>
            <w:proofErr w:type="spellEnd"/>
            <w:r w:rsidRPr="00B45091">
              <w:rPr>
                <w:sz w:val="20"/>
                <w:szCs w:val="20"/>
              </w:rPr>
              <w:t>)</w:t>
            </w:r>
          </w:p>
        </w:tc>
        <w:tc>
          <w:tcPr>
            <w:tcW w:w="966" w:type="dxa"/>
            <w:tcBorders>
              <w:top w:val="nil"/>
              <w:left w:val="single" w:sz="4" w:space="0" w:color="auto"/>
              <w:bottom w:val="single" w:sz="4" w:space="0" w:color="auto"/>
              <w:right w:val="single" w:sz="4" w:space="0" w:color="auto"/>
            </w:tcBorders>
            <w:shd w:val="clear" w:color="auto" w:fill="auto"/>
          </w:tcPr>
          <w:p w14:paraId="7665E640" w14:textId="77777777" w:rsidR="00B45091" w:rsidRPr="00B45091" w:rsidRDefault="00B45091" w:rsidP="00B45091">
            <w:pPr>
              <w:jc w:val="center"/>
              <w:rPr>
                <w:sz w:val="18"/>
                <w:szCs w:val="18"/>
              </w:rPr>
            </w:pPr>
            <w:r w:rsidRPr="00B45091">
              <w:rPr>
                <w:sz w:val="20"/>
                <w:szCs w:val="20"/>
              </w:rPr>
              <w:t>2</w:t>
            </w:r>
          </w:p>
        </w:tc>
      </w:tr>
      <w:tr w:rsidR="00B45091" w:rsidRPr="00B45091" w14:paraId="42B62C7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64D932C" w14:textId="77777777" w:rsidR="00B45091" w:rsidRPr="00B45091" w:rsidRDefault="00B45091" w:rsidP="00B45091">
            <w:pPr>
              <w:rPr>
                <w:sz w:val="18"/>
                <w:szCs w:val="18"/>
              </w:rPr>
            </w:pPr>
            <w:r w:rsidRPr="00B45091">
              <w:rPr>
                <w:sz w:val="20"/>
                <w:szCs w:val="20"/>
              </w:rPr>
              <w:t>133.</w:t>
            </w:r>
          </w:p>
        </w:tc>
        <w:tc>
          <w:tcPr>
            <w:tcW w:w="6772" w:type="dxa"/>
            <w:tcBorders>
              <w:top w:val="nil"/>
              <w:left w:val="single" w:sz="4" w:space="0" w:color="auto"/>
              <w:bottom w:val="single" w:sz="4" w:space="0" w:color="auto"/>
              <w:right w:val="single" w:sz="4" w:space="0" w:color="auto"/>
            </w:tcBorders>
            <w:shd w:val="clear" w:color="auto" w:fill="auto"/>
          </w:tcPr>
          <w:p w14:paraId="3913AF17" w14:textId="77777777" w:rsidR="00B45091" w:rsidRPr="00B45091" w:rsidRDefault="00B45091" w:rsidP="00B45091">
            <w:pPr>
              <w:rPr>
                <w:sz w:val="18"/>
                <w:szCs w:val="18"/>
              </w:rPr>
            </w:pPr>
            <w:r w:rsidRPr="00B45091">
              <w:rPr>
                <w:sz w:val="20"/>
                <w:szCs w:val="20"/>
              </w:rPr>
              <w:t>Toner Oki 46471103 (</w:t>
            </w:r>
            <w:proofErr w:type="spellStart"/>
            <w:r w:rsidRPr="00B45091">
              <w:rPr>
                <w:sz w:val="20"/>
                <w:szCs w:val="20"/>
              </w:rPr>
              <w:t>cyan</w:t>
            </w:r>
            <w:proofErr w:type="spellEnd"/>
            <w:r w:rsidRPr="00B45091">
              <w:rPr>
                <w:sz w:val="20"/>
                <w:szCs w:val="20"/>
              </w:rPr>
              <w:t>)</w:t>
            </w:r>
          </w:p>
        </w:tc>
        <w:tc>
          <w:tcPr>
            <w:tcW w:w="966" w:type="dxa"/>
            <w:tcBorders>
              <w:top w:val="nil"/>
              <w:left w:val="single" w:sz="4" w:space="0" w:color="auto"/>
              <w:bottom w:val="single" w:sz="4" w:space="0" w:color="auto"/>
              <w:right w:val="single" w:sz="4" w:space="0" w:color="auto"/>
            </w:tcBorders>
            <w:shd w:val="clear" w:color="auto" w:fill="auto"/>
          </w:tcPr>
          <w:p w14:paraId="4330D05C" w14:textId="77777777" w:rsidR="00B45091" w:rsidRPr="00B45091" w:rsidRDefault="00B45091" w:rsidP="00B45091">
            <w:pPr>
              <w:jc w:val="center"/>
              <w:rPr>
                <w:sz w:val="18"/>
                <w:szCs w:val="18"/>
              </w:rPr>
            </w:pPr>
            <w:r w:rsidRPr="00B45091">
              <w:rPr>
                <w:sz w:val="20"/>
                <w:szCs w:val="20"/>
              </w:rPr>
              <w:t>2</w:t>
            </w:r>
          </w:p>
        </w:tc>
      </w:tr>
      <w:tr w:rsidR="00B45091" w:rsidRPr="00B45091" w14:paraId="5C678ED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1D3CEC7" w14:textId="77777777" w:rsidR="00B45091" w:rsidRPr="00B45091" w:rsidRDefault="00B45091" w:rsidP="00B45091">
            <w:pPr>
              <w:rPr>
                <w:sz w:val="18"/>
                <w:szCs w:val="18"/>
              </w:rPr>
            </w:pPr>
            <w:r w:rsidRPr="00B45091">
              <w:rPr>
                <w:sz w:val="20"/>
                <w:szCs w:val="20"/>
              </w:rPr>
              <w:t>134.</w:t>
            </w:r>
          </w:p>
        </w:tc>
        <w:tc>
          <w:tcPr>
            <w:tcW w:w="6772" w:type="dxa"/>
            <w:tcBorders>
              <w:top w:val="nil"/>
              <w:left w:val="single" w:sz="4" w:space="0" w:color="auto"/>
              <w:bottom w:val="single" w:sz="4" w:space="0" w:color="auto"/>
              <w:right w:val="single" w:sz="4" w:space="0" w:color="auto"/>
            </w:tcBorders>
            <w:shd w:val="clear" w:color="auto" w:fill="auto"/>
          </w:tcPr>
          <w:p w14:paraId="15B09F6F" w14:textId="77777777" w:rsidR="00B45091" w:rsidRPr="00B45091" w:rsidRDefault="00B45091" w:rsidP="00B45091">
            <w:pPr>
              <w:rPr>
                <w:sz w:val="18"/>
                <w:szCs w:val="18"/>
              </w:rPr>
            </w:pPr>
            <w:r w:rsidRPr="00B45091">
              <w:rPr>
                <w:sz w:val="20"/>
                <w:szCs w:val="20"/>
              </w:rPr>
              <w:t>Toner Oki 46471102 (</w:t>
            </w:r>
            <w:proofErr w:type="spellStart"/>
            <w:r w:rsidRPr="00B45091">
              <w:rPr>
                <w:sz w:val="20"/>
                <w:szCs w:val="20"/>
              </w:rPr>
              <w:t>magenta</w:t>
            </w:r>
            <w:proofErr w:type="spellEnd"/>
            <w:r w:rsidRPr="00B45091">
              <w:rPr>
                <w:sz w:val="20"/>
                <w:szCs w:val="20"/>
              </w:rPr>
              <w:t>)</w:t>
            </w:r>
          </w:p>
        </w:tc>
        <w:tc>
          <w:tcPr>
            <w:tcW w:w="966" w:type="dxa"/>
            <w:tcBorders>
              <w:top w:val="nil"/>
              <w:left w:val="single" w:sz="4" w:space="0" w:color="auto"/>
              <w:bottom w:val="single" w:sz="4" w:space="0" w:color="auto"/>
              <w:right w:val="single" w:sz="4" w:space="0" w:color="auto"/>
            </w:tcBorders>
            <w:shd w:val="clear" w:color="auto" w:fill="auto"/>
          </w:tcPr>
          <w:p w14:paraId="33E11175" w14:textId="77777777" w:rsidR="00B45091" w:rsidRPr="00B45091" w:rsidRDefault="00B45091" w:rsidP="00B45091">
            <w:pPr>
              <w:jc w:val="center"/>
              <w:rPr>
                <w:sz w:val="18"/>
                <w:szCs w:val="18"/>
              </w:rPr>
            </w:pPr>
            <w:r w:rsidRPr="00B45091">
              <w:rPr>
                <w:sz w:val="20"/>
                <w:szCs w:val="20"/>
              </w:rPr>
              <w:t>2</w:t>
            </w:r>
          </w:p>
        </w:tc>
      </w:tr>
      <w:tr w:rsidR="00B45091" w:rsidRPr="00B45091" w14:paraId="6426DA08"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BDED58D" w14:textId="77777777" w:rsidR="00B45091" w:rsidRPr="00B45091" w:rsidRDefault="00B45091" w:rsidP="00B45091">
            <w:pPr>
              <w:rPr>
                <w:sz w:val="18"/>
                <w:szCs w:val="18"/>
              </w:rPr>
            </w:pPr>
            <w:r w:rsidRPr="00B45091">
              <w:rPr>
                <w:sz w:val="20"/>
                <w:szCs w:val="20"/>
              </w:rPr>
              <w:t>135.</w:t>
            </w:r>
          </w:p>
        </w:tc>
        <w:tc>
          <w:tcPr>
            <w:tcW w:w="6772" w:type="dxa"/>
            <w:tcBorders>
              <w:top w:val="nil"/>
              <w:left w:val="single" w:sz="4" w:space="0" w:color="auto"/>
              <w:bottom w:val="single" w:sz="4" w:space="0" w:color="auto"/>
              <w:right w:val="single" w:sz="4" w:space="0" w:color="auto"/>
            </w:tcBorders>
            <w:shd w:val="clear" w:color="auto" w:fill="auto"/>
          </w:tcPr>
          <w:p w14:paraId="7EB32BBB" w14:textId="77777777" w:rsidR="00B45091" w:rsidRPr="00B45091" w:rsidRDefault="00B45091" w:rsidP="00B45091">
            <w:pPr>
              <w:rPr>
                <w:sz w:val="18"/>
                <w:szCs w:val="18"/>
              </w:rPr>
            </w:pPr>
            <w:r w:rsidRPr="00B45091">
              <w:rPr>
                <w:sz w:val="20"/>
                <w:szCs w:val="20"/>
              </w:rPr>
              <w:t>Toner Oki 46471101 (</w:t>
            </w:r>
            <w:proofErr w:type="spellStart"/>
            <w:r w:rsidRPr="00B45091">
              <w:rPr>
                <w:sz w:val="20"/>
                <w:szCs w:val="20"/>
              </w:rPr>
              <w:t>yellow</w:t>
            </w:r>
            <w:proofErr w:type="spellEnd"/>
            <w:r w:rsidRPr="00B45091">
              <w:rPr>
                <w:sz w:val="20"/>
                <w:szCs w:val="20"/>
              </w:rPr>
              <w:t>)</w:t>
            </w:r>
          </w:p>
        </w:tc>
        <w:tc>
          <w:tcPr>
            <w:tcW w:w="966" w:type="dxa"/>
            <w:tcBorders>
              <w:top w:val="nil"/>
              <w:left w:val="single" w:sz="4" w:space="0" w:color="auto"/>
              <w:bottom w:val="single" w:sz="4" w:space="0" w:color="auto"/>
              <w:right w:val="single" w:sz="4" w:space="0" w:color="auto"/>
            </w:tcBorders>
            <w:shd w:val="clear" w:color="auto" w:fill="auto"/>
          </w:tcPr>
          <w:p w14:paraId="3AA196E6" w14:textId="77777777" w:rsidR="00B45091" w:rsidRPr="00B45091" w:rsidRDefault="00B45091" w:rsidP="00B45091">
            <w:pPr>
              <w:jc w:val="center"/>
              <w:rPr>
                <w:sz w:val="18"/>
                <w:szCs w:val="18"/>
              </w:rPr>
            </w:pPr>
            <w:r w:rsidRPr="00B45091">
              <w:rPr>
                <w:sz w:val="20"/>
                <w:szCs w:val="20"/>
              </w:rPr>
              <w:t>2</w:t>
            </w:r>
          </w:p>
        </w:tc>
      </w:tr>
      <w:tr w:rsidR="00B45091" w:rsidRPr="00B45091" w14:paraId="45CCB9B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1875500" w14:textId="77777777" w:rsidR="00B45091" w:rsidRPr="00B45091" w:rsidRDefault="00B45091" w:rsidP="00B45091">
            <w:pPr>
              <w:rPr>
                <w:sz w:val="18"/>
                <w:szCs w:val="18"/>
              </w:rPr>
            </w:pPr>
            <w:r w:rsidRPr="00B45091">
              <w:rPr>
                <w:sz w:val="20"/>
                <w:szCs w:val="20"/>
              </w:rPr>
              <w:t>136.</w:t>
            </w:r>
          </w:p>
        </w:tc>
        <w:tc>
          <w:tcPr>
            <w:tcW w:w="6772" w:type="dxa"/>
            <w:tcBorders>
              <w:top w:val="nil"/>
              <w:left w:val="single" w:sz="4" w:space="0" w:color="auto"/>
              <w:bottom w:val="single" w:sz="4" w:space="0" w:color="auto"/>
              <w:right w:val="single" w:sz="4" w:space="0" w:color="auto"/>
            </w:tcBorders>
            <w:shd w:val="clear" w:color="auto" w:fill="auto"/>
          </w:tcPr>
          <w:p w14:paraId="7FD4B0A5"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black</w:t>
            </w:r>
            <w:proofErr w:type="spellEnd"/>
            <w:r w:rsidRPr="00B45091">
              <w:rPr>
                <w:sz w:val="20"/>
                <w:szCs w:val="20"/>
              </w:rPr>
              <w:t>) do drukarki OKI C823n (30000 stron)</w:t>
            </w:r>
          </w:p>
        </w:tc>
        <w:tc>
          <w:tcPr>
            <w:tcW w:w="966" w:type="dxa"/>
            <w:tcBorders>
              <w:top w:val="nil"/>
              <w:left w:val="single" w:sz="4" w:space="0" w:color="auto"/>
              <w:bottom w:val="single" w:sz="4" w:space="0" w:color="auto"/>
              <w:right w:val="single" w:sz="4" w:space="0" w:color="auto"/>
            </w:tcBorders>
            <w:shd w:val="clear" w:color="auto" w:fill="auto"/>
          </w:tcPr>
          <w:p w14:paraId="1D89AD5E" w14:textId="77777777" w:rsidR="00B45091" w:rsidRPr="00B45091" w:rsidRDefault="00B45091" w:rsidP="00B45091">
            <w:pPr>
              <w:jc w:val="center"/>
              <w:rPr>
                <w:sz w:val="18"/>
                <w:szCs w:val="18"/>
              </w:rPr>
            </w:pPr>
            <w:r w:rsidRPr="00B45091">
              <w:rPr>
                <w:sz w:val="20"/>
                <w:szCs w:val="20"/>
              </w:rPr>
              <w:t>1</w:t>
            </w:r>
          </w:p>
        </w:tc>
      </w:tr>
      <w:tr w:rsidR="00B45091" w:rsidRPr="00B45091" w14:paraId="0F5690F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9FCFDF7" w14:textId="77777777" w:rsidR="00B45091" w:rsidRPr="00B45091" w:rsidRDefault="00B45091" w:rsidP="00B45091">
            <w:pPr>
              <w:rPr>
                <w:sz w:val="18"/>
                <w:szCs w:val="18"/>
              </w:rPr>
            </w:pPr>
            <w:r w:rsidRPr="00B45091">
              <w:rPr>
                <w:sz w:val="20"/>
                <w:szCs w:val="20"/>
              </w:rPr>
              <w:t>137.</w:t>
            </w:r>
          </w:p>
        </w:tc>
        <w:tc>
          <w:tcPr>
            <w:tcW w:w="6772" w:type="dxa"/>
            <w:tcBorders>
              <w:top w:val="nil"/>
              <w:left w:val="single" w:sz="4" w:space="0" w:color="auto"/>
              <w:bottom w:val="single" w:sz="4" w:space="0" w:color="auto"/>
              <w:right w:val="single" w:sz="4" w:space="0" w:color="auto"/>
            </w:tcBorders>
            <w:shd w:val="clear" w:color="auto" w:fill="auto"/>
          </w:tcPr>
          <w:p w14:paraId="59A7C2D2"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cyan</w:t>
            </w:r>
            <w:proofErr w:type="spellEnd"/>
            <w:r w:rsidRPr="00B45091">
              <w:rPr>
                <w:sz w:val="20"/>
                <w:szCs w:val="20"/>
              </w:rPr>
              <w:t>) do drukarki OKI C823n (30000 stron)</w:t>
            </w:r>
          </w:p>
        </w:tc>
        <w:tc>
          <w:tcPr>
            <w:tcW w:w="966" w:type="dxa"/>
            <w:tcBorders>
              <w:top w:val="nil"/>
              <w:left w:val="single" w:sz="4" w:space="0" w:color="auto"/>
              <w:bottom w:val="single" w:sz="4" w:space="0" w:color="auto"/>
              <w:right w:val="single" w:sz="4" w:space="0" w:color="auto"/>
            </w:tcBorders>
            <w:shd w:val="clear" w:color="auto" w:fill="auto"/>
          </w:tcPr>
          <w:p w14:paraId="13E9E72E" w14:textId="77777777" w:rsidR="00B45091" w:rsidRPr="00B45091" w:rsidRDefault="00B45091" w:rsidP="00B45091">
            <w:pPr>
              <w:jc w:val="center"/>
              <w:rPr>
                <w:sz w:val="18"/>
                <w:szCs w:val="18"/>
              </w:rPr>
            </w:pPr>
            <w:r w:rsidRPr="00B45091">
              <w:rPr>
                <w:sz w:val="20"/>
                <w:szCs w:val="20"/>
              </w:rPr>
              <w:t>1</w:t>
            </w:r>
          </w:p>
        </w:tc>
      </w:tr>
      <w:tr w:rsidR="00B45091" w:rsidRPr="00B45091" w14:paraId="365884C8"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7048251" w14:textId="77777777" w:rsidR="00B45091" w:rsidRPr="00B45091" w:rsidRDefault="00B45091" w:rsidP="00B45091">
            <w:pPr>
              <w:rPr>
                <w:sz w:val="18"/>
                <w:szCs w:val="18"/>
              </w:rPr>
            </w:pPr>
            <w:r w:rsidRPr="00B45091">
              <w:rPr>
                <w:sz w:val="20"/>
                <w:szCs w:val="20"/>
              </w:rPr>
              <w:t>138.</w:t>
            </w:r>
          </w:p>
        </w:tc>
        <w:tc>
          <w:tcPr>
            <w:tcW w:w="6772" w:type="dxa"/>
            <w:tcBorders>
              <w:top w:val="nil"/>
              <w:left w:val="single" w:sz="4" w:space="0" w:color="auto"/>
              <w:bottom w:val="single" w:sz="4" w:space="0" w:color="auto"/>
              <w:right w:val="single" w:sz="4" w:space="0" w:color="auto"/>
            </w:tcBorders>
            <w:shd w:val="clear" w:color="auto" w:fill="auto"/>
          </w:tcPr>
          <w:p w14:paraId="53081971"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magenta</w:t>
            </w:r>
            <w:proofErr w:type="spellEnd"/>
            <w:r w:rsidRPr="00B45091">
              <w:rPr>
                <w:sz w:val="20"/>
                <w:szCs w:val="20"/>
              </w:rPr>
              <w:t>) do drukarki OKI C823n (30000 stron)</w:t>
            </w:r>
          </w:p>
        </w:tc>
        <w:tc>
          <w:tcPr>
            <w:tcW w:w="966" w:type="dxa"/>
            <w:tcBorders>
              <w:top w:val="nil"/>
              <w:left w:val="single" w:sz="4" w:space="0" w:color="auto"/>
              <w:bottom w:val="single" w:sz="4" w:space="0" w:color="auto"/>
              <w:right w:val="single" w:sz="4" w:space="0" w:color="auto"/>
            </w:tcBorders>
            <w:shd w:val="clear" w:color="auto" w:fill="auto"/>
          </w:tcPr>
          <w:p w14:paraId="78C4F0D8" w14:textId="77777777" w:rsidR="00B45091" w:rsidRPr="00B45091" w:rsidRDefault="00B45091" w:rsidP="00B45091">
            <w:pPr>
              <w:jc w:val="center"/>
              <w:rPr>
                <w:sz w:val="18"/>
                <w:szCs w:val="18"/>
              </w:rPr>
            </w:pPr>
            <w:r w:rsidRPr="00B45091">
              <w:rPr>
                <w:sz w:val="20"/>
                <w:szCs w:val="20"/>
              </w:rPr>
              <w:t>1</w:t>
            </w:r>
          </w:p>
        </w:tc>
      </w:tr>
      <w:tr w:rsidR="00B45091" w:rsidRPr="00B45091" w14:paraId="03EB005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CEABF4C" w14:textId="77777777" w:rsidR="00B45091" w:rsidRPr="00B45091" w:rsidRDefault="00B45091" w:rsidP="00B45091">
            <w:pPr>
              <w:rPr>
                <w:sz w:val="18"/>
                <w:szCs w:val="18"/>
              </w:rPr>
            </w:pPr>
            <w:r w:rsidRPr="00B45091">
              <w:rPr>
                <w:sz w:val="20"/>
                <w:szCs w:val="20"/>
              </w:rPr>
              <w:t>139.</w:t>
            </w:r>
          </w:p>
        </w:tc>
        <w:tc>
          <w:tcPr>
            <w:tcW w:w="6772" w:type="dxa"/>
            <w:tcBorders>
              <w:top w:val="nil"/>
              <w:left w:val="single" w:sz="4" w:space="0" w:color="auto"/>
              <w:bottom w:val="single" w:sz="4" w:space="0" w:color="auto"/>
              <w:right w:val="single" w:sz="4" w:space="0" w:color="auto"/>
            </w:tcBorders>
            <w:shd w:val="clear" w:color="auto" w:fill="auto"/>
          </w:tcPr>
          <w:p w14:paraId="54B9D439"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yellow</w:t>
            </w:r>
            <w:proofErr w:type="spellEnd"/>
            <w:r w:rsidRPr="00B45091">
              <w:rPr>
                <w:sz w:val="20"/>
                <w:szCs w:val="20"/>
              </w:rPr>
              <w:t>) do drukarki OKI C823n (30000 stron)</w:t>
            </w:r>
          </w:p>
        </w:tc>
        <w:tc>
          <w:tcPr>
            <w:tcW w:w="966" w:type="dxa"/>
            <w:tcBorders>
              <w:top w:val="nil"/>
              <w:left w:val="single" w:sz="4" w:space="0" w:color="auto"/>
              <w:bottom w:val="single" w:sz="4" w:space="0" w:color="auto"/>
              <w:right w:val="single" w:sz="4" w:space="0" w:color="auto"/>
            </w:tcBorders>
            <w:shd w:val="clear" w:color="auto" w:fill="auto"/>
          </w:tcPr>
          <w:p w14:paraId="780F743B" w14:textId="77777777" w:rsidR="00B45091" w:rsidRPr="00B45091" w:rsidRDefault="00B45091" w:rsidP="00B45091">
            <w:pPr>
              <w:jc w:val="center"/>
              <w:rPr>
                <w:sz w:val="18"/>
                <w:szCs w:val="18"/>
              </w:rPr>
            </w:pPr>
            <w:r w:rsidRPr="00B45091">
              <w:rPr>
                <w:sz w:val="20"/>
                <w:szCs w:val="20"/>
              </w:rPr>
              <w:t>1</w:t>
            </w:r>
          </w:p>
        </w:tc>
      </w:tr>
      <w:tr w:rsidR="00B45091" w:rsidRPr="00B45091" w14:paraId="1477F48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97985E3" w14:textId="77777777" w:rsidR="00B45091" w:rsidRPr="00B45091" w:rsidRDefault="00B45091" w:rsidP="00B45091">
            <w:pPr>
              <w:rPr>
                <w:sz w:val="18"/>
                <w:szCs w:val="18"/>
              </w:rPr>
            </w:pPr>
            <w:r w:rsidRPr="00B45091">
              <w:rPr>
                <w:sz w:val="20"/>
                <w:szCs w:val="20"/>
              </w:rPr>
              <w:t>140.</w:t>
            </w:r>
          </w:p>
        </w:tc>
        <w:tc>
          <w:tcPr>
            <w:tcW w:w="6772" w:type="dxa"/>
            <w:tcBorders>
              <w:top w:val="nil"/>
              <w:left w:val="single" w:sz="4" w:space="0" w:color="auto"/>
              <w:bottom w:val="single" w:sz="4" w:space="0" w:color="auto"/>
              <w:right w:val="single" w:sz="4" w:space="0" w:color="auto"/>
            </w:tcBorders>
            <w:shd w:val="clear" w:color="auto" w:fill="auto"/>
          </w:tcPr>
          <w:p w14:paraId="761245B4" w14:textId="77777777" w:rsidR="00B45091" w:rsidRPr="00B45091" w:rsidRDefault="00B45091" w:rsidP="00B45091">
            <w:pPr>
              <w:rPr>
                <w:sz w:val="18"/>
                <w:szCs w:val="18"/>
              </w:rPr>
            </w:pPr>
            <w:r w:rsidRPr="00B45091">
              <w:rPr>
                <w:sz w:val="20"/>
                <w:szCs w:val="20"/>
              </w:rPr>
              <w:t>Pas transferu do drukarki OKI C823n (80000 stron)</w:t>
            </w:r>
          </w:p>
        </w:tc>
        <w:tc>
          <w:tcPr>
            <w:tcW w:w="966" w:type="dxa"/>
            <w:tcBorders>
              <w:top w:val="nil"/>
              <w:left w:val="single" w:sz="4" w:space="0" w:color="auto"/>
              <w:bottom w:val="single" w:sz="4" w:space="0" w:color="auto"/>
              <w:right w:val="single" w:sz="4" w:space="0" w:color="auto"/>
            </w:tcBorders>
            <w:shd w:val="clear" w:color="auto" w:fill="auto"/>
          </w:tcPr>
          <w:p w14:paraId="36090E57" w14:textId="77777777" w:rsidR="00B45091" w:rsidRPr="00B45091" w:rsidRDefault="00B45091" w:rsidP="00B45091">
            <w:pPr>
              <w:jc w:val="center"/>
              <w:rPr>
                <w:sz w:val="18"/>
                <w:szCs w:val="18"/>
              </w:rPr>
            </w:pPr>
            <w:r w:rsidRPr="00B45091">
              <w:rPr>
                <w:sz w:val="20"/>
                <w:szCs w:val="20"/>
              </w:rPr>
              <w:t>1</w:t>
            </w:r>
          </w:p>
        </w:tc>
      </w:tr>
      <w:tr w:rsidR="00B45091" w:rsidRPr="00B45091" w14:paraId="7D6C4C6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8EBA49F" w14:textId="77777777" w:rsidR="00B45091" w:rsidRPr="00B45091" w:rsidRDefault="00B45091" w:rsidP="00B45091">
            <w:pPr>
              <w:rPr>
                <w:sz w:val="18"/>
                <w:szCs w:val="18"/>
              </w:rPr>
            </w:pPr>
            <w:r w:rsidRPr="00B45091">
              <w:rPr>
                <w:sz w:val="20"/>
                <w:szCs w:val="20"/>
              </w:rPr>
              <w:t>141.</w:t>
            </w:r>
          </w:p>
        </w:tc>
        <w:tc>
          <w:tcPr>
            <w:tcW w:w="6772" w:type="dxa"/>
            <w:tcBorders>
              <w:top w:val="nil"/>
              <w:left w:val="single" w:sz="4" w:space="0" w:color="auto"/>
              <w:bottom w:val="single" w:sz="4" w:space="0" w:color="auto"/>
              <w:right w:val="single" w:sz="4" w:space="0" w:color="auto"/>
            </w:tcBorders>
            <w:shd w:val="clear" w:color="auto" w:fill="auto"/>
          </w:tcPr>
          <w:p w14:paraId="63174499" w14:textId="77777777" w:rsidR="00B45091" w:rsidRPr="00B45091" w:rsidRDefault="00B45091" w:rsidP="00B45091">
            <w:pPr>
              <w:rPr>
                <w:sz w:val="18"/>
                <w:szCs w:val="18"/>
              </w:rPr>
            </w:pPr>
            <w:r w:rsidRPr="00B45091">
              <w:rPr>
                <w:sz w:val="20"/>
                <w:szCs w:val="20"/>
              </w:rPr>
              <w:t>Zespół utrwalający 220V do drukarki OKI C823n (100000 stron)</w:t>
            </w:r>
          </w:p>
        </w:tc>
        <w:tc>
          <w:tcPr>
            <w:tcW w:w="966" w:type="dxa"/>
            <w:tcBorders>
              <w:top w:val="nil"/>
              <w:left w:val="single" w:sz="4" w:space="0" w:color="auto"/>
              <w:bottom w:val="single" w:sz="4" w:space="0" w:color="auto"/>
              <w:right w:val="single" w:sz="4" w:space="0" w:color="auto"/>
            </w:tcBorders>
            <w:shd w:val="clear" w:color="auto" w:fill="auto"/>
          </w:tcPr>
          <w:p w14:paraId="0EAF7D73" w14:textId="77777777" w:rsidR="00B45091" w:rsidRPr="00B45091" w:rsidRDefault="00B45091" w:rsidP="00B45091">
            <w:pPr>
              <w:jc w:val="center"/>
              <w:rPr>
                <w:sz w:val="18"/>
                <w:szCs w:val="18"/>
              </w:rPr>
            </w:pPr>
            <w:r w:rsidRPr="00B45091">
              <w:rPr>
                <w:sz w:val="20"/>
                <w:szCs w:val="20"/>
              </w:rPr>
              <w:t>1</w:t>
            </w:r>
          </w:p>
        </w:tc>
      </w:tr>
      <w:tr w:rsidR="00B45091" w:rsidRPr="00B45091" w14:paraId="46A5967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EBC5BB8" w14:textId="77777777" w:rsidR="00B45091" w:rsidRPr="00B45091" w:rsidRDefault="00B45091" w:rsidP="00B45091">
            <w:pPr>
              <w:rPr>
                <w:sz w:val="18"/>
                <w:szCs w:val="18"/>
              </w:rPr>
            </w:pPr>
            <w:r w:rsidRPr="00B45091">
              <w:rPr>
                <w:sz w:val="20"/>
                <w:szCs w:val="20"/>
              </w:rPr>
              <w:t>142.</w:t>
            </w:r>
          </w:p>
        </w:tc>
        <w:tc>
          <w:tcPr>
            <w:tcW w:w="6772" w:type="dxa"/>
            <w:tcBorders>
              <w:top w:val="nil"/>
              <w:left w:val="single" w:sz="4" w:space="0" w:color="auto"/>
              <w:bottom w:val="single" w:sz="4" w:space="0" w:color="auto"/>
              <w:right w:val="single" w:sz="4" w:space="0" w:color="auto"/>
            </w:tcBorders>
            <w:shd w:val="clear" w:color="auto" w:fill="auto"/>
          </w:tcPr>
          <w:p w14:paraId="5B177A2F" w14:textId="77777777" w:rsidR="00B45091" w:rsidRPr="00B45091" w:rsidRDefault="00B45091" w:rsidP="00B45091">
            <w:pPr>
              <w:rPr>
                <w:sz w:val="18"/>
                <w:szCs w:val="18"/>
              </w:rPr>
            </w:pPr>
            <w:r w:rsidRPr="00B45091">
              <w:rPr>
                <w:sz w:val="20"/>
                <w:szCs w:val="20"/>
              </w:rPr>
              <w:t>Tusz EPSON C13T694100</w:t>
            </w:r>
          </w:p>
        </w:tc>
        <w:tc>
          <w:tcPr>
            <w:tcW w:w="966" w:type="dxa"/>
            <w:tcBorders>
              <w:top w:val="nil"/>
              <w:left w:val="single" w:sz="4" w:space="0" w:color="auto"/>
              <w:bottom w:val="single" w:sz="4" w:space="0" w:color="auto"/>
              <w:right w:val="single" w:sz="4" w:space="0" w:color="auto"/>
            </w:tcBorders>
            <w:shd w:val="clear" w:color="auto" w:fill="auto"/>
          </w:tcPr>
          <w:p w14:paraId="2EB73CD5" w14:textId="77777777" w:rsidR="00B45091" w:rsidRPr="00B45091" w:rsidRDefault="00B45091" w:rsidP="00B45091">
            <w:pPr>
              <w:jc w:val="center"/>
              <w:rPr>
                <w:sz w:val="18"/>
                <w:szCs w:val="18"/>
              </w:rPr>
            </w:pPr>
            <w:r w:rsidRPr="00B45091">
              <w:rPr>
                <w:sz w:val="20"/>
                <w:szCs w:val="20"/>
              </w:rPr>
              <w:t>2</w:t>
            </w:r>
          </w:p>
        </w:tc>
      </w:tr>
      <w:tr w:rsidR="00B45091" w:rsidRPr="00B45091" w14:paraId="3DE8493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98A19F6" w14:textId="77777777" w:rsidR="00B45091" w:rsidRPr="00B45091" w:rsidRDefault="00B45091" w:rsidP="00B45091">
            <w:pPr>
              <w:rPr>
                <w:sz w:val="18"/>
                <w:szCs w:val="18"/>
              </w:rPr>
            </w:pPr>
            <w:r w:rsidRPr="00B45091">
              <w:rPr>
                <w:sz w:val="20"/>
                <w:szCs w:val="20"/>
              </w:rPr>
              <w:t>143.</w:t>
            </w:r>
          </w:p>
        </w:tc>
        <w:tc>
          <w:tcPr>
            <w:tcW w:w="6772" w:type="dxa"/>
            <w:tcBorders>
              <w:top w:val="nil"/>
              <w:left w:val="single" w:sz="4" w:space="0" w:color="auto"/>
              <w:bottom w:val="single" w:sz="4" w:space="0" w:color="auto"/>
              <w:right w:val="single" w:sz="4" w:space="0" w:color="auto"/>
            </w:tcBorders>
            <w:shd w:val="clear" w:color="auto" w:fill="auto"/>
          </w:tcPr>
          <w:p w14:paraId="2212DE31" w14:textId="77777777" w:rsidR="00B45091" w:rsidRPr="00B45091" w:rsidRDefault="00B45091" w:rsidP="00B45091">
            <w:pPr>
              <w:rPr>
                <w:sz w:val="18"/>
                <w:szCs w:val="18"/>
              </w:rPr>
            </w:pPr>
            <w:r w:rsidRPr="00B45091">
              <w:rPr>
                <w:sz w:val="20"/>
                <w:szCs w:val="20"/>
              </w:rPr>
              <w:t>Tusz EPSON C13T694200</w:t>
            </w:r>
          </w:p>
        </w:tc>
        <w:tc>
          <w:tcPr>
            <w:tcW w:w="966" w:type="dxa"/>
            <w:tcBorders>
              <w:top w:val="nil"/>
              <w:left w:val="single" w:sz="4" w:space="0" w:color="auto"/>
              <w:bottom w:val="single" w:sz="4" w:space="0" w:color="auto"/>
              <w:right w:val="single" w:sz="4" w:space="0" w:color="auto"/>
            </w:tcBorders>
            <w:shd w:val="clear" w:color="auto" w:fill="auto"/>
          </w:tcPr>
          <w:p w14:paraId="48E2BFE3" w14:textId="77777777" w:rsidR="00B45091" w:rsidRPr="00B45091" w:rsidRDefault="00B45091" w:rsidP="00B45091">
            <w:pPr>
              <w:jc w:val="center"/>
              <w:rPr>
                <w:sz w:val="18"/>
                <w:szCs w:val="18"/>
              </w:rPr>
            </w:pPr>
            <w:r w:rsidRPr="00B45091">
              <w:rPr>
                <w:sz w:val="20"/>
                <w:szCs w:val="20"/>
              </w:rPr>
              <w:t>2</w:t>
            </w:r>
          </w:p>
        </w:tc>
      </w:tr>
      <w:tr w:rsidR="00B45091" w:rsidRPr="00B45091" w14:paraId="7C912E7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34ED14D" w14:textId="77777777" w:rsidR="00B45091" w:rsidRPr="00B45091" w:rsidRDefault="00B45091" w:rsidP="00B45091">
            <w:pPr>
              <w:rPr>
                <w:sz w:val="18"/>
                <w:szCs w:val="18"/>
              </w:rPr>
            </w:pPr>
            <w:r w:rsidRPr="00B45091">
              <w:rPr>
                <w:sz w:val="20"/>
                <w:szCs w:val="20"/>
              </w:rPr>
              <w:t>144.</w:t>
            </w:r>
          </w:p>
        </w:tc>
        <w:tc>
          <w:tcPr>
            <w:tcW w:w="6772" w:type="dxa"/>
            <w:tcBorders>
              <w:top w:val="nil"/>
              <w:left w:val="single" w:sz="4" w:space="0" w:color="auto"/>
              <w:bottom w:val="single" w:sz="4" w:space="0" w:color="auto"/>
              <w:right w:val="single" w:sz="4" w:space="0" w:color="auto"/>
            </w:tcBorders>
            <w:shd w:val="clear" w:color="auto" w:fill="auto"/>
          </w:tcPr>
          <w:p w14:paraId="51C04187" w14:textId="77777777" w:rsidR="00B45091" w:rsidRPr="00B45091" w:rsidRDefault="00B45091" w:rsidP="00B45091">
            <w:pPr>
              <w:rPr>
                <w:sz w:val="18"/>
                <w:szCs w:val="18"/>
              </w:rPr>
            </w:pPr>
            <w:r w:rsidRPr="00B45091">
              <w:rPr>
                <w:sz w:val="20"/>
                <w:szCs w:val="20"/>
              </w:rPr>
              <w:t>Tusz EPSON C13T694300</w:t>
            </w:r>
          </w:p>
        </w:tc>
        <w:tc>
          <w:tcPr>
            <w:tcW w:w="966" w:type="dxa"/>
            <w:tcBorders>
              <w:top w:val="nil"/>
              <w:left w:val="single" w:sz="4" w:space="0" w:color="auto"/>
              <w:bottom w:val="single" w:sz="4" w:space="0" w:color="auto"/>
              <w:right w:val="single" w:sz="4" w:space="0" w:color="auto"/>
            </w:tcBorders>
            <w:shd w:val="clear" w:color="auto" w:fill="auto"/>
          </w:tcPr>
          <w:p w14:paraId="579EA79E" w14:textId="77777777" w:rsidR="00B45091" w:rsidRPr="00B45091" w:rsidRDefault="00B45091" w:rsidP="00B45091">
            <w:pPr>
              <w:jc w:val="center"/>
              <w:rPr>
                <w:sz w:val="18"/>
                <w:szCs w:val="18"/>
              </w:rPr>
            </w:pPr>
            <w:r w:rsidRPr="00B45091">
              <w:rPr>
                <w:sz w:val="20"/>
                <w:szCs w:val="20"/>
              </w:rPr>
              <w:t>2</w:t>
            </w:r>
          </w:p>
        </w:tc>
      </w:tr>
      <w:tr w:rsidR="00B45091" w:rsidRPr="00B45091" w14:paraId="10CACD3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8B1664C" w14:textId="77777777" w:rsidR="00B45091" w:rsidRPr="00B45091" w:rsidRDefault="00B45091" w:rsidP="00B45091">
            <w:pPr>
              <w:rPr>
                <w:sz w:val="18"/>
                <w:szCs w:val="18"/>
              </w:rPr>
            </w:pPr>
            <w:r w:rsidRPr="00B45091">
              <w:rPr>
                <w:sz w:val="20"/>
                <w:szCs w:val="20"/>
              </w:rPr>
              <w:t>145.</w:t>
            </w:r>
          </w:p>
        </w:tc>
        <w:tc>
          <w:tcPr>
            <w:tcW w:w="6772" w:type="dxa"/>
            <w:tcBorders>
              <w:top w:val="nil"/>
              <w:left w:val="single" w:sz="4" w:space="0" w:color="auto"/>
              <w:bottom w:val="single" w:sz="4" w:space="0" w:color="auto"/>
              <w:right w:val="single" w:sz="4" w:space="0" w:color="auto"/>
            </w:tcBorders>
            <w:shd w:val="clear" w:color="auto" w:fill="auto"/>
          </w:tcPr>
          <w:p w14:paraId="78AE593B" w14:textId="77777777" w:rsidR="00B45091" w:rsidRPr="00B45091" w:rsidRDefault="00B45091" w:rsidP="00B45091">
            <w:pPr>
              <w:rPr>
                <w:sz w:val="18"/>
                <w:szCs w:val="18"/>
              </w:rPr>
            </w:pPr>
            <w:r w:rsidRPr="00B45091">
              <w:rPr>
                <w:sz w:val="20"/>
                <w:szCs w:val="20"/>
              </w:rPr>
              <w:t>Tusz EPSON C13T694400</w:t>
            </w:r>
          </w:p>
        </w:tc>
        <w:tc>
          <w:tcPr>
            <w:tcW w:w="966" w:type="dxa"/>
            <w:tcBorders>
              <w:top w:val="nil"/>
              <w:left w:val="single" w:sz="4" w:space="0" w:color="auto"/>
              <w:bottom w:val="single" w:sz="4" w:space="0" w:color="auto"/>
              <w:right w:val="single" w:sz="4" w:space="0" w:color="auto"/>
            </w:tcBorders>
            <w:shd w:val="clear" w:color="auto" w:fill="auto"/>
          </w:tcPr>
          <w:p w14:paraId="53A234A7" w14:textId="77777777" w:rsidR="00B45091" w:rsidRPr="00B45091" w:rsidRDefault="00B45091" w:rsidP="00B45091">
            <w:pPr>
              <w:jc w:val="center"/>
              <w:rPr>
                <w:sz w:val="18"/>
                <w:szCs w:val="18"/>
              </w:rPr>
            </w:pPr>
            <w:r w:rsidRPr="00B45091">
              <w:rPr>
                <w:sz w:val="20"/>
                <w:szCs w:val="20"/>
              </w:rPr>
              <w:t>2</w:t>
            </w:r>
          </w:p>
        </w:tc>
      </w:tr>
      <w:tr w:rsidR="00B45091" w:rsidRPr="00B45091" w14:paraId="6D10A1A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F2EF1E5" w14:textId="77777777" w:rsidR="00B45091" w:rsidRPr="00B45091" w:rsidRDefault="00B45091" w:rsidP="00B45091">
            <w:pPr>
              <w:rPr>
                <w:sz w:val="18"/>
                <w:szCs w:val="18"/>
              </w:rPr>
            </w:pPr>
            <w:r w:rsidRPr="00B45091">
              <w:rPr>
                <w:sz w:val="20"/>
                <w:szCs w:val="20"/>
              </w:rPr>
              <w:t>146.</w:t>
            </w:r>
          </w:p>
        </w:tc>
        <w:tc>
          <w:tcPr>
            <w:tcW w:w="6772" w:type="dxa"/>
            <w:tcBorders>
              <w:top w:val="nil"/>
              <w:left w:val="single" w:sz="4" w:space="0" w:color="auto"/>
              <w:bottom w:val="single" w:sz="4" w:space="0" w:color="auto"/>
              <w:right w:val="single" w:sz="4" w:space="0" w:color="auto"/>
            </w:tcBorders>
            <w:shd w:val="clear" w:color="auto" w:fill="auto"/>
          </w:tcPr>
          <w:p w14:paraId="5702CC43" w14:textId="77777777" w:rsidR="00B45091" w:rsidRPr="00B45091" w:rsidRDefault="00B45091" w:rsidP="00B45091">
            <w:pPr>
              <w:rPr>
                <w:sz w:val="18"/>
                <w:szCs w:val="18"/>
              </w:rPr>
            </w:pPr>
            <w:r w:rsidRPr="00B45091">
              <w:rPr>
                <w:sz w:val="20"/>
                <w:szCs w:val="20"/>
              </w:rPr>
              <w:t>Tusz EPSON C13T694500</w:t>
            </w:r>
          </w:p>
        </w:tc>
        <w:tc>
          <w:tcPr>
            <w:tcW w:w="966" w:type="dxa"/>
            <w:tcBorders>
              <w:top w:val="nil"/>
              <w:left w:val="single" w:sz="4" w:space="0" w:color="auto"/>
              <w:bottom w:val="single" w:sz="4" w:space="0" w:color="auto"/>
              <w:right w:val="single" w:sz="4" w:space="0" w:color="auto"/>
            </w:tcBorders>
            <w:shd w:val="clear" w:color="auto" w:fill="auto"/>
          </w:tcPr>
          <w:p w14:paraId="2162F9AA" w14:textId="77777777" w:rsidR="00B45091" w:rsidRPr="00B45091" w:rsidRDefault="00B45091" w:rsidP="00B45091">
            <w:pPr>
              <w:jc w:val="center"/>
              <w:rPr>
                <w:sz w:val="18"/>
                <w:szCs w:val="18"/>
              </w:rPr>
            </w:pPr>
            <w:r w:rsidRPr="00B45091">
              <w:rPr>
                <w:sz w:val="20"/>
                <w:szCs w:val="20"/>
              </w:rPr>
              <w:t>2</w:t>
            </w:r>
          </w:p>
        </w:tc>
      </w:tr>
      <w:tr w:rsidR="00B45091" w:rsidRPr="00B45091" w14:paraId="0934FE8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215AA81" w14:textId="77777777" w:rsidR="00B45091" w:rsidRPr="00B45091" w:rsidRDefault="00B45091" w:rsidP="00B45091">
            <w:pPr>
              <w:rPr>
                <w:sz w:val="18"/>
                <w:szCs w:val="18"/>
              </w:rPr>
            </w:pPr>
            <w:r w:rsidRPr="00B45091">
              <w:rPr>
                <w:sz w:val="20"/>
                <w:szCs w:val="20"/>
              </w:rPr>
              <w:t>147.</w:t>
            </w:r>
          </w:p>
        </w:tc>
        <w:tc>
          <w:tcPr>
            <w:tcW w:w="6772" w:type="dxa"/>
            <w:tcBorders>
              <w:top w:val="nil"/>
              <w:left w:val="single" w:sz="4" w:space="0" w:color="auto"/>
              <w:bottom w:val="single" w:sz="4" w:space="0" w:color="auto"/>
              <w:right w:val="single" w:sz="4" w:space="0" w:color="auto"/>
            </w:tcBorders>
            <w:shd w:val="clear" w:color="auto" w:fill="auto"/>
          </w:tcPr>
          <w:p w14:paraId="043AEB03" w14:textId="77777777" w:rsidR="00B45091" w:rsidRPr="00B45091" w:rsidRDefault="00B45091" w:rsidP="00B45091">
            <w:pPr>
              <w:rPr>
                <w:sz w:val="18"/>
                <w:szCs w:val="18"/>
              </w:rPr>
            </w:pPr>
            <w:r w:rsidRPr="00B45091">
              <w:rPr>
                <w:sz w:val="20"/>
                <w:szCs w:val="20"/>
              </w:rPr>
              <w:t>Tusz EPSON C13T693100</w:t>
            </w:r>
          </w:p>
        </w:tc>
        <w:tc>
          <w:tcPr>
            <w:tcW w:w="966" w:type="dxa"/>
            <w:tcBorders>
              <w:top w:val="nil"/>
              <w:left w:val="single" w:sz="4" w:space="0" w:color="auto"/>
              <w:bottom w:val="single" w:sz="4" w:space="0" w:color="auto"/>
              <w:right w:val="single" w:sz="4" w:space="0" w:color="auto"/>
            </w:tcBorders>
            <w:shd w:val="clear" w:color="auto" w:fill="auto"/>
          </w:tcPr>
          <w:p w14:paraId="635684E4" w14:textId="77777777" w:rsidR="00B45091" w:rsidRPr="00B45091" w:rsidRDefault="00B45091" w:rsidP="00B45091">
            <w:pPr>
              <w:jc w:val="center"/>
              <w:rPr>
                <w:sz w:val="18"/>
                <w:szCs w:val="18"/>
              </w:rPr>
            </w:pPr>
            <w:r w:rsidRPr="00B45091">
              <w:rPr>
                <w:sz w:val="20"/>
                <w:szCs w:val="20"/>
              </w:rPr>
              <w:t>2</w:t>
            </w:r>
          </w:p>
        </w:tc>
      </w:tr>
      <w:tr w:rsidR="00B45091" w:rsidRPr="00B45091" w14:paraId="6C81BE1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114BFB4" w14:textId="77777777" w:rsidR="00B45091" w:rsidRPr="00B45091" w:rsidRDefault="00B45091" w:rsidP="00B45091">
            <w:pPr>
              <w:rPr>
                <w:sz w:val="18"/>
                <w:szCs w:val="18"/>
              </w:rPr>
            </w:pPr>
            <w:r w:rsidRPr="00B45091">
              <w:rPr>
                <w:sz w:val="20"/>
                <w:szCs w:val="20"/>
              </w:rPr>
              <w:t>148.</w:t>
            </w:r>
          </w:p>
        </w:tc>
        <w:tc>
          <w:tcPr>
            <w:tcW w:w="6772" w:type="dxa"/>
            <w:tcBorders>
              <w:top w:val="nil"/>
              <w:left w:val="single" w:sz="4" w:space="0" w:color="auto"/>
              <w:bottom w:val="single" w:sz="4" w:space="0" w:color="auto"/>
              <w:right w:val="single" w:sz="4" w:space="0" w:color="auto"/>
            </w:tcBorders>
            <w:shd w:val="clear" w:color="auto" w:fill="auto"/>
          </w:tcPr>
          <w:p w14:paraId="240B4D9C" w14:textId="77777777" w:rsidR="00B45091" w:rsidRPr="00B45091" w:rsidRDefault="00B45091" w:rsidP="00B45091">
            <w:pPr>
              <w:rPr>
                <w:sz w:val="18"/>
                <w:szCs w:val="18"/>
              </w:rPr>
            </w:pPr>
            <w:r w:rsidRPr="00B45091">
              <w:rPr>
                <w:sz w:val="20"/>
                <w:szCs w:val="20"/>
              </w:rPr>
              <w:t>Tusz EPSON Cl3T693200</w:t>
            </w:r>
          </w:p>
        </w:tc>
        <w:tc>
          <w:tcPr>
            <w:tcW w:w="966" w:type="dxa"/>
            <w:tcBorders>
              <w:top w:val="nil"/>
              <w:left w:val="single" w:sz="4" w:space="0" w:color="auto"/>
              <w:bottom w:val="single" w:sz="4" w:space="0" w:color="auto"/>
              <w:right w:val="single" w:sz="4" w:space="0" w:color="auto"/>
            </w:tcBorders>
            <w:shd w:val="clear" w:color="auto" w:fill="auto"/>
          </w:tcPr>
          <w:p w14:paraId="60AD1EC1" w14:textId="77777777" w:rsidR="00B45091" w:rsidRPr="00B45091" w:rsidRDefault="00B45091" w:rsidP="00B45091">
            <w:pPr>
              <w:jc w:val="center"/>
              <w:rPr>
                <w:sz w:val="18"/>
                <w:szCs w:val="18"/>
              </w:rPr>
            </w:pPr>
            <w:r w:rsidRPr="00B45091">
              <w:rPr>
                <w:sz w:val="20"/>
                <w:szCs w:val="20"/>
              </w:rPr>
              <w:t>2</w:t>
            </w:r>
          </w:p>
        </w:tc>
      </w:tr>
      <w:tr w:rsidR="00B45091" w:rsidRPr="00B45091" w14:paraId="7EEC743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8662204" w14:textId="77777777" w:rsidR="00B45091" w:rsidRPr="00B45091" w:rsidRDefault="00B45091" w:rsidP="00B45091">
            <w:pPr>
              <w:rPr>
                <w:sz w:val="18"/>
                <w:szCs w:val="18"/>
              </w:rPr>
            </w:pPr>
            <w:r w:rsidRPr="00B45091">
              <w:rPr>
                <w:sz w:val="20"/>
                <w:szCs w:val="20"/>
              </w:rPr>
              <w:t>149.</w:t>
            </w:r>
          </w:p>
        </w:tc>
        <w:tc>
          <w:tcPr>
            <w:tcW w:w="6772" w:type="dxa"/>
            <w:tcBorders>
              <w:top w:val="nil"/>
              <w:left w:val="single" w:sz="4" w:space="0" w:color="auto"/>
              <w:bottom w:val="single" w:sz="4" w:space="0" w:color="auto"/>
              <w:right w:val="single" w:sz="4" w:space="0" w:color="auto"/>
            </w:tcBorders>
            <w:shd w:val="clear" w:color="auto" w:fill="auto"/>
          </w:tcPr>
          <w:p w14:paraId="1133CCFF" w14:textId="77777777" w:rsidR="00B45091" w:rsidRPr="00B45091" w:rsidRDefault="00B45091" w:rsidP="00B45091">
            <w:pPr>
              <w:rPr>
                <w:sz w:val="18"/>
                <w:szCs w:val="18"/>
              </w:rPr>
            </w:pPr>
            <w:r w:rsidRPr="00B45091">
              <w:rPr>
                <w:sz w:val="20"/>
                <w:szCs w:val="20"/>
              </w:rPr>
              <w:t>Tusz EPSON Cl3T693300</w:t>
            </w:r>
          </w:p>
        </w:tc>
        <w:tc>
          <w:tcPr>
            <w:tcW w:w="966" w:type="dxa"/>
            <w:tcBorders>
              <w:top w:val="nil"/>
              <w:left w:val="single" w:sz="4" w:space="0" w:color="auto"/>
              <w:bottom w:val="single" w:sz="4" w:space="0" w:color="auto"/>
              <w:right w:val="single" w:sz="4" w:space="0" w:color="auto"/>
            </w:tcBorders>
            <w:shd w:val="clear" w:color="auto" w:fill="auto"/>
          </w:tcPr>
          <w:p w14:paraId="0B4C0870" w14:textId="77777777" w:rsidR="00B45091" w:rsidRPr="00B45091" w:rsidRDefault="00B45091" w:rsidP="00B45091">
            <w:pPr>
              <w:jc w:val="center"/>
              <w:rPr>
                <w:sz w:val="18"/>
                <w:szCs w:val="18"/>
              </w:rPr>
            </w:pPr>
            <w:r w:rsidRPr="00B45091">
              <w:rPr>
                <w:sz w:val="20"/>
                <w:szCs w:val="20"/>
              </w:rPr>
              <w:t>2</w:t>
            </w:r>
          </w:p>
        </w:tc>
      </w:tr>
      <w:tr w:rsidR="00B45091" w:rsidRPr="00B45091" w14:paraId="705303F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0329541" w14:textId="77777777" w:rsidR="00B45091" w:rsidRPr="00B45091" w:rsidRDefault="00B45091" w:rsidP="00B45091">
            <w:pPr>
              <w:rPr>
                <w:sz w:val="18"/>
                <w:szCs w:val="18"/>
              </w:rPr>
            </w:pPr>
            <w:r w:rsidRPr="00B45091">
              <w:rPr>
                <w:sz w:val="20"/>
                <w:szCs w:val="20"/>
              </w:rPr>
              <w:t>150.</w:t>
            </w:r>
          </w:p>
        </w:tc>
        <w:tc>
          <w:tcPr>
            <w:tcW w:w="6772" w:type="dxa"/>
            <w:tcBorders>
              <w:top w:val="nil"/>
              <w:left w:val="single" w:sz="4" w:space="0" w:color="auto"/>
              <w:bottom w:val="single" w:sz="4" w:space="0" w:color="auto"/>
              <w:right w:val="single" w:sz="4" w:space="0" w:color="auto"/>
            </w:tcBorders>
            <w:shd w:val="clear" w:color="auto" w:fill="auto"/>
          </w:tcPr>
          <w:p w14:paraId="3F94B874" w14:textId="77777777" w:rsidR="00B45091" w:rsidRPr="00B45091" w:rsidRDefault="00B45091" w:rsidP="00B45091">
            <w:pPr>
              <w:rPr>
                <w:sz w:val="18"/>
                <w:szCs w:val="18"/>
              </w:rPr>
            </w:pPr>
            <w:r w:rsidRPr="00B45091">
              <w:rPr>
                <w:sz w:val="20"/>
                <w:szCs w:val="20"/>
              </w:rPr>
              <w:t>Tusz EPSON C13T693400</w:t>
            </w:r>
          </w:p>
        </w:tc>
        <w:tc>
          <w:tcPr>
            <w:tcW w:w="966" w:type="dxa"/>
            <w:tcBorders>
              <w:top w:val="nil"/>
              <w:left w:val="single" w:sz="4" w:space="0" w:color="auto"/>
              <w:bottom w:val="single" w:sz="4" w:space="0" w:color="auto"/>
              <w:right w:val="single" w:sz="4" w:space="0" w:color="auto"/>
            </w:tcBorders>
            <w:shd w:val="clear" w:color="auto" w:fill="auto"/>
          </w:tcPr>
          <w:p w14:paraId="47750BD0" w14:textId="77777777" w:rsidR="00B45091" w:rsidRPr="00B45091" w:rsidRDefault="00B45091" w:rsidP="00B45091">
            <w:pPr>
              <w:jc w:val="center"/>
              <w:rPr>
                <w:sz w:val="18"/>
                <w:szCs w:val="18"/>
              </w:rPr>
            </w:pPr>
            <w:r w:rsidRPr="00B45091">
              <w:rPr>
                <w:sz w:val="20"/>
                <w:szCs w:val="20"/>
              </w:rPr>
              <w:t>2</w:t>
            </w:r>
          </w:p>
        </w:tc>
      </w:tr>
      <w:tr w:rsidR="00B45091" w:rsidRPr="00B45091" w14:paraId="7B7B4B9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BCB75DE" w14:textId="77777777" w:rsidR="00B45091" w:rsidRPr="00B45091" w:rsidRDefault="00B45091" w:rsidP="00B45091">
            <w:pPr>
              <w:rPr>
                <w:sz w:val="18"/>
                <w:szCs w:val="18"/>
              </w:rPr>
            </w:pPr>
            <w:r w:rsidRPr="00B45091">
              <w:rPr>
                <w:sz w:val="20"/>
                <w:szCs w:val="20"/>
              </w:rPr>
              <w:t>151.</w:t>
            </w:r>
          </w:p>
        </w:tc>
        <w:tc>
          <w:tcPr>
            <w:tcW w:w="6772" w:type="dxa"/>
            <w:tcBorders>
              <w:top w:val="nil"/>
              <w:left w:val="single" w:sz="4" w:space="0" w:color="auto"/>
              <w:bottom w:val="single" w:sz="4" w:space="0" w:color="auto"/>
              <w:right w:val="single" w:sz="4" w:space="0" w:color="auto"/>
            </w:tcBorders>
            <w:shd w:val="clear" w:color="auto" w:fill="auto"/>
          </w:tcPr>
          <w:p w14:paraId="07759168" w14:textId="77777777" w:rsidR="00B45091" w:rsidRPr="00B45091" w:rsidRDefault="00B45091" w:rsidP="00B45091">
            <w:pPr>
              <w:rPr>
                <w:sz w:val="18"/>
                <w:szCs w:val="18"/>
              </w:rPr>
            </w:pPr>
            <w:r w:rsidRPr="00B45091">
              <w:rPr>
                <w:sz w:val="20"/>
                <w:szCs w:val="20"/>
              </w:rPr>
              <w:t>Tusz EPSON C13T693500</w:t>
            </w:r>
          </w:p>
        </w:tc>
        <w:tc>
          <w:tcPr>
            <w:tcW w:w="966" w:type="dxa"/>
            <w:tcBorders>
              <w:top w:val="nil"/>
              <w:left w:val="single" w:sz="4" w:space="0" w:color="auto"/>
              <w:bottom w:val="single" w:sz="4" w:space="0" w:color="auto"/>
              <w:right w:val="single" w:sz="4" w:space="0" w:color="auto"/>
            </w:tcBorders>
            <w:shd w:val="clear" w:color="auto" w:fill="auto"/>
          </w:tcPr>
          <w:p w14:paraId="4457E865" w14:textId="77777777" w:rsidR="00B45091" w:rsidRPr="00B45091" w:rsidRDefault="00B45091" w:rsidP="00B45091">
            <w:pPr>
              <w:jc w:val="center"/>
              <w:rPr>
                <w:sz w:val="18"/>
                <w:szCs w:val="18"/>
              </w:rPr>
            </w:pPr>
            <w:r w:rsidRPr="00B45091">
              <w:rPr>
                <w:sz w:val="20"/>
                <w:szCs w:val="20"/>
              </w:rPr>
              <w:t>2</w:t>
            </w:r>
          </w:p>
        </w:tc>
      </w:tr>
      <w:tr w:rsidR="00B45091" w:rsidRPr="00B45091" w14:paraId="0C990E6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40F1AEC" w14:textId="77777777" w:rsidR="00B45091" w:rsidRPr="00B45091" w:rsidRDefault="00B45091" w:rsidP="00B45091">
            <w:pPr>
              <w:rPr>
                <w:sz w:val="18"/>
                <w:szCs w:val="18"/>
              </w:rPr>
            </w:pPr>
            <w:r w:rsidRPr="00B45091">
              <w:rPr>
                <w:sz w:val="20"/>
                <w:szCs w:val="20"/>
              </w:rPr>
              <w:t>152.</w:t>
            </w:r>
          </w:p>
        </w:tc>
        <w:tc>
          <w:tcPr>
            <w:tcW w:w="6772" w:type="dxa"/>
            <w:tcBorders>
              <w:top w:val="nil"/>
              <w:left w:val="single" w:sz="4" w:space="0" w:color="auto"/>
              <w:bottom w:val="single" w:sz="4" w:space="0" w:color="auto"/>
              <w:right w:val="single" w:sz="4" w:space="0" w:color="auto"/>
            </w:tcBorders>
            <w:shd w:val="clear" w:color="auto" w:fill="auto"/>
          </w:tcPr>
          <w:p w14:paraId="1288A561" w14:textId="77777777" w:rsidR="00B45091" w:rsidRPr="00B45091" w:rsidRDefault="00B45091" w:rsidP="00B45091">
            <w:pPr>
              <w:rPr>
                <w:sz w:val="18"/>
                <w:szCs w:val="18"/>
              </w:rPr>
            </w:pPr>
            <w:r w:rsidRPr="00B45091">
              <w:rPr>
                <w:sz w:val="20"/>
                <w:szCs w:val="20"/>
              </w:rPr>
              <w:t>Tusz EPSON C13T907140</w:t>
            </w:r>
          </w:p>
        </w:tc>
        <w:tc>
          <w:tcPr>
            <w:tcW w:w="966" w:type="dxa"/>
            <w:tcBorders>
              <w:top w:val="nil"/>
              <w:left w:val="single" w:sz="4" w:space="0" w:color="auto"/>
              <w:bottom w:val="single" w:sz="4" w:space="0" w:color="auto"/>
              <w:right w:val="single" w:sz="4" w:space="0" w:color="auto"/>
            </w:tcBorders>
            <w:shd w:val="clear" w:color="auto" w:fill="auto"/>
          </w:tcPr>
          <w:p w14:paraId="1F3D4552" w14:textId="77777777" w:rsidR="00B45091" w:rsidRPr="00B45091" w:rsidRDefault="00B45091" w:rsidP="00B45091">
            <w:pPr>
              <w:jc w:val="center"/>
              <w:rPr>
                <w:sz w:val="18"/>
                <w:szCs w:val="18"/>
              </w:rPr>
            </w:pPr>
            <w:r w:rsidRPr="00B45091">
              <w:rPr>
                <w:sz w:val="20"/>
                <w:szCs w:val="20"/>
              </w:rPr>
              <w:t>2</w:t>
            </w:r>
          </w:p>
        </w:tc>
      </w:tr>
      <w:tr w:rsidR="00B45091" w:rsidRPr="00B45091" w14:paraId="55C7FEF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6CAD81D" w14:textId="77777777" w:rsidR="00B45091" w:rsidRPr="00B45091" w:rsidRDefault="00B45091" w:rsidP="00B45091">
            <w:pPr>
              <w:rPr>
                <w:sz w:val="18"/>
                <w:szCs w:val="18"/>
              </w:rPr>
            </w:pPr>
            <w:r w:rsidRPr="00B45091">
              <w:rPr>
                <w:sz w:val="20"/>
                <w:szCs w:val="20"/>
              </w:rPr>
              <w:t>153.</w:t>
            </w:r>
          </w:p>
        </w:tc>
        <w:tc>
          <w:tcPr>
            <w:tcW w:w="6772" w:type="dxa"/>
            <w:tcBorders>
              <w:top w:val="nil"/>
              <w:left w:val="single" w:sz="4" w:space="0" w:color="auto"/>
              <w:bottom w:val="single" w:sz="4" w:space="0" w:color="auto"/>
              <w:right w:val="single" w:sz="4" w:space="0" w:color="auto"/>
            </w:tcBorders>
            <w:shd w:val="clear" w:color="auto" w:fill="auto"/>
          </w:tcPr>
          <w:p w14:paraId="0ED1C80D" w14:textId="77777777" w:rsidR="00B45091" w:rsidRPr="00B45091" w:rsidRDefault="00B45091" w:rsidP="00B45091">
            <w:pPr>
              <w:rPr>
                <w:sz w:val="18"/>
                <w:szCs w:val="18"/>
              </w:rPr>
            </w:pPr>
            <w:r w:rsidRPr="00B45091">
              <w:rPr>
                <w:sz w:val="20"/>
                <w:szCs w:val="20"/>
              </w:rPr>
              <w:t>Tusz EPSON C13T908240</w:t>
            </w:r>
          </w:p>
        </w:tc>
        <w:tc>
          <w:tcPr>
            <w:tcW w:w="966" w:type="dxa"/>
            <w:tcBorders>
              <w:top w:val="nil"/>
              <w:left w:val="single" w:sz="4" w:space="0" w:color="auto"/>
              <w:bottom w:val="single" w:sz="4" w:space="0" w:color="auto"/>
              <w:right w:val="single" w:sz="4" w:space="0" w:color="auto"/>
            </w:tcBorders>
            <w:shd w:val="clear" w:color="auto" w:fill="auto"/>
          </w:tcPr>
          <w:p w14:paraId="20F44356" w14:textId="77777777" w:rsidR="00B45091" w:rsidRPr="00B45091" w:rsidRDefault="00B45091" w:rsidP="00B45091">
            <w:pPr>
              <w:jc w:val="center"/>
              <w:rPr>
                <w:sz w:val="18"/>
                <w:szCs w:val="18"/>
              </w:rPr>
            </w:pPr>
            <w:r w:rsidRPr="00B45091">
              <w:rPr>
                <w:sz w:val="20"/>
                <w:szCs w:val="20"/>
              </w:rPr>
              <w:t>2</w:t>
            </w:r>
          </w:p>
        </w:tc>
      </w:tr>
      <w:tr w:rsidR="00B45091" w:rsidRPr="00B45091" w14:paraId="60B6C8A8"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48C9FC5" w14:textId="77777777" w:rsidR="00B45091" w:rsidRPr="00B45091" w:rsidRDefault="00B45091" w:rsidP="00B45091">
            <w:pPr>
              <w:rPr>
                <w:sz w:val="18"/>
                <w:szCs w:val="18"/>
              </w:rPr>
            </w:pPr>
            <w:r w:rsidRPr="00B45091">
              <w:rPr>
                <w:sz w:val="20"/>
                <w:szCs w:val="20"/>
              </w:rPr>
              <w:t>154.</w:t>
            </w:r>
          </w:p>
        </w:tc>
        <w:tc>
          <w:tcPr>
            <w:tcW w:w="6772" w:type="dxa"/>
            <w:tcBorders>
              <w:top w:val="nil"/>
              <w:left w:val="single" w:sz="4" w:space="0" w:color="auto"/>
              <w:bottom w:val="single" w:sz="4" w:space="0" w:color="auto"/>
              <w:right w:val="single" w:sz="4" w:space="0" w:color="auto"/>
            </w:tcBorders>
            <w:shd w:val="clear" w:color="auto" w:fill="auto"/>
          </w:tcPr>
          <w:p w14:paraId="51DA2D32" w14:textId="77777777" w:rsidR="00B45091" w:rsidRPr="00B45091" w:rsidRDefault="00B45091" w:rsidP="00B45091">
            <w:pPr>
              <w:rPr>
                <w:sz w:val="18"/>
                <w:szCs w:val="18"/>
              </w:rPr>
            </w:pPr>
            <w:r w:rsidRPr="00B45091">
              <w:rPr>
                <w:sz w:val="20"/>
                <w:szCs w:val="20"/>
              </w:rPr>
              <w:t>Tusz EPSON C13T908340</w:t>
            </w:r>
          </w:p>
        </w:tc>
        <w:tc>
          <w:tcPr>
            <w:tcW w:w="966" w:type="dxa"/>
            <w:tcBorders>
              <w:top w:val="nil"/>
              <w:left w:val="single" w:sz="4" w:space="0" w:color="auto"/>
              <w:bottom w:val="single" w:sz="4" w:space="0" w:color="auto"/>
              <w:right w:val="single" w:sz="4" w:space="0" w:color="auto"/>
            </w:tcBorders>
            <w:shd w:val="clear" w:color="auto" w:fill="auto"/>
          </w:tcPr>
          <w:p w14:paraId="3A04AEE8" w14:textId="77777777" w:rsidR="00B45091" w:rsidRPr="00B45091" w:rsidRDefault="00B45091" w:rsidP="00B45091">
            <w:pPr>
              <w:jc w:val="center"/>
              <w:rPr>
                <w:sz w:val="18"/>
                <w:szCs w:val="18"/>
              </w:rPr>
            </w:pPr>
            <w:r w:rsidRPr="00B45091">
              <w:rPr>
                <w:sz w:val="20"/>
                <w:szCs w:val="20"/>
              </w:rPr>
              <w:t>2</w:t>
            </w:r>
          </w:p>
        </w:tc>
      </w:tr>
      <w:tr w:rsidR="00B45091" w:rsidRPr="00B45091" w14:paraId="2A2F3D8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F3CAEB8" w14:textId="77777777" w:rsidR="00B45091" w:rsidRPr="00B45091" w:rsidRDefault="00B45091" w:rsidP="00B45091">
            <w:pPr>
              <w:rPr>
                <w:sz w:val="18"/>
                <w:szCs w:val="18"/>
              </w:rPr>
            </w:pPr>
            <w:r w:rsidRPr="00B45091">
              <w:rPr>
                <w:sz w:val="20"/>
                <w:szCs w:val="20"/>
              </w:rPr>
              <w:t>155.</w:t>
            </w:r>
          </w:p>
        </w:tc>
        <w:tc>
          <w:tcPr>
            <w:tcW w:w="6772" w:type="dxa"/>
            <w:tcBorders>
              <w:top w:val="nil"/>
              <w:left w:val="single" w:sz="4" w:space="0" w:color="auto"/>
              <w:bottom w:val="single" w:sz="4" w:space="0" w:color="auto"/>
              <w:right w:val="single" w:sz="4" w:space="0" w:color="auto"/>
            </w:tcBorders>
            <w:shd w:val="clear" w:color="auto" w:fill="auto"/>
          </w:tcPr>
          <w:p w14:paraId="3607B2F1" w14:textId="77777777" w:rsidR="00B45091" w:rsidRPr="00B45091" w:rsidRDefault="00B45091" w:rsidP="00B45091">
            <w:pPr>
              <w:rPr>
                <w:sz w:val="18"/>
                <w:szCs w:val="18"/>
              </w:rPr>
            </w:pPr>
            <w:r w:rsidRPr="00B45091">
              <w:rPr>
                <w:sz w:val="20"/>
                <w:szCs w:val="20"/>
              </w:rPr>
              <w:t>Tusz EPSON C13T908440</w:t>
            </w:r>
          </w:p>
        </w:tc>
        <w:tc>
          <w:tcPr>
            <w:tcW w:w="966" w:type="dxa"/>
            <w:tcBorders>
              <w:top w:val="nil"/>
              <w:left w:val="single" w:sz="4" w:space="0" w:color="auto"/>
              <w:bottom w:val="single" w:sz="4" w:space="0" w:color="auto"/>
              <w:right w:val="single" w:sz="4" w:space="0" w:color="auto"/>
            </w:tcBorders>
            <w:shd w:val="clear" w:color="auto" w:fill="auto"/>
          </w:tcPr>
          <w:p w14:paraId="6068A92E" w14:textId="77777777" w:rsidR="00B45091" w:rsidRPr="00B45091" w:rsidRDefault="00B45091" w:rsidP="00B45091">
            <w:pPr>
              <w:jc w:val="center"/>
              <w:rPr>
                <w:sz w:val="18"/>
                <w:szCs w:val="18"/>
              </w:rPr>
            </w:pPr>
            <w:r w:rsidRPr="00B45091">
              <w:rPr>
                <w:sz w:val="20"/>
                <w:szCs w:val="20"/>
              </w:rPr>
              <w:t>2</w:t>
            </w:r>
          </w:p>
        </w:tc>
      </w:tr>
      <w:tr w:rsidR="00B45091" w:rsidRPr="00B45091" w14:paraId="7441FCD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1591D04" w14:textId="77777777" w:rsidR="00B45091" w:rsidRPr="00B45091" w:rsidRDefault="00B45091" w:rsidP="00B45091">
            <w:pPr>
              <w:rPr>
                <w:sz w:val="18"/>
                <w:szCs w:val="18"/>
              </w:rPr>
            </w:pPr>
            <w:r w:rsidRPr="00B45091">
              <w:rPr>
                <w:sz w:val="20"/>
                <w:szCs w:val="20"/>
              </w:rPr>
              <w:t>156.</w:t>
            </w:r>
          </w:p>
        </w:tc>
        <w:tc>
          <w:tcPr>
            <w:tcW w:w="6772" w:type="dxa"/>
            <w:tcBorders>
              <w:top w:val="nil"/>
              <w:left w:val="single" w:sz="4" w:space="0" w:color="auto"/>
              <w:bottom w:val="single" w:sz="4" w:space="0" w:color="auto"/>
              <w:right w:val="single" w:sz="4" w:space="0" w:color="auto"/>
            </w:tcBorders>
            <w:shd w:val="clear" w:color="auto" w:fill="auto"/>
          </w:tcPr>
          <w:p w14:paraId="02BB17A5" w14:textId="77777777" w:rsidR="00B45091" w:rsidRPr="00B45091" w:rsidRDefault="00B45091" w:rsidP="00B45091">
            <w:pPr>
              <w:rPr>
                <w:sz w:val="18"/>
                <w:szCs w:val="18"/>
              </w:rPr>
            </w:pPr>
            <w:r w:rsidRPr="00B45091">
              <w:rPr>
                <w:sz w:val="20"/>
                <w:szCs w:val="20"/>
              </w:rPr>
              <w:t>Pojemnik na zużyty tusz do drukarki WF-6590DW</w:t>
            </w:r>
          </w:p>
        </w:tc>
        <w:tc>
          <w:tcPr>
            <w:tcW w:w="966" w:type="dxa"/>
            <w:tcBorders>
              <w:top w:val="nil"/>
              <w:left w:val="single" w:sz="4" w:space="0" w:color="auto"/>
              <w:bottom w:val="single" w:sz="4" w:space="0" w:color="auto"/>
              <w:right w:val="single" w:sz="4" w:space="0" w:color="auto"/>
            </w:tcBorders>
            <w:shd w:val="clear" w:color="auto" w:fill="auto"/>
          </w:tcPr>
          <w:p w14:paraId="5E86CBB6" w14:textId="77777777" w:rsidR="00B45091" w:rsidRPr="00B45091" w:rsidRDefault="00B45091" w:rsidP="00B45091">
            <w:pPr>
              <w:jc w:val="center"/>
              <w:rPr>
                <w:sz w:val="18"/>
                <w:szCs w:val="18"/>
              </w:rPr>
            </w:pPr>
            <w:r w:rsidRPr="00B45091">
              <w:rPr>
                <w:sz w:val="20"/>
                <w:szCs w:val="20"/>
              </w:rPr>
              <w:t>1</w:t>
            </w:r>
          </w:p>
        </w:tc>
      </w:tr>
      <w:tr w:rsidR="00B45091" w:rsidRPr="00B45091" w14:paraId="2523C23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28E3214" w14:textId="77777777" w:rsidR="00B45091" w:rsidRPr="00B45091" w:rsidRDefault="00B45091" w:rsidP="00B45091">
            <w:pPr>
              <w:rPr>
                <w:sz w:val="18"/>
                <w:szCs w:val="18"/>
              </w:rPr>
            </w:pPr>
            <w:r w:rsidRPr="00B45091">
              <w:rPr>
                <w:sz w:val="20"/>
                <w:szCs w:val="20"/>
              </w:rPr>
              <w:t>157.</w:t>
            </w:r>
          </w:p>
        </w:tc>
        <w:tc>
          <w:tcPr>
            <w:tcW w:w="6772" w:type="dxa"/>
            <w:tcBorders>
              <w:top w:val="nil"/>
              <w:left w:val="single" w:sz="4" w:space="0" w:color="auto"/>
              <w:bottom w:val="single" w:sz="4" w:space="0" w:color="auto"/>
              <w:right w:val="single" w:sz="4" w:space="0" w:color="auto"/>
            </w:tcBorders>
            <w:shd w:val="clear" w:color="auto" w:fill="auto"/>
          </w:tcPr>
          <w:p w14:paraId="4423FEE9" w14:textId="77777777" w:rsidR="00B45091" w:rsidRPr="00B45091" w:rsidRDefault="00B45091" w:rsidP="00B45091">
            <w:pPr>
              <w:rPr>
                <w:sz w:val="18"/>
                <w:szCs w:val="18"/>
              </w:rPr>
            </w:pPr>
            <w:r w:rsidRPr="00B45091">
              <w:rPr>
                <w:sz w:val="20"/>
                <w:szCs w:val="20"/>
              </w:rPr>
              <w:t>Tusz Epson C13T70114010</w:t>
            </w:r>
          </w:p>
        </w:tc>
        <w:tc>
          <w:tcPr>
            <w:tcW w:w="966" w:type="dxa"/>
            <w:tcBorders>
              <w:top w:val="nil"/>
              <w:left w:val="single" w:sz="4" w:space="0" w:color="auto"/>
              <w:bottom w:val="single" w:sz="4" w:space="0" w:color="auto"/>
              <w:right w:val="single" w:sz="4" w:space="0" w:color="auto"/>
            </w:tcBorders>
            <w:shd w:val="clear" w:color="auto" w:fill="auto"/>
          </w:tcPr>
          <w:p w14:paraId="33F6FBB9" w14:textId="77777777" w:rsidR="00B45091" w:rsidRPr="00B45091" w:rsidRDefault="00B45091" w:rsidP="00B45091">
            <w:pPr>
              <w:jc w:val="center"/>
              <w:rPr>
                <w:sz w:val="18"/>
                <w:szCs w:val="18"/>
              </w:rPr>
            </w:pPr>
            <w:r w:rsidRPr="00B45091">
              <w:rPr>
                <w:sz w:val="20"/>
                <w:szCs w:val="20"/>
              </w:rPr>
              <w:t>2</w:t>
            </w:r>
          </w:p>
        </w:tc>
      </w:tr>
      <w:tr w:rsidR="00B45091" w:rsidRPr="00B45091" w14:paraId="4A5A3D3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7DDD7C5" w14:textId="77777777" w:rsidR="00B45091" w:rsidRPr="00B45091" w:rsidRDefault="00B45091" w:rsidP="00B45091">
            <w:pPr>
              <w:rPr>
                <w:sz w:val="18"/>
                <w:szCs w:val="18"/>
              </w:rPr>
            </w:pPr>
            <w:r w:rsidRPr="00B45091">
              <w:rPr>
                <w:sz w:val="20"/>
                <w:szCs w:val="20"/>
              </w:rPr>
              <w:t>158.</w:t>
            </w:r>
          </w:p>
        </w:tc>
        <w:tc>
          <w:tcPr>
            <w:tcW w:w="6772" w:type="dxa"/>
            <w:tcBorders>
              <w:top w:val="nil"/>
              <w:left w:val="single" w:sz="4" w:space="0" w:color="auto"/>
              <w:bottom w:val="single" w:sz="4" w:space="0" w:color="auto"/>
              <w:right w:val="single" w:sz="4" w:space="0" w:color="auto"/>
            </w:tcBorders>
            <w:shd w:val="clear" w:color="auto" w:fill="auto"/>
          </w:tcPr>
          <w:p w14:paraId="44AB9814" w14:textId="77777777" w:rsidR="00B45091" w:rsidRPr="00B45091" w:rsidRDefault="00B45091" w:rsidP="00B45091">
            <w:pPr>
              <w:rPr>
                <w:sz w:val="18"/>
                <w:szCs w:val="18"/>
              </w:rPr>
            </w:pPr>
            <w:r w:rsidRPr="00B45091">
              <w:rPr>
                <w:sz w:val="20"/>
                <w:szCs w:val="20"/>
              </w:rPr>
              <w:t>Tusz Epson C13T70124010</w:t>
            </w:r>
          </w:p>
        </w:tc>
        <w:tc>
          <w:tcPr>
            <w:tcW w:w="966" w:type="dxa"/>
            <w:tcBorders>
              <w:top w:val="nil"/>
              <w:left w:val="single" w:sz="4" w:space="0" w:color="auto"/>
              <w:bottom w:val="single" w:sz="4" w:space="0" w:color="auto"/>
              <w:right w:val="single" w:sz="4" w:space="0" w:color="auto"/>
            </w:tcBorders>
            <w:shd w:val="clear" w:color="auto" w:fill="auto"/>
          </w:tcPr>
          <w:p w14:paraId="05F6063E" w14:textId="77777777" w:rsidR="00B45091" w:rsidRPr="00B45091" w:rsidRDefault="00B45091" w:rsidP="00B45091">
            <w:pPr>
              <w:jc w:val="center"/>
              <w:rPr>
                <w:sz w:val="18"/>
                <w:szCs w:val="18"/>
              </w:rPr>
            </w:pPr>
            <w:r w:rsidRPr="00B45091">
              <w:rPr>
                <w:sz w:val="20"/>
                <w:szCs w:val="20"/>
              </w:rPr>
              <w:t>2</w:t>
            </w:r>
          </w:p>
        </w:tc>
      </w:tr>
      <w:tr w:rsidR="00B45091" w:rsidRPr="00B45091" w14:paraId="1027D09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2EBEFEE" w14:textId="77777777" w:rsidR="00B45091" w:rsidRPr="00B45091" w:rsidRDefault="00B45091" w:rsidP="00B45091">
            <w:pPr>
              <w:rPr>
                <w:sz w:val="18"/>
                <w:szCs w:val="18"/>
              </w:rPr>
            </w:pPr>
            <w:r w:rsidRPr="00B45091">
              <w:rPr>
                <w:sz w:val="20"/>
                <w:szCs w:val="20"/>
              </w:rPr>
              <w:t>159.</w:t>
            </w:r>
          </w:p>
        </w:tc>
        <w:tc>
          <w:tcPr>
            <w:tcW w:w="6772" w:type="dxa"/>
            <w:tcBorders>
              <w:top w:val="nil"/>
              <w:left w:val="single" w:sz="4" w:space="0" w:color="auto"/>
              <w:bottom w:val="single" w:sz="4" w:space="0" w:color="auto"/>
              <w:right w:val="single" w:sz="4" w:space="0" w:color="auto"/>
            </w:tcBorders>
            <w:shd w:val="clear" w:color="auto" w:fill="auto"/>
          </w:tcPr>
          <w:p w14:paraId="30603BBA" w14:textId="77777777" w:rsidR="00B45091" w:rsidRPr="00B45091" w:rsidRDefault="00B45091" w:rsidP="00B45091">
            <w:pPr>
              <w:rPr>
                <w:sz w:val="18"/>
                <w:szCs w:val="18"/>
              </w:rPr>
            </w:pPr>
            <w:r w:rsidRPr="00B45091">
              <w:rPr>
                <w:sz w:val="20"/>
                <w:szCs w:val="20"/>
              </w:rPr>
              <w:t>Tusz Epson C13T70134010</w:t>
            </w:r>
          </w:p>
        </w:tc>
        <w:tc>
          <w:tcPr>
            <w:tcW w:w="966" w:type="dxa"/>
            <w:tcBorders>
              <w:top w:val="nil"/>
              <w:left w:val="single" w:sz="4" w:space="0" w:color="auto"/>
              <w:bottom w:val="single" w:sz="4" w:space="0" w:color="auto"/>
              <w:right w:val="single" w:sz="4" w:space="0" w:color="auto"/>
            </w:tcBorders>
            <w:shd w:val="clear" w:color="auto" w:fill="auto"/>
          </w:tcPr>
          <w:p w14:paraId="76E0263C" w14:textId="77777777" w:rsidR="00B45091" w:rsidRPr="00B45091" w:rsidRDefault="00B45091" w:rsidP="00B45091">
            <w:pPr>
              <w:jc w:val="center"/>
              <w:rPr>
                <w:sz w:val="18"/>
                <w:szCs w:val="18"/>
              </w:rPr>
            </w:pPr>
            <w:r w:rsidRPr="00B45091">
              <w:rPr>
                <w:sz w:val="20"/>
                <w:szCs w:val="20"/>
              </w:rPr>
              <w:t>2</w:t>
            </w:r>
          </w:p>
        </w:tc>
      </w:tr>
      <w:tr w:rsidR="00B45091" w:rsidRPr="00B45091" w14:paraId="68392C34"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627945C8" w14:textId="77777777" w:rsidR="00B45091" w:rsidRPr="00B45091" w:rsidRDefault="00B45091" w:rsidP="00B45091">
            <w:pPr>
              <w:rPr>
                <w:sz w:val="18"/>
                <w:szCs w:val="18"/>
              </w:rPr>
            </w:pPr>
            <w:r w:rsidRPr="00B45091">
              <w:rPr>
                <w:sz w:val="20"/>
                <w:szCs w:val="20"/>
              </w:rPr>
              <w:lastRenderedPageBreak/>
              <w:t>160.</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6176F434" w14:textId="77777777" w:rsidR="00B45091" w:rsidRPr="00B45091" w:rsidRDefault="00B45091" w:rsidP="00B45091">
            <w:pPr>
              <w:rPr>
                <w:sz w:val="18"/>
                <w:szCs w:val="18"/>
              </w:rPr>
            </w:pPr>
            <w:r w:rsidRPr="00B45091">
              <w:rPr>
                <w:sz w:val="20"/>
                <w:szCs w:val="20"/>
              </w:rPr>
              <w:t>Tusz Epson C13T70144010</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2B8353F8" w14:textId="77777777" w:rsidR="00B45091" w:rsidRPr="00B45091" w:rsidRDefault="00B45091" w:rsidP="00B45091">
            <w:pPr>
              <w:jc w:val="center"/>
              <w:rPr>
                <w:sz w:val="18"/>
                <w:szCs w:val="18"/>
              </w:rPr>
            </w:pPr>
            <w:r w:rsidRPr="00B45091">
              <w:rPr>
                <w:sz w:val="20"/>
                <w:szCs w:val="20"/>
              </w:rPr>
              <w:t>2</w:t>
            </w:r>
          </w:p>
        </w:tc>
      </w:tr>
      <w:tr w:rsidR="00B45091" w:rsidRPr="00B45091" w14:paraId="655A91D5"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7461C24B" w14:textId="77777777" w:rsidR="00B45091" w:rsidRPr="00B45091" w:rsidRDefault="00B45091" w:rsidP="00B45091">
            <w:pPr>
              <w:rPr>
                <w:sz w:val="18"/>
                <w:szCs w:val="18"/>
              </w:rPr>
            </w:pPr>
            <w:r w:rsidRPr="00B45091">
              <w:rPr>
                <w:sz w:val="20"/>
                <w:szCs w:val="20"/>
              </w:rPr>
              <w:t>161.</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6567BDAA" w14:textId="77777777" w:rsidR="00B45091" w:rsidRPr="00B45091" w:rsidRDefault="00B45091" w:rsidP="00B45091">
            <w:pPr>
              <w:rPr>
                <w:sz w:val="18"/>
                <w:szCs w:val="18"/>
              </w:rPr>
            </w:pPr>
            <w:r w:rsidRPr="00B45091">
              <w:rPr>
                <w:sz w:val="20"/>
                <w:szCs w:val="20"/>
              </w:rPr>
              <w:t>Toner EPSON C13S050187</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57E41DDD" w14:textId="77777777" w:rsidR="00B45091" w:rsidRPr="00B45091" w:rsidRDefault="00B45091" w:rsidP="00B45091">
            <w:pPr>
              <w:jc w:val="center"/>
              <w:rPr>
                <w:sz w:val="18"/>
                <w:szCs w:val="18"/>
              </w:rPr>
            </w:pPr>
            <w:r w:rsidRPr="00B45091">
              <w:rPr>
                <w:sz w:val="20"/>
                <w:szCs w:val="20"/>
              </w:rPr>
              <w:t>1</w:t>
            </w:r>
          </w:p>
        </w:tc>
      </w:tr>
      <w:tr w:rsidR="00B45091" w:rsidRPr="00B45091" w14:paraId="4347351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E997D75" w14:textId="77777777" w:rsidR="00B45091" w:rsidRPr="00B45091" w:rsidRDefault="00B45091" w:rsidP="00B45091">
            <w:pPr>
              <w:rPr>
                <w:sz w:val="18"/>
                <w:szCs w:val="18"/>
              </w:rPr>
            </w:pPr>
            <w:r w:rsidRPr="00B45091">
              <w:rPr>
                <w:sz w:val="20"/>
                <w:szCs w:val="20"/>
              </w:rPr>
              <w:t>162.</w:t>
            </w:r>
          </w:p>
        </w:tc>
        <w:tc>
          <w:tcPr>
            <w:tcW w:w="6772" w:type="dxa"/>
            <w:tcBorders>
              <w:top w:val="nil"/>
              <w:left w:val="single" w:sz="4" w:space="0" w:color="auto"/>
              <w:bottom w:val="single" w:sz="4" w:space="0" w:color="auto"/>
              <w:right w:val="single" w:sz="4" w:space="0" w:color="auto"/>
            </w:tcBorders>
            <w:shd w:val="clear" w:color="auto" w:fill="auto"/>
          </w:tcPr>
          <w:p w14:paraId="416ECC9E" w14:textId="77777777" w:rsidR="00B45091" w:rsidRPr="00B45091" w:rsidRDefault="00B45091" w:rsidP="00B45091">
            <w:pPr>
              <w:rPr>
                <w:sz w:val="18"/>
                <w:szCs w:val="18"/>
              </w:rPr>
            </w:pPr>
            <w:r w:rsidRPr="00B45091">
              <w:rPr>
                <w:sz w:val="20"/>
                <w:szCs w:val="20"/>
              </w:rPr>
              <w:t>Toner EPSON C13S050188</w:t>
            </w:r>
          </w:p>
        </w:tc>
        <w:tc>
          <w:tcPr>
            <w:tcW w:w="966" w:type="dxa"/>
            <w:tcBorders>
              <w:top w:val="nil"/>
              <w:left w:val="single" w:sz="4" w:space="0" w:color="auto"/>
              <w:bottom w:val="single" w:sz="4" w:space="0" w:color="auto"/>
              <w:right w:val="single" w:sz="4" w:space="0" w:color="auto"/>
            </w:tcBorders>
            <w:shd w:val="clear" w:color="auto" w:fill="auto"/>
          </w:tcPr>
          <w:p w14:paraId="52AC9E71" w14:textId="77777777" w:rsidR="00B45091" w:rsidRPr="00B45091" w:rsidRDefault="00B45091" w:rsidP="00B45091">
            <w:pPr>
              <w:jc w:val="center"/>
              <w:rPr>
                <w:sz w:val="18"/>
                <w:szCs w:val="18"/>
              </w:rPr>
            </w:pPr>
            <w:r w:rsidRPr="00B45091">
              <w:rPr>
                <w:sz w:val="20"/>
                <w:szCs w:val="20"/>
              </w:rPr>
              <w:t>1</w:t>
            </w:r>
          </w:p>
        </w:tc>
      </w:tr>
      <w:tr w:rsidR="00B45091" w:rsidRPr="00B45091" w14:paraId="05F52678"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DCD47C5" w14:textId="77777777" w:rsidR="00B45091" w:rsidRPr="00B45091" w:rsidRDefault="00B45091" w:rsidP="00B45091">
            <w:pPr>
              <w:rPr>
                <w:sz w:val="18"/>
                <w:szCs w:val="18"/>
              </w:rPr>
            </w:pPr>
            <w:r w:rsidRPr="00B45091">
              <w:rPr>
                <w:sz w:val="20"/>
                <w:szCs w:val="20"/>
              </w:rPr>
              <w:t>163.</w:t>
            </w:r>
          </w:p>
        </w:tc>
        <w:tc>
          <w:tcPr>
            <w:tcW w:w="6772" w:type="dxa"/>
            <w:tcBorders>
              <w:top w:val="nil"/>
              <w:left w:val="single" w:sz="4" w:space="0" w:color="auto"/>
              <w:bottom w:val="single" w:sz="4" w:space="0" w:color="auto"/>
              <w:right w:val="single" w:sz="4" w:space="0" w:color="auto"/>
            </w:tcBorders>
            <w:shd w:val="clear" w:color="auto" w:fill="auto"/>
          </w:tcPr>
          <w:p w14:paraId="674706D0" w14:textId="77777777" w:rsidR="00B45091" w:rsidRPr="00B45091" w:rsidRDefault="00B45091" w:rsidP="00B45091">
            <w:pPr>
              <w:rPr>
                <w:sz w:val="18"/>
                <w:szCs w:val="18"/>
              </w:rPr>
            </w:pPr>
            <w:r w:rsidRPr="00B45091">
              <w:rPr>
                <w:sz w:val="20"/>
                <w:szCs w:val="20"/>
              </w:rPr>
              <w:t>Toner EPSON C13S050189</w:t>
            </w:r>
          </w:p>
        </w:tc>
        <w:tc>
          <w:tcPr>
            <w:tcW w:w="966" w:type="dxa"/>
            <w:tcBorders>
              <w:top w:val="nil"/>
              <w:left w:val="single" w:sz="4" w:space="0" w:color="auto"/>
              <w:bottom w:val="single" w:sz="4" w:space="0" w:color="auto"/>
              <w:right w:val="single" w:sz="4" w:space="0" w:color="auto"/>
            </w:tcBorders>
            <w:shd w:val="clear" w:color="auto" w:fill="auto"/>
          </w:tcPr>
          <w:p w14:paraId="2ADD46E2" w14:textId="77777777" w:rsidR="00B45091" w:rsidRPr="00B45091" w:rsidRDefault="00B45091" w:rsidP="00B45091">
            <w:pPr>
              <w:jc w:val="center"/>
              <w:rPr>
                <w:sz w:val="18"/>
                <w:szCs w:val="18"/>
              </w:rPr>
            </w:pPr>
            <w:r w:rsidRPr="00B45091">
              <w:rPr>
                <w:sz w:val="20"/>
                <w:szCs w:val="20"/>
              </w:rPr>
              <w:t>1</w:t>
            </w:r>
          </w:p>
        </w:tc>
      </w:tr>
      <w:tr w:rsidR="00B45091" w:rsidRPr="00B45091" w14:paraId="1CC2230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8D17F52" w14:textId="77777777" w:rsidR="00B45091" w:rsidRPr="00B45091" w:rsidRDefault="00B45091" w:rsidP="00B45091">
            <w:pPr>
              <w:rPr>
                <w:sz w:val="18"/>
                <w:szCs w:val="18"/>
              </w:rPr>
            </w:pPr>
            <w:r w:rsidRPr="00B45091">
              <w:rPr>
                <w:sz w:val="20"/>
                <w:szCs w:val="20"/>
              </w:rPr>
              <w:t>164.</w:t>
            </w:r>
          </w:p>
        </w:tc>
        <w:tc>
          <w:tcPr>
            <w:tcW w:w="6772" w:type="dxa"/>
            <w:tcBorders>
              <w:top w:val="nil"/>
              <w:left w:val="single" w:sz="4" w:space="0" w:color="auto"/>
              <w:bottom w:val="single" w:sz="4" w:space="0" w:color="auto"/>
              <w:right w:val="single" w:sz="4" w:space="0" w:color="auto"/>
            </w:tcBorders>
            <w:shd w:val="clear" w:color="auto" w:fill="auto"/>
          </w:tcPr>
          <w:p w14:paraId="080E2956" w14:textId="77777777" w:rsidR="00B45091" w:rsidRPr="00B45091" w:rsidRDefault="00B45091" w:rsidP="00B45091">
            <w:pPr>
              <w:rPr>
                <w:sz w:val="18"/>
                <w:szCs w:val="18"/>
              </w:rPr>
            </w:pPr>
            <w:r w:rsidRPr="00B45091">
              <w:rPr>
                <w:sz w:val="20"/>
                <w:szCs w:val="20"/>
              </w:rPr>
              <w:t>Toner EPSON C13S050190</w:t>
            </w:r>
          </w:p>
        </w:tc>
        <w:tc>
          <w:tcPr>
            <w:tcW w:w="966" w:type="dxa"/>
            <w:tcBorders>
              <w:top w:val="nil"/>
              <w:left w:val="single" w:sz="4" w:space="0" w:color="auto"/>
              <w:bottom w:val="single" w:sz="4" w:space="0" w:color="auto"/>
              <w:right w:val="single" w:sz="4" w:space="0" w:color="auto"/>
            </w:tcBorders>
            <w:shd w:val="clear" w:color="auto" w:fill="auto"/>
          </w:tcPr>
          <w:p w14:paraId="225472BB" w14:textId="77777777" w:rsidR="00B45091" w:rsidRPr="00B45091" w:rsidRDefault="00B45091" w:rsidP="00B45091">
            <w:pPr>
              <w:jc w:val="center"/>
              <w:rPr>
                <w:sz w:val="18"/>
                <w:szCs w:val="18"/>
              </w:rPr>
            </w:pPr>
            <w:r w:rsidRPr="00B45091">
              <w:rPr>
                <w:sz w:val="20"/>
                <w:szCs w:val="20"/>
              </w:rPr>
              <w:t>1</w:t>
            </w:r>
          </w:p>
        </w:tc>
      </w:tr>
      <w:tr w:rsidR="00B45091" w:rsidRPr="00B45091" w14:paraId="0F8E4194"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5EC6E576" w14:textId="77777777" w:rsidR="00B45091" w:rsidRPr="00B45091" w:rsidRDefault="00B45091" w:rsidP="00B45091">
            <w:pPr>
              <w:rPr>
                <w:sz w:val="18"/>
                <w:szCs w:val="18"/>
              </w:rPr>
            </w:pPr>
            <w:r w:rsidRPr="00B45091">
              <w:rPr>
                <w:sz w:val="20"/>
                <w:szCs w:val="20"/>
              </w:rPr>
              <w:t>165.</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0F5DCDDD" w14:textId="77777777" w:rsidR="00B45091" w:rsidRPr="00B45091" w:rsidRDefault="00B45091" w:rsidP="00B45091">
            <w:pPr>
              <w:rPr>
                <w:sz w:val="18"/>
                <w:szCs w:val="18"/>
              </w:rPr>
            </w:pPr>
            <w:r w:rsidRPr="00B45091">
              <w:rPr>
                <w:sz w:val="20"/>
                <w:szCs w:val="20"/>
              </w:rPr>
              <w:t>Bęben do drukarki C1100, CX21</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1CAF63A4" w14:textId="77777777" w:rsidR="00B45091" w:rsidRPr="00B45091" w:rsidRDefault="00B45091" w:rsidP="00B45091">
            <w:pPr>
              <w:jc w:val="center"/>
              <w:rPr>
                <w:sz w:val="18"/>
                <w:szCs w:val="18"/>
              </w:rPr>
            </w:pPr>
            <w:r w:rsidRPr="00B45091">
              <w:rPr>
                <w:sz w:val="20"/>
                <w:szCs w:val="20"/>
              </w:rPr>
              <w:t>1</w:t>
            </w:r>
          </w:p>
        </w:tc>
      </w:tr>
      <w:tr w:rsidR="00B45091" w:rsidRPr="00B45091" w14:paraId="5EB42478"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5F768AAE" w14:textId="77777777" w:rsidR="00B45091" w:rsidRPr="00B45091" w:rsidRDefault="00B45091" w:rsidP="00B45091">
            <w:pPr>
              <w:rPr>
                <w:sz w:val="18"/>
                <w:szCs w:val="18"/>
              </w:rPr>
            </w:pPr>
            <w:r w:rsidRPr="00B45091">
              <w:rPr>
                <w:sz w:val="20"/>
                <w:szCs w:val="20"/>
              </w:rPr>
              <w:t>166.</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61B30CBA" w14:textId="77777777" w:rsidR="00B45091" w:rsidRPr="00B45091" w:rsidRDefault="00B45091" w:rsidP="00B45091">
            <w:pPr>
              <w:rPr>
                <w:sz w:val="18"/>
                <w:szCs w:val="18"/>
              </w:rPr>
            </w:pPr>
            <w:r w:rsidRPr="00B45091">
              <w:rPr>
                <w:sz w:val="20"/>
                <w:szCs w:val="20"/>
              </w:rPr>
              <w:t>Toner EPSON C13S051158</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2CFC1B68" w14:textId="77777777" w:rsidR="00B45091" w:rsidRPr="00B45091" w:rsidRDefault="00B45091" w:rsidP="00B45091">
            <w:pPr>
              <w:jc w:val="center"/>
              <w:rPr>
                <w:sz w:val="18"/>
                <w:szCs w:val="18"/>
              </w:rPr>
            </w:pPr>
            <w:r w:rsidRPr="00B45091">
              <w:rPr>
                <w:sz w:val="20"/>
                <w:szCs w:val="20"/>
              </w:rPr>
              <w:t>1</w:t>
            </w:r>
          </w:p>
        </w:tc>
      </w:tr>
      <w:tr w:rsidR="00B45091" w:rsidRPr="00B45091" w14:paraId="78C7CBB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FE7F892" w14:textId="77777777" w:rsidR="00B45091" w:rsidRPr="00B45091" w:rsidRDefault="00B45091" w:rsidP="00B45091">
            <w:pPr>
              <w:rPr>
                <w:sz w:val="18"/>
                <w:szCs w:val="18"/>
              </w:rPr>
            </w:pPr>
            <w:r w:rsidRPr="00B45091">
              <w:rPr>
                <w:sz w:val="20"/>
                <w:szCs w:val="20"/>
              </w:rPr>
              <w:t>167.</w:t>
            </w:r>
          </w:p>
        </w:tc>
        <w:tc>
          <w:tcPr>
            <w:tcW w:w="6772" w:type="dxa"/>
            <w:tcBorders>
              <w:top w:val="nil"/>
              <w:left w:val="single" w:sz="4" w:space="0" w:color="auto"/>
              <w:bottom w:val="single" w:sz="4" w:space="0" w:color="auto"/>
              <w:right w:val="single" w:sz="4" w:space="0" w:color="auto"/>
            </w:tcBorders>
            <w:shd w:val="clear" w:color="auto" w:fill="auto"/>
          </w:tcPr>
          <w:p w14:paraId="4137BEDF" w14:textId="77777777" w:rsidR="00B45091" w:rsidRPr="00B45091" w:rsidRDefault="00B45091" w:rsidP="00B45091">
            <w:pPr>
              <w:rPr>
                <w:sz w:val="18"/>
                <w:szCs w:val="18"/>
              </w:rPr>
            </w:pPr>
            <w:r w:rsidRPr="00B45091">
              <w:rPr>
                <w:sz w:val="20"/>
                <w:szCs w:val="20"/>
              </w:rPr>
              <w:t>Toner EPSON C13S051159</w:t>
            </w:r>
          </w:p>
        </w:tc>
        <w:tc>
          <w:tcPr>
            <w:tcW w:w="966" w:type="dxa"/>
            <w:tcBorders>
              <w:top w:val="nil"/>
              <w:left w:val="single" w:sz="4" w:space="0" w:color="auto"/>
              <w:bottom w:val="single" w:sz="4" w:space="0" w:color="auto"/>
              <w:right w:val="single" w:sz="4" w:space="0" w:color="auto"/>
            </w:tcBorders>
            <w:shd w:val="clear" w:color="auto" w:fill="auto"/>
          </w:tcPr>
          <w:p w14:paraId="12A255F1" w14:textId="77777777" w:rsidR="00B45091" w:rsidRPr="00B45091" w:rsidRDefault="00B45091" w:rsidP="00B45091">
            <w:pPr>
              <w:jc w:val="center"/>
              <w:rPr>
                <w:sz w:val="18"/>
                <w:szCs w:val="18"/>
              </w:rPr>
            </w:pPr>
            <w:r w:rsidRPr="00B45091">
              <w:rPr>
                <w:sz w:val="20"/>
                <w:szCs w:val="20"/>
              </w:rPr>
              <w:t>1</w:t>
            </w:r>
          </w:p>
        </w:tc>
      </w:tr>
      <w:tr w:rsidR="00B45091" w:rsidRPr="00B45091" w14:paraId="502470D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3DF7BDC" w14:textId="77777777" w:rsidR="00B45091" w:rsidRPr="00B45091" w:rsidRDefault="00B45091" w:rsidP="00B45091">
            <w:pPr>
              <w:rPr>
                <w:sz w:val="18"/>
                <w:szCs w:val="18"/>
              </w:rPr>
            </w:pPr>
            <w:r w:rsidRPr="00B45091">
              <w:rPr>
                <w:sz w:val="20"/>
                <w:szCs w:val="20"/>
              </w:rPr>
              <w:t>168.</w:t>
            </w:r>
          </w:p>
        </w:tc>
        <w:tc>
          <w:tcPr>
            <w:tcW w:w="6772" w:type="dxa"/>
            <w:tcBorders>
              <w:top w:val="nil"/>
              <w:left w:val="single" w:sz="4" w:space="0" w:color="auto"/>
              <w:bottom w:val="single" w:sz="4" w:space="0" w:color="auto"/>
              <w:right w:val="single" w:sz="4" w:space="0" w:color="auto"/>
            </w:tcBorders>
            <w:shd w:val="clear" w:color="auto" w:fill="auto"/>
          </w:tcPr>
          <w:p w14:paraId="4F9F5FF1" w14:textId="77777777" w:rsidR="00B45091" w:rsidRPr="00B45091" w:rsidRDefault="00B45091" w:rsidP="00B45091">
            <w:pPr>
              <w:rPr>
                <w:sz w:val="18"/>
                <w:szCs w:val="18"/>
              </w:rPr>
            </w:pPr>
            <w:r w:rsidRPr="00B45091">
              <w:rPr>
                <w:sz w:val="20"/>
                <w:szCs w:val="20"/>
              </w:rPr>
              <w:t>Toner EPSON C13S051160</w:t>
            </w:r>
          </w:p>
        </w:tc>
        <w:tc>
          <w:tcPr>
            <w:tcW w:w="966" w:type="dxa"/>
            <w:tcBorders>
              <w:top w:val="nil"/>
              <w:left w:val="single" w:sz="4" w:space="0" w:color="auto"/>
              <w:bottom w:val="single" w:sz="4" w:space="0" w:color="auto"/>
              <w:right w:val="single" w:sz="4" w:space="0" w:color="auto"/>
            </w:tcBorders>
            <w:shd w:val="clear" w:color="auto" w:fill="auto"/>
          </w:tcPr>
          <w:p w14:paraId="30308328" w14:textId="77777777" w:rsidR="00B45091" w:rsidRPr="00B45091" w:rsidRDefault="00B45091" w:rsidP="00B45091">
            <w:pPr>
              <w:jc w:val="center"/>
              <w:rPr>
                <w:sz w:val="18"/>
                <w:szCs w:val="18"/>
              </w:rPr>
            </w:pPr>
            <w:r w:rsidRPr="00B45091">
              <w:rPr>
                <w:sz w:val="20"/>
                <w:szCs w:val="20"/>
              </w:rPr>
              <w:t>1</w:t>
            </w:r>
          </w:p>
        </w:tc>
      </w:tr>
      <w:tr w:rsidR="00B45091" w:rsidRPr="00B45091" w14:paraId="3ED347A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10ADE99" w14:textId="77777777" w:rsidR="00B45091" w:rsidRPr="00B45091" w:rsidRDefault="00B45091" w:rsidP="00B45091">
            <w:pPr>
              <w:rPr>
                <w:sz w:val="18"/>
                <w:szCs w:val="18"/>
              </w:rPr>
            </w:pPr>
            <w:r w:rsidRPr="00B45091">
              <w:rPr>
                <w:sz w:val="20"/>
                <w:szCs w:val="20"/>
              </w:rPr>
              <w:t>169.</w:t>
            </w:r>
          </w:p>
        </w:tc>
        <w:tc>
          <w:tcPr>
            <w:tcW w:w="6772" w:type="dxa"/>
            <w:tcBorders>
              <w:top w:val="nil"/>
              <w:left w:val="single" w:sz="4" w:space="0" w:color="auto"/>
              <w:bottom w:val="single" w:sz="4" w:space="0" w:color="auto"/>
              <w:right w:val="single" w:sz="4" w:space="0" w:color="auto"/>
            </w:tcBorders>
            <w:shd w:val="clear" w:color="auto" w:fill="auto"/>
          </w:tcPr>
          <w:p w14:paraId="390A6747" w14:textId="77777777" w:rsidR="00B45091" w:rsidRPr="00B45091" w:rsidRDefault="00B45091" w:rsidP="00B45091">
            <w:pPr>
              <w:rPr>
                <w:sz w:val="18"/>
                <w:szCs w:val="18"/>
              </w:rPr>
            </w:pPr>
            <w:r w:rsidRPr="00B45091">
              <w:rPr>
                <w:sz w:val="20"/>
                <w:szCs w:val="20"/>
              </w:rPr>
              <w:t>Toner EPSON C13S051161</w:t>
            </w:r>
          </w:p>
        </w:tc>
        <w:tc>
          <w:tcPr>
            <w:tcW w:w="966" w:type="dxa"/>
            <w:tcBorders>
              <w:top w:val="nil"/>
              <w:left w:val="single" w:sz="4" w:space="0" w:color="auto"/>
              <w:bottom w:val="single" w:sz="4" w:space="0" w:color="auto"/>
              <w:right w:val="single" w:sz="4" w:space="0" w:color="auto"/>
            </w:tcBorders>
            <w:shd w:val="clear" w:color="auto" w:fill="auto"/>
          </w:tcPr>
          <w:p w14:paraId="5F28E482" w14:textId="77777777" w:rsidR="00B45091" w:rsidRPr="00B45091" w:rsidRDefault="00B45091" w:rsidP="00B45091">
            <w:pPr>
              <w:jc w:val="center"/>
              <w:rPr>
                <w:sz w:val="18"/>
                <w:szCs w:val="18"/>
              </w:rPr>
            </w:pPr>
            <w:r w:rsidRPr="00B45091">
              <w:rPr>
                <w:sz w:val="20"/>
                <w:szCs w:val="20"/>
              </w:rPr>
              <w:t>1</w:t>
            </w:r>
          </w:p>
        </w:tc>
      </w:tr>
      <w:tr w:rsidR="00B45091" w:rsidRPr="00B45091" w14:paraId="3335EB21"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4A700E15" w14:textId="77777777" w:rsidR="00B45091" w:rsidRPr="00B45091" w:rsidRDefault="00B45091" w:rsidP="00B45091">
            <w:pPr>
              <w:rPr>
                <w:sz w:val="18"/>
                <w:szCs w:val="18"/>
              </w:rPr>
            </w:pPr>
            <w:r w:rsidRPr="00B45091">
              <w:rPr>
                <w:sz w:val="20"/>
                <w:szCs w:val="20"/>
              </w:rPr>
              <w:t>170.</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47D91B9D" w14:textId="77777777" w:rsidR="00B45091" w:rsidRPr="00B45091" w:rsidRDefault="00B45091" w:rsidP="00B45091">
            <w:pPr>
              <w:rPr>
                <w:sz w:val="18"/>
                <w:szCs w:val="18"/>
              </w:rPr>
            </w:pPr>
            <w:r w:rsidRPr="00B45091">
              <w:rPr>
                <w:sz w:val="20"/>
                <w:szCs w:val="20"/>
              </w:rPr>
              <w:t>Toner EPSON C13S050474</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6F0523A9" w14:textId="77777777" w:rsidR="00B45091" w:rsidRPr="00B45091" w:rsidRDefault="00B45091" w:rsidP="00B45091">
            <w:pPr>
              <w:jc w:val="center"/>
              <w:rPr>
                <w:sz w:val="18"/>
                <w:szCs w:val="18"/>
              </w:rPr>
            </w:pPr>
            <w:r w:rsidRPr="00B45091">
              <w:rPr>
                <w:sz w:val="20"/>
                <w:szCs w:val="20"/>
              </w:rPr>
              <w:t>1</w:t>
            </w:r>
          </w:p>
        </w:tc>
      </w:tr>
      <w:tr w:rsidR="00B45091" w:rsidRPr="00B45091" w14:paraId="48C17DD5"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368A17A6" w14:textId="77777777" w:rsidR="00B45091" w:rsidRPr="00B45091" w:rsidRDefault="00B45091" w:rsidP="00B45091">
            <w:pPr>
              <w:rPr>
                <w:sz w:val="18"/>
                <w:szCs w:val="18"/>
              </w:rPr>
            </w:pPr>
            <w:r w:rsidRPr="00B45091">
              <w:rPr>
                <w:sz w:val="20"/>
                <w:szCs w:val="20"/>
              </w:rPr>
              <w:t>171.</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6AB9F9CB" w14:textId="77777777" w:rsidR="00B45091" w:rsidRPr="00B45091" w:rsidRDefault="00B45091" w:rsidP="00B45091">
            <w:pPr>
              <w:rPr>
                <w:sz w:val="18"/>
                <w:szCs w:val="18"/>
              </w:rPr>
            </w:pPr>
            <w:r w:rsidRPr="00B45091">
              <w:rPr>
                <w:sz w:val="20"/>
                <w:szCs w:val="20"/>
              </w:rPr>
              <w:t>Toner EPSON C13S050475</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7BB0CD50" w14:textId="77777777" w:rsidR="00B45091" w:rsidRPr="00B45091" w:rsidRDefault="00B45091" w:rsidP="00B45091">
            <w:pPr>
              <w:jc w:val="center"/>
              <w:rPr>
                <w:sz w:val="18"/>
                <w:szCs w:val="18"/>
              </w:rPr>
            </w:pPr>
            <w:r w:rsidRPr="00B45091">
              <w:rPr>
                <w:sz w:val="20"/>
                <w:szCs w:val="20"/>
              </w:rPr>
              <w:t>1</w:t>
            </w:r>
          </w:p>
        </w:tc>
      </w:tr>
      <w:tr w:rsidR="00B45091" w:rsidRPr="00B45091" w14:paraId="44D0307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2053350" w14:textId="77777777" w:rsidR="00B45091" w:rsidRPr="00B45091" w:rsidRDefault="00B45091" w:rsidP="00B45091">
            <w:pPr>
              <w:rPr>
                <w:sz w:val="18"/>
                <w:szCs w:val="18"/>
              </w:rPr>
            </w:pPr>
            <w:r w:rsidRPr="00B45091">
              <w:rPr>
                <w:sz w:val="20"/>
                <w:szCs w:val="20"/>
              </w:rPr>
              <w:t>172.</w:t>
            </w:r>
          </w:p>
        </w:tc>
        <w:tc>
          <w:tcPr>
            <w:tcW w:w="6772" w:type="dxa"/>
            <w:tcBorders>
              <w:top w:val="nil"/>
              <w:left w:val="single" w:sz="4" w:space="0" w:color="auto"/>
              <w:bottom w:val="single" w:sz="4" w:space="0" w:color="auto"/>
              <w:right w:val="single" w:sz="4" w:space="0" w:color="auto"/>
            </w:tcBorders>
            <w:shd w:val="clear" w:color="auto" w:fill="auto"/>
          </w:tcPr>
          <w:p w14:paraId="5C8E6338" w14:textId="77777777" w:rsidR="00B45091" w:rsidRPr="00B45091" w:rsidRDefault="00B45091" w:rsidP="00B45091">
            <w:pPr>
              <w:rPr>
                <w:sz w:val="18"/>
                <w:szCs w:val="18"/>
              </w:rPr>
            </w:pPr>
            <w:r w:rsidRPr="00B45091">
              <w:rPr>
                <w:sz w:val="20"/>
                <w:szCs w:val="20"/>
              </w:rPr>
              <w:t>Toner EPSON C13S050476</w:t>
            </w:r>
          </w:p>
        </w:tc>
        <w:tc>
          <w:tcPr>
            <w:tcW w:w="966" w:type="dxa"/>
            <w:tcBorders>
              <w:top w:val="nil"/>
              <w:left w:val="single" w:sz="4" w:space="0" w:color="auto"/>
              <w:bottom w:val="single" w:sz="4" w:space="0" w:color="auto"/>
              <w:right w:val="single" w:sz="4" w:space="0" w:color="auto"/>
            </w:tcBorders>
            <w:shd w:val="clear" w:color="auto" w:fill="auto"/>
          </w:tcPr>
          <w:p w14:paraId="5D814F68" w14:textId="77777777" w:rsidR="00B45091" w:rsidRPr="00B45091" w:rsidRDefault="00B45091" w:rsidP="00B45091">
            <w:pPr>
              <w:jc w:val="center"/>
              <w:rPr>
                <w:sz w:val="18"/>
                <w:szCs w:val="18"/>
              </w:rPr>
            </w:pPr>
            <w:r w:rsidRPr="00B45091">
              <w:rPr>
                <w:sz w:val="20"/>
                <w:szCs w:val="20"/>
              </w:rPr>
              <w:t>1</w:t>
            </w:r>
          </w:p>
        </w:tc>
      </w:tr>
      <w:tr w:rsidR="00B45091" w:rsidRPr="00B45091" w14:paraId="61CA45C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1E0C783" w14:textId="77777777" w:rsidR="00B45091" w:rsidRPr="00B45091" w:rsidRDefault="00B45091" w:rsidP="00B45091">
            <w:pPr>
              <w:rPr>
                <w:sz w:val="18"/>
                <w:szCs w:val="18"/>
              </w:rPr>
            </w:pPr>
            <w:r w:rsidRPr="00B45091">
              <w:rPr>
                <w:sz w:val="20"/>
                <w:szCs w:val="20"/>
              </w:rPr>
              <w:t>173.</w:t>
            </w:r>
          </w:p>
        </w:tc>
        <w:tc>
          <w:tcPr>
            <w:tcW w:w="6772" w:type="dxa"/>
            <w:tcBorders>
              <w:top w:val="nil"/>
              <w:left w:val="single" w:sz="4" w:space="0" w:color="auto"/>
              <w:bottom w:val="single" w:sz="4" w:space="0" w:color="auto"/>
              <w:right w:val="single" w:sz="4" w:space="0" w:color="auto"/>
            </w:tcBorders>
            <w:shd w:val="clear" w:color="auto" w:fill="auto"/>
          </w:tcPr>
          <w:p w14:paraId="2752A47D" w14:textId="77777777" w:rsidR="00B45091" w:rsidRPr="00B45091" w:rsidRDefault="00B45091" w:rsidP="00B45091">
            <w:pPr>
              <w:rPr>
                <w:sz w:val="18"/>
                <w:szCs w:val="18"/>
              </w:rPr>
            </w:pPr>
            <w:r w:rsidRPr="00B45091">
              <w:rPr>
                <w:sz w:val="20"/>
                <w:szCs w:val="20"/>
              </w:rPr>
              <w:t>Toner EPSON C13S050477</w:t>
            </w:r>
          </w:p>
        </w:tc>
        <w:tc>
          <w:tcPr>
            <w:tcW w:w="966" w:type="dxa"/>
            <w:tcBorders>
              <w:top w:val="nil"/>
              <w:left w:val="single" w:sz="4" w:space="0" w:color="auto"/>
              <w:bottom w:val="single" w:sz="4" w:space="0" w:color="auto"/>
              <w:right w:val="single" w:sz="4" w:space="0" w:color="auto"/>
            </w:tcBorders>
            <w:shd w:val="clear" w:color="auto" w:fill="auto"/>
          </w:tcPr>
          <w:p w14:paraId="287D1639" w14:textId="77777777" w:rsidR="00B45091" w:rsidRPr="00B45091" w:rsidRDefault="00B45091" w:rsidP="00B45091">
            <w:pPr>
              <w:jc w:val="center"/>
              <w:rPr>
                <w:sz w:val="18"/>
                <w:szCs w:val="18"/>
              </w:rPr>
            </w:pPr>
            <w:r w:rsidRPr="00B45091">
              <w:rPr>
                <w:sz w:val="20"/>
                <w:szCs w:val="20"/>
              </w:rPr>
              <w:t>1</w:t>
            </w:r>
          </w:p>
        </w:tc>
      </w:tr>
      <w:tr w:rsidR="00B45091" w:rsidRPr="00B45091" w14:paraId="2A72094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7E39832" w14:textId="77777777" w:rsidR="00B45091" w:rsidRPr="00B45091" w:rsidRDefault="00B45091" w:rsidP="00B45091">
            <w:pPr>
              <w:rPr>
                <w:sz w:val="18"/>
                <w:szCs w:val="18"/>
              </w:rPr>
            </w:pPr>
            <w:r w:rsidRPr="00B45091">
              <w:rPr>
                <w:sz w:val="20"/>
                <w:szCs w:val="20"/>
              </w:rPr>
              <w:t>174.</w:t>
            </w:r>
          </w:p>
        </w:tc>
        <w:tc>
          <w:tcPr>
            <w:tcW w:w="6772" w:type="dxa"/>
            <w:tcBorders>
              <w:top w:val="nil"/>
              <w:left w:val="single" w:sz="4" w:space="0" w:color="auto"/>
              <w:bottom w:val="single" w:sz="4" w:space="0" w:color="auto"/>
              <w:right w:val="single" w:sz="4" w:space="0" w:color="auto"/>
            </w:tcBorders>
            <w:shd w:val="clear" w:color="auto" w:fill="auto"/>
          </w:tcPr>
          <w:p w14:paraId="615272C8"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yellow</w:t>
            </w:r>
            <w:proofErr w:type="spellEnd"/>
            <w:r w:rsidRPr="00B45091">
              <w:rPr>
                <w:sz w:val="20"/>
                <w:szCs w:val="20"/>
              </w:rPr>
              <w:t>) do drukarki EPSON C9200DTN (30000 stron)</w:t>
            </w:r>
          </w:p>
        </w:tc>
        <w:tc>
          <w:tcPr>
            <w:tcW w:w="966" w:type="dxa"/>
            <w:tcBorders>
              <w:top w:val="nil"/>
              <w:left w:val="single" w:sz="4" w:space="0" w:color="auto"/>
              <w:bottom w:val="single" w:sz="4" w:space="0" w:color="auto"/>
              <w:right w:val="single" w:sz="4" w:space="0" w:color="auto"/>
            </w:tcBorders>
            <w:shd w:val="clear" w:color="auto" w:fill="auto"/>
          </w:tcPr>
          <w:p w14:paraId="330A3A79" w14:textId="77777777" w:rsidR="00B45091" w:rsidRPr="00B45091" w:rsidRDefault="00B45091" w:rsidP="00B45091">
            <w:pPr>
              <w:jc w:val="center"/>
              <w:rPr>
                <w:sz w:val="18"/>
                <w:szCs w:val="18"/>
              </w:rPr>
            </w:pPr>
            <w:r w:rsidRPr="00B45091">
              <w:rPr>
                <w:sz w:val="20"/>
                <w:szCs w:val="20"/>
              </w:rPr>
              <w:t>1</w:t>
            </w:r>
          </w:p>
        </w:tc>
      </w:tr>
      <w:tr w:rsidR="00B45091" w:rsidRPr="00B45091" w14:paraId="5CCF0BF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3DBA48A" w14:textId="77777777" w:rsidR="00B45091" w:rsidRPr="00B45091" w:rsidRDefault="00B45091" w:rsidP="00B45091">
            <w:pPr>
              <w:rPr>
                <w:sz w:val="18"/>
                <w:szCs w:val="18"/>
              </w:rPr>
            </w:pPr>
            <w:r w:rsidRPr="00B45091">
              <w:rPr>
                <w:sz w:val="20"/>
                <w:szCs w:val="20"/>
              </w:rPr>
              <w:t>175.</w:t>
            </w:r>
          </w:p>
        </w:tc>
        <w:tc>
          <w:tcPr>
            <w:tcW w:w="6772" w:type="dxa"/>
            <w:tcBorders>
              <w:top w:val="nil"/>
              <w:left w:val="single" w:sz="4" w:space="0" w:color="auto"/>
              <w:bottom w:val="single" w:sz="4" w:space="0" w:color="auto"/>
              <w:right w:val="single" w:sz="4" w:space="0" w:color="auto"/>
            </w:tcBorders>
            <w:shd w:val="clear" w:color="auto" w:fill="auto"/>
          </w:tcPr>
          <w:p w14:paraId="4C442C9B"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magenta</w:t>
            </w:r>
            <w:proofErr w:type="spellEnd"/>
            <w:r w:rsidRPr="00B45091">
              <w:rPr>
                <w:sz w:val="20"/>
                <w:szCs w:val="20"/>
              </w:rPr>
              <w:t>) do drukarki EPSON C9200DTN (30000 stron)</w:t>
            </w:r>
          </w:p>
        </w:tc>
        <w:tc>
          <w:tcPr>
            <w:tcW w:w="966" w:type="dxa"/>
            <w:tcBorders>
              <w:top w:val="nil"/>
              <w:left w:val="single" w:sz="4" w:space="0" w:color="auto"/>
              <w:bottom w:val="single" w:sz="4" w:space="0" w:color="auto"/>
              <w:right w:val="single" w:sz="4" w:space="0" w:color="auto"/>
            </w:tcBorders>
            <w:shd w:val="clear" w:color="auto" w:fill="auto"/>
          </w:tcPr>
          <w:p w14:paraId="6E70147E" w14:textId="77777777" w:rsidR="00B45091" w:rsidRPr="00B45091" w:rsidRDefault="00B45091" w:rsidP="00B45091">
            <w:pPr>
              <w:jc w:val="center"/>
              <w:rPr>
                <w:sz w:val="18"/>
                <w:szCs w:val="18"/>
              </w:rPr>
            </w:pPr>
            <w:r w:rsidRPr="00B45091">
              <w:rPr>
                <w:sz w:val="20"/>
                <w:szCs w:val="20"/>
              </w:rPr>
              <w:t>1</w:t>
            </w:r>
          </w:p>
        </w:tc>
      </w:tr>
      <w:tr w:rsidR="00B45091" w:rsidRPr="00B45091" w14:paraId="6DF5F8C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E0B465F" w14:textId="77777777" w:rsidR="00B45091" w:rsidRPr="00B45091" w:rsidRDefault="00B45091" w:rsidP="00B45091">
            <w:pPr>
              <w:rPr>
                <w:sz w:val="18"/>
                <w:szCs w:val="18"/>
              </w:rPr>
            </w:pPr>
            <w:r w:rsidRPr="00B45091">
              <w:rPr>
                <w:sz w:val="20"/>
                <w:szCs w:val="20"/>
              </w:rPr>
              <w:t>176.</w:t>
            </w:r>
          </w:p>
        </w:tc>
        <w:tc>
          <w:tcPr>
            <w:tcW w:w="6772" w:type="dxa"/>
            <w:tcBorders>
              <w:top w:val="nil"/>
              <w:left w:val="single" w:sz="4" w:space="0" w:color="auto"/>
              <w:bottom w:val="single" w:sz="4" w:space="0" w:color="auto"/>
              <w:right w:val="single" w:sz="4" w:space="0" w:color="auto"/>
            </w:tcBorders>
            <w:shd w:val="clear" w:color="auto" w:fill="auto"/>
          </w:tcPr>
          <w:p w14:paraId="6197681A"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cyan</w:t>
            </w:r>
            <w:proofErr w:type="spellEnd"/>
            <w:r w:rsidRPr="00B45091">
              <w:rPr>
                <w:sz w:val="20"/>
                <w:szCs w:val="20"/>
              </w:rPr>
              <w:t>) do drukarki EPSON C9200DTN (30000 stron)</w:t>
            </w:r>
          </w:p>
        </w:tc>
        <w:tc>
          <w:tcPr>
            <w:tcW w:w="966" w:type="dxa"/>
            <w:tcBorders>
              <w:top w:val="nil"/>
              <w:left w:val="single" w:sz="4" w:space="0" w:color="auto"/>
              <w:bottom w:val="single" w:sz="4" w:space="0" w:color="auto"/>
              <w:right w:val="single" w:sz="4" w:space="0" w:color="auto"/>
            </w:tcBorders>
            <w:shd w:val="clear" w:color="auto" w:fill="auto"/>
          </w:tcPr>
          <w:p w14:paraId="08819320" w14:textId="77777777" w:rsidR="00B45091" w:rsidRPr="00B45091" w:rsidRDefault="00B45091" w:rsidP="00B45091">
            <w:pPr>
              <w:jc w:val="center"/>
              <w:rPr>
                <w:sz w:val="18"/>
                <w:szCs w:val="18"/>
              </w:rPr>
            </w:pPr>
            <w:r w:rsidRPr="00B45091">
              <w:rPr>
                <w:sz w:val="20"/>
                <w:szCs w:val="20"/>
              </w:rPr>
              <w:t>1</w:t>
            </w:r>
          </w:p>
        </w:tc>
      </w:tr>
      <w:tr w:rsidR="00B45091" w:rsidRPr="00B45091" w14:paraId="76A184B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05504EB" w14:textId="77777777" w:rsidR="00B45091" w:rsidRPr="00B45091" w:rsidRDefault="00B45091" w:rsidP="00B45091">
            <w:pPr>
              <w:rPr>
                <w:sz w:val="18"/>
                <w:szCs w:val="18"/>
              </w:rPr>
            </w:pPr>
            <w:r w:rsidRPr="00B45091">
              <w:rPr>
                <w:sz w:val="20"/>
                <w:szCs w:val="20"/>
              </w:rPr>
              <w:t>177.</w:t>
            </w:r>
          </w:p>
        </w:tc>
        <w:tc>
          <w:tcPr>
            <w:tcW w:w="6772" w:type="dxa"/>
            <w:tcBorders>
              <w:top w:val="nil"/>
              <w:left w:val="single" w:sz="4" w:space="0" w:color="auto"/>
              <w:bottom w:val="single" w:sz="4" w:space="0" w:color="auto"/>
              <w:right w:val="single" w:sz="4" w:space="0" w:color="auto"/>
            </w:tcBorders>
            <w:shd w:val="clear" w:color="auto" w:fill="auto"/>
          </w:tcPr>
          <w:p w14:paraId="28AA6824"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black</w:t>
            </w:r>
            <w:proofErr w:type="spellEnd"/>
            <w:r w:rsidRPr="00B45091">
              <w:rPr>
                <w:sz w:val="20"/>
                <w:szCs w:val="20"/>
              </w:rPr>
              <w:t>) do drukarki EPSON C9200DTN (30000 stron)</w:t>
            </w:r>
          </w:p>
        </w:tc>
        <w:tc>
          <w:tcPr>
            <w:tcW w:w="966" w:type="dxa"/>
            <w:tcBorders>
              <w:top w:val="nil"/>
              <w:left w:val="single" w:sz="4" w:space="0" w:color="auto"/>
              <w:bottom w:val="single" w:sz="4" w:space="0" w:color="auto"/>
              <w:right w:val="single" w:sz="4" w:space="0" w:color="auto"/>
            </w:tcBorders>
            <w:shd w:val="clear" w:color="auto" w:fill="auto"/>
          </w:tcPr>
          <w:p w14:paraId="2C69EC78" w14:textId="77777777" w:rsidR="00B45091" w:rsidRPr="00B45091" w:rsidRDefault="00B45091" w:rsidP="00B45091">
            <w:pPr>
              <w:jc w:val="center"/>
              <w:rPr>
                <w:sz w:val="18"/>
                <w:szCs w:val="18"/>
              </w:rPr>
            </w:pPr>
            <w:r w:rsidRPr="00B45091">
              <w:rPr>
                <w:sz w:val="20"/>
                <w:szCs w:val="20"/>
              </w:rPr>
              <w:t>1</w:t>
            </w:r>
          </w:p>
        </w:tc>
      </w:tr>
      <w:tr w:rsidR="00B45091" w:rsidRPr="00B45091" w14:paraId="6250AE9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D6C76FC" w14:textId="77777777" w:rsidR="00B45091" w:rsidRPr="00B45091" w:rsidRDefault="00B45091" w:rsidP="00B45091">
            <w:pPr>
              <w:rPr>
                <w:sz w:val="18"/>
                <w:szCs w:val="18"/>
              </w:rPr>
            </w:pPr>
            <w:r w:rsidRPr="00B45091">
              <w:rPr>
                <w:sz w:val="20"/>
                <w:szCs w:val="20"/>
              </w:rPr>
              <w:t>178.</w:t>
            </w:r>
          </w:p>
        </w:tc>
        <w:tc>
          <w:tcPr>
            <w:tcW w:w="6772" w:type="dxa"/>
            <w:tcBorders>
              <w:top w:val="nil"/>
              <w:left w:val="single" w:sz="4" w:space="0" w:color="auto"/>
              <w:bottom w:val="single" w:sz="4" w:space="0" w:color="auto"/>
              <w:right w:val="single" w:sz="4" w:space="0" w:color="auto"/>
            </w:tcBorders>
            <w:shd w:val="clear" w:color="auto" w:fill="auto"/>
          </w:tcPr>
          <w:p w14:paraId="351D5E9D" w14:textId="77777777" w:rsidR="00B45091" w:rsidRPr="00B45091" w:rsidRDefault="00B45091" w:rsidP="00B45091">
            <w:pPr>
              <w:rPr>
                <w:sz w:val="18"/>
                <w:szCs w:val="18"/>
              </w:rPr>
            </w:pPr>
            <w:r w:rsidRPr="00B45091">
              <w:rPr>
                <w:sz w:val="20"/>
                <w:szCs w:val="20"/>
              </w:rPr>
              <w:t>Toner EPSON C13S051127</w:t>
            </w:r>
          </w:p>
        </w:tc>
        <w:tc>
          <w:tcPr>
            <w:tcW w:w="966" w:type="dxa"/>
            <w:tcBorders>
              <w:top w:val="nil"/>
              <w:left w:val="single" w:sz="4" w:space="0" w:color="auto"/>
              <w:bottom w:val="single" w:sz="4" w:space="0" w:color="auto"/>
              <w:right w:val="single" w:sz="4" w:space="0" w:color="auto"/>
            </w:tcBorders>
            <w:shd w:val="clear" w:color="auto" w:fill="auto"/>
          </w:tcPr>
          <w:p w14:paraId="42C3884C" w14:textId="77777777" w:rsidR="00B45091" w:rsidRPr="00B45091" w:rsidRDefault="00B45091" w:rsidP="00B45091">
            <w:pPr>
              <w:jc w:val="center"/>
              <w:rPr>
                <w:sz w:val="18"/>
                <w:szCs w:val="18"/>
              </w:rPr>
            </w:pPr>
            <w:r w:rsidRPr="00B45091">
              <w:rPr>
                <w:sz w:val="20"/>
                <w:szCs w:val="20"/>
              </w:rPr>
              <w:t>1</w:t>
            </w:r>
          </w:p>
        </w:tc>
      </w:tr>
      <w:tr w:rsidR="00B45091" w:rsidRPr="00B45091" w14:paraId="2F43499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C46AEAC" w14:textId="77777777" w:rsidR="00B45091" w:rsidRPr="00B45091" w:rsidRDefault="00B45091" w:rsidP="00B45091">
            <w:pPr>
              <w:rPr>
                <w:sz w:val="18"/>
                <w:szCs w:val="18"/>
              </w:rPr>
            </w:pPr>
            <w:r w:rsidRPr="00B45091">
              <w:rPr>
                <w:sz w:val="20"/>
                <w:szCs w:val="20"/>
              </w:rPr>
              <w:t>179.</w:t>
            </w:r>
          </w:p>
        </w:tc>
        <w:tc>
          <w:tcPr>
            <w:tcW w:w="6772" w:type="dxa"/>
            <w:tcBorders>
              <w:top w:val="nil"/>
              <w:left w:val="single" w:sz="4" w:space="0" w:color="auto"/>
              <w:bottom w:val="single" w:sz="4" w:space="0" w:color="auto"/>
              <w:right w:val="single" w:sz="4" w:space="0" w:color="auto"/>
            </w:tcBorders>
            <w:shd w:val="clear" w:color="auto" w:fill="auto"/>
          </w:tcPr>
          <w:p w14:paraId="4EA7D1D4" w14:textId="77777777" w:rsidR="00B45091" w:rsidRPr="00B45091" w:rsidRDefault="00B45091" w:rsidP="00B45091">
            <w:pPr>
              <w:rPr>
                <w:sz w:val="18"/>
                <w:szCs w:val="18"/>
              </w:rPr>
            </w:pPr>
            <w:r w:rsidRPr="00B45091">
              <w:rPr>
                <w:sz w:val="20"/>
                <w:szCs w:val="20"/>
              </w:rPr>
              <w:t>Toner EPSON C13S051126</w:t>
            </w:r>
          </w:p>
        </w:tc>
        <w:tc>
          <w:tcPr>
            <w:tcW w:w="966" w:type="dxa"/>
            <w:tcBorders>
              <w:top w:val="nil"/>
              <w:left w:val="single" w:sz="4" w:space="0" w:color="auto"/>
              <w:bottom w:val="single" w:sz="4" w:space="0" w:color="auto"/>
              <w:right w:val="single" w:sz="4" w:space="0" w:color="auto"/>
            </w:tcBorders>
            <w:shd w:val="clear" w:color="auto" w:fill="auto"/>
          </w:tcPr>
          <w:p w14:paraId="17298796" w14:textId="77777777" w:rsidR="00B45091" w:rsidRPr="00B45091" w:rsidRDefault="00B45091" w:rsidP="00B45091">
            <w:pPr>
              <w:jc w:val="center"/>
              <w:rPr>
                <w:sz w:val="18"/>
                <w:szCs w:val="18"/>
              </w:rPr>
            </w:pPr>
            <w:r w:rsidRPr="00B45091">
              <w:rPr>
                <w:sz w:val="20"/>
                <w:szCs w:val="20"/>
              </w:rPr>
              <w:t>1</w:t>
            </w:r>
          </w:p>
        </w:tc>
      </w:tr>
      <w:tr w:rsidR="00B45091" w:rsidRPr="00B45091" w14:paraId="5C9C5D1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36B770E" w14:textId="77777777" w:rsidR="00B45091" w:rsidRPr="00B45091" w:rsidRDefault="00B45091" w:rsidP="00B45091">
            <w:pPr>
              <w:rPr>
                <w:sz w:val="18"/>
                <w:szCs w:val="18"/>
              </w:rPr>
            </w:pPr>
            <w:r w:rsidRPr="00B45091">
              <w:rPr>
                <w:sz w:val="20"/>
                <w:szCs w:val="20"/>
              </w:rPr>
              <w:t>180.</w:t>
            </w:r>
          </w:p>
        </w:tc>
        <w:tc>
          <w:tcPr>
            <w:tcW w:w="6772" w:type="dxa"/>
            <w:tcBorders>
              <w:top w:val="nil"/>
              <w:left w:val="single" w:sz="4" w:space="0" w:color="auto"/>
              <w:bottom w:val="single" w:sz="4" w:space="0" w:color="auto"/>
              <w:right w:val="single" w:sz="4" w:space="0" w:color="auto"/>
            </w:tcBorders>
            <w:shd w:val="clear" w:color="auto" w:fill="auto"/>
          </w:tcPr>
          <w:p w14:paraId="0CC33353" w14:textId="77777777" w:rsidR="00B45091" w:rsidRPr="00B45091" w:rsidRDefault="00B45091" w:rsidP="00B45091">
            <w:pPr>
              <w:rPr>
                <w:sz w:val="18"/>
                <w:szCs w:val="18"/>
              </w:rPr>
            </w:pPr>
            <w:r w:rsidRPr="00B45091">
              <w:rPr>
                <w:sz w:val="20"/>
                <w:szCs w:val="20"/>
              </w:rPr>
              <w:t>Toner EPSON C13S051125</w:t>
            </w:r>
          </w:p>
        </w:tc>
        <w:tc>
          <w:tcPr>
            <w:tcW w:w="966" w:type="dxa"/>
            <w:tcBorders>
              <w:top w:val="nil"/>
              <w:left w:val="single" w:sz="4" w:space="0" w:color="auto"/>
              <w:bottom w:val="single" w:sz="4" w:space="0" w:color="auto"/>
              <w:right w:val="single" w:sz="4" w:space="0" w:color="auto"/>
            </w:tcBorders>
            <w:shd w:val="clear" w:color="auto" w:fill="auto"/>
          </w:tcPr>
          <w:p w14:paraId="3794A575" w14:textId="77777777" w:rsidR="00B45091" w:rsidRPr="00B45091" w:rsidRDefault="00B45091" w:rsidP="00B45091">
            <w:pPr>
              <w:jc w:val="center"/>
              <w:rPr>
                <w:sz w:val="18"/>
                <w:szCs w:val="18"/>
              </w:rPr>
            </w:pPr>
            <w:r w:rsidRPr="00B45091">
              <w:rPr>
                <w:sz w:val="20"/>
                <w:szCs w:val="20"/>
              </w:rPr>
              <w:t>1</w:t>
            </w:r>
          </w:p>
        </w:tc>
      </w:tr>
      <w:tr w:rsidR="00B45091" w:rsidRPr="00B45091" w14:paraId="562CFF6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5ABD7D3" w14:textId="77777777" w:rsidR="00B45091" w:rsidRPr="00B45091" w:rsidRDefault="00B45091" w:rsidP="00B45091">
            <w:pPr>
              <w:rPr>
                <w:sz w:val="18"/>
                <w:szCs w:val="18"/>
              </w:rPr>
            </w:pPr>
            <w:r w:rsidRPr="00B45091">
              <w:rPr>
                <w:sz w:val="20"/>
                <w:szCs w:val="20"/>
              </w:rPr>
              <w:t>181.</w:t>
            </w:r>
          </w:p>
        </w:tc>
        <w:tc>
          <w:tcPr>
            <w:tcW w:w="6772" w:type="dxa"/>
            <w:tcBorders>
              <w:top w:val="nil"/>
              <w:left w:val="single" w:sz="4" w:space="0" w:color="auto"/>
              <w:bottom w:val="single" w:sz="4" w:space="0" w:color="auto"/>
              <w:right w:val="single" w:sz="4" w:space="0" w:color="auto"/>
            </w:tcBorders>
            <w:shd w:val="clear" w:color="auto" w:fill="auto"/>
          </w:tcPr>
          <w:p w14:paraId="5C83BAC1" w14:textId="77777777" w:rsidR="00B45091" w:rsidRPr="00B45091" w:rsidRDefault="00B45091" w:rsidP="00B45091">
            <w:pPr>
              <w:rPr>
                <w:sz w:val="18"/>
                <w:szCs w:val="18"/>
              </w:rPr>
            </w:pPr>
            <w:r w:rsidRPr="00B45091">
              <w:rPr>
                <w:sz w:val="20"/>
                <w:szCs w:val="20"/>
              </w:rPr>
              <w:t>Toner EPSON C13S051124</w:t>
            </w:r>
          </w:p>
        </w:tc>
        <w:tc>
          <w:tcPr>
            <w:tcW w:w="966" w:type="dxa"/>
            <w:tcBorders>
              <w:top w:val="nil"/>
              <w:left w:val="single" w:sz="4" w:space="0" w:color="auto"/>
              <w:bottom w:val="single" w:sz="4" w:space="0" w:color="auto"/>
              <w:right w:val="single" w:sz="4" w:space="0" w:color="auto"/>
            </w:tcBorders>
            <w:shd w:val="clear" w:color="auto" w:fill="auto"/>
          </w:tcPr>
          <w:p w14:paraId="44A056C1" w14:textId="77777777" w:rsidR="00B45091" w:rsidRPr="00B45091" w:rsidRDefault="00B45091" w:rsidP="00B45091">
            <w:pPr>
              <w:jc w:val="center"/>
              <w:rPr>
                <w:sz w:val="18"/>
                <w:szCs w:val="18"/>
              </w:rPr>
            </w:pPr>
            <w:r w:rsidRPr="00B45091">
              <w:rPr>
                <w:sz w:val="20"/>
                <w:szCs w:val="20"/>
              </w:rPr>
              <w:t>1</w:t>
            </w:r>
          </w:p>
        </w:tc>
      </w:tr>
      <w:tr w:rsidR="00B45091" w:rsidRPr="00B45091" w14:paraId="5BD8636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74E2134" w14:textId="77777777" w:rsidR="00B45091" w:rsidRPr="00B45091" w:rsidRDefault="00B45091" w:rsidP="00B45091">
            <w:pPr>
              <w:rPr>
                <w:sz w:val="18"/>
                <w:szCs w:val="18"/>
              </w:rPr>
            </w:pPr>
            <w:r w:rsidRPr="00B45091">
              <w:rPr>
                <w:sz w:val="20"/>
                <w:szCs w:val="20"/>
              </w:rPr>
              <w:t>182.</w:t>
            </w:r>
          </w:p>
        </w:tc>
        <w:tc>
          <w:tcPr>
            <w:tcW w:w="6772" w:type="dxa"/>
            <w:tcBorders>
              <w:top w:val="nil"/>
              <w:left w:val="single" w:sz="4" w:space="0" w:color="auto"/>
              <w:bottom w:val="single" w:sz="4" w:space="0" w:color="auto"/>
              <w:right w:val="single" w:sz="4" w:space="0" w:color="auto"/>
            </w:tcBorders>
            <w:shd w:val="clear" w:color="auto" w:fill="auto"/>
          </w:tcPr>
          <w:p w14:paraId="2B5C9020" w14:textId="77777777" w:rsidR="00B45091" w:rsidRPr="00B45091" w:rsidRDefault="00B45091" w:rsidP="00B45091">
            <w:pPr>
              <w:rPr>
                <w:sz w:val="18"/>
                <w:szCs w:val="18"/>
              </w:rPr>
            </w:pPr>
            <w:r w:rsidRPr="00B45091">
              <w:rPr>
                <w:sz w:val="20"/>
                <w:szCs w:val="20"/>
              </w:rPr>
              <w:t>Toner EPSON C13S050316</w:t>
            </w:r>
          </w:p>
        </w:tc>
        <w:tc>
          <w:tcPr>
            <w:tcW w:w="966" w:type="dxa"/>
            <w:tcBorders>
              <w:top w:val="nil"/>
              <w:left w:val="single" w:sz="4" w:space="0" w:color="auto"/>
              <w:bottom w:val="single" w:sz="4" w:space="0" w:color="auto"/>
              <w:right w:val="single" w:sz="4" w:space="0" w:color="auto"/>
            </w:tcBorders>
            <w:shd w:val="clear" w:color="auto" w:fill="auto"/>
          </w:tcPr>
          <w:p w14:paraId="1911D300" w14:textId="77777777" w:rsidR="00B45091" w:rsidRPr="00B45091" w:rsidRDefault="00B45091" w:rsidP="00B45091">
            <w:pPr>
              <w:jc w:val="center"/>
              <w:rPr>
                <w:sz w:val="18"/>
                <w:szCs w:val="18"/>
              </w:rPr>
            </w:pPr>
            <w:r w:rsidRPr="00B45091">
              <w:rPr>
                <w:sz w:val="20"/>
                <w:szCs w:val="20"/>
              </w:rPr>
              <w:t>1</w:t>
            </w:r>
          </w:p>
        </w:tc>
      </w:tr>
      <w:tr w:rsidR="00B45091" w:rsidRPr="00B45091" w14:paraId="39615F3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769DC9B" w14:textId="77777777" w:rsidR="00B45091" w:rsidRPr="00B45091" w:rsidRDefault="00B45091" w:rsidP="00B45091">
            <w:pPr>
              <w:rPr>
                <w:sz w:val="18"/>
                <w:szCs w:val="18"/>
              </w:rPr>
            </w:pPr>
            <w:r w:rsidRPr="00B45091">
              <w:rPr>
                <w:sz w:val="20"/>
                <w:szCs w:val="20"/>
              </w:rPr>
              <w:t>183.</w:t>
            </w:r>
          </w:p>
        </w:tc>
        <w:tc>
          <w:tcPr>
            <w:tcW w:w="6772" w:type="dxa"/>
            <w:tcBorders>
              <w:top w:val="nil"/>
              <w:left w:val="single" w:sz="4" w:space="0" w:color="auto"/>
              <w:bottom w:val="single" w:sz="4" w:space="0" w:color="auto"/>
              <w:right w:val="single" w:sz="4" w:space="0" w:color="auto"/>
            </w:tcBorders>
            <w:shd w:val="clear" w:color="auto" w:fill="auto"/>
          </w:tcPr>
          <w:p w14:paraId="5340E1A7" w14:textId="77777777" w:rsidR="00B45091" w:rsidRPr="00B45091" w:rsidRDefault="00B45091" w:rsidP="00B45091">
            <w:pPr>
              <w:rPr>
                <w:sz w:val="18"/>
                <w:szCs w:val="18"/>
              </w:rPr>
            </w:pPr>
            <w:r w:rsidRPr="00B45091">
              <w:rPr>
                <w:sz w:val="20"/>
                <w:szCs w:val="20"/>
              </w:rPr>
              <w:t>Toner EPSON C13S050317</w:t>
            </w:r>
          </w:p>
        </w:tc>
        <w:tc>
          <w:tcPr>
            <w:tcW w:w="966" w:type="dxa"/>
            <w:tcBorders>
              <w:top w:val="nil"/>
              <w:left w:val="single" w:sz="4" w:space="0" w:color="auto"/>
              <w:bottom w:val="single" w:sz="4" w:space="0" w:color="auto"/>
              <w:right w:val="single" w:sz="4" w:space="0" w:color="auto"/>
            </w:tcBorders>
            <w:shd w:val="clear" w:color="auto" w:fill="auto"/>
          </w:tcPr>
          <w:p w14:paraId="7B1D981C" w14:textId="77777777" w:rsidR="00B45091" w:rsidRPr="00B45091" w:rsidRDefault="00B45091" w:rsidP="00B45091">
            <w:pPr>
              <w:jc w:val="center"/>
              <w:rPr>
                <w:sz w:val="18"/>
                <w:szCs w:val="18"/>
              </w:rPr>
            </w:pPr>
            <w:r w:rsidRPr="00B45091">
              <w:rPr>
                <w:sz w:val="20"/>
                <w:szCs w:val="20"/>
              </w:rPr>
              <w:t>1</w:t>
            </w:r>
          </w:p>
        </w:tc>
      </w:tr>
      <w:tr w:rsidR="00B45091" w:rsidRPr="00B45091" w14:paraId="51A40D7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78E69F7" w14:textId="77777777" w:rsidR="00B45091" w:rsidRPr="00B45091" w:rsidRDefault="00B45091" w:rsidP="00B45091">
            <w:pPr>
              <w:rPr>
                <w:sz w:val="18"/>
                <w:szCs w:val="18"/>
              </w:rPr>
            </w:pPr>
            <w:r w:rsidRPr="00B45091">
              <w:rPr>
                <w:sz w:val="20"/>
                <w:szCs w:val="20"/>
              </w:rPr>
              <w:t>184.</w:t>
            </w:r>
          </w:p>
        </w:tc>
        <w:tc>
          <w:tcPr>
            <w:tcW w:w="6772" w:type="dxa"/>
            <w:tcBorders>
              <w:top w:val="nil"/>
              <w:left w:val="single" w:sz="4" w:space="0" w:color="auto"/>
              <w:bottom w:val="single" w:sz="4" w:space="0" w:color="auto"/>
              <w:right w:val="single" w:sz="4" w:space="0" w:color="auto"/>
            </w:tcBorders>
            <w:shd w:val="clear" w:color="auto" w:fill="auto"/>
          </w:tcPr>
          <w:p w14:paraId="5D841048" w14:textId="77777777" w:rsidR="00B45091" w:rsidRPr="00B45091" w:rsidRDefault="00B45091" w:rsidP="00B45091">
            <w:pPr>
              <w:rPr>
                <w:sz w:val="18"/>
                <w:szCs w:val="18"/>
              </w:rPr>
            </w:pPr>
            <w:r w:rsidRPr="00B45091">
              <w:rPr>
                <w:sz w:val="20"/>
                <w:szCs w:val="20"/>
              </w:rPr>
              <w:t>Toner EPSON C13S050318</w:t>
            </w:r>
          </w:p>
        </w:tc>
        <w:tc>
          <w:tcPr>
            <w:tcW w:w="966" w:type="dxa"/>
            <w:tcBorders>
              <w:top w:val="nil"/>
              <w:left w:val="single" w:sz="4" w:space="0" w:color="auto"/>
              <w:bottom w:val="single" w:sz="4" w:space="0" w:color="auto"/>
              <w:right w:val="single" w:sz="4" w:space="0" w:color="auto"/>
            </w:tcBorders>
            <w:shd w:val="clear" w:color="auto" w:fill="auto"/>
          </w:tcPr>
          <w:p w14:paraId="2E71750C" w14:textId="77777777" w:rsidR="00B45091" w:rsidRPr="00B45091" w:rsidRDefault="00B45091" w:rsidP="00B45091">
            <w:pPr>
              <w:jc w:val="center"/>
              <w:rPr>
                <w:sz w:val="18"/>
                <w:szCs w:val="18"/>
              </w:rPr>
            </w:pPr>
            <w:r w:rsidRPr="00B45091">
              <w:rPr>
                <w:sz w:val="20"/>
                <w:szCs w:val="20"/>
              </w:rPr>
              <w:t>1</w:t>
            </w:r>
          </w:p>
        </w:tc>
      </w:tr>
      <w:tr w:rsidR="00B45091" w:rsidRPr="00B45091" w14:paraId="397D44C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DA6AD8F" w14:textId="77777777" w:rsidR="00B45091" w:rsidRPr="00B45091" w:rsidRDefault="00B45091" w:rsidP="00B45091">
            <w:pPr>
              <w:rPr>
                <w:sz w:val="18"/>
                <w:szCs w:val="18"/>
              </w:rPr>
            </w:pPr>
            <w:r w:rsidRPr="00B45091">
              <w:rPr>
                <w:sz w:val="20"/>
                <w:szCs w:val="20"/>
              </w:rPr>
              <w:t>185.</w:t>
            </w:r>
          </w:p>
        </w:tc>
        <w:tc>
          <w:tcPr>
            <w:tcW w:w="6772" w:type="dxa"/>
            <w:tcBorders>
              <w:top w:val="nil"/>
              <w:left w:val="single" w:sz="4" w:space="0" w:color="auto"/>
              <w:bottom w:val="single" w:sz="4" w:space="0" w:color="auto"/>
              <w:right w:val="single" w:sz="4" w:space="0" w:color="auto"/>
            </w:tcBorders>
            <w:shd w:val="clear" w:color="auto" w:fill="auto"/>
          </w:tcPr>
          <w:p w14:paraId="1E5D1A6C" w14:textId="77777777" w:rsidR="00B45091" w:rsidRPr="00B45091" w:rsidRDefault="00B45091" w:rsidP="00B45091">
            <w:pPr>
              <w:rPr>
                <w:sz w:val="18"/>
                <w:szCs w:val="18"/>
              </w:rPr>
            </w:pPr>
            <w:r w:rsidRPr="00B45091">
              <w:rPr>
                <w:sz w:val="20"/>
                <w:szCs w:val="20"/>
              </w:rPr>
              <w:t>Toner EPSON C13S050319</w:t>
            </w:r>
          </w:p>
        </w:tc>
        <w:tc>
          <w:tcPr>
            <w:tcW w:w="966" w:type="dxa"/>
            <w:tcBorders>
              <w:top w:val="nil"/>
              <w:left w:val="single" w:sz="4" w:space="0" w:color="auto"/>
              <w:bottom w:val="single" w:sz="4" w:space="0" w:color="auto"/>
              <w:right w:val="single" w:sz="4" w:space="0" w:color="auto"/>
            </w:tcBorders>
            <w:shd w:val="clear" w:color="auto" w:fill="auto"/>
          </w:tcPr>
          <w:p w14:paraId="74CB620B" w14:textId="77777777" w:rsidR="00B45091" w:rsidRPr="00B45091" w:rsidRDefault="00B45091" w:rsidP="00B45091">
            <w:pPr>
              <w:jc w:val="center"/>
              <w:rPr>
                <w:sz w:val="18"/>
                <w:szCs w:val="18"/>
              </w:rPr>
            </w:pPr>
            <w:r w:rsidRPr="00B45091">
              <w:rPr>
                <w:sz w:val="20"/>
                <w:szCs w:val="20"/>
              </w:rPr>
              <w:t>1</w:t>
            </w:r>
          </w:p>
        </w:tc>
      </w:tr>
      <w:tr w:rsidR="00B45091" w:rsidRPr="00B45091" w14:paraId="709D8ED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5C40E50" w14:textId="77777777" w:rsidR="00B45091" w:rsidRPr="00B45091" w:rsidRDefault="00B45091" w:rsidP="00B45091">
            <w:pPr>
              <w:rPr>
                <w:sz w:val="18"/>
                <w:szCs w:val="18"/>
              </w:rPr>
            </w:pPr>
            <w:r w:rsidRPr="00B45091">
              <w:rPr>
                <w:sz w:val="20"/>
                <w:szCs w:val="20"/>
              </w:rPr>
              <w:t>186.</w:t>
            </w:r>
          </w:p>
        </w:tc>
        <w:tc>
          <w:tcPr>
            <w:tcW w:w="6772" w:type="dxa"/>
            <w:tcBorders>
              <w:top w:val="nil"/>
              <w:left w:val="single" w:sz="4" w:space="0" w:color="auto"/>
              <w:bottom w:val="single" w:sz="4" w:space="0" w:color="auto"/>
              <w:right w:val="single" w:sz="4" w:space="0" w:color="auto"/>
            </w:tcBorders>
            <w:shd w:val="clear" w:color="auto" w:fill="auto"/>
          </w:tcPr>
          <w:p w14:paraId="1D65D740" w14:textId="77777777" w:rsidR="00B45091" w:rsidRPr="00B45091" w:rsidRDefault="00B45091" w:rsidP="00B45091">
            <w:pPr>
              <w:rPr>
                <w:sz w:val="18"/>
                <w:szCs w:val="18"/>
              </w:rPr>
            </w:pPr>
            <w:r w:rsidRPr="00B45091">
              <w:rPr>
                <w:sz w:val="20"/>
                <w:szCs w:val="20"/>
              </w:rPr>
              <w:t>Pojemnik na zużyty toner do drukarki EPSON C9200DTN (21000 stron)</w:t>
            </w:r>
          </w:p>
        </w:tc>
        <w:tc>
          <w:tcPr>
            <w:tcW w:w="966" w:type="dxa"/>
            <w:tcBorders>
              <w:top w:val="nil"/>
              <w:left w:val="single" w:sz="4" w:space="0" w:color="auto"/>
              <w:bottom w:val="single" w:sz="4" w:space="0" w:color="auto"/>
              <w:right w:val="single" w:sz="4" w:space="0" w:color="auto"/>
            </w:tcBorders>
            <w:shd w:val="clear" w:color="auto" w:fill="auto"/>
          </w:tcPr>
          <w:p w14:paraId="66FF70F7" w14:textId="77777777" w:rsidR="00B45091" w:rsidRPr="00B45091" w:rsidRDefault="00B45091" w:rsidP="00B45091">
            <w:pPr>
              <w:jc w:val="center"/>
              <w:rPr>
                <w:sz w:val="18"/>
                <w:szCs w:val="18"/>
              </w:rPr>
            </w:pPr>
            <w:r w:rsidRPr="00B45091">
              <w:rPr>
                <w:sz w:val="20"/>
                <w:szCs w:val="20"/>
              </w:rPr>
              <w:t>1</w:t>
            </w:r>
          </w:p>
        </w:tc>
      </w:tr>
      <w:tr w:rsidR="00B45091" w:rsidRPr="00B45091" w14:paraId="7F1F580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77DC983" w14:textId="77777777" w:rsidR="00B45091" w:rsidRPr="00B45091" w:rsidRDefault="00B45091" w:rsidP="00B45091">
            <w:pPr>
              <w:rPr>
                <w:sz w:val="18"/>
                <w:szCs w:val="18"/>
              </w:rPr>
            </w:pPr>
            <w:r w:rsidRPr="00B45091">
              <w:rPr>
                <w:sz w:val="20"/>
                <w:szCs w:val="20"/>
              </w:rPr>
              <w:t>187.</w:t>
            </w:r>
          </w:p>
        </w:tc>
        <w:tc>
          <w:tcPr>
            <w:tcW w:w="6772" w:type="dxa"/>
            <w:tcBorders>
              <w:top w:val="nil"/>
              <w:left w:val="single" w:sz="4" w:space="0" w:color="auto"/>
              <w:bottom w:val="single" w:sz="4" w:space="0" w:color="auto"/>
              <w:right w:val="single" w:sz="4" w:space="0" w:color="auto"/>
            </w:tcBorders>
            <w:shd w:val="clear" w:color="auto" w:fill="auto"/>
          </w:tcPr>
          <w:p w14:paraId="5FA886B9" w14:textId="77777777" w:rsidR="00B45091" w:rsidRPr="00B45091" w:rsidRDefault="00B45091" w:rsidP="00B45091">
            <w:pPr>
              <w:rPr>
                <w:sz w:val="18"/>
                <w:szCs w:val="18"/>
              </w:rPr>
            </w:pPr>
            <w:r w:rsidRPr="00B45091">
              <w:rPr>
                <w:sz w:val="20"/>
                <w:szCs w:val="20"/>
              </w:rPr>
              <w:t>Toner Epson C13T945140</w:t>
            </w:r>
          </w:p>
        </w:tc>
        <w:tc>
          <w:tcPr>
            <w:tcW w:w="966" w:type="dxa"/>
            <w:tcBorders>
              <w:top w:val="nil"/>
              <w:left w:val="single" w:sz="4" w:space="0" w:color="auto"/>
              <w:bottom w:val="single" w:sz="4" w:space="0" w:color="auto"/>
              <w:right w:val="single" w:sz="4" w:space="0" w:color="auto"/>
            </w:tcBorders>
            <w:shd w:val="clear" w:color="auto" w:fill="auto"/>
          </w:tcPr>
          <w:p w14:paraId="5F4542C5" w14:textId="77777777" w:rsidR="00B45091" w:rsidRPr="00B45091" w:rsidRDefault="00B45091" w:rsidP="00B45091">
            <w:pPr>
              <w:jc w:val="center"/>
              <w:rPr>
                <w:sz w:val="18"/>
                <w:szCs w:val="18"/>
              </w:rPr>
            </w:pPr>
            <w:r w:rsidRPr="00B45091">
              <w:rPr>
                <w:sz w:val="20"/>
                <w:szCs w:val="20"/>
              </w:rPr>
              <w:t>1</w:t>
            </w:r>
          </w:p>
        </w:tc>
      </w:tr>
      <w:tr w:rsidR="00B45091" w:rsidRPr="00B45091" w14:paraId="2F98DFD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081FEC7" w14:textId="77777777" w:rsidR="00B45091" w:rsidRPr="00B45091" w:rsidRDefault="00B45091" w:rsidP="00B45091">
            <w:pPr>
              <w:rPr>
                <w:sz w:val="18"/>
                <w:szCs w:val="18"/>
              </w:rPr>
            </w:pPr>
            <w:r w:rsidRPr="00B45091">
              <w:rPr>
                <w:sz w:val="20"/>
                <w:szCs w:val="20"/>
              </w:rPr>
              <w:t>188.</w:t>
            </w:r>
          </w:p>
        </w:tc>
        <w:tc>
          <w:tcPr>
            <w:tcW w:w="6772" w:type="dxa"/>
            <w:tcBorders>
              <w:top w:val="nil"/>
              <w:left w:val="single" w:sz="4" w:space="0" w:color="auto"/>
              <w:bottom w:val="single" w:sz="4" w:space="0" w:color="auto"/>
              <w:right w:val="single" w:sz="4" w:space="0" w:color="auto"/>
            </w:tcBorders>
            <w:shd w:val="clear" w:color="auto" w:fill="auto"/>
          </w:tcPr>
          <w:p w14:paraId="46181580" w14:textId="77777777" w:rsidR="00B45091" w:rsidRPr="00B45091" w:rsidRDefault="00B45091" w:rsidP="00B45091">
            <w:pPr>
              <w:rPr>
                <w:sz w:val="18"/>
                <w:szCs w:val="18"/>
              </w:rPr>
            </w:pPr>
            <w:r w:rsidRPr="00B45091">
              <w:rPr>
                <w:sz w:val="20"/>
                <w:szCs w:val="20"/>
              </w:rPr>
              <w:t>Toner Epson C13T945240</w:t>
            </w:r>
          </w:p>
        </w:tc>
        <w:tc>
          <w:tcPr>
            <w:tcW w:w="966" w:type="dxa"/>
            <w:tcBorders>
              <w:top w:val="nil"/>
              <w:left w:val="single" w:sz="4" w:space="0" w:color="auto"/>
              <w:bottom w:val="single" w:sz="4" w:space="0" w:color="auto"/>
              <w:right w:val="single" w:sz="4" w:space="0" w:color="auto"/>
            </w:tcBorders>
            <w:shd w:val="clear" w:color="auto" w:fill="auto"/>
          </w:tcPr>
          <w:p w14:paraId="24FD970F" w14:textId="77777777" w:rsidR="00B45091" w:rsidRPr="00B45091" w:rsidRDefault="00B45091" w:rsidP="00B45091">
            <w:pPr>
              <w:jc w:val="center"/>
              <w:rPr>
                <w:sz w:val="18"/>
                <w:szCs w:val="18"/>
              </w:rPr>
            </w:pPr>
            <w:r w:rsidRPr="00B45091">
              <w:rPr>
                <w:sz w:val="20"/>
                <w:szCs w:val="20"/>
              </w:rPr>
              <w:t>1</w:t>
            </w:r>
          </w:p>
        </w:tc>
      </w:tr>
      <w:tr w:rsidR="00B45091" w:rsidRPr="00B45091" w14:paraId="1337D96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6CFCFDD" w14:textId="77777777" w:rsidR="00B45091" w:rsidRPr="00B45091" w:rsidRDefault="00B45091" w:rsidP="00B45091">
            <w:pPr>
              <w:rPr>
                <w:sz w:val="18"/>
                <w:szCs w:val="18"/>
              </w:rPr>
            </w:pPr>
            <w:r w:rsidRPr="00B45091">
              <w:rPr>
                <w:sz w:val="20"/>
                <w:szCs w:val="20"/>
              </w:rPr>
              <w:t>189.</w:t>
            </w:r>
          </w:p>
        </w:tc>
        <w:tc>
          <w:tcPr>
            <w:tcW w:w="6772" w:type="dxa"/>
            <w:tcBorders>
              <w:top w:val="nil"/>
              <w:left w:val="single" w:sz="4" w:space="0" w:color="auto"/>
              <w:bottom w:val="single" w:sz="4" w:space="0" w:color="auto"/>
              <w:right w:val="single" w:sz="4" w:space="0" w:color="auto"/>
            </w:tcBorders>
            <w:shd w:val="clear" w:color="auto" w:fill="auto"/>
          </w:tcPr>
          <w:p w14:paraId="3D6610D3" w14:textId="77777777" w:rsidR="00B45091" w:rsidRPr="00B45091" w:rsidRDefault="00B45091" w:rsidP="00B45091">
            <w:pPr>
              <w:rPr>
                <w:sz w:val="18"/>
                <w:szCs w:val="18"/>
              </w:rPr>
            </w:pPr>
            <w:r w:rsidRPr="00B45091">
              <w:rPr>
                <w:sz w:val="20"/>
                <w:szCs w:val="20"/>
              </w:rPr>
              <w:t>Toner Epson C13T945340</w:t>
            </w:r>
          </w:p>
        </w:tc>
        <w:tc>
          <w:tcPr>
            <w:tcW w:w="966" w:type="dxa"/>
            <w:tcBorders>
              <w:top w:val="nil"/>
              <w:left w:val="single" w:sz="4" w:space="0" w:color="auto"/>
              <w:bottom w:val="single" w:sz="4" w:space="0" w:color="auto"/>
              <w:right w:val="single" w:sz="4" w:space="0" w:color="auto"/>
            </w:tcBorders>
            <w:shd w:val="clear" w:color="auto" w:fill="auto"/>
          </w:tcPr>
          <w:p w14:paraId="0FA049B2" w14:textId="77777777" w:rsidR="00B45091" w:rsidRPr="00B45091" w:rsidRDefault="00B45091" w:rsidP="00B45091">
            <w:pPr>
              <w:jc w:val="center"/>
              <w:rPr>
                <w:sz w:val="18"/>
                <w:szCs w:val="18"/>
              </w:rPr>
            </w:pPr>
            <w:r w:rsidRPr="00B45091">
              <w:rPr>
                <w:sz w:val="20"/>
                <w:szCs w:val="20"/>
              </w:rPr>
              <w:t>1</w:t>
            </w:r>
          </w:p>
        </w:tc>
      </w:tr>
      <w:tr w:rsidR="00B45091" w:rsidRPr="00B45091" w14:paraId="5403C828"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09B1C0D" w14:textId="77777777" w:rsidR="00B45091" w:rsidRPr="00B45091" w:rsidRDefault="00B45091" w:rsidP="00B45091">
            <w:pPr>
              <w:rPr>
                <w:sz w:val="18"/>
                <w:szCs w:val="18"/>
              </w:rPr>
            </w:pPr>
            <w:r w:rsidRPr="00B45091">
              <w:rPr>
                <w:sz w:val="20"/>
                <w:szCs w:val="20"/>
              </w:rPr>
              <w:t>190.</w:t>
            </w:r>
          </w:p>
        </w:tc>
        <w:tc>
          <w:tcPr>
            <w:tcW w:w="6772" w:type="dxa"/>
            <w:tcBorders>
              <w:top w:val="nil"/>
              <w:left w:val="single" w:sz="4" w:space="0" w:color="auto"/>
              <w:bottom w:val="single" w:sz="4" w:space="0" w:color="auto"/>
              <w:right w:val="single" w:sz="4" w:space="0" w:color="auto"/>
            </w:tcBorders>
            <w:shd w:val="clear" w:color="auto" w:fill="auto"/>
          </w:tcPr>
          <w:p w14:paraId="3990194E" w14:textId="77777777" w:rsidR="00B45091" w:rsidRPr="00B45091" w:rsidRDefault="00B45091" w:rsidP="00B45091">
            <w:pPr>
              <w:rPr>
                <w:sz w:val="18"/>
                <w:szCs w:val="18"/>
              </w:rPr>
            </w:pPr>
            <w:r w:rsidRPr="00B45091">
              <w:rPr>
                <w:sz w:val="20"/>
                <w:szCs w:val="20"/>
              </w:rPr>
              <w:t>Toner Epson C13T945440</w:t>
            </w:r>
          </w:p>
        </w:tc>
        <w:tc>
          <w:tcPr>
            <w:tcW w:w="966" w:type="dxa"/>
            <w:tcBorders>
              <w:top w:val="nil"/>
              <w:left w:val="single" w:sz="4" w:space="0" w:color="auto"/>
              <w:bottom w:val="single" w:sz="4" w:space="0" w:color="auto"/>
              <w:right w:val="single" w:sz="4" w:space="0" w:color="auto"/>
            </w:tcBorders>
            <w:shd w:val="clear" w:color="auto" w:fill="auto"/>
          </w:tcPr>
          <w:p w14:paraId="6827A578" w14:textId="77777777" w:rsidR="00B45091" w:rsidRPr="00B45091" w:rsidRDefault="00B45091" w:rsidP="00B45091">
            <w:pPr>
              <w:jc w:val="center"/>
              <w:rPr>
                <w:sz w:val="18"/>
                <w:szCs w:val="18"/>
              </w:rPr>
            </w:pPr>
            <w:r w:rsidRPr="00B45091">
              <w:rPr>
                <w:sz w:val="20"/>
                <w:szCs w:val="20"/>
              </w:rPr>
              <w:t>1</w:t>
            </w:r>
          </w:p>
        </w:tc>
      </w:tr>
      <w:tr w:rsidR="00B45091" w:rsidRPr="00B45091" w14:paraId="421351C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0227F06" w14:textId="77777777" w:rsidR="00B45091" w:rsidRPr="00B45091" w:rsidRDefault="00B45091" w:rsidP="00B45091">
            <w:pPr>
              <w:rPr>
                <w:sz w:val="18"/>
                <w:szCs w:val="18"/>
              </w:rPr>
            </w:pPr>
            <w:r w:rsidRPr="00B45091">
              <w:rPr>
                <w:sz w:val="20"/>
                <w:szCs w:val="20"/>
              </w:rPr>
              <w:t>191.</w:t>
            </w:r>
          </w:p>
        </w:tc>
        <w:tc>
          <w:tcPr>
            <w:tcW w:w="6772" w:type="dxa"/>
            <w:tcBorders>
              <w:top w:val="nil"/>
              <w:left w:val="single" w:sz="4" w:space="0" w:color="auto"/>
              <w:bottom w:val="single" w:sz="4" w:space="0" w:color="auto"/>
              <w:right w:val="nil"/>
            </w:tcBorders>
            <w:shd w:val="clear" w:color="auto" w:fill="auto"/>
          </w:tcPr>
          <w:p w14:paraId="366FD083" w14:textId="77777777" w:rsidR="00B45091" w:rsidRPr="00B45091" w:rsidRDefault="00B45091" w:rsidP="00B45091">
            <w:pPr>
              <w:rPr>
                <w:sz w:val="18"/>
                <w:szCs w:val="18"/>
              </w:rPr>
            </w:pPr>
            <w:r w:rsidRPr="00B45091">
              <w:rPr>
                <w:sz w:val="20"/>
                <w:szCs w:val="20"/>
              </w:rPr>
              <w:t xml:space="preserve">Pojemnik na zużyty tusz do drukarki Epson </w:t>
            </w:r>
            <w:proofErr w:type="spellStart"/>
            <w:r w:rsidRPr="00B45091">
              <w:rPr>
                <w:sz w:val="20"/>
                <w:szCs w:val="20"/>
              </w:rPr>
              <w:t>WorkForce</w:t>
            </w:r>
            <w:proofErr w:type="spellEnd"/>
            <w:r w:rsidRPr="00B45091">
              <w:rPr>
                <w:sz w:val="20"/>
                <w:szCs w:val="20"/>
              </w:rPr>
              <w:t xml:space="preserve"> Pro WF-C5290 DW</w:t>
            </w:r>
          </w:p>
        </w:tc>
        <w:tc>
          <w:tcPr>
            <w:tcW w:w="966" w:type="dxa"/>
            <w:tcBorders>
              <w:top w:val="nil"/>
              <w:left w:val="single" w:sz="4" w:space="0" w:color="auto"/>
              <w:bottom w:val="single" w:sz="4" w:space="0" w:color="auto"/>
              <w:right w:val="single" w:sz="4" w:space="0" w:color="auto"/>
            </w:tcBorders>
            <w:shd w:val="clear" w:color="auto" w:fill="auto"/>
          </w:tcPr>
          <w:p w14:paraId="7A9F086E" w14:textId="77777777" w:rsidR="00B45091" w:rsidRPr="00B45091" w:rsidRDefault="00B45091" w:rsidP="00B45091">
            <w:pPr>
              <w:jc w:val="center"/>
              <w:rPr>
                <w:sz w:val="18"/>
                <w:szCs w:val="18"/>
              </w:rPr>
            </w:pPr>
            <w:r w:rsidRPr="00B45091">
              <w:rPr>
                <w:sz w:val="20"/>
                <w:szCs w:val="20"/>
              </w:rPr>
              <w:t>1</w:t>
            </w:r>
          </w:p>
        </w:tc>
      </w:tr>
      <w:tr w:rsidR="00B45091" w:rsidRPr="00B45091" w14:paraId="18663DB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A3630C3" w14:textId="77777777" w:rsidR="00B45091" w:rsidRPr="00B45091" w:rsidRDefault="00B45091" w:rsidP="00B45091">
            <w:pPr>
              <w:rPr>
                <w:sz w:val="18"/>
                <w:szCs w:val="18"/>
              </w:rPr>
            </w:pPr>
            <w:r w:rsidRPr="00B45091">
              <w:rPr>
                <w:sz w:val="20"/>
                <w:szCs w:val="20"/>
              </w:rPr>
              <w:t>192.</w:t>
            </w:r>
          </w:p>
        </w:tc>
        <w:tc>
          <w:tcPr>
            <w:tcW w:w="6772" w:type="dxa"/>
            <w:tcBorders>
              <w:top w:val="nil"/>
              <w:left w:val="single" w:sz="4" w:space="0" w:color="auto"/>
              <w:bottom w:val="single" w:sz="4" w:space="0" w:color="auto"/>
              <w:right w:val="single" w:sz="4" w:space="0" w:color="auto"/>
            </w:tcBorders>
            <w:shd w:val="clear" w:color="auto" w:fill="auto"/>
          </w:tcPr>
          <w:p w14:paraId="0BF99C62" w14:textId="77777777" w:rsidR="00B45091" w:rsidRPr="00B45091" w:rsidRDefault="00B45091" w:rsidP="00B45091">
            <w:pPr>
              <w:rPr>
                <w:sz w:val="18"/>
                <w:szCs w:val="18"/>
              </w:rPr>
            </w:pPr>
            <w:r w:rsidRPr="00B45091">
              <w:rPr>
                <w:sz w:val="20"/>
                <w:szCs w:val="20"/>
              </w:rPr>
              <w:t>Taśma EPSON Cl3S015637</w:t>
            </w:r>
          </w:p>
        </w:tc>
        <w:tc>
          <w:tcPr>
            <w:tcW w:w="966" w:type="dxa"/>
            <w:tcBorders>
              <w:top w:val="nil"/>
              <w:left w:val="single" w:sz="4" w:space="0" w:color="auto"/>
              <w:bottom w:val="single" w:sz="4" w:space="0" w:color="auto"/>
              <w:right w:val="single" w:sz="4" w:space="0" w:color="auto"/>
            </w:tcBorders>
            <w:shd w:val="clear" w:color="auto" w:fill="auto"/>
          </w:tcPr>
          <w:p w14:paraId="01F112AE" w14:textId="77777777" w:rsidR="00B45091" w:rsidRPr="00B45091" w:rsidRDefault="00B45091" w:rsidP="00B45091">
            <w:pPr>
              <w:jc w:val="center"/>
              <w:rPr>
                <w:sz w:val="18"/>
                <w:szCs w:val="18"/>
              </w:rPr>
            </w:pPr>
            <w:r w:rsidRPr="00B45091">
              <w:rPr>
                <w:sz w:val="20"/>
                <w:szCs w:val="20"/>
              </w:rPr>
              <w:t>20</w:t>
            </w:r>
          </w:p>
        </w:tc>
      </w:tr>
      <w:tr w:rsidR="00B45091" w:rsidRPr="00B45091" w14:paraId="55CF227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55B0255" w14:textId="77777777" w:rsidR="00B45091" w:rsidRPr="00B45091" w:rsidRDefault="00B45091" w:rsidP="00B45091">
            <w:pPr>
              <w:rPr>
                <w:sz w:val="18"/>
                <w:szCs w:val="18"/>
              </w:rPr>
            </w:pPr>
            <w:r w:rsidRPr="00B45091">
              <w:rPr>
                <w:sz w:val="20"/>
                <w:szCs w:val="20"/>
              </w:rPr>
              <w:t>193.</w:t>
            </w:r>
          </w:p>
        </w:tc>
        <w:tc>
          <w:tcPr>
            <w:tcW w:w="6772" w:type="dxa"/>
            <w:tcBorders>
              <w:top w:val="nil"/>
              <w:left w:val="single" w:sz="4" w:space="0" w:color="auto"/>
              <w:bottom w:val="single" w:sz="4" w:space="0" w:color="auto"/>
              <w:right w:val="single" w:sz="4" w:space="0" w:color="auto"/>
            </w:tcBorders>
            <w:shd w:val="clear" w:color="auto" w:fill="auto"/>
          </w:tcPr>
          <w:p w14:paraId="2F7547BA" w14:textId="77777777" w:rsidR="00B45091" w:rsidRPr="00B45091" w:rsidRDefault="00B45091" w:rsidP="00B45091">
            <w:pPr>
              <w:rPr>
                <w:sz w:val="18"/>
                <w:szCs w:val="18"/>
              </w:rPr>
            </w:pPr>
            <w:r w:rsidRPr="00B45091">
              <w:rPr>
                <w:sz w:val="20"/>
                <w:szCs w:val="20"/>
              </w:rPr>
              <w:t>Toner LEXMARK 24016SE</w:t>
            </w:r>
          </w:p>
        </w:tc>
        <w:tc>
          <w:tcPr>
            <w:tcW w:w="966" w:type="dxa"/>
            <w:tcBorders>
              <w:top w:val="nil"/>
              <w:left w:val="single" w:sz="4" w:space="0" w:color="auto"/>
              <w:bottom w:val="single" w:sz="4" w:space="0" w:color="auto"/>
              <w:right w:val="single" w:sz="4" w:space="0" w:color="auto"/>
            </w:tcBorders>
            <w:shd w:val="clear" w:color="auto" w:fill="auto"/>
          </w:tcPr>
          <w:p w14:paraId="414D8409" w14:textId="77777777" w:rsidR="00B45091" w:rsidRPr="00B45091" w:rsidRDefault="00B45091" w:rsidP="00B45091">
            <w:pPr>
              <w:jc w:val="center"/>
              <w:rPr>
                <w:sz w:val="18"/>
                <w:szCs w:val="18"/>
              </w:rPr>
            </w:pPr>
            <w:r w:rsidRPr="00B45091">
              <w:rPr>
                <w:sz w:val="20"/>
                <w:szCs w:val="20"/>
              </w:rPr>
              <w:t>1</w:t>
            </w:r>
          </w:p>
        </w:tc>
      </w:tr>
      <w:tr w:rsidR="00B45091" w:rsidRPr="00B45091" w14:paraId="7DBB57A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669F6DE" w14:textId="77777777" w:rsidR="00B45091" w:rsidRPr="00B45091" w:rsidRDefault="00B45091" w:rsidP="00B45091">
            <w:pPr>
              <w:rPr>
                <w:sz w:val="18"/>
                <w:szCs w:val="18"/>
              </w:rPr>
            </w:pPr>
            <w:r w:rsidRPr="00B45091">
              <w:rPr>
                <w:sz w:val="20"/>
                <w:szCs w:val="20"/>
              </w:rPr>
              <w:t>194.</w:t>
            </w:r>
          </w:p>
        </w:tc>
        <w:tc>
          <w:tcPr>
            <w:tcW w:w="6772" w:type="dxa"/>
            <w:tcBorders>
              <w:top w:val="nil"/>
              <w:left w:val="single" w:sz="4" w:space="0" w:color="auto"/>
              <w:bottom w:val="single" w:sz="4" w:space="0" w:color="auto"/>
              <w:right w:val="single" w:sz="4" w:space="0" w:color="auto"/>
            </w:tcBorders>
            <w:shd w:val="clear" w:color="auto" w:fill="auto"/>
          </w:tcPr>
          <w:p w14:paraId="2A3048A4" w14:textId="77777777" w:rsidR="00B45091" w:rsidRPr="00B45091" w:rsidRDefault="00B45091" w:rsidP="00B45091">
            <w:pPr>
              <w:rPr>
                <w:sz w:val="18"/>
                <w:szCs w:val="18"/>
              </w:rPr>
            </w:pPr>
            <w:r w:rsidRPr="00B45091">
              <w:rPr>
                <w:sz w:val="20"/>
                <w:szCs w:val="20"/>
              </w:rPr>
              <w:t>Toner LEXMARK 12A7405</w:t>
            </w:r>
          </w:p>
        </w:tc>
        <w:tc>
          <w:tcPr>
            <w:tcW w:w="966" w:type="dxa"/>
            <w:tcBorders>
              <w:top w:val="nil"/>
              <w:left w:val="single" w:sz="4" w:space="0" w:color="auto"/>
              <w:bottom w:val="single" w:sz="4" w:space="0" w:color="auto"/>
              <w:right w:val="single" w:sz="4" w:space="0" w:color="auto"/>
            </w:tcBorders>
            <w:shd w:val="clear" w:color="auto" w:fill="auto"/>
          </w:tcPr>
          <w:p w14:paraId="195F7294" w14:textId="77777777" w:rsidR="00B45091" w:rsidRPr="00B45091" w:rsidRDefault="00B45091" w:rsidP="00B45091">
            <w:pPr>
              <w:jc w:val="center"/>
              <w:rPr>
                <w:sz w:val="18"/>
                <w:szCs w:val="18"/>
              </w:rPr>
            </w:pPr>
            <w:r w:rsidRPr="00B45091">
              <w:rPr>
                <w:sz w:val="20"/>
                <w:szCs w:val="20"/>
              </w:rPr>
              <w:t>1</w:t>
            </w:r>
          </w:p>
        </w:tc>
      </w:tr>
      <w:tr w:rsidR="00B45091" w:rsidRPr="00B45091" w14:paraId="448E559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71F85BB" w14:textId="77777777" w:rsidR="00B45091" w:rsidRPr="00B45091" w:rsidRDefault="00B45091" w:rsidP="00B45091">
            <w:pPr>
              <w:rPr>
                <w:sz w:val="18"/>
                <w:szCs w:val="18"/>
              </w:rPr>
            </w:pPr>
            <w:r w:rsidRPr="00B45091">
              <w:rPr>
                <w:sz w:val="20"/>
                <w:szCs w:val="20"/>
              </w:rPr>
              <w:t>195.</w:t>
            </w:r>
          </w:p>
        </w:tc>
        <w:tc>
          <w:tcPr>
            <w:tcW w:w="6772" w:type="dxa"/>
            <w:tcBorders>
              <w:top w:val="nil"/>
              <w:left w:val="single" w:sz="4" w:space="0" w:color="auto"/>
              <w:bottom w:val="single" w:sz="4" w:space="0" w:color="auto"/>
              <w:right w:val="single" w:sz="4" w:space="0" w:color="auto"/>
            </w:tcBorders>
            <w:shd w:val="clear" w:color="auto" w:fill="auto"/>
          </w:tcPr>
          <w:p w14:paraId="2F5A1068" w14:textId="77777777" w:rsidR="00B45091" w:rsidRPr="00B45091" w:rsidRDefault="00B45091" w:rsidP="00B45091">
            <w:pPr>
              <w:rPr>
                <w:sz w:val="18"/>
                <w:szCs w:val="18"/>
              </w:rPr>
            </w:pPr>
            <w:r w:rsidRPr="00B45091">
              <w:rPr>
                <w:sz w:val="20"/>
                <w:szCs w:val="20"/>
              </w:rPr>
              <w:t>Toner LEKMARK 24B7181</w:t>
            </w:r>
          </w:p>
        </w:tc>
        <w:tc>
          <w:tcPr>
            <w:tcW w:w="966" w:type="dxa"/>
            <w:tcBorders>
              <w:top w:val="nil"/>
              <w:left w:val="single" w:sz="4" w:space="0" w:color="auto"/>
              <w:bottom w:val="single" w:sz="4" w:space="0" w:color="auto"/>
              <w:right w:val="single" w:sz="4" w:space="0" w:color="auto"/>
            </w:tcBorders>
            <w:shd w:val="clear" w:color="auto" w:fill="auto"/>
          </w:tcPr>
          <w:p w14:paraId="2D342579" w14:textId="77777777" w:rsidR="00B45091" w:rsidRPr="00B45091" w:rsidRDefault="00B45091" w:rsidP="00B45091">
            <w:pPr>
              <w:jc w:val="center"/>
              <w:rPr>
                <w:sz w:val="18"/>
                <w:szCs w:val="18"/>
              </w:rPr>
            </w:pPr>
            <w:r w:rsidRPr="00B45091">
              <w:rPr>
                <w:sz w:val="20"/>
                <w:szCs w:val="20"/>
              </w:rPr>
              <w:t>1</w:t>
            </w:r>
          </w:p>
        </w:tc>
      </w:tr>
      <w:tr w:rsidR="00B45091" w:rsidRPr="00B45091" w14:paraId="7F1C690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37587E0" w14:textId="77777777" w:rsidR="00B45091" w:rsidRPr="00B45091" w:rsidRDefault="00B45091" w:rsidP="00B45091">
            <w:pPr>
              <w:rPr>
                <w:sz w:val="18"/>
                <w:szCs w:val="18"/>
              </w:rPr>
            </w:pPr>
            <w:r w:rsidRPr="00B45091">
              <w:rPr>
                <w:sz w:val="20"/>
                <w:szCs w:val="20"/>
              </w:rPr>
              <w:t>196.</w:t>
            </w:r>
          </w:p>
        </w:tc>
        <w:tc>
          <w:tcPr>
            <w:tcW w:w="6772" w:type="dxa"/>
            <w:tcBorders>
              <w:top w:val="nil"/>
              <w:left w:val="single" w:sz="4" w:space="0" w:color="auto"/>
              <w:bottom w:val="single" w:sz="4" w:space="0" w:color="auto"/>
              <w:right w:val="single" w:sz="4" w:space="0" w:color="auto"/>
            </w:tcBorders>
            <w:shd w:val="clear" w:color="auto" w:fill="auto"/>
          </w:tcPr>
          <w:p w14:paraId="6EEA5AF0" w14:textId="77777777" w:rsidR="00B45091" w:rsidRPr="00B45091" w:rsidRDefault="00B45091" w:rsidP="00B45091">
            <w:pPr>
              <w:rPr>
                <w:sz w:val="18"/>
                <w:szCs w:val="18"/>
              </w:rPr>
            </w:pPr>
            <w:r w:rsidRPr="00B45091">
              <w:rPr>
                <w:sz w:val="20"/>
                <w:szCs w:val="20"/>
              </w:rPr>
              <w:t>Toner LEKMARK 24B6849</w:t>
            </w:r>
          </w:p>
        </w:tc>
        <w:tc>
          <w:tcPr>
            <w:tcW w:w="966" w:type="dxa"/>
            <w:tcBorders>
              <w:top w:val="nil"/>
              <w:left w:val="single" w:sz="4" w:space="0" w:color="auto"/>
              <w:bottom w:val="single" w:sz="4" w:space="0" w:color="auto"/>
              <w:right w:val="single" w:sz="4" w:space="0" w:color="auto"/>
            </w:tcBorders>
            <w:shd w:val="clear" w:color="auto" w:fill="auto"/>
          </w:tcPr>
          <w:p w14:paraId="2FAF9CBA" w14:textId="77777777" w:rsidR="00B45091" w:rsidRPr="00B45091" w:rsidRDefault="00B45091" w:rsidP="00B45091">
            <w:pPr>
              <w:jc w:val="center"/>
              <w:rPr>
                <w:sz w:val="18"/>
                <w:szCs w:val="18"/>
              </w:rPr>
            </w:pPr>
            <w:r w:rsidRPr="00B45091">
              <w:rPr>
                <w:sz w:val="20"/>
                <w:szCs w:val="20"/>
              </w:rPr>
              <w:t>1</w:t>
            </w:r>
          </w:p>
        </w:tc>
      </w:tr>
      <w:tr w:rsidR="00B45091" w:rsidRPr="00B45091" w14:paraId="27A86DD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FF5389B" w14:textId="77777777" w:rsidR="00B45091" w:rsidRPr="00B45091" w:rsidRDefault="00B45091" w:rsidP="00B45091">
            <w:pPr>
              <w:rPr>
                <w:sz w:val="18"/>
                <w:szCs w:val="18"/>
              </w:rPr>
            </w:pPr>
            <w:r w:rsidRPr="00B45091">
              <w:rPr>
                <w:sz w:val="20"/>
                <w:szCs w:val="20"/>
              </w:rPr>
              <w:t>197.</w:t>
            </w:r>
          </w:p>
        </w:tc>
        <w:tc>
          <w:tcPr>
            <w:tcW w:w="6772" w:type="dxa"/>
            <w:tcBorders>
              <w:top w:val="nil"/>
              <w:left w:val="single" w:sz="4" w:space="0" w:color="auto"/>
              <w:bottom w:val="single" w:sz="4" w:space="0" w:color="auto"/>
              <w:right w:val="single" w:sz="4" w:space="0" w:color="auto"/>
            </w:tcBorders>
            <w:shd w:val="clear" w:color="auto" w:fill="auto"/>
          </w:tcPr>
          <w:p w14:paraId="7D898C37" w14:textId="77777777" w:rsidR="00B45091" w:rsidRPr="00B45091" w:rsidRDefault="00B45091" w:rsidP="00B45091">
            <w:pPr>
              <w:rPr>
                <w:sz w:val="18"/>
                <w:szCs w:val="18"/>
              </w:rPr>
            </w:pPr>
            <w:r w:rsidRPr="00B45091">
              <w:rPr>
                <w:sz w:val="20"/>
                <w:szCs w:val="20"/>
              </w:rPr>
              <w:t>Toner LEKMARK 24B6846</w:t>
            </w:r>
          </w:p>
        </w:tc>
        <w:tc>
          <w:tcPr>
            <w:tcW w:w="966" w:type="dxa"/>
            <w:tcBorders>
              <w:top w:val="nil"/>
              <w:left w:val="single" w:sz="4" w:space="0" w:color="auto"/>
              <w:bottom w:val="single" w:sz="4" w:space="0" w:color="auto"/>
              <w:right w:val="single" w:sz="4" w:space="0" w:color="auto"/>
            </w:tcBorders>
            <w:shd w:val="clear" w:color="auto" w:fill="auto"/>
          </w:tcPr>
          <w:p w14:paraId="20D50834" w14:textId="77777777" w:rsidR="00B45091" w:rsidRPr="00B45091" w:rsidRDefault="00B45091" w:rsidP="00B45091">
            <w:pPr>
              <w:jc w:val="center"/>
              <w:rPr>
                <w:sz w:val="18"/>
                <w:szCs w:val="18"/>
              </w:rPr>
            </w:pPr>
            <w:r w:rsidRPr="00B45091">
              <w:rPr>
                <w:sz w:val="20"/>
                <w:szCs w:val="20"/>
              </w:rPr>
              <w:t>1</w:t>
            </w:r>
          </w:p>
        </w:tc>
      </w:tr>
      <w:tr w:rsidR="00B45091" w:rsidRPr="00B45091" w14:paraId="2393D45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38B68E4" w14:textId="77777777" w:rsidR="00B45091" w:rsidRPr="00B45091" w:rsidRDefault="00B45091" w:rsidP="00B45091">
            <w:pPr>
              <w:rPr>
                <w:sz w:val="18"/>
                <w:szCs w:val="18"/>
              </w:rPr>
            </w:pPr>
            <w:r w:rsidRPr="00B45091">
              <w:rPr>
                <w:sz w:val="20"/>
                <w:szCs w:val="20"/>
              </w:rPr>
              <w:t>198.</w:t>
            </w:r>
          </w:p>
        </w:tc>
        <w:tc>
          <w:tcPr>
            <w:tcW w:w="6772" w:type="dxa"/>
            <w:tcBorders>
              <w:top w:val="nil"/>
              <w:left w:val="single" w:sz="4" w:space="0" w:color="auto"/>
              <w:bottom w:val="single" w:sz="4" w:space="0" w:color="auto"/>
              <w:right w:val="single" w:sz="4" w:space="0" w:color="auto"/>
            </w:tcBorders>
            <w:shd w:val="clear" w:color="auto" w:fill="auto"/>
          </w:tcPr>
          <w:p w14:paraId="1643AFBF" w14:textId="77777777" w:rsidR="00B45091" w:rsidRPr="00B45091" w:rsidRDefault="00B45091" w:rsidP="00B45091">
            <w:pPr>
              <w:rPr>
                <w:sz w:val="18"/>
                <w:szCs w:val="18"/>
              </w:rPr>
            </w:pPr>
            <w:r w:rsidRPr="00B45091">
              <w:rPr>
                <w:sz w:val="20"/>
                <w:szCs w:val="20"/>
              </w:rPr>
              <w:t>Toner LEKMARK 24B6847</w:t>
            </w:r>
          </w:p>
        </w:tc>
        <w:tc>
          <w:tcPr>
            <w:tcW w:w="966" w:type="dxa"/>
            <w:tcBorders>
              <w:top w:val="nil"/>
              <w:left w:val="single" w:sz="4" w:space="0" w:color="auto"/>
              <w:bottom w:val="single" w:sz="4" w:space="0" w:color="auto"/>
              <w:right w:val="single" w:sz="4" w:space="0" w:color="auto"/>
            </w:tcBorders>
            <w:shd w:val="clear" w:color="auto" w:fill="auto"/>
          </w:tcPr>
          <w:p w14:paraId="3DB9FFB7" w14:textId="77777777" w:rsidR="00B45091" w:rsidRPr="00B45091" w:rsidRDefault="00B45091" w:rsidP="00B45091">
            <w:pPr>
              <w:jc w:val="center"/>
              <w:rPr>
                <w:sz w:val="18"/>
                <w:szCs w:val="18"/>
              </w:rPr>
            </w:pPr>
            <w:r w:rsidRPr="00B45091">
              <w:rPr>
                <w:sz w:val="20"/>
                <w:szCs w:val="20"/>
              </w:rPr>
              <w:t>1</w:t>
            </w:r>
          </w:p>
        </w:tc>
      </w:tr>
      <w:tr w:rsidR="00B45091" w:rsidRPr="00B45091" w14:paraId="724D193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945E4AB" w14:textId="77777777" w:rsidR="00B45091" w:rsidRPr="00B45091" w:rsidRDefault="00B45091" w:rsidP="00B45091">
            <w:pPr>
              <w:rPr>
                <w:sz w:val="18"/>
                <w:szCs w:val="18"/>
              </w:rPr>
            </w:pPr>
            <w:r w:rsidRPr="00B45091">
              <w:rPr>
                <w:sz w:val="20"/>
                <w:szCs w:val="20"/>
              </w:rPr>
              <w:t>199.</w:t>
            </w:r>
          </w:p>
        </w:tc>
        <w:tc>
          <w:tcPr>
            <w:tcW w:w="6772" w:type="dxa"/>
            <w:tcBorders>
              <w:top w:val="nil"/>
              <w:left w:val="single" w:sz="4" w:space="0" w:color="auto"/>
              <w:bottom w:val="single" w:sz="4" w:space="0" w:color="auto"/>
              <w:right w:val="single" w:sz="4" w:space="0" w:color="auto"/>
            </w:tcBorders>
            <w:shd w:val="clear" w:color="auto" w:fill="auto"/>
          </w:tcPr>
          <w:p w14:paraId="096276E0" w14:textId="77777777" w:rsidR="00B45091" w:rsidRPr="00B45091" w:rsidRDefault="00B45091" w:rsidP="00B45091">
            <w:pPr>
              <w:rPr>
                <w:sz w:val="18"/>
                <w:szCs w:val="18"/>
              </w:rPr>
            </w:pPr>
            <w:r w:rsidRPr="00B45091">
              <w:rPr>
                <w:sz w:val="20"/>
                <w:szCs w:val="20"/>
              </w:rPr>
              <w:t>Toner LEKMARK 24B6848</w:t>
            </w:r>
          </w:p>
        </w:tc>
        <w:tc>
          <w:tcPr>
            <w:tcW w:w="966" w:type="dxa"/>
            <w:tcBorders>
              <w:top w:val="nil"/>
              <w:left w:val="single" w:sz="4" w:space="0" w:color="auto"/>
              <w:bottom w:val="single" w:sz="4" w:space="0" w:color="auto"/>
              <w:right w:val="single" w:sz="4" w:space="0" w:color="auto"/>
            </w:tcBorders>
            <w:shd w:val="clear" w:color="auto" w:fill="auto"/>
          </w:tcPr>
          <w:p w14:paraId="21772181" w14:textId="77777777" w:rsidR="00B45091" w:rsidRPr="00B45091" w:rsidRDefault="00B45091" w:rsidP="00B45091">
            <w:pPr>
              <w:jc w:val="center"/>
              <w:rPr>
                <w:sz w:val="18"/>
                <w:szCs w:val="18"/>
              </w:rPr>
            </w:pPr>
            <w:r w:rsidRPr="00B45091">
              <w:rPr>
                <w:sz w:val="20"/>
                <w:szCs w:val="20"/>
              </w:rPr>
              <w:t>1</w:t>
            </w:r>
          </w:p>
        </w:tc>
      </w:tr>
      <w:tr w:rsidR="00B45091" w:rsidRPr="00B45091" w14:paraId="3781066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2CC6A02" w14:textId="77777777" w:rsidR="00B45091" w:rsidRPr="00B45091" w:rsidRDefault="00B45091" w:rsidP="00B45091">
            <w:pPr>
              <w:rPr>
                <w:sz w:val="18"/>
                <w:szCs w:val="18"/>
              </w:rPr>
            </w:pPr>
            <w:r w:rsidRPr="00B45091">
              <w:rPr>
                <w:sz w:val="20"/>
                <w:szCs w:val="20"/>
              </w:rPr>
              <w:t>200.</w:t>
            </w:r>
          </w:p>
        </w:tc>
        <w:tc>
          <w:tcPr>
            <w:tcW w:w="6772" w:type="dxa"/>
            <w:tcBorders>
              <w:top w:val="nil"/>
              <w:left w:val="single" w:sz="4" w:space="0" w:color="auto"/>
              <w:bottom w:val="single" w:sz="4" w:space="0" w:color="auto"/>
              <w:right w:val="single" w:sz="4" w:space="0" w:color="auto"/>
            </w:tcBorders>
            <w:shd w:val="clear" w:color="auto" w:fill="auto"/>
          </w:tcPr>
          <w:p w14:paraId="470B9648" w14:textId="77777777" w:rsidR="00B45091" w:rsidRPr="00B45091" w:rsidRDefault="00B45091" w:rsidP="00B45091">
            <w:pPr>
              <w:rPr>
                <w:sz w:val="18"/>
                <w:szCs w:val="18"/>
              </w:rPr>
            </w:pPr>
            <w:r w:rsidRPr="00B45091">
              <w:rPr>
                <w:sz w:val="20"/>
                <w:szCs w:val="20"/>
              </w:rPr>
              <w:t>Toner Xerox 106R01159</w:t>
            </w:r>
          </w:p>
        </w:tc>
        <w:tc>
          <w:tcPr>
            <w:tcW w:w="966" w:type="dxa"/>
            <w:tcBorders>
              <w:top w:val="nil"/>
              <w:left w:val="single" w:sz="4" w:space="0" w:color="auto"/>
              <w:bottom w:val="single" w:sz="4" w:space="0" w:color="auto"/>
              <w:right w:val="single" w:sz="4" w:space="0" w:color="auto"/>
            </w:tcBorders>
            <w:shd w:val="clear" w:color="auto" w:fill="auto"/>
          </w:tcPr>
          <w:p w14:paraId="229133E8" w14:textId="77777777" w:rsidR="00B45091" w:rsidRPr="00B45091" w:rsidRDefault="00B45091" w:rsidP="00B45091">
            <w:pPr>
              <w:jc w:val="center"/>
              <w:rPr>
                <w:sz w:val="18"/>
                <w:szCs w:val="18"/>
              </w:rPr>
            </w:pPr>
            <w:r w:rsidRPr="00B45091">
              <w:rPr>
                <w:sz w:val="20"/>
                <w:szCs w:val="20"/>
              </w:rPr>
              <w:t>1</w:t>
            </w:r>
          </w:p>
        </w:tc>
      </w:tr>
      <w:tr w:rsidR="00B45091" w:rsidRPr="00B45091" w14:paraId="647D08A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BDF5CF4" w14:textId="77777777" w:rsidR="00B45091" w:rsidRPr="00B45091" w:rsidRDefault="00B45091" w:rsidP="00B45091">
            <w:pPr>
              <w:rPr>
                <w:sz w:val="18"/>
                <w:szCs w:val="18"/>
              </w:rPr>
            </w:pPr>
            <w:r w:rsidRPr="00B45091">
              <w:rPr>
                <w:sz w:val="20"/>
                <w:szCs w:val="20"/>
              </w:rPr>
              <w:t>201.</w:t>
            </w:r>
          </w:p>
        </w:tc>
        <w:tc>
          <w:tcPr>
            <w:tcW w:w="6772" w:type="dxa"/>
            <w:tcBorders>
              <w:top w:val="nil"/>
              <w:left w:val="single" w:sz="4" w:space="0" w:color="auto"/>
              <w:bottom w:val="single" w:sz="4" w:space="0" w:color="auto"/>
              <w:right w:val="single" w:sz="4" w:space="0" w:color="auto"/>
            </w:tcBorders>
            <w:shd w:val="clear" w:color="auto" w:fill="auto"/>
          </w:tcPr>
          <w:p w14:paraId="72FDFE0A" w14:textId="77777777" w:rsidR="00B45091" w:rsidRPr="00B45091" w:rsidRDefault="00B45091" w:rsidP="00B45091">
            <w:pPr>
              <w:rPr>
                <w:sz w:val="18"/>
                <w:szCs w:val="18"/>
              </w:rPr>
            </w:pPr>
            <w:r w:rsidRPr="00B45091">
              <w:rPr>
                <w:sz w:val="20"/>
                <w:szCs w:val="20"/>
              </w:rPr>
              <w:t>Toner Xerox 106R02182</w:t>
            </w:r>
          </w:p>
        </w:tc>
        <w:tc>
          <w:tcPr>
            <w:tcW w:w="966" w:type="dxa"/>
            <w:tcBorders>
              <w:top w:val="nil"/>
              <w:left w:val="single" w:sz="4" w:space="0" w:color="auto"/>
              <w:bottom w:val="single" w:sz="4" w:space="0" w:color="auto"/>
              <w:right w:val="single" w:sz="4" w:space="0" w:color="auto"/>
            </w:tcBorders>
            <w:shd w:val="clear" w:color="auto" w:fill="auto"/>
          </w:tcPr>
          <w:p w14:paraId="1507BA26" w14:textId="77777777" w:rsidR="00B45091" w:rsidRPr="00B45091" w:rsidRDefault="00B45091" w:rsidP="00B45091">
            <w:pPr>
              <w:jc w:val="center"/>
              <w:rPr>
                <w:sz w:val="18"/>
                <w:szCs w:val="18"/>
              </w:rPr>
            </w:pPr>
            <w:r w:rsidRPr="00B45091">
              <w:rPr>
                <w:sz w:val="20"/>
                <w:szCs w:val="20"/>
              </w:rPr>
              <w:t>1</w:t>
            </w:r>
          </w:p>
        </w:tc>
      </w:tr>
      <w:tr w:rsidR="00B45091" w:rsidRPr="00B45091" w14:paraId="409B561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BC238D3" w14:textId="77777777" w:rsidR="00B45091" w:rsidRPr="00B45091" w:rsidRDefault="00B45091" w:rsidP="00B45091">
            <w:pPr>
              <w:rPr>
                <w:sz w:val="18"/>
                <w:szCs w:val="18"/>
              </w:rPr>
            </w:pPr>
            <w:r w:rsidRPr="00B45091">
              <w:rPr>
                <w:sz w:val="20"/>
                <w:szCs w:val="20"/>
              </w:rPr>
              <w:t>202.</w:t>
            </w:r>
          </w:p>
        </w:tc>
        <w:tc>
          <w:tcPr>
            <w:tcW w:w="6772" w:type="dxa"/>
            <w:tcBorders>
              <w:top w:val="nil"/>
              <w:left w:val="single" w:sz="4" w:space="0" w:color="auto"/>
              <w:bottom w:val="single" w:sz="4" w:space="0" w:color="auto"/>
              <w:right w:val="single" w:sz="4" w:space="0" w:color="auto"/>
            </w:tcBorders>
            <w:shd w:val="clear" w:color="auto" w:fill="auto"/>
          </w:tcPr>
          <w:p w14:paraId="550AD30A" w14:textId="77777777" w:rsidR="00B45091" w:rsidRPr="00B45091" w:rsidRDefault="00B45091" w:rsidP="00B45091">
            <w:pPr>
              <w:rPr>
                <w:sz w:val="18"/>
                <w:szCs w:val="18"/>
              </w:rPr>
            </w:pPr>
            <w:r w:rsidRPr="00B45091">
              <w:rPr>
                <w:sz w:val="20"/>
                <w:szCs w:val="20"/>
              </w:rPr>
              <w:t>Toner Samsung MLT-D116L</w:t>
            </w:r>
          </w:p>
        </w:tc>
        <w:tc>
          <w:tcPr>
            <w:tcW w:w="966" w:type="dxa"/>
            <w:tcBorders>
              <w:top w:val="nil"/>
              <w:left w:val="single" w:sz="4" w:space="0" w:color="auto"/>
              <w:bottom w:val="single" w:sz="4" w:space="0" w:color="auto"/>
              <w:right w:val="single" w:sz="4" w:space="0" w:color="auto"/>
            </w:tcBorders>
            <w:shd w:val="clear" w:color="auto" w:fill="auto"/>
          </w:tcPr>
          <w:p w14:paraId="1B4EFF0D" w14:textId="77777777" w:rsidR="00B45091" w:rsidRPr="00B45091" w:rsidRDefault="00B45091" w:rsidP="00B45091">
            <w:pPr>
              <w:jc w:val="center"/>
              <w:rPr>
                <w:sz w:val="18"/>
                <w:szCs w:val="18"/>
              </w:rPr>
            </w:pPr>
            <w:r w:rsidRPr="00B45091">
              <w:rPr>
                <w:sz w:val="20"/>
                <w:szCs w:val="20"/>
              </w:rPr>
              <w:t>1</w:t>
            </w:r>
          </w:p>
        </w:tc>
      </w:tr>
      <w:tr w:rsidR="00B45091" w:rsidRPr="00B45091" w14:paraId="557F49C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24264F5" w14:textId="77777777" w:rsidR="00B45091" w:rsidRPr="00B45091" w:rsidRDefault="00B45091" w:rsidP="00B45091">
            <w:pPr>
              <w:rPr>
                <w:sz w:val="18"/>
                <w:szCs w:val="18"/>
              </w:rPr>
            </w:pPr>
            <w:r w:rsidRPr="00B45091">
              <w:rPr>
                <w:sz w:val="20"/>
                <w:szCs w:val="20"/>
              </w:rPr>
              <w:t>203.</w:t>
            </w:r>
          </w:p>
        </w:tc>
        <w:tc>
          <w:tcPr>
            <w:tcW w:w="6772" w:type="dxa"/>
            <w:tcBorders>
              <w:top w:val="nil"/>
              <w:left w:val="single" w:sz="4" w:space="0" w:color="auto"/>
              <w:bottom w:val="single" w:sz="4" w:space="0" w:color="auto"/>
              <w:right w:val="single" w:sz="4" w:space="0" w:color="auto"/>
            </w:tcBorders>
            <w:shd w:val="clear" w:color="auto" w:fill="auto"/>
          </w:tcPr>
          <w:p w14:paraId="6827D21C" w14:textId="77777777" w:rsidR="00B45091" w:rsidRPr="00B45091" w:rsidRDefault="00B45091" w:rsidP="00B45091">
            <w:pPr>
              <w:rPr>
                <w:sz w:val="18"/>
                <w:szCs w:val="18"/>
              </w:rPr>
            </w:pPr>
            <w:r w:rsidRPr="00B45091">
              <w:rPr>
                <w:sz w:val="20"/>
                <w:szCs w:val="20"/>
              </w:rPr>
              <w:t>Bęben do drukarki SAMSUNG SL-M2875ND (9000 stron)</w:t>
            </w:r>
          </w:p>
        </w:tc>
        <w:tc>
          <w:tcPr>
            <w:tcW w:w="966" w:type="dxa"/>
            <w:tcBorders>
              <w:top w:val="nil"/>
              <w:left w:val="single" w:sz="4" w:space="0" w:color="auto"/>
              <w:bottom w:val="single" w:sz="4" w:space="0" w:color="auto"/>
              <w:right w:val="single" w:sz="4" w:space="0" w:color="auto"/>
            </w:tcBorders>
            <w:shd w:val="clear" w:color="auto" w:fill="auto"/>
          </w:tcPr>
          <w:p w14:paraId="5AB46479" w14:textId="77777777" w:rsidR="00B45091" w:rsidRPr="00B45091" w:rsidRDefault="00B45091" w:rsidP="00B45091">
            <w:pPr>
              <w:jc w:val="center"/>
              <w:rPr>
                <w:sz w:val="18"/>
                <w:szCs w:val="18"/>
              </w:rPr>
            </w:pPr>
            <w:r w:rsidRPr="00B45091">
              <w:rPr>
                <w:sz w:val="20"/>
                <w:szCs w:val="20"/>
              </w:rPr>
              <w:t>1</w:t>
            </w:r>
          </w:p>
        </w:tc>
      </w:tr>
      <w:tr w:rsidR="00B45091" w:rsidRPr="00B45091" w14:paraId="139C3AB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F3F2121" w14:textId="77777777" w:rsidR="00B45091" w:rsidRPr="00B45091" w:rsidRDefault="00B45091" w:rsidP="00B45091">
            <w:pPr>
              <w:rPr>
                <w:sz w:val="18"/>
                <w:szCs w:val="18"/>
              </w:rPr>
            </w:pPr>
            <w:r w:rsidRPr="00B45091">
              <w:rPr>
                <w:sz w:val="20"/>
                <w:szCs w:val="20"/>
              </w:rPr>
              <w:t>204.</w:t>
            </w:r>
          </w:p>
        </w:tc>
        <w:tc>
          <w:tcPr>
            <w:tcW w:w="6772" w:type="dxa"/>
            <w:tcBorders>
              <w:top w:val="nil"/>
              <w:left w:val="single" w:sz="4" w:space="0" w:color="auto"/>
              <w:bottom w:val="single" w:sz="4" w:space="0" w:color="auto"/>
              <w:right w:val="single" w:sz="4" w:space="0" w:color="auto"/>
            </w:tcBorders>
            <w:shd w:val="clear" w:color="auto" w:fill="auto"/>
          </w:tcPr>
          <w:p w14:paraId="03E6B8CC" w14:textId="77777777" w:rsidR="00B45091" w:rsidRPr="00B45091" w:rsidRDefault="00B45091" w:rsidP="00B45091">
            <w:pPr>
              <w:rPr>
                <w:sz w:val="18"/>
                <w:szCs w:val="18"/>
              </w:rPr>
            </w:pPr>
            <w:r w:rsidRPr="00B45091">
              <w:rPr>
                <w:sz w:val="20"/>
                <w:szCs w:val="20"/>
              </w:rPr>
              <w:t xml:space="preserve">Tusz </w:t>
            </w:r>
            <w:proofErr w:type="spellStart"/>
            <w:r w:rsidRPr="00B45091">
              <w:rPr>
                <w:sz w:val="20"/>
                <w:szCs w:val="20"/>
              </w:rPr>
              <w:t>Brother</w:t>
            </w:r>
            <w:proofErr w:type="spellEnd"/>
            <w:r w:rsidRPr="00B45091">
              <w:rPr>
                <w:sz w:val="20"/>
                <w:szCs w:val="20"/>
              </w:rPr>
              <w:t xml:space="preserve"> LC1280XL-BK</w:t>
            </w:r>
          </w:p>
        </w:tc>
        <w:tc>
          <w:tcPr>
            <w:tcW w:w="966" w:type="dxa"/>
            <w:tcBorders>
              <w:top w:val="nil"/>
              <w:left w:val="single" w:sz="4" w:space="0" w:color="auto"/>
              <w:bottom w:val="single" w:sz="4" w:space="0" w:color="auto"/>
              <w:right w:val="single" w:sz="4" w:space="0" w:color="auto"/>
            </w:tcBorders>
            <w:shd w:val="clear" w:color="auto" w:fill="auto"/>
          </w:tcPr>
          <w:p w14:paraId="454C1A5D" w14:textId="77777777" w:rsidR="00B45091" w:rsidRPr="00B45091" w:rsidRDefault="00B45091" w:rsidP="00B45091">
            <w:pPr>
              <w:jc w:val="center"/>
              <w:rPr>
                <w:sz w:val="18"/>
                <w:szCs w:val="18"/>
              </w:rPr>
            </w:pPr>
            <w:r w:rsidRPr="00B45091">
              <w:rPr>
                <w:sz w:val="20"/>
                <w:szCs w:val="20"/>
              </w:rPr>
              <w:t>1</w:t>
            </w:r>
          </w:p>
        </w:tc>
      </w:tr>
      <w:tr w:rsidR="00B45091" w:rsidRPr="00B45091" w14:paraId="735723C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B85BC59" w14:textId="77777777" w:rsidR="00B45091" w:rsidRPr="00B45091" w:rsidRDefault="00B45091" w:rsidP="00B45091">
            <w:pPr>
              <w:rPr>
                <w:sz w:val="18"/>
                <w:szCs w:val="18"/>
              </w:rPr>
            </w:pPr>
            <w:r w:rsidRPr="00B45091">
              <w:rPr>
                <w:sz w:val="20"/>
                <w:szCs w:val="20"/>
              </w:rPr>
              <w:t>205.</w:t>
            </w:r>
          </w:p>
        </w:tc>
        <w:tc>
          <w:tcPr>
            <w:tcW w:w="6772" w:type="dxa"/>
            <w:tcBorders>
              <w:top w:val="nil"/>
              <w:left w:val="single" w:sz="4" w:space="0" w:color="auto"/>
              <w:bottom w:val="single" w:sz="4" w:space="0" w:color="auto"/>
              <w:right w:val="single" w:sz="4" w:space="0" w:color="auto"/>
            </w:tcBorders>
            <w:shd w:val="clear" w:color="auto" w:fill="auto"/>
          </w:tcPr>
          <w:p w14:paraId="049786D1" w14:textId="77777777" w:rsidR="00B45091" w:rsidRPr="00B45091" w:rsidRDefault="00B45091" w:rsidP="00B45091">
            <w:pPr>
              <w:rPr>
                <w:sz w:val="18"/>
                <w:szCs w:val="18"/>
              </w:rPr>
            </w:pPr>
            <w:r w:rsidRPr="00B45091">
              <w:rPr>
                <w:sz w:val="20"/>
                <w:szCs w:val="20"/>
              </w:rPr>
              <w:t xml:space="preserve">Tusz </w:t>
            </w:r>
            <w:proofErr w:type="spellStart"/>
            <w:r w:rsidRPr="00B45091">
              <w:rPr>
                <w:sz w:val="20"/>
                <w:szCs w:val="20"/>
              </w:rPr>
              <w:t>Brother</w:t>
            </w:r>
            <w:proofErr w:type="spellEnd"/>
            <w:r w:rsidRPr="00B45091">
              <w:rPr>
                <w:sz w:val="20"/>
                <w:szCs w:val="20"/>
              </w:rPr>
              <w:t xml:space="preserve"> LC1280XL-Y</w:t>
            </w:r>
          </w:p>
        </w:tc>
        <w:tc>
          <w:tcPr>
            <w:tcW w:w="966" w:type="dxa"/>
            <w:tcBorders>
              <w:top w:val="nil"/>
              <w:left w:val="single" w:sz="4" w:space="0" w:color="auto"/>
              <w:bottom w:val="single" w:sz="4" w:space="0" w:color="auto"/>
              <w:right w:val="single" w:sz="4" w:space="0" w:color="auto"/>
            </w:tcBorders>
            <w:shd w:val="clear" w:color="auto" w:fill="auto"/>
          </w:tcPr>
          <w:p w14:paraId="441BA35E" w14:textId="77777777" w:rsidR="00B45091" w:rsidRPr="00B45091" w:rsidRDefault="00B45091" w:rsidP="00B45091">
            <w:pPr>
              <w:jc w:val="center"/>
              <w:rPr>
                <w:sz w:val="18"/>
                <w:szCs w:val="18"/>
              </w:rPr>
            </w:pPr>
            <w:r w:rsidRPr="00B45091">
              <w:rPr>
                <w:sz w:val="20"/>
                <w:szCs w:val="20"/>
              </w:rPr>
              <w:t>1</w:t>
            </w:r>
          </w:p>
        </w:tc>
      </w:tr>
      <w:tr w:rsidR="00B45091" w:rsidRPr="00B45091" w14:paraId="42900B2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103EF24" w14:textId="77777777" w:rsidR="00B45091" w:rsidRPr="00B45091" w:rsidRDefault="00B45091" w:rsidP="00B45091">
            <w:pPr>
              <w:rPr>
                <w:sz w:val="18"/>
                <w:szCs w:val="18"/>
              </w:rPr>
            </w:pPr>
            <w:r w:rsidRPr="00B45091">
              <w:rPr>
                <w:sz w:val="20"/>
                <w:szCs w:val="20"/>
              </w:rPr>
              <w:t>206.</w:t>
            </w:r>
          </w:p>
        </w:tc>
        <w:tc>
          <w:tcPr>
            <w:tcW w:w="6772" w:type="dxa"/>
            <w:tcBorders>
              <w:top w:val="nil"/>
              <w:left w:val="single" w:sz="4" w:space="0" w:color="auto"/>
              <w:bottom w:val="single" w:sz="4" w:space="0" w:color="auto"/>
              <w:right w:val="single" w:sz="4" w:space="0" w:color="auto"/>
            </w:tcBorders>
            <w:shd w:val="clear" w:color="auto" w:fill="auto"/>
          </w:tcPr>
          <w:p w14:paraId="3EFA294C" w14:textId="77777777" w:rsidR="00B45091" w:rsidRPr="00B45091" w:rsidRDefault="00B45091" w:rsidP="00B45091">
            <w:pPr>
              <w:rPr>
                <w:sz w:val="18"/>
                <w:szCs w:val="18"/>
              </w:rPr>
            </w:pPr>
            <w:r w:rsidRPr="00B45091">
              <w:rPr>
                <w:sz w:val="20"/>
                <w:szCs w:val="20"/>
              </w:rPr>
              <w:t xml:space="preserve">Tusz </w:t>
            </w:r>
            <w:proofErr w:type="spellStart"/>
            <w:r w:rsidRPr="00B45091">
              <w:rPr>
                <w:sz w:val="20"/>
                <w:szCs w:val="20"/>
              </w:rPr>
              <w:t>Brother</w:t>
            </w:r>
            <w:proofErr w:type="spellEnd"/>
            <w:r w:rsidRPr="00B45091">
              <w:rPr>
                <w:sz w:val="20"/>
                <w:szCs w:val="20"/>
              </w:rPr>
              <w:t xml:space="preserve"> LC1280XL-M</w:t>
            </w:r>
          </w:p>
        </w:tc>
        <w:tc>
          <w:tcPr>
            <w:tcW w:w="966" w:type="dxa"/>
            <w:tcBorders>
              <w:top w:val="nil"/>
              <w:left w:val="single" w:sz="4" w:space="0" w:color="auto"/>
              <w:bottom w:val="single" w:sz="4" w:space="0" w:color="auto"/>
              <w:right w:val="single" w:sz="4" w:space="0" w:color="auto"/>
            </w:tcBorders>
            <w:shd w:val="clear" w:color="auto" w:fill="auto"/>
          </w:tcPr>
          <w:p w14:paraId="1E0F0DC5" w14:textId="77777777" w:rsidR="00B45091" w:rsidRPr="00B45091" w:rsidRDefault="00B45091" w:rsidP="00B45091">
            <w:pPr>
              <w:jc w:val="center"/>
              <w:rPr>
                <w:sz w:val="18"/>
                <w:szCs w:val="18"/>
              </w:rPr>
            </w:pPr>
            <w:r w:rsidRPr="00B45091">
              <w:rPr>
                <w:sz w:val="20"/>
                <w:szCs w:val="20"/>
              </w:rPr>
              <w:t>1</w:t>
            </w:r>
          </w:p>
        </w:tc>
      </w:tr>
      <w:tr w:rsidR="00B45091" w:rsidRPr="00B45091" w14:paraId="5D952B5E"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2B085658" w14:textId="77777777" w:rsidR="00B45091" w:rsidRPr="00B45091" w:rsidRDefault="00B45091" w:rsidP="00B45091">
            <w:pPr>
              <w:rPr>
                <w:sz w:val="18"/>
                <w:szCs w:val="18"/>
              </w:rPr>
            </w:pPr>
            <w:r w:rsidRPr="00B45091">
              <w:rPr>
                <w:sz w:val="20"/>
                <w:szCs w:val="20"/>
              </w:rPr>
              <w:lastRenderedPageBreak/>
              <w:t>207.</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79E547E1" w14:textId="77777777" w:rsidR="00B45091" w:rsidRPr="00B45091" w:rsidRDefault="00B45091" w:rsidP="00B45091">
            <w:pPr>
              <w:rPr>
                <w:sz w:val="18"/>
                <w:szCs w:val="18"/>
              </w:rPr>
            </w:pPr>
            <w:r w:rsidRPr="00B45091">
              <w:rPr>
                <w:sz w:val="20"/>
                <w:szCs w:val="20"/>
              </w:rPr>
              <w:t xml:space="preserve">Tusz </w:t>
            </w:r>
            <w:proofErr w:type="spellStart"/>
            <w:r w:rsidRPr="00B45091">
              <w:rPr>
                <w:sz w:val="20"/>
                <w:szCs w:val="20"/>
              </w:rPr>
              <w:t>Brother</w:t>
            </w:r>
            <w:proofErr w:type="spellEnd"/>
            <w:r w:rsidRPr="00B45091">
              <w:rPr>
                <w:sz w:val="20"/>
                <w:szCs w:val="20"/>
              </w:rPr>
              <w:t xml:space="preserve"> LC1280XL-C</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6C0381BD" w14:textId="77777777" w:rsidR="00B45091" w:rsidRPr="00B45091" w:rsidRDefault="00B45091" w:rsidP="00B45091">
            <w:pPr>
              <w:jc w:val="center"/>
              <w:rPr>
                <w:sz w:val="18"/>
                <w:szCs w:val="18"/>
              </w:rPr>
            </w:pPr>
            <w:r w:rsidRPr="00B45091">
              <w:rPr>
                <w:sz w:val="20"/>
                <w:szCs w:val="20"/>
              </w:rPr>
              <w:t>1</w:t>
            </w:r>
          </w:p>
        </w:tc>
      </w:tr>
      <w:tr w:rsidR="00B45091" w:rsidRPr="00B45091" w14:paraId="251C2330"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3EAD8ACB" w14:textId="77777777" w:rsidR="00B45091" w:rsidRPr="00B45091" w:rsidRDefault="00B45091" w:rsidP="00B45091">
            <w:pPr>
              <w:rPr>
                <w:sz w:val="18"/>
                <w:szCs w:val="18"/>
              </w:rPr>
            </w:pPr>
            <w:r w:rsidRPr="00B45091">
              <w:rPr>
                <w:sz w:val="20"/>
                <w:szCs w:val="20"/>
              </w:rPr>
              <w:t>208.</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22B258D4" w14:textId="77777777" w:rsidR="00B45091" w:rsidRPr="00B45091" w:rsidRDefault="00B45091" w:rsidP="00B45091">
            <w:pPr>
              <w:rPr>
                <w:sz w:val="18"/>
                <w:szCs w:val="18"/>
              </w:rPr>
            </w:pPr>
            <w:r w:rsidRPr="00B45091">
              <w:rPr>
                <w:sz w:val="20"/>
                <w:szCs w:val="20"/>
              </w:rPr>
              <w:t xml:space="preserve">Toner </w:t>
            </w:r>
            <w:proofErr w:type="spellStart"/>
            <w:r w:rsidRPr="00B45091">
              <w:rPr>
                <w:sz w:val="20"/>
                <w:szCs w:val="20"/>
              </w:rPr>
              <w:t>Brother</w:t>
            </w:r>
            <w:proofErr w:type="spellEnd"/>
            <w:r w:rsidRPr="00B45091">
              <w:rPr>
                <w:sz w:val="20"/>
                <w:szCs w:val="20"/>
              </w:rPr>
              <w:t xml:space="preserve"> TN-241BK</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2F0670A5" w14:textId="77777777" w:rsidR="00B45091" w:rsidRPr="00B45091" w:rsidRDefault="00B45091" w:rsidP="00B45091">
            <w:pPr>
              <w:jc w:val="center"/>
              <w:rPr>
                <w:sz w:val="18"/>
                <w:szCs w:val="18"/>
              </w:rPr>
            </w:pPr>
            <w:r w:rsidRPr="00B45091">
              <w:rPr>
                <w:sz w:val="20"/>
                <w:szCs w:val="20"/>
              </w:rPr>
              <w:t>1</w:t>
            </w:r>
          </w:p>
        </w:tc>
      </w:tr>
      <w:tr w:rsidR="00B45091" w:rsidRPr="00B45091" w14:paraId="255F278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37EB996" w14:textId="77777777" w:rsidR="00B45091" w:rsidRPr="00B45091" w:rsidRDefault="00B45091" w:rsidP="00B45091">
            <w:pPr>
              <w:rPr>
                <w:sz w:val="18"/>
                <w:szCs w:val="18"/>
              </w:rPr>
            </w:pPr>
            <w:r w:rsidRPr="00B45091">
              <w:rPr>
                <w:sz w:val="20"/>
                <w:szCs w:val="20"/>
              </w:rPr>
              <w:t>209.</w:t>
            </w:r>
          </w:p>
        </w:tc>
        <w:tc>
          <w:tcPr>
            <w:tcW w:w="6772" w:type="dxa"/>
            <w:tcBorders>
              <w:top w:val="nil"/>
              <w:left w:val="single" w:sz="4" w:space="0" w:color="auto"/>
              <w:bottom w:val="single" w:sz="4" w:space="0" w:color="auto"/>
              <w:right w:val="single" w:sz="4" w:space="0" w:color="auto"/>
            </w:tcBorders>
            <w:shd w:val="clear" w:color="auto" w:fill="auto"/>
          </w:tcPr>
          <w:p w14:paraId="6FA27E77" w14:textId="77777777" w:rsidR="00B45091" w:rsidRPr="00B45091" w:rsidRDefault="00B45091" w:rsidP="00B45091">
            <w:pPr>
              <w:rPr>
                <w:sz w:val="18"/>
                <w:szCs w:val="18"/>
              </w:rPr>
            </w:pPr>
            <w:r w:rsidRPr="00B45091">
              <w:rPr>
                <w:sz w:val="20"/>
                <w:szCs w:val="20"/>
              </w:rPr>
              <w:t xml:space="preserve">Toner </w:t>
            </w:r>
            <w:proofErr w:type="spellStart"/>
            <w:r w:rsidRPr="00B45091">
              <w:rPr>
                <w:sz w:val="20"/>
                <w:szCs w:val="20"/>
              </w:rPr>
              <w:t>Brother</w:t>
            </w:r>
            <w:proofErr w:type="spellEnd"/>
            <w:r w:rsidRPr="00B45091">
              <w:rPr>
                <w:sz w:val="20"/>
                <w:szCs w:val="20"/>
              </w:rPr>
              <w:t xml:space="preserve"> TN-245C</w:t>
            </w:r>
          </w:p>
        </w:tc>
        <w:tc>
          <w:tcPr>
            <w:tcW w:w="966" w:type="dxa"/>
            <w:tcBorders>
              <w:top w:val="nil"/>
              <w:left w:val="single" w:sz="4" w:space="0" w:color="auto"/>
              <w:bottom w:val="single" w:sz="4" w:space="0" w:color="auto"/>
              <w:right w:val="single" w:sz="4" w:space="0" w:color="auto"/>
            </w:tcBorders>
            <w:shd w:val="clear" w:color="auto" w:fill="auto"/>
          </w:tcPr>
          <w:p w14:paraId="47DA864E" w14:textId="77777777" w:rsidR="00B45091" w:rsidRPr="00B45091" w:rsidRDefault="00B45091" w:rsidP="00B45091">
            <w:pPr>
              <w:jc w:val="center"/>
              <w:rPr>
                <w:sz w:val="18"/>
                <w:szCs w:val="18"/>
              </w:rPr>
            </w:pPr>
            <w:r w:rsidRPr="00B45091">
              <w:rPr>
                <w:sz w:val="20"/>
                <w:szCs w:val="20"/>
              </w:rPr>
              <w:t>1</w:t>
            </w:r>
          </w:p>
        </w:tc>
      </w:tr>
      <w:tr w:rsidR="00B45091" w:rsidRPr="00B45091" w14:paraId="0750828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E7CC4BB" w14:textId="77777777" w:rsidR="00B45091" w:rsidRPr="00B45091" w:rsidRDefault="00B45091" w:rsidP="00B45091">
            <w:pPr>
              <w:rPr>
                <w:sz w:val="18"/>
                <w:szCs w:val="18"/>
              </w:rPr>
            </w:pPr>
            <w:r w:rsidRPr="00B45091">
              <w:rPr>
                <w:sz w:val="20"/>
                <w:szCs w:val="20"/>
              </w:rPr>
              <w:t>210.</w:t>
            </w:r>
          </w:p>
        </w:tc>
        <w:tc>
          <w:tcPr>
            <w:tcW w:w="6772" w:type="dxa"/>
            <w:tcBorders>
              <w:top w:val="nil"/>
              <w:left w:val="single" w:sz="4" w:space="0" w:color="auto"/>
              <w:bottom w:val="single" w:sz="4" w:space="0" w:color="auto"/>
              <w:right w:val="single" w:sz="4" w:space="0" w:color="auto"/>
            </w:tcBorders>
            <w:shd w:val="clear" w:color="auto" w:fill="auto"/>
          </w:tcPr>
          <w:p w14:paraId="23940D7B" w14:textId="77777777" w:rsidR="00B45091" w:rsidRPr="00B45091" w:rsidRDefault="00B45091" w:rsidP="00B45091">
            <w:pPr>
              <w:rPr>
                <w:sz w:val="18"/>
                <w:szCs w:val="18"/>
              </w:rPr>
            </w:pPr>
            <w:r w:rsidRPr="00B45091">
              <w:rPr>
                <w:sz w:val="20"/>
                <w:szCs w:val="20"/>
              </w:rPr>
              <w:t xml:space="preserve">Toner </w:t>
            </w:r>
            <w:proofErr w:type="spellStart"/>
            <w:r w:rsidRPr="00B45091">
              <w:rPr>
                <w:sz w:val="20"/>
                <w:szCs w:val="20"/>
              </w:rPr>
              <w:t>Brother</w:t>
            </w:r>
            <w:proofErr w:type="spellEnd"/>
            <w:r w:rsidRPr="00B45091">
              <w:rPr>
                <w:sz w:val="20"/>
                <w:szCs w:val="20"/>
              </w:rPr>
              <w:t xml:space="preserve"> TN-245M</w:t>
            </w:r>
          </w:p>
        </w:tc>
        <w:tc>
          <w:tcPr>
            <w:tcW w:w="966" w:type="dxa"/>
            <w:tcBorders>
              <w:top w:val="nil"/>
              <w:left w:val="single" w:sz="4" w:space="0" w:color="auto"/>
              <w:bottom w:val="single" w:sz="4" w:space="0" w:color="auto"/>
              <w:right w:val="single" w:sz="4" w:space="0" w:color="auto"/>
            </w:tcBorders>
            <w:shd w:val="clear" w:color="auto" w:fill="auto"/>
          </w:tcPr>
          <w:p w14:paraId="01D5EF78" w14:textId="77777777" w:rsidR="00B45091" w:rsidRPr="00B45091" w:rsidRDefault="00B45091" w:rsidP="00B45091">
            <w:pPr>
              <w:jc w:val="center"/>
              <w:rPr>
                <w:sz w:val="18"/>
                <w:szCs w:val="18"/>
              </w:rPr>
            </w:pPr>
            <w:r w:rsidRPr="00B45091">
              <w:rPr>
                <w:sz w:val="20"/>
                <w:szCs w:val="20"/>
              </w:rPr>
              <w:t>1</w:t>
            </w:r>
          </w:p>
        </w:tc>
      </w:tr>
      <w:tr w:rsidR="00B45091" w:rsidRPr="00B45091" w14:paraId="510FE4E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6ABFD70" w14:textId="77777777" w:rsidR="00B45091" w:rsidRPr="00B45091" w:rsidRDefault="00B45091" w:rsidP="00B45091">
            <w:pPr>
              <w:rPr>
                <w:sz w:val="18"/>
                <w:szCs w:val="18"/>
              </w:rPr>
            </w:pPr>
            <w:r w:rsidRPr="00B45091">
              <w:rPr>
                <w:sz w:val="20"/>
                <w:szCs w:val="20"/>
              </w:rPr>
              <w:t>211.</w:t>
            </w:r>
          </w:p>
        </w:tc>
        <w:tc>
          <w:tcPr>
            <w:tcW w:w="6772" w:type="dxa"/>
            <w:tcBorders>
              <w:top w:val="nil"/>
              <w:left w:val="single" w:sz="4" w:space="0" w:color="auto"/>
              <w:bottom w:val="single" w:sz="4" w:space="0" w:color="auto"/>
              <w:right w:val="single" w:sz="4" w:space="0" w:color="auto"/>
            </w:tcBorders>
            <w:shd w:val="clear" w:color="auto" w:fill="auto"/>
          </w:tcPr>
          <w:p w14:paraId="7F268957" w14:textId="77777777" w:rsidR="00B45091" w:rsidRPr="00B45091" w:rsidRDefault="00B45091" w:rsidP="00B45091">
            <w:pPr>
              <w:rPr>
                <w:sz w:val="18"/>
                <w:szCs w:val="18"/>
              </w:rPr>
            </w:pPr>
            <w:r w:rsidRPr="00B45091">
              <w:rPr>
                <w:sz w:val="20"/>
                <w:szCs w:val="20"/>
              </w:rPr>
              <w:t xml:space="preserve">Toner </w:t>
            </w:r>
            <w:proofErr w:type="spellStart"/>
            <w:r w:rsidRPr="00B45091">
              <w:rPr>
                <w:sz w:val="20"/>
                <w:szCs w:val="20"/>
              </w:rPr>
              <w:t>Brother</w:t>
            </w:r>
            <w:proofErr w:type="spellEnd"/>
            <w:r w:rsidRPr="00B45091">
              <w:rPr>
                <w:sz w:val="20"/>
                <w:szCs w:val="20"/>
              </w:rPr>
              <w:t xml:space="preserve"> TN-245Y</w:t>
            </w:r>
          </w:p>
        </w:tc>
        <w:tc>
          <w:tcPr>
            <w:tcW w:w="966" w:type="dxa"/>
            <w:tcBorders>
              <w:top w:val="nil"/>
              <w:left w:val="single" w:sz="4" w:space="0" w:color="auto"/>
              <w:bottom w:val="single" w:sz="4" w:space="0" w:color="auto"/>
              <w:right w:val="single" w:sz="4" w:space="0" w:color="auto"/>
            </w:tcBorders>
            <w:shd w:val="clear" w:color="auto" w:fill="auto"/>
          </w:tcPr>
          <w:p w14:paraId="046FD375" w14:textId="77777777" w:rsidR="00B45091" w:rsidRPr="00B45091" w:rsidRDefault="00B45091" w:rsidP="00B45091">
            <w:pPr>
              <w:jc w:val="center"/>
              <w:rPr>
                <w:sz w:val="18"/>
                <w:szCs w:val="18"/>
              </w:rPr>
            </w:pPr>
            <w:r w:rsidRPr="00B45091">
              <w:rPr>
                <w:sz w:val="20"/>
                <w:szCs w:val="20"/>
              </w:rPr>
              <w:t>1</w:t>
            </w:r>
          </w:p>
        </w:tc>
      </w:tr>
      <w:tr w:rsidR="00B45091" w:rsidRPr="00B45091" w14:paraId="43D57A3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9CE457E" w14:textId="77777777" w:rsidR="00B45091" w:rsidRPr="00B45091" w:rsidRDefault="00B45091" w:rsidP="00B45091">
            <w:pPr>
              <w:rPr>
                <w:sz w:val="18"/>
                <w:szCs w:val="18"/>
              </w:rPr>
            </w:pPr>
            <w:r w:rsidRPr="00B45091">
              <w:rPr>
                <w:sz w:val="20"/>
                <w:szCs w:val="20"/>
              </w:rPr>
              <w:t>212.</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294CD41B" w14:textId="77777777" w:rsidR="00B45091" w:rsidRPr="00B45091" w:rsidRDefault="00B45091" w:rsidP="00B45091">
            <w:pPr>
              <w:rPr>
                <w:sz w:val="18"/>
                <w:szCs w:val="18"/>
              </w:rPr>
            </w:pPr>
            <w:r w:rsidRPr="00B45091">
              <w:rPr>
                <w:sz w:val="20"/>
                <w:szCs w:val="20"/>
              </w:rPr>
              <w:t xml:space="preserve">Pas transferowy do drukarki </w:t>
            </w:r>
            <w:proofErr w:type="spellStart"/>
            <w:r w:rsidRPr="00B45091">
              <w:rPr>
                <w:sz w:val="20"/>
                <w:szCs w:val="20"/>
              </w:rPr>
              <w:t>Brother</w:t>
            </w:r>
            <w:proofErr w:type="spellEnd"/>
            <w:r w:rsidRPr="00B45091">
              <w:rPr>
                <w:sz w:val="20"/>
                <w:szCs w:val="20"/>
              </w:rPr>
              <w:t xml:space="preserve"> MFC-9340CDW (50000 stron)</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0371E7C7" w14:textId="77777777" w:rsidR="00B45091" w:rsidRPr="00B45091" w:rsidRDefault="00B45091" w:rsidP="00B45091">
            <w:pPr>
              <w:jc w:val="center"/>
              <w:rPr>
                <w:sz w:val="18"/>
                <w:szCs w:val="18"/>
              </w:rPr>
            </w:pPr>
            <w:r w:rsidRPr="00B45091">
              <w:rPr>
                <w:sz w:val="20"/>
                <w:szCs w:val="20"/>
              </w:rPr>
              <w:t>1</w:t>
            </w:r>
          </w:p>
        </w:tc>
      </w:tr>
      <w:tr w:rsidR="00B45091" w:rsidRPr="00B45091" w14:paraId="184182F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FBE36F1" w14:textId="77777777" w:rsidR="00B45091" w:rsidRPr="00B45091" w:rsidRDefault="00B45091" w:rsidP="00B45091">
            <w:pPr>
              <w:rPr>
                <w:sz w:val="18"/>
                <w:szCs w:val="18"/>
              </w:rPr>
            </w:pPr>
            <w:r w:rsidRPr="00B45091">
              <w:rPr>
                <w:sz w:val="20"/>
                <w:szCs w:val="20"/>
              </w:rPr>
              <w:t>213.</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6F4EA6C5" w14:textId="77777777" w:rsidR="00B45091" w:rsidRPr="00B45091" w:rsidRDefault="00B45091" w:rsidP="00B45091">
            <w:pPr>
              <w:rPr>
                <w:sz w:val="18"/>
                <w:szCs w:val="18"/>
              </w:rPr>
            </w:pPr>
            <w:r w:rsidRPr="00B45091">
              <w:rPr>
                <w:sz w:val="20"/>
                <w:szCs w:val="20"/>
              </w:rPr>
              <w:t>Zestaw bębnów (</w:t>
            </w:r>
            <w:proofErr w:type="spellStart"/>
            <w:r w:rsidRPr="00B45091">
              <w:rPr>
                <w:sz w:val="20"/>
                <w:szCs w:val="20"/>
              </w:rPr>
              <w:t>yellow</w:t>
            </w:r>
            <w:proofErr w:type="spellEnd"/>
            <w:r w:rsidRPr="00B45091">
              <w:rPr>
                <w:sz w:val="20"/>
                <w:szCs w:val="20"/>
              </w:rPr>
              <w:t xml:space="preserve">, </w:t>
            </w:r>
            <w:proofErr w:type="spellStart"/>
            <w:r w:rsidRPr="00B45091">
              <w:rPr>
                <w:sz w:val="20"/>
                <w:szCs w:val="20"/>
              </w:rPr>
              <w:t>magenta</w:t>
            </w:r>
            <w:proofErr w:type="spellEnd"/>
            <w:r w:rsidRPr="00B45091">
              <w:rPr>
                <w:sz w:val="20"/>
                <w:szCs w:val="20"/>
              </w:rPr>
              <w:t xml:space="preserve">, </w:t>
            </w:r>
            <w:proofErr w:type="spellStart"/>
            <w:r w:rsidRPr="00B45091">
              <w:rPr>
                <w:sz w:val="20"/>
                <w:szCs w:val="20"/>
              </w:rPr>
              <w:t>cyan</w:t>
            </w:r>
            <w:proofErr w:type="spellEnd"/>
            <w:r w:rsidRPr="00B45091">
              <w:rPr>
                <w:sz w:val="20"/>
                <w:szCs w:val="20"/>
              </w:rPr>
              <w:t xml:space="preserve">, </w:t>
            </w:r>
            <w:proofErr w:type="spellStart"/>
            <w:r w:rsidRPr="00B45091">
              <w:rPr>
                <w:sz w:val="20"/>
                <w:szCs w:val="20"/>
              </w:rPr>
              <w:t>black</w:t>
            </w:r>
            <w:proofErr w:type="spellEnd"/>
            <w:r w:rsidRPr="00B45091">
              <w:rPr>
                <w:sz w:val="20"/>
                <w:szCs w:val="20"/>
              </w:rPr>
              <w:t xml:space="preserve">) do drukarki </w:t>
            </w:r>
            <w:proofErr w:type="spellStart"/>
            <w:r w:rsidRPr="00B45091">
              <w:rPr>
                <w:sz w:val="20"/>
                <w:szCs w:val="20"/>
              </w:rPr>
              <w:t>Brother</w:t>
            </w:r>
            <w:proofErr w:type="spellEnd"/>
            <w:r w:rsidRPr="00B45091">
              <w:rPr>
                <w:sz w:val="20"/>
                <w:szCs w:val="20"/>
              </w:rPr>
              <w:t xml:space="preserve"> MFC-9340CDW (16000 stron)</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3760D112" w14:textId="77777777" w:rsidR="00B45091" w:rsidRPr="00B45091" w:rsidRDefault="00B45091" w:rsidP="00B45091">
            <w:pPr>
              <w:jc w:val="center"/>
              <w:rPr>
                <w:sz w:val="18"/>
                <w:szCs w:val="18"/>
              </w:rPr>
            </w:pPr>
            <w:r w:rsidRPr="00B45091">
              <w:rPr>
                <w:sz w:val="20"/>
                <w:szCs w:val="20"/>
              </w:rPr>
              <w:t>1</w:t>
            </w:r>
          </w:p>
        </w:tc>
      </w:tr>
      <w:tr w:rsidR="00B45091" w:rsidRPr="00B45091" w14:paraId="0AAA1D2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44A3F5C" w14:textId="77777777" w:rsidR="00B45091" w:rsidRPr="00B45091" w:rsidRDefault="00B45091" w:rsidP="00B45091">
            <w:pPr>
              <w:rPr>
                <w:sz w:val="18"/>
                <w:szCs w:val="18"/>
              </w:rPr>
            </w:pPr>
            <w:r w:rsidRPr="00B45091">
              <w:rPr>
                <w:sz w:val="20"/>
                <w:szCs w:val="20"/>
              </w:rPr>
              <w:t>214.</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4F6D690A" w14:textId="77777777" w:rsidR="00B45091" w:rsidRPr="00B45091" w:rsidRDefault="00B45091" w:rsidP="00B45091">
            <w:pPr>
              <w:rPr>
                <w:sz w:val="18"/>
                <w:szCs w:val="18"/>
              </w:rPr>
            </w:pPr>
            <w:r w:rsidRPr="00B45091">
              <w:rPr>
                <w:sz w:val="20"/>
                <w:szCs w:val="20"/>
              </w:rPr>
              <w:t xml:space="preserve">Pojemnik na zużyty toner  do drukarki </w:t>
            </w:r>
            <w:proofErr w:type="spellStart"/>
            <w:r w:rsidRPr="00B45091">
              <w:rPr>
                <w:sz w:val="20"/>
                <w:szCs w:val="20"/>
              </w:rPr>
              <w:t>Brother</w:t>
            </w:r>
            <w:proofErr w:type="spellEnd"/>
            <w:r w:rsidRPr="00B45091">
              <w:rPr>
                <w:sz w:val="20"/>
                <w:szCs w:val="20"/>
              </w:rPr>
              <w:t xml:space="preserve"> MFC-9340CDW (50000 stron)</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33637C73" w14:textId="77777777" w:rsidR="00B45091" w:rsidRPr="00B45091" w:rsidRDefault="00B45091" w:rsidP="00B45091">
            <w:pPr>
              <w:jc w:val="center"/>
              <w:rPr>
                <w:sz w:val="18"/>
                <w:szCs w:val="18"/>
              </w:rPr>
            </w:pPr>
            <w:r w:rsidRPr="00B45091">
              <w:rPr>
                <w:sz w:val="20"/>
                <w:szCs w:val="20"/>
              </w:rPr>
              <w:t>1</w:t>
            </w:r>
          </w:p>
        </w:tc>
      </w:tr>
      <w:tr w:rsidR="00B45091" w:rsidRPr="00B45091" w14:paraId="0DCDD88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B2C03D5" w14:textId="77777777" w:rsidR="00B45091" w:rsidRPr="00B45091" w:rsidRDefault="00B45091" w:rsidP="00B45091">
            <w:pPr>
              <w:rPr>
                <w:sz w:val="18"/>
                <w:szCs w:val="18"/>
              </w:rPr>
            </w:pPr>
            <w:r w:rsidRPr="00B45091">
              <w:rPr>
                <w:sz w:val="20"/>
                <w:szCs w:val="20"/>
              </w:rPr>
              <w:t>215.</w:t>
            </w:r>
          </w:p>
        </w:tc>
        <w:tc>
          <w:tcPr>
            <w:tcW w:w="6772" w:type="dxa"/>
            <w:tcBorders>
              <w:top w:val="single" w:sz="4" w:space="0" w:color="auto"/>
              <w:left w:val="single" w:sz="4" w:space="0" w:color="auto"/>
              <w:bottom w:val="single" w:sz="4" w:space="0" w:color="auto"/>
              <w:right w:val="nil"/>
            </w:tcBorders>
            <w:shd w:val="clear" w:color="auto" w:fill="auto"/>
          </w:tcPr>
          <w:p w14:paraId="229BC67E" w14:textId="77777777" w:rsidR="00B45091" w:rsidRPr="00B45091" w:rsidRDefault="00B45091" w:rsidP="00B45091">
            <w:pPr>
              <w:rPr>
                <w:sz w:val="18"/>
                <w:szCs w:val="18"/>
                <w:lang w:val="en-US"/>
              </w:rPr>
            </w:pPr>
            <w:r w:rsidRPr="00B45091">
              <w:rPr>
                <w:sz w:val="20"/>
                <w:szCs w:val="20"/>
                <w:lang w:val="en-US"/>
              </w:rPr>
              <w:t>Toner CANON C-EXV 49 K 8524B002</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4D1A8785" w14:textId="77777777" w:rsidR="00B45091" w:rsidRPr="00B45091" w:rsidRDefault="00B45091" w:rsidP="00B45091">
            <w:pPr>
              <w:jc w:val="center"/>
              <w:rPr>
                <w:sz w:val="18"/>
                <w:szCs w:val="18"/>
              </w:rPr>
            </w:pPr>
            <w:r w:rsidRPr="00B45091">
              <w:rPr>
                <w:sz w:val="20"/>
                <w:szCs w:val="20"/>
              </w:rPr>
              <w:t>1</w:t>
            </w:r>
          </w:p>
        </w:tc>
      </w:tr>
      <w:tr w:rsidR="00B45091" w:rsidRPr="00B45091" w14:paraId="4B8F5CE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CF96DE5" w14:textId="77777777" w:rsidR="00B45091" w:rsidRPr="00B45091" w:rsidRDefault="00B45091" w:rsidP="00B45091">
            <w:pPr>
              <w:rPr>
                <w:sz w:val="18"/>
                <w:szCs w:val="18"/>
              </w:rPr>
            </w:pPr>
            <w:r w:rsidRPr="00B45091">
              <w:rPr>
                <w:sz w:val="20"/>
                <w:szCs w:val="20"/>
              </w:rPr>
              <w:t>216.</w:t>
            </w:r>
          </w:p>
        </w:tc>
        <w:tc>
          <w:tcPr>
            <w:tcW w:w="6772" w:type="dxa"/>
            <w:tcBorders>
              <w:top w:val="nil"/>
              <w:left w:val="single" w:sz="4" w:space="0" w:color="auto"/>
              <w:bottom w:val="single" w:sz="4" w:space="0" w:color="auto"/>
              <w:right w:val="single" w:sz="4" w:space="0" w:color="auto"/>
            </w:tcBorders>
            <w:shd w:val="clear" w:color="auto" w:fill="auto"/>
          </w:tcPr>
          <w:p w14:paraId="77F9A768" w14:textId="77777777" w:rsidR="00B45091" w:rsidRPr="00B45091" w:rsidRDefault="00B45091" w:rsidP="00B45091">
            <w:pPr>
              <w:rPr>
                <w:sz w:val="18"/>
                <w:szCs w:val="18"/>
                <w:lang w:val="en-US"/>
              </w:rPr>
            </w:pPr>
            <w:r w:rsidRPr="00B45091">
              <w:rPr>
                <w:sz w:val="20"/>
                <w:szCs w:val="20"/>
                <w:lang w:val="en-US"/>
              </w:rPr>
              <w:t>Toner CANON C-EXV 49 C 8525B002</w:t>
            </w:r>
          </w:p>
        </w:tc>
        <w:tc>
          <w:tcPr>
            <w:tcW w:w="966" w:type="dxa"/>
            <w:tcBorders>
              <w:top w:val="nil"/>
              <w:left w:val="single" w:sz="4" w:space="0" w:color="auto"/>
              <w:bottom w:val="single" w:sz="4" w:space="0" w:color="auto"/>
              <w:right w:val="single" w:sz="4" w:space="0" w:color="auto"/>
            </w:tcBorders>
            <w:shd w:val="clear" w:color="auto" w:fill="auto"/>
          </w:tcPr>
          <w:p w14:paraId="3F9829FB" w14:textId="77777777" w:rsidR="00B45091" w:rsidRPr="00B45091" w:rsidRDefault="00B45091" w:rsidP="00B45091">
            <w:pPr>
              <w:jc w:val="center"/>
              <w:rPr>
                <w:sz w:val="18"/>
                <w:szCs w:val="18"/>
              </w:rPr>
            </w:pPr>
            <w:r w:rsidRPr="00B45091">
              <w:rPr>
                <w:sz w:val="20"/>
                <w:szCs w:val="20"/>
              </w:rPr>
              <w:t>1</w:t>
            </w:r>
          </w:p>
        </w:tc>
      </w:tr>
      <w:tr w:rsidR="00B45091" w:rsidRPr="00B45091" w14:paraId="61AEF206"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55ECA24C" w14:textId="77777777" w:rsidR="00B45091" w:rsidRPr="00B45091" w:rsidRDefault="00B45091" w:rsidP="00B45091">
            <w:pPr>
              <w:rPr>
                <w:sz w:val="18"/>
                <w:szCs w:val="18"/>
              </w:rPr>
            </w:pPr>
            <w:r w:rsidRPr="00B45091">
              <w:rPr>
                <w:sz w:val="20"/>
                <w:szCs w:val="20"/>
              </w:rPr>
              <w:t>217.</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721B3245" w14:textId="77777777" w:rsidR="00B45091" w:rsidRPr="00B45091" w:rsidRDefault="00B45091" w:rsidP="00B45091">
            <w:pPr>
              <w:rPr>
                <w:sz w:val="18"/>
                <w:szCs w:val="18"/>
                <w:lang w:val="en-US"/>
              </w:rPr>
            </w:pPr>
            <w:r w:rsidRPr="00B45091">
              <w:rPr>
                <w:sz w:val="20"/>
                <w:szCs w:val="20"/>
                <w:lang w:val="en-US"/>
              </w:rPr>
              <w:t>Toner CANON C-EXV 49 M 8526B002</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18647A27" w14:textId="77777777" w:rsidR="00B45091" w:rsidRPr="00B45091" w:rsidRDefault="00B45091" w:rsidP="00B45091">
            <w:pPr>
              <w:jc w:val="center"/>
              <w:rPr>
                <w:sz w:val="18"/>
                <w:szCs w:val="18"/>
              </w:rPr>
            </w:pPr>
            <w:r w:rsidRPr="00B45091">
              <w:rPr>
                <w:sz w:val="20"/>
                <w:szCs w:val="20"/>
              </w:rPr>
              <w:t>1</w:t>
            </w:r>
          </w:p>
        </w:tc>
      </w:tr>
      <w:tr w:rsidR="00B45091" w:rsidRPr="00B45091" w14:paraId="454979C6"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0F87B171" w14:textId="77777777" w:rsidR="00B45091" w:rsidRPr="00B45091" w:rsidRDefault="00B45091" w:rsidP="00B45091">
            <w:pPr>
              <w:rPr>
                <w:sz w:val="18"/>
                <w:szCs w:val="18"/>
              </w:rPr>
            </w:pPr>
            <w:r w:rsidRPr="00B45091">
              <w:rPr>
                <w:sz w:val="20"/>
                <w:szCs w:val="20"/>
              </w:rPr>
              <w:t>218.</w:t>
            </w:r>
          </w:p>
        </w:tc>
        <w:tc>
          <w:tcPr>
            <w:tcW w:w="6772" w:type="dxa"/>
            <w:tcBorders>
              <w:top w:val="single" w:sz="4" w:space="0" w:color="auto"/>
              <w:left w:val="single" w:sz="4" w:space="0" w:color="auto"/>
              <w:bottom w:val="single" w:sz="4" w:space="0" w:color="auto"/>
              <w:right w:val="nil"/>
            </w:tcBorders>
            <w:shd w:val="clear" w:color="auto" w:fill="auto"/>
          </w:tcPr>
          <w:p w14:paraId="63AEE6AF" w14:textId="77777777" w:rsidR="00B45091" w:rsidRPr="00B45091" w:rsidRDefault="00B45091" w:rsidP="00B45091">
            <w:pPr>
              <w:rPr>
                <w:sz w:val="18"/>
                <w:szCs w:val="18"/>
                <w:lang w:val="en-US"/>
              </w:rPr>
            </w:pPr>
            <w:r w:rsidRPr="00B45091">
              <w:rPr>
                <w:sz w:val="20"/>
                <w:szCs w:val="20"/>
                <w:lang w:val="en-US"/>
              </w:rPr>
              <w:t>Toner CANON C-EXV 49 Y 8527B002</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47D4AEFA" w14:textId="77777777" w:rsidR="00B45091" w:rsidRPr="00B45091" w:rsidRDefault="00B45091" w:rsidP="00B45091">
            <w:pPr>
              <w:jc w:val="center"/>
              <w:rPr>
                <w:sz w:val="18"/>
                <w:szCs w:val="18"/>
              </w:rPr>
            </w:pPr>
            <w:r w:rsidRPr="00B45091">
              <w:rPr>
                <w:sz w:val="20"/>
                <w:szCs w:val="20"/>
              </w:rPr>
              <w:t>1</w:t>
            </w:r>
          </w:p>
        </w:tc>
      </w:tr>
      <w:tr w:rsidR="00B45091" w:rsidRPr="00B45091" w14:paraId="54188A3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ED16950" w14:textId="77777777" w:rsidR="00B45091" w:rsidRPr="00B45091" w:rsidRDefault="00B45091" w:rsidP="00B45091">
            <w:pPr>
              <w:rPr>
                <w:sz w:val="18"/>
                <w:szCs w:val="18"/>
              </w:rPr>
            </w:pPr>
            <w:r w:rsidRPr="00B45091">
              <w:rPr>
                <w:sz w:val="20"/>
                <w:szCs w:val="20"/>
              </w:rPr>
              <w:t>219.</w:t>
            </w:r>
          </w:p>
        </w:tc>
        <w:tc>
          <w:tcPr>
            <w:tcW w:w="6772" w:type="dxa"/>
            <w:tcBorders>
              <w:top w:val="nil"/>
              <w:left w:val="single" w:sz="4" w:space="0" w:color="auto"/>
              <w:bottom w:val="single" w:sz="4" w:space="0" w:color="auto"/>
              <w:right w:val="single" w:sz="4" w:space="0" w:color="auto"/>
            </w:tcBorders>
            <w:shd w:val="clear" w:color="auto" w:fill="auto"/>
          </w:tcPr>
          <w:p w14:paraId="32C1E75F" w14:textId="77777777" w:rsidR="00B45091" w:rsidRPr="00B45091" w:rsidRDefault="00B45091" w:rsidP="00B45091">
            <w:pPr>
              <w:rPr>
                <w:sz w:val="18"/>
                <w:szCs w:val="18"/>
              </w:rPr>
            </w:pPr>
            <w:r w:rsidRPr="00B45091">
              <w:rPr>
                <w:sz w:val="20"/>
                <w:szCs w:val="20"/>
              </w:rPr>
              <w:t xml:space="preserve">Bęben do drukarki Canon </w:t>
            </w:r>
            <w:proofErr w:type="spellStart"/>
            <w:r w:rsidRPr="00B45091">
              <w:rPr>
                <w:sz w:val="20"/>
                <w:szCs w:val="20"/>
              </w:rPr>
              <w:t>iR</w:t>
            </w:r>
            <w:proofErr w:type="spellEnd"/>
            <w:r w:rsidRPr="00B45091">
              <w:rPr>
                <w:sz w:val="20"/>
                <w:szCs w:val="20"/>
              </w:rPr>
              <w:t>-ADV C3320i (65000 stron)</w:t>
            </w:r>
          </w:p>
        </w:tc>
        <w:tc>
          <w:tcPr>
            <w:tcW w:w="966" w:type="dxa"/>
            <w:tcBorders>
              <w:top w:val="nil"/>
              <w:left w:val="single" w:sz="4" w:space="0" w:color="auto"/>
              <w:bottom w:val="single" w:sz="4" w:space="0" w:color="auto"/>
              <w:right w:val="single" w:sz="4" w:space="0" w:color="auto"/>
            </w:tcBorders>
            <w:shd w:val="clear" w:color="auto" w:fill="auto"/>
          </w:tcPr>
          <w:p w14:paraId="53D60206" w14:textId="77777777" w:rsidR="00B45091" w:rsidRPr="00B45091" w:rsidRDefault="00B45091" w:rsidP="00B45091">
            <w:pPr>
              <w:jc w:val="center"/>
              <w:rPr>
                <w:sz w:val="18"/>
                <w:szCs w:val="18"/>
              </w:rPr>
            </w:pPr>
            <w:r w:rsidRPr="00B45091">
              <w:rPr>
                <w:sz w:val="20"/>
                <w:szCs w:val="20"/>
              </w:rPr>
              <w:t>1</w:t>
            </w:r>
          </w:p>
        </w:tc>
      </w:tr>
      <w:tr w:rsidR="00B45091" w:rsidRPr="00B45091" w14:paraId="743DA77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C7AC78E" w14:textId="77777777" w:rsidR="00B45091" w:rsidRPr="00B45091" w:rsidRDefault="00B45091" w:rsidP="00B45091">
            <w:pPr>
              <w:rPr>
                <w:sz w:val="18"/>
                <w:szCs w:val="18"/>
              </w:rPr>
            </w:pPr>
            <w:r w:rsidRPr="00B45091">
              <w:rPr>
                <w:sz w:val="20"/>
                <w:szCs w:val="20"/>
              </w:rPr>
              <w:t>220.</w:t>
            </w:r>
          </w:p>
        </w:tc>
        <w:tc>
          <w:tcPr>
            <w:tcW w:w="6772" w:type="dxa"/>
            <w:tcBorders>
              <w:top w:val="nil"/>
              <w:left w:val="single" w:sz="4" w:space="0" w:color="auto"/>
              <w:bottom w:val="single" w:sz="4" w:space="0" w:color="auto"/>
              <w:right w:val="single" w:sz="4" w:space="0" w:color="auto"/>
            </w:tcBorders>
            <w:shd w:val="clear" w:color="auto" w:fill="auto"/>
          </w:tcPr>
          <w:p w14:paraId="1D46642F" w14:textId="77777777" w:rsidR="00B45091" w:rsidRPr="00B45091" w:rsidRDefault="00B45091" w:rsidP="00B45091">
            <w:pPr>
              <w:rPr>
                <w:sz w:val="18"/>
                <w:szCs w:val="18"/>
              </w:rPr>
            </w:pPr>
            <w:r w:rsidRPr="00B45091">
              <w:rPr>
                <w:sz w:val="20"/>
                <w:szCs w:val="20"/>
              </w:rPr>
              <w:t xml:space="preserve">Pojemnik na zużyty toner do drukarki Canon </w:t>
            </w:r>
            <w:proofErr w:type="spellStart"/>
            <w:r w:rsidRPr="00B45091">
              <w:rPr>
                <w:sz w:val="20"/>
                <w:szCs w:val="20"/>
              </w:rPr>
              <w:t>iR</w:t>
            </w:r>
            <w:proofErr w:type="spellEnd"/>
            <w:r w:rsidRPr="00B45091">
              <w:rPr>
                <w:sz w:val="20"/>
                <w:szCs w:val="20"/>
              </w:rPr>
              <w:t>-ADV C3320i (100000 stron)</w:t>
            </w:r>
          </w:p>
        </w:tc>
        <w:tc>
          <w:tcPr>
            <w:tcW w:w="966" w:type="dxa"/>
            <w:tcBorders>
              <w:top w:val="nil"/>
              <w:left w:val="single" w:sz="4" w:space="0" w:color="auto"/>
              <w:bottom w:val="single" w:sz="4" w:space="0" w:color="auto"/>
              <w:right w:val="single" w:sz="4" w:space="0" w:color="auto"/>
            </w:tcBorders>
            <w:shd w:val="clear" w:color="auto" w:fill="auto"/>
          </w:tcPr>
          <w:p w14:paraId="307E317F" w14:textId="77777777" w:rsidR="00B45091" w:rsidRPr="00B45091" w:rsidRDefault="00B45091" w:rsidP="00B45091">
            <w:pPr>
              <w:jc w:val="center"/>
              <w:rPr>
                <w:sz w:val="18"/>
                <w:szCs w:val="18"/>
              </w:rPr>
            </w:pPr>
            <w:r w:rsidRPr="00B45091">
              <w:rPr>
                <w:sz w:val="20"/>
                <w:szCs w:val="20"/>
              </w:rPr>
              <w:t>1</w:t>
            </w:r>
          </w:p>
        </w:tc>
      </w:tr>
      <w:tr w:rsidR="00B45091" w:rsidRPr="00B45091" w14:paraId="6A1251A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C4F0B6C" w14:textId="77777777" w:rsidR="00B45091" w:rsidRPr="00B45091" w:rsidRDefault="00B45091" w:rsidP="00B45091">
            <w:pPr>
              <w:rPr>
                <w:sz w:val="18"/>
                <w:szCs w:val="18"/>
              </w:rPr>
            </w:pPr>
            <w:r w:rsidRPr="00B45091">
              <w:rPr>
                <w:sz w:val="20"/>
                <w:szCs w:val="20"/>
              </w:rPr>
              <w:t>221.</w:t>
            </w:r>
          </w:p>
        </w:tc>
        <w:tc>
          <w:tcPr>
            <w:tcW w:w="6772" w:type="dxa"/>
            <w:tcBorders>
              <w:top w:val="nil"/>
              <w:left w:val="single" w:sz="4" w:space="0" w:color="auto"/>
              <w:bottom w:val="single" w:sz="4" w:space="0" w:color="auto"/>
              <w:right w:val="single" w:sz="4" w:space="0" w:color="auto"/>
            </w:tcBorders>
            <w:shd w:val="clear" w:color="auto" w:fill="auto"/>
          </w:tcPr>
          <w:p w14:paraId="7F76243E" w14:textId="77777777" w:rsidR="00B45091" w:rsidRPr="00B45091" w:rsidRDefault="00B45091" w:rsidP="00B45091">
            <w:pPr>
              <w:rPr>
                <w:sz w:val="18"/>
                <w:szCs w:val="18"/>
              </w:rPr>
            </w:pPr>
            <w:r w:rsidRPr="00B45091">
              <w:rPr>
                <w:sz w:val="20"/>
                <w:szCs w:val="20"/>
              </w:rPr>
              <w:t>Toner CANON 1660B002AA</w:t>
            </w:r>
          </w:p>
        </w:tc>
        <w:tc>
          <w:tcPr>
            <w:tcW w:w="966" w:type="dxa"/>
            <w:tcBorders>
              <w:top w:val="nil"/>
              <w:left w:val="single" w:sz="4" w:space="0" w:color="auto"/>
              <w:bottom w:val="single" w:sz="4" w:space="0" w:color="auto"/>
              <w:right w:val="single" w:sz="4" w:space="0" w:color="auto"/>
            </w:tcBorders>
            <w:shd w:val="clear" w:color="auto" w:fill="auto"/>
          </w:tcPr>
          <w:p w14:paraId="72596205" w14:textId="77777777" w:rsidR="00B45091" w:rsidRPr="00B45091" w:rsidRDefault="00B45091" w:rsidP="00B45091">
            <w:pPr>
              <w:jc w:val="center"/>
              <w:rPr>
                <w:sz w:val="18"/>
                <w:szCs w:val="18"/>
              </w:rPr>
            </w:pPr>
            <w:r w:rsidRPr="00B45091">
              <w:rPr>
                <w:sz w:val="20"/>
                <w:szCs w:val="20"/>
              </w:rPr>
              <w:t>1</w:t>
            </w:r>
          </w:p>
        </w:tc>
      </w:tr>
      <w:tr w:rsidR="00B45091" w:rsidRPr="00B45091" w14:paraId="7395E6A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BD2520C" w14:textId="77777777" w:rsidR="00B45091" w:rsidRPr="00B45091" w:rsidRDefault="00B45091" w:rsidP="00B45091">
            <w:pPr>
              <w:rPr>
                <w:sz w:val="18"/>
                <w:szCs w:val="18"/>
              </w:rPr>
            </w:pPr>
            <w:r w:rsidRPr="00B45091">
              <w:rPr>
                <w:sz w:val="20"/>
                <w:szCs w:val="20"/>
              </w:rPr>
              <w:t>222.</w:t>
            </w:r>
          </w:p>
        </w:tc>
        <w:tc>
          <w:tcPr>
            <w:tcW w:w="6772" w:type="dxa"/>
            <w:tcBorders>
              <w:top w:val="nil"/>
              <w:left w:val="single" w:sz="4" w:space="0" w:color="auto"/>
              <w:bottom w:val="single" w:sz="4" w:space="0" w:color="auto"/>
              <w:right w:val="single" w:sz="4" w:space="0" w:color="auto"/>
            </w:tcBorders>
            <w:shd w:val="clear" w:color="auto" w:fill="auto"/>
          </w:tcPr>
          <w:p w14:paraId="2EA277EB" w14:textId="77777777" w:rsidR="00B45091" w:rsidRPr="00B45091" w:rsidRDefault="00B45091" w:rsidP="00B45091">
            <w:pPr>
              <w:rPr>
                <w:sz w:val="18"/>
                <w:szCs w:val="18"/>
              </w:rPr>
            </w:pPr>
            <w:r w:rsidRPr="00B45091">
              <w:rPr>
                <w:sz w:val="20"/>
                <w:szCs w:val="20"/>
              </w:rPr>
              <w:t>Toner CANON 2575B002AA</w:t>
            </w:r>
          </w:p>
        </w:tc>
        <w:tc>
          <w:tcPr>
            <w:tcW w:w="966" w:type="dxa"/>
            <w:tcBorders>
              <w:top w:val="nil"/>
              <w:left w:val="single" w:sz="4" w:space="0" w:color="auto"/>
              <w:bottom w:val="single" w:sz="4" w:space="0" w:color="auto"/>
              <w:right w:val="single" w:sz="4" w:space="0" w:color="auto"/>
            </w:tcBorders>
            <w:shd w:val="clear" w:color="auto" w:fill="auto"/>
          </w:tcPr>
          <w:p w14:paraId="29DF38E1" w14:textId="77777777" w:rsidR="00B45091" w:rsidRPr="00B45091" w:rsidRDefault="00B45091" w:rsidP="00B45091">
            <w:pPr>
              <w:jc w:val="center"/>
              <w:rPr>
                <w:sz w:val="18"/>
                <w:szCs w:val="18"/>
              </w:rPr>
            </w:pPr>
            <w:r w:rsidRPr="00B45091">
              <w:rPr>
                <w:sz w:val="20"/>
                <w:szCs w:val="20"/>
              </w:rPr>
              <w:t>1</w:t>
            </w:r>
          </w:p>
        </w:tc>
      </w:tr>
      <w:tr w:rsidR="00B45091" w:rsidRPr="00B45091" w14:paraId="16F8270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8BE897B" w14:textId="77777777" w:rsidR="00B45091" w:rsidRPr="00B45091" w:rsidRDefault="00B45091" w:rsidP="00B45091">
            <w:pPr>
              <w:rPr>
                <w:sz w:val="18"/>
                <w:szCs w:val="18"/>
              </w:rPr>
            </w:pPr>
            <w:r w:rsidRPr="00B45091">
              <w:rPr>
                <w:sz w:val="20"/>
                <w:szCs w:val="20"/>
              </w:rPr>
              <w:t>223.</w:t>
            </w:r>
          </w:p>
        </w:tc>
        <w:tc>
          <w:tcPr>
            <w:tcW w:w="6772" w:type="dxa"/>
            <w:tcBorders>
              <w:top w:val="nil"/>
              <w:left w:val="single" w:sz="4" w:space="0" w:color="auto"/>
              <w:bottom w:val="single" w:sz="4" w:space="0" w:color="auto"/>
              <w:right w:val="single" w:sz="4" w:space="0" w:color="auto"/>
            </w:tcBorders>
            <w:shd w:val="clear" w:color="auto" w:fill="auto"/>
          </w:tcPr>
          <w:p w14:paraId="20AD146B" w14:textId="77777777" w:rsidR="00B45091" w:rsidRPr="00B45091" w:rsidRDefault="00B45091" w:rsidP="00B45091">
            <w:pPr>
              <w:rPr>
                <w:sz w:val="18"/>
                <w:szCs w:val="18"/>
              </w:rPr>
            </w:pPr>
            <w:r w:rsidRPr="00B45091">
              <w:rPr>
                <w:sz w:val="20"/>
                <w:szCs w:val="20"/>
              </w:rPr>
              <w:t>Toner CANON 2576B002AA</w:t>
            </w:r>
          </w:p>
        </w:tc>
        <w:tc>
          <w:tcPr>
            <w:tcW w:w="966" w:type="dxa"/>
            <w:tcBorders>
              <w:top w:val="nil"/>
              <w:left w:val="single" w:sz="4" w:space="0" w:color="auto"/>
              <w:bottom w:val="single" w:sz="4" w:space="0" w:color="auto"/>
              <w:right w:val="single" w:sz="4" w:space="0" w:color="auto"/>
            </w:tcBorders>
            <w:shd w:val="clear" w:color="auto" w:fill="auto"/>
          </w:tcPr>
          <w:p w14:paraId="2AF51375" w14:textId="77777777" w:rsidR="00B45091" w:rsidRPr="00B45091" w:rsidRDefault="00B45091" w:rsidP="00B45091">
            <w:pPr>
              <w:jc w:val="center"/>
              <w:rPr>
                <w:sz w:val="18"/>
                <w:szCs w:val="18"/>
              </w:rPr>
            </w:pPr>
            <w:r w:rsidRPr="00B45091">
              <w:rPr>
                <w:sz w:val="20"/>
                <w:szCs w:val="20"/>
              </w:rPr>
              <w:t>1</w:t>
            </w:r>
          </w:p>
        </w:tc>
      </w:tr>
      <w:tr w:rsidR="00B45091" w:rsidRPr="00B45091" w14:paraId="01C9488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8FE01DF" w14:textId="77777777" w:rsidR="00B45091" w:rsidRPr="00B45091" w:rsidRDefault="00B45091" w:rsidP="00B45091">
            <w:pPr>
              <w:rPr>
                <w:sz w:val="18"/>
                <w:szCs w:val="18"/>
              </w:rPr>
            </w:pPr>
            <w:r w:rsidRPr="00B45091">
              <w:rPr>
                <w:sz w:val="20"/>
                <w:szCs w:val="20"/>
              </w:rPr>
              <w:t>224.</w:t>
            </w:r>
          </w:p>
        </w:tc>
        <w:tc>
          <w:tcPr>
            <w:tcW w:w="6772" w:type="dxa"/>
            <w:tcBorders>
              <w:top w:val="nil"/>
              <w:left w:val="single" w:sz="4" w:space="0" w:color="auto"/>
              <w:bottom w:val="single" w:sz="4" w:space="0" w:color="auto"/>
              <w:right w:val="single" w:sz="4" w:space="0" w:color="auto"/>
            </w:tcBorders>
            <w:shd w:val="clear" w:color="auto" w:fill="auto"/>
          </w:tcPr>
          <w:p w14:paraId="539AA90B" w14:textId="77777777" w:rsidR="00B45091" w:rsidRPr="00B45091" w:rsidRDefault="00B45091" w:rsidP="00B45091">
            <w:pPr>
              <w:rPr>
                <w:sz w:val="18"/>
                <w:szCs w:val="18"/>
              </w:rPr>
            </w:pPr>
            <w:r w:rsidRPr="00B45091">
              <w:rPr>
                <w:sz w:val="20"/>
                <w:szCs w:val="20"/>
              </w:rPr>
              <w:t>Toner CANON 2577B002AA</w:t>
            </w:r>
          </w:p>
        </w:tc>
        <w:tc>
          <w:tcPr>
            <w:tcW w:w="966" w:type="dxa"/>
            <w:tcBorders>
              <w:top w:val="nil"/>
              <w:left w:val="single" w:sz="4" w:space="0" w:color="auto"/>
              <w:bottom w:val="single" w:sz="4" w:space="0" w:color="auto"/>
              <w:right w:val="single" w:sz="4" w:space="0" w:color="auto"/>
            </w:tcBorders>
            <w:shd w:val="clear" w:color="auto" w:fill="auto"/>
          </w:tcPr>
          <w:p w14:paraId="6F53ED73" w14:textId="77777777" w:rsidR="00B45091" w:rsidRPr="00B45091" w:rsidRDefault="00B45091" w:rsidP="00B45091">
            <w:pPr>
              <w:jc w:val="center"/>
              <w:rPr>
                <w:sz w:val="18"/>
                <w:szCs w:val="18"/>
              </w:rPr>
            </w:pPr>
            <w:r w:rsidRPr="00B45091">
              <w:rPr>
                <w:sz w:val="20"/>
                <w:szCs w:val="20"/>
              </w:rPr>
              <w:t>1</w:t>
            </w:r>
          </w:p>
        </w:tc>
      </w:tr>
      <w:tr w:rsidR="00B45091" w:rsidRPr="00B45091" w14:paraId="7636CDD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1F0C867" w14:textId="77777777" w:rsidR="00B45091" w:rsidRPr="00B45091" w:rsidRDefault="00B45091" w:rsidP="00B45091">
            <w:pPr>
              <w:rPr>
                <w:sz w:val="18"/>
                <w:szCs w:val="18"/>
              </w:rPr>
            </w:pPr>
            <w:r w:rsidRPr="00B45091">
              <w:rPr>
                <w:sz w:val="20"/>
                <w:szCs w:val="20"/>
              </w:rPr>
              <w:t>225.</w:t>
            </w:r>
          </w:p>
        </w:tc>
        <w:tc>
          <w:tcPr>
            <w:tcW w:w="6772" w:type="dxa"/>
            <w:tcBorders>
              <w:top w:val="nil"/>
              <w:left w:val="single" w:sz="4" w:space="0" w:color="auto"/>
              <w:bottom w:val="single" w:sz="4" w:space="0" w:color="auto"/>
              <w:right w:val="single" w:sz="4" w:space="0" w:color="auto"/>
            </w:tcBorders>
            <w:shd w:val="clear" w:color="auto" w:fill="auto"/>
          </w:tcPr>
          <w:p w14:paraId="2D44CAF9" w14:textId="77777777" w:rsidR="00B45091" w:rsidRPr="00B45091" w:rsidRDefault="00B45091" w:rsidP="00B45091">
            <w:pPr>
              <w:rPr>
                <w:sz w:val="18"/>
                <w:szCs w:val="18"/>
              </w:rPr>
            </w:pPr>
            <w:r w:rsidRPr="00B45091">
              <w:rPr>
                <w:sz w:val="20"/>
                <w:szCs w:val="20"/>
              </w:rPr>
              <w:t>Toner CANON 2659B002AA</w:t>
            </w:r>
          </w:p>
        </w:tc>
        <w:tc>
          <w:tcPr>
            <w:tcW w:w="966" w:type="dxa"/>
            <w:tcBorders>
              <w:top w:val="nil"/>
              <w:left w:val="single" w:sz="4" w:space="0" w:color="auto"/>
              <w:bottom w:val="single" w:sz="4" w:space="0" w:color="auto"/>
              <w:right w:val="single" w:sz="4" w:space="0" w:color="auto"/>
            </w:tcBorders>
            <w:shd w:val="clear" w:color="auto" w:fill="auto"/>
          </w:tcPr>
          <w:p w14:paraId="432B7BBD" w14:textId="77777777" w:rsidR="00B45091" w:rsidRPr="00B45091" w:rsidRDefault="00B45091" w:rsidP="00B45091">
            <w:pPr>
              <w:jc w:val="center"/>
              <w:rPr>
                <w:sz w:val="18"/>
                <w:szCs w:val="18"/>
              </w:rPr>
            </w:pPr>
            <w:r w:rsidRPr="00B45091">
              <w:rPr>
                <w:sz w:val="20"/>
                <w:szCs w:val="20"/>
              </w:rPr>
              <w:t>1</w:t>
            </w:r>
          </w:p>
        </w:tc>
      </w:tr>
      <w:tr w:rsidR="00B45091" w:rsidRPr="00B45091" w14:paraId="2F14E50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F8466B6" w14:textId="77777777" w:rsidR="00B45091" w:rsidRPr="00B45091" w:rsidRDefault="00B45091" w:rsidP="00B45091">
            <w:pPr>
              <w:rPr>
                <w:sz w:val="18"/>
                <w:szCs w:val="18"/>
              </w:rPr>
            </w:pPr>
            <w:r w:rsidRPr="00B45091">
              <w:rPr>
                <w:sz w:val="20"/>
                <w:szCs w:val="20"/>
              </w:rPr>
              <w:t>226.</w:t>
            </w:r>
          </w:p>
        </w:tc>
        <w:tc>
          <w:tcPr>
            <w:tcW w:w="6772" w:type="dxa"/>
            <w:tcBorders>
              <w:top w:val="nil"/>
              <w:left w:val="single" w:sz="4" w:space="0" w:color="auto"/>
              <w:bottom w:val="single" w:sz="4" w:space="0" w:color="auto"/>
              <w:right w:val="single" w:sz="4" w:space="0" w:color="auto"/>
            </w:tcBorders>
            <w:shd w:val="clear" w:color="auto" w:fill="auto"/>
          </w:tcPr>
          <w:p w14:paraId="05651C47" w14:textId="77777777" w:rsidR="00B45091" w:rsidRPr="00B45091" w:rsidRDefault="00B45091" w:rsidP="00B45091">
            <w:pPr>
              <w:rPr>
                <w:sz w:val="18"/>
                <w:szCs w:val="18"/>
              </w:rPr>
            </w:pPr>
            <w:r w:rsidRPr="00B45091">
              <w:rPr>
                <w:sz w:val="20"/>
                <w:szCs w:val="20"/>
              </w:rPr>
              <w:t>Toner CANON 2660B002AA</w:t>
            </w:r>
          </w:p>
        </w:tc>
        <w:tc>
          <w:tcPr>
            <w:tcW w:w="966" w:type="dxa"/>
            <w:tcBorders>
              <w:top w:val="nil"/>
              <w:left w:val="single" w:sz="4" w:space="0" w:color="auto"/>
              <w:bottom w:val="single" w:sz="4" w:space="0" w:color="auto"/>
              <w:right w:val="single" w:sz="4" w:space="0" w:color="auto"/>
            </w:tcBorders>
            <w:shd w:val="clear" w:color="auto" w:fill="auto"/>
          </w:tcPr>
          <w:p w14:paraId="12FA8033" w14:textId="77777777" w:rsidR="00B45091" w:rsidRPr="00B45091" w:rsidRDefault="00B45091" w:rsidP="00B45091">
            <w:pPr>
              <w:jc w:val="center"/>
              <w:rPr>
                <w:sz w:val="18"/>
                <w:szCs w:val="18"/>
              </w:rPr>
            </w:pPr>
            <w:r w:rsidRPr="00B45091">
              <w:rPr>
                <w:sz w:val="20"/>
                <w:szCs w:val="20"/>
              </w:rPr>
              <w:t>1</w:t>
            </w:r>
          </w:p>
        </w:tc>
      </w:tr>
      <w:tr w:rsidR="00B45091" w:rsidRPr="00B45091" w14:paraId="0D3370B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FA39988" w14:textId="77777777" w:rsidR="00B45091" w:rsidRPr="00B45091" w:rsidRDefault="00B45091" w:rsidP="00B45091">
            <w:pPr>
              <w:rPr>
                <w:sz w:val="18"/>
                <w:szCs w:val="18"/>
              </w:rPr>
            </w:pPr>
            <w:r w:rsidRPr="00B45091">
              <w:rPr>
                <w:sz w:val="20"/>
                <w:szCs w:val="20"/>
              </w:rPr>
              <w:t>227.</w:t>
            </w:r>
          </w:p>
        </w:tc>
        <w:tc>
          <w:tcPr>
            <w:tcW w:w="6772" w:type="dxa"/>
            <w:tcBorders>
              <w:top w:val="nil"/>
              <w:left w:val="single" w:sz="4" w:space="0" w:color="auto"/>
              <w:bottom w:val="single" w:sz="4" w:space="0" w:color="auto"/>
              <w:right w:val="single" w:sz="4" w:space="0" w:color="auto"/>
            </w:tcBorders>
            <w:shd w:val="clear" w:color="auto" w:fill="auto"/>
          </w:tcPr>
          <w:p w14:paraId="5245DBA2" w14:textId="77777777" w:rsidR="00B45091" w:rsidRPr="00B45091" w:rsidRDefault="00B45091" w:rsidP="00B45091">
            <w:pPr>
              <w:rPr>
                <w:sz w:val="18"/>
                <w:szCs w:val="18"/>
              </w:rPr>
            </w:pPr>
            <w:r w:rsidRPr="00B45091">
              <w:rPr>
                <w:sz w:val="20"/>
                <w:szCs w:val="20"/>
              </w:rPr>
              <w:t>Toner CANON 2661B002AA</w:t>
            </w:r>
          </w:p>
        </w:tc>
        <w:tc>
          <w:tcPr>
            <w:tcW w:w="966" w:type="dxa"/>
            <w:tcBorders>
              <w:top w:val="nil"/>
              <w:left w:val="single" w:sz="4" w:space="0" w:color="auto"/>
              <w:bottom w:val="single" w:sz="4" w:space="0" w:color="auto"/>
              <w:right w:val="single" w:sz="4" w:space="0" w:color="auto"/>
            </w:tcBorders>
            <w:shd w:val="clear" w:color="auto" w:fill="auto"/>
          </w:tcPr>
          <w:p w14:paraId="5D07BEE6" w14:textId="77777777" w:rsidR="00B45091" w:rsidRPr="00B45091" w:rsidRDefault="00B45091" w:rsidP="00B45091">
            <w:pPr>
              <w:jc w:val="center"/>
              <w:rPr>
                <w:sz w:val="18"/>
                <w:szCs w:val="18"/>
              </w:rPr>
            </w:pPr>
            <w:r w:rsidRPr="00B45091">
              <w:rPr>
                <w:sz w:val="20"/>
                <w:szCs w:val="20"/>
              </w:rPr>
              <w:t>1</w:t>
            </w:r>
          </w:p>
        </w:tc>
      </w:tr>
      <w:tr w:rsidR="00B45091" w:rsidRPr="00B45091" w14:paraId="66E4A5E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97823A8" w14:textId="77777777" w:rsidR="00B45091" w:rsidRPr="00B45091" w:rsidRDefault="00B45091" w:rsidP="00B45091">
            <w:pPr>
              <w:rPr>
                <w:sz w:val="18"/>
                <w:szCs w:val="18"/>
              </w:rPr>
            </w:pPr>
            <w:r w:rsidRPr="00B45091">
              <w:rPr>
                <w:sz w:val="20"/>
                <w:szCs w:val="20"/>
              </w:rPr>
              <w:t>228.</w:t>
            </w:r>
          </w:p>
        </w:tc>
        <w:tc>
          <w:tcPr>
            <w:tcW w:w="6772" w:type="dxa"/>
            <w:tcBorders>
              <w:top w:val="nil"/>
              <w:left w:val="single" w:sz="4" w:space="0" w:color="auto"/>
              <w:bottom w:val="single" w:sz="4" w:space="0" w:color="auto"/>
              <w:right w:val="single" w:sz="4" w:space="0" w:color="auto"/>
            </w:tcBorders>
            <w:shd w:val="clear" w:color="auto" w:fill="auto"/>
          </w:tcPr>
          <w:p w14:paraId="60FC8B38" w14:textId="77777777" w:rsidR="00B45091" w:rsidRPr="00B45091" w:rsidRDefault="00B45091" w:rsidP="00B45091">
            <w:pPr>
              <w:rPr>
                <w:sz w:val="18"/>
                <w:szCs w:val="18"/>
              </w:rPr>
            </w:pPr>
            <w:r w:rsidRPr="00B45091">
              <w:rPr>
                <w:sz w:val="20"/>
                <w:szCs w:val="20"/>
              </w:rPr>
              <w:t>Toner CANON 2662B002AA</w:t>
            </w:r>
          </w:p>
        </w:tc>
        <w:tc>
          <w:tcPr>
            <w:tcW w:w="966" w:type="dxa"/>
            <w:tcBorders>
              <w:top w:val="nil"/>
              <w:left w:val="single" w:sz="4" w:space="0" w:color="auto"/>
              <w:bottom w:val="single" w:sz="4" w:space="0" w:color="auto"/>
              <w:right w:val="single" w:sz="4" w:space="0" w:color="auto"/>
            </w:tcBorders>
            <w:shd w:val="clear" w:color="auto" w:fill="auto"/>
          </w:tcPr>
          <w:p w14:paraId="5375BD1B" w14:textId="77777777" w:rsidR="00B45091" w:rsidRPr="00B45091" w:rsidRDefault="00B45091" w:rsidP="00B45091">
            <w:pPr>
              <w:jc w:val="center"/>
              <w:rPr>
                <w:sz w:val="18"/>
                <w:szCs w:val="18"/>
              </w:rPr>
            </w:pPr>
            <w:r w:rsidRPr="00B45091">
              <w:rPr>
                <w:sz w:val="20"/>
                <w:szCs w:val="20"/>
              </w:rPr>
              <w:t>1</w:t>
            </w:r>
          </w:p>
        </w:tc>
      </w:tr>
      <w:tr w:rsidR="00B45091" w:rsidRPr="00B45091" w14:paraId="54D93A7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CBC5FE2" w14:textId="77777777" w:rsidR="00B45091" w:rsidRPr="00B45091" w:rsidRDefault="00B45091" w:rsidP="00B45091">
            <w:pPr>
              <w:rPr>
                <w:sz w:val="18"/>
                <w:szCs w:val="18"/>
              </w:rPr>
            </w:pPr>
            <w:r w:rsidRPr="00B45091">
              <w:rPr>
                <w:sz w:val="20"/>
                <w:szCs w:val="20"/>
              </w:rPr>
              <w:t>229.</w:t>
            </w:r>
          </w:p>
        </w:tc>
        <w:tc>
          <w:tcPr>
            <w:tcW w:w="6772" w:type="dxa"/>
            <w:tcBorders>
              <w:top w:val="nil"/>
              <w:left w:val="single" w:sz="4" w:space="0" w:color="auto"/>
              <w:bottom w:val="single" w:sz="4" w:space="0" w:color="auto"/>
              <w:right w:val="single" w:sz="4" w:space="0" w:color="auto"/>
            </w:tcBorders>
            <w:shd w:val="clear" w:color="auto" w:fill="auto"/>
          </w:tcPr>
          <w:p w14:paraId="11B75552"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black</w:t>
            </w:r>
            <w:proofErr w:type="spellEnd"/>
            <w:r w:rsidRPr="00B45091">
              <w:rPr>
                <w:sz w:val="20"/>
                <w:szCs w:val="20"/>
              </w:rPr>
              <w:t>) do drukarki Konica-</w:t>
            </w:r>
            <w:proofErr w:type="spellStart"/>
            <w:r w:rsidRPr="00B45091">
              <w:rPr>
                <w:sz w:val="20"/>
                <w:szCs w:val="20"/>
              </w:rPr>
              <w:t>Minolta</w:t>
            </w:r>
            <w:proofErr w:type="spellEnd"/>
            <w:r w:rsidRPr="00B45091">
              <w:rPr>
                <w:sz w:val="20"/>
                <w:szCs w:val="20"/>
              </w:rPr>
              <w:t xml:space="preserve"> </w:t>
            </w:r>
            <w:proofErr w:type="spellStart"/>
            <w:r w:rsidRPr="00B45091">
              <w:rPr>
                <w:sz w:val="20"/>
                <w:szCs w:val="20"/>
              </w:rPr>
              <w:t>Bizhub</w:t>
            </w:r>
            <w:proofErr w:type="spellEnd"/>
            <w:r w:rsidRPr="00B45091">
              <w:rPr>
                <w:sz w:val="20"/>
                <w:szCs w:val="20"/>
              </w:rPr>
              <w:t xml:space="preserve">  C35 (30000 stron)</w:t>
            </w:r>
          </w:p>
        </w:tc>
        <w:tc>
          <w:tcPr>
            <w:tcW w:w="966" w:type="dxa"/>
            <w:tcBorders>
              <w:top w:val="nil"/>
              <w:left w:val="single" w:sz="4" w:space="0" w:color="auto"/>
              <w:bottom w:val="single" w:sz="4" w:space="0" w:color="auto"/>
              <w:right w:val="single" w:sz="4" w:space="0" w:color="auto"/>
            </w:tcBorders>
            <w:shd w:val="clear" w:color="auto" w:fill="auto"/>
          </w:tcPr>
          <w:p w14:paraId="4150D3C6" w14:textId="77777777" w:rsidR="00B45091" w:rsidRPr="00B45091" w:rsidRDefault="00B45091" w:rsidP="00B45091">
            <w:pPr>
              <w:jc w:val="center"/>
              <w:rPr>
                <w:sz w:val="18"/>
                <w:szCs w:val="18"/>
              </w:rPr>
            </w:pPr>
            <w:r w:rsidRPr="00B45091">
              <w:rPr>
                <w:sz w:val="20"/>
                <w:szCs w:val="20"/>
              </w:rPr>
              <w:t>1</w:t>
            </w:r>
          </w:p>
        </w:tc>
      </w:tr>
      <w:tr w:rsidR="00B45091" w:rsidRPr="00B45091" w14:paraId="76BF130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CA55B93" w14:textId="77777777" w:rsidR="00B45091" w:rsidRPr="00B45091" w:rsidRDefault="00B45091" w:rsidP="00B45091">
            <w:pPr>
              <w:rPr>
                <w:sz w:val="18"/>
                <w:szCs w:val="18"/>
              </w:rPr>
            </w:pPr>
            <w:r w:rsidRPr="00B45091">
              <w:rPr>
                <w:sz w:val="20"/>
                <w:szCs w:val="20"/>
              </w:rPr>
              <w:t>230.</w:t>
            </w:r>
          </w:p>
        </w:tc>
        <w:tc>
          <w:tcPr>
            <w:tcW w:w="6772" w:type="dxa"/>
            <w:tcBorders>
              <w:top w:val="nil"/>
              <w:left w:val="single" w:sz="4" w:space="0" w:color="auto"/>
              <w:bottom w:val="single" w:sz="4" w:space="0" w:color="auto"/>
              <w:right w:val="single" w:sz="4" w:space="0" w:color="auto"/>
            </w:tcBorders>
            <w:shd w:val="clear" w:color="auto" w:fill="auto"/>
          </w:tcPr>
          <w:p w14:paraId="5EB6D68A"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cyan</w:t>
            </w:r>
            <w:proofErr w:type="spellEnd"/>
            <w:r w:rsidRPr="00B45091">
              <w:rPr>
                <w:sz w:val="20"/>
                <w:szCs w:val="20"/>
              </w:rPr>
              <w:t>) do drukarki Konica-</w:t>
            </w:r>
            <w:proofErr w:type="spellStart"/>
            <w:r w:rsidRPr="00B45091">
              <w:rPr>
                <w:sz w:val="20"/>
                <w:szCs w:val="20"/>
              </w:rPr>
              <w:t>Minolta</w:t>
            </w:r>
            <w:proofErr w:type="spellEnd"/>
            <w:r w:rsidRPr="00B45091">
              <w:rPr>
                <w:sz w:val="20"/>
                <w:szCs w:val="20"/>
              </w:rPr>
              <w:t xml:space="preserve"> </w:t>
            </w:r>
            <w:proofErr w:type="spellStart"/>
            <w:r w:rsidRPr="00B45091">
              <w:rPr>
                <w:sz w:val="20"/>
                <w:szCs w:val="20"/>
              </w:rPr>
              <w:t>Bizhub</w:t>
            </w:r>
            <w:proofErr w:type="spellEnd"/>
            <w:r w:rsidRPr="00B45091">
              <w:rPr>
                <w:sz w:val="20"/>
                <w:szCs w:val="20"/>
              </w:rPr>
              <w:t xml:space="preserve">  C35 (30000 stron)</w:t>
            </w:r>
          </w:p>
        </w:tc>
        <w:tc>
          <w:tcPr>
            <w:tcW w:w="966" w:type="dxa"/>
            <w:tcBorders>
              <w:top w:val="nil"/>
              <w:left w:val="single" w:sz="4" w:space="0" w:color="auto"/>
              <w:bottom w:val="single" w:sz="4" w:space="0" w:color="auto"/>
              <w:right w:val="single" w:sz="4" w:space="0" w:color="auto"/>
            </w:tcBorders>
            <w:shd w:val="clear" w:color="auto" w:fill="auto"/>
          </w:tcPr>
          <w:p w14:paraId="2751588E" w14:textId="77777777" w:rsidR="00B45091" w:rsidRPr="00B45091" w:rsidRDefault="00B45091" w:rsidP="00B45091">
            <w:pPr>
              <w:jc w:val="center"/>
              <w:rPr>
                <w:sz w:val="18"/>
                <w:szCs w:val="18"/>
              </w:rPr>
            </w:pPr>
            <w:r w:rsidRPr="00B45091">
              <w:rPr>
                <w:sz w:val="20"/>
                <w:szCs w:val="20"/>
              </w:rPr>
              <w:t>1</w:t>
            </w:r>
          </w:p>
        </w:tc>
      </w:tr>
      <w:tr w:rsidR="00B45091" w:rsidRPr="00B45091" w14:paraId="4C91D33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B4AE744" w14:textId="77777777" w:rsidR="00B45091" w:rsidRPr="00B45091" w:rsidRDefault="00B45091" w:rsidP="00B45091">
            <w:pPr>
              <w:rPr>
                <w:sz w:val="18"/>
                <w:szCs w:val="18"/>
              </w:rPr>
            </w:pPr>
            <w:r w:rsidRPr="00B45091">
              <w:rPr>
                <w:sz w:val="20"/>
                <w:szCs w:val="20"/>
              </w:rPr>
              <w:t>231.</w:t>
            </w:r>
          </w:p>
        </w:tc>
        <w:tc>
          <w:tcPr>
            <w:tcW w:w="6772" w:type="dxa"/>
            <w:tcBorders>
              <w:top w:val="nil"/>
              <w:left w:val="single" w:sz="4" w:space="0" w:color="auto"/>
              <w:bottom w:val="single" w:sz="4" w:space="0" w:color="auto"/>
              <w:right w:val="single" w:sz="4" w:space="0" w:color="auto"/>
            </w:tcBorders>
            <w:shd w:val="clear" w:color="auto" w:fill="auto"/>
          </w:tcPr>
          <w:p w14:paraId="2396D3D4"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magenta</w:t>
            </w:r>
            <w:proofErr w:type="spellEnd"/>
            <w:r w:rsidRPr="00B45091">
              <w:rPr>
                <w:sz w:val="20"/>
                <w:szCs w:val="20"/>
              </w:rPr>
              <w:t>) do drukarki Konica-</w:t>
            </w:r>
            <w:proofErr w:type="spellStart"/>
            <w:r w:rsidRPr="00B45091">
              <w:rPr>
                <w:sz w:val="20"/>
                <w:szCs w:val="20"/>
              </w:rPr>
              <w:t>Minolta</w:t>
            </w:r>
            <w:proofErr w:type="spellEnd"/>
            <w:r w:rsidRPr="00B45091">
              <w:rPr>
                <w:sz w:val="20"/>
                <w:szCs w:val="20"/>
              </w:rPr>
              <w:t xml:space="preserve"> </w:t>
            </w:r>
            <w:proofErr w:type="spellStart"/>
            <w:r w:rsidRPr="00B45091">
              <w:rPr>
                <w:sz w:val="20"/>
                <w:szCs w:val="20"/>
              </w:rPr>
              <w:t>Bizhub</w:t>
            </w:r>
            <w:proofErr w:type="spellEnd"/>
            <w:r w:rsidRPr="00B45091">
              <w:rPr>
                <w:sz w:val="20"/>
                <w:szCs w:val="20"/>
              </w:rPr>
              <w:t xml:space="preserve">  C35 (30000 stron)</w:t>
            </w:r>
          </w:p>
        </w:tc>
        <w:tc>
          <w:tcPr>
            <w:tcW w:w="966" w:type="dxa"/>
            <w:tcBorders>
              <w:top w:val="nil"/>
              <w:left w:val="single" w:sz="4" w:space="0" w:color="auto"/>
              <w:bottom w:val="single" w:sz="4" w:space="0" w:color="auto"/>
              <w:right w:val="single" w:sz="4" w:space="0" w:color="auto"/>
            </w:tcBorders>
            <w:shd w:val="clear" w:color="auto" w:fill="auto"/>
          </w:tcPr>
          <w:p w14:paraId="6C49215D" w14:textId="77777777" w:rsidR="00B45091" w:rsidRPr="00B45091" w:rsidRDefault="00B45091" w:rsidP="00B45091">
            <w:pPr>
              <w:jc w:val="center"/>
              <w:rPr>
                <w:sz w:val="18"/>
                <w:szCs w:val="18"/>
              </w:rPr>
            </w:pPr>
            <w:r w:rsidRPr="00B45091">
              <w:rPr>
                <w:sz w:val="20"/>
                <w:szCs w:val="20"/>
              </w:rPr>
              <w:t>1</w:t>
            </w:r>
          </w:p>
        </w:tc>
      </w:tr>
      <w:tr w:rsidR="00B45091" w:rsidRPr="00B45091" w14:paraId="4B1B7D8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160A426" w14:textId="77777777" w:rsidR="00B45091" w:rsidRPr="00B45091" w:rsidRDefault="00B45091" w:rsidP="00B45091">
            <w:pPr>
              <w:rPr>
                <w:sz w:val="18"/>
                <w:szCs w:val="18"/>
              </w:rPr>
            </w:pPr>
            <w:r w:rsidRPr="00B45091">
              <w:rPr>
                <w:sz w:val="20"/>
                <w:szCs w:val="20"/>
              </w:rPr>
              <w:t>232.</w:t>
            </w:r>
          </w:p>
        </w:tc>
        <w:tc>
          <w:tcPr>
            <w:tcW w:w="6772" w:type="dxa"/>
            <w:tcBorders>
              <w:top w:val="nil"/>
              <w:left w:val="single" w:sz="4" w:space="0" w:color="auto"/>
              <w:bottom w:val="single" w:sz="4" w:space="0" w:color="auto"/>
              <w:right w:val="single" w:sz="4" w:space="0" w:color="auto"/>
            </w:tcBorders>
            <w:shd w:val="clear" w:color="auto" w:fill="auto"/>
          </w:tcPr>
          <w:p w14:paraId="4385FE00" w14:textId="77777777" w:rsidR="00B45091" w:rsidRPr="00B45091" w:rsidRDefault="00B45091" w:rsidP="00B45091">
            <w:pPr>
              <w:rPr>
                <w:sz w:val="18"/>
                <w:szCs w:val="18"/>
              </w:rPr>
            </w:pPr>
            <w:r w:rsidRPr="00B45091">
              <w:rPr>
                <w:sz w:val="20"/>
                <w:szCs w:val="20"/>
              </w:rPr>
              <w:t>Bęben (</w:t>
            </w:r>
            <w:proofErr w:type="spellStart"/>
            <w:r w:rsidRPr="00B45091">
              <w:rPr>
                <w:sz w:val="20"/>
                <w:szCs w:val="20"/>
              </w:rPr>
              <w:t>yellow</w:t>
            </w:r>
            <w:proofErr w:type="spellEnd"/>
            <w:r w:rsidRPr="00B45091">
              <w:rPr>
                <w:sz w:val="20"/>
                <w:szCs w:val="20"/>
              </w:rPr>
              <w:t>) do drukarki Konica-</w:t>
            </w:r>
            <w:proofErr w:type="spellStart"/>
            <w:r w:rsidRPr="00B45091">
              <w:rPr>
                <w:sz w:val="20"/>
                <w:szCs w:val="20"/>
              </w:rPr>
              <w:t>Minolta</w:t>
            </w:r>
            <w:proofErr w:type="spellEnd"/>
            <w:r w:rsidRPr="00B45091">
              <w:rPr>
                <w:sz w:val="20"/>
                <w:szCs w:val="20"/>
              </w:rPr>
              <w:t xml:space="preserve"> </w:t>
            </w:r>
            <w:proofErr w:type="spellStart"/>
            <w:r w:rsidRPr="00B45091">
              <w:rPr>
                <w:sz w:val="20"/>
                <w:szCs w:val="20"/>
              </w:rPr>
              <w:t>Bizhub</w:t>
            </w:r>
            <w:proofErr w:type="spellEnd"/>
            <w:r w:rsidRPr="00B45091">
              <w:rPr>
                <w:sz w:val="20"/>
                <w:szCs w:val="20"/>
              </w:rPr>
              <w:t xml:space="preserve">  C35 (30000 stron)</w:t>
            </w:r>
          </w:p>
        </w:tc>
        <w:tc>
          <w:tcPr>
            <w:tcW w:w="966" w:type="dxa"/>
            <w:tcBorders>
              <w:top w:val="nil"/>
              <w:left w:val="single" w:sz="4" w:space="0" w:color="auto"/>
              <w:bottom w:val="single" w:sz="4" w:space="0" w:color="auto"/>
              <w:right w:val="single" w:sz="4" w:space="0" w:color="auto"/>
            </w:tcBorders>
            <w:shd w:val="clear" w:color="auto" w:fill="auto"/>
          </w:tcPr>
          <w:p w14:paraId="066E28AF" w14:textId="77777777" w:rsidR="00B45091" w:rsidRPr="00B45091" w:rsidRDefault="00B45091" w:rsidP="00B45091">
            <w:pPr>
              <w:jc w:val="center"/>
              <w:rPr>
                <w:sz w:val="18"/>
                <w:szCs w:val="18"/>
              </w:rPr>
            </w:pPr>
            <w:r w:rsidRPr="00B45091">
              <w:rPr>
                <w:sz w:val="20"/>
                <w:szCs w:val="20"/>
              </w:rPr>
              <w:t>1</w:t>
            </w:r>
          </w:p>
        </w:tc>
      </w:tr>
      <w:tr w:rsidR="00B45091" w:rsidRPr="00B45091" w14:paraId="4AFBE9C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8AB16C7" w14:textId="77777777" w:rsidR="00B45091" w:rsidRPr="00B45091" w:rsidRDefault="00B45091" w:rsidP="00B45091">
            <w:pPr>
              <w:rPr>
                <w:sz w:val="18"/>
                <w:szCs w:val="18"/>
              </w:rPr>
            </w:pPr>
            <w:r w:rsidRPr="00B45091">
              <w:rPr>
                <w:sz w:val="20"/>
                <w:szCs w:val="20"/>
              </w:rPr>
              <w:t>233.</w:t>
            </w:r>
          </w:p>
        </w:tc>
        <w:tc>
          <w:tcPr>
            <w:tcW w:w="6772" w:type="dxa"/>
            <w:tcBorders>
              <w:top w:val="nil"/>
              <w:left w:val="single" w:sz="4" w:space="0" w:color="auto"/>
              <w:bottom w:val="single" w:sz="4" w:space="0" w:color="auto"/>
              <w:right w:val="single" w:sz="4" w:space="0" w:color="auto"/>
            </w:tcBorders>
            <w:shd w:val="clear" w:color="auto" w:fill="auto"/>
          </w:tcPr>
          <w:p w14:paraId="5695CABA" w14:textId="77777777" w:rsidR="00B45091" w:rsidRPr="00B45091" w:rsidRDefault="00B45091" w:rsidP="00B45091">
            <w:pPr>
              <w:rPr>
                <w:sz w:val="18"/>
                <w:szCs w:val="18"/>
              </w:rPr>
            </w:pPr>
            <w:r w:rsidRPr="00B45091">
              <w:rPr>
                <w:sz w:val="20"/>
                <w:szCs w:val="20"/>
              </w:rPr>
              <w:t>Toner KONICA MINOLTA TNP22K</w:t>
            </w:r>
          </w:p>
        </w:tc>
        <w:tc>
          <w:tcPr>
            <w:tcW w:w="966" w:type="dxa"/>
            <w:tcBorders>
              <w:top w:val="nil"/>
              <w:left w:val="single" w:sz="4" w:space="0" w:color="auto"/>
              <w:bottom w:val="single" w:sz="4" w:space="0" w:color="auto"/>
              <w:right w:val="single" w:sz="4" w:space="0" w:color="auto"/>
            </w:tcBorders>
            <w:shd w:val="clear" w:color="auto" w:fill="auto"/>
          </w:tcPr>
          <w:p w14:paraId="4B8F13EB" w14:textId="77777777" w:rsidR="00B45091" w:rsidRPr="00B45091" w:rsidRDefault="00B45091" w:rsidP="00B45091">
            <w:pPr>
              <w:jc w:val="center"/>
              <w:rPr>
                <w:sz w:val="18"/>
                <w:szCs w:val="18"/>
              </w:rPr>
            </w:pPr>
            <w:r w:rsidRPr="00B45091">
              <w:rPr>
                <w:sz w:val="20"/>
                <w:szCs w:val="20"/>
              </w:rPr>
              <w:t>1</w:t>
            </w:r>
          </w:p>
        </w:tc>
      </w:tr>
      <w:tr w:rsidR="00B45091" w:rsidRPr="00B45091" w14:paraId="6B654E9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D433A40" w14:textId="77777777" w:rsidR="00B45091" w:rsidRPr="00B45091" w:rsidRDefault="00B45091" w:rsidP="00B45091">
            <w:pPr>
              <w:rPr>
                <w:sz w:val="18"/>
                <w:szCs w:val="18"/>
              </w:rPr>
            </w:pPr>
            <w:r w:rsidRPr="00B45091">
              <w:rPr>
                <w:sz w:val="20"/>
                <w:szCs w:val="20"/>
              </w:rPr>
              <w:t>234.</w:t>
            </w:r>
          </w:p>
        </w:tc>
        <w:tc>
          <w:tcPr>
            <w:tcW w:w="6772" w:type="dxa"/>
            <w:tcBorders>
              <w:top w:val="nil"/>
              <w:left w:val="single" w:sz="4" w:space="0" w:color="auto"/>
              <w:bottom w:val="single" w:sz="4" w:space="0" w:color="auto"/>
              <w:right w:val="single" w:sz="4" w:space="0" w:color="auto"/>
            </w:tcBorders>
            <w:shd w:val="clear" w:color="auto" w:fill="auto"/>
          </w:tcPr>
          <w:p w14:paraId="571E7860" w14:textId="77777777" w:rsidR="00B45091" w:rsidRPr="00B45091" w:rsidRDefault="00B45091" w:rsidP="00B45091">
            <w:pPr>
              <w:rPr>
                <w:sz w:val="18"/>
                <w:szCs w:val="18"/>
              </w:rPr>
            </w:pPr>
            <w:r w:rsidRPr="00B45091">
              <w:rPr>
                <w:sz w:val="20"/>
                <w:szCs w:val="20"/>
              </w:rPr>
              <w:t>Toner KONICA MINOLTA TNP22C</w:t>
            </w:r>
          </w:p>
        </w:tc>
        <w:tc>
          <w:tcPr>
            <w:tcW w:w="966" w:type="dxa"/>
            <w:tcBorders>
              <w:top w:val="nil"/>
              <w:left w:val="single" w:sz="4" w:space="0" w:color="auto"/>
              <w:bottom w:val="single" w:sz="4" w:space="0" w:color="auto"/>
              <w:right w:val="single" w:sz="4" w:space="0" w:color="auto"/>
            </w:tcBorders>
            <w:shd w:val="clear" w:color="auto" w:fill="auto"/>
          </w:tcPr>
          <w:p w14:paraId="46FCCD85" w14:textId="77777777" w:rsidR="00B45091" w:rsidRPr="00B45091" w:rsidRDefault="00B45091" w:rsidP="00B45091">
            <w:pPr>
              <w:jc w:val="center"/>
              <w:rPr>
                <w:sz w:val="18"/>
                <w:szCs w:val="18"/>
              </w:rPr>
            </w:pPr>
            <w:r w:rsidRPr="00B45091">
              <w:rPr>
                <w:sz w:val="20"/>
                <w:szCs w:val="20"/>
              </w:rPr>
              <w:t>1</w:t>
            </w:r>
          </w:p>
        </w:tc>
      </w:tr>
      <w:tr w:rsidR="00B45091" w:rsidRPr="00B45091" w14:paraId="14F2994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883F60E" w14:textId="77777777" w:rsidR="00B45091" w:rsidRPr="00B45091" w:rsidRDefault="00B45091" w:rsidP="00B45091">
            <w:pPr>
              <w:rPr>
                <w:sz w:val="18"/>
                <w:szCs w:val="18"/>
              </w:rPr>
            </w:pPr>
            <w:r w:rsidRPr="00B45091">
              <w:rPr>
                <w:sz w:val="20"/>
                <w:szCs w:val="20"/>
              </w:rPr>
              <w:t>235.</w:t>
            </w:r>
          </w:p>
        </w:tc>
        <w:tc>
          <w:tcPr>
            <w:tcW w:w="6772" w:type="dxa"/>
            <w:tcBorders>
              <w:top w:val="nil"/>
              <w:left w:val="single" w:sz="4" w:space="0" w:color="auto"/>
              <w:bottom w:val="single" w:sz="4" w:space="0" w:color="auto"/>
              <w:right w:val="single" w:sz="4" w:space="0" w:color="auto"/>
            </w:tcBorders>
            <w:shd w:val="clear" w:color="auto" w:fill="auto"/>
          </w:tcPr>
          <w:p w14:paraId="698347C8" w14:textId="77777777" w:rsidR="00B45091" w:rsidRPr="00B45091" w:rsidRDefault="00B45091" w:rsidP="00B45091">
            <w:pPr>
              <w:rPr>
                <w:sz w:val="18"/>
                <w:szCs w:val="18"/>
              </w:rPr>
            </w:pPr>
            <w:r w:rsidRPr="00B45091">
              <w:rPr>
                <w:sz w:val="20"/>
                <w:szCs w:val="20"/>
              </w:rPr>
              <w:t>Toner KONICA MINOLTA TNP22M</w:t>
            </w:r>
          </w:p>
        </w:tc>
        <w:tc>
          <w:tcPr>
            <w:tcW w:w="966" w:type="dxa"/>
            <w:tcBorders>
              <w:top w:val="nil"/>
              <w:left w:val="single" w:sz="4" w:space="0" w:color="auto"/>
              <w:bottom w:val="single" w:sz="4" w:space="0" w:color="auto"/>
              <w:right w:val="single" w:sz="4" w:space="0" w:color="auto"/>
            </w:tcBorders>
            <w:shd w:val="clear" w:color="auto" w:fill="auto"/>
          </w:tcPr>
          <w:p w14:paraId="6C65B58B" w14:textId="77777777" w:rsidR="00B45091" w:rsidRPr="00B45091" w:rsidRDefault="00B45091" w:rsidP="00B45091">
            <w:pPr>
              <w:jc w:val="center"/>
              <w:rPr>
                <w:sz w:val="18"/>
                <w:szCs w:val="18"/>
              </w:rPr>
            </w:pPr>
            <w:r w:rsidRPr="00B45091">
              <w:rPr>
                <w:sz w:val="20"/>
                <w:szCs w:val="20"/>
              </w:rPr>
              <w:t>1</w:t>
            </w:r>
          </w:p>
        </w:tc>
      </w:tr>
      <w:tr w:rsidR="00B45091" w:rsidRPr="00B45091" w14:paraId="6DF03CB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9EFBF91" w14:textId="77777777" w:rsidR="00B45091" w:rsidRPr="00B45091" w:rsidRDefault="00B45091" w:rsidP="00B45091">
            <w:pPr>
              <w:rPr>
                <w:sz w:val="18"/>
                <w:szCs w:val="18"/>
              </w:rPr>
            </w:pPr>
            <w:r w:rsidRPr="00B45091">
              <w:rPr>
                <w:sz w:val="20"/>
                <w:szCs w:val="20"/>
              </w:rPr>
              <w:t>236.</w:t>
            </w:r>
          </w:p>
        </w:tc>
        <w:tc>
          <w:tcPr>
            <w:tcW w:w="6772" w:type="dxa"/>
            <w:tcBorders>
              <w:top w:val="nil"/>
              <w:left w:val="single" w:sz="4" w:space="0" w:color="auto"/>
              <w:bottom w:val="single" w:sz="4" w:space="0" w:color="auto"/>
              <w:right w:val="single" w:sz="4" w:space="0" w:color="auto"/>
            </w:tcBorders>
            <w:shd w:val="clear" w:color="auto" w:fill="auto"/>
          </w:tcPr>
          <w:p w14:paraId="3D94F80A" w14:textId="77777777" w:rsidR="00B45091" w:rsidRPr="00B45091" w:rsidRDefault="00B45091" w:rsidP="00B45091">
            <w:pPr>
              <w:rPr>
                <w:sz w:val="18"/>
                <w:szCs w:val="18"/>
              </w:rPr>
            </w:pPr>
            <w:r w:rsidRPr="00B45091">
              <w:rPr>
                <w:sz w:val="20"/>
                <w:szCs w:val="20"/>
              </w:rPr>
              <w:t>Toner KONICA MINOLTA TNP22Y</w:t>
            </w:r>
          </w:p>
        </w:tc>
        <w:tc>
          <w:tcPr>
            <w:tcW w:w="966" w:type="dxa"/>
            <w:tcBorders>
              <w:top w:val="nil"/>
              <w:left w:val="single" w:sz="4" w:space="0" w:color="auto"/>
              <w:bottom w:val="single" w:sz="4" w:space="0" w:color="auto"/>
              <w:right w:val="single" w:sz="4" w:space="0" w:color="auto"/>
            </w:tcBorders>
            <w:shd w:val="clear" w:color="auto" w:fill="auto"/>
          </w:tcPr>
          <w:p w14:paraId="16FC73B9" w14:textId="77777777" w:rsidR="00B45091" w:rsidRPr="00B45091" w:rsidRDefault="00B45091" w:rsidP="00B45091">
            <w:pPr>
              <w:jc w:val="center"/>
              <w:rPr>
                <w:sz w:val="18"/>
                <w:szCs w:val="18"/>
              </w:rPr>
            </w:pPr>
            <w:r w:rsidRPr="00B45091">
              <w:rPr>
                <w:sz w:val="20"/>
                <w:szCs w:val="20"/>
              </w:rPr>
              <w:t>1</w:t>
            </w:r>
          </w:p>
        </w:tc>
      </w:tr>
      <w:tr w:rsidR="00B45091" w:rsidRPr="00B45091" w14:paraId="4BE61F1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4576299" w14:textId="77777777" w:rsidR="00B45091" w:rsidRPr="00B45091" w:rsidRDefault="00B45091" w:rsidP="00B45091">
            <w:pPr>
              <w:rPr>
                <w:sz w:val="18"/>
                <w:szCs w:val="18"/>
              </w:rPr>
            </w:pPr>
            <w:r w:rsidRPr="00B45091">
              <w:rPr>
                <w:sz w:val="20"/>
                <w:szCs w:val="20"/>
              </w:rPr>
              <w:t>237.</w:t>
            </w:r>
          </w:p>
        </w:tc>
        <w:tc>
          <w:tcPr>
            <w:tcW w:w="6772" w:type="dxa"/>
            <w:tcBorders>
              <w:top w:val="nil"/>
              <w:left w:val="single" w:sz="4" w:space="0" w:color="auto"/>
              <w:bottom w:val="single" w:sz="4" w:space="0" w:color="auto"/>
              <w:right w:val="single" w:sz="4" w:space="0" w:color="auto"/>
            </w:tcBorders>
            <w:shd w:val="clear" w:color="auto" w:fill="auto"/>
          </w:tcPr>
          <w:p w14:paraId="176E6120" w14:textId="77777777" w:rsidR="00B45091" w:rsidRPr="00B45091" w:rsidRDefault="00B45091" w:rsidP="00B45091">
            <w:pPr>
              <w:rPr>
                <w:sz w:val="18"/>
                <w:szCs w:val="18"/>
              </w:rPr>
            </w:pPr>
            <w:r w:rsidRPr="00B45091">
              <w:rPr>
                <w:sz w:val="20"/>
                <w:szCs w:val="20"/>
              </w:rPr>
              <w:t>Toner KONICA MINOLTA TN114</w:t>
            </w:r>
          </w:p>
        </w:tc>
        <w:tc>
          <w:tcPr>
            <w:tcW w:w="966" w:type="dxa"/>
            <w:tcBorders>
              <w:top w:val="nil"/>
              <w:left w:val="single" w:sz="4" w:space="0" w:color="auto"/>
              <w:bottom w:val="single" w:sz="4" w:space="0" w:color="auto"/>
              <w:right w:val="single" w:sz="4" w:space="0" w:color="auto"/>
            </w:tcBorders>
            <w:shd w:val="clear" w:color="auto" w:fill="auto"/>
          </w:tcPr>
          <w:p w14:paraId="0090BE6D" w14:textId="77777777" w:rsidR="00B45091" w:rsidRPr="00B45091" w:rsidRDefault="00B45091" w:rsidP="00B45091">
            <w:pPr>
              <w:jc w:val="center"/>
              <w:rPr>
                <w:sz w:val="18"/>
                <w:szCs w:val="18"/>
              </w:rPr>
            </w:pPr>
            <w:r w:rsidRPr="00B45091">
              <w:rPr>
                <w:sz w:val="20"/>
                <w:szCs w:val="20"/>
              </w:rPr>
              <w:t>1</w:t>
            </w:r>
          </w:p>
        </w:tc>
      </w:tr>
      <w:tr w:rsidR="00B45091" w:rsidRPr="00B45091" w14:paraId="4DA0947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64441E6" w14:textId="77777777" w:rsidR="00B45091" w:rsidRPr="00B45091" w:rsidRDefault="00B45091" w:rsidP="00B45091">
            <w:pPr>
              <w:rPr>
                <w:sz w:val="18"/>
                <w:szCs w:val="18"/>
              </w:rPr>
            </w:pPr>
            <w:r w:rsidRPr="00B45091">
              <w:rPr>
                <w:sz w:val="20"/>
                <w:szCs w:val="20"/>
              </w:rPr>
              <w:t>238.</w:t>
            </w:r>
          </w:p>
        </w:tc>
        <w:tc>
          <w:tcPr>
            <w:tcW w:w="6772" w:type="dxa"/>
            <w:tcBorders>
              <w:top w:val="nil"/>
              <w:left w:val="single" w:sz="4" w:space="0" w:color="auto"/>
              <w:bottom w:val="single" w:sz="4" w:space="0" w:color="auto"/>
              <w:right w:val="nil"/>
            </w:tcBorders>
            <w:shd w:val="clear" w:color="auto" w:fill="auto"/>
          </w:tcPr>
          <w:p w14:paraId="13A0F9DC" w14:textId="77777777" w:rsidR="00B45091" w:rsidRPr="00B45091" w:rsidRDefault="00B45091" w:rsidP="00B45091">
            <w:pPr>
              <w:rPr>
                <w:sz w:val="18"/>
                <w:szCs w:val="18"/>
              </w:rPr>
            </w:pPr>
            <w:r w:rsidRPr="00B45091">
              <w:rPr>
                <w:sz w:val="20"/>
                <w:szCs w:val="20"/>
              </w:rPr>
              <w:t>Pojemnik na zużyty toner do drukarki Konica-</w:t>
            </w:r>
            <w:proofErr w:type="spellStart"/>
            <w:r w:rsidRPr="00B45091">
              <w:rPr>
                <w:sz w:val="20"/>
                <w:szCs w:val="20"/>
              </w:rPr>
              <w:t>Minolta</w:t>
            </w:r>
            <w:proofErr w:type="spellEnd"/>
            <w:r w:rsidRPr="00B45091">
              <w:rPr>
                <w:sz w:val="20"/>
                <w:szCs w:val="20"/>
              </w:rPr>
              <w:t xml:space="preserve"> </w:t>
            </w:r>
            <w:proofErr w:type="spellStart"/>
            <w:r w:rsidRPr="00B45091">
              <w:rPr>
                <w:sz w:val="20"/>
                <w:szCs w:val="20"/>
              </w:rPr>
              <w:t>Bizhub</w:t>
            </w:r>
            <w:proofErr w:type="spellEnd"/>
            <w:r w:rsidRPr="00B45091">
              <w:rPr>
                <w:sz w:val="20"/>
                <w:szCs w:val="20"/>
              </w:rPr>
              <w:t xml:space="preserve">  C35 (36000 stron)</w:t>
            </w:r>
          </w:p>
        </w:tc>
        <w:tc>
          <w:tcPr>
            <w:tcW w:w="966" w:type="dxa"/>
            <w:tcBorders>
              <w:top w:val="nil"/>
              <w:left w:val="single" w:sz="4" w:space="0" w:color="auto"/>
              <w:bottom w:val="single" w:sz="4" w:space="0" w:color="auto"/>
              <w:right w:val="single" w:sz="4" w:space="0" w:color="auto"/>
            </w:tcBorders>
            <w:shd w:val="clear" w:color="auto" w:fill="auto"/>
          </w:tcPr>
          <w:p w14:paraId="219E3694" w14:textId="77777777" w:rsidR="00B45091" w:rsidRPr="00B45091" w:rsidRDefault="00B45091" w:rsidP="00B45091">
            <w:pPr>
              <w:jc w:val="center"/>
              <w:rPr>
                <w:sz w:val="18"/>
                <w:szCs w:val="18"/>
              </w:rPr>
            </w:pPr>
            <w:r w:rsidRPr="00B45091">
              <w:rPr>
                <w:sz w:val="20"/>
                <w:szCs w:val="20"/>
              </w:rPr>
              <w:t>1</w:t>
            </w:r>
          </w:p>
        </w:tc>
      </w:tr>
      <w:tr w:rsidR="00B45091" w:rsidRPr="00B45091" w14:paraId="3E1C37B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46BBA99" w14:textId="77777777" w:rsidR="00B45091" w:rsidRPr="00B45091" w:rsidRDefault="00B45091" w:rsidP="00B45091">
            <w:pPr>
              <w:rPr>
                <w:sz w:val="18"/>
                <w:szCs w:val="18"/>
              </w:rPr>
            </w:pPr>
            <w:r w:rsidRPr="00B45091">
              <w:rPr>
                <w:sz w:val="20"/>
                <w:szCs w:val="20"/>
              </w:rPr>
              <w:t>239.</w:t>
            </w:r>
          </w:p>
        </w:tc>
        <w:tc>
          <w:tcPr>
            <w:tcW w:w="6772" w:type="dxa"/>
            <w:tcBorders>
              <w:top w:val="nil"/>
              <w:left w:val="single" w:sz="4" w:space="0" w:color="auto"/>
              <w:bottom w:val="single" w:sz="4" w:space="0" w:color="auto"/>
              <w:right w:val="single" w:sz="4" w:space="0" w:color="auto"/>
            </w:tcBorders>
            <w:shd w:val="clear" w:color="auto" w:fill="auto"/>
          </w:tcPr>
          <w:p w14:paraId="53E2499C" w14:textId="77777777" w:rsidR="00B45091" w:rsidRPr="00B45091" w:rsidRDefault="00B45091" w:rsidP="00B45091">
            <w:pPr>
              <w:rPr>
                <w:sz w:val="18"/>
                <w:szCs w:val="18"/>
              </w:rPr>
            </w:pPr>
            <w:r w:rsidRPr="00B45091">
              <w:rPr>
                <w:sz w:val="20"/>
                <w:szCs w:val="20"/>
              </w:rPr>
              <w:t>Taśma do drukarki Zebra P320i, czarna  (1500 wydruków)</w:t>
            </w:r>
          </w:p>
        </w:tc>
        <w:tc>
          <w:tcPr>
            <w:tcW w:w="966" w:type="dxa"/>
            <w:tcBorders>
              <w:top w:val="nil"/>
              <w:left w:val="single" w:sz="4" w:space="0" w:color="auto"/>
              <w:bottom w:val="single" w:sz="4" w:space="0" w:color="auto"/>
              <w:right w:val="single" w:sz="4" w:space="0" w:color="auto"/>
            </w:tcBorders>
            <w:shd w:val="clear" w:color="auto" w:fill="auto"/>
          </w:tcPr>
          <w:p w14:paraId="2B2ED132" w14:textId="77777777" w:rsidR="00B45091" w:rsidRPr="00B45091" w:rsidRDefault="00B45091" w:rsidP="00B45091">
            <w:pPr>
              <w:jc w:val="center"/>
              <w:rPr>
                <w:sz w:val="18"/>
                <w:szCs w:val="18"/>
              </w:rPr>
            </w:pPr>
            <w:r w:rsidRPr="00B45091">
              <w:rPr>
                <w:sz w:val="20"/>
                <w:szCs w:val="20"/>
              </w:rPr>
              <w:t>1</w:t>
            </w:r>
          </w:p>
        </w:tc>
      </w:tr>
      <w:tr w:rsidR="00B45091" w:rsidRPr="00B45091" w14:paraId="5897233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B933FED" w14:textId="77777777" w:rsidR="00B45091" w:rsidRPr="00B45091" w:rsidRDefault="00B45091" w:rsidP="00B45091">
            <w:pPr>
              <w:rPr>
                <w:sz w:val="18"/>
                <w:szCs w:val="18"/>
              </w:rPr>
            </w:pPr>
            <w:r w:rsidRPr="00B45091">
              <w:rPr>
                <w:sz w:val="20"/>
                <w:szCs w:val="20"/>
              </w:rPr>
              <w:t>240.</w:t>
            </w:r>
          </w:p>
        </w:tc>
        <w:tc>
          <w:tcPr>
            <w:tcW w:w="6772" w:type="dxa"/>
            <w:tcBorders>
              <w:top w:val="nil"/>
              <w:left w:val="single" w:sz="4" w:space="0" w:color="auto"/>
              <w:bottom w:val="single" w:sz="4" w:space="0" w:color="auto"/>
              <w:right w:val="single" w:sz="4" w:space="0" w:color="auto"/>
            </w:tcBorders>
            <w:shd w:val="clear" w:color="auto" w:fill="auto"/>
          </w:tcPr>
          <w:p w14:paraId="3B084103" w14:textId="77777777" w:rsidR="00B45091" w:rsidRPr="00B45091" w:rsidRDefault="00B45091" w:rsidP="00B45091">
            <w:pPr>
              <w:rPr>
                <w:sz w:val="18"/>
                <w:szCs w:val="18"/>
              </w:rPr>
            </w:pPr>
            <w:r w:rsidRPr="00B45091">
              <w:rPr>
                <w:sz w:val="20"/>
                <w:szCs w:val="20"/>
              </w:rPr>
              <w:t xml:space="preserve">Taśma do drukarki Zebra ½ YMC, </w:t>
            </w:r>
            <w:proofErr w:type="spellStart"/>
            <w:r w:rsidRPr="00B45091">
              <w:rPr>
                <w:sz w:val="20"/>
                <w:szCs w:val="20"/>
              </w:rPr>
              <w:t>full</w:t>
            </w:r>
            <w:proofErr w:type="spellEnd"/>
            <w:r w:rsidRPr="00B45091">
              <w:rPr>
                <w:sz w:val="20"/>
                <w:szCs w:val="20"/>
              </w:rPr>
              <w:t xml:space="preserve"> KO (450 wydruków)</w:t>
            </w:r>
          </w:p>
        </w:tc>
        <w:tc>
          <w:tcPr>
            <w:tcW w:w="966" w:type="dxa"/>
            <w:tcBorders>
              <w:top w:val="nil"/>
              <w:left w:val="single" w:sz="4" w:space="0" w:color="auto"/>
              <w:bottom w:val="single" w:sz="4" w:space="0" w:color="auto"/>
              <w:right w:val="single" w:sz="4" w:space="0" w:color="auto"/>
            </w:tcBorders>
            <w:shd w:val="clear" w:color="auto" w:fill="auto"/>
          </w:tcPr>
          <w:p w14:paraId="46B2E8BB" w14:textId="77777777" w:rsidR="00B45091" w:rsidRPr="00B45091" w:rsidRDefault="00B45091" w:rsidP="00B45091">
            <w:pPr>
              <w:jc w:val="center"/>
              <w:rPr>
                <w:sz w:val="18"/>
                <w:szCs w:val="18"/>
              </w:rPr>
            </w:pPr>
            <w:r w:rsidRPr="00B45091">
              <w:rPr>
                <w:sz w:val="20"/>
                <w:szCs w:val="20"/>
              </w:rPr>
              <w:t>1</w:t>
            </w:r>
          </w:p>
        </w:tc>
      </w:tr>
      <w:tr w:rsidR="00B45091" w:rsidRPr="00B45091" w14:paraId="1C291FD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92E507E" w14:textId="77777777" w:rsidR="00B45091" w:rsidRPr="00B45091" w:rsidRDefault="00B45091" w:rsidP="00B45091">
            <w:pPr>
              <w:rPr>
                <w:sz w:val="18"/>
                <w:szCs w:val="18"/>
              </w:rPr>
            </w:pPr>
            <w:r w:rsidRPr="00B45091">
              <w:rPr>
                <w:sz w:val="20"/>
                <w:szCs w:val="20"/>
              </w:rPr>
              <w:t>241.</w:t>
            </w:r>
          </w:p>
        </w:tc>
        <w:tc>
          <w:tcPr>
            <w:tcW w:w="6772" w:type="dxa"/>
            <w:tcBorders>
              <w:top w:val="nil"/>
              <w:left w:val="single" w:sz="4" w:space="0" w:color="auto"/>
              <w:bottom w:val="single" w:sz="4" w:space="0" w:color="auto"/>
              <w:right w:val="single" w:sz="4" w:space="0" w:color="auto"/>
            </w:tcBorders>
            <w:shd w:val="clear" w:color="auto" w:fill="auto"/>
          </w:tcPr>
          <w:p w14:paraId="40D2BA01" w14:textId="77777777" w:rsidR="00B45091" w:rsidRPr="00B45091" w:rsidRDefault="00B45091" w:rsidP="00B45091">
            <w:pPr>
              <w:rPr>
                <w:sz w:val="18"/>
                <w:szCs w:val="18"/>
              </w:rPr>
            </w:pPr>
            <w:r w:rsidRPr="00B45091">
              <w:rPr>
                <w:sz w:val="20"/>
                <w:szCs w:val="20"/>
              </w:rPr>
              <w:t>Taśma do drukarki Zebra ZXP3, czarna (1000 wydruków)</w:t>
            </w:r>
          </w:p>
        </w:tc>
        <w:tc>
          <w:tcPr>
            <w:tcW w:w="966" w:type="dxa"/>
            <w:tcBorders>
              <w:top w:val="nil"/>
              <w:left w:val="single" w:sz="4" w:space="0" w:color="auto"/>
              <w:bottom w:val="single" w:sz="4" w:space="0" w:color="auto"/>
              <w:right w:val="single" w:sz="4" w:space="0" w:color="auto"/>
            </w:tcBorders>
            <w:shd w:val="clear" w:color="auto" w:fill="auto"/>
          </w:tcPr>
          <w:p w14:paraId="6F369619" w14:textId="77777777" w:rsidR="00B45091" w:rsidRPr="00B45091" w:rsidRDefault="00B45091" w:rsidP="00B45091">
            <w:pPr>
              <w:jc w:val="center"/>
              <w:rPr>
                <w:sz w:val="18"/>
                <w:szCs w:val="18"/>
              </w:rPr>
            </w:pPr>
            <w:r w:rsidRPr="00B45091">
              <w:rPr>
                <w:sz w:val="20"/>
                <w:szCs w:val="20"/>
              </w:rPr>
              <w:t>1</w:t>
            </w:r>
          </w:p>
        </w:tc>
      </w:tr>
      <w:tr w:rsidR="00B45091" w:rsidRPr="00B45091" w14:paraId="34FB766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0B73E2A" w14:textId="77777777" w:rsidR="00B45091" w:rsidRPr="00B45091" w:rsidRDefault="00B45091" w:rsidP="00B45091">
            <w:pPr>
              <w:rPr>
                <w:sz w:val="18"/>
                <w:szCs w:val="18"/>
              </w:rPr>
            </w:pPr>
            <w:r w:rsidRPr="00B45091">
              <w:rPr>
                <w:sz w:val="20"/>
                <w:szCs w:val="20"/>
              </w:rPr>
              <w:t>242.</w:t>
            </w:r>
          </w:p>
        </w:tc>
        <w:tc>
          <w:tcPr>
            <w:tcW w:w="6772" w:type="dxa"/>
            <w:tcBorders>
              <w:top w:val="nil"/>
              <w:left w:val="single" w:sz="4" w:space="0" w:color="auto"/>
              <w:bottom w:val="single" w:sz="4" w:space="0" w:color="auto"/>
              <w:right w:val="single" w:sz="4" w:space="0" w:color="auto"/>
            </w:tcBorders>
            <w:shd w:val="clear" w:color="auto" w:fill="auto"/>
          </w:tcPr>
          <w:p w14:paraId="40D8C0E7" w14:textId="77777777" w:rsidR="00B45091" w:rsidRPr="00B45091" w:rsidRDefault="00B45091" w:rsidP="00B45091">
            <w:pPr>
              <w:rPr>
                <w:sz w:val="18"/>
                <w:szCs w:val="18"/>
              </w:rPr>
            </w:pPr>
            <w:r w:rsidRPr="00B45091">
              <w:rPr>
                <w:sz w:val="20"/>
                <w:szCs w:val="20"/>
              </w:rPr>
              <w:t>Taśma do drukarki Zebra YMCKD, (200 wydruków)</w:t>
            </w:r>
          </w:p>
        </w:tc>
        <w:tc>
          <w:tcPr>
            <w:tcW w:w="966" w:type="dxa"/>
            <w:tcBorders>
              <w:top w:val="nil"/>
              <w:left w:val="single" w:sz="4" w:space="0" w:color="auto"/>
              <w:bottom w:val="single" w:sz="4" w:space="0" w:color="auto"/>
              <w:right w:val="single" w:sz="4" w:space="0" w:color="auto"/>
            </w:tcBorders>
            <w:shd w:val="clear" w:color="auto" w:fill="auto"/>
          </w:tcPr>
          <w:p w14:paraId="566D2A45" w14:textId="77777777" w:rsidR="00B45091" w:rsidRPr="00B45091" w:rsidRDefault="00B45091" w:rsidP="00B45091">
            <w:pPr>
              <w:jc w:val="center"/>
              <w:rPr>
                <w:sz w:val="18"/>
                <w:szCs w:val="18"/>
              </w:rPr>
            </w:pPr>
            <w:r w:rsidRPr="00B45091">
              <w:rPr>
                <w:sz w:val="20"/>
                <w:szCs w:val="20"/>
              </w:rPr>
              <w:t>1</w:t>
            </w:r>
          </w:p>
        </w:tc>
      </w:tr>
      <w:tr w:rsidR="00B45091" w:rsidRPr="00B45091" w14:paraId="5560007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DFB19E0" w14:textId="77777777" w:rsidR="00B45091" w:rsidRPr="00B45091" w:rsidRDefault="00B45091" w:rsidP="00B45091">
            <w:pPr>
              <w:rPr>
                <w:sz w:val="18"/>
                <w:szCs w:val="18"/>
              </w:rPr>
            </w:pPr>
            <w:r w:rsidRPr="00B45091">
              <w:rPr>
                <w:sz w:val="20"/>
                <w:szCs w:val="20"/>
              </w:rPr>
              <w:t>243.</w:t>
            </w:r>
          </w:p>
        </w:tc>
        <w:tc>
          <w:tcPr>
            <w:tcW w:w="6772" w:type="dxa"/>
            <w:tcBorders>
              <w:top w:val="nil"/>
              <w:left w:val="single" w:sz="4" w:space="0" w:color="auto"/>
              <w:bottom w:val="single" w:sz="4" w:space="0" w:color="auto"/>
              <w:right w:val="nil"/>
            </w:tcBorders>
            <w:shd w:val="clear" w:color="auto" w:fill="auto"/>
          </w:tcPr>
          <w:p w14:paraId="151C7DE5" w14:textId="77777777" w:rsidR="00B45091" w:rsidRPr="00B45091" w:rsidRDefault="00B45091" w:rsidP="00B45091">
            <w:pPr>
              <w:rPr>
                <w:sz w:val="18"/>
                <w:szCs w:val="18"/>
              </w:rPr>
            </w:pPr>
            <w:r w:rsidRPr="00B45091">
              <w:rPr>
                <w:sz w:val="20"/>
                <w:szCs w:val="20"/>
              </w:rPr>
              <w:t>Zestaw czyszczący do drukarki Zebra P330i (2 x 25 kart)</w:t>
            </w:r>
          </w:p>
        </w:tc>
        <w:tc>
          <w:tcPr>
            <w:tcW w:w="966" w:type="dxa"/>
            <w:tcBorders>
              <w:top w:val="nil"/>
              <w:left w:val="single" w:sz="4" w:space="0" w:color="auto"/>
              <w:bottom w:val="single" w:sz="4" w:space="0" w:color="auto"/>
              <w:right w:val="single" w:sz="4" w:space="0" w:color="auto"/>
            </w:tcBorders>
            <w:shd w:val="clear" w:color="auto" w:fill="auto"/>
          </w:tcPr>
          <w:p w14:paraId="011673AA" w14:textId="77777777" w:rsidR="00B45091" w:rsidRPr="00B45091" w:rsidRDefault="00B45091" w:rsidP="00B45091">
            <w:pPr>
              <w:jc w:val="center"/>
              <w:rPr>
                <w:sz w:val="18"/>
                <w:szCs w:val="18"/>
              </w:rPr>
            </w:pPr>
            <w:r w:rsidRPr="00B45091">
              <w:rPr>
                <w:sz w:val="20"/>
                <w:szCs w:val="20"/>
              </w:rPr>
              <w:t>1</w:t>
            </w:r>
          </w:p>
        </w:tc>
      </w:tr>
      <w:tr w:rsidR="00B45091" w:rsidRPr="00B45091" w14:paraId="54ED421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EFDFE63" w14:textId="77777777" w:rsidR="00B45091" w:rsidRPr="00B45091" w:rsidRDefault="00B45091" w:rsidP="00B45091">
            <w:pPr>
              <w:rPr>
                <w:sz w:val="18"/>
                <w:szCs w:val="18"/>
              </w:rPr>
            </w:pPr>
            <w:r w:rsidRPr="00B45091">
              <w:rPr>
                <w:sz w:val="20"/>
                <w:szCs w:val="20"/>
              </w:rPr>
              <w:t>244.</w:t>
            </w:r>
          </w:p>
        </w:tc>
        <w:tc>
          <w:tcPr>
            <w:tcW w:w="6772" w:type="dxa"/>
            <w:tcBorders>
              <w:top w:val="nil"/>
              <w:left w:val="single" w:sz="4" w:space="0" w:color="auto"/>
              <w:bottom w:val="single" w:sz="4" w:space="0" w:color="auto"/>
              <w:right w:val="nil"/>
            </w:tcBorders>
            <w:shd w:val="clear" w:color="auto" w:fill="auto"/>
          </w:tcPr>
          <w:p w14:paraId="511513A0" w14:textId="77777777" w:rsidR="00B45091" w:rsidRPr="00B45091" w:rsidRDefault="00B45091" w:rsidP="00B45091">
            <w:pPr>
              <w:rPr>
                <w:sz w:val="18"/>
                <w:szCs w:val="18"/>
              </w:rPr>
            </w:pPr>
            <w:r w:rsidRPr="00B45091">
              <w:rPr>
                <w:sz w:val="20"/>
                <w:szCs w:val="20"/>
              </w:rPr>
              <w:t>Zestaw czyszczący do drukarki Zebra ZXP3 (2 x 4 karty)</w:t>
            </w:r>
          </w:p>
        </w:tc>
        <w:tc>
          <w:tcPr>
            <w:tcW w:w="966" w:type="dxa"/>
            <w:tcBorders>
              <w:top w:val="nil"/>
              <w:left w:val="single" w:sz="4" w:space="0" w:color="auto"/>
              <w:bottom w:val="single" w:sz="4" w:space="0" w:color="auto"/>
              <w:right w:val="single" w:sz="4" w:space="0" w:color="auto"/>
            </w:tcBorders>
            <w:shd w:val="clear" w:color="auto" w:fill="auto"/>
          </w:tcPr>
          <w:p w14:paraId="309EBE0A" w14:textId="77777777" w:rsidR="00B45091" w:rsidRPr="00B45091" w:rsidRDefault="00B45091" w:rsidP="00B45091">
            <w:pPr>
              <w:jc w:val="center"/>
              <w:rPr>
                <w:sz w:val="18"/>
                <w:szCs w:val="18"/>
              </w:rPr>
            </w:pPr>
            <w:r w:rsidRPr="00B45091">
              <w:rPr>
                <w:sz w:val="20"/>
                <w:szCs w:val="20"/>
              </w:rPr>
              <w:t>1</w:t>
            </w:r>
          </w:p>
        </w:tc>
      </w:tr>
      <w:tr w:rsidR="00B45091" w:rsidRPr="00B45091" w14:paraId="54DF26D6"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D0DA953" w14:textId="77777777" w:rsidR="00B45091" w:rsidRPr="00B45091" w:rsidRDefault="00B45091" w:rsidP="00B45091">
            <w:pPr>
              <w:rPr>
                <w:sz w:val="18"/>
                <w:szCs w:val="18"/>
              </w:rPr>
            </w:pPr>
            <w:r w:rsidRPr="00B45091">
              <w:rPr>
                <w:sz w:val="20"/>
                <w:szCs w:val="20"/>
              </w:rPr>
              <w:t>245.</w:t>
            </w:r>
          </w:p>
        </w:tc>
        <w:tc>
          <w:tcPr>
            <w:tcW w:w="6772" w:type="dxa"/>
            <w:tcBorders>
              <w:top w:val="nil"/>
              <w:left w:val="single" w:sz="4" w:space="0" w:color="auto"/>
              <w:bottom w:val="single" w:sz="4" w:space="0" w:color="auto"/>
              <w:right w:val="nil"/>
            </w:tcBorders>
            <w:shd w:val="clear" w:color="auto" w:fill="auto"/>
          </w:tcPr>
          <w:p w14:paraId="0025B2BE" w14:textId="77777777" w:rsidR="00B45091" w:rsidRPr="00B45091" w:rsidRDefault="00B45091" w:rsidP="00B45091">
            <w:pPr>
              <w:rPr>
                <w:sz w:val="18"/>
                <w:szCs w:val="18"/>
              </w:rPr>
            </w:pPr>
            <w:r w:rsidRPr="00B45091">
              <w:rPr>
                <w:sz w:val="20"/>
                <w:szCs w:val="20"/>
              </w:rPr>
              <w:t>Taśma żywiczna do drukarki Zebra TLP 2844 64 mm x 74m, czarna</w:t>
            </w:r>
          </w:p>
        </w:tc>
        <w:tc>
          <w:tcPr>
            <w:tcW w:w="966" w:type="dxa"/>
            <w:tcBorders>
              <w:top w:val="nil"/>
              <w:left w:val="single" w:sz="4" w:space="0" w:color="auto"/>
              <w:bottom w:val="single" w:sz="4" w:space="0" w:color="auto"/>
              <w:right w:val="single" w:sz="4" w:space="0" w:color="auto"/>
            </w:tcBorders>
            <w:shd w:val="clear" w:color="auto" w:fill="auto"/>
          </w:tcPr>
          <w:p w14:paraId="4146D17B" w14:textId="77777777" w:rsidR="00B45091" w:rsidRPr="00B45091" w:rsidRDefault="00B45091" w:rsidP="00B45091">
            <w:pPr>
              <w:jc w:val="center"/>
              <w:rPr>
                <w:sz w:val="18"/>
                <w:szCs w:val="18"/>
              </w:rPr>
            </w:pPr>
            <w:r w:rsidRPr="00B45091">
              <w:rPr>
                <w:sz w:val="20"/>
                <w:szCs w:val="20"/>
              </w:rPr>
              <w:t>1</w:t>
            </w:r>
          </w:p>
        </w:tc>
      </w:tr>
      <w:tr w:rsidR="00B45091" w:rsidRPr="00B45091" w14:paraId="22EF2DB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FE1CF17" w14:textId="77777777" w:rsidR="00B45091" w:rsidRPr="00B45091" w:rsidRDefault="00B45091" w:rsidP="00B45091">
            <w:pPr>
              <w:rPr>
                <w:sz w:val="18"/>
                <w:szCs w:val="18"/>
              </w:rPr>
            </w:pPr>
            <w:r w:rsidRPr="00B45091">
              <w:rPr>
                <w:sz w:val="20"/>
                <w:szCs w:val="20"/>
              </w:rPr>
              <w:t>246.</w:t>
            </w:r>
          </w:p>
        </w:tc>
        <w:tc>
          <w:tcPr>
            <w:tcW w:w="6772" w:type="dxa"/>
            <w:tcBorders>
              <w:top w:val="nil"/>
              <w:left w:val="single" w:sz="4" w:space="0" w:color="auto"/>
              <w:bottom w:val="single" w:sz="4" w:space="0" w:color="auto"/>
              <w:right w:val="single" w:sz="4" w:space="0" w:color="auto"/>
            </w:tcBorders>
            <w:shd w:val="clear" w:color="auto" w:fill="auto"/>
          </w:tcPr>
          <w:p w14:paraId="64D255AF" w14:textId="77777777" w:rsidR="00B45091" w:rsidRPr="00B45091" w:rsidRDefault="00B45091" w:rsidP="00B45091">
            <w:pPr>
              <w:rPr>
                <w:sz w:val="18"/>
                <w:szCs w:val="18"/>
              </w:rPr>
            </w:pPr>
            <w:r w:rsidRPr="00B45091">
              <w:rPr>
                <w:sz w:val="20"/>
                <w:szCs w:val="20"/>
              </w:rPr>
              <w:t>Etykiety do TLP 2844 50x30 mm termiczne papier 2000 szt.</w:t>
            </w:r>
          </w:p>
        </w:tc>
        <w:tc>
          <w:tcPr>
            <w:tcW w:w="966" w:type="dxa"/>
            <w:tcBorders>
              <w:top w:val="nil"/>
              <w:left w:val="single" w:sz="4" w:space="0" w:color="auto"/>
              <w:bottom w:val="single" w:sz="4" w:space="0" w:color="auto"/>
              <w:right w:val="single" w:sz="4" w:space="0" w:color="auto"/>
            </w:tcBorders>
            <w:shd w:val="clear" w:color="auto" w:fill="auto"/>
          </w:tcPr>
          <w:p w14:paraId="742DFA7B" w14:textId="77777777" w:rsidR="00B45091" w:rsidRPr="00B45091" w:rsidRDefault="00B45091" w:rsidP="00B45091">
            <w:pPr>
              <w:jc w:val="center"/>
              <w:rPr>
                <w:sz w:val="18"/>
                <w:szCs w:val="18"/>
              </w:rPr>
            </w:pPr>
            <w:r w:rsidRPr="00B45091">
              <w:rPr>
                <w:sz w:val="20"/>
                <w:szCs w:val="20"/>
              </w:rPr>
              <w:t>1</w:t>
            </w:r>
          </w:p>
        </w:tc>
      </w:tr>
      <w:tr w:rsidR="00B45091" w:rsidRPr="00B45091" w14:paraId="21188ED7"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CB93752" w14:textId="77777777" w:rsidR="00B45091" w:rsidRPr="00B45091" w:rsidRDefault="00B45091" w:rsidP="00B45091">
            <w:pPr>
              <w:rPr>
                <w:sz w:val="18"/>
                <w:szCs w:val="18"/>
              </w:rPr>
            </w:pPr>
            <w:r w:rsidRPr="00B45091">
              <w:rPr>
                <w:sz w:val="20"/>
                <w:szCs w:val="20"/>
              </w:rPr>
              <w:t>247.</w:t>
            </w:r>
          </w:p>
        </w:tc>
        <w:tc>
          <w:tcPr>
            <w:tcW w:w="6772" w:type="dxa"/>
            <w:tcBorders>
              <w:top w:val="nil"/>
              <w:left w:val="single" w:sz="4" w:space="0" w:color="auto"/>
              <w:bottom w:val="single" w:sz="4" w:space="0" w:color="auto"/>
              <w:right w:val="nil"/>
            </w:tcBorders>
            <w:shd w:val="clear" w:color="auto" w:fill="auto"/>
          </w:tcPr>
          <w:p w14:paraId="788C11F6" w14:textId="77777777" w:rsidR="00B45091" w:rsidRPr="00B45091" w:rsidRDefault="00B45091" w:rsidP="00B45091">
            <w:pPr>
              <w:rPr>
                <w:sz w:val="18"/>
                <w:szCs w:val="18"/>
              </w:rPr>
            </w:pPr>
            <w:r w:rsidRPr="00B45091">
              <w:rPr>
                <w:sz w:val="20"/>
                <w:szCs w:val="20"/>
              </w:rPr>
              <w:t xml:space="preserve">Etykiety </w:t>
            </w:r>
            <w:proofErr w:type="spellStart"/>
            <w:r w:rsidRPr="00B45091">
              <w:rPr>
                <w:sz w:val="20"/>
                <w:szCs w:val="20"/>
              </w:rPr>
              <w:t>termotransferowe</w:t>
            </w:r>
            <w:proofErr w:type="spellEnd"/>
            <w:r w:rsidRPr="00B45091">
              <w:rPr>
                <w:sz w:val="20"/>
                <w:szCs w:val="20"/>
              </w:rPr>
              <w:t xml:space="preserve"> folia polipropylen biały 50x30 mm – (1000 szt.)</w:t>
            </w:r>
          </w:p>
        </w:tc>
        <w:tc>
          <w:tcPr>
            <w:tcW w:w="966" w:type="dxa"/>
            <w:tcBorders>
              <w:top w:val="nil"/>
              <w:left w:val="single" w:sz="4" w:space="0" w:color="auto"/>
              <w:bottom w:val="single" w:sz="4" w:space="0" w:color="auto"/>
              <w:right w:val="single" w:sz="4" w:space="0" w:color="auto"/>
            </w:tcBorders>
            <w:shd w:val="clear" w:color="auto" w:fill="auto"/>
          </w:tcPr>
          <w:p w14:paraId="309A0E04" w14:textId="77777777" w:rsidR="00B45091" w:rsidRPr="00B45091" w:rsidRDefault="00B45091" w:rsidP="00B45091">
            <w:pPr>
              <w:jc w:val="center"/>
              <w:rPr>
                <w:sz w:val="18"/>
                <w:szCs w:val="18"/>
              </w:rPr>
            </w:pPr>
            <w:r w:rsidRPr="00B45091">
              <w:rPr>
                <w:sz w:val="20"/>
                <w:szCs w:val="20"/>
              </w:rPr>
              <w:t>1</w:t>
            </w:r>
          </w:p>
        </w:tc>
      </w:tr>
      <w:tr w:rsidR="00B45091" w:rsidRPr="00B45091" w14:paraId="45F7D33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62C8A59" w14:textId="77777777" w:rsidR="00B45091" w:rsidRPr="00B45091" w:rsidRDefault="00B45091" w:rsidP="00B45091">
            <w:pPr>
              <w:rPr>
                <w:sz w:val="18"/>
                <w:szCs w:val="18"/>
              </w:rPr>
            </w:pPr>
            <w:r w:rsidRPr="00B45091">
              <w:rPr>
                <w:sz w:val="20"/>
                <w:szCs w:val="20"/>
              </w:rPr>
              <w:t>248.</w:t>
            </w:r>
          </w:p>
        </w:tc>
        <w:tc>
          <w:tcPr>
            <w:tcW w:w="6772" w:type="dxa"/>
            <w:tcBorders>
              <w:top w:val="nil"/>
              <w:left w:val="single" w:sz="4" w:space="0" w:color="auto"/>
              <w:bottom w:val="single" w:sz="4" w:space="0" w:color="auto"/>
              <w:right w:val="nil"/>
            </w:tcBorders>
            <w:shd w:val="clear" w:color="auto" w:fill="auto"/>
          </w:tcPr>
          <w:p w14:paraId="35C453AC" w14:textId="77777777" w:rsidR="00B45091" w:rsidRPr="00B45091" w:rsidRDefault="00B45091" w:rsidP="00B45091">
            <w:pPr>
              <w:rPr>
                <w:sz w:val="18"/>
                <w:szCs w:val="18"/>
              </w:rPr>
            </w:pPr>
            <w:r w:rsidRPr="00B45091">
              <w:rPr>
                <w:sz w:val="20"/>
                <w:szCs w:val="20"/>
              </w:rPr>
              <w:t xml:space="preserve">Etykiety </w:t>
            </w:r>
            <w:proofErr w:type="spellStart"/>
            <w:r w:rsidRPr="00B45091">
              <w:rPr>
                <w:sz w:val="20"/>
                <w:szCs w:val="20"/>
              </w:rPr>
              <w:t>termotransferowe</w:t>
            </w:r>
            <w:proofErr w:type="spellEnd"/>
            <w:r w:rsidRPr="00B45091">
              <w:rPr>
                <w:sz w:val="20"/>
                <w:szCs w:val="20"/>
              </w:rPr>
              <w:t xml:space="preserve"> folia poliester biały 50x30 mm (1000 szt.)</w:t>
            </w:r>
          </w:p>
        </w:tc>
        <w:tc>
          <w:tcPr>
            <w:tcW w:w="966" w:type="dxa"/>
            <w:tcBorders>
              <w:top w:val="nil"/>
              <w:left w:val="single" w:sz="4" w:space="0" w:color="auto"/>
              <w:bottom w:val="single" w:sz="4" w:space="0" w:color="auto"/>
              <w:right w:val="single" w:sz="4" w:space="0" w:color="auto"/>
            </w:tcBorders>
            <w:shd w:val="clear" w:color="auto" w:fill="auto"/>
          </w:tcPr>
          <w:p w14:paraId="47CAB112" w14:textId="77777777" w:rsidR="00B45091" w:rsidRPr="00B45091" w:rsidRDefault="00B45091" w:rsidP="00B45091">
            <w:pPr>
              <w:jc w:val="center"/>
              <w:rPr>
                <w:sz w:val="18"/>
                <w:szCs w:val="18"/>
              </w:rPr>
            </w:pPr>
            <w:r w:rsidRPr="00B45091">
              <w:rPr>
                <w:sz w:val="20"/>
                <w:szCs w:val="20"/>
              </w:rPr>
              <w:t>1</w:t>
            </w:r>
          </w:p>
        </w:tc>
      </w:tr>
      <w:tr w:rsidR="00B45091" w:rsidRPr="00B45091" w14:paraId="4D3DD1A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F6F7A84" w14:textId="77777777" w:rsidR="00B45091" w:rsidRPr="00B45091" w:rsidRDefault="00B45091" w:rsidP="00B45091">
            <w:pPr>
              <w:rPr>
                <w:sz w:val="18"/>
                <w:szCs w:val="18"/>
              </w:rPr>
            </w:pPr>
            <w:r w:rsidRPr="00B45091">
              <w:rPr>
                <w:sz w:val="20"/>
                <w:szCs w:val="20"/>
              </w:rPr>
              <w:t>249.</w:t>
            </w:r>
          </w:p>
        </w:tc>
        <w:tc>
          <w:tcPr>
            <w:tcW w:w="6772" w:type="dxa"/>
            <w:tcBorders>
              <w:top w:val="nil"/>
              <w:left w:val="single" w:sz="4" w:space="0" w:color="auto"/>
              <w:bottom w:val="single" w:sz="4" w:space="0" w:color="auto"/>
              <w:right w:val="single" w:sz="4" w:space="0" w:color="auto"/>
            </w:tcBorders>
            <w:shd w:val="clear" w:color="auto" w:fill="auto"/>
          </w:tcPr>
          <w:p w14:paraId="02BBEC01" w14:textId="77777777" w:rsidR="00B45091" w:rsidRPr="00B45091" w:rsidRDefault="00B45091" w:rsidP="00B45091">
            <w:pPr>
              <w:rPr>
                <w:sz w:val="18"/>
                <w:szCs w:val="18"/>
              </w:rPr>
            </w:pPr>
            <w:r w:rsidRPr="00B45091">
              <w:rPr>
                <w:sz w:val="20"/>
                <w:szCs w:val="20"/>
              </w:rPr>
              <w:t xml:space="preserve">Folia kolorowa YMCKO do drukarki </w:t>
            </w:r>
            <w:proofErr w:type="spellStart"/>
            <w:r w:rsidRPr="00B45091">
              <w:rPr>
                <w:sz w:val="20"/>
                <w:szCs w:val="20"/>
              </w:rPr>
              <w:t>Evolis</w:t>
            </w:r>
            <w:proofErr w:type="spellEnd"/>
            <w:r w:rsidRPr="00B45091">
              <w:rPr>
                <w:sz w:val="20"/>
                <w:szCs w:val="20"/>
              </w:rPr>
              <w:t xml:space="preserve"> </w:t>
            </w:r>
            <w:proofErr w:type="spellStart"/>
            <w:r w:rsidRPr="00B45091">
              <w:rPr>
                <w:sz w:val="20"/>
                <w:szCs w:val="20"/>
              </w:rPr>
              <w:t>Pebble</w:t>
            </w:r>
            <w:proofErr w:type="spellEnd"/>
            <w:r w:rsidRPr="00B45091">
              <w:rPr>
                <w:sz w:val="20"/>
                <w:szCs w:val="20"/>
              </w:rPr>
              <w:t xml:space="preserve"> 4 (200 wydruków)</w:t>
            </w:r>
          </w:p>
        </w:tc>
        <w:tc>
          <w:tcPr>
            <w:tcW w:w="966" w:type="dxa"/>
            <w:tcBorders>
              <w:top w:val="nil"/>
              <w:left w:val="single" w:sz="4" w:space="0" w:color="auto"/>
              <w:bottom w:val="single" w:sz="4" w:space="0" w:color="auto"/>
              <w:right w:val="single" w:sz="4" w:space="0" w:color="auto"/>
            </w:tcBorders>
            <w:shd w:val="clear" w:color="auto" w:fill="auto"/>
          </w:tcPr>
          <w:p w14:paraId="7E5991DD" w14:textId="77777777" w:rsidR="00B45091" w:rsidRPr="00B45091" w:rsidRDefault="00B45091" w:rsidP="00B45091">
            <w:pPr>
              <w:jc w:val="center"/>
              <w:rPr>
                <w:sz w:val="18"/>
                <w:szCs w:val="18"/>
              </w:rPr>
            </w:pPr>
            <w:r w:rsidRPr="00B45091">
              <w:rPr>
                <w:sz w:val="20"/>
                <w:szCs w:val="20"/>
              </w:rPr>
              <w:t>1</w:t>
            </w:r>
          </w:p>
        </w:tc>
      </w:tr>
      <w:tr w:rsidR="00B45091" w:rsidRPr="00B45091" w14:paraId="06CFE54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7A0187B" w14:textId="77777777" w:rsidR="00B45091" w:rsidRPr="00B45091" w:rsidRDefault="00B45091" w:rsidP="00B45091">
            <w:pPr>
              <w:rPr>
                <w:sz w:val="18"/>
                <w:szCs w:val="18"/>
              </w:rPr>
            </w:pPr>
            <w:r w:rsidRPr="00B45091">
              <w:rPr>
                <w:sz w:val="20"/>
                <w:szCs w:val="20"/>
              </w:rPr>
              <w:t>250.</w:t>
            </w:r>
          </w:p>
        </w:tc>
        <w:tc>
          <w:tcPr>
            <w:tcW w:w="6772" w:type="dxa"/>
            <w:tcBorders>
              <w:top w:val="nil"/>
              <w:left w:val="single" w:sz="4" w:space="0" w:color="auto"/>
              <w:bottom w:val="single" w:sz="4" w:space="0" w:color="auto"/>
              <w:right w:val="nil"/>
            </w:tcBorders>
            <w:shd w:val="clear" w:color="auto" w:fill="auto"/>
          </w:tcPr>
          <w:p w14:paraId="33D7FE5A" w14:textId="77777777" w:rsidR="00B45091" w:rsidRPr="00B45091" w:rsidRDefault="00B45091" w:rsidP="00B45091">
            <w:pPr>
              <w:rPr>
                <w:sz w:val="18"/>
                <w:szCs w:val="18"/>
              </w:rPr>
            </w:pPr>
            <w:r w:rsidRPr="00B45091">
              <w:rPr>
                <w:sz w:val="20"/>
                <w:szCs w:val="20"/>
              </w:rPr>
              <w:t xml:space="preserve">Folia monochromatyczna czarna do drukarki </w:t>
            </w:r>
            <w:proofErr w:type="spellStart"/>
            <w:r w:rsidRPr="00B45091">
              <w:rPr>
                <w:sz w:val="20"/>
                <w:szCs w:val="20"/>
              </w:rPr>
              <w:t>Evolis</w:t>
            </w:r>
            <w:proofErr w:type="spellEnd"/>
            <w:r w:rsidRPr="00B45091">
              <w:rPr>
                <w:sz w:val="20"/>
                <w:szCs w:val="20"/>
              </w:rPr>
              <w:t xml:space="preserve"> </w:t>
            </w:r>
            <w:proofErr w:type="spellStart"/>
            <w:r w:rsidRPr="00B45091">
              <w:rPr>
                <w:sz w:val="20"/>
                <w:szCs w:val="20"/>
              </w:rPr>
              <w:t>Pebble</w:t>
            </w:r>
            <w:proofErr w:type="spellEnd"/>
            <w:r w:rsidRPr="00B45091">
              <w:rPr>
                <w:sz w:val="20"/>
                <w:szCs w:val="20"/>
              </w:rPr>
              <w:t xml:space="preserve"> 4, (1000 wydruków)</w:t>
            </w:r>
          </w:p>
        </w:tc>
        <w:tc>
          <w:tcPr>
            <w:tcW w:w="966" w:type="dxa"/>
            <w:tcBorders>
              <w:top w:val="nil"/>
              <w:left w:val="single" w:sz="4" w:space="0" w:color="auto"/>
              <w:bottom w:val="single" w:sz="4" w:space="0" w:color="auto"/>
              <w:right w:val="single" w:sz="4" w:space="0" w:color="auto"/>
            </w:tcBorders>
            <w:shd w:val="clear" w:color="auto" w:fill="auto"/>
          </w:tcPr>
          <w:p w14:paraId="00458A1B" w14:textId="77777777" w:rsidR="00B45091" w:rsidRPr="00B45091" w:rsidRDefault="00B45091" w:rsidP="00B45091">
            <w:pPr>
              <w:jc w:val="center"/>
              <w:rPr>
                <w:sz w:val="18"/>
                <w:szCs w:val="18"/>
              </w:rPr>
            </w:pPr>
            <w:r w:rsidRPr="00B45091">
              <w:rPr>
                <w:sz w:val="20"/>
                <w:szCs w:val="20"/>
              </w:rPr>
              <w:t>1</w:t>
            </w:r>
          </w:p>
        </w:tc>
      </w:tr>
      <w:tr w:rsidR="00B45091" w:rsidRPr="00B45091" w14:paraId="7FA77A7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09AD856" w14:textId="77777777" w:rsidR="00B45091" w:rsidRPr="00B45091" w:rsidRDefault="00B45091" w:rsidP="00B45091">
            <w:pPr>
              <w:rPr>
                <w:sz w:val="18"/>
                <w:szCs w:val="18"/>
              </w:rPr>
            </w:pPr>
            <w:r w:rsidRPr="00B45091">
              <w:rPr>
                <w:sz w:val="20"/>
                <w:szCs w:val="20"/>
              </w:rPr>
              <w:t>251.</w:t>
            </w:r>
          </w:p>
        </w:tc>
        <w:tc>
          <w:tcPr>
            <w:tcW w:w="6772" w:type="dxa"/>
            <w:tcBorders>
              <w:top w:val="nil"/>
              <w:left w:val="single" w:sz="4" w:space="0" w:color="auto"/>
              <w:bottom w:val="single" w:sz="4" w:space="0" w:color="auto"/>
              <w:right w:val="nil"/>
            </w:tcBorders>
            <w:shd w:val="clear" w:color="auto" w:fill="auto"/>
          </w:tcPr>
          <w:p w14:paraId="7F6A4EC5" w14:textId="77777777" w:rsidR="00B45091" w:rsidRPr="00B45091" w:rsidRDefault="00B45091" w:rsidP="00B45091">
            <w:pPr>
              <w:rPr>
                <w:sz w:val="18"/>
                <w:szCs w:val="18"/>
              </w:rPr>
            </w:pPr>
            <w:r w:rsidRPr="00B45091">
              <w:rPr>
                <w:sz w:val="20"/>
                <w:szCs w:val="20"/>
              </w:rPr>
              <w:t xml:space="preserve">Zestaw czyszczący do drukarek </w:t>
            </w:r>
            <w:proofErr w:type="spellStart"/>
            <w:r w:rsidRPr="00B45091">
              <w:rPr>
                <w:sz w:val="20"/>
                <w:szCs w:val="20"/>
              </w:rPr>
              <w:t>Evolis</w:t>
            </w:r>
            <w:proofErr w:type="spellEnd"/>
            <w:r w:rsidRPr="00B45091">
              <w:rPr>
                <w:sz w:val="20"/>
                <w:szCs w:val="20"/>
              </w:rPr>
              <w:t xml:space="preserve"> </w:t>
            </w:r>
            <w:proofErr w:type="spellStart"/>
            <w:r w:rsidRPr="00B45091">
              <w:rPr>
                <w:sz w:val="20"/>
                <w:szCs w:val="20"/>
              </w:rPr>
              <w:t>Pebble</w:t>
            </w:r>
            <w:proofErr w:type="spellEnd"/>
            <w:r w:rsidRPr="00B45091">
              <w:rPr>
                <w:sz w:val="20"/>
                <w:szCs w:val="20"/>
              </w:rPr>
              <w:t xml:space="preserve"> 4</w:t>
            </w:r>
          </w:p>
        </w:tc>
        <w:tc>
          <w:tcPr>
            <w:tcW w:w="966" w:type="dxa"/>
            <w:tcBorders>
              <w:top w:val="nil"/>
              <w:left w:val="single" w:sz="4" w:space="0" w:color="auto"/>
              <w:bottom w:val="single" w:sz="4" w:space="0" w:color="auto"/>
              <w:right w:val="single" w:sz="4" w:space="0" w:color="auto"/>
            </w:tcBorders>
            <w:shd w:val="clear" w:color="auto" w:fill="auto"/>
          </w:tcPr>
          <w:p w14:paraId="2C5CD015" w14:textId="77777777" w:rsidR="00B45091" w:rsidRPr="00B45091" w:rsidRDefault="00B45091" w:rsidP="00B45091">
            <w:pPr>
              <w:jc w:val="center"/>
              <w:rPr>
                <w:sz w:val="18"/>
                <w:szCs w:val="18"/>
              </w:rPr>
            </w:pPr>
            <w:r w:rsidRPr="00B45091">
              <w:rPr>
                <w:sz w:val="20"/>
                <w:szCs w:val="20"/>
              </w:rPr>
              <w:t>1</w:t>
            </w:r>
          </w:p>
        </w:tc>
      </w:tr>
      <w:tr w:rsidR="00B45091" w:rsidRPr="00B45091" w14:paraId="4A7AFC2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712E47A" w14:textId="77777777" w:rsidR="00B45091" w:rsidRPr="00B45091" w:rsidRDefault="00B45091" w:rsidP="00B45091">
            <w:pPr>
              <w:rPr>
                <w:sz w:val="18"/>
                <w:szCs w:val="18"/>
              </w:rPr>
            </w:pPr>
            <w:r w:rsidRPr="00B45091">
              <w:rPr>
                <w:sz w:val="20"/>
                <w:szCs w:val="20"/>
              </w:rPr>
              <w:t>252.</w:t>
            </w:r>
          </w:p>
        </w:tc>
        <w:tc>
          <w:tcPr>
            <w:tcW w:w="6772" w:type="dxa"/>
            <w:tcBorders>
              <w:top w:val="nil"/>
              <w:left w:val="single" w:sz="4" w:space="0" w:color="auto"/>
              <w:bottom w:val="single" w:sz="4" w:space="0" w:color="auto"/>
              <w:right w:val="single" w:sz="4" w:space="0" w:color="auto"/>
            </w:tcBorders>
            <w:shd w:val="clear" w:color="auto" w:fill="auto"/>
          </w:tcPr>
          <w:p w14:paraId="0AD3F8DC" w14:textId="77777777" w:rsidR="00B45091" w:rsidRPr="00B45091" w:rsidRDefault="00B45091" w:rsidP="00B45091">
            <w:pPr>
              <w:rPr>
                <w:sz w:val="18"/>
                <w:szCs w:val="18"/>
              </w:rPr>
            </w:pPr>
            <w:r w:rsidRPr="00B45091">
              <w:rPr>
                <w:sz w:val="20"/>
                <w:szCs w:val="20"/>
              </w:rPr>
              <w:t>HP tusz F6V25AE (</w:t>
            </w:r>
            <w:proofErr w:type="spellStart"/>
            <w:r w:rsidRPr="00B45091">
              <w:rPr>
                <w:sz w:val="20"/>
                <w:szCs w:val="20"/>
              </w:rPr>
              <w:t>black</w:t>
            </w:r>
            <w:proofErr w:type="spellEnd"/>
            <w:r w:rsidRPr="00B45091">
              <w:rPr>
                <w:sz w:val="20"/>
                <w:szCs w:val="20"/>
              </w:rPr>
              <w:t>)</w:t>
            </w:r>
          </w:p>
        </w:tc>
        <w:tc>
          <w:tcPr>
            <w:tcW w:w="966" w:type="dxa"/>
            <w:tcBorders>
              <w:top w:val="nil"/>
              <w:left w:val="single" w:sz="4" w:space="0" w:color="auto"/>
              <w:bottom w:val="single" w:sz="4" w:space="0" w:color="auto"/>
              <w:right w:val="single" w:sz="4" w:space="0" w:color="auto"/>
            </w:tcBorders>
            <w:shd w:val="clear" w:color="auto" w:fill="auto"/>
          </w:tcPr>
          <w:p w14:paraId="00FECFEA" w14:textId="77777777" w:rsidR="00B45091" w:rsidRPr="00B45091" w:rsidRDefault="00B45091" w:rsidP="00B45091">
            <w:pPr>
              <w:jc w:val="center"/>
              <w:rPr>
                <w:sz w:val="18"/>
                <w:szCs w:val="18"/>
              </w:rPr>
            </w:pPr>
            <w:r w:rsidRPr="00B45091">
              <w:rPr>
                <w:sz w:val="20"/>
                <w:szCs w:val="20"/>
              </w:rPr>
              <w:t>1</w:t>
            </w:r>
          </w:p>
        </w:tc>
      </w:tr>
      <w:tr w:rsidR="00B45091" w:rsidRPr="00B45091" w14:paraId="38D4B11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B2759B3" w14:textId="77777777" w:rsidR="00B45091" w:rsidRPr="00B45091" w:rsidRDefault="00B45091" w:rsidP="00B45091">
            <w:pPr>
              <w:rPr>
                <w:sz w:val="18"/>
                <w:szCs w:val="18"/>
              </w:rPr>
            </w:pPr>
            <w:r w:rsidRPr="00B45091">
              <w:rPr>
                <w:sz w:val="20"/>
                <w:szCs w:val="20"/>
              </w:rPr>
              <w:t>253.</w:t>
            </w:r>
          </w:p>
        </w:tc>
        <w:tc>
          <w:tcPr>
            <w:tcW w:w="6772" w:type="dxa"/>
            <w:tcBorders>
              <w:top w:val="nil"/>
              <w:left w:val="single" w:sz="4" w:space="0" w:color="auto"/>
              <w:bottom w:val="single" w:sz="4" w:space="0" w:color="auto"/>
              <w:right w:val="single" w:sz="4" w:space="0" w:color="auto"/>
            </w:tcBorders>
            <w:shd w:val="clear" w:color="auto" w:fill="auto"/>
          </w:tcPr>
          <w:p w14:paraId="5FA919EB" w14:textId="77777777" w:rsidR="00B45091" w:rsidRPr="00B45091" w:rsidRDefault="00B45091" w:rsidP="00B45091">
            <w:pPr>
              <w:rPr>
                <w:sz w:val="18"/>
                <w:szCs w:val="18"/>
              </w:rPr>
            </w:pPr>
            <w:r w:rsidRPr="00B45091">
              <w:rPr>
                <w:sz w:val="20"/>
                <w:szCs w:val="20"/>
              </w:rPr>
              <w:t>HP tusz F6V24AE (</w:t>
            </w:r>
            <w:proofErr w:type="spellStart"/>
            <w:r w:rsidRPr="00B45091">
              <w:rPr>
                <w:sz w:val="20"/>
                <w:szCs w:val="20"/>
              </w:rPr>
              <w:t>color</w:t>
            </w:r>
            <w:proofErr w:type="spellEnd"/>
            <w:r w:rsidRPr="00B45091">
              <w:rPr>
                <w:sz w:val="20"/>
                <w:szCs w:val="20"/>
              </w:rPr>
              <w:t>)</w:t>
            </w:r>
          </w:p>
        </w:tc>
        <w:tc>
          <w:tcPr>
            <w:tcW w:w="966" w:type="dxa"/>
            <w:tcBorders>
              <w:top w:val="nil"/>
              <w:left w:val="single" w:sz="4" w:space="0" w:color="auto"/>
              <w:bottom w:val="single" w:sz="4" w:space="0" w:color="auto"/>
              <w:right w:val="single" w:sz="4" w:space="0" w:color="auto"/>
            </w:tcBorders>
            <w:shd w:val="clear" w:color="auto" w:fill="auto"/>
          </w:tcPr>
          <w:p w14:paraId="755429CE" w14:textId="77777777" w:rsidR="00B45091" w:rsidRPr="00B45091" w:rsidRDefault="00B45091" w:rsidP="00B45091">
            <w:pPr>
              <w:jc w:val="center"/>
              <w:rPr>
                <w:sz w:val="18"/>
                <w:szCs w:val="18"/>
              </w:rPr>
            </w:pPr>
            <w:r w:rsidRPr="00B45091">
              <w:rPr>
                <w:sz w:val="20"/>
                <w:szCs w:val="20"/>
              </w:rPr>
              <w:t>1</w:t>
            </w:r>
          </w:p>
        </w:tc>
      </w:tr>
      <w:tr w:rsidR="00B45091" w:rsidRPr="00B45091" w14:paraId="10CC28EA"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529A462C" w14:textId="77777777" w:rsidR="00B45091" w:rsidRPr="00B45091" w:rsidRDefault="00B45091" w:rsidP="00B45091">
            <w:pPr>
              <w:rPr>
                <w:sz w:val="18"/>
                <w:szCs w:val="18"/>
              </w:rPr>
            </w:pPr>
            <w:r w:rsidRPr="00B45091">
              <w:rPr>
                <w:sz w:val="20"/>
                <w:szCs w:val="20"/>
              </w:rPr>
              <w:lastRenderedPageBreak/>
              <w:t>254.</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0382F422" w14:textId="77777777" w:rsidR="00B45091" w:rsidRPr="00B45091" w:rsidRDefault="00B45091" w:rsidP="00B45091">
            <w:pPr>
              <w:rPr>
                <w:sz w:val="18"/>
                <w:szCs w:val="18"/>
              </w:rPr>
            </w:pPr>
            <w:r w:rsidRPr="00B45091">
              <w:rPr>
                <w:sz w:val="20"/>
                <w:szCs w:val="20"/>
              </w:rPr>
              <w:t xml:space="preserve">Toner </w:t>
            </w:r>
            <w:proofErr w:type="spellStart"/>
            <w:r w:rsidRPr="00B45091">
              <w:rPr>
                <w:sz w:val="20"/>
                <w:szCs w:val="20"/>
              </w:rPr>
              <w:t>Nashuatec</w:t>
            </w:r>
            <w:proofErr w:type="spellEnd"/>
            <w:r w:rsidRPr="00B45091">
              <w:rPr>
                <w:sz w:val="20"/>
                <w:szCs w:val="20"/>
              </w:rPr>
              <w:t xml:space="preserve"> MP 1600 Ricoh (885094)</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51DC7047" w14:textId="77777777" w:rsidR="00B45091" w:rsidRPr="00B45091" w:rsidRDefault="00B45091" w:rsidP="00B45091">
            <w:pPr>
              <w:jc w:val="center"/>
              <w:rPr>
                <w:sz w:val="18"/>
                <w:szCs w:val="18"/>
              </w:rPr>
            </w:pPr>
            <w:r w:rsidRPr="00B45091">
              <w:rPr>
                <w:sz w:val="20"/>
                <w:szCs w:val="20"/>
              </w:rPr>
              <w:t>1</w:t>
            </w:r>
          </w:p>
        </w:tc>
      </w:tr>
      <w:tr w:rsidR="00B45091" w:rsidRPr="00B45091" w14:paraId="110CD4B7"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034A59AD" w14:textId="77777777" w:rsidR="00B45091" w:rsidRPr="00B45091" w:rsidRDefault="00B45091" w:rsidP="00B45091">
            <w:pPr>
              <w:rPr>
                <w:sz w:val="18"/>
                <w:szCs w:val="18"/>
              </w:rPr>
            </w:pPr>
            <w:r w:rsidRPr="00B45091">
              <w:rPr>
                <w:sz w:val="20"/>
                <w:szCs w:val="20"/>
              </w:rPr>
              <w:t>255.</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565EEBF5" w14:textId="77777777" w:rsidR="00B45091" w:rsidRPr="00B45091" w:rsidRDefault="00B45091" w:rsidP="00B45091">
            <w:pPr>
              <w:rPr>
                <w:sz w:val="18"/>
                <w:szCs w:val="18"/>
              </w:rPr>
            </w:pPr>
            <w:r w:rsidRPr="00B45091">
              <w:rPr>
                <w:sz w:val="20"/>
                <w:szCs w:val="20"/>
              </w:rPr>
              <w:t>Toner Toshiba T2320</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128EF2FF" w14:textId="77777777" w:rsidR="00B45091" w:rsidRPr="00B45091" w:rsidRDefault="00B45091" w:rsidP="00B45091">
            <w:pPr>
              <w:jc w:val="center"/>
              <w:rPr>
                <w:sz w:val="18"/>
                <w:szCs w:val="18"/>
              </w:rPr>
            </w:pPr>
            <w:r w:rsidRPr="00B45091">
              <w:rPr>
                <w:sz w:val="20"/>
                <w:szCs w:val="20"/>
              </w:rPr>
              <w:t>1</w:t>
            </w:r>
          </w:p>
        </w:tc>
      </w:tr>
      <w:tr w:rsidR="00B45091" w:rsidRPr="00B45091" w14:paraId="344BE054"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4492D2C" w14:textId="77777777" w:rsidR="00B45091" w:rsidRPr="00B45091" w:rsidRDefault="00B45091" w:rsidP="00B45091">
            <w:pPr>
              <w:rPr>
                <w:sz w:val="18"/>
                <w:szCs w:val="18"/>
              </w:rPr>
            </w:pPr>
            <w:r w:rsidRPr="00B45091">
              <w:rPr>
                <w:sz w:val="20"/>
                <w:szCs w:val="20"/>
              </w:rPr>
              <w:t>256.</w:t>
            </w:r>
          </w:p>
        </w:tc>
        <w:tc>
          <w:tcPr>
            <w:tcW w:w="6772" w:type="dxa"/>
            <w:tcBorders>
              <w:top w:val="nil"/>
              <w:left w:val="single" w:sz="4" w:space="0" w:color="auto"/>
              <w:bottom w:val="single" w:sz="4" w:space="0" w:color="auto"/>
              <w:right w:val="single" w:sz="4" w:space="0" w:color="auto"/>
            </w:tcBorders>
            <w:shd w:val="clear" w:color="auto" w:fill="auto"/>
          </w:tcPr>
          <w:p w14:paraId="7656CFC4" w14:textId="77777777" w:rsidR="00B45091" w:rsidRPr="00B45091" w:rsidRDefault="00B45091" w:rsidP="00B45091">
            <w:pPr>
              <w:rPr>
                <w:sz w:val="18"/>
                <w:szCs w:val="18"/>
                <w:lang w:val="en-US"/>
              </w:rPr>
            </w:pPr>
            <w:proofErr w:type="spellStart"/>
            <w:r w:rsidRPr="00B45091">
              <w:rPr>
                <w:sz w:val="20"/>
                <w:szCs w:val="20"/>
                <w:lang w:val="en-US"/>
              </w:rPr>
              <w:t>Płyty</w:t>
            </w:r>
            <w:proofErr w:type="spellEnd"/>
            <w:r w:rsidRPr="00B45091">
              <w:rPr>
                <w:sz w:val="20"/>
                <w:szCs w:val="20"/>
                <w:lang w:val="en-US"/>
              </w:rPr>
              <w:t xml:space="preserve"> 700MB CD-R </w:t>
            </w:r>
          </w:p>
        </w:tc>
        <w:tc>
          <w:tcPr>
            <w:tcW w:w="966" w:type="dxa"/>
            <w:tcBorders>
              <w:top w:val="nil"/>
              <w:left w:val="single" w:sz="4" w:space="0" w:color="auto"/>
              <w:bottom w:val="single" w:sz="4" w:space="0" w:color="auto"/>
              <w:right w:val="single" w:sz="4" w:space="0" w:color="auto"/>
            </w:tcBorders>
            <w:shd w:val="clear" w:color="auto" w:fill="auto"/>
          </w:tcPr>
          <w:p w14:paraId="7B6D89C9" w14:textId="77777777" w:rsidR="00B45091" w:rsidRPr="00B45091" w:rsidRDefault="00B45091" w:rsidP="00B45091">
            <w:pPr>
              <w:jc w:val="center"/>
              <w:rPr>
                <w:sz w:val="18"/>
                <w:szCs w:val="18"/>
              </w:rPr>
            </w:pPr>
            <w:r w:rsidRPr="00B45091">
              <w:rPr>
                <w:sz w:val="20"/>
                <w:szCs w:val="20"/>
              </w:rPr>
              <w:t>50</w:t>
            </w:r>
          </w:p>
        </w:tc>
      </w:tr>
      <w:tr w:rsidR="00B45091" w:rsidRPr="00B45091" w14:paraId="015D214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DE9B72D" w14:textId="77777777" w:rsidR="00B45091" w:rsidRPr="00B45091" w:rsidRDefault="00B45091" w:rsidP="00B45091">
            <w:pPr>
              <w:rPr>
                <w:sz w:val="18"/>
                <w:szCs w:val="18"/>
              </w:rPr>
            </w:pPr>
            <w:r w:rsidRPr="00B45091">
              <w:rPr>
                <w:sz w:val="20"/>
                <w:szCs w:val="20"/>
              </w:rPr>
              <w:t>257.</w:t>
            </w:r>
          </w:p>
        </w:tc>
        <w:tc>
          <w:tcPr>
            <w:tcW w:w="6772" w:type="dxa"/>
            <w:tcBorders>
              <w:top w:val="nil"/>
              <w:left w:val="single" w:sz="4" w:space="0" w:color="auto"/>
              <w:bottom w:val="single" w:sz="4" w:space="0" w:color="auto"/>
              <w:right w:val="single" w:sz="4" w:space="0" w:color="auto"/>
            </w:tcBorders>
            <w:shd w:val="clear" w:color="auto" w:fill="auto"/>
          </w:tcPr>
          <w:p w14:paraId="6A25302F" w14:textId="77777777" w:rsidR="00B45091" w:rsidRPr="00B45091" w:rsidRDefault="00B45091" w:rsidP="00B45091">
            <w:pPr>
              <w:rPr>
                <w:sz w:val="18"/>
                <w:szCs w:val="18"/>
                <w:lang w:val="en-US"/>
              </w:rPr>
            </w:pPr>
            <w:proofErr w:type="spellStart"/>
            <w:r w:rsidRPr="00B45091">
              <w:rPr>
                <w:sz w:val="20"/>
                <w:szCs w:val="20"/>
                <w:lang w:val="en-US"/>
              </w:rPr>
              <w:t>Płyty</w:t>
            </w:r>
            <w:proofErr w:type="spellEnd"/>
            <w:r w:rsidRPr="00B45091">
              <w:rPr>
                <w:sz w:val="20"/>
                <w:szCs w:val="20"/>
                <w:lang w:val="en-US"/>
              </w:rPr>
              <w:t xml:space="preserve"> 4.7GB DVD-R </w:t>
            </w:r>
          </w:p>
        </w:tc>
        <w:tc>
          <w:tcPr>
            <w:tcW w:w="966" w:type="dxa"/>
            <w:tcBorders>
              <w:top w:val="nil"/>
              <w:left w:val="single" w:sz="4" w:space="0" w:color="auto"/>
              <w:bottom w:val="single" w:sz="4" w:space="0" w:color="auto"/>
              <w:right w:val="single" w:sz="4" w:space="0" w:color="auto"/>
            </w:tcBorders>
            <w:shd w:val="clear" w:color="auto" w:fill="auto"/>
          </w:tcPr>
          <w:p w14:paraId="2FB65810" w14:textId="77777777" w:rsidR="00B45091" w:rsidRPr="00B45091" w:rsidRDefault="00B45091" w:rsidP="00B45091">
            <w:pPr>
              <w:jc w:val="center"/>
              <w:rPr>
                <w:sz w:val="18"/>
                <w:szCs w:val="18"/>
              </w:rPr>
            </w:pPr>
            <w:r w:rsidRPr="00B45091">
              <w:rPr>
                <w:sz w:val="20"/>
                <w:szCs w:val="20"/>
              </w:rPr>
              <w:t>50</w:t>
            </w:r>
          </w:p>
        </w:tc>
      </w:tr>
      <w:tr w:rsidR="00B45091" w:rsidRPr="00B45091" w14:paraId="73120FC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CD15A01" w14:textId="77777777" w:rsidR="00B45091" w:rsidRPr="00B45091" w:rsidRDefault="00B45091" w:rsidP="00B45091">
            <w:pPr>
              <w:rPr>
                <w:sz w:val="18"/>
                <w:szCs w:val="18"/>
              </w:rPr>
            </w:pPr>
            <w:r w:rsidRPr="00B45091">
              <w:rPr>
                <w:sz w:val="20"/>
                <w:szCs w:val="20"/>
              </w:rPr>
              <w:t>258.</w:t>
            </w:r>
          </w:p>
        </w:tc>
        <w:tc>
          <w:tcPr>
            <w:tcW w:w="6772" w:type="dxa"/>
            <w:tcBorders>
              <w:top w:val="nil"/>
              <w:left w:val="single" w:sz="4" w:space="0" w:color="auto"/>
              <w:bottom w:val="single" w:sz="4" w:space="0" w:color="auto"/>
              <w:right w:val="single" w:sz="4" w:space="0" w:color="auto"/>
            </w:tcBorders>
            <w:shd w:val="clear" w:color="auto" w:fill="auto"/>
          </w:tcPr>
          <w:p w14:paraId="3676DCB0" w14:textId="77777777" w:rsidR="00B45091" w:rsidRPr="00B45091" w:rsidRDefault="00B45091" w:rsidP="00B45091">
            <w:pPr>
              <w:rPr>
                <w:sz w:val="18"/>
                <w:szCs w:val="18"/>
              </w:rPr>
            </w:pPr>
            <w:r w:rsidRPr="00B45091">
              <w:rPr>
                <w:sz w:val="20"/>
                <w:szCs w:val="20"/>
              </w:rPr>
              <w:t xml:space="preserve">Płyty 700MB CD-RW </w:t>
            </w:r>
          </w:p>
        </w:tc>
        <w:tc>
          <w:tcPr>
            <w:tcW w:w="966" w:type="dxa"/>
            <w:tcBorders>
              <w:top w:val="nil"/>
              <w:left w:val="single" w:sz="4" w:space="0" w:color="auto"/>
              <w:bottom w:val="single" w:sz="4" w:space="0" w:color="auto"/>
              <w:right w:val="single" w:sz="4" w:space="0" w:color="auto"/>
            </w:tcBorders>
            <w:shd w:val="clear" w:color="auto" w:fill="auto"/>
          </w:tcPr>
          <w:p w14:paraId="08FD28C7" w14:textId="77777777" w:rsidR="00B45091" w:rsidRPr="00B45091" w:rsidRDefault="00B45091" w:rsidP="00B45091">
            <w:pPr>
              <w:jc w:val="center"/>
              <w:rPr>
                <w:sz w:val="18"/>
                <w:szCs w:val="18"/>
              </w:rPr>
            </w:pPr>
            <w:r w:rsidRPr="00B45091">
              <w:rPr>
                <w:sz w:val="20"/>
                <w:szCs w:val="20"/>
              </w:rPr>
              <w:t>50</w:t>
            </w:r>
          </w:p>
        </w:tc>
      </w:tr>
      <w:tr w:rsidR="00B45091" w:rsidRPr="00B45091" w14:paraId="09F8F063"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16F4ACC0" w14:textId="77777777" w:rsidR="00B45091" w:rsidRPr="00B45091" w:rsidRDefault="00B45091" w:rsidP="00B45091">
            <w:pPr>
              <w:rPr>
                <w:sz w:val="18"/>
                <w:szCs w:val="18"/>
              </w:rPr>
            </w:pPr>
            <w:r w:rsidRPr="00B45091">
              <w:rPr>
                <w:sz w:val="20"/>
                <w:szCs w:val="20"/>
              </w:rPr>
              <w:t>259.</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4393F8AC" w14:textId="77777777" w:rsidR="00B45091" w:rsidRPr="00B45091" w:rsidRDefault="00B45091" w:rsidP="00B45091">
            <w:pPr>
              <w:rPr>
                <w:sz w:val="18"/>
                <w:szCs w:val="18"/>
              </w:rPr>
            </w:pPr>
            <w:r w:rsidRPr="00B45091">
              <w:rPr>
                <w:sz w:val="20"/>
                <w:szCs w:val="20"/>
              </w:rPr>
              <w:t xml:space="preserve">Płyty 4.7GB DVD-RW </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1EB7BDCC" w14:textId="77777777" w:rsidR="00B45091" w:rsidRPr="00B45091" w:rsidRDefault="00B45091" w:rsidP="00B45091">
            <w:pPr>
              <w:jc w:val="center"/>
              <w:rPr>
                <w:sz w:val="18"/>
                <w:szCs w:val="18"/>
              </w:rPr>
            </w:pPr>
            <w:r w:rsidRPr="00B45091">
              <w:rPr>
                <w:sz w:val="20"/>
                <w:szCs w:val="20"/>
              </w:rPr>
              <w:t>50</w:t>
            </w:r>
          </w:p>
        </w:tc>
      </w:tr>
      <w:tr w:rsidR="00B45091" w:rsidRPr="00B45091" w14:paraId="3961A204"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2E2ABF10" w14:textId="77777777" w:rsidR="00B45091" w:rsidRPr="00B45091" w:rsidRDefault="00B45091" w:rsidP="00B45091">
            <w:pPr>
              <w:rPr>
                <w:sz w:val="18"/>
                <w:szCs w:val="18"/>
              </w:rPr>
            </w:pPr>
            <w:r w:rsidRPr="00B45091">
              <w:rPr>
                <w:sz w:val="20"/>
                <w:szCs w:val="20"/>
              </w:rPr>
              <w:t>260.</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38F08C06" w14:textId="77777777" w:rsidR="00B45091" w:rsidRPr="00B45091" w:rsidRDefault="00B45091" w:rsidP="00B45091">
            <w:pPr>
              <w:rPr>
                <w:sz w:val="18"/>
                <w:szCs w:val="18"/>
              </w:rPr>
            </w:pPr>
            <w:r w:rsidRPr="00B45091">
              <w:rPr>
                <w:sz w:val="20"/>
                <w:szCs w:val="20"/>
              </w:rPr>
              <w:t xml:space="preserve">Płyty 8,5 GB DVD+R DL </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7F389965" w14:textId="77777777" w:rsidR="00B45091" w:rsidRPr="00B45091" w:rsidRDefault="00B45091" w:rsidP="00B45091">
            <w:pPr>
              <w:jc w:val="center"/>
              <w:rPr>
                <w:sz w:val="18"/>
                <w:szCs w:val="18"/>
              </w:rPr>
            </w:pPr>
            <w:r w:rsidRPr="00B45091">
              <w:rPr>
                <w:sz w:val="20"/>
                <w:szCs w:val="20"/>
              </w:rPr>
              <w:t>10</w:t>
            </w:r>
          </w:p>
        </w:tc>
      </w:tr>
      <w:tr w:rsidR="00B45091" w:rsidRPr="00B45091" w14:paraId="2514FBE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19143B3" w14:textId="77777777" w:rsidR="00B45091" w:rsidRPr="00B45091" w:rsidRDefault="00B45091" w:rsidP="00B45091">
            <w:pPr>
              <w:rPr>
                <w:sz w:val="18"/>
                <w:szCs w:val="18"/>
              </w:rPr>
            </w:pPr>
            <w:r w:rsidRPr="00B45091">
              <w:rPr>
                <w:sz w:val="20"/>
                <w:szCs w:val="20"/>
              </w:rPr>
              <w:t>261.</w:t>
            </w:r>
          </w:p>
        </w:tc>
        <w:tc>
          <w:tcPr>
            <w:tcW w:w="6772" w:type="dxa"/>
            <w:tcBorders>
              <w:top w:val="nil"/>
              <w:left w:val="single" w:sz="4" w:space="0" w:color="auto"/>
              <w:bottom w:val="single" w:sz="4" w:space="0" w:color="auto"/>
              <w:right w:val="single" w:sz="4" w:space="0" w:color="auto"/>
            </w:tcBorders>
            <w:shd w:val="clear" w:color="auto" w:fill="auto"/>
          </w:tcPr>
          <w:p w14:paraId="6CDF1878" w14:textId="77777777" w:rsidR="00B45091" w:rsidRPr="00B45091" w:rsidRDefault="00B45091" w:rsidP="00B45091">
            <w:pPr>
              <w:rPr>
                <w:sz w:val="18"/>
                <w:szCs w:val="18"/>
              </w:rPr>
            </w:pPr>
            <w:r w:rsidRPr="00B45091">
              <w:rPr>
                <w:sz w:val="20"/>
                <w:szCs w:val="20"/>
              </w:rPr>
              <w:t>Płyty Blu-ray 25GB</w:t>
            </w:r>
          </w:p>
        </w:tc>
        <w:tc>
          <w:tcPr>
            <w:tcW w:w="966" w:type="dxa"/>
            <w:tcBorders>
              <w:top w:val="nil"/>
              <w:left w:val="single" w:sz="4" w:space="0" w:color="auto"/>
              <w:bottom w:val="single" w:sz="4" w:space="0" w:color="auto"/>
              <w:right w:val="single" w:sz="4" w:space="0" w:color="auto"/>
            </w:tcBorders>
            <w:shd w:val="clear" w:color="auto" w:fill="auto"/>
          </w:tcPr>
          <w:p w14:paraId="45BAA9E8" w14:textId="77777777" w:rsidR="00B45091" w:rsidRPr="00B45091" w:rsidRDefault="00B45091" w:rsidP="00B45091">
            <w:pPr>
              <w:jc w:val="center"/>
              <w:rPr>
                <w:sz w:val="18"/>
                <w:szCs w:val="18"/>
              </w:rPr>
            </w:pPr>
            <w:r w:rsidRPr="00B45091">
              <w:rPr>
                <w:sz w:val="20"/>
                <w:szCs w:val="20"/>
              </w:rPr>
              <w:t>10</w:t>
            </w:r>
          </w:p>
        </w:tc>
      </w:tr>
      <w:tr w:rsidR="00B45091" w:rsidRPr="00B45091" w14:paraId="39CC909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1119A5A" w14:textId="77777777" w:rsidR="00B45091" w:rsidRPr="00B45091" w:rsidRDefault="00B45091" w:rsidP="00B45091">
            <w:pPr>
              <w:rPr>
                <w:sz w:val="18"/>
                <w:szCs w:val="18"/>
              </w:rPr>
            </w:pPr>
            <w:r w:rsidRPr="00B45091">
              <w:rPr>
                <w:sz w:val="20"/>
                <w:szCs w:val="20"/>
              </w:rPr>
              <w:t>262.</w:t>
            </w:r>
          </w:p>
        </w:tc>
        <w:tc>
          <w:tcPr>
            <w:tcW w:w="6772" w:type="dxa"/>
            <w:tcBorders>
              <w:top w:val="nil"/>
              <w:left w:val="single" w:sz="4" w:space="0" w:color="auto"/>
              <w:bottom w:val="single" w:sz="4" w:space="0" w:color="auto"/>
              <w:right w:val="single" w:sz="4" w:space="0" w:color="auto"/>
            </w:tcBorders>
            <w:shd w:val="clear" w:color="auto" w:fill="auto"/>
          </w:tcPr>
          <w:p w14:paraId="0B5B2DB7" w14:textId="77777777" w:rsidR="00B45091" w:rsidRPr="00B45091" w:rsidRDefault="00B45091" w:rsidP="00B45091">
            <w:pPr>
              <w:rPr>
                <w:sz w:val="18"/>
                <w:szCs w:val="18"/>
              </w:rPr>
            </w:pPr>
            <w:r w:rsidRPr="00B45091">
              <w:rPr>
                <w:sz w:val="20"/>
                <w:szCs w:val="20"/>
              </w:rPr>
              <w:t>Płyty Blu-ray 50GB</w:t>
            </w:r>
          </w:p>
        </w:tc>
        <w:tc>
          <w:tcPr>
            <w:tcW w:w="966" w:type="dxa"/>
            <w:tcBorders>
              <w:top w:val="nil"/>
              <w:left w:val="single" w:sz="4" w:space="0" w:color="auto"/>
              <w:bottom w:val="single" w:sz="4" w:space="0" w:color="auto"/>
              <w:right w:val="single" w:sz="4" w:space="0" w:color="auto"/>
            </w:tcBorders>
            <w:shd w:val="clear" w:color="auto" w:fill="auto"/>
          </w:tcPr>
          <w:p w14:paraId="43F56FBD" w14:textId="77777777" w:rsidR="00B45091" w:rsidRPr="00B45091" w:rsidRDefault="00B45091" w:rsidP="00B45091">
            <w:pPr>
              <w:jc w:val="center"/>
              <w:rPr>
                <w:sz w:val="18"/>
                <w:szCs w:val="18"/>
              </w:rPr>
            </w:pPr>
            <w:r w:rsidRPr="00B45091">
              <w:rPr>
                <w:sz w:val="20"/>
                <w:szCs w:val="20"/>
              </w:rPr>
              <w:t>10</w:t>
            </w:r>
          </w:p>
        </w:tc>
      </w:tr>
      <w:tr w:rsidR="00B45091" w:rsidRPr="00B45091" w14:paraId="2ED7963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7D385AF" w14:textId="77777777" w:rsidR="00B45091" w:rsidRPr="00B45091" w:rsidRDefault="00B45091" w:rsidP="00B45091">
            <w:pPr>
              <w:rPr>
                <w:sz w:val="18"/>
                <w:szCs w:val="18"/>
              </w:rPr>
            </w:pPr>
            <w:r w:rsidRPr="00B45091">
              <w:rPr>
                <w:sz w:val="20"/>
                <w:szCs w:val="20"/>
              </w:rPr>
              <w:t>263.</w:t>
            </w:r>
          </w:p>
        </w:tc>
        <w:tc>
          <w:tcPr>
            <w:tcW w:w="6772" w:type="dxa"/>
            <w:tcBorders>
              <w:top w:val="nil"/>
              <w:left w:val="single" w:sz="4" w:space="0" w:color="auto"/>
              <w:bottom w:val="single" w:sz="4" w:space="0" w:color="auto"/>
              <w:right w:val="single" w:sz="4" w:space="0" w:color="auto"/>
            </w:tcBorders>
            <w:shd w:val="clear" w:color="auto" w:fill="auto"/>
          </w:tcPr>
          <w:p w14:paraId="08BC7773" w14:textId="77777777" w:rsidR="00B45091" w:rsidRPr="00B45091" w:rsidRDefault="00B45091" w:rsidP="00B45091">
            <w:pPr>
              <w:rPr>
                <w:sz w:val="18"/>
                <w:szCs w:val="18"/>
              </w:rPr>
            </w:pPr>
            <w:r w:rsidRPr="00B45091">
              <w:rPr>
                <w:sz w:val="20"/>
                <w:szCs w:val="20"/>
              </w:rPr>
              <w:t>Płyty Blu-ray 100GB</w:t>
            </w:r>
          </w:p>
        </w:tc>
        <w:tc>
          <w:tcPr>
            <w:tcW w:w="966" w:type="dxa"/>
            <w:tcBorders>
              <w:top w:val="nil"/>
              <w:left w:val="single" w:sz="4" w:space="0" w:color="auto"/>
              <w:bottom w:val="single" w:sz="4" w:space="0" w:color="auto"/>
              <w:right w:val="single" w:sz="4" w:space="0" w:color="auto"/>
            </w:tcBorders>
            <w:shd w:val="clear" w:color="auto" w:fill="auto"/>
          </w:tcPr>
          <w:p w14:paraId="413F2768" w14:textId="77777777" w:rsidR="00B45091" w:rsidRPr="00B45091" w:rsidRDefault="00B45091" w:rsidP="00B45091">
            <w:pPr>
              <w:jc w:val="center"/>
              <w:rPr>
                <w:sz w:val="18"/>
                <w:szCs w:val="18"/>
              </w:rPr>
            </w:pPr>
            <w:r w:rsidRPr="00B45091">
              <w:rPr>
                <w:sz w:val="20"/>
                <w:szCs w:val="20"/>
              </w:rPr>
              <w:t>5</w:t>
            </w:r>
          </w:p>
        </w:tc>
      </w:tr>
      <w:tr w:rsidR="00B45091" w:rsidRPr="00B45091" w14:paraId="21DDE0BD"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1FA9FF11" w14:textId="77777777" w:rsidR="00B45091" w:rsidRPr="00B45091" w:rsidRDefault="00B45091" w:rsidP="00B45091">
            <w:pPr>
              <w:rPr>
                <w:sz w:val="18"/>
                <w:szCs w:val="18"/>
              </w:rPr>
            </w:pPr>
            <w:r w:rsidRPr="00B45091">
              <w:rPr>
                <w:sz w:val="20"/>
                <w:szCs w:val="20"/>
              </w:rPr>
              <w:t>264.</w:t>
            </w:r>
          </w:p>
        </w:tc>
        <w:tc>
          <w:tcPr>
            <w:tcW w:w="6772" w:type="dxa"/>
            <w:tcBorders>
              <w:top w:val="single" w:sz="4" w:space="0" w:color="auto"/>
              <w:left w:val="single" w:sz="4" w:space="0" w:color="auto"/>
              <w:bottom w:val="single" w:sz="4" w:space="0" w:color="auto"/>
              <w:right w:val="single" w:sz="4" w:space="0" w:color="auto"/>
            </w:tcBorders>
            <w:shd w:val="clear" w:color="auto" w:fill="auto"/>
          </w:tcPr>
          <w:p w14:paraId="57AAEF2A" w14:textId="77777777" w:rsidR="00B45091" w:rsidRPr="00B45091" w:rsidRDefault="00B45091" w:rsidP="00B45091">
            <w:pPr>
              <w:rPr>
                <w:sz w:val="18"/>
                <w:szCs w:val="18"/>
              </w:rPr>
            </w:pPr>
            <w:r w:rsidRPr="00B45091">
              <w:rPr>
                <w:sz w:val="20"/>
                <w:szCs w:val="20"/>
              </w:rPr>
              <w:t>Koperty papierowe CD bez okienka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53A5FCBE" w14:textId="77777777" w:rsidR="00B45091" w:rsidRPr="00B45091" w:rsidRDefault="00B45091" w:rsidP="00B45091">
            <w:pPr>
              <w:jc w:val="center"/>
              <w:rPr>
                <w:sz w:val="18"/>
                <w:szCs w:val="18"/>
              </w:rPr>
            </w:pPr>
            <w:r w:rsidRPr="00B45091">
              <w:rPr>
                <w:sz w:val="20"/>
                <w:szCs w:val="20"/>
              </w:rPr>
              <w:t>1.000</w:t>
            </w:r>
          </w:p>
        </w:tc>
      </w:tr>
      <w:tr w:rsidR="00B45091" w:rsidRPr="00B45091" w14:paraId="32F7345A" w14:textId="77777777" w:rsidTr="00A6032C">
        <w:trPr>
          <w:trHeight w:val="284"/>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tcPr>
          <w:p w14:paraId="580372B9" w14:textId="77777777" w:rsidR="00B45091" w:rsidRPr="00B45091" w:rsidRDefault="00B45091" w:rsidP="00B45091">
            <w:pPr>
              <w:rPr>
                <w:sz w:val="18"/>
                <w:szCs w:val="18"/>
              </w:rPr>
            </w:pPr>
            <w:r w:rsidRPr="00B45091">
              <w:rPr>
                <w:sz w:val="20"/>
                <w:szCs w:val="20"/>
              </w:rPr>
              <w:t>265.</w:t>
            </w:r>
          </w:p>
        </w:tc>
        <w:tc>
          <w:tcPr>
            <w:tcW w:w="6772" w:type="dxa"/>
            <w:tcBorders>
              <w:top w:val="single" w:sz="4" w:space="0" w:color="auto"/>
              <w:left w:val="single" w:sz="4" w:space="0" w:color="auto"/>
              <w:bottom w:val="single" w:sz="4" w:space="0" w:color="auto"/>
              <w:right w:val="nil"/>
            </w:tcBorders>
            <w:shd w:val="clear" w:color="auto" w:fill="auto"/>
          </w:tcPr>
          <w:p w14:paraId="175508AA" w14:textId="77777777" w:rsidR="00B45091" w:rsidRPr="00B45091" w:rsidRDefault="00B45091" w:rsidP="00B45091">
            <w:pPr>
              <w:rPr>
                <w:sz w:val="18"/>
                <w:szCs w:val="18"/>
              </w:rPr>
            </w:pPr>
            <w:r w:rsidRPr="00B45091">
              <w:rPr>
                <w:sz w:val="20"/>
                <w:szCs w:val="20"/>
              </w:rPr>
              <w:t>Koperty foliowe CD do wpinania do segregatora</w:t>
            </w:r>
          </w:p>
        </w:tc>
        <w:tc>
          <w:tcPr>
            <w:tcW w:w="966" w:type="dxa"/>
            <w:tcBorders>
              <w:top w:val="single" w:sz="4" w:space="0" w:color="auto"/>
              <w:left w:val="single" w:sz="4" w:space="0" w:color="auto"/>
              <w:bottom w:val="single" w:sz="4" w:space="0" w:color="auto"/>
              <w:right w:val="single" w:sz="4" w:space="0" w:color="auto"/>
            </w:tcBorders>
            <w:shd w:val="clear" w:color="auto" w:fill="auto"/>
          </w:tcPr>
          <w:p w14:paraId="343A12FD" w14:textId="77777777" w:rsidR="00B45091" w:rsidRPr="00B45091" w:rsidRDefault="00B45091" w:rsidP="00B45091">
            <w:pPr>
              <w:jc w:val="center"/>
              <w:rPr>
                <w:sz w:val="18"/>
                <w:szCs w:val="18"/>
              </w:rPr>
            </w:pPr>
            <w:r w:rsidRPr="00B45091">
              <w:rPr>
                <w:sz w:val="20"/>
                <w:szCs w:val="20"/>
              </w:rPr>
              <w:t>100</w:t>
            </w:r>
          </w:p>
        </w:tc>
      </w:tr>
      <w:tr w:rsidR="00B45091" w:rsidRPr="00B45091" w14:paraId="0D85D65D"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0A01C43" w14:textId="77777777" w:rsidR="00B45091" w:rsidRPr="00B45091" w:rsidRDefault="00B45091" w:rsidP="00B45091">
            <w:pPr>
              <w:rPr>
                <w:sz w:val="18"/>
                <w:szCs w:val="18"/>
              </w:rPr>
            </w:pPr>
            <w:r w:rsidRPr="00B45091">
              <w:rPr>
                <w:sz w:val="20"/>
                <w:szCs w:val="20"/>
              </w:rPr>
              <w:t>266.</w:t>
            </w:r>
          </w:p>
        </w:tc>
        <w:tc>
          <w:tcPr>
            <w:tcW w:w="6772" w:type="dxa"/>
            <w:tcBorders>
              <w:top w:val="nil"/>
              <w:left w:val="single" w:sz="4" w:space="0" w:color="auto"/>
              <w:bottom w:val="single" w:sz="4" w:space="0" w:color="auto"/>
              <w:right w:val="single" w:sz="4" w:space="0" w:color="auto"/>
            </w:tcBorders>
            <w:shd w:val="clear" w:color="auto" w:fill="auto"/>
          </w:tcPr>
          <w:p w14:paraId="29691FB1" w14:textId="77777777" w:rsidR="00B45091" w:rsidRPr="00B45091" w:rsidRDefault="00B45091" w:rsidP="00B45091">
            <w:pPr>
              <w:rPr>
                <w:sz w:val="18"/>
                <w:szCs w:val="18"/>
              </w:rPr>
            </w:pPr>
            <w:proofErr w:type="spellStart"/>
            <w:r w:rsidRPr="00B45091">
              <w:rPr>
                <w:sz w:val="20"/>
                <w:szCs w:val="20"/>
              </w:rPr>
              <w:t>Patchcord</w:t>
            </w:r>
            <w:proofErr w:type="spellEnd"/>
            <w:r w:rsidRPr="00B45091">
              <w:rPr>
                <w:sz w:val="20"/>
                <w:szCs w:val="20"/>
              </w:rPr>
              <w:t xml:space="preserve"> UTP-K6; 1,0 m; czerwony</w:t>
            </w:r>
          </w:p>
        </w:tc>
        <w:tc>
          <w:tcPr>
            <w:tcW w:w="966" w:type="dxa"/>
            <w:tcBorders>
              <w:top w:val="nil"/>
              <w:left w:val="single" w:sz="4" w:space="0" w:color="auto"/>
              <w:bottom w:val="single" w:sz="4" w:space="0" w:color="auto"/>
              <w:right w:val="single" w:sz="4" w:space="0" w:color="auto"/>
            </w:tcBorders>
            <w:shd w:val="clear" w:color="auto" w:fill="auto"/>
          </w:tcPr>
          <w:p w14:paraId="40F18B9D" w14:textId="77777777" w:rsidR="00B45091" w:rsidRPr="00B45091" w:rsidRDefault="00B45091" w:rsidP="00B45091">
            <w:pPr>
              <w:jc w:val="center"/>
              <w:rPr>
                <w:sz w:val="18"/>
                <w:szCs w:val="18"/>
              </w:rPr>
            </w:pPr>
            <w:r w:rsidRPr="00B45091">
              <w:rPr>
                <w:sz w:val="20"/>
                <w:szCs w:val="20"/>
              </w:rPr>
              <w:t>10</w:t>
            </w:r>
          </w:p>
        </w:tc>
      </w:tr>
      <w:tr w:rsidR="00B45091" w:rsidRPr="00B45091" w14:paraId="29E85CC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27D5678" w14:textId="77777777" w:rsidR="00B45091" w:rsidRPr="00B45091" w:rsidRDefault="00B45091" w:rsidP="00B45091">
            <w:pPr>
              <w:rPr>
                <w:sz w:val="18"/>
                <w:szCs w:val="18"/>
              </w:rPr>
            </w:pPr>
            <w:r w:rsidRPr="00B45091">
              <w:rPr>
                <w:sz w:val="20"/>
                <w:szCs w:val="20"/>
              </w:rPr>
              <w:t>267.</w:t>
            </w:r>
          </w:p>
        </w:tc>
        <w:tc>
          <w:tcPr>
            <w:tcW w:w="6772" w:type="dxa"/>
            <w:tcBorders>
              <w:top w:val="nil"/>
              <w:left w:val="single" w:sz="4" w:space="0" w:color="auto"/>
              <w:bottom w:val="single" w:sz="4" w:space="0" w:color="auto"/>
              <w:right w:val="single" w:sz="4" w:space="0" w:color="auto"/>
            </w:tcBorders>
            <w:shd w:val="clear" w:color="auto" w:fill="auto"/>
          </w:tcPr>
          <w:p w14:paraId="7D6B2BA2" w14:textId="77777777" w:rsidR="00B45091" w:rsidRPr="00B45091" w:rsidRDefault="00B45091" w:rsidP="00B45091">
            <w:pPr>
              <w:rPr>
                <w:sz w:val="18"/>
                <w:szCs w:val="18"/>
              </w:rPr>
            </w:pPr>
            <w:proofErr w:type="spellStart"/>
            <w:r w:rsidRPr="00B45091">
              <w:rPr>
                <w:sz w:val="20"/>
                <w:szCs w:val="20"/>
              </w:rPr>
              <w:t>Patchcord</w:t>
            </w:r>
            <w:proofErr w:type="spellEnd"/>
            <w:r w:rsidRPr="00B45091">
              <w:rPr>
                <w:sz w:val="20"/>
                <w:szCs w:val="20"/>
              </w:rPr>
              <w:t xml:space="preserve"> UTP-K6; 2,0 m; czerwony</w:t>
            </w:r>
          </w:p>
        </w:tc>
        <w:tc>
          <w:tcPr>
            <w:tcW w:w="966" w:type="dxa"/>
            <w:tcBorders>
              <w:top w:val="nil"/>
              <w:left w:val="single" w:sz="4" w:space="0" w:color="auto"/>
              <w:bottom w:val="single" w:sz="4" w:space="0" w:color="auto"/>
              <w:right w:val="single" w:sz="4" w:space="0" w:color="auto"/>
            </w:tcBorders>
            <w:shd w:val="clear" w:color="auto" w:fill="auto"/>
          </w:tcPr>
          <w:p w14:paraId="1375D13A" w14:textId="77777777" w:rsidR="00B45091" w:rsidRPr="00B45091" w:rsidRDefault="00B45091" w:rsidP="00B45091">
            <w:pPr>
              <w:jc w:val="center"/>
              <w:rPr>
                <w:sz w:val="18"/>
                <w:szCs w:val="18"/>
              </w:rPr>
            </w:pPr>
            <w:r w:rsidRPr="00B45091">
              <w:rPr>
                <w:sz w:val="20"/>
                <w:szCs w:val="20"/>
              </w:rPr>
              <w:t>10</w:t>
            </w:r>
          </w:p>
        </w:tc>
      </w:tr>
      <w:tr w:rsidR="00B45091" w:rsidRPr="00B45091" w14:paraId="498C677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23C6622" w14:textId="77777777" w:rsidR="00B45091" w:rsidRPr="00B45091" w:rsidRDefault="00B45091" w:rsidP="00B45091">
            <w:pPr>
              <w:rPr>
                <w:sz w:val="18"/>
                <w:szCs w:val="18"/>
              </w:rPr>
            </w:pPr>
            <w:r w:rsidRPr="00B45091">
              <w:rPr>
                <w:sz w:val="20"/>
                <w:szCs w:val="20"/>
              </w:rPr>
              <w:t>268.</w:t>
            </w:r>
          </w:p>
        </w:tc>
        <w:tc>
          <w:tcPr>
            <w:tcW w:w="6772" w:type="dxa"/>
            <w:tcBorders>
              <w:top w:val="nil"/>
              <w:left w:val="single" w:sz="4" w:space="0" w:color="auto"/>
              <w:bottom w:val="single" w:sz="4" w:space="0" w:color="auto"/>
              <w:right w:val="single" w:sz="4" w:space="0" w:color="auto"/>
            </w:tcBorders>
            <w:shd w:val="clear" w:color="auto" w:fill="auto"/>
          </w:tcPr>
          <w:p w14:paraId="7226FB64" w14:textId="77777777" w:rsidR="00B45091" w:rsidRPr="00B45091" w:rsidRDefault="00B45091" w:rsidP="00B45091">
            <w:pPr>
              <w:rPr>
                <w:sz w:val="18"/>
                <w:szCs w:val="18"/>
              </w:rPr>
            </w:pPr>
            <w:proofErr w:type="spellStart"/>
            <w:r w:rsidRPr="00B45091">
              <w:rPr>
                <w:sz w:val="20"/>
                <w:szCs w:val="20"/>
              </w:rPr>
              <w:t>Patchcord</w:t>
            </w:r>
            <w:proofErr w:type="spellEnd"/>
            <w:r w:rsidRPr="00B45091">
              <w:rPr>
                <w:sz w:val="20"/>
                <w:szCs w:val="20"/>
              </w:rPr>
              <w:t xml:space="preserve"> UTP-K6; 2,0 m; żółty</w:t>
            </w:r>
          </w:p>
        </w:tc>
        <w:tc>
          <w:tcPr>
            <w:tcW w:w="966" w:type="dxa"/>
            <w:tcBorders>
              <w:top w:val="nil"/>
              <w:left w:val="single" w:sz="4" w:space="0" w:color="auto"/>
              <w:bottom w:val="single" w:sz="4" w:space="0" w:color="auto"/>
              <w:right w:val="single" w:sz="4" w:space="0" w:color="auto"/>
            </w:tcBorders>
            <w:shd w:val="clear" w:color="auto" w:fill="auto"/>
          </w:tcPr>
          <w:p w14:paraId="5C8731C0" w14:textId="77777777" w:rsidR="00B45091" w:rsidRPr="00B45091" w:rsidRDefault="00B45091" w:rsidP="00B45091">
            <w:pPr>
              <w:jc w:val="center"/>
              <w:rPr>
                <w:sz w:val="18"/>
                <w:szCs w:val="18"/>
              </w:rPr>
            </w:pPr>
            <w:r w:rsidRPr="00B45091">
              <w:rPr>
                <w:sz w:val="20"/>
                <w:szCs w:val="20"/>
              </w:rPr>
              <w:t>10</w:t>
            </w:r>
          </w:p>
        </w:tc>
      </w:tr>
      <w:tr w:rsidR="00B45091" w:rsidRPr="00B45091" w14:paraId="6F5081E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A6B3753" w14:textId="77777777" w:rsidR="00B45091" w:rsidRPr="00B45091" w:rsidRDefault="00B45091" w:rsidP="00B45091">
            <w:pPr>
              <w:rPr>
                <w:sz w:val="18"/>
                <w:szCs w:val="18"/>
              </w:rPr>
            </w:pPr>
            <w:r w:rsidRPr="00B45091">
              <w:rPr>
                <w:sz w:val="20"/>
                <w:szCs w:val="20"/>
              </w:rPr>
              <w:t>269.</w:t>
            </w:r>
          </w:p>
        </w:tc>
        <w:tc>
          <w:tcPr>
            <w:tcW w:w="6772" w:type="dxa"/>
            <w:tcBorders>
              <w:top w:val="nil"/>
              <w:left w:val="single" w:sz="4" w:space="0" w:color="auto"/>
              <w:bottom w:val="single" w:sz="4" w:space="0" w:color="auto"/>
              <w:right w:val="single" w:sz="4" w:space="0" w:color="auto"/>
            </w:tcBorders>
            <w:shd w:val="clear" w:color="auto" w:fill="auto"/>
          </w:tcPr>
          <w:p w14:paraId="6E3629DD" w14:textId="77777777" w:rsidR="00B45091" w:rsidRPr="00B45091" w:rsidRDefault="00B45091" w:rsidP="00B45091">
            <w:pPr>
              <w:rPr>
                <w:sz w:val="18"/>
                <w:szCs w:val="18"/>
              </w:rPr>
            </w:pPr>
            <w:proofErr w:type="spellStart"/>
            <w:r w:rsidRPr="00B45091">
              <w:rPr>
                <w:sz w:val="20"/>
                <w:szCs w:val="20"/>
              </w:rPr>
              <w:t>Patchcord</w:t>
            </w:r>
            <w:proofErr w:type="spellEnd"/>
            <w:r w:rsidRPr="00B45091">
              <w:rPr>
                <w:sz w:val="20"/>
                <w:szCs w:val="20"/>
              </w:rPr>
              <w:t xml:space="preserve"> UTP-K6; 2,0 m; szary</w:t>
            </w:r>
          </w:p>
        </w:tc>
        <w:tc>
          <w:tcPr>
            <w:tcW w:w="966" w:type="dxa"/>
            <w:tcBorders>
              <w:top w:val="nil"/>
              <w:left w:val="single" w:sz="4" w:space="0" w:color="auto"/>
              <w:bottom w:val="single" w:sz="4" w:space="0" w:color="auto"/>
              <w:right w:val="single" w:sz="4" w:space="0" w:color="auto"/>
            </w:tcBorders>
            <w:shd w:val="clear" w:color="auto" w:fill="auto"/>
          </w:tcPr>
          <w:p w14:paraId="2EF104C3" w14:textId="77777777" w:rsidR="00B45091" w:rsidRPr="00B45091" w:rsidRDefault="00B45091" w:rsidP="00B45091">
            <w:pPr>
              <w:jc w:val="center"/>
              <w:rPr>
                <w:sz w:val="18"/>
                <w:szCs w:val="18"/>
              </w:rPr>
            </w:pPr>
            <w:r w:rsidRPr="00B45091">
              <w:rPr>
                <w:sz w:val="20"/>
                <w:szCs w:val="20"/>
              </w:rPr>
              <w:t>10</w:t>
            </w:r>
          </w:p>
        </w:tc>
      </w:tr>
      <w:tr w:rsidR="00B45091" w:rsidRPr="00B45091" w14:paraId="185C20D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7E939B28" w14:textId="77777777" w:rsidR="00B45091" w:rsidRPr="00B45091" w:rsidRDefault="00B45091" w:rsidP="00B45091">
            <w:pPr>
              <w:rPr>
                <w:sz w:val="18"/>
                <w:szCs w:val="18"/>
              </w:rPr>
            </w:pPr>
            <w:r w:rsidRPr="00B45091">
              <w:rPr>
                <w:sz w:val="20"/>
                <w:szCs w:val="20"/>
              </w:rPr>
              <w:t>270.</w:t>
            </w:r>
          </w:p>
        </w:tc>
        <w:tc>
          <w:tcPr>
            <w:tcW w:w="6772" w:type="dxa"/>
            <w:tcBorders>
              <w:top w:val="nil"/>
              <w:left w:val="single" w:sz="4" w:space="0" w:color="auto"/>
              <w:bottom w:val="single" w:sz="4" w:space="0" w:color="auto"/>
              <w:right w:val="single" w:sz="4" w:space="0" w:color="auto"/>
            </w:tcBorders>
            <w:shd w:val="clear" w:color="auto" w:fill="auto"/>
          </w:tcPr>
          <w:p w14:paraId="7FB448A3" w14:textId="77777777" w:rsidR="00B45091" w:rsidRPr="00B45091" w:rsidRDefault="00B45091" w:rsidP="00B45091">
            <w:pPr>
              <w:rPr>
                <w:sz w:val="18"/>
                <w:szCs w:val="18"/>
              </w:rPr>
            </w:pPr>
            <w:proofErr w:type="spellStart"/>
            <w:r w:rsidRPr="00B45091">
              <w:rPr>
                <w:sz w:val="20"/>
                <w:szCs w:val="20"/>
              </w:rPr>
              <w:t>Patchcord</w:t>
            </w:r>
            <w:proofErr w:type="spellEnd"/>
            <w:r w:rsidRPr="00B45091">
              <w:rPr>
                <w:sz w:val="20"/>
                <w:szCs w:val="20"/>
              </w:rPr>
              <w:t xml:space="preserve"> UTP-K6; 3,0 m; szary</w:t>
            </w:r>
          </w:p>
        </w:tc>
        <w:tc>
          <w:tcPr>
            <w:tcW w:w="966" w:type="dxa"/>
            <w:tcBorders>
              <w:top w:val="nil"/>
              <w:left w:val="single" w:sz="4" w:space="0" w:color="auto"/>
              <w:bottom w:val="single" w:sz="4" w:space="0" w:color="auto"/>
              <w:right w:val="single" w:sz="4" w:space="0" w:color="auto"/>
            </w:tcBorders>
            <w:shd w:val="clear" w:color="auto" w:fill="auto"/>
          </w:tcPr>
          <w:p w14:paraId="42537FD7" w14:textId="77777777" w:rsidR="00B45091" w:rsidRPr="00B45091" w:rsidRDefault="00B45091" w:rsidP="00B45091">
            <w:pPr>
              <w:jc w:val="center"/>
              <w:rPr>
                <w:sz w:val="18"/>
                <w:szCs w:val="18"/>
              </w:rPr>
            </w:pPr>
            <w:r w:rsidRPr="00B45091">
              <w:rPr>
                <w:sz w:val="20"/>
                <w:szCs w:val="20"/>
              </w:rPr>
              <w:t>10</w:t>
            </w:r>
          </w:p>
        </w:tc>
      </w:tr>
      <w:tr w:rsidR="00B45091" w:rsidRPr="00B45091" w14:paraId="73C76F60"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1659C3F" w14:textId="77777777" w:rsidR="00B45091" w:rsidRPr="00B45091" w:rsidRDefault="00B45091" w:rsidP="00B45091">
            <w:pPr>
              <w:rPr>
                <w:sz w:val="18"/>
                <w:szCs w:val="18"/>
              </w:rPr>
            </w:pPr>
            <w:r w:rsidRPr="00B45091">
              <w:rPr>
                <w:sz w:val="20"/>
                <w:szCs w:val="20"/>
              </w:rPr>
              <w:t>271.</w:t>
            </w:r>
          </w:p>
        </w:tc>
        <w:tc>
          <w:tcPr>
            <w:tcW w:w="6772" w:type="dxa"/>
            <w:tcBorders>
              <w:top w:val="nil"/>
              <w:left w:val="single" w:sz="4" w:space="0" w:color="auto"/>
              <w:bottom w:val="single" w:sz="4" w:space="0" w:color="auto"/>
              <w:right w:val="single" w:sz="4" w:space="0" w:color="auto"/>
            </w:tcBorders>
            <w:shd w:val="clear" w:color="auto" w:fill="auto"/>
          </w:tcPr>
          <w:p w14:paraId="5227EE2F" w14:textId="77777777" w:rsidR="00B45091" w:rsidRPr="00B45091" w:rsidRDefault="00B45091" w:rsidP="00B45091">
            <w:pPr>
              <w:rPr>
                <w:sz w:val="18"/>
                <w:szCs w:val="18"/>
              </w:rPr>
            </w:pPr>
            <w:proofErr w:type="spellStart"/>
            <w:r w:rsidRPr="00B45091">
              <w:rPr>
                <w:sz w:val="20"/>
                <w:szCs w:val="20"/>
              </w:rPr>
              <w:t>Patchcord</w:t>
            </w:r>
            <w:proofErr w:type="spellEnd"/>
            <w:r w:rsidRPr="00B45091">
              <w:rPr>
                <w:sz w:val="20"/>
                <w:szCs w:val="20"/>
              </w:rPr>
              <w:t xml:space="preserve"> UTP-K6; 5,0 m; szary</w:t>
            </w:r>
          </w:p>
        </w:tc>
        <w:tc>
          <w:tcPr>
            <w:tcW w:w="966" w:type="dxa"/>
            <w:tcBorders>
              <w:top w:val="nil"/>
              <w:left w:val="single" w:sz="4" w:space="0" w:color="auto"/>
              <w:bottom w:val="single" w:sz="4" w:space="0" w:color="auto"/>
              <w:right w:val="single" w:sz="4" w:space="0" w:color="auto"/>
            </w:tcBorders>
            <w:shd w:val="clear" w:color="auto" w:fill="auto"/>
          </w:tcPr>
          <w:p w14:paraId="60E95DFC" w14:textId="77777777" w:rsidR="00B45091" w:rsidRPr="00B45091" w:rsidRDefault="00B45091" w:rsidP="00B45091">
            <w:pPr>
              <w:jc w:val="center"/>
              <w:rPr>
                <w:sz w:val="18"/>
                <w:szCs w:val="18"/>
              </w:rPr>
            </w:pPr>
            <w:r w:rsidRPr="00B45091">
              <w:rPr>
                <w:sz w:val="20"/>
                <w:szCs w:val="20"/>
              </w:rPr>
              <w:t>10</w:t>
            </w:r>
          </w:p>
        </w:tc>
      </w:tr>
      <w:tr w:rsidR="00B45091" w:rsidRPr="00B45091" w14:paraId="1E2282B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508A61E" w14:textId="77777777" w:rsidR="00B45091" w:rsidRPr="00B45091" w:rsidRDefault="00B45091" w:rsidP="00B45091">
            <w:pPr>
              <w:rPr>
                <w:sz w:val="18"/>
                <w:szCs w:val="18"/>
              </w:rPr>
            </w:pPr>
            <w:r w:rsidRPr="00B45091">
              <w:rPr>
                <w:sz w:val="20"/>
                <w:szCs w:val="20"/>
              </w:rPr>
              <w:t>272.</w:t>
            </w:r>
          </w:p>
        </w:tc>
        <w:tc>
          <w:tcPr>
            <w:tcW w:w="6772" w:type="dxa"/>
            <w:tcBorders>
              <w:top w:val="nil"/>
              <w:left w:val="single" w:sz="4" w:space="0" w:color="auto"/>
              <w:bottom w:val="single" w:sz="4" w:space="0" w:color="auto"/>
              <w:right w:val="single" w:sz="4" w:space="0" w:color="auto"/>
            </w:tcBorders>
            <w:shd w:val="clear" w:color="auto" w:fill="auto"/>
          </w:tcPr>
          <w:p w14:paraId="77D9AAA1" w14:textId="77777777" w:rsidR="00B45091" w:rsidRPr="00B45091" w:rsidRDefault="00B45091" w:rsidP="00B45091">
            <w:pPr>
              <w:rPr>
                <w:sz w:val="18"/>
                <w:szCs w:val="18"/>
              </w:rPr>
            </w:pPr>
            <w:proofErr w:type="spellStart"/>
            <w:r w:rsidRPr="00B45091">
              <w:rPr>
                <w:sz w:val="20"/>
                <w:szCs w:val="20"/>
              </w:rPr>
              <w:t>Patchcord</w:t>
            </w:r>
            <w:proofErr w:type="spellEnd"/>
            <w:r w:rsidRPr="00B45091">
              <w:rPr>
                <w:sz w:val="20"/>
                <w:szCs w:val="20"/>
              </w:rPr>
              <w:t xml:space="preserve"> UTP-K6; 10,0 m; szary</w:t>
            </w:r>
          </w:p>
        </w:tc>
        <w:tc>
          <w:tcPr>
            <w:tcW w:w="966" w:type="dxa"/>
            <w:tcBorders>
              <w:top w:val="nil"/>
              <w:left w:val="single" w:sz="4" w:space="0" w:color="auto"/>
              <w:bottom w:val="single" w:sz="4" w:space="0" w:color="auto"/>
              <w:right w:val="single" w:sz="4" w:space="0" w:color="auto"/>
            </w:tcBorders>
            <w:shd w:val="clear" w:color="auto" w:fill="auto"/>
          </w:tcPr>
          <w:p w14:paraId="7473EB9B" w14:textId="77777777" w:rsidR="00B45091" w:rsidRPr="00B45091" w:rsidRDefault="00B45091" w:rsidP="00B45091">
            <w:pPr>
              <w:jc w:val="center"/>
              <w:rPr>
                <w:sz w:val="18"/>
                <w:szCs w:val="18"/>
              </w:rPr>
            </w:pPr>
            <w:r w:rsidRPr="00B45091">
              <w:rPr>
                <w:sz w:val="20"/>
                <w:szCs w:val="20"/>
              </w:rPr>
              <w:t>10</w:t>
            </w:r>
          </w:p>
        </w:tc>
      </w:tr>
      <w:tr w:rsidR="00B45091" w:rsidRPr="00B45091" w14:paraId="0483E7A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2CFE2FA7" w14:textId="77777777" w:rsidR="00B45091" w:rsidRPr="00B45091" w:rsidRDefault="00B45091" w:rsidP="00B45091">
            <w:pPr>
              <w:rPr>
                <w:sz w:val="18"/>
                <w:szCs w:val="18"/>
              </w:rPr>
            </w:pPr>
            <w:r w:rsidRPr="00B45091">
              <w:rPr>
                <w:sz w:val="20"/>
                <w:szCs w:val="20"/>
              </w:rPr>
              <w:t>273.</w:t>
            </w:r>
          </w:p>
        </w:tc>
        <w:tc>
          <w:tcPr>
            <w:tcW w:w="6772" w:type="dxa"/>
            <w:tcBorders>
              <w:top w:val="nil"/>
              <w:left w:val="single" w:sz="4" w:space="0" w:color="auto"/>
              <w:bottom w:val="single" w:sz="4" w:space="0" w:color="auto"/>
              <w:right w:val="single" w:sz="4" w:space="0" w:color="auto"/>
            </w:tcBorders>
            <w:shd w:val="clear" w:color="auto" w:fill="auto"/>
          </w:tcPr>
          <w:p w14:paraId="2E76ECD7" w14:textId="77777777" w:rsidR="00B45091" w:rsidRPr="00B45091" w:rsidRDefault="00B45091" w:rsidP="00B45091">
            <w:pPr>
              <w:rPr>
                <w:sz w:val="18"/>
                <w:szCs w:val="18"/>
              </w:rPr>
            </w:pPr>
            <w:r w:rsidRPr="00B45091">
              <w:rPr>
                <w:sz w:val="20"/>
                <w:szCs w:val="20"/>
              </w:rPr>
              <w:t>Wtyk RJ45 linka kat.6</w:t>
            </w:r>
          </w:p>
        </w:tc>
        <w:tc>
          <w:tcPr>
            <w:tcW w:w="966" w:type="dxa"/>
            <w:tcBorders>
              <w:top w:val="nil"/>
              <w:left w:val="single" w:sz="4" w:space="0" w:color="auto"/>
              <w:bottom w:val="single" w:sz="4" w:space="0" w:color="auto"/>
              <w:right w:val="single" w:sz="4" w:space="0" w:color="auto"/>
            </w:tcBorders>
            <w:shd w:val="clear" w:color="auto" w:fill="auto"/>
          </w:tcPr>
          <w:p w14:paraId="2368BF69" w14:textId="77777777" w:rsidR="00B45091" w:rsidRPr="00B45091" w:rsidRDefault="00B45091" w:rsidP="00B45091">
            <w:pPr>
              <w:jc w:val="center"/>
              <w:rPr>
                <w:sz w:val="18"/>
                <w:szCs w:val="18"/>
              </w:rPr>
            </w:pPr>
            <w:r w:rsidRPr="00B45091">
              <w:rPr>
                <w:sz w:val="20"/>
                <w:szCs w:val="20"/>
              </w:rPr>
              <w:t>100</w:t>
            </w:r>
          </w:p>
        </w:tc>
      </w:tr>
      <w:tr w:rsidR="00B45091" w:rsidRPr="00B45091" w14:paraId="2B9DA245"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35BAB18" w14:textId="77777777" w:rsidR="00B45091" w:rsidRPr="00B45091" w:rsidRDefault="00B45091" w:rsidP="00B45091">
            <w:pPr>
              <w:rPr>
                <w:sz w:val="18"/>
                <w:szCs w:val="18"/>
              </w:rPr>
            </w:pPr>
            <w:r w:rsidRPr="00B45091">
              <w:rPr>
                <w:sz w:val="20"/>
                <w:szCs w:val="20"/>
              </w:rPr>
              <w:t>274.</w:t>
            </w:r>
          </w:p>
        </w:tc>
        <w:tc>
          <w:tcPr>
            <w:tcW w:w="6772" w:type="dxa"/>
            <w:tcBorders>
              <w:top w:val="nil"/>
              <w:left w:val="single" w:sz="4" w:space="0" w:color="auto"/>
              <w:bottom w:val="single" w:sz="4" w:space="0" w:color="auto"/>
              <w:right w:val="single" w:sz="4" w:space="0" w:color="auto"/>
            </w:tcBorders>
            <w:shd w:val="clear" w:color="auto" w:fill="auto"/>
          </w:tcPr>
          <w:p w14:paraId="7EBF89FD" w14:textId="77777777" w:rsidR="00B45091" w:rsidRPr="00B45091" w:rsidRDefault="00B45091" w:rsidP="00B45091">
            <w:pPr>
              <w:rPr>
                <w:sz w:val="18"/>
                <w:szCs w:val="18"/>
              </w:rPr>
            </w:pPr>
            <w:r w:rsidRPr="00B45091">
              <w:rPr>
                <w:sz w:val="20"/>
                <w:szCs w:val="20"/>
              </w:rPr>
              <w:t>Złączka RJ45-RJ45 kat.6</w:t>
            </w:r>
          </w:p>
        </w:tc>
        <w:tc>
          <w:tcPr>
            <w:tcW w:w="966" w:type="dxa"/>
            <w:tcBorders>
              <w:top w:val="nil"/>
              <w:left w:val="single" w:sz="4" w:space="0" w:color="auto"/>
              <w:bottom w:val="single" w:sz="4" w:space="0" w:color="auto"/>
              <w:right w:val="single" w:sz="4" w:space="0" w:color="auto"/>
            </w:tcBorders>
            <w:shd w:val="clear" w:color="auto" w:fill="auto"/>
          </w:tcPr>
          <w:p w14:paraId="151D99B0" w14:textId="77777777" w:rsidR="00B45091" w:rsidRPr="00B45091" w:rsidRDefault="00B45091" w:rsidP="00B45091">
            <w:pPr>
              <w:jc w:val="center"/>
              <w:rPr>
                <w:sz w:val="18"/>
                <w:szCs w:val="18"/>
              </w:rPr>
            </w:pPr>
            <w:r w:rsidRPr="00B45091">
              <w:rPr>
                <w:sz w:val="20"/>
                <w:szCs w:val="20"/>
              </w:rPr>
              <w:t>10</w:t>
            </w:r>
          </w:p>
        </w:tc>
      </w:tr>
      <w:tr w:rsidR="00B45091" w:rsidRPr="00B45091" w14:paraId="3D8876F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96706C8" w14:textId="77777777" w:rsidR="00B45091" w:rsidRPr="00B45091" w:rsidRDefault="00B45091" w:rsidP="00B45091">
            <w:pPr>
              <w:rPr>
                <w:sz w:val="18"/>
                <w:szCs w:val="18"/>
              </w:rPr>
            </w:pPr>
            <w:r w:rsidRPr="00B45091">
              <w:rPr>
                <w:sz w:val="20"/>
                <w:szCs w:val="20"/>
              </w:rPr>
              <w:t>275.</w:t>
            </w:r>
          </w:p>
        </w:tc>
        <w:tc>
          <w:tcPr>
            <w:tcW w:w="6772" w:type="dxa"/>
            <w:tcBorders>
              <w:top w:val="nil"/>
              <w:left w:val="single" w:sz="4" w:space="0" w:color="auto"/>
              <w:bottom w:val="single" w:sz="4" w:space="0" w:color="auto"/>
              <w:right w:val="nil"/>
            </w:tcBorders>
            <w:shd w:val="clear" w:color="auto" w:fill="auto"/>
          </w:tcPr>
          <w:p w14:paraId="607C1F10" w14:textId="77777777" w:rsidR="00B45091" w:rsidRPr="00B45091" w:rsidRDefault="00B45091" w:rsidP="00B45091">
            <w:pPr>
              <w:rPr>
                <w:sz w:val="18"/>
                <w:szCs w:val="18"/>
              </w:rPr>
            </w:pPr>
            <w:r w:rsidRPr="00B45091">
              <w:rPr>
                <w:sz w:val="20"/>
                <w:szCs w:val="20"/>
              </w:rPr>
              <w:t>Kabel instalacyjny skrętka UTP, 4x2, kat. 6, linka 305m, szary</w:t>
            </w:r>
          </w:p>
        </w:tc>
        <w:tc>
          <w:tcPr>
            <w:tcW w:w="966" w:type="dxa"/>
            <w:tcBorders>
              <w:top w:val="nil"/>
              <w:left w:val="single" w:sz="4" w:space="0" w:color="auto"/>
              <w:bottom w:val="single" w:sz="4" w:space="0" w:color="auto"/>
              <w:right w:val="single" w:sz="4" w:space="0" w:color="auto"/>
            </w:tcBorders>
            <w:shd w:val="clear" w:color="auto" w:fill="auto"/>
          </w:tcPr>
          <w:p w14:paraId="14C0A50C" w14:textId="77777777" w:rsidR="00B45091" w:rsidRPr="00B45091" w:rsidRDefault="00B45091" w:rsidP="00B45091">
            <w:pPr>
              <w:jc w:val="center"/>
              <w:rPr>
                <w:sz w:val="18"/>
                <w:szCs w:val="18"/>
              </w:rPr>
            </w:pPr>
            <w:r w:rsidRPr="00B45091">
              <w:rPr>
                <w:sz w:val="20"/>
                <w:szCs w:val="20"/>
              </w:rPr>
              <w:t>1</w:t>
            </w:r>
          </w:p>
        </w:tc>
      </w:tr>
      <w:tr w:rsidR="00B45091" w:rsidRPr="00B45091" w14:paraId="776383AA"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74948CF" w14:textId="77777777" w:rsidR="00B45091" w:rsidRPr="00B45091" w:rsidRDefault="00B45091" w:rsidP="00B45091">
            <w:pPr>
              <w:rPr>
                <w:sz w:val="18"/>
                <w:szCs w:val="18"/>
              </w:rPr>
            </w:pPr>
            <w:r w:rsidRPr="00B45091">
              <w:rPr>
                <w:sz w:val="20"/>
                <w:szCs w:val="20"/>
              </w:rPr>
              <w:t>276.</w:t>
            </w:r>
          </w:p>
        </w:tc>
        <w:tc>
          <w:tcPr>
            <w:tcW w:w="6772" w:type="dxa"/>
            <w:tcBorders>
              <w:top w:val="nil"/>
              <w:left w:val="single" w:sz="4" w:space="0" w:color="auto"/>
              <w:bottom w:val="single" w:sz="4" w:space="0" w:color="auto"/>
              <w:right w:val="single" w:sz="4" w:space="0" w:color="auto"/>
            </w:tcBorders>
            <w:shd w:val="clear" w:color="auto" w:fill="auto"/>
          </w:tcPr>
          <w:p w14:paraId="117B0DEF" w14:textId="77777777" w:rsidR="00B45091" w:rsidRPr="00B45091" w:rsidRDefault="00B45091" w:rsidP="00B45091">
            <w:pPr>
              <w:rPr>
                <w:sz w:val="18"/>
                <w:szCs w:val="18"/>
              </w:rPr>
            </w:pPr>
            <w:r w:rsidRPr="00B45091">
              <w:rPr>
                <w:sz w:val="20"/>
                <w:szCs w:val="20"/>
              </w:rPr>
              <w:t>Papier do plotera ATP4209011</w:t>
            </w:r>
          </w:p>
        </w:tc>
        <w:tc>
          <w:tcPr>
            <w:tcW w:w="966" w:type="dxa"/>
            <w:tcBorders>
              <w:top w:val="nil"/>
              <w:left w:val="single" w:sz="4" w:space="0" w:color="auto"/>
              <w:bottom w:val="single" w:sz="4" w:space="0" w:color="auto"/>
              <w:right w:val="single" w:sz="4" w:space="0" w:color="auto"/>
            </w:tcBorders>
            <w:shd w:val="clear" w:color="auto" w:fill="auto"/>
          </w:tcPr>
          <w:p w14:paraId="38D25068" w14:textId="77777777" w:rsidR="00B45091" w:rsidRPr="00B45091" w:rsidRDefault="00B45091" w:rsidP="00B45091">
            <w:pPr>
              <w:jc w:val="center"/>
              <w:rPr>
                <w:sz w:val="18"/>
                <w:szCs w:val="18"/>
              </w:rPr>
            </w:pPr>
            <w:r w:rsidRPr="00B45091">
              <w:rPr>
                <w:sz w:val="20"/>
                <w:szCs w:val="20"/>
              </w:rPr>
              <w:t>1</w:t>
            </w:r>
          </w:p>
        </w:tc>
      </w:tr>
      <w:tr w:rsidR="00B45091" w:rsidRPr="00B45091" w14:paraId="3235E66F"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FBF0173" w14:textId="77777777" w:rsidR="00B45091" w:rsidRPr="00B45091" w:rsidRDefault="00B45091" w:rsidP="00B45091">
            <w:pPr>
              <w:rPr>
                <w:sz w:val="18"/>
                <w:szCs w:val="18"/>
              </w:rPr>
            </w:pPr>
            <w:r w:rsidRPr="00B45091">
              <w:rPr>
                <w:sz w:val="20"/>
                <w:szCs w:val="20"/>
              </w:rPr>
              <w:t>277.</w:t>
            </w:r>
          </w:p>
        </w:tc>
        <w:tc>
          <w:tcPr>
            <w:tcW w:w="6772" w:type="dxa"/>
            <w:tcBorders>
              <w:top w:val="nil"/>
              <w:left w:val="single" w:sz="4" w:space="0" w:color="auto"/>
              <w:bottom w:val="single" w:sz="4" w:space="0" w:color="auto"/>
              <w:right w:val="nil"/>
            </w:tcBorders>
            <w:shd w:val="clear" w:color="auto" w:fill="auto"/>
          </w:tcPr>
          <w:p w14:paraId="1DA779D0" w14:textId="77777777" w:rsidR="00B45091" w:rsidRPr="00B45091" w:rsidRDefault="00B45091" w:rsidP="00B45091">
            <w:pPr>
              <w:rPr>
                <w:sz w:val="18"/>
                <w:szCs w:val="18"/>
              </w:rPr>
            </w:pPr>
            <w:r w:rsidRPr="00B45091">
              <w:rPr>
                <w:sz w:val="20"/>
                <w:szCs w:val="20"/>
              </w:rPr>
              <w:t>Rolka papieru do plotera 914 mm 50m 90g/m2</w:t>
            </w:r>
          </w:p>
        </w:tc>
        <w:tc>
          <w:tcPr>
            <w:tcW w:w="966" w:type="dxa"/>
            <w:tcBorders>
              <w:top w:val="nil"/>
              <w:left w:val="single" w:sz="4" w:space="0" w:color="auto"/>
              <w:bottom w:val="single" w:sz="4" w:space="0" w:color="auto"/>
              <w:right w:val="single" w:sz="4" w:space="0" w:color="auto"/>
            </w:tcBorders>
            <w:shd w:val="clear" w:color="auto" w:fill="auto"/>
          </w:tcPr>
          <w:p w14:paraId="3CF8DCA8" w14:textId="77777777" w:rsidR="00B45091" w:rsidRPr="00B45091" w:rsidRDefault="00B45091" w:rsidP="00B45091">
            <w:pPr>
              <w:jc w:val="center"/>
              <w:rPr>
                <w:sz w:val="18"/>
                <w:szCs w:val="18"/>
              </w:rPr>
            </w:pPr>
            <w:r w:rsidRPr="00B45091">
              <w:rPr>
                <w:sz w:val="20"/>
                <w:szCs w:val="20"/>
              </w:rPr>
              <w:t>1</w:t>
            </w:r>
          </w:p>
        </w:tc>
      </w:tr>
      <w:tr w:rsidR="00B45091" w:rsidRPr="00B45091" w14:paraId="3A2BA881"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58D5FC27" w14:textId="77777777" w:rsidR="00B45091" w:rsidRPr="00B45091" w:rsidRDefault="00B45091" w:rsidP="00B45091">
            <w:pPr>
              <w:rPr>
                <w:sz w:val="18"/>
                <w:szCs w:val="18"/>
              </w:rPr>
            </w:pPr>
            <w:r w:rsidRPr="00B45091">
              <w:rPr>
                <w:sz w:val="20"/>
                <w:szCs w:val="20"/>
              </w:rPr>
              <w:t>278.</w:t>
            </w:r>
          </w:p>
        </w:tc>
        <w:tc>
          <w:tcPr>
            <w:tcW w:w="6772" w:type="dxa"/>
            <w:tcBorders>
              <w:top w:val="nil"/>
              <w:left w:val="single" w:sz="4" w:space="0" w:color="auto"/>
              <w:bottom w:val="single" w:sz="4" w:space="0" w:color="auto"/>
              <w:right w:val="nil"/>
            </w:tcBorders>
            <w:shd w:val="clear" w:color="auto" w:fill="auto"/>
          </w:tcPr>
          <w:p w14:paraId="2437371E" w14:textId="77777777" w:rsidR="00B45091" w:rsidRPr="00B45091" w:rsidRDefault="00B45091" w:rsidP="00B45091">
            <w:pPr>
              <w:rPr>
                <w:sz w:val="18"/>
                <w:szCs w:val="18"/>
              </w:rPr>
            </w:pPr>
            <w:r w:rsidRPr="00B45091">
              <w:rPr>
                <w:sz w:val="20"/>
                <w:szCs w:val="20"/>
              </w:rPr>
              <w:t>Rolka papieru do plotera 1118 mm 50m 90g/m2</w:t>
            </w:r>
          </w:p>
        </w:tc>
        <w:tc>
          <w:tcPr>
            <w:tcW w:w="966" w:type="dxa"/>
            <w:tcBorders>
              <w:top w:val="nil"/>
              <w:left w:val="single" w:sz="4" w:space="0" w:color="auto"/>
              <w:bottom w:val="single" w:sz="4" w:space="0" w:color="auto"/>
              <w:right w:val="single" w:sz="4" w:space="0" w:color="auto"/>
            </w:tcBorders>
            <w:shd w:val="clear" w:color="auto" w:fill="auto"/>
          </w:tcPr>
          <w:p w14:paraId="754A304B" w14:textId="77777777" w:rsidR="00B45091" w:rsidRPr="00B45091" w:rsidRDefault="00B45091" w:rsidP="00B45091">
            <w:pPr>
              <w:jc w:val="center"/>
              <w:rPr>
                <w:sz w:val="18"/>
                <w:szCs w:val="18"/>
              </w:rPr>
            </w:pPr>
            <w:r w:rsidRPr="00B45091">
              <w:rPr>
                <w:sz w:val="20"/>
                <w:szCs w:val="20"/>
              </w:rPr>
              <w:t>1</w:t>
            </w:r>
          </w:p>
        </w:tc>
      </w:tr>
      <w:tr w:rsidR="00B45091" w:rsidRPr="00B45091" w14:paraId="2E7AF88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7EC2F0F" w14:textId="77777777" w:rsidR="00B45091" w:rsidRPr="00B45091" w:rsidRDefault="00B45091" w:rsidP="00B45091">
            <w:pPr>
              <w:rPr>
                <w:sz w:val="18"/>
                <w:szCs w:val="18"/>
              </w:rPr>
            </w:pPr>
            <w:r w:rsidRPr="00B45091">
              <w:rPr>
                <w:sz w:val="20"/>
                <w:szCs w:val="20"/>
              </w:rPr>
              <w:t>279.</w:t>
            </w:r>
          </w:p>
        </w:tc>
        <w:tc>
          <w:tcPr>
            <w:tcW w:w="6772" w:type="dxa"/>
            <w:tcBorders>
              <w:top w:val="nil"/>
              <w:left w:val="single" w:sz="4" w:space="0" w:color="auto"/>
              <w:bottom w:val="single" w:sz="4" w:space="0" w:color="auto"/>
              <w:right w:val="nil"/>
            </w:tcBorders>
            <w:shd w:val="clear" w:color="auto" w:fill="auto"/>
          </w:tcPr>
          <w:p w14:paraId="7AD63640" w14:textId="77777777" w:rsidR="00B45091" w:rsidRPr="00B45091" w:rsidRDefault="00B45091" w:rsidP="00B45091">
            <w:pPr>
              <w:rPr>
                <w:sz w:val="18"/>
                <w:szCs w:val="18"/>
              </w:rPr>
            </w:pPr>
            <w:r w:rsidRPr="00B45091">
              <w:rPr>
                <w:sz w:val="20"/>
                <w:szCs w:val="20"/>
              </w:rPr>
              <w:t>Rolka papieru do plotera 1067 mm (42") 50m 90g/m2</w:t>
            </w:r>
          </w:p>
        </w:tc>
        <w:tc>
          <w:tcPr>
            <w:tcW w:w="966" w:type="dxa"/>
            <w:tcBorders>
              <w:top w:val="nil"/>
              <w:left w:val="single" w:sz="4" w:space="0" w:color="auto"/>
              <w:bottom w:val="single" w:sz="4" w:space="0" w:color="auto"/>
              <w:right w:val="single" w:sz="4" w:space="0" w:color="auto"/>
            </w:tcBorders>
            <w:shd w:val="clear" w:color="auto" w:fill="auto"/>
          </w:tcPr>
          <w:p w14:paraId="06EC335C" w14:textId="77777777" w:rsidR="00B45091" w:rsidRPr="00B45091" w:rsidRDefault="00B45091" w:rsidP="00B45091">
            <w:pPr>
              <w:jc w:val="center"/>
              <w:rPr>
                <w:sz w:val="18"/>
                <w:szCs w:val="18"/>
              </w:rPr>
            </w:pPr>
            <w:r w:rsidRPr="00B45091">
              <w:rPr>
                <w:sz w:val="20"/>
                <w:szCs w:val="20"/>
              </w:rPr>
              <w:t>1</w:t>
            </w:r>
          </w:p>
        </w:tc>
      </w:tr>
      <w:tr w:rsidR="00B45091" w:rsidRPr="00B45091" w14:paraId="21942763"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E9C73E2" w14:textId="77777777" w:rsidR="00B45091" w:rsidRPr="00B45091" w:rsidRDefault="00B45091" w:rsidP="00B45091">
            <w:pPr>
              <w:rPr>
                <w:sz w:val="18"/>
                <w:szCs w:val="18"/>
              </w:rPr>
            </w:pPr>
            <w:r w:rsidRPr="00B45091">
              <w:rPr>
                <w:sz w:val="20"/>
                <w:szCs w:val="20"/>
              </w:rPr>
              <w:t>280.</w:t>
            </w:r>
          </w:p>
        </w:tc>
        <w:tc>
          <w:tcPr>
            <w:tcW w:w="6772" w:type="dxa"/>
            <w:tcBorders>
              <w:top w:val="nil"/>
              <w:left w:val="single" w:sz="4" w:space="0" w:color="auto"/>
              <w:bottom w:val="single" w:sz="4" w:space="0" w:color="auto"/>
              <w:right w:val="nil"/>
            </w:tcBorders>
            <w:shd w:val="clear" w:color="auto" w:fill="auto"/>
          </w:tcPr>
          <w:p w14:paraId="13168B15" w14:textId="77777777" w:rsidR="00B45091" w:rsidRPr="00B45091" w:rsidRDefault="00B45091" w:rsidP="00B45091">
            <w:pPr>
              <w:rPr>
                <w:sz w:val="18"/>
                <w:szCs w:val="18"/>
              </w:rPr>
            </w:pPr>
            <w:r w:rsidRPr="00B45091">
              <w:rPr>
                <w:sz w:val="20"/>
                <w:szCs w:val="20"/>
              </w:rPr>
              <w:t>Rolka papieru do plotera 841 mm 50m 90g/m2</w:t>
            </w:r>
          </w:p>
        </w:tc>
        <w:tc>
          <w:tcPr>
            <w:tcW w:w="966" w:type="dxa"/>
            <w:tcBorders>
              <w:top w:val="nil"/>
              <w:left w:val="single" w:sz="4" w:space="0" w:color="auto"/>
              <w:bottom w:val="single" w:sz="4" w:space="0" w:color="auto"/>
              <w:right w:val="single" w:sz="4" w:space="0" w:color="auto"/>
            </w:tcBorders>
            <w:shd w:val="clear" w:color="auto" w:fill="auto"/>
          </w:tcPr>
          <w:p w14:paraId="62E26045" w14:textId="77777777" w:rsidR="00B45091" w:rsidRPr="00B45091" w:rsidRDefault="00B45091" w:rsidP="00B45091">
            <w:pPr>
              <w:jc w:val="center"/>
              <w:rPr>
                <w:sz w:val="18"/>
                <w:szCs w:val="18"/>
              </w:rPr>
            </w:pPr>
            <w:r w:rsidRPr="00B45091">
              <w:rPr>
                <w:sz w:val="20"/>
                <w:szCs w:val="20"/>
              </w:rPr>
              <w:t>1</w:t>
            </w:r>
          </w:p>
        </w:tc>
      </w:tr>
      <w:tr w:rsidR="00B45091" w:rsidRPr="00B45091" w14:paraId="327FD6CE"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4BB7BF28" w14:textId="77777777" w:rsidR="00B45091" w:rsidRPr="00B45091" w:rsidRDefault="00B45091" w:rsidP="00B45091">
            <w:pPr>
              <w:rPr>
                <w:sz w:val="18"/>
                <w:szCs w:val="18"/>
              </w:rPr>
            </w:pPr>
            <w:r w:rsidRPr="00B45091">
              <w:rPr>
                <w:sz w:val="20"/>
                <w:szCs w:val="20"/>
              </w:rPr>
              <w:t>281.</w:t>
            </w:r>
          </w:p>
        </w:tc>
        <w:tc>
          <w:tcPr>
            <w:tcW w:w="6772" w:type="dxa"/>
            <w:tcBorders>
              <w:top w:val="nil"/>
              <w:left w:val="single" w:sz="4" w:space="0" w:color="auto"/>
              <w:bottom w:val="single" w:sz="4" w:space="0" w:color="auto"/>
              <w:right w:val="nil"/>
            </w:tcBorders>
            <w:shd w:val="clear" w:color="auto" w:fill="auto"/>
          </w:tcPr>
          <w:p w14:paraId="632D323A" w14:textId="77777777" w:rsidR="00B45091" w:rsidRPr="00B45091" w:rsidRDefault="00B45091" w:rsidP="00B45091">
            <w:pPr>
              <w:rPr>
                <w:sz w:val="18"/>
                <w:szCs w:val="18"/>
              </w:rPr>
            </w:pPr>
            <w:r w:rsidRPr="00B45091">
              <w:rPr>
                <w:sz w:val="20"/>
                <w:szCs w:val="20"/>
              </w:rPr>
              <w:t>Rolka papieru do plotera 610 mm (24") 50m 90g/m2</w:t>
            </w:r>
          </w:p>
        </w:tc>
        <w:tc>
          <w:tcPr>
            <w:tcW w:w="966" w:type="dxa"/>
            <w:tcBorders>
              <w:top w:val="nil"/>
              <w:left w:val="single" w:sz="4" w:space="0" w:color="auto"/>
              <w:bottom w:val="single" w:sz="4" w:space="0" w:color="auto"/>
              <w:right w:val="single" w:sz="4" w:space="0" w:color="auto"/>
            </w:tcBorders>
            <w:shd w:val="clear" w:color="auto" w:fill="auto"/>
          </w:tcPr>
          <w:p w14:paraId="57ECCCF6" w14:textId="77777777" w:rsidR="00B45091" w:rsidRPr="00B45091" w:rsidRDefault="00B45091" w:rsidP="00B45091">
            <w:pPr>
              <w:jc w:val="center"/>
              <w:rPr>
                <w:sz w:val="18"/>
                <w:szCs w:val="18"/>
              </w:rPr>
            </w:pPr>
            <w:r w:rsidRPr="00B45091">
              <w:rPr>
                <w:sz w:val="20"/>
                <w:szCs w:val="20"/>
              </w:rPr>
              <w:t>1</w:t>
            </w:r>
          </w:p>
        </w:tc>
      </w:tr>
      <w:tr w:rsidR="00B45091" w:rsidRPr="00B45091" w14:paraId="7FF5518C"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6D6063B7" w14:textId="77777777" w:rsidR="00B45091" w:rsidRPr="00B45091" w:rsidRDefault="00B45091" w:rsidP="00B45091">
            <w:pPr>
              <w:rPr>
                <w:sz w:val="18"/>
                <w:szCs w:val="18"/>
              </w:rPr>
            </w:pPr>
            <w:r w:rsidRPr="00B45091">
              <w:rPr>
                <w:sz w:val="20"/>
                <w:szCs w:val="20"/>
              </w:rPr>
              <w:t>282.</w:t>
            </w:r>
          </w:p>
        </w:tc>
        <w:tc>
          <w:tcPr>
            <w:tcW w:w="6772" w:type="dxa"/>
            <w:tcBorders>
              <w:top w:val="nil"/>
              <w:left w:val="single" w:sz="4" w:space="0" w:color="auto"/>
              <w:bottom w:val="single" w:sz="4" w:space="0" w:color="auto"/>
              <w:right w:val="nil"/>
            </w:tcBorders>
            <w:shd w:val="clear" w:color="auto" w:fill="auto"/>
          </w:tcPr>
          <w:p w14:paraId="25DE5D3E" w14:textId="77777777" w:rsidR="00B45091" w:rsidRPr="00B45091" w:rsidRDefault="00B45091" w:rsidP="00B45091">
            <w:pPr>
              <w:rPr>
                <w:sz w:val="18"/>
                <w:szCs w:val="18"/>
              </w:rPr>
            </w:pPr>
            <w:r w:rsidRPr="00B45091">
              <w:rPr>
                <w:sz w:val="20"/>
                <w:szCs w:val="20"/>
              </w:rPr>
              <w:t>Rolka papieru do plotera 594 mm 50m 90g/m2</w:t>
            </w:r>
          </w:p>
        </w:tc>
        <w:tc>
          <w:tcPr>
            <w:tcW w:w="966" w:type="dxa"/>
            <w:tcBorders>
              <w:top w:val="nil"/>
              <w:left w:val="single" w:sz="4" w:space="0" w:color="auto"/>
              <w:bottom w:val="single" w:sz="4" w:space="0" w:color="auto"/>
              <w:right w:val="single" w:sz="4" w:space="0" w:color="auto"/>
            </w:tcBorders>
            <w:shd w:val="clear" w:color="auto" w:fill="auto"/>
          </w:tcPr>
          <w:p w14:paraId="5EABCD71" w14:textId="77777777" w:rsidR="00B45091" w:rsidRPr="00B45091" w:rsidRDefault="00B45091" w:rsidP="00B45091">
            <w:pPr>
              <w:jc w:val="center"/>
              <w:rPr>
                <w:sz w:val="18"/>
                <w:szCs w:val="18"/>
              </w:rPr>
            </w:pPr>
            <w:r w:rsidRPr="00B45091">
              <w:rPr>
                <w:sz w:val="20"/>
                <w:szCs w:val="20"/>
              </w:rPr>
              <w:t>1</w:t>
            </w:r>
          </w:p>
        </w:tc>
      </w:tr>
      <w:tr w:rsidR="00B45091" w:rsidRPr="00B45091" w14:paraId="2B281F59"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01465E7A" w14:textId="77777777" w:rsidR="00B45091" w:rsidRPr="00B45091" w:rsidRDefault="00B45091" w:rsidP="00B45091">
            <w:pPr>
              <w:rPr>
                <w:sz w:val="18"/>
                <w:szCs w:val="18"/>
              </w:rPr>
            </w:pPr>
            <w:r w:rsidRPr="00B45091">
              <w:rPr>
                <w:sz w:val="20"/>
                <w:szCs w:val="20"/>
              </w:rPr>
              <w:t>283.</w:t>
            </w:r>
          </w:p>
        </w:tc>
        <w:tc>
          <w:tcPr>
            <w:tcW w:w="6772" w:type="dxa"/>
            <w:tcBorders>
              <w:top w:val="nil"/>
              <w:left w:val="single" w:sz="4" w:space="0" w:color="auto"/>
              <w:bottom w:val="single" w:sz="4" w:space="0" w:color="auto"/>
              <w:right w:val="nil"/>
            </w:tcBorders>
            <w:shd w:val="clear" w:color="auto" w:fill="auto"/>
          </w:tcPr>
          <w:p w14:paraId="03A3101E" w14:textId="77777777" w:rsidR="00B45091" w:rsidRPr="00B45091" w:rsidRDefault="00B45091" w:rsidP="00B45091">
            <w:pPr>
              <w:rPr>
                <w:sz w:val="18"/>
                <w:szCs w:val="18"/>
              </w:rPr>
            </w:pPr>
            <w:r w:rsidRPr="00B45091">
              <w:rPr>
                <w:sz w:val="20"/>
                <w:szCs w:val="20"/>
              </w:rPr>
              <w:t>Rolka papieru do plotera 420 mm 50m 90g/m2</w:t>
            </w:r>
          </w:p>
        </w:tc>
        <w:tc>
          <w:tcPr>
            <w:tcW w:w="966" w:type="dxa"/>
            <w:tcBorders>
              <w:top w:val="nil"/>
              <w:left w:val="single" w:sz="4" w:space="0" w:color="auto"/>
              <w:bottom w:val="single" w:sz="4" w:space="0" w:color="auto"/>
              <w:right w:val="single" w:sz="4" w:space="0" w:color="auto"/>
            </w:tcBorders>
            <w:shd w:val="clear" w:color="auto" w:fill="auto"/>
          </w:tcPr>
          <w:p w14:paraId="21ADFF4E" w14:textId="77777777" w:rsidR="00B45091" w:rsidRPr="00B45091" w:rsidRDefault="00B45091" w:rsidP="00B45091">
            <w:pPr>
              <w:jc w:val="center"/>
              <w:rPr>
                <w:sz w:val="18"/>
                <w:szCs w:val="18"/>
              </w:rPr>
            </w:pPr>
            <w:r w:rsidRPr="00B45091">
              <w:rPr>
                <w:sz w:val="20"/>
                <w:szCs w:val="20"/>
              </w:rPr>
              <w:t>1</w:t>
            </w:r>
          </w:p>
        </w:tc>
      </w:tr>
      <w:tr w:rsidR="00B45091" w:rsidRPr="00B45091" w14:paraId="4A7C274B"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3D4762E0" w14:textId="77777777" w:rsidR="00B45091" w:rsidRPr="00B45091" w:rsidRDefault="00B45091" w:rsidP="00B45091">
            <w:pPr>
              <w:rPr>
                <w:sz w:val="18"/>
                <w:szCs w:val="18"/>
              </w:rPr>
            </w:pPr>
            <w:r w:rsidRPr="00B45091">
              <w:rPr>
                <w:sz w:val="20"/>
                <w:szCs w:val="20"/>
              </w:rPr>
              <w:t>284.</w:t>
            </w:r>
          </w:p>
        </w:tc>
        <w:tc>
          <w:tcPr>
            <w:tcW w:w="6772" w:type="dxa"/>
            <w:tcBorders>
              <w:top w:val="nil"/>
              <w:left w:val="single" w:sz="4" w:space="0" w:color="auto"/>
              <w:bottom w:val="single" w:sz="4" w:space="0" w:color="auto"/>
              <w:right w:val="nil"/>
            </w:tcBorders>
            <w:shd w:val="clear" w:color="auto" w:fill="auto"/>
          </w:tcPr>
          <w:p w14:paraId="76A8FCC8" w14:textId="77777777" w:rsidR="00B45091" w:rsidRPr="00B45091" w:rsidRDefault="00B45091" w:rsidP="00B45091">
            <w:pPr>
              <w:rPr>
                <w:sz w:val="18"/>
                <w:szCs w:val="18"/>
              </w:rPr>
            </w:pPr>
            <w:r w:rsidRPr="00B45091">
              <w:rPr>
                <w:sz w:val="20"/>
                <w:szCs w:val="20"/>
              </w:rPr>
              <w:t>Etykiety samoprzylepne rozmiar 48,5x16,9 w opakowaniu 100 arkuszy</w:t>
            </w:r>
          </w:p>
        </w:tc>
        <w:tc>
          <w:tcPr>
            <w:tcW w:w="966" w:type="dxa"/>
            <w:tcBorders>
              <w:top w:val="nil"/>
              <w:left w:val="single" w:sz="4" w:space="0" w:color="auto"/>
              <w:bottom w:val="single" w:sz="4" w:space="0" w:color="auto"/>
              <w:right w:val="single" w:sz="4" w:space="0" w:color="auto"/>
            </w:tcBorders>
            <w:shd w:val="clear" w:color="auto" w:fill="auto"/>
          </w:tcPr>
          <w:p w14:paraId="4BF67F3D" w14:textId="77777777" w:rsidR="00B45091" w:rsidRPr="00B45091" w:rsidRDefault="00B45091" w:rsidP="00B45091">
            <w:pPr>
              <w:jc w:val="center"/>
              <w:rPr>
                <w:sz w:val="18"/>
                <w:szCs w:val="18"/>
              </w:rPr>
            </w:pPr>
            <w:r w:rsidRPr="00B45091">
              <w:rPr>
                <w:sz w:val="20"/>
                <w:szCs w:val="20"/>
              </w:rPr>
              <w:t>1</w:t>
            </w:r>
          </w:p>
        </w:tc>
      </w:tr>
      <w:tr w:rsidR="00B45091" w:rsidRPr="00B45091" w14:paraId="2DB8EAB2" w14:textId="77777777" w:rsidTr="00A6032C">
        <w:trPr>
          <w:trHeight w:val="284"/>
          <w:jc w:val="center"/>
        </w:trPr>
        <w:tc>
          <w:tcPr>
            <w:tcW w:w="606" w:type="dxa"/>
            <w:tcBorders>
              <w:top w:val="nil"/>
              <w:left w:val="single" w:sz="4" w:space="0" w:color="auto"/>
              <w:bottom w:val="single" w:sz="4" w:space="0" w:color="auto"/>
              <w:right w:val="single" w:sz="4" w:space="0" w:color="auto"/>
            </w:tcBorders>
            <w:shd w:val="clear" w:color="auto" w:fill="auto"/>
            <w:noWrap/>
          </w:tcPr>
          <w:p w14:paraId="17FC43D0" w14:textId="77777777" w:rsidR="00B45091" w:rsidRPr="00B45091" w:rsidRDefault="00B45091" w:rsidP="00B45091">
            <w:pPr>
              <w:rPr>
                <w:sz w:val="18"/>
                <w:szCs w:val="18"/>
              </w:rPr>
            </w:pPr>
            <w:r w:rsidRPr="00B45091">
              <w:rPr>
                <w:sz w:val="20"/>
                <w:szCs w:val="20"/>
              </w:rPr>
              <w:t>285.</w:t>
            </w:r>
          </w:p>
        </w:tc>
        <w:tc>
          <w:tcPr>
            <w:tcW w:w="6772" w:type="dxa"/>
            <w:tcBorders>
              <w:top w:val="nil"/>
              <w:left w:val="single" w:sz="4" w:space="0" w:color="auto"/>
              <w:bottom w:val="single" w:sz="4" w:space="0" w:color="auto"/>
              <w:right w:val="nil"/>
            </w:tcBorders>
            <w:shd w:val="clear" w:color="auto" w:fill="auto"/>
          </w:tcPr>
          <w:p w14:paraId="43C234B1" w14:textId="77777777" w:rsidR="00B45091" w:rsidRPr="00B45091" w:rsidRDefault="00B45091" w:rsidP="00B45091">
            <w:pPr>
              <w:rPr>
                <w:sz w:val="18"/>
                <w:szCs w:val="18"/>
              </w:rPr>
            </w:pPr>
            <w:r w:rsidRPr="00B45091">
              <w:rPr>
                <w:sz w:val="20"/>
                <w:szCs w:val="20"/>
              </w:rPr>
              <w:t xml:space="preserve">Taśma do </w:t>
            </w:r>
            <w:proofErr w:type="spellStart"/>
            <w:r w:rsidRPr="00B45091">
              <w:rPr>
                <w:sz w:val="20"/>
                <w:szCs w:val="20"/>
              </w:rPr>
              <w:t>Dymo</w:t>
            </w:r>
            <w:proofErr w:type="spellEnd"/>
            <w:r w:rsidRPr="00B45091">
              <w:rPr>
                <w:sz w:val="20"/>
                <w:szCs w:val="20"/>
              </w:rPr>
              <w:t xml:space="preserve"> </w:t>
            </w:r>
            <w:proofErr w:type="spellStart"/>
            <w:r w:rsidRPr="00B45091">
              <w:rPr>
                <w:sz w:val="20"/>
                <w:szCs w:val="20"/>
              </w:rPr>
              <w:t>Letratag</w:t>
            </w:r>
            <w:proofErr w:type="spellEnd"/>
            <w:r w:rsidRPr="00B45091">
              <w:rPr>
                <w:sz w:val="20"/>
                <w:szCs w:val="20"/>
              </w:rPr>
              <w:t xml:space="preserve"> 12mm x4m plastikowa biała </w:t>
            </w:r>
          </w:p>
        </w:tc>
        <w:tc>
          <w:tcPr>
            <w:tcW w:w="966" w:type="dxa"/>
            <w:tcBorders>
              <w:top w:val="nil"/>
              <w:left w:val="single" w:sz="4" w:space="0" w:color="auto"/>
              <w:bottom w:val="single" w:sz="4" w:space="0" w:color="auto"/>
              <w:right w:val="single" w:sz="4" w:space="0" w:color="auto"/>
            </w:tcBorders>
            <w:shd w:val="clear" w:color="auto" w:fill="auto"/>
          </w:tcPr>
          <w:p w14:paraId="0C6C31A3" w14:textId="77777777" w:rsidR="00B45091" w:rsidRPr="00B45091" w:rsidRDefault="00B45091" w:rsidP="00B45091">
            <w:pPr>
              <w:jc w:val="center"/>
              <w:rPr>
                <w:sz w:val="18"/>
                <w:szCs w:val="18"/>
              </w:rPr>
            </w:pPr>
            <w:r w:rsidRPr="00B45091">
              <w:rPr>
                <w:sz w:val="20"/>
                <w:szCs w:val="20"/>
              </w:rPr>
              <w:t>1</w:t>
            </w:r>
          </w:p>
        </w:tc>
      </w:tr>
      <w:bookmarkEnd w:id="5"/>
    </w:tbl>
    <w:p w14:paraId="5186EA43" w14:textId="77777777" w:rsidR="00B45091" w:rsidRPr="00BD7DB8" w:rsidRDefault="00B45091" w:rsidP="00AA614A">
      <w:pPr>
        <w:keepLines/>
        <w:spacing w:before="120" w:after="120"/>
        <w:rPr>
          <w:iCs/>
          <w:color w:val="000000"/>
          <w:u w:color="000000"/>
        </w:rPr>
      </w:pPr>
    </w:p>
    <w:p w14:paraId="3A5DCBE8" w14:textId="34084E2B" w:rsidR="00031DDF" w:rsidRDefault="00031DDF" w:rsidP="007B4983">
      <w:pPr>
        <w:ind w:left="284"/>
        <w:rPr>
          <w:szCs w:val="22"/>
        </w:rPr>
      </w:pPr>
      <w:r w:rsidRPr="00240B6E">
        <w:rPr>
          <w:szCs w:val="22"/>
        </w:rPr>
        <w:t>Wszystkie oferowane materiały eksploatacyjne muszą być produktami fabrycznie nowymi, bez śladów uszkodzeń zewnętrznych oraz poprzedniego użytkowania, nienapełniane powtórnie</w:t>
      </w:r>
      <w:r w:rsidR="00F60509">
        <w:rPr>
          <w:szCs w:val="22"/>
        </w:rPr>
        <w:t>, nieregenerowane, nieprefabrykowane</w:t>
      </w:r>
      <w:r w:rsidRPr="00240B6E">
        <w:rPr>
          <w:szCs w:val="22"/>
        </w:rPr>
        <w:t>.</w:t>
      </w:r>
    </w:p>
    <w:p w14:paraId="3A469859" w14:textId="77777777" w:rsidR="00AA614A" w:rsidRPr="00BD7DB8" w:rsidRDefault="00AA614A" w:rsidP="00A55B60">
      <w:pPr>
        <w:keepLines/>
        <w:spacing w:before="120" w:after="120"/>
        <w:rPr>
          <w:iCs/>
          <w:color w:val="000000"/>
          <w:u w:color="000000"/>
        </w:rPr>
      </w:pPr>
    </w:p>
    <w:p w14:paraId="4718D5C7" w14:textId="77777777" w:rsidR="00031DDF" w:rsidRPr="00031DDF" w:rsidRDefault="00031DDF" w:rsidP="007B4983">
      <w:pPr>
        <w:widowControl w:val="0"/>
        <w:overflowPunct w:val="0"/>
        <w:adjustRightInd w:val="0"/>
        <w:ind w:left="284"/>
        <w:rPr>
          <w:kern w:val="28"/>
          <w:szCs w:val="22"/>
          <w:lang w:bidi="ar-SA"/>
        </w:rPr>
      </w:pPr>
      <w:r w:rsidRPr="00031DDF">
        <w:rPr>
          <w:kern w:val="28"/>
          <w:szCs w:val="22"/>
          <w:lang w:bidi="ar-SA"/>
        </w:rPr>
        <w:t>Oferowane materiały eksploatacyjny muszą być dostarczone w fabrycznie zamkniętych opakowaniach, zawierające wszelkie zabezpieczenia stosowne przez producenta (hologramy, paski zabezpieczające przed wysypywaniem się proszku, itp.) umożliwiające ich identyfikację (rodzaj, ilość, nr katalogowy itp.). Okres ważności (przydatności do użycia) dostarczonych materiałów eksploatacyjnych nie może być krótszy niż 12 miesięcy od daty odbioru przedmiotu zamówienia.</w:t>
      </w:r>
    </w:p>
    <w:p w14:paraId="1ECE1FB7" w14:textId="77777777" w:rsidR="00031DDF" w:rsidRPr="00031DDF" w:rsidRDefault="00031DDF" w:rsidP="007B4983">
      <w:pPr>
        <w:widowControl w:val="0"/>
        <w:overflowPunct w:val="0"/>
        <w:adjustRightInd w:val="0"/>
        <w:ind w:left="284"/>
        <w:rPr>
          <w:iCs/>
          <w:kern w:val="28"/>
          <w:szCs w:val="22"/>
          <w:lang w:bidi="ar-SA"/>
        </w:rPr>
      </w:pPr>
      <w:r w:rsidRPr="00031DDF">
        <w:rPr>
          <w:iCs/>
          <w:kern w:val="28"/>
          <w:szCs w:val="22"/>
          <w:lang w:bidi="ar-SA"/>
        </w:rPr>
        <w:t>Wymagania stawiane Wykonawcy:</w:t>
      </w:r>
    </w:p>
    <w:p w14:paraId="64A382F3" w14:textId="77777777" w:rsidR="00031DDF" w:rsidRPr="00031DDF" w:rsidRDefault="00031DDF" w:rsidP="00A55B60">
      <w:pPr>
        <w:widowControl w:val="0"/>
        <w:numPr>
          <w:ilvl w:val="0"/>
          <w:numId w:val="5"/>
        </w:numPr>
        <w:overflowPunct w:val="0"/>
        <w:adjustRightInd w:val="0"/>
        <w:rPr>
          <w:iCs/>
          <w:kern w:val="28"/>
          <w:szCs w:val="22"/>
          <w:lang w:bidi="ar-SA"/>
        </w:rPr>
      </w:pPr>
      <w:r w:rsidRPr="00031DDF">
        <w:rPr>
          <w:iCs/>
          <w:kern w:val="28"/>
          <w:szCs w:val="22"/>
          <w:lang w:bidi="ar-SA"/>
        </w:rPr>
        <w:t>Wykonawca gwarantuje, że dostarczone produkty będą wysokiej jakości oraz zapewnią kompatybilność pracy z urządzeniem Zamawiającego.</w:t>
      </w:r>
    </w:p>
    <w:p w14:paraId="6FE38B73" w14:textId="77777777" w:rsidR="00031DDF" w:rsidRPr="00031DDF" w:rsidRDefault="00031DDF" w:rsidP="00A55B60">
      <w:pPr>
        <w:widowControl w:val="0"/>
        <w:numPr>
          <w:ilvl w:val="0"/>
          <w:numId w:val="5"/>
        </w:numPr>
        <w:overflowPunct w:val="0"/>
        <w:adjustRightInd w:val="0"/>
        <w:rPr>
          <w:iCs/>
          <w:kern w:val="28"/>
          <w:szCs w:val="22"/>
          <w:lang w:bidi="ar-SA"/>
        </w:rPr>
      </w:pPr>
      <w:r w:rsidRPr="00031DDF">
        <w:rPr>
          <w:iCs/>
          <w:kern w:val="28"/>
          <w:szCs w:val="22"/>
          <w:lang w:bidi="ar-SA"/>
        </w:rPr>
        <w:t xml:space="preserve">w przypadku stwierdzenia przez Zamawiającego, że jakość materiałów eksploatacyjnych nie odpowiada Zamawiającemu (krótka żywotność, zła jakość wydruków, kolory niezgodne ze wzorem, zasychanie tuszu itp.) Wykonawca zobowiązany jest wymienić je na inne bez prawa </w:t>
      </w:r>
      <w:r w:rsidRPr="00031DDF">
        <w:rPr>
          <w:iCs/>
          <w:kern w:val="28"/>
          <w:szCs w:val="22"/>
          <w:lang w:bidi="ar-SA"/>
        </w:rPr>
        <w:lastRenderedPageBreak/>
        <w:t>żądania dodatkowej zapłaty.</w:t>
      </w:r>
    </w:p>
    <w:p w14:paraId="0769BF8E" w14:textId="77777777" w:rsidR="00031DDF" w:rsidRPr="00031DDF" w:rsidRDefault="00031DDF" w:rsidP="00A55B60">
      <w:pPr>
        <w:widowControl w:val="0"/>
        <w:numPr>
          <w:ilvl w:val="0"/>
          <w:numId w:val="5"/>
        </w:numPr>
        <w:overflowPunct w:val="0"/>
        <w:adjustRightInd w:val="0"/>
        <w:rPr>
          <w:iCs/>
          <w:kern w:val="28"/>
          <w:szCs w:val="22"/>
          <w:lang w:bidi="ar-SA"/>
        </w:rPr>
      </w:pPr>
      <w:r w:rsidRPr="00031DDF">
        <w:rPr>
          <w:iCs/>
          <w:kern w:val="28"/>
          <w:szCs w:val="22"/>
          <w:lang w:bidi="ar-SA"/>
        </w:rPr>
        <w:t>w przypadku stwierdzenia przez Zamawiającego uszkodzenia urządzenia spowodowanego jakością tonera/tuszu, Wykonawca zobowiązany jest do dokonania bezpłatnej naprawy urządzenia w ciągu 72 godzin od chwili zgłoszenia (uszkodzenia sprzętu będą zgłaszane telefonicznie lub mailowo). Jeżeli Wykonawca nie dokona naprawy w ciągu 72 godzin, Zamawiający zleci naprawę innemu podmiotowi a kosztami obciąży Wykonawcę.</w:t>
      </w:r>
    </w:p>
    <w:p w14:paraId="7EE658F7" w14:textId="77777777" w:rsidR="00031DDF" w:rsidRPr="00031DDF" w:rsidRDefault="00031DDF" w:rsidP="00A55B60">
      <w:pPr>
        <w:widowControl w:val="0"/>
        <w:numPr>
          <w:ilvl w:val="0"/>
          <w:numId w:val="5"/>
        </w:numPr>
        <w:overflowPunct w:val="0"/>
        <w:adjustRightInd w:val="0"/>
        <w:rPr>
          <w:iCs/>
          <w:kern w:val="28"/>
          <w:szCs w:val="22"/>
          <w:lang w:bidi="ar-SA"/>
        </w:rPr>
      </w:pPr>
      <w:r w:rsidRPr="00031DDF">
        <w:rPr>
          <w:iCs/>
          <w:kern w:val="28"/>
          <w:szCs w:val="22"/>
          <w:lang w:bidi="ar-SA"/>
        </w:rPr>
        <w:t>Wykonawca zobowiązany jest do bezpłatnego odbioru pojemników po wszystkich zużytych materiałach eksploatacyjnych będących przedmiotem zamówienia na własny koszt w terminie do 14 dni od daty zgłoszenia przez Zamawiającego.</w:t>
      </w:r>
    </w:p>
    <w:p w14:paraId="65EFE647" w14:textId="77777777" w:rsidR="00031DDF" w:rsidRPr="00031DDF" w:rsidRDefault="00031DDF" w:rsidP="00A55B60">
      <w:pPr>
        <w:widowControl w:val="0"/>
        <w:numPr>
          <w:ilvl w:val="0"/>
          <w:numId w:val="5"/>
        </w:numPr>
        <w:overflowPunct w:val="0"/>
        <w:adjustRightInd w:val="0"/>
        <w:rPr>
          <w:iCs/>
          <w:kern w:val="28"/>
          <w:szCs w:val="22"/>
          <w:lang w:bidi="ar-SA"/>
        </w:rPr>
      </w:pPr>
      <w:r w:rsidRPr="00031DDF">
        <w:rPr>
          <w:iCs/>
          <w:kern w:val="28"/>
          <w:szCs w:val="22"/>
          <w:lang w:bidi="ar-SA"/>
        </w:rPr>
        <w:t>z chwilą odbioru pojemników po zużytych materiałach eksploatacyjnych do drukarek będących przedmiotem zamówienia Wykonawca przejmuje za nie odpowiedzialność.</w:t>
      </w:r>
    </w:p>
    <w:p w14:paraId="3F621705" w14:textId="77777777" w:rsidR="00031DDF" w:rsidRPr="00031DDF" w:rsidRDefault="00031DDF" w:rsidP="00A55B60">
      <w:pPr>
        <w:widowControl w:val="0"/>
        <w:numPr>
          <w:ilvl w:val="0"/>
          <w:numId w:val="5"/>
        </w:numPr>
        <w:overflowPunct w:val="0"/>
        <w:adjustRightInd w:val="0"/>
        <w:rPr>
          <w:iCs/>
          <w:kern w:val="28"/>
          <w:szCs w:val="22"/>
          <w:lang w:bidi="ar-SA"/>
        </w:rPr>
      </w:pPr>
      <w:r w:rsidRPr="00031DDF">
        <w:rPr>
          <w:iCs/>
          <w:kern w:val="28"/>
          <w:szCs w:val="22"/>
          <w:lang w:bidi="ar-SA"/>
        </w:rPr>
        <w:t xml:space="preserve">Wykonawca dostarczy przedmiot zamówienia na własny koszt i własnym transportem na adres Zamawiającego w godzinach urzędowania, tj. </w:t>
      </w:r>
      <w:r w:rsidRPr="00031DDF">
        <w:rPr>
          <w:kern w:val="28"/>
          <w:szCs w:val="22"/>
          <w:lang w:bidi="ar-SA"/>
        </w:rPr>
        <w:t>od 8</w:t>
      </w:r>
      <w:r w:rsidRPr="00031DDF">
        <w:rPr>
          <w:kern w:val="28"/>
          <w:szCs w:val="22"/>
          <w:vertAlign w:val="superscript"/>
          <w:lang w:bidi="ar-SA"/>
        </w:rPr>
        <w:t xml:space="preserve">30 </w:t>
      </w:r>
      <w:r w:rsidRPr="00031DDF">
        <w:rPr>
          <w:kern w:val="28"/>
          <w:szCs w:val="22"/>
          <w:lang w:bidi="ar-SA"/>
        </w:rPr>
        <w:t>do 14</w:t>
      </w:r>
      <w:r w:rsidRPr="00031DDF">
        <w:rPr>
          <w:kern w:val="28"/>
          <w:szCs w:val="22"/>
          <w:vertAlign w:val="superscript"/>
          <w:lang w:bidi="ar-SA"/>
        </w:rPr>
        <w:t>00</w:t>
      </w:r>
      <w:r w:rsidRPr="00031DDF">
        <w:rPr>
          <w:kern w:val="28"/>
          <w:szCs w:val="22"/>
          <w:lang w:bidi="ar-SA"/>
        </w:rPr>
        <w:t>.</w:t>
      </w:r>
    </w:p>
    <w:p w14:paraId="3427BE02" w14:textId="750689C5" w:rsidR="00031DDF" w:rsidRDefault="00031DDF" w:rsidP="00A55B60">
      <w:pPr>
        <w:ind w:left="360"/>
        <w:rPr>
          <w:szCs w:val="22"/>
        </w:rPr>
      </w:pPr>
      <w:r w:rsidRPr="00997639">
        <w:rPr>
          <w:szCs w:val="22"/>
        </w:rPr>
        <w:t>Wykonawca może złożyć ofertę na przedmiot zamówienia określony w SWZ lub równoważny, tj. o parametrach nie gorszych niż parametry materiałów eksploatacyjnych podanych w SWZ.</w:t>
      </w:r>
      <w:r w:rsidR="00D45712">
        <w:rPr>
          <w:szCs w:val="22"/>
        </w:rPr>
        <w:t xml:space="preserve"> Materiały równoważne muszą być produktem kompatybilnym z urządzeniem, do którego są zamówione, działać analogicznie jak materiały oryginalne producenta </w:t>
      </w:r>
      <w:r w:rsidR="00D45712" w:rsidRPr="007248E8">
        <w:rPr>
          <w:szCs w:val="22"/>
        </w:rPr>
        <w:t>urządzeń i posiadać elementy elektroniczne dające komunikaty o poziomie tuszu/tonera przy pracy w sieci. Ponadto w przypadku dostarczenia przez Wykonawcę materiałów równoważnych, urządzenia, o ile zostały wyposażone przez producenta w rozwiązania umożliwiające kontrolę zastosowanych materiałów eksploatacyjnych, w których użyto takich materiałów powinny sygnalizować ten fakt za pomocą którejkolwiek z metod informowania użytkownika: za pomocą strony administracyjnej urządzenia (w przypadku drukarek sieciowych), na wyświetlaczu, na wydruku testowym lub stanu materiałów albo za pomocą zainstalowanego na komputerze oprogramowania diagnostycznego dla danego urządzenia. W przeciwnym przypadku materiał eksploatacyjny będzie uznany za uszkodzony, powodujący nieprawidłowe działanie urządzenia, a w przypadku kilkukrotnego stwierdzenia takiej nieprawidłowości dla danego typu materiału, materiały zostaną przekazane producentowi urządzenia celem wykonania ekspertyzy legalności produktu. Za fabrycznie nowy nie uznaje się wyrobu, w</w:t>
      </w:r>
      <w:r w:rsidR="009E6E99" w:rsidRPr="007248E8">
        <w:rPr>
          <w:szCs w:val="22"/>
        </w:rPr>
        <w:t> </w:t>
      </w:r>
      <w:r w:rsidR="00D45712" w:rsidRPr="007248E8">
        <w:rPr>
          <w:szCs w:val="22"/>
        </w:rPr>
        <w:t>którym pojemnik został jedynie wyczyszczony i</w:t>
      </w:r>
      <w:r w:rsidR="009E6E99" w:rsidRPr="007248E8">
        <w:rPr>
          <w:szCs w:val="22"/>
        </w:rPr>
        <w:t> </w:t>
      </w:r>
      <w:r w:rsidR="00D45712" w:rsidRPr="007248E8">
        <w:rPr>
          <w:szCs w:val="22"/>
        </w:rPr>
        <w:t>ponownie napełniony. Za oryginalne Zamawiający uznaje materiały eksploatacyjne wyprodukowane przez producenta danego urządzenia.</w:t>
      </w:r>
    </w:p>
    <w:p w14:paraId="2547B672" w14:textId="2DBF461D" w:rsidR="00BF0653" w:rsidRPr="00BF0653" w:rsidRDefault="00BF0653" w:rsidP="00BF0653">
      <w:pPr>
        <w:ind w:left="360"/>
        <w:rPr>
          <w:szCs w:val="22"/>
        </w:rPr>
      </w:pPr>
      <w:r w:rsidRPr="00BF0653">
        <w:rPr>
          <w:szCs w:val="22"/>
        </w:rPr>
        <w:t>Zamawiający dopuszcza możliwość przedstawienia w</w:t>
      </w:r>
      <w:r>
        <w:rPr>
          <w:szCs w:val="22"/>
        </w:rPr>
        <w:t> </w:t>
      </w:r>
      <w:r w:rsidRPr="00BF0653">
        <w:rPr>
          <w:szCs w:val="22"/>
        </w:rPr>
        <w:t>ofercie asortymentu (materiałów) równoważnego (innego niż podany „z</w:t>
      </w:r>
      <w:r>
        <w:rPr>
          <w:szCs w:val="22"/>
        </w:rPr>
        <w:t> </w:t>
      </w:r>
      <w:r w:rsidRPr="00BF0653">
        <w:rPr>
          <w:szCs w:val="22"/>
        </w:rPr>
        <w:t>nazwy” przez Zamawiającego w</w:t>
      </w:r>
      <w:r>
        <w:rPr>
          <w:szCs w:val="22"/>
        </w:rPr>
        <w:t> </w:t>
      </w:r>
      <w:r w:rsidRPr="00BF0653">
        <w:rPr>
          <w:szCs w:val="22"/>
        </w:rPr>
        <w:t>opisie przedmiotu zamówienia) pod warunkiem, że:</w:t>
      </w:r>
    </w:p>
    <w:p w14:paraId="4B2EF367" w14:textId="797F920C" w:rsidR="00BF0653" w:rsidRPr="00BF0653" w:rsidRDefault="001423CB" w:rsidP="00BF0653">
      <w:pPr>
        <w:pStyle w:val="Akapitzlist"/>
        <w:numPr>
          <w:ilvl w:val="1"/>
          <w:numId w:val="29"/>
        </w:numPr>
        <w:ind w:left="851"/>
        <w:rPr>
          <w:szCs w:val="22"/>
        </w:rPr>
      </w:pPr>
      <w:r>
        <w:rPr>
          <w:szCs w:val="22"/>
        </w:rPr>
        <w:t>o</w:t>
      </w:r>
      <w:r w:rsidR="00BF0653" w:rsidRPr="00BF0653">
        <w:rPr>
          <w:szCs w:val="22"/>
        </w:rPr>
        <w:t>ferowany asortyment będzie o</w:t>
      </w:r>
      <w:r w:rsidR="00BF0653">
        <w:rPr>
          <w:szCs w:val="22"/>
        </w:rPr>
        <w:t> </w:t>
      </w:r>
      <w:r w:rsidR="00BF0653" w:rsidRPr="00BF0653">
        <w:rPr>
          <w:szCs w:val="22"/>
        </w:rPr>
        <w:t>takich samych lub lepszych parametrach (pojemność tuszu/tonera, wydajność i</w:t>
      </w:r>
      <w:r w:rsidR="00BF0653">
        <w:rPr>
          <w:szCs w:val="22"/>
        </w:rPr>
        <w:t> </w:t>
      </w:r>
      <w:r w:rsidR="00BF0653" w:rsidRPr="00BF0653">
        <w:rPr>
          <w:szCs w:val="22"/>
        </w:rPr>
        <w:t>jakość wydruku) w</w:t>
      </w:r>
      <w:r w:rsidR="00BF0653">
        <w:rPr>
          <w:szCs w:val="22"/>
        </w:rPr>
        <w:t> </w:t>
      </w:r>
      <w:r w:rsidR="00BF0653" w:rsidRPr="00BF0653">
        <w:rPr>
          <w:szCs w:val="22"/>
        </w:rPr>
        <w:t>stosunku do oryginału produkowanego przez producenta urządzenia.</w:t>
      </w:r>
    </w:p>
    <w:p w14:paraId="633C94E7" w14:textId="49A7DF50" w:rsidR="00BF0653" w:rsidRPr="00BF0653" w:rsidRDefault="001423CB" w:rsidP="00BF0653">
      <w:pPr>
        <w:pStyle w:val="Akapitzlist"/>
        <w:numPr>
          <w:ilvl w:val="1"/>
          <w:numId w:val="29"/>
        </w:numPr>
        <w:ind w:left="851"/>
        <w:rPr>
          <w:szCs w:val="22"/>
        </w:rPr>
      </w:pPr>
      <w:r>
        <w:rPr>
          <w:szCs w:val="22"/>
        </w:rPr>
        <w:t>i</w:t>
      </w:r>
      <w:r w:rsidR="00BF0653" w:rsidRPr="00BF0653">
        <w:rPr>
          <w:szCs w:val="22"/>
        </w:rPr>
        <w:t>ch stosowanie nie narusza praw gwarancyjnych oraz przepisów prawnych dotyczących patentów (ochrona własności intelektualnej) producentów drukarek, ploterów; materiały są fabrycznie nowe, nie gorszej jakości niż odpowiadające im produkty OEM, posiadają znak firmowy producenta oraz etykiety identyfikujące dany produkt. Pojemność czy też wydajność (ilość uzyskanych kopii) nie może być mniejsza niż dla produktów oryginalnych</w:t>
      </w:r>
      <w:r w:rsidR="00BF0653" w:rsidRPr="0025555E">
        <w:rPr>
          <w:szCs w:val="22"/>
        </w:rPr>
        <w:t>.</w:t>
      </w:r>
      <w:r w:rsidR="00BF0653" w:rsidRPr="00BF0653">
        <w:rPr>
          <w:szCs w:val="22"/>
        </w:rPr>
        <w:t xml:space="preserve"> </w:t>
      </w:r>
    </w:p>
    <w:p w14:paraId="5A6E14B3" w14:textId="77777777" w:rsidR="00031DDF" w:rsidRPr="00197DF7" w:rsidRDefault="00031DDF" w:rsidP="007B4983">
      <w:pPr>
        <w:spacing w:before="240"/>
        <w:ind w:left="284"/>
        <w:rPr>
          <w:b/>
          <w:iCs/>
          <w:szCs w:val="22"/>
        </w:rPr>
      </w:pPr>
      <w:r>
        <w:rPr>
          <w:b/>
          <w:iCs/>
          <w:szCs w:val="22"/>
        </w:rPr>
        <w:t xml:space="preserve">Zadanie 2 – Dostawa </w:t>
      </w:r>
      <w:r>
        <w:rPr>
          <w:b/>
          <w:szCs w:val="22"/>
        </w:rPr>
        <w:t>akcesoriów i wyrobów do komputerów</w:t>
      </w:r>
    </w:p>
    <w:p w14:paraId="4C1D1056" w14:textId="345D9BC9" w:rsidR="00031DDF" w:rsidRDefault="00031DDF" w:rsidP="007B4983">
      <w:pPr>
        <w:ind w:left="284"/>
        <w:rPr>
          <w:szCs w:val="22"/>
        </w:rPr>
      </w:pPr>
      <w:r w:rsidRPr="00CC0344">
        <w:rPr>
          <w:iCs/>
          <w:szCs w:val="22"/>
        </w:rPr>
        <w:t xml:space="preserve">Przedmiotem zamówienia jest </w:t>
      </w:r>
      <w:r w:rsidRPr="00CC0344">
        <w:rPr>
          <w:szCs w:val="22"/>
        </w:rPr>
        <w:t xml:space="preserve">Zakup, dostawa (wraz z rozładunkiem) </w:t>
      </w:r>
      <w:r>
        <w:rPr>
          <w:szCs w:val="22"/>
        </w:rPr>
        <w:t>akcesoriów i wyrobów do komputera</w:t>
      </w:r>
      <w:r w:rsidRPr="00CC0344">
        <w:rPr>
          <w:szCs w:val="22"/>
        </w:rPr>
        <w:t xml:space="preserve"> wraz z ich odbiorem po zużyciu</w:t>
      </w:r>
      <w:r w:rsidRPr="00240B6E">
        <w:rPr>
          <w:szCs w:val="22"/>
        </w:rPr>
        <w:t xml:space="preserve">. Dostawa </w:t>
      </w:r>
      <w:r>
        <w:rPr>
          <w:szCs w:val="22"/>
        </w:rPr>
        <w:t>akcesoriów i wyrobów do komputerów</w:t>
      </w:r>
      <w:r w:rsidRPr="00240B6E">
        <w:rPr>
          <w:szCs w:val="22"/>
        </w:rPr>
        <w:t xml:space="preserve"> następować będzie </w:t>
      </w:r>
      <w:r>
        <w:rPr>
          <w:szCs w:val="22"/>
        </w:rPr>
        <w:t>etapami</w:t>
      </w:r>
      <w:r w:rsidRPr="00240B6E">
        <w:rPr>
          <w:szCs w:val="22"/>
        </w:rPr>
        <w:t xml:space="preserve"> we wskazane miejsce wraz z wniesieniem, wielkość każdej partii wynikać będzie z</w:t>
      </w:r>
      <w:r>
        <w:rPr>
          <w:szCs w:val="22"/>
        </w:rPr>
        <w:t> </w:t>
      </w:r>
      <w:r w:rsidRPr="00240B6E">
        <w:rPr>
          <w:szCs w:val="22"/>
        </w:rPr>
        <w:t xml:space="preserve"> jednostronnej dyspozycji Zamawiającego zgłoszonej telefonicznie lub pocztą elektroniczną. Termin oraz wykaz ilości zamawianych </w:t>
      </w:r>
      <w:r>
        <w:rPr>
          <w:szCs w:val="22"/>
        </w:rPr>
        <w:t>akcesoriów i wyrobów do komputerów</w:t>
      </w:r>
      <w:r w:rsidRPr="00240B6E">
        <w:rPr>
          <w:szCs w:val="22"/>
        </w:rPr>
        <w:t xml:space="preserve"> zostanie określony dla każde</w:t>
      </w:r>
      <w:r>
        <w:rPr>
          <w:szCs w:val="22"/>
        </w:rPr>
        <w:t>go</w:t>
      </w:r>
      <w:r w:rsidRPr="00240B6E">
        <w:rPr>
          <w:szCs w:val="22"/>
        </w:rPr>
        <w:t xml:space="preserve"> </w:t>
      </w:r>
      <w:r>
        <w:rPr>
          <w:szCs w:val="22"/>
        </w:rPr>
        <w:t>etapu</w:t>
      </w:r>
      <w:r w:rsidRPr="00240B6E">
        <w:rPr>
          <w:szCs w:val="22"/>
        </w:rPr>
        <w:t xml:space="preserve"> przez Zamawiającego w zależności od potrzeb.</w:t>
      </w:r>
      <w:r>
        <w:rPr>
          <w:szCs w:val="22"/>
        </w:rPr>
        <w:t xml:space="preserve"> Szczegółowy wykaz zamawianych akcesoriów i wyrobów do komputerów oraz ich ilość przedstawia poniższa tabela:</w:t>
      </w:r>
    </w:p>
    <w:p w14:paraId="062E4338" w14:textId="37D55C9D" w:rsidR="000B458B" w:rsidRDefault="000B458B" w:rsidP="00031DDF">
      <w:pPr>
        <w:spacing w:line="360" w:lineRule="auto"/>
        <w:rPr>
          <w:szCs w:val="22"/>
        </w:rPr>
      </w:pPr>
    </w:p>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0"/>
        <w:gridCol w:w="7619"/>
        <w:gridCol w:w="744"/>
      </w:tblGrid>
      <w:tr w:rsidR="00A7123F" w:rsidRPr="00BD7DB8" w14:paraId="26085E3C" w14:textId="77777777" w:rsidTr="00714363">
        <w:trPr>
          <w:trHeight w:val="284"/>
          <w:jc w:val="center"/>
        </w:trPr>
        <w:tc>
          <w:tcPr>
            <w:tcW w:w="740" w:type="dxa"/>
            <w:shd w:val="clear" w:color="auto" w:fill="auto"/>
            <w:noWrap/>
            <w:vAlign w:val="center"/>
            <w:hideMark/>
          </w:tcPr>
          <w:p w14:paraId="6F969B21" w14:textId="77777777" w:rsidR="00A7123F" w:rsidRPr="00BD7DB8" w:rsidRDefault="00A7123F" w:rsidP="00714363">
            <w:pPr>
              <w:keepNext/>
              <w:keepLines/>
              <w:jc w:val="center"/>
              <w:rPr>
                <w:b/>
                <w:bCs/>
                <w:sz w:val="20"/>
                <w:szCs w:val="20"/>
                <w:lang w:bidi="ar-SA"/>
              </w:rPr>
            </w:pPr>
            <w:r w:rsidRPr="00BD7DB8">
              <w:rPr>
                <w:b/>
                <w:bCs/>
                <w:sz w:val="20"/>
                <w:szCs w:val="20"/>
                <w:lang w:bidi="ar-SA"/>
              </w:rPr>
              <w:lastRenderedPageBreak/>
              <w:t>l.p.</w:t>
            </w:r>
          </w:p>
        </w:tc>
        <w:tc>
          <w:tcPr>
            <w:tcW w:w="7619" w:type="dxa"/>
            <w:shd w:val="clear" w:color="auto" w:fill="auto"/>
            <w:noWrap/>
            <w:vAlign w:val="center"/>
            <w:hideMark/>
          </w:tcPr>
          <w:p w14:paraId="7FCA4349" w14:textId="77777777" w:rsidR="00A7123F" w:rsidRPr="00BD7DB8" w:rsidRDefault="00A7123F" w:rsidP="00714363">
            <w:pPr>
              <w:keepNext/>
              <w:keepLines/>
              <w:jc w:val="center"/>
              <w:rPr>
                <w:b/>
                <w:bCs/>
                <w:sz w:val="20"/>
                <w:szCs w:val="20"/>
                <w:lang w:bidi="ar-SA"/>
              </w:rPr>
            </w:pPr>
            <w:r w:rsidRPr="00BD7DB8">
              <w:rPr>
                <w:b/>
                <w:bCs/>
                <w:sz w:val="20"/>
                <w:szCs w:val="20"/>
                <w:lang w:bidi="ar-SA"/>
              </w:rPr>
              <w:t>Rodzaj</w:t>
            </w:r>
          </w:p>
        </w:tc>
        <w:tc>
          <w:tcPr>
            <w:tcW w:w="744" w:type="dxa"/>
            <w:shd w:val="clear" w:color="auto" w:fill="auto"/>
            <w:vAlign w:val="center"/>
            <w:hideMark/>
          </w:tcPr>
          <w:p w14:paraId="0D8442EE" w14:textId="77777777" w:rsidR="00A7123F" w:rsidRPr="00BD7DB8" w:rsidRDefault="00A7123F" w:rsidP="00714363">
            <w:pPr>
              <w:keepNext/>
              <w:keepLines/>
              <w:jc w:val="center"/>
              <w:rPr>
                <w:b/>
                <w:bCs/>
                <w:sz w:val="20"/>
                <w:szCs w:val="20"/>
                <w:lang w:bidi="ar-SA"/>
              </w:rPr>
            </w:pPr>
            <w:r w:rsidRPr="00BD7DB8">
              <w:rPr>
                <w:b/>
                <w:bCs/>
                <w:sz w:val="20"/>
                <w:szCs w:val="20"/>
                <w:lang w:bidi="ar-SA"/>
              </w:rPr>
              <w:t>ilość szt.</w:t>
            </w:r>
          </w:p>
        </w:tc>
      </w:tr>
      <w:tr w:rsidR="00A7123F" w:rsidRPr="00BD7DB8" w14:paraId="2B4C54A2" w14:textId="77777777" w:rsidTr="00714363">
        <w:trPr>
          <w:trHeight w:val="284"/>
          <w:jc w:val="center"/>
        </w:trPr>
        <w:tc>
          <w:tcPr>
            <w:tcW w:w="740" w:type="dxa"/>
            <w:shd w:val="clear" w:color="auto" w:fill="auto"/>
            <w:noWrap/>
            <w:vAlign w:val="center"/>
            <w:hideMark/>
          </w:tcPr>
          <w:p w14:paraId="2A13D8FF" w14:textId="77777777" w:rsidR="00A7123F" w:rsidRPr="00BD7DB8" w:rsidRDefault="00A7123F" w:rsidP="00714363">
            <w:pPr>
              <w:keepNext/>
              <w:keepLines/>
              <w:jc w:val="center"/>
              <w:rPr>
                <w:sz w:val="20"/>
                <w:szCs w:val="20"/>
                <w:lang w:bidi="ar-SA"/>
              </w:rPr>
            </w:pPr>
            <w:r w:rsidRPr="00BD7DB8">
              <w:rPr>
                <w:sz w:val="20"/>
                <w:szCs w:val="20"/>
                <w:lang w:bidi="ar-SA"/>
              </w:rPr>
              <w:t>1.</w:t>
            </w:r>
          </w:p>
        </w:tc>
        <w:tc>
          <w:tcPr>
            <w:tcW w:w="7619" w:type="dxa"/>
            <w:shd w:val="clear" w:color="auto" w:fill="auto"/>
            <w:noWrap/>
            <w:vAlign w:val="center"/>
            <w:hideMark/>
          </w:tcPr>
          <w:p w14:paraId="56788720" w14:textId="77777777" w:rsidR="00A7123F" w:rsidRPr="00BD7DB8" w:rsidRDefault="00A7123F" w:rsidP="00714363">
            <w:pPr>
              <w:keepNext/>
              <w:keepLines/>
              <w:jc w:val="left"/>
              <w:rPr>
                <w:sz w:val="20"/>
                <w:szCs w:val="20"/>
                <w:lang w:bidi="ar-SA"/>
              </w:rPr>
            </w:pPr>
            <w:r>
              <w:rPr>
                <w:sz w:val="20"/>
                <w:szCs w:val="20"/>
                <w:lang w:bidi="ar-SA"/>
              </w:rPr>
              <w:t xml:space="preserve">Akumulator AA, 1.2V, 1900 </w:t>
            </w:r>
            <w:proofErr w:type="spellStart"/>
            <w:r>
              <w:rPr>
                <w:sz w:val="20"/>
                <w:szCs w:val="20"/>
                <w:lang w:bidi="ar-SA"/>
              </w:rPr>
              <w:t>mAh</w:t>
            </w:r>
            <w:proofErr w:type="spellEnd"/>
            <w:r>
              <w:rPr>
                <w:sz w:val="20"/>
                <w:szCs w:val="20"/>
                <w:lang w:bidi="ar-SA"/>
              </w:rPr>
              <w:t xml:space="preserve">, 2000 </w:t>
            </w:r>
            <w:proofErr w:type="spellStart"/>
            <w:r>
              <w:rPr>
                <w:sz w:val="20"/>
                <w:szCs w:val="20"/>
                <w:lang w:bidi="ar-SA"/>
              </w:rPr>
              <w:t>ładowań</w:t>
            </w:r>
            <w:proofErr w:type="spellEnd"/>
          </w:p>
        </w:tc>
        <w:tc>
          <w:tcPr>
            <w:tcW w:w="744" w:type="dxa"/>
            <w:shd w:val="clear" w:color="auto" w:fill="auto"/>
            <w:noWrap/>
            <w:vAlign w:val="center"/>
            <w:hideMark/>
          </w:tcPr>
          <w:p w14:paraId="68E4C451" w14:textId="77777777" w:rsidR="00A7123F" w:rsidRPr="00BD7DB8" w:rsidRDefault="00A7123F" w:rsidP="00714363">
            <w:pPr>
              <w:keepNext/>
              <w:keepLines/>
              <w:jc w:val="center"/>
              <w:rPr>
                <w:sz w:val="20"/>
                <w:szCs w:val="20"/>
                <w:lang w:bidi="ar-SA"/>
              </w:rPr>
            </w:pPr>
            <w:r w:rsidRPr="00BD7DB8">
              <w:rPr>
                <w:sz w:val="20"/>
                <w:szCs w:val="20"/>
                <w:lang w:bidi="ar-SA"/>
              </w:rPr>
              <w:t>20</w:t>
            </w:r>
          </w:p>
        </w:tc>
      </w:tr>
      <w:tr w:rsidR="00A7123F" w:rsidRPr="00BD7DB8" w14:paraId="0467F962" w14:textId="77777777" w:rsidTr="00714363">
        <w:trPr>
          <w:trHeight w:val="284"/>
          <w:jc w:val="center"/>
        </w:trPr>
        <w:tc>
          <w:tcPr>
            <w:tcW w:w="740" w:type="dxa"/>
            <w:shd w:val="clear" w:color="auto" w:fill="auto"/>
            <w:noWrap/>
            <w:vAlign w:val="center"/>
            <w:hideMark/>
          </w:tcPr>
          <w:p w14:paraId="2A579256" w14:textId="77777777" w:rsidR="00A7123F" w:rsidRPr="00BD7DB8" w:rsidRDefault="00A7123F" w:rsidP="00714363">
            <w:pPr>
              <w:jc w:val="center"/>
              <w:rPr>
                <w:sz w:val="20"/>
                <w:szCs w:val="20"/>
                <w:lang w:bidi="ar-SA"/>
              </w:rPr>
            </w:pPr>
            <w:r w:rsidRPr="00BD7DB8">
              <w:rPr>
                <w:sz w:val="20"/>
                <w:szCs w:val="20"/>
                <w:lang w:bidi="ar-SA"/>
              </w:rPr>
              <w:t>2.</w:t>
            </w:r>
          </w:p>
        </w:tc>
        <w:tc>
          <w:tcPr>
            <w:tcW w:w="7619" w:type="dxa"/>
            <w:shd w:val="clear" w:color="auto" w:fill="auto"/>
            <w:noWrap/>
            <w:vAlign w:val="center"/>
            <w:hideMark/>
          </w:tcPr>
          <w:p w14:paraId="7C95ABA7" w14:textId="77777777" w:rsidR="00A7123F" w:rsidRPr="00BD7DB8" w:rsidRDefault="00A7123F" w:rsidP="00714363">
            <w:pPr>
              <w:jc w:val="left"/>
              <w:rPr>
                <w:sz w:val="20"/>
                <w:szCs w:val="20"/>
                <w:lang w:bidi="ar-SA"/>
              </w:rPr>
            </w:pPr>
            <w:r>
              <w:rPr>
                <w:sz w:val="20"/>
                <w:szCs w:val="20"/>
                <w:lang w:bidi="ar-SA"/>
              </w:rPr>
              <w:t xml:space="preserve">Akumulator AAA, 1.2V, 750 </w:t>
            </w:r>
            <w:proofErr w:type="spellStart"/>
            <w:r>
              <w:rPr>
                <w:sz w:val="20"/>
                <w:szCs w:val="20"/>
                <w:lang w:bidi="ar-SA"/>
              </w:rPr>
              <w:t>mAh</w:t>
            </w:r>
            <w:proofErr w:type="spellEnd"/>
            <w:r>
              <w:rPr>
                <w:sz w:val="20"/>
                <w:szCs w:val="20"/>
                <w:lang w:bidi="ar-SA"/>
              </w:rPr>
              <w:t xml:space="preserve">, 2000 </w:t>
            </w:r>
            <w:proofErr w:type="spellStart"/>
            <w:r>
              <w:rPr>
                <w:sz w:val="20"/>
                <w:szCs w:val="20"/>
                <w:lang w:bidi="ar-SA"/>
              </w:rPr>
              <w:t>ładowań</w:t>
            </w:r>
            <w:proofErr w:type="spellEnd"/>
          </w:p>
        </w:tc>
        <w:tc>
          <w:tcPr>
            <w:tcW w:w="744" w:type="dxa"/>
            <w:shd w:val="clear" w:color="auto" w:fill="auto"/>
            <w:noWrap/>
            <w:vAlign w:val="center"/>
            <w:hideMark/>
          </w:tcPr>
          <w:p w14:paraId="14E731A3" w14:textId="77777777" w:rsidR="00A7123F" w:rsidRPr="00BD7DB8" w:rsidRDefault="00A7123F" w:rsidP="00714363">
            <w:pPr>
              <w:jc w:val="center"/>
              <w:rPr>
                <w:sz w:val="20"/>
                <w:szCs w:val="20"/>
                <w:lang w:bidi="ar-SA"/>
              </w:rPr>
            </w:pPr>
            <w:r w:rsidRPr="00BD7DB8">
              <w:rPr>
                <w:sz w:val="20"/>
                <w:szCs w:val="20"/>
                <w:lang w:bidi="ar-SA"/>
              </w:rPr>
              <w:t>20</w:t>
            </w:r>
          </w:p>
        </w:tc>
      </w:tr>
      <w:tr w:rsidR="00A7123F" w:rsidRPr="00BD7DB8" w14:paraId="3A72D0C4" w14:textId="77777777" w:rsidTr="00714363">
        <w:trPr>
          <w:trHeight w:val="284"/>
          <w:jc w:val="center"/>
        </w:trPr>
        <w:tc>
          <w:tcPr>
            <w:tcW w:w="740" w:type="dxa"/>
            <w:shd w:val="clear" w:color="auto" w:fill="auto"/>
            <w:noWrap/>
            <w:vAlign w:val="center"/>
            <w:hideMark/>
          </w:tcPr>
          <w:p w14:paraId="23D6DCCD" w14:textId="77777777" w:rsidR="00A7123F" w:rsidRPr="00BD7DB8" w:rsidRDefault="00A7123F" w:rsidP="00714363">
            <w:pPr>
              <w:jc w:val="center"/>
              <w:rPr>
                <w:sz w:val="20"/>
                <w:szCs w:val="20"/>
                <w:lang w:bidi="ar-SA"/>
              </w:rPr>
            </w:pPr>
            <w:r w:rsidRPr="00BD7DB8">
              <w:rPr>
                <w:sz w:val="20"/>
                <w:szCs w:val="20"/>
                <w:lang w:bidi="ar-SA"/>
              </w:rPr>
              <w:t>3.</w:t>
            </w:r>
          </w:p>
        </w:tc>
        <w:tc>
          <w:tcPr>
            <w:tcW w:w="7619" w:type="dxa"/>
            <w:shd w:val="clear" w:color="auto" w:fill="auto"/>
            <w:noWrap/>
            <w:vAlign w:val="center"/>
            <w:hideMark/>
          </w:tcPr>
          <w:p w14:paraId="04E160CB" w14:textId="77777777" w:rsidR="00A7123F" w:rsidRPr="0076040C" w:rsidRDefault="00A7123F" w:rsidP="00714363">
            <w:pPr>
              <w:jc w:val="left"/>
              <w:rPr>
                <w:sz w:val="20"/>
                <w:szCs w:val="20"/>
                <w:lang w:val="en-US" w:bidi="ar-SA"/>
              </w:rPr>
            </w:pPr>
            <w:r>
              <w:rPr>
                <w:sz w:val="20"/>
                <w:szCs w:val="20"/>
                <w:lang w:bidi="ar-SA"/>
              </w:rPr>
              <w:t xml:space="preserve">Akumulator żelowy 12V, 7.2 Ah, </w:t>
            </w:r>
            <w:r w:rsidRPr="00ED5D12">
              <w:rPr>
                <w:sz w:val="20"/>
                <w:szCs w:val="20"/>
                <w:lang w:bidi="ar-SA"/>
              </w:rPr>
              <w:t xml:space="preserve">wymiary </w:t>
            </w:r>
            <w:proofErr w:type="spellStart"/>
            <w:r w:rsidRPr="00ED5D12">
              <w:rPr>
                <w:sz w:val="20"/>
                <w:szCs w:val="20"/>
                <w:lang w:bidi="ar-SA"/>
              </w:rPr>
              <w:t>dł</w:t>
            </w:r>
            <w:proofErr w:type="spellEnd"/>
            <w:r w:rsidRPr="00ED5D12">
              <w:rPr>
                <w:sz w:val="20"/>
                <w:szCs w:val="20"/>
                <w:lang w:bidi="ar-SA"/>
              </w:rPr>
              <w:t xml:space="preserve"> . 151mm / szer. </w:t>
            </w:r>
            <w:r w:rsidRPr="0076040C">
              <w:rPr>
                <w:sz w:val="20"/>
                <w:szCs w:val="20"/>
                <w:lang w:val="en-US" w:bidi="ar-SA"/>
              </w:rPr>
              <w:t xml:space="preserve">65mm / </w:t>
            </w:r>
            <w:proofErr w:type="spellStart"/>
            <w:r w:rsidRPr="0076040C">
              <w:rPr>
                <w:sz w:val="20"/>
                <w:szCs w:val="20"/>
                <w:lang w:val="en-US" w:bidi="ar-SA"/>
              </w:rPr>
              <w:t>wys</w:t>
            </w:r>
            <w:proofErr w:type="spellEnd"/>
            <w:r w:rsidRPr="0076040C">
              <w:rPr>
                <w:sz w:val="20"/>
                <w:szCs w:val="20"/>
                <w:lang w:val="en-US" w:bidi="ar-SA"/>
              </w:rPr>
              <w:t xml:space="preserve">. 94mm, Terminal: </w:t>
            </w:r>
            <w:proofErr w:type="spellStart"/>
            <w:r w:rsidRPr="0076040C">
              <w:rPr>
                <w:sz w:val="20"/>
                <w:szCs w:val="20"/>
                <w:lang w:val="en-US" w:bidi="ar-SA"/>
              </w:rPr>
              <w:t>Faston</w:t>
            </w:r>
            <w:proofErr w:type="spellEnd"/>
            <w:r w:rsidRPr="0076040C">
              <w:rPr>
                <w:sz w:val="20"/>
                <w:szCs w:val="20"/>
                <w:lang w:val="en-US" w:bidi="ar-SA"/>
              </w:rPr>
              <w:t xml:space="preserve"> 6,3 mm</w:t>
            </w:r>
          </w:p>
        </w:tc>
        <w:tc>
          <w:tcPr>
            <w:tcW w:w="744" w:type="dxa"/>
            <w:shd w:val="clear" w:color="auto" w:fill="auto"/>
            <w:noWrap/>
            <w:vAlign w:val="center"/>
            <w:hideMark/>
          </w:tcPr>
          <w:p w14:paraId="554B07B0"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4E19A134" w14:textId="77777777" w:rsidTr="00714363">
        <w:trPr>
          <w:trHeight w:val="284"/>
          <w:jc w:val="center"/>
        </w:trPr>
        <w:tc>
          <w:tcPr>
            <w:tcW w:w="740" w:type="dxa"/>
            <w:shd w:val="clear" w:color="auto" w:fill="auto"/>
            <w:noWrap/>
            <w:vAlign w:val="center"/>
            <w:hideMark/>
          </w:tcPr>
          <w:p w14:paraId="61BFC345" w14:textId="77777777" w:rsidR="00A7123F" w:rsidRPr="00BD7DB8" w:rsidRDefault="00A7123F" w:rsidP="00714363">
            <w:pPr>
              <w:jc w:val="center"/>
              <w:rPr>
                <w:sz w:val="20"/>
                <w:szCs w:val="20"/>
                <w:lang w:bidi="ar-SA"/>
              </w:rPr>
            </w:pPr>
            <w:r w:rsidRPr="00BD7DB8">
              <w:rPr>
                <w:sz w:val="20"/>
                <w:szCs w:val="20"/>
                <w:lang w:bidi="ar-SA"/>
              </w:rPr>
              <w:t>4.</w:t>
            </w:r>
          </w:p>
        </w:tc>
        <w:tc>
          <w:tcPr>
            <w:tcW w:w="7619" w:type="dxa"/>
            <w:shd w:val="clear" w:color="auto" w:fill="auto"/>
            <w:noWrap/>
            <w:vAlign w:val="center"/>
            <w:hideMark/>
          </w:tcPr>
          <w:p w14:paraId="14B326A1" w14:textId="77777777" w:rsidR="00A7123F" w:rsidRPr="0076040C" w:rsidRDefault="00A7123F" w:rsidP="00714363">
            <w:pPr>
              <w:jc w:val="left"/>
              <w:rPr>
                <w:sz w:val="20"/>
                <w:szCs w:val="20"/>
                <w:lang w:val="en-US" w:bidi="ar-SA"/>
              </w:rPr>
            </w:pPr>
            <w:r>
              <w:rPr>
                <w:sz w:val="20"/>
                <w:szCs w:val="20"/>
                <w:lang w:bidi="ar-SA"/>
              </w:rPr>
              <w:t xml:space="preserve">Akumulator żelowy 12V, 7.2 Ah, </w:t>
            </w:r>
            <w:r w:rsidRPr="00ED5D12">
              <w:rPr>
                <w:sz w:val="20"/>
                <w:szCs w:val="20"/>
                <w:lang w:bidi="ar-SA"/>
              </w:rPr>
              <w:t xml:space="preserve">wymiary </w:t>
            </w:r>
            <w:proofErr w:type="spellStart"/>
            <w:r w:rsidRPr="00ED5D12">
              <w:rPr>
                <w:sz w:val="20"/>
                <w:szCs w:val="20"/>
                <w:lang w:bidi="ar-SA"/>
              </w:rPr>
              <w:t>dł</w:t>
            </w:r>
            <w:proofErr w:type="spellEnd"/>
            <w:r w:rsidRPr="00ED5D12">
              <w:rPr>
                <w:sz w:val="20"/>
                <w:szCs w:val="20"/>
                <w:lang w:bidi="ar-SA"/>
              </w:rPr>
              <w:t xml:space="preserve"> . </w:t>
            </w:r>
            <w:r>
              <w:rPr>
                <w:sz w:val="20"/>
                <w:szCs w:val="20"/>
                <w:lang w:bidi="ar-SA"/>
              </w:rPr>
              <w:t>90</w:t>
            </w:r>
            <w:r w:rsidRPr="00ED5D12">
              <w:rPr>
                <w:sz w:val="20"/>
                <w:szCs w:val="20"/>
                <w:lang w:bidi="ar-SA"/>
              </w:rPr>
              <w:t xml:space="preserve">mm / szer. </w:t>
            </w:r>
            <w:r>
              <w:rPr>
                <w:sz w:val="20"/>
                <w:szCs w:val="20"/>
                <w:lang w:val="en-US" w:bidi="ar-SA"/>
              </w:rPr>
              <w:t>70</w:t>
            </w:r>
            <w:r w:rsidRPr="00C333D5">
              <w:rPr>
                <w:sz w:val="20"/>
                <w:szCs w:val="20"/>
                <w:lang w:val="en-US" w:bidi="ar-SA"/>
              </w:rPr>
              <w:t xml:space="preserve">mm / </w:t>
            </w:r>
            <w:proofErr w:type="spellStart"/>
            <w:r w:rsidRPr="00C333D5">
              <w:rPr>
                <w:sz w:val="20"/>
                <w:szCs w:val="20"/>
                <w:lang w:val="en-US" w:bidi="ar-SA"/>
              </w:rPr>
              <w:t>wys</w:t>
            </w:r>
            <w:proofErr w:type="spellEnd"/>
            <w:r w:rsidRPr="00C333D5">
              <w:rPr>
                <w:sz w:val="20"/>
                <w:szCs w:val="20"/>
                <w:lang w:val="en-US" w:bidi="ar-SA"/>
              </w:rPr>
              <w:t xml:space="preserve">. </w:t>
            </w:r>
            <w:r>
              <w:rPr>
                <w:sz w:val="20"/>
                <w:szCs w:val="20"/>
                <w:lang w:val="en-US" w:bidi="ar-SA"/>
              </w:rPr>
              <w:t>101</w:t>
            </w:r>
            <w:r w:rsidRPr="00C333D5">
              <w:rPr>
                <w:sz w:val="20"/>
                <w:szCs w:val="20"/>
                <w:lang w:val="en-US" w:bidi="ar-SA"/>
              </w:rPr>
              <w:t xml:space="preserve">mm, Terminal: </w:t>
            </w:r>
            <w:proofErr w:type="spellStart"/>
            <w:r w:rsidRPr="00C333D5">
              <w:rPr>
                <w:sz w:val="20"/>
                <w:szCs w:val="20"/>
                <w:lang w:val="en-US" w:bidi="ar-SA"/>
              </w:rPr>
              <w:t>Faston</w:t>
            </w:r>
            <w:proofErr w:type="spellEnd"/>
            <w:r w:rsidRPr="00C333D5">
              <w:rPr>
                <w:sz w:val="20"/>
                <w:szCs w:val="20"/>
                <w:lang w:val="en-US" w:bidi="ar-SA"/>
              </w:rPr>
              <w:t xml:space="preserve"> 6,3 mm</w:t>
            </w:r>
          </w:p>
        </w:tc>
        <w:tc>
          <w:tcPr>
            <w:tcW w:w="744" w:type="dxa"/>
            <w:shd w:val="clear" w:color="auto" w:fill="auto"/>
            <w:noWrap/>
            <w:vAlign w:val="center"/>
            <w:hideMark/>
          </w:tcPr>
          <w:p w14:paraId="37DDABEE"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427F0D3B" w14:textId="77777777" w:rsidTr="00714363">
        <w:trPr>
          <w:trHeight w:val="284"/>
          <w:jc w:val="center"/>
        </w:trPr>
        <w:tc>
          <w:tcPr>
            <w:tcW w:w="740" w:type="dxa"/>
            <w:shd w:val="clear" w:color="auto" w:fill="auto"/>
            <w:noWrap/>
            <w:vAlign w:val="center"/>
            <w:hideMark/>
          </w:tcPr>
          <w:p w14:paraId="484A1644" w14:textId="77777777" w:rsidR="00A7123F" w:rsidRPr="00BD7DB8" w:rsidRDefault="00A7123F" w:rsidP="00714363">
            <w:pPr>
              <w:jc w:val="center"/>
              <w:rPr>
                <w:sz w:val="20"/>
                <w:szCs w:val="20"/>
                <w:lang w:bidi="ar-SA"/>
              </w:rPr>
            </w:pPr>
            <w:r w:rsidRPr="00BD7DB8">
              <w:rPr>
                <w:sz w:val="20"/>
                <w:szCs w:val="20"/>
                <w:lang w:bidi="ar-SA"/>
              </w:rPr>
              <w:t>5.</w:t>
            </w:r>
          </w:p>
        </w:tc>
        <w:tc>
          <w:tcPr>
            <w:tcW w:w="7619" w:type="dxa"/>
            <w:shd w:val="clear" w:color="auto" w:fill="auto"/>
            <w:noWrap/>
            <w:vAlign w:val="center"/>
            <w:hideMark/>
          </w:tcPr>
          <w:p w14:paraId="5D450864" w14:textId="77777777" w:rsidR="00A7123F" w:rsidRPr="0076040C" w:rsidRDefault="00A7123F" w:rsidP="00714363">
            <w:pPr>
              <w:jc w:val="left"/>
              <w:rPr>
                <w:sz w:val="20"/>
                <w:szCs w:val="20"/>
                <w:lang w:val="en-US" w:bidi="ar-SA"/>
              </w:rPr>
            </w:pPr>
            <w:r>
              <w:rPr>
                <w:sz w:val="20"/>
                <w:szCs w:val="20"/>
                <w:lang w:bidi="ar-SA"/>
              </w:rPr>
              <w:t xml:space="preserve">Akumulator żelowy 12V, 7.2 Ah, </w:t>
            </w:r>
            <w:r w:rsidRPr="00ED5D12">
              <w:rPr>
                <w:sz w:val="20"/>
                <w:szCs w:val="20"/>
                <w:lang w:bidi="ar-SA"/>
              </w:rPr>
              <w:t xml:space="preserve">wymiary </w:t>
            </w:r>
            <w:proofErr w:type="spellStart"/>
            <w:r w:rsidRPr="00ED5D12">
              <w:rPr>
                <w:sz w:val="20"/>
                <w:szCs w:val="20"/>
                <w:lang w:bidi="ar-SA"/>
              </w:rPr>
              <w:t>dł</w:t>
            </w:r>
            <w:proofErr w:type="spellEnd"/>
            <w:r w:rsidRPr="00ED5D12">
              <w:rPr>
                <w:sz w:val="20"/>
                <w:szCs w:val="20"/>
                <w:lang w:bidi="ar-SA"/>
              </w:rPr>
              <w:t xml:space="preserve"> . </w:t>
            </w:r>
            <w:r>
              <w:rPr>
                <w:sz w:val="20"/>
                <w:szCs w:val="20"/>
                <w:lang w:bidi="ar-SA"/>
              </w:rPr>
              <w:t>151</w:t>
            </w:r>
            <w:r w:rsidRPr="00ED5D12">
              <w:rPr>
                <w:sz w:val="20"/>
                <w:szCs w:val="20"/>
                <w:lang w:bidi="ar-SA"/>
              </w:rPr>
              <w:t xml:space="preserve">mm / szer. </w:t>
            </w:r>
            <w:r>
              <w:rPr>
                <w:sz w:val="20"/>
                <w:szCs w:val="20"/>
                <w:lang w:val="en-US" w:bidi="ar-SA"/>
              </w:rPr>
              <w:t>98</w:t>
            </w:r>
            <w:r w:rsidRPr="00C333D5">
              <w:rPr>
                <w:sz w:val="20"/>
                <w:szCs w:val="20"/>
                <w:lang w:val="en-US" w:bidi="ar-SA"/>
              </w:rPr>
              <w:t xml:space="preserve">mm / </w:t>
            </w:r>
            <w:proofErr w:type="spellStart"/>
            <w:r w:rsidRPr="00C333D5">
              <w:rPr>
                <w:sz w:val="20"/>
                <w:szCs w:val="20"/>
                <w:lang w:val="en-US" w:bidi="ar-SA"/>
              </w:rPr>
              <w:t>wys</w:t>
            </w:r>
            <w:proofErr w:type="spellEnd"/>
            <w:r w:rsidRPr="00C333D5">
              <w:rPr>
                <w:sz w:val="20"/>
                <w:szCs w:val="20"/>
                <w:lang w:val="en-US" w:bidi="ar-SA"/>
              </w:rPr>
              <w:t xml:space="preserve">. </w:t>
            </w:r>
            <w:r>
              <w:rPr>
                <w:sz w:val="20"/>
                <w:szCs w:val="20"/>
                <w:lang w:val="en-US" w:bidi="ar-SA"/>
              </w:rPr>
              <w:t>94</w:t>
            </w:r>
            <w:r w:rsidRPr="00C333D5">
              <w:rPr>
                <w:sz w:val="20"/>
                <w:szCs w:val="20"/>
                <w:lang w:val="en-US" w:bidi="ar-SA"/>
              </w:rPr>
              <w:t xml:space="preserve">mm, Terminal: </w:t>
            </w:r>
            <w:proofErr w:type="spellStart"/>
            <w:r w:rsidRPr="00C333D5">
              <w:rPr>
                <w:sz w:val="20"/>
                <w:szCs w:val="20"/>
                <w:lang w:val="en-US" w:bidi="ar-SA"/>
              </w:rPr>
              <w:t>Faston</w:t>
            </w:r>
            <w:proofErr w:type="spellEnd"/>
            <w:r w:rsidRPr="00C333D5">
              <w:rPr>
                <w:sz w:val="20"/>
                <w:szCs w:val="20"/>
                <w:lang w:val="en-US" w:bidi="ar-SA"/>
              </w:rPr>
              <w:t xml:space="preserve"> 6,3 mm</w:t>
            </w:r>
          </w:p>
        </w:tc>
        <w:tc>
          <w:tcPr>
            <w:tcW w:w="744" w:type="dxa"/>
            <w:shd w:val="clear" w:color="auto" w:fill="auto"/>
            <w:noWrap/>
            <w:vAlign w:val="center"/>
            <w:hideMark/>
          </w:tcPr>
          <w:p w14:paraId="3C5FCE6D"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1C8F4D83" w14:textId="77777777" w:rsidTr="00714363">
        <w:trPr>
          <w:trHeight w:val="284"/>
          <w:jc w:val="center"/>
        </w:trPr>
        <w:tc>
          <w:tcPr>
            <w:tcW w:w="740" w:type="dxa"/>
            <w:shd w:val="clear" w:color="auto" w:fill="auto"/>
            <w:noWrap/>
            <w:vAlign w:val="center"/>
            <w:hideMark/>
          </w:tcPr>
          <w:p w14:paraId="1F2B5DE9" w14:textId="77777777" w:rsidR="00A7123F" w:rsidRPr="00BD7DB8" w:rsidRDefault="00A7123F" w:rsidP="00714363">
            <w:pPr>
              <w:jc w:val="center"/>
              <w:rPr>
                <w:sz w:val="20"/>
                <w:szCs w:val="20"/>
                <w:lang w:bidi="ar-SA"/>
              </w:rPr>
            </w:pPr>
            <w:r w:rsidRPr="00BD7DB8">
              <w:rPr>
                <w:sz w:val="20"/>
                <w:szCs w:val="20"/>
                <w:lang w:bidi="ar-SA"/>
              </w:rPr>
              <w:t>6.</w:t>
            </w:r>
          </w:p>
        </w:tc>
        <w:tc>
          <w:tcPr>
            <w:tcW w:w="7619" w:type="dxa"/>
            <w:shd w:val="clear" w:color="auto" w:fill="auto"/>
            <w:noWrap/>
            <w:vAlign w:val="center"/>
            <w:hideMark/>
          </w:tcPr>
          <w:p w14:paraId="5DBE8670" w14:textId="77777777" w:rsidR="00A7123F" w:rsidRPr="00BD7DB8" w:rsidRDefault="00A7123F" w:rsidP="00714363">
            <w:pPr>
              <w:jc w:val="left"/>
              <w:rPr>
                <w:sz w:val="20"/>
                <w:szCs w:val="20"/>
                <w:lang w:bidi="ar-SA"/>
              </w:rPr>
            </w:pPr>
            <w:r w:rsidRPr="00BD7DB8">
              <w:rPr>
                <w:sz w:val="20"/>
                <w:szCs w:val="20"/>
                <w:lang w:bidi="ar-SA"/>
              </w:rPr>
              <w:t>Opaski zaciskowe 200/5 100 szt.</w:t>
            </w:r>
          </w:p>
        </w:tc>
        <w:tc>
          <w:tcPr>
            <w:tcW w:w="744" w:type="dxa"/>
            <w:shd w:val="clear" w:color="auto" w:fill="auto"/>
            <w:noWrap/>
            <w:vAlign w:val="center"/>
            <w:hideMark/>
          </w:tcPr>
          <w:p w14:paraId="71386BDF"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497D5B1D" w14:textId="77777777" w:rsidTr="00714363">
        <w:trPr>
          <w:trHeight w:val="284"/>
          <w:jc w:val="center"/>
        </w:trPr>
        <w:tc>
          <w:tcPr>
            <w:tcW w:w="740" w:type="dxa"/>
            <w:shd w:val="clear" w:color="auto" w:fill="auto"/>
            <w:noWrap/>
            <w:vAlign w:val="center"/>
            <w:hideMark/>
          </w:tcPr>
          <w:p w14:paraId="409D6C0A" w14:textId="77777777" w:rsidR="00A7123F" w:rsidRPr="00BD7DB8" w:rsidRDefault="00A7123F" w:rsidP="00714363">
            <w:pPr>
              <w:jc w:val="center"/>
              <w:rPr>
                <w:sz w:val="20"/>
                <w:szCs w:val="20"/>
                <w:lang w:bidi="ar-SA"/>
              </w:rPr>
            </w:pPr>
            <w:r w:rsidRPr="00BD7DB8">
              <w:rPr>
                <w:sz w:val="20"/>
                <w:szCs w:val="20"/>
                <w:lang w:bidi="ar-SA"/>
              </w:rPr>
              <w:t>7.</w:t>
            </w:r>
          </w:p>
        </w:tc>
        <w:tc>
          <w:tcPr>
            <w:tcW w:w="7619" w:type="dxa"/>
            <w:shd w:val="clear" w:color="auto" w:fill="auto"/>
            <w:noWrap/>
            <w:vAlign w:val="center"/>
            <w:hideMark/>
          </w:tcPr>
          <w:p w14:paraId="7246801D" w14:textId="77777777" w:rsidR="00A7123F" w:rsidRPr="00BD7DB8" w:rsidRDefault="00A7123F" w:rsidP="00714363">
            <w:pPr>
              <w:jc w:val="left"/>
              <w:rPr>
                <w:sz w:val="20"/>
                <w:szCs w:val="20"/>
                <w:lang w:bidi="ar-SA"/>
              </w:rPr>
            </w:pPr>
            <w:r w:rsidRPr="00BD7DB8">
              <w:rPr>
                <w:sz w:val="20"/>
                <w:szCs w:val="20"/>
                <w:lang w:bidi="ar-SA"/>
              </w:rPr>
              <w:t>Opaski zaciskowe 400/5 100 szt.</w:t>
            </w:r>
          </w:p>
        </w:tc>
        <w:tc>
          <w:tcPr>
            <w:tcW w:w="744" w:type="dxa"/>
            <w:shd w:val="clear" w:color="auto" w:fill="auto"/>
            <w:noWrap/>
            <w:vAlign w:val="center"/>
            <w:hideMark/>
          </w:tcPr>
          <w:p w14:paraId="15ADD97D"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428DDC69" w14:textId="77777777" w:rsidTr="00714363">
        <w:trPr>
          <w:trHeight w:val="284"/>
          <w:jc w:val="center"/>
        </w:trPr>
        <w:tc>
          <w:tcPr>
            <w:tcW w:w="740" w:type="dxa"/>
            <w:shd w:val="clear" w:color="auto" w:fill="auto"/>
            <w:noWrap/>
            <w:vAlign w:val="center"/>
            <w:hideMark/>
          </w:tcPr>
          <w:p w14:paraId="691D450B" w14:textId="77777777" w:rsidR="00A7123F" w:rsidRPr="00BD7DB8" w:rsidRDefault="00A7123F" w:rsidP="00714363">
            <w:pPr>
              <w:jc w:val="center"/>
              <w:rPr>
                <w:sz w:val="20"/>
                <w:szCs w:val="20"/>
                <w:lang w:bidi="ar-SA"/>
              </w:rPr>
            </w:pPr>
            <w:r w:rsidRPr="00BD7DB8">
              <w:rPr>
                <w:sz w:val="20"/>
                <w:szCs w:val="20"/>
                <w:lang w:bidi="ar-SA"/>
              </w:rPr>
              <w:t>8.</w:t>
            </w:r>
          </w:p>
        </w:tc>
        <w:tc>
          <w:tcPr>
            <w:tcW w:w="7619" w:type="dxa"/>
            <w:shd w:val="clear" w:color="auto" w:fill="auto"/>
            <w:vAlign w:val="center"/>
            <w:hideMark/>
          </w:tcPr>
          <w:p w14:paraId="22EEAB36" w14:textId="77777777" w:rsidR="00A7123F" w:rsidRPr="004C4060" w:rsidRDefault="00A7123F" w:rsidP="00714363">
            <w:pPr>
              <w:jc w:val="left"/>
              <w:rPr>
                <w:sz w:val="20"/>
                <w:szCs w:val="20"/>
                <w:lang w:bidi="ar-SA"/>
              </w:rPr>
            </w:pPr>
            <w:r w:rsidRPr="004C4060">
              <w:rPr>
                <w:sz w:val="20"/>
                <w:szCs w:val="20"/>
                <w:lang w:bidi="ar-SA"/>
              </w:rPr>
              <w:t xml:space="preserve">Taśma </w:t>
            </w:r>
            <w:proofErr w:type="spellStart"/>
            <w:r w:rsidRPr="004C4060">
              <w:rPr>
                <w:sz w:val="20"/>
                <w:szCs w:val="20"/>
                <w:lang w:bidi="ar-SA"/>
              </w:rPr>
              <w:t>rzepowa</w:t>
            </w:r>
            <w:proofErr w:type="spellEnd"/>
            <w:r w:rsidRPr="004C4060">
              <w:rPr>
                <w:sz w:val="20"/>
                <w:szCs w:val="20"/>
                <w:lang w:bidi="ar-SA"/>
              </w:rPr>
              <w:t xml:space="preserve"> dwustronna czarna szerokość 15 – 20 mm długość 5 </w:t>
            </w:r>
            <w:proofErr w:type="spellStart"/>
            <w:r w:rsidRPr="004C4060">
              <w:rPr>
                <w:sz w:val="20"/>
                <w:szCs w:val="20"/>
                <w:lang w:bidi="ar-SA"/>
              </w:rPr>
              <w:t>mb</w:t>
            </w:r>
            <w:proofErr w:type="spellEnd"/>
          </w:p>
        </w:tc>
        <w:tc>
          <w:tcPr>
            <w:tcW w:w="744" w:type="dxa"/>
            <w:shd w:val="clear" w:color="auto" w:fill="auto"/>
            <w:vAlign w:val="center"/>
            <w:hideMark/>
          </w:tcPr>
          <w:p w14:paraId="392B05E4"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6E834383" w14:textId="77777777" w:rsidTr="00714363">
        <w:trPr>
          <w:trHeight w:val="284"/>
          <w:jc w:val="center"/>
        </w:trPr>
        <w:tc>
          <w:tcPr>
            <w:tcW w:w="740" w:type="dxa"/>
            <w:shd w:val="clear" w:color="auto" w:fill="auto"/>
            <w:noWrap/>
            <w:vAlign w:val="center"/>
            <w:hideMark/>
          </w:tcPr>
          <w:p w14:paraId="574D8727" w14:textId="77777777" w:rsidR="00A7123F" w:rsidRPr="00BD7DB8" w:rsidRDefault="00A7123F" w:rsidP="00714363">
            <w:pPr>
              <w:jc w:val="center"/>
              <w:rPr>
                <w:sz w:val="20"/>
                <w:szCs w:val="20"/>
                <w:lang w:bidi="ar-SA"/>
              </w:rPr>
            </w:pPr>
            <w:r w:rsidRPr="00BD7DB8">
              <w:rPr>
                <w:sz w:val="20"/>
                <w:szCs w:val="20"/>
                <w:lang w:bidi="ar-SA"/>
              </w:rPr>
              <w:t>9.</w:t>
            </w:r>
          </w:p>
        </w:tc>
        <w:tc>
          <w:tcPr>
            <w:tcW w:w="7619" w:type="dxa"/>
            <w:shd w:val="clear" w:color="auto" w:fill="auto"/>
            <w:noWrap/>
            <w:vAlign w:val="center"/>
            <w:hideMark/>
          </w:tcPr>
          <w:p w14:paraId="5446C94B" w14:textId="77777777" w:rsidR="00A7123F" w:rsidRPr="00BD7DB8" w:rsidRDefault="00A7123F" w:rsidP="00714363">
            <w:pPr>
              <w:jc w:val="left"/>
              <w:rPr>
                <w:sz w:val="20"/>
                <w:szCs w:val="20"/>
                <w:lang w:bidi="ar-SA"/>
              </w:rPr>
            </w:pPr>
            <w:r w:rsidRPr="00BD7DB8">
              <w:rPr>
                <w:sz w:val="20"/>
                <w:szCs w:val="20"/>
                <w:lang w:bidi="ar-SA"/>
              </w:rPr>
              <w:t>Pianka do</w:t>
            </w:r>
            <w:r>
              <w:rPr>
                <w:sz w:val="20"/>
                <w:szCs w:val="20"/>
                <w:lang w:bidi="ar-SA"/>
              </w:rPr>
              <w:t xml:space="preserve"> czyszczenia</w:t>
            </w:r>
            <w:r w:rsidRPr="00BD7DB8">
              <w:rPr>
                <w:sz w:val="20"/>
                <w:szCs w:val="20"/>
                <w:lang w:bidi="ar-SA"/>
              </w:rPr>
              <w:t xml:space="preserve"> plastiku 400ml</w:t>
            </w:r>
          </w:p>
        </w:tc>
        <w:tc>
          <w:tcPr>
            <w:tcW w:w="744" w:type="dxa"/>
            <w:shd w:val="clear" w:color="auto" w:fill="auto"/>
            <w:noWrap/>
            <w:vAlign w:val="center"/>
            <w:hideMark/>
          </w:tcPr>
          <w:p w14:paraId="3AA53231" w14:textId="77777777" w:rsidR="00A7123F" w:rsidRPr="00BD7DB8" w:rsidRDefault="00A7123F" w:rsidP="00714363">
            <w:pPr>
              <w:jc w:val="center"/>
              <w:rPr>
                <w:sz w:val="20"/>
                <w:szCs w:val="20"/>
                <w:lang w:bidi="ar-SA"/>
              </w:rPr>
            </w:pPr>
            <w:r w:rsidRPr="00BD7DB8">
              <w:rPr>
                <w:sz w:val="20"/>
                <w:szCs w:val="20"/>
                <w:lang w:bidi="ar-SA"/>
              </w:rPr>
              <w:t>5</w:t>
            </w:r>
          </w:p>
        </w:tc>
      </w:tr>
      <w:tr w:rsidR="00A7123F" w:rsidRPr="00BD7DB8" w14:paraId="03A236ED" w14:textId="77777777" w:rsidTr="00714363">
        <w:trPr>
          <w:trHeight w:val="284"/>
          <w:jc w:val="center"/>
        </w:trPr>
        <w:tc>
          <w:tcPr>
            <w:tcW w:w="740" w:type="dxa"/>
            <w:shd w:val="clear" w:color="auto" w:fill="auto"/>
            <w:noWrap/>
            <w:vAlign w:val="center"/>
            <w:hideMark/>
          </w:tcPr>
          <w:p w14:paraId="3CC1DDE5" w14:textId="77777777" w:rsidR="00A7123F" w:rsidRPr="00BD7DB8" w:rsidRDefault="00A7123F" w:rsidP="00714363">
            <w:pPr>
              <w:jc w:val="center"/>
              <w:rPr>
                <w:sz w:val="20"/>
                <w:szCs w:val="20"/>
                <w:lang w:bidi="ar-SA"/>
              </w:rPr>
            </w:pPr>
            <w:r w:rsidRPr="00BD7DB8">
              <w:rPr>
                <w:sz w:val="20"/>
                <w:szCs w:val="20"/>
                <w:lang w:bidi="ar-SA"/>
              </w:rPr>
              <w:t>10.</w:t>
            </w:r>
          </w:p>
        </w:tc>
        <w:tc>
          <w:tcPr>
            <w:tcW w:w="7619" w:type="dxa"/>
            <w:shd w:val="clear" w:color="auto" w:fill="auto"/>
            <w:noWrap/>
            <w:vAlign w:val="center"/>
            <w:hideMark/>
          </w:tcPr>
          <w:p w14:paraId="746A63D8" w14:textId="77777777" w:rsidR="00A7123F" w:rsidRPr="00BD7DB8" w:rsidRDefault="00A7123F" w:rsidP="00714363">
            <w:pPr>
              <w:jc w:val="left"/>
              <w:rPr>
                <w:sz w:val="20"/>
                <w:szCs w:val="20"/>
                <w:lang w:bidi="ar-SA"/>
              </w:rPr>
            </w:pPr>
            <w:r w:rsidRPr="00BD7DB8">
              <w:rPr>
                <w:sz w:val="20"/>
                <w:szCs w:val="20"/>
                <w:lang w:bidi="ar-SA"/>
              </w:rPr>
              <w:t xml:space="preserve">Pianka do </w:t>
            </w:r>
            <w:r>
              <w:rPr>
                <w:sz w:val="20"/>
                <w:szCs w:val="20"/>
                <w:lang w:bidi="ar-SA"/>
              </w:rPr>
              <w:t xml:space="preserve">czyszczenia </w:t>
            </w:r>
            <w:r w:rsidRPr="00BD7DB8">
              <w:rPr>
                <w:sz w:val="20"/>
                <w:szCs w:val="20"/>
                <w:lang w:bidi="ar-SA"/>
              </w:rPr>
              <w:t>ekranów 400ml</w:t>
            </w:r>
          </w:p>
        </w:tc>
        <w:tc>
          <w:tcPr>
            <w:tcW w:w="744" w:type="dxa"/>
            <w:shd w:val="clear" w:color="auto" w:fill="auto"/>
            <w:noWrap/>
            <w:vAlign w:val="center"/>
            <w:hideMark/>
          </w:tcPr>
          <w:p w14:paraId="30854484" w14:textId="77777777" w:rsidR="00A7123F" w:rsidRPr="00BD7DB8" w:rsidRDefault="00A7123F" w:rsidP="00714363">
            <w:pPr>
              <w:jc w:val="center"/>
              <w:rPr>
                <w:sz w:val="20"/>
                <w:szCs w:val="20"/>
                <w:lang w:bidi="ar-SA"/>
              </w:rPr>
            </w:pPr>
            <w:r w:rsidRPr="00BD7DB8">
              <w:rPr>
                <w:sz w:val="20"/>
                <w:szCs w:val="20"/>
                <w:lang w:bidi="ar-SA"/>
              </w:rPr>
              <w:t>5</w:t>
            </w:r>
          </w:p>
        </w:tc>
      </w:tr>
      <w:tr w:rsidR="00A7123F" w:rsidRPr="00BD7DB8" w14:paraId="646675E7" w14:textId="77777777" w:rsidTr="00714363">
        <w:trPr>
          <w:trHeight w:val="284"/>
          <w:jc w:val="center"/>
        </w:trPr>
        <w:tc>
          <w:tcPr>
            <w:tcW w:w="740" w:type="dxa"/>
            <w:shd w:val="clear" w:color="auto" w:fill="auto"/>
            <w:noWrap/>
            <w:vAlign w:val="center"/>
            <w:hideMark/>
          </w:tcPr>
          <w:p w14:paraId="0121D3B4" w14:textId="77777777" w:rsidR="00A7123F" w:rsidRPr="00BD7DB8" w:rsidRDefault="00A7123F" w:rsidP="00714363">
            <w:pPr>
              <w:jc w:val="center"/>
              <w:rPr>
                <w:sz w:val="20"/>
                <w:szCs w:val="20"/>
                <w:lang w:bidi="ar-SA"/>
              </w:rPr>
            </w:pPr>
            <w:r w:rsidRPr="00BD7DB8">
              <w:rPr>
                <w:sz w:val="20"/>
                <w:szCs w:val="20"/>
                <w:lang w:bidi="ar-SA"/>
              </w:rPr>
              <w:t>11.</w:t>
            </w:r>
          </w:p>
        </w:tc>
        <w:tc>
          <w:tcPr>
            <w:tcW w:w="7619" w:type="dxa"/>
            <w:shd w:val="clear" w:color="auto" w:fill="auto"/>
            <w:vAlign w:val="center"/>
            <w:hideMark/>
          </w:tcPr>
          <w:p w14:paraId="09C35D50" w14:textId="77777777" w:rsidR="00A7123F" w:rsidRPr="00BD7DB8" w:rsidRDefault="00A7123F" w:rsidP="00714363">
            <w:pPr>
              <w:jc w:val="left"/>
              <w:rPr>
                <w:sz w:val="20"/>
                <w:szCs w:val="20"/>
                <w:lang w:bidi="ar-SA"/>
              </w:rPr>
            </w:pPr>
            <w:r>
              <w:rPr>
                <w:sz w:val="20"/>
                <w:szCs w:val="20"/>
                <w:lang w:bidi="ar-SA"/>
              </w:rPr>
              <w:t>Ś</w:t>
            </w:r>
            <w:r w:rsidRPr="00BD7DB8">
              <w:rPr>
                <w:sz w:val="20"/>
                <w:szCs w:val="20"/>
                <w:lang w:bidi="ar-SA"/>
              </w:rPr>
              <w:t>ciereczka czyszcząca</w:t>
            </w:r>
            <w:r>
              <w:rPr>
                <w:sz w:val="20"/>
                <w:szCs w:val="20"/>
                <w:lang w:bidi="ar-SA"/>
              </w:rPr>
              <w:t xml:space="preserve"> do optyki</w:t>
            </w:r>
            <w:r w:rsidRPr="00BD7DB8">
              <w:rPr>
                <w:sz w:val="20"/>
                <w:szCs w:val="20"/>
                <w:lang w:bidi="ar-SA"/>
              </w:rPr>
              <w:t xml:space="preserve"> </w:t>
            </w:r>
            <w:proofErr w:type="spellStart"/>
            <w:r w:rsidRPr="00BD7DB8">
              <w:rPr>
                <w:sz w:val="20"/>
                <w:szCs w:val="20"/>
                <w:lang w:bidi="ar-SA"/>
              </w:rPr>
              <w:t>mikrofibra</w:t>
            </w:r>
            <w:proofErr w:type="spellEnd"/>
            <w:r w:rsidRPr="00BD7DB8">
              <w:rPr>
                <w:sz w:val="20"/>
                <w:szCs w:val="20"/>
                <w:lang w:bidi="ar-SA"/>
              </w:rPr>
              <w:t xml:space="preserve"> (25x25cm)</w:t>
            </w:r>
          </w:p>
        </w:tc>
        <w:tc>
          <w:tcPr>
            <w:tcW w:w="744" w:type="dxa"/>
            <w:shd w:val="clear" w:color="auto" w:fill="auto"/>
            <w:vAlign w:val="center"/>
            <w:hideMark/>
          </w:tcPr>
          <w:p w14:paraId="26DF6D07"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24E51A96" w14:textId="77777777" w:rsidTr="00714363">
        <w:trPr>
          <w:trHeight w:val="284"/>
          <w:jc w:val="center"/>
        </w:trPr>
        <w:tc>
          <w:tcPr>
            <w:tcW w:w="740" w:type="dxa"/>
            <w:shd w:val="clear" w:color="auto" w:fill="auto"/>
            <w:noWrap/>
            <w:vAlign w:val="center"/>
            <w:hideMark/>
          </w:tcPr>
          <w:p w14:paraId="49C604A2" w14:textId="77777777" w:rsidR="00A7123F" w:rsidRPr="00BD7DB8" w:rsidRDefault="00A7123F" w:rsidP="00714363">
            <w:pPr>
              <w:jc w:val="center"/>
              <w:rPr>
                <w:sz w:val="20"/>
                <w:szCs w:val="20"/>
                <w:lang w:bidi="ar-SA"/>
              </w:rPr>
            </w:pPr>
            <w:r w:rsidRPr="00BD7DB8">
              <w:rPr>
                <w:sz w:val="20"/>
                <w:szCs w:val="20"/>
                <w:lang w:bidi="ar-SA"/>
              </w:rPr>
              <w:t>12.</w:t>
            </w:r>
          </w:p>
        </w:tc>
        <w:tc>
          <w:tcPr>
            <w:tcW w:w="7619" w:type="dxa"/>
            <w:shd w:val="clear" w:color="auto" w:fill="auto"/>
            <w:noWrap/>
            <w:vAlign w:val="center"/>
            <w:hideMark/>
          </w:tcPr>
          <w:p w14:paraId="4CAC979D" w14:textId="77777777" w:rsidR="00A7123F" w:rsidRPr="00BD7DB8" w:rsidRDefault="00A7123F" w:rsidP="00714363">
            <w:pPr>
              <w:jc w:val="left"/>
              <w:rPr>
                <w:sz w:val="20"/>
                <w:szCs w:val="20"/>
                <w:lang w:bidi="ar-SA"/>
              </w:rPr>
            </w:pPr>
            <w:r>
              <w:rPr>
                <w:sz w:val="20"/>
                <w:szCs w:val="20"/>
                <w:lang w:bidi="ar-SA"/>
              </w:rPr>
              <w:t>Środek o działaniu smarującym i wypierającym wodę, o dużej zdolności penetrowania szczelin.</w:t>
            </w:r>
          </w:p>
        </w:tc>
        <w:tc>
          <w:tcPr>
            <w:tcW w:w="744" w:type="dxa"/>
            <w:shd w:val="clear" w:color="auto" w:fill="auto"/>
            <w:noWrap/>
            <w:vAlign w:val="center"/>
            <w:hideMark/>
          </w:tcPr>
          <w:p w14:paraId="144136EF"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6D9BA38D" w14:textId="77777777" w:rsidTr="00714363">
        <w:trPr>
          <w:trHeight w:val="284"/>
          <w:jc w:val="center"/>
        </w:trPr>
        <w:tc>
          <w:tcPr>
            <w:tcW w:w="740" w:type="dxa"/>
            <w:shd w:val="clear" w:color="auto" w:fill="auto"/>
            <w:noWrap/>
            <w:vAlign w:val="center"/>
            <w:hideMark/>
          </w:tcPr>
          <w:p w14:paraId="0439A2F8" w14:textId="77777777" w:rsidR="00A7123F" w:rsidRPr="00BD7DB8" w:rsidRDefault="00A7123F" w:rsidP="00714363">
            <w:pPr>
              <w:jc w:val="center"/>
              <w:rPr>
                <w:sz w:val="20"/>
                <w:szCs w:val="20"/>
                <w:lang w:bidi="ar-SA"/>
              </w:rPr>
            </w:pPr>
            <w:r w:rsidRPr="00BD7DB8">
              <w:rPr>
                <w:sz w:val="20"/>
                <w:szCs w:val="20"/>
                <w:lang w:bidi="ar-SA"/>
              </w:rPr>
              <w:t>13.</w:t>
            </w:r>
          </w:p>
        </w:tc>
        <w:tc>
          <w:tcPr>
            <w:tcW w:w="7619" w:type="dxa"/>
            <w:shd w:val="clear" w:color="auto" w:fill="auto"/>
            <w:noWrap/>
            <w:vAlign w:val="center"/>
            <w:hideMark/>
          </w:tcPr>
          <w:p w14:paraId="322DB998" w14:textId="77777777" w:rsidR="00A7123F" w:rsidRPr="00BD7DB8" w:rsidRDefault="00A7123F" w:rsidP="00714363">
            <w:pPr>
              <w:jc w:val="left"/>
              <w:rPr>
                <w:sz w:val="20"/>
                <w:szCs w:val="20"/>
                <w:lang w:bidi="ar-SA"/>
              </w:rPr>
            </w:pPr>
            <w:r w:rsidRPr="00BD7DB8">
              <w:rPr>
                <w:sz w:val="20"/>
                <w:szCs w:val="20"/>
                <w:lang w:bidi="ar-SA"/>
              </w:rPr>
              <w:t>Sprężone powietrze 600ml</w:t>
            </w:r>
          </w:p>
        </w:tc>
        <w:tc>
          <w:tcPr>
            <w:tcW w:w="744" w:type="dxa"/>
            <w:shd w:val="clear" w:color="auto" w:fill="auto"/>
            <w:noWrap/>
            <w:vAlign w:val="center"/>
            <w:hideMark/>
          </w:tcPr>
          <w:p w14:paraId="1F35CA39" w14:textId="77777777" w:rsidR="00A7123F" w:rsidRPr="00BD7DB8" w:rsidRDefault="00A7123F" w:rsidP="00714363">
            <w:pPr>
              <w:jc w:val="center"/>
              <w:rPr>
                <w:sz w:val="20"/>
                <w:szCs w:val="20"/>
                <w:lang w:bidi="ar-SA"/>
              </w:rPr>
            </w:pPr>
            <w:r w:rsidRPr="00BD7DB8">
              <w:rPr>
                <w:sz w:val="20"/>
                <w:szCs w:val="20"/>
                <w:lang w:bidi="ar-SA"/>
              </w:rPr>
              <w:t>10</w:t>
            </w:r>
          </w:p>
        </w:tc>
      </w:tr>
      <w:tr w:rsidR="00A7123F" w:rsidRPr="00BD7DB8" w14:paraId="57C14390" w14:textId="77777777" w:rsidTr="00714363">
        <w:trPr>
          <w:trHeight w:val="284"/>
          <w:jc w:val="center"/>
        </w:trPr>
        <w:tc>
          <w:tcPr>
            <w:tcW w:w="740" w:type="dxa"/>
            <w:shd w:val="clear" w:color="auto" w:fill="auto"/>
            <w:noWrap/>
            <w:vAlign w:val="center"/>
            <w:hideMark/>
          </w:tcPr>
          <w:p w14:paraId="06DE56EE" w14:textId="77777777" w:rsidR="00A7123F" w:rsidRPr="00BD7DB8" w:rsidRDefault="00A7123F" w:rsidP="00714363">
            <w:pPr>
              <w:jc w:val="center"/>
              <w:rPr>
                <w:sz w:val="20"/>
                <w:szCs w:val="20"/>
                <w:lang w:bidi="ar-SA"/>
              </w:rPr>
            </w:pPr>
            <w:r w:rsidRPr="00BD7DB8">
              <w:rPr>
                <w:sz w:val="20"/>
                <w:szCs w:val="20"/>
                <w:lang w:bidi="ar-SA"/>
              </w:rPr>
              <w:t>14.</w:t>
            </w:r>
          </w:p>
        </w:tc>
        <w:tc>
          <w:tcPr>
            <w:tcW w:w="7619" w:type="dxa"/>
            <w:shd w:val="clear" w:color="auto" w:fill="auto"/>
            <w:noWrap/>
            <w:vAlign w:val="center"/>
            <w:hideMark/>
          </w:tcPr>
          <w:p w14:paraId="1AB9A1EF" w14:textId="77777777" w:rsidR="00A7123F" w:rsidRPr="00BD7DB8" w:rsidRDefault="00A7123F" w:rsidP="00714363">
            <w:pPr>
              <w:jc w:val="left"/>
              <w:rPr>
                <w:sz w:val="20"/>
                <w:szCs w:val="20"/>
                <w:lang w:bidi="ar-SA"/>
              </w:rPr>
            </w:pPr>
            <w:proofErr w:type="spellStart"/>
            <w:r w:rsidRPr="00BD7DB8">
              <w:rPr>
                <w:sz w:val="20"/>
                <w:szCs w:val="20"/>
                <w:lang w:bidi="ar-SA"/>
              </w:rPr>
              <w:t>Zamrażacz</w:t>
            </w:r>
            <w:proofErr w:type="spellEnd"/>
            <w:r w:rsidRPr="00BD7DB8">
              <w:rPr>
                <w:sz w:val="20"/>
                <w:szCs w:val="20"/>
                <w:lang w:bidi="ar-SA"/>
              </w:rPr>
              <w:t xml:space="preserve"> -55 C 300ml</w:t>
            </w:r>
          </w:p>
        </w:tc>
        <w:tc>
          <w:tcPr>
            <w:tcW w:w="744" w:type="dxa"/>
            <w:shd w:val="clear" w:color="auto" w:fill="auto"/>
            <w:noWrap/>
            <w:vAlign w:val="center"/>
            <w:hideMark/>
          </w:tcPr>
          <w:p w14:paraId="5E860D83"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50D24F0A" w14:textId="77777777" w:rsidTr="00714363">
        <w:trPr>
          <w:trHeight w:val="284"/>
          <w:jc w:val="center"/>
        </w:trPr>
        <w:tc>
          <w:tcPr>
            <w:tcW w:w="740" w:type="dxa"/>
            <w:shd w:val="clear" w:color="auto" w:fill="auto"/>
            <w:noWrap/>
            <w:vAlign w:val="center"/>
            <w:hideMark/>
          </w:tcPr>
          <w:p w14:paraId="2C49D783" w14:textId="77777777" w:rsidR="00A7123F" w:rsidRPr="00BD7DB8" w:rsidRDefault="00A7123F" w:rsidP="00714363">
            <w:pPr>
              <w:jc w:val="center"/>
              <w:rPr>
                <w:sz w:val="20"/>
                <w:szCs w:val="20"/>
                <w:lang w:bidi="ar-SA"/>
              </w:rPr>
            </w:pPr>
            <w:r w:rsidRPr="00BD7DB8">
              <w:rPr>
                <w:sz w:val="20"/>
                <w:szCs w:val="20"/>
                <w:lang w:bidi="ar-SA"/>
              </w:rPr>
              <w:t>15.</w:t>
            </w:r>
          </w:p>
        </w:tc>
        <w:tc>
          <w:tcPr>
            <w:tcW w:w="7619" w:type="dxa"/>
            <w:shd w:val="clear" w:color="auto" w:fill="auto"/>
            <w:noWrap/>
            <w:vAlign w:val="center"/>
            <w:hideMark/>
          </w:tcPr>
          <w:p w14:paraId="27DD7B28" w14:textId="77777777" w:rsidR="00A7123F" w:rsidRPr="00BD7DB8" w:rsidRDefault="00A7123F" w:rsidP="00714363">
            <w:pPr>
              <w:jc w:val="left"/>
              <w:rPr>
                <w:sz w:val="20"/>
                <w:szCs w:val="20"/>
                <w:lang w:bidi="ar-SA"/>
              </w:rPr>
            </w:pPr>
            <w:r w:rsidRPr="00BD7DB8">
              <w:rPr>
                <w:sz w:val="20"/>
                <w:szCs w:val="20"/>
                <w:lang w:bidi="ar-SA"/>
              </w:rPr>
              <w:t>Pisak do CD</w:t>
            </w:r>
          </w:p>
        </w:tc>
        <w:tc>
          <w:tcPr>
            <w:tcW w:w="744" w:type="dxa"/>
            <w:shd w:val="clear" w:color="auto" w:fill="auto"/>
            <w:noWrap/>
            <w:vAlign w:val="center"/>
            <w:hideMark/>
          </w:tcPr>
          <w:p w14:paraId="76CA7AB4" w14:textId="77777777" w:rsidR="00A7123F" w:rsidRPr="00BD7DB8" w:rsidRDefault="00A7123F" w:rsidP="00714363">
            <w:pPr>
              <w:jc w:val="center"/>
              <w:rPr>
                <w:sz w:val="20"/>
                <w:szCs w:val="20"/>
                <w:lang w:bidi="ar-SA"/>
              </w:rPr>
            </w:pPr>
            <w:r w:rsidRPr="00BD7DB8">
              <w:rPr>
                <w:sz w:val="20"/>
                <w:szCs w:val="20"/>
                <w:lang w:bidi="ar-SA"/>
              </w:rPr>
              <w:t>10</w:t>
            </w:r>
          </w:p>
        </w:tc>
      </w:tr>
      <w:tr w:rsidR="00A7123F" w:rsidRPr="00BD7DB8" w14:paraId="6BA130F7" w14:textId="77777777" w:rsidTr="00714363">
        <w:trPr>
          <w:trHeight w:val="284"/>
          <w:jc w:val="center"/>
        </w:trPr>
        <w:tc>
          <w:tcPr>
            <w:tcW w:w="740" w:type="dxa"/>
            <w:shd w:val="clear" w:color="auto" w:fill="auto"/>
            <w:noWrap/>
            <w:vAlign w:val="center"/>
            <w:hideMark/>
          </w:tcPr>
          <w:p w14:paraId="2F2F1205" w14:textId="77777777" w:rsidR="00A7123F" w:rsidRPr="00BD7DB8" w:rsidRDefault="00A7123F" w:rsidP="00714363">
            <w:pPr>
              <w:jc w:val="center"/>
              <w:rPr>
                <w:sz w:val="20"/>
                <w:szCs w:val="20"/>
                <w:lang w:bidi="ar-SA"/>
              </w:rPr>
            </w:pPr>
            <w:r w:rsidRPr="00BD7DB8">
              <w:rPr>
                <w:sz w:val="20"/>
                <w:szCs w:val="20"/>
                <w:lang w:bidi="ar-SA"/>
              </w:rPr>
              <w:t>16.</w:t>
            </w:r>
          </w:p>
        </w:tc>
        <w:tc>
          <w:tcPr>
            <w:tcW w:w="7619" w:type="dxa"/>
            <w:shd w:val="clear" w:color="auto" w:fill="auto"/>
            <w:vAlign w:val="center"/>
            <w:hideMark/>
          </w:tcPr>
          <w:p w14:paraId="3BD3060F" w14:textId="77777777" w:rsidR="00A7123F" w:rsidRPr="004C4060" w:rsidRDefault="00A7123F" w:rsidP="00714363">
            <w:pPr>
              <w:jc w:val="left"/>
              <w:rPr>
                <w:sz w:val="20"/>
                <w:szCs w:val="20"/>
                <w:lang w:bidi="ar-SA"/>
              </w:rPr>
            </w:pPr>
            <w:r w:rsidRPr="004C4060">
              <w:rPr>
                <w:sz w:val="20"/>
                <w:szCs w:val="20"/>
                <w:lang w:bidi="ar-SA"/>
              </w:rPr>
              <w:t>Pamięć RAM DDR3 4GB PC3-12800 1600MHz CL 11</w:t>
            </w:r>
          </w:p>
        </w:tc>
        <w:tc>
          <w:tcPr>
            <w:tcW w:w="744" w:type="dxa"/>
            <w:shd w:val="clear" w:color="auto" w:fill="auto"/>
            <w:vAlign w:val="center"/>
            <w:hideMark/>
          </w:tcPr>
          <w:p w14:paraId="299C48CA" w14:textId="77777777" w:rsidR="00A7123F" w:rsidRPr="00BD7DB8" w:rsidRDefault="00A7123F" w:rsidP="00714363">
            <w:pPr>
              <w:jc w:val="center"/>
              <w:rPr>
                <w:sz w:val="20"/>
                <w:szCs w:val="20"/>
                <w:lang w:bidi="ar-SA"/>
              </w:rPr>
            </w:pPr>
            <w:r w:rsidRPr="00BD7DB8">
              <w:rPr>
                <w:sz w:val="20"/>
                <w:szCs w:val="20"/>
                <w:lang w:bidi="ar-SA"/>
              </w:rPr>
              <w:t>4</w:t>
            </w:r>
          </w:p>
        </w:tc>
      </w:tr>
      <w:tr w:rsidR="00A7123F" w:rsidRPr="00BD7DB8" w14:paraId="7BF3F087" w14:textId="77777777" w:rsidTr="00714363">
        <w:trPr>
          <w:trHeight w:val="284"/>
          <w:jc w:val="center"/>
        </w:trPr>
        <w:tc>
          <w:tcPr>
            <w:tcW w:w="740" w:type="dxa"/>
            <w:shd w:val="clear" w:color="auto" w:fill="auto"/>
            <w:noWrap/>
            <w:vAlign w:val="center"/>
            <w:hideMark/>
          </w:tcPr>
          <w:p w14:paraId="21E06DCA" w14:textId="77777777" w:rsidR="00A7123F" w:rsidRPr="00BD7DB8" w:rsidRDefault="00A7123F" w:rsidP="00714363">
            <w:pPr>
              <w:jc w:val="center"/>
              <w:rPr>
                <w:sz w:val="20"/>
                <w:szCs w:val="20"/>
                <w:lang w:bidi="ar-SA"/>
              </w:rPr>
            </w:pPr>
            <w:r w:rsidRPr="00BD7DB8">
              <w:rPr>
                <w:sz w:val="20"/>
                <w:szCs w:val="20"/>
                <w:lang w:bidi="ar-SA"/>
              </w:rPr>
              <w:t>17.</w:t>
            </w:r>
          </w:p>
        </w:tc>
        <w:tc>
          <w:tcPr>
            <w:tcW w:w="7619" w:type="dxa"/>
            <w:shd w:val="clear" w:color="auto" w:fill="auto"/>
            <w:vAlign w:val="center"/>
            <w:hideMark/>
          </w:tcPr>
          <w:p w14:paraId="39E0B42D" w14:textId="77777777" w:rsidR="00A7123F" w:rsidRPr="004C4060" w:rsidRDefault="00A7123F" w:rsidP="00714363">
            <w:pPr>
              <w:jc w:val="left"/>
              <w:rPr>
                <w:sz w:val="20"/>
                <w:szCs w:val="20"/>
                <w:lang w:bidi="ar-SA"/>
              </w:rPr>
            </w:pPr>
            <w:r w:rsidRPr="004C4060">
              <w:rPr>
                <w:sz w:val="20"/>
                <w:szCs w:val="20"/>
                <w:lang w:bidi="ar-SA"/>
              </w:rPr>
              <w:t xml:space="preserve">Pamięć RAM DDR3 4GB PC3-12800 1600Mhz CL 10 </w:t>
            </w:r>
          </w:p>
        </w:tc>
        <w:tc>
          <w:tcPr>
            <w:tcW w:w="744" w:type="dxa"/>
            <w:shd w:val="clear" w:color="auto" w:fill="auto"/>
            <w:vAlign w:val="center"/>
            <w:hideMark/>
          </w:tcPr>
          <w:p w14:paraId="7C6CFB5C" w14:textId="77777777" w:rsidR="00A7123F" w:rsidRPr="00BD7DB8" w:rsidRDefault="00A7123F" w:rsidP="00714363">
            <w:pPr>
              <w:jc w:val="center"/>
              <w:rPr>
                <w:sz w:val="20"/>
                <w:szCs w:val="20"/>
                <w:lang w:bidi="ar-SA"/>
              </w:rPr>
            </w:pPr>
            <w:r w:rsidRPr="00BD7DB8">
              <w:rPr>
                <w:sz w:val="20"/>
                <w:szCs w:val="20"/>
                <w:lang w:bidi="ar-SA"/>
              </w:rPr>
              <w:t>4</w:t>
            </w:r>
          </w:p>
        </w:tc>
      </w:tr>
      <w:tr w:rsidR="00A7123F" w:rsidRPr="00BD7DB8" w14:paraId="05428792" w14:textId="77777777" w:rsidTr="00714363">
        <w:trPr>
          <w:trHeight w:val="284"/>
          <w:jc w:val="center"/>
        </w:trPr>
        <w:tc>
          <w:tcPr>
            <w:tcW w:w="740" w:type="dxa"/>
            <w:shd w:val="clear" w:color="auto" w:fill="auto"/>
            <w:noWrap/>
            <w:vAlign w:val="center"/>
            <w:hideMark/>
          </w:tcPr>
          <w:p w14:paraId="585F71D6" w14:textId="77777777" w:rsidR="00A7123F" w:rsidRPr="00BD7DB8" w:rsidRDefault="00A7123F" w:rsidP="00714363">
            <w:pPr>
              <w:jc w:val="center"/>
              <w:rPr>
                <w:sz w:val="20"/>
                <w:szCs w:val="20"/>
                <w:lang w:bidi="ar-SA"/>
              </w:rPr>
            </w:pPr>
            <w:r w:rsidRPr="00BD7DB8">
              <w:rPr>
                <w:sz w:val="20"/>
                <w:szCs w:val="20"/>
                <w:lang w:bidi="ar-SA"/>
              </w:rPr>
              <w:t>18.</w:t>
            </w:r>
          </w:p>
        </w:tc>
        <w:tc>
          <w:tcPr>
            <w:tcW w:w="7619" w:type="dxa"/>
            <w:shd w:val="clear" w:color="auto" w:fill="auto"/>
            <w:vAlign w:val="center"/>
            <w:hideMark/>
          </w:tcPr>
          <w:p w14:paraId="609F1640" w14:textId="77777777" w:rsidR="00A7123F" w:rsidRPr="004C4060" w:rsidRDefault="00A7123F" w:rsidP="00714363">
            <w:pPr>
              <w:jc w:val="left"/>
              <w:rPr>
                <w:sz w:val="20"/>
                <w:szCs w:val="20"/>
                <w:lang w:bidi="ar-SA"/>
              </w:rPr>
            </w:pPr>
            <w:r w:rsidRPr="004C4060">
              <w:rPr>
                <w:sz w:val="20"/>
                <w:szCs w:val="20"/>
                <w:lang w:bidi="ar-SA"/>
              </w:rPr>
              <w:t xml:space="preserve">Pamięć RAM DDR4 8GB PC-19200 2400Mhz Non-ECC CL 15 </w:t>
            </w:r>
          </w:p>
        </w:tc>
        <w:tc>
          <w:tcPr>
            <w:tcW w:w="744" w:type="dxa"/>
            <w:shd w:val="clear" w:color="auto" w:fill="auto"/>
            <w:vAlign w:val="center"/>
            <w:hideMark/>
          </w:tcPr>
          <w:p w14:paraId="52258A96" w14:textId="77777777" w:rsidR="00A7123F" w:rsidRPr="00BD7DB8" w:rsidRDefault="00A7123F" w:rsidP="00714363">
            <w:pPr>
              <w:jc w:val="center"/>
              <w:rPr>
                <w:sz w:val="20"/>
                <w:szCs w:val="20"/>
                <w:lang w:bidi="ar-SA"/>
              </w:rPr>
            </w:pPr>
            <w:r w:rsidRPr="00BD7DB8">
              <w:rPr>
                <w:sz w:val="20"/>
                <w:szCs w:val="20"/>
                <w:lang w:bidi="ar-SA"/>
              </w:rPr>
              <w:t>4</w:t>
            </w:r>
          </w:p>
        </w:tc>
      </w:tr>
      <w:tr w:rsidR="00A7123F" w:rsidRPr="00BD7DB8" w14:paraId="0AD49BF7" w14:textId="77777777" w:rsidTr="00714363">
        <w:trPr>
          <w:trHeight w:val="284"/>
          <w:jc w:val="center"/>
        </w:trPr>
        <w:tc>
          <w:tcPr>
            <w:tcW w:w="740" w:type="dxa"/>
            <w:shd w:val="clear" w:color="auto" w:fill="auto"/>
            <w:noWrap/>
            <w:vAlign w:val="center"/>
            <w:hideMark/>
          </w:tcPr>
          <w:p w14:paraId="64578ECE" w14:textId="77777777" w:rsidR="00A7123F" w:rsidRPr="00BD7DB8" w:rsidRDefault="00A7123F" w:rsidP="00714363">
            <w:pPr>
              <w:jc w:val="center"/>
              <w:rPr>
                <w:sz w:val="20"/>
                <w:szCs w:val="20"/>
                <w:lang w:bidi="ar-SA"/>
              </w:rPr>
            </w:pPr>
            <w:r w:rsidRPr="00BD7DB8">
              <w:rPr>
                <w:sz w:val="20"/>
                <w:szCs w:val="20"/>
                <w:lang w:bidi="ar-SA"/>
              </w:rPr>
              <w:t>19.</w:t>
            </w:r>
          </w:p>
        </w:tc>
        <w:tc>
          <w:tcPr>
            <w:tcW w:w="7619" w:type="dxa"/>
            <w:shd w:val="clear" w:color="auto" w:fill="auto"/>
            <w:vAlign w:val="center"/>
            <w:hideMark/>
          </w:tcPr>
          <w:p w14:paraId="0E0E5978" w14:textId="77777777" w:rsidR="00A7123F" w:rsidRPr="004C4060" w:rsidRDefault="00A7123F" w:rsidP="00714363">
            <w:pPr>
              <w:jc w:val="left"/>
              <w:rPr>
                <w:sz w:val="20"/>
                <w:szCs w:val="20"/>
                <w:lang w:bidi="ar-SA"/>
              </w:rPr>
            </w:pPr>
            <w:r w:rsidRPr="004C4060">
              <w:rPr>
                <w:sz w:val="20"/>
                <w:szCs w:val="20"/>
                <w:lang w:bidi="ar-SA"/>
              </w:rPr>
              <w:t xml:space="preserve">Pamięć RAM DDR4 8GB PC-25600 3200MHz CL16 </w:t>
            </w:r>
          </w:p>
        </w:tc>
        <w:tc>
          <w:tcPr>
            <w:tcW w:w="744" w:type="dxa"/>
            <w:shd w:val="clear" w:color="auto" w:fill="auto"/>
            <w:vAlign w:val="center"/>
            <w:hideMark/>
          </w:tcPr>
          <w:p w14:paraId="578B01E5" w14:textId="77777777" w:rsidR="00A7123F" w:rsidRPr="00BD7DB8" w:rsidRDefault="00A7123F" w:rsidP="00714363">
            <w:pPr>
              <w:jc w:val="center"/>
              <w:rPr>
                <w:sz w:val="20"/>
                <w:szCs w:val="20"/>
                <w:lang w:bidi="ar-SA"/>
              </w:rPr>
            </w:pPr>
            <w:r w:rsidRPr="00BD7DB8">
              <w:rPr>
                <w:sz w:val="20"/>
                <w:szCs w:val="20"/>
                <w:lang w:bidi="ar-SA"/>
              </w:rPr>
              <w:t>4</w:t>
            </w:r>
          </w:p>
        </w:tc>
      </w:tr>
      <w:tr w:rsidR="00A7123F" w:rsidRPr="00BD7DB8" w14:paraId="6F7C82D9" w14:textId="77777777" w:rsidTr="00714363">
        <w:trPr>
          <w:trHeight w:val="284"/>
          <w:jc w:val="center"/>
        </w:trPr>
        <w:tc>
          <w:tcPr>
            <w:tcW w:w="740" w:type="dxa"/>
            <w:shd w:val="clear" w:color="auto" w:fill="auto"/>
            <w:noWrap/>
            <w:vAlign w:val="center"/>
            <w:hideMark/>
          </w:tcPr>
          <w:p w14:paraId="19700A2E" w14:textId="77777777" w:rsidR="00A7123F" w:rsidRPr="00BD7DB8" w:rsidRDefault="00A7123F" w:rsidP="00714363">
            <w:pPr>
              <w:jc w:val="center"/>
              <w:rPr>
                <w:sz w:val="20"/>
                <w:szCs w:val="20"/>
                <w:lang w:bidi="ar-SA"/>
              </w:rPr>
            </w:pPr>
            <w:r w:rsidRPr="00BD7DB8">
              <w:rPr>
                <w:sz w:val="20"/>
                <w:szCs w:val="20"/>
                <w:lang w:bidi="ar-SA"/>
              </w:rPr>
              <w:t>20.</w:t>
            </w:r>
          </w:p>
        </w:tc>
        <w:tc>
          <w:tcPr>
            <w:tcW w:w="7619" w:type="dxa"/>
            <w:shd w:val="clear" w:color="auto" w:fill="auto"/>
            <w:vAlign w:val="center"/>
            <w:hideMark/>
          </w:tcPr>
          <w:p w14:paraId="7A434A11" w14:textId="77777777" w:rsidR="00A7123F" w:rsidRDefault="00A7123F" w:rsidP="00714363">
            <w:pPr>
              <w:jc w:val="left"/>
              <w:rPr>
                <w:sz w:val="20"/>
                <w:szCs w:val="20"/>
                <w:lang w:bidi="ar-SA"/>
              </w:rPr>
            </w:pPr>
            <w:r>
              <w:rPr>
                <w:sz w:val="20"/>
                <w:szCs w:val="20"/>
                <w:lang w:bidi="ar-SA"/>
              </w:rPr>
              <w:t>Pamięć USB Flash (pendrive) o następujących lub równoważnych parametrach:</w:t>
            </w:r>
          </w:p>
          <w:p w14:paraId="027D79B2" w14:textId="77777777" w:rsidR="00A7123F" w:rsidRDefault="00A7123F" w:rsidP="00714363">
            <w:pPr>
              <w:jc w:val="left"/>
              <w:rPr>
                <w:sz w:val="20"/>
                <w:szCs w:val="20"/>
                <w:lang w:bidi="ar-SA"/>
              </w:rPr>
            </w:pPr>
            <w:r>
              <w:rPr>
                <w:sz w:val="20"/>
                <w:szCs w:val="20"/>
                <w:lang w:bidi="ar-SA"/>
              </w:rPr>
              <w:t>Interfejs: USB 3.1 Gen1</w:t>
            </w:r>
          </w:p>
          <w:p w14:paraId="22B25D89" w14:textId="77777777" w:rsidR="00A7123F" w:rsidRDefault="00A7123F" w:rsidP="00714363">
            <w:pPr>
              <w:jc w:val="left"/>
              <w:rPr>
                <w:sz w:val="20"/>
                <w:szCs w:val="20"/>
                <w:lang w:bidi="ar-SA"/>
              </w:rPr>
            </w:pPr>
            <w:r>
              <w:rPr>
                <w:sz w:val="20"/>
                <w:szCs w:val="20"/>
                <w:lang w:bidi="ar-SA"/>
              </w:rPr>
              <w:t>Pojemność minimum : 32GB</w:t>
            </w:r>
          </w:p>
          <w:p w14:paraId="2FBB0945" w14:textId="77777777" w:rsidR="00A7123F" w:rsidRDefault="00A7123F" w:rsidP="00714363">
            <w:pPr>
              <w:jc w:val="left"/>
              <w:rPr>
                <w:sz w:val="20"/>
                <w:szCs w:val="20"/>
                <w:lang w:bidi="ar-SA"/>
              </w:rPr>
            </w:pPr>
            <w:r>
              <w:rPr>
                <w:sz w:val="20"/>
                <w:szCs w:val="20"/>
                <w:lang w:bidi="ar-SA"/>
              </w:rPr>
              <w:t>Maksymalna prędkość odczytu: minimum 100 MB/s</w:t>
            </w:r>
          </w:p>
          <w:p w14:paraId="355F64E6" w14:textId="77777777" w:rsidR="00A7123F" w:rsidRPr="00BD7DB8" w:rsidRDefault="00A7123F" w:rsidP="00714363">
            <w:pPr>
              <w:jc w:val="left"/>
              <w:rPr>
                <w:sz w:val="20"/>
                <w:szCs w:val="20"/>
                <w:lang w:bidi="ar-SA"/>
              </w:rPr>
            </w:pPr>
            <w:r>
              <w:rPr>
                <w:sz w:val="20"/>
                <w:szCs w:val="20"/>
                <w:lang w:bidi="ar-SA"/>
              </w:rPr>
              <w:t>Maksymalna prędkość zapisu: minimum 10 MB/s</w:t>
            </w:r>
          </w:p>
        </w:tc>
        <w:tc>
          <w:tcPr>
            <w:tcW w:w="744" w:type="dxa"/>
            <w:shd w:val="clear" w:color="auto" w:fill="auto"/>
            <w:vAlign w:val="center"/>
            <w:hideMark/>
          </w:tcPr>
          <w:p w14:paraId="27AE9450" w14:textId="77777777" w:rsidR="00A7123F" w:rsidRPr="00BD7DB8" w:rsidRDefault="00A7123F" w:rsidP="00714363">
            <w:pPr>
              <w:jc w:val="center"/>
              <w:rPr>
                <w:sz w:val="20"/>
                <w:szCs w:val="20"/>
                <w:lang w:bidi="ar-SA"/>
              </w:rPr>
            </w:pPr>
            <w:r w:rsidRPr="00BD7DB8">
              <w:rPr>
                <w:sz w:val="20"/>
                <w:szCs w:val="20"/>
                <w:lang w:bidi="ar-SA"/>
              </w:rPr>
              <w:t>20</w:t>
            </w:r>
          </w:p>
        </w:tc>
      </w:tr>
      <w:tr w:rsidR="00A7123F" w:rsidRPr="00BD7DB8" w14:paraId="7002B2C0" w14:textId="77777777" w:rsidTr="00714363">
        <w:trPr>
          <w:trHeight w:val="284"/>
          <w:jc w:val="center"/>
        </w:trPr>
        <w:tc>
          <w:tcPr>
            <w:tcW w:w="740" w:type="dxa"/>
            <w:shd w:val="clear" w:color="auto" w:fill="auto"/>
            <w:noWrap/>
            <w:vAlign w:val="center"/>
            <w:hideMark/>
          </w:tcPr>
          <w:p w14:paraId="16B4AB1B" w14:textId="77777777" w:rsidR="00A7123F" w:rsidRPr="00BD7DB8" w:rsidRDefault="00A7123F" w:rsidP="00714363">
            <w:pPr>
              <w:jc w:val="center"/>
              <w:rPr>
                <w:sz w:val="20"/>
                <w:szCs w:val="20"/>
                <w:lang w:bidi="ar-SA"/>
              </w:rPr>
            </w:pPr>
            <w:r w:rsidRPr="00BD7DB8">
              <w:rPr>
                <w:sz w:val="20"/>
                <w:szCs w:val="20"/>
                <w:lang w:bidi="ar-SA"/>
              </w:rPr>
              <w:t>21.</w:t>
            </w:r>
          </w:p>
        </w:tc>
        <w:tc>
          <w:tcPr>
            <w:tcW w:w="7619" w:type="dxa"/>
            <w:shd w:val="clear" w:color="auto" w:fill="auto"/>
            <w:vAlign w:val="center"/>
            <w:hideMark/>
          </w:tcPr>
          <w:p w14:paraId="2C14F06B" w14:textId="77777777" w:rsidR="00A7123F" w:rsidRPr="00DE766F" w:rsidRDefault="00A7123F" w:rsidP="00714363">
            <w:pPr>
              <w:jc w:val="left"/>
              <w:rPr>
                <w:sz w:val="20"/>
                <w:szCs w:val="20"/>
                <w:lang w:bidi="ar-SA"/>
              </w:rPr>
            </w:pPr>
            <w:r w:rsidRPr="00DE766F">
              <w:rPr>
                <w:sz w:val="20"/>
                <w:szCs w:val="20"/>
                <w:lang w:bidi="ar-SA"/>
              </w:rPr>
              <w:t>Dysk wewnętrzny o następujących lub równoważnych parametrach:</w:t>
            </w:r>
          </w:p>
          <w:p w14:paraId="3A5808E5" w14:textId="77777777" w:rsidR="00A7123F" w:rsidRPr="00DE766F" w:rsidRDefault="00A7123F" w:rsidP="00714363">
            <w:pPr>
              <w:jc w:val="left"/>
              <w:rPr>
                <w:sz w:val="20"/>
                <w:szCs w:val="20"/>
                <w:lang w:bidi="ar-SA"/>
              </w:rPr>
            </w:pPr>
            <w:r w:rsidRPr="00DE766F">
              <w:rPr>
                <w:sz w:val="20"/>
                <w:szCs w:val="20"/>
                <w:lang w:bidi="ar-SA"/>
              </w:rPr>
              <w:t>Pojemność: 4TB</w:t>
            </w:r>
          </w:p>
          <w:p w14:paraId="5E5A12BB" w14:textId="77777777" w:rsidR="00A7123F" w:rsidRPr="00DE766F" w:rsidRDefault="00A7123F" w:rsidP="00714363">
            <w:pPr>
              <w:jc w:val="left"/>
              <w:rPr>
                <w:sz w:val="20"/>
                <w:szCs w:val="20"/>
                <w:lang w:bidi="ar-SA"/>
              </w:rPr>
            </w:pPr>
            <w:proofErr w:type="spellStart"/>
            <w:r w:rsidRPr="00DE766F">
              <w:rPr>
                <w:sz w:val="20"/>
                <w:szCs w:val="20"/>
                <w:lang w:bidi="ar-SA"/>
              </w:rPr>
              <w:t>Interfejs:SATA</w:t>
            </w:r>
            <w:proofErr w:type="spellEnd"/>
            <w:r w:rsidRPr="00DE766F">
              <w:rPr>
                <w:sz w:val="20"/>
                <w:szCs w:val="20"/>
                <w:lang w:bidi="ar-SA"/>
              </w:rPr>
              <w:t xml:space="preserve"> III</w:t>
            </w:r>
          </w:p>
          <w:p w14:paraId="408D6C18" w14:textId="77777777" w:rsidR="00A7123F" w:rsidRPr="00DE766F" w:rsidRDefault="00A7123F" w:rsidP="00714363">
            <w:pPr>
              <w:jc w:val="left"/>
              <w:rPr>
                <w:sz w:val="20"/>
                <w:szCs w:val="20"/>
                <w:lang w:bidi="ar-SA"/>
              </w:rPr>
            </w:pPr>
            <w:r w:rsidRPr="00DE766F">
              <w:rPr>
                <w:sz w:val="20"/>
                <w:szCs w:val="20"/>
                <w:lang w:bidi="ar-SA"/>
              </w:rPr>
              <w:t>Format: 3.5 cala</w:t>
            </w:r>
          </w:p>
          <w:p w14:paraId="0C78BE99" w14:textId="77777777" w:rsidR="00A7123F" w:rsidRPr="00BD7DB8" w:rsidRDefault="00A7123F" w:rsidP="00714363">
            <w:pPr>
              <w:jc w:val="left"/>
              <w:rPr>
                <w:sz w:val="20"/>
                <w:szCs w:val="20"/>
                <w:lang w:bidi="ar-SA"/>
              </w:rPr>
            </w:pPr>
            <w:r w:rsidRPr="00DE766F">
              <w:rPr>
                <w:sz w:val="20"/>
                <w:szCs w:val="20"/>
                <w:lang w:bidi="ar-SA"/>
              </w:rPr>
              <w:t xml:space="preserve">Inne cechy: </w:t>
            </w:r>
            <w:r w:rsidRPr="00DE766F">
              <w:rPr>
                <w:sz w:val="20"/>
                <w:szCs w:val="20"/>
              </w:rPr>
              <w:t>Dysk przeznaczony do pracy ciągłej. Pełna zgodność z systemami NAS</w:t>
            </w:r>
          </w:p>
        </w:tc>
        <w:tc>
          <w:tcPr>
            <w:tcW w:w="744" w:type="dxa"/>
            <w:shd w:val="clear" w:color="auto" w:fill="auto"/>
            <w:vAlign w:val="center"/>
            <w:hideMark/>
          </w:tcPr>
          <w:p w14:paraId="0F3499F3" w14:textId="77777777" w:rsidR="00A7123F" w:rsidRPr="00BD7DB8" w:rsidRDefault="00A7123F" w:rsidP="00714363">
            <w:pPr>
              <w:jc w:val="center"/>
              <w:rPr>
                <w:sz w:val="20"/>
                <w:szCs w:val="20"/>
                <w:lang w:bidi="ar-SA"/>
              </w:rPr>
            </w:pPr>
            <w:r>
              <w:rPr>
                <w:sz w:val="20"/>
                <w:szCs w:val="20"/>
                <w:lang w:bidi="ar-SA"/>
              </w:rPr>
              <w:t>1</w:t>
            </w:r>
          </w:p>
        </w:tc>
      </w:tr>
      <w:tr w:rsidR="00A7123F" w:rsidRPr="00BD7DB8" w14:paraId="3D116459" w14:textId="77777777" w:rsidTr="00714363">
        <w:trPr>
          <w:trHeight w:val="284"/>
          <w:jc w:val="center"/>
        </w:trPr>
        <w:tc>
          <w:tcPr>
            <w:tcW w:w="740" w:type="dxa"/>
            <w:shd w:val="clear" w:color="auto" w:fill="auto"/>
            <w:noWrap/>
            <w:vAlign w:val="center"/>
            <w:hideMark/>
          </w:tcPr>
          <w:p w14:paraId="329067C9" w14:textId="77777777" w:rsidR="00A7123F" w:rsidRPr="00BD7DB8" w:rsidRDefault="00A7123F" w:rsidP="00714363">
            <w:pPr>
              <w:jc w:val="center"/>
              <w:rPr>
                <w:sz w:val="20"/>
                <w:szCs w:val="20"/>
                <w:lang w:bidi="ar-SA"/>
              </w:rPr>
            </w:pPr>
            <w:r w:rsidRPr="00BD7DB8">
              <w:rPr>
                <w:sz w:val="20"/>
                <w:szCs w:val="20"/>
                <w:lang w:bidi="ar-SA"/>
              </w:rPr>
              <w:t>22.</w:t>
            </w:r>
          </w:p>
        </w:tc>
        <w:tc>
          <w:tcPr>
            <w:tcW w:w="7619" w:type="dxa"/>
            <w:shd w:val="clear" w:color="auto" w:fill="auto"/>
            <w:vAlign w:val="center"/>
            <w:hideMark/>
          </w:tcPr>
          <w:p w14:paraId="68EA638F" w14:textId="77777777" w:rsidR="00A7123F" w:rsidRDefault="00A7123F" w:rsidP="00714363">
            <w:pPr>
              <w:jc w:val="left"/>
              <w:rPr>
                <w:sz w:val="20"/>
                <w:szCs w:val="20"/>
                <w:lang w:bidi="ar-SA"/>
              </w:rPr>
            </w:pPr>
            <w:r>
              <w:rPr>
                <w:sz w:val="20"/>
                <w:szCs w:val="20"/>
                <w:lang w:bidi="ar-SA"/>
              </w:rPr>
              <w:t>Dysk zewnętrzny o następujących lub równoważnych parametrach:</w:t>
            </w:r>
          </w:p>
          <w:p w14:paraId="02FA411D" w14:textId="77777777" w:rsidR="00A7123F" w:rsidRDefault="00A7123F" w:rsidP="00714363">
            <w:pPr>
              <w:jc w:val="left"/>
              <w:rPr>
                <w:sz w:val="20"/>
                <w:szCs w:val="20"/>
                <w:lang w:bidi="ar-SA"/>
              </w:rPr>
            </w:pPr>
            <w:r>
              <w:rPr>
                <w:sz w:val="20"/>
                <w:szCs w:val="20"/>
                <w:lang w:bidi="ar-SA"/>
              </w:rPr>
              <w:t>Pojemność: 10TB</w:t>
            </w:r>
          </w:p>
          <w:p w14:paraId="55A0B90B" w14:textId="77777777" w:rsidR="00A7123F" w:rsidRDefault="00A7123F" w:rsidP="00714363">
            <w:pPr>
              <w:jc w:val="left"/>
              <w:rPr>
                <w:sz w:val="20"/>
                <w:szCs w:val="20"/>
                <w:lang w:bidi="ar-SA"/>
              </w:rPr>
            </w:pPr>
            <w:r>
              <w:rPr>
                <w:sz w:val="20"/>
                <w:szCs w:val="20"/>
                <w:lang w:bidi="ar-SA"/>
              </w:rPr>
              <w:t>Interfejs: USB 3.1</w:t>
            </w:r>
          </w:p>
          <w:p w14:paraId="11E7CE17" w14:textId="77777777" w:rsidR="00A7123F" w:rsidRPr="00BD7DB8" w:rsidRDefault="00A7123F" w:rsidP="00714363">
            <w:pPr>
              <w:jc w:val="left"/>
              <w:rPr>
                <w:sz w:val="20"/>
                <w:szCs w:val="20"/>
                <w:lang w:bidi="ar-SA"/>
              </w:rPr>
            </w:pPr>
            <w:r>
              <w:rPr>
                <w:sz w:val="20"/>
                <w:szCs w:val="20"/>
                <w:lang w:bidi="ar-SA"/>
              </w:rPr>
              <w:t>Format: 3.5 cala</w:t>
            </w:r>
          </w:p>
        </w:tc>
        <w:tc>
          <w:tcPr>
            <w:tcW w:w="744" w:type="dxa"/>
            <w:shd w:val="clear" w:color="auto" w:fill="auto"/>
            <w:vAlign w:val="center"/>
            <w:hideMark/>
          </w:tcPr>
          <w:p w14:paraId="04DA12D7" w14:textId="77777777" w:rsidR="00A7123F" w:rsidRPr="00BD7DB8" w:rsidRDefault="00A7123F" w:rsidP="00714363">
            <w:pPr>
              <w:jc w:val="center"/>
              <w:rPr>
                <w:sz w:val="20"/>
                <w:szCs w:val="20"/>
                <w:lang w:bidi="ar-SA"/>
              </w:rPr>
            </w:pPr>
            <w:r>
              <w:rPr>
                <w:sz w:val="20"/>
                <w:szCs w:val="20"/>
                <w:lang w:bidi="ar-SA"/>
              </w:rPr>
              <w:t>1</w:t>
            </w:r>
          </w:p>
        </w:tc>
      </w:tr>
      <w:tr w:rsidR="00A7123F" w:rsidRPr="00BD7DB8" w14:paraId="1D0471EE" w14:textId="77777777" w:rsidTr="00714363">
        <w:trPr>
          <w:trHeight w:val="284"/>
          <w:jc w:val="center"/>
        </w:trPr>
        <w:tc>
          <w:tcPr>
            <w:tcW w:w="740" w:type="dxa"/>
            <w:shd w:val="clear" w:color="auto" w:fill="auto"/>
            <w:noWrap/>
            <w:vAlign w:val="center"/>
            <w:hideMark/>
          </w:tcPr>
          <w:p w14:paraId="5F43848B" w14:textId="77777777" w:rsidR="00A7123F" w:rsidRPr="00BD7DB8" w:rsidRDefault="00A7123F" w:rsidP="00714363">
            <w:pPr>
              <w:jc w:val="center"/>
              <w:rPr>
                <w:sz w:val="20"/>
                <w:szCs w:val="20"/>
                <w:lang w:bidi="ar-SA"/>
              </w:rPr>
            </w:pPr>
            <w:r w:rsidRPr="00BD7DB8">
              <w:rPr>
                <w:sz w:val="20"/>
                <w:szCs w:val="20"/>
                <w:lang w:bidi="ar-SA"/>
              </w:rPr>
              <w:t>23.</w:t>
            </w:r>
          </w:p>
        </w:tc>
        <w:tc>
          <w:tcPr>
            <w:tcW w:w="7619" w:type="dxa"/>
            <w:shd w:val="clear" w:color="auto" w:fill="auto"/>
            <w:vAlign w:val="center"/>
            <w:hideMark/>
          </w:tcPr>
          <w:p w14:paraId="3C40BD03" w14:textId="77777777" w:rsidR="00A7123F" w:rsidRPr="00DE766F" w:rsidRDefault="00A7123F" w:rsidP="00714363">
            <w:pPr>
              <w:jc w:val="left"/>
              <w:rPr>
                <w:sz w:val="20"/>
                <w:szCs w:val="20"/>
                <w:lang w:bidi="ar-SA"/>
              </w:rPr>
            </w:pPr>
            <w:r w:rsidRPr="00DE766F">
              <w:rPr>
                <w:sz w:val="20"/>
                <w:szCs w:val="20"/>
                <w:lang w:bidi="ar-SA"/>
              </w:rPr>
              <w:t>Dysk wewnętrzny o następujących lub równoważnych parametrach:</w:t>
            </w:r>
          </w:p>
          <w:p w14:paraId="1A9FE0E0" w14:textId="77777777" w:rsidR="00A7123F" w:rsidRPr="00DE766F" w:rsidRDefault="00A7123F" w:rsidP="00714363">
            <w:pPr>
              <w:jc w:val="left"/>
              <w:rPr>
                <w:sz w:val="20"/>
                <w:szCs w:val="20"/>
                <w:lang w:bidi="ar-SA"/>
              </w:rPr>
            </w:pPr>
            <w:r w:rsidRPr="00DE766F">
              <w:rPr>
                <w:sz w:val="20"/>
                <w:szCs w:val="20"/>
                <w:lang w:bidi="ar-SA"/>
              </w:rPr>
              <w:t>Pojemność: 10TB</w:t>
            </w:r>
          </w:p>
          <w:p w14:paraId="0282C17A" w14:textId="77777777" w:rsidR="00A7123F" w:rsidRPr="00DE766F" w:rsidRDefault="00A7123F" w:rsidP="00714363">
            <w:pPr>
              <w:jc w:val="left"/>
              <w:rPr>
                <w:sz w:val="20"/>
                <w:szCs w:val="20"/>
                <w:lang w:bidi="ar-SA"/>
              </w:rPr>
            </w:pPr>
            <w:r w:rsidRPr="00DE766F">
              <w:rPr>
                <w:sz w:val="20"/>
                <w:szCs w:val="20"/>
                <w:lang w:bidi="ar-SA"/>
              </w:rPr>
              <w:t>Interfejs: SATA III</w:t>
            </w:r>
          </w:p>
          <w:p w14:paraId="6D451F76" w14:textId="77777777" w:rsidR="00A7123F" w:rsidRPr="00DE766F" w:rsidRDefault="00A7123F" w:rsidP="00714363">
            <w:pPr>
              <w:jc w:val="left"/>
              <w:rPr>
                <w:sz w:val="20"/>
                <w:szCs w:val="20"/>
                <w:lang w:bidi="ar-SA"/>
              </w:rPr>
            </w:pPr>
            <w:r w:rsidRPr="00DE766F">
              <w:rPr>
                <w:sz w:val="20"/>
                <w:szCs w:val="20"/>
                <w:lang w:bidi="ar-SA"/>
              </w:rPr>
              <w:t>Format: 3.5 cala</w:t>
            </w:r>
          </w:p>
          <w:p w14:paraId="0FD4F047" w14:textId="77777777" w:rsidR="00A7123F" w:rsidRPr="00BD7DB8" w:rsidRDefault="00A7123F" w:rsidP="00714363">
            <w:pPr>
              <w:jc w:val="left"/>
              <w:rPr>
                <w:sz w:val="20"/>
                <w:szCs w:val="20"/>
                <w:lang w:bidi="ar-SA"/>
              </w:rPr>
            </w:pPr>
            <w:r w:rsidRPr="00DE766F">
              <w:rPr>
                <w:sz w:val="20"/>
                <w:szCs w:val="20"/>
                <w:lang w:bidi="ar-SA"/>
              </w:rPr>
              <w:t>Inne cechy:</w:t>
            </w:r>
            <w:r w:rsidRPr="00DE766F">
              <w:rPr>
                <w:sz w:val="20"/>
                <w:szCs w:val="20"/>
              </w:rPr>
              <w:t xml:space="preserve"> Dysk przeznaczony do pracy ciągłej. Pełna zgodność z systemami NAS</w:t>
            </w:r>
          </w:p>
        </w:tc>
        <w:tc>
          <w:tcPr>
            <w:tcW w:w="744" w:type="dxa"/>
            <w:shd w:val="clear" w:color="auto" w:fill="auto"/>
            <w:vAlign w:val="center"/>
            <w:hideMark/>
          </w:tcPr>
          <w:p w14:paraId="77128851" w14:textId="77777777" w:rsidR="00A7123F" w:rsidRPr="00BD7DB8" w:rsidRDefault="00A7123F" w:rsidP="00714363">
            <w:pPr>
              <w:jc w:val="center"/>
              <w:rPr>
                <w:sz w:val="20"/>
                <w:szCs w:val="20"/>
                <w:lang w:bidi="ar-SA"/>
              </w:rPr>
            </w:pPr>
            <w:r>
              <w:rPr>
                <w:sz w:val="20"/>
                <w:szCs w:val="20"/>
                <w:lang w:bidi="ar-SA"/>
              </w:rPr>
              <w:t>1</w:t>
            </w:r>
          </w:p>
        </w:tc>
      </w:tr>
      <w:tr w:rsidR="00A7123F" w:rsidRPr="00BD7DB8" w14:paraId="29E59FFD" w14:textId="77777777" w:rsidTr="00714363">
        <w:trPr>
          <w:trHeight w:val="284"/>
          <w:jc w:val="center"/>
        </w:trPr>
        <w:tc>
          <w:tcPr>
            <w:tcW w:w="740" w:type="dxa"/>
            <w:shd w:val="clear" w:color="auto" w:fill="auto"/>
            <w:noWrap/>
            <w:vAlign w:val="center"/>
            <w:hideMark/>
          </w:tcPr>
          <w:p w14:paraId="4E937D85" w14:textId="77777777" w:rsidR="00A7123F" w:rsidRPr="00BD7DB8" w:rsidRDefault="00A7123F" w:rsidP="00714363">
            <w:pPr>
              <w:jc w:val="center"/>
              <w:rPr>
                <w:sz w:val="20"/>
                <w:szCs w:val="20"/>
                <w:lang w:bidi="ar-SA"/>
              </w:rPr>
            </w:pPr>
            <w:r w:rsidRPr="00BD7DB8">
              <w:rPr>
                <w:sz w:val="20"/>
                <w:szCs w:val="20"/>
                <w:lang w:bidi="ar-SA"/>
              </w:rPr>
              <w:t>24.</w:t>
            </w:r>
          </w:p>
        </w:tc>
        <w:tc>
          <w:tcPr>
            <w:tcW w:w="7619" w:type="dxa"/>
            <w:shd w:val="clear" w:color="auto" w:fill="auto"/>
            <w:vAlign w:val="center"/>
            <w:hideMark/>
          </w:tcPr>
          <w:p w14:paraId="0B432ACA" w14:textId="77777777" w:rsidR="00A7123F" w:rsidRDefault="00A7123F" w:rsidP="00714363">
            <w:pPr>
              <w:jc w:val="left"/>
              <w:rPr>
                <w:sz w:val="20"/>
                <w:szCs w:val="20"/>
                <w:lang w:bidi="ar-SA"/>
              </w:rPr>
            </w:pPr>
            <w:r>
              <w:rPr>
                <w:sz w:val="20"/>
                <w:szCs w:val="20"/>
                <w:lang w:bidi="ar-SA"/>
              </w:rPr>
              <w:t>Dysk wewnętrzny o następujących lub równoważnych parametrach:</w:t>
            </w:r>
          </w:p>
          <w:p w14:paraId="2ACD4833" w14:textId="77777777" w:rsidR="00A7123F" w:rsidRDefault="00A7123F" w:rsidP="00714363">
            <w:pPr>
              <w:jc w:val="left"/>
              <w:rPr>
                <w:sz w:val="20"/>
                <w:szCs w:val="20"/>
                <w:lang w:bidi="ar-SA"/>
              </w:rPr>
            </w:pPr>
            <w:r>
              <w:rPr>
                <w:sz w:val="20"/>
                <w:szCs w:val="20"/>
                <w:lang w:bidi="ar-SA"/>
              </w:rPr>
              <w:t>Pojemność: 1TB</w:t>
            </w:r>
          </w:p>
          <w:p w14:paraId="20578493" w14:textId="77777777" w:rsidR="00A7123F" w:rsidRDefault="00A7123F" w:rsidP="00714363">
            <w:pPr>
              <w:jc w:val="left"/>
              <w:rPr>
                <w:sz w:val="20"/>
                <w:szCs w:val="20"/>
                <w:lang w:bidi="ar-SA"/>
              </w:rPr>
            </w:pPr>
            <w:r>
              <w:rPr>
                <w:sz w:val="20"/>
                <w:szCs w:val="20"/>
                <w:lang w:bidi="ar-SA"/>
              </w:rPr>
              <w:t>Interfejs: SATA III</w:t>
            </w:r>
          </w:p>
          <w:p w14:paraId="5885D025" w14:textId="77777777" w:rsidR="00A7123F" w:rsidRPr="00BD7DB8" w:rsidRDefault="00A7123F" w:rsidP="00714363">
            <w:pPr>
              <w:jc w:val="left"/>
              <w:rPr>
                <w:sz w:val="20"/>
                <w:szCs w:val="20"/>
                <w:lang w:bidi="ar-SA"/>
              </w:rPr>
            </w:pPr>
            <w:r>
              <w:rPr>
                <w:sz w:val="20"/>
                <w:szCs w:val="20"/>
                <w:lang w:bidi="ar-SA"/>
              </w:rPr>
              <w:t>Format: 3.5 cala</w:t>
            </w:r>
          </w:p>
        </w:tc>
        <w:tc>
          <w:tcPr>
            <w:tcW w:w="744" w:type="dxa"/>
            <w:shd w:val="clear" w:color="auto" w:fill="auto"/>
            <w:vAlign w:val="center"/>
            <w:hideMark/>
          </w:tcPr>
          <w:p w14:paraId="208F05FE"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3DDBF39F" w14:textId="77777777" w:rsidTr="00714363">
        <w:trPr>
          <w:trHeight w:val="284"/>
          <w:jc w:val="center"/>
        </w:trPr>
        <w:tc>
          <w:tcPr>
            <w:tcW w:w="740" w:type="dxa"/>
            <w:shd w:val="clear" w:color="auto" w:fill="auto"/>
            <w:noWrap/>
            <w:vAlign w:val="center"/>
            <w:hideMark/>
          </w:tcPr>
          <w:p w14:paraId="69378805" w14:textId="77777777" w:rsidR="00A7123F" w:rsidRPr="00BD7DB8" w:rsidRDefault="00A7123F" w:rsidP="00714363">
            <w:pPr>
              <w:jc w:val="center"/>
              <w:rPr>
                <w:sz w:val="20"/>
                <w:szCs w:val="20"/>
                <w:lang w:bidi="ar-SA"/>
              </w:rPr>
            </w:pPr>
            <w:r w:rsidRPr="00BD7DB8">
              <w:rPr>
                <w:sz w:val="20"/>
                <w:szCs w:val="20"/>
                <w:lang w:bidi="ar-SA"/>
              </w:rPr>
              <w:t>25.</w:t>
            </w:r>
          </w:p>
        </w:tc>
        <w:tc>
          <w:tcPr>
            <w:tcW w:w="7619" w:type="dxa"/>
            <w:shd w:val="clear" w:color="auto" w:fill="auto"/>
            <w:vAlign w:val="center"/>
            <w:hideMark/>
          </w:tcPr>
          <w:p w14:paraId="126A233A" w14:textId="77777777" w:rsidR="00A7123F" w:rsidRDefault="00A7123F" w:rsidP="00714363">
            <w:pPr>
              <w:jc w:val="left"/>
              <w:rPr>
                <w:sz w:val="20"/>
                <w:szCs w:val="20"/>
                <w:lang w:bidi="ar-SA"/>
              </w:rPr>
            </w:pPr>
            <w:r>
              <w:rPr>
                <w:sz w:val="20"/>
                <w:szCs w:val="20"/>
                <w:lang w:bidi="ar-SA"/>
              </w:rPr>
              <w:t>Dysk zewnętrzny o następujących lub równoważnych parametrach:</w:t>
            </w:r>
          </w:p>
          <w:p w14:paraId="0CD621C5" w14:textId="77777777" w:rsidR="00A7123F" w:rsidRDefault="00A7123F" w:rsidP="00714363">
            <w:pPr>
              <w:jc w:val="left"/>
              <w:rPr>
                <w:sz w:val="20"/>
                <w:szCs w:val="20"/>
                <w:lang w:bidi="ar-SA"/>
              </w:rPr>
            </w:pPr>
            <w:r>
              <w:rPr>
                <w:sz w:val="20"/>
                <w:szCs w:val="20"/>
                <w:lang w:bidi="ar-SA"/>
              </w:rPr>
              <w:t>Pojemność: 1TB</w:t>
            </w:r>
          </w:p>
          <w:p w14:paraId="0DDA30CD" w14:textId="77777777" w:rsidR="00A7123F" w:rsidRDefault="00A7123F" w:rsidP="00714363">
            <w:pPr>
              <w:jc w:val="left"/>
              <w:rPr>
                <w:sz w:val="20"/>
                <w:szCs w:val="20"/>
                <w:lang w:bidi="ar-SA"/>
              </w:rPr>
            </w:pPr>
            <w:r>
              <w:rPr>
                <w:sz w:val="20"/>
                <w:szCs w:val="20"/>
                <w:lang w:bidi="ar-SA"/>
              </w:rPr>
              <w:t>Interfejs: USB 3.0</w:t>
            </w:r>
          </w:p>
          <w:p w14:paraId="068EDEB9" w14:textId="77777777" w:rsidR="00A7123F" w:rsidRPr="00BD7DB8" w:rsidRDefault="00A7123F" w:rsidP="00714363">
            <w:pPr>
              <w:jc w:val="left"/>
              <w:rPr>
                <w:sz w:val="20"/>
                <w:szCs w:val="20"/>
                <w:lang w:bidi="ar-SA"/>
              </w:rPr>
            </w:pPr>
            <w:r>
              <w:rPr>
                <w:sz w:val="20"/>
                <w:szCs w:val="20"/>
                <w:lang w:bidi="ar-SA"/>
              </w:rPr>
              <w:t>Format: 2.5 cala</w:t>
            </w:r>
          </w:p>
        </w:tc>
        <w:tc>
          <w:tcPr>
            <w:tcW w:w="744" w:type="dxa"/>
            <w:shd w:val="clear" w:color="auto" w:fill="auto"/>
            <w:vAlign w:val="center"/>
            <w:hideMark/>
          </w:tcPr>
          <w:p w14:paraId="3203262A"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6B600837" w14:textId="77777777" w:rsidTr="00714363">
        <w:trPr>
          <w:trHeight w:val="284"/>
          <w:jc w:val="center"/>
        </w:trPr>
        <w:tc>
          <w:tcPr>
            <w:tcW w:w="740" w:type="dxa"/>
            <w:shd w:val="clear" w:color="auto" w:fill="auto"/>
            <w:noWrap/>
            <w:vAlign w:val="center"/>
            <w:hideMark/>
          </w:tcPr>
          <w:p w14:paraId="3A1DF6D9" w14:textId="77777777" w:rsidR="00A7123F" w:rsidRPr="00BD7DB8" w:rsidRDefault="00A7123F" w:rsidP="00714363">
            <w:pPr>
              <w:jc w:val="center"/>
              <w:rPr>
                <w:sz w:val="20"/>
                <w:szCs w:val="20"/>
                <w:lang w:bidi="ar-SA"/>
              </w:rPr>
            </w:pPr>
            <w:r w:rsidRPr="00BD7DB8">
              <w:rPr>
                <w:sz w:val="20"/>
                <w:szCs w:val="20"/>
                <w:lang w:bidi="ar-SA"/>
              </w:rPr>
              <w:t>26.</w:t>
            </w:r>
          </w:p>
        </w:tc>
        <w:tc>
          <w:tcPr>
            <w:tcW w:w="7619" w:type="dxa"/>
            <w:shd w:val="clear" w:color="auto" w:fill="auto"/>
            <w:vAlign w:val="center"/>
            <w:hideMark/>
          </w:tcPr>
          <w:p w14:paraId="2A93C5BD" w14:textId="77777777" w:rsidR="00A7123F" w:rsidRDefault="00A7123F" w:rsidP="00714363">
            <w:pPr>
              <w:keepNext/>
              <w:keepLines/>
              <w:jc w:val="left"/>
              <w:rPr>
                <w:sz w:val="20"/>
                <w:szCs w:val="20"/>
                <w:lang w:bidi="ar-SA"/>
              </w:rPr>
            </w:pPr>
            <w:r>
              <w:rPr>
                <w:sz w:val="20"/>
                <w:szCs w:val="20"/>
                <w:lang w:bidi="ar-SA"/>
              </w:rPr>
              <w:t>Dysk zewnętrzny o następujących lub równoważnych parametrach:</w:t>
            </w:r>
          </w:p>
          <w:p w14:paraId="0215B483" w14:textId="77777777" w:rsidR="00A7123F" w:rsidRDefault="00A7123F" w:rsidP="00714363">
            <w:pPr>
              <w:keepNext/>
              <w:keepLines/>
              <w:jc w:val="left"/>
              <w:rPr>
                <w:sz w:val="20"/>
                <w:szCs w:val="20"/>
                <w:lang w:bidi="ar-SA"/>
              </w:rPr>
            </w:pPr>
            <w:r>
              <w:rPr>
                <w:sz w:val="20"/>
                <w:szCs w:val="20"/>
                <w:lang w:bidi="ar-SA"/>
              </w:rPr>
              <w:t>Pojemność: 2TB</w:t>
            </w:r>
          </w:p>
          <w:p w14:paraId="15BAB8B2" w14:textId="77777777" w:rsidR="00A7123F" w:rsidRDefault="00A7123F" w:rsidP="00714363">
            <w:pPr>
              <w:keepNext/>
              <w:keepLines/>
              <w:jc w:val="left"/>
              <w:rPr>
                <w:sz w:val="20"/>
                <w:szCs w:val="20"/>
                <w:lang w:bidi="ar-SA"/>
              </w:rPr>
            </w:pPr>
            <w:r>
              <w:rPr>
                <w:sz w:val="20"/>
                <w:szCs w:val="20"/>
                <w:lang w:bidi="ar-SA"/>
              </w:rPr>
              <w:t>Interfejs: USB 3.1</w:t>
            </w:r>
          </w:p>
          <w:p w14:paraId="374C337F" w14:textId="77777777" w:rsidR="00A7123F" w:rsidRPr="00BD7DB8" w:rsidRDefault="00A7123F" w:rsidP="00714363">
            <w:pPr>
              <w:keepNext/>
              <w:keepLines/>
              <w:jc w:val="left"/>
              <w:rPr>
                <w:sz w:val="20"/>
                <w:szCs w:val="20"/>
                <w:lang w:bidi="ar-SA"/>
              </w:rPr>
            </w:pPr>
            <w:r>
              <w:rPr>
                <w:sz w:val="20"/>
                <w:szCs w:val="20"/>
                <w:lang w:bidi="ar-SA"/>
              </w:rPr>
              <w:t>Format: 2,5 cala</w:t>
            </w:r>
          </w:p>
        </w:tc>
        <w:tc>
          <w:tcPr>
            <w:tcW w:w="744" w:type="dxa"/>
            <w:shd w:val="clear" w:color="auto" w:fill="auto"/>
            <w:vAlign w:val="center"/>
            <w:hideMark/>
          </w:tcPr>
          <w:p w14:paraId="01606DC6"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6337E47D" w14:textId="77777777" w:rsidTr="00714363">
        <w:trPr>
          <w:trHeight w:val="284"/>
          <w:jc w:val="center"/>
        </w:trPr>
        <w:tc>
          <w:tcPr>
            <w:tcW w:w="740" w:type="dxa"/>
            <w:shd w:val="clear" w:color="auto" w:fill="auto"/>
            <w:noWrap/>
            <w:vAlign w:val="center"/>
            <w:hideMark/>
          </w:tcPr>
          <w:p w14:paraId="5E28042A" w14:textId="77777777" w:rsidR="00A7123F" w:rsidRPr="00BD7DB8" w:rsidRDefault="00A7123F" w:rsidP="00714363">
            <w:pPr>
              <w:jc w:val="center"/>
              <w:rPr>
                <w:sz w:val="20"/>
                <w:szCs w:val="20"/>
                <w:lang w:bidi="ar-SA"/>
              </w:rPr>
            </w:pPr>
            <w:r w:rsidRPr="00BD7DB8">
              <w:rPr>
                <w:sz w:val="20"/>
                <w:szCs w:val="20"/>
                <w:lang w:bidi="ar-SA"/>
              </w:rPr>
              <w:lastRenderedPageBreak/>
              <w:t>27.</w:t>
            </w:r>
          </w:p>
        </w:tc>
        <w:tc>
          <w:tcPr>
            <w:tcW w:w="7619" w:type="dxa"/>
            <w:shd w:val="clear" w:color="auto" w:fill="auto"/>
            <w:noWrap/>
            <w:vAlign w:val="center"/>
            <w:hideMark/>
          </w:tcPr>
          <w:p w14:paraId="4034B113" w14:textId="77777777" w:rsidR="00A7123F" w:rsidRDefault="00A7123F" w:rsidP="00714363">
            <w:pPr>
              <w:jc w:val="left"/>
              <w:rPr>
                <w:sz w:val="20"/>
                <w:szCs w:val="20"/>
                <w:lang w:bidi="ar-SA"/>
              </w:rPr>
            </w:pPr>
            <w:r>
              <w:rPr>
                <w:sz w:val="20"/>
                <w:szCs w:val="20"/>
                <w:lang w:bidi="ar-SA"/>
              </w:rPr>
              <w:t>Napęd optyczny o następujących lub równoważnych parametrach:</w:t>
            </w:r>
          </w:p>
          <w:p w14:paraId="4079FC5F" w14:textId="77777777" w:rsidR="00A7123F" w:rsidRDefault="00A7123F" w:rsidP="00714363">
            <w:pPr>
              <w:jc w:val="left"/>
              <w:rPr>
                <w:sz w:val="20"/>
                <w:szCs w:val="20"/>
                <w:lang w:bidi="ar-SA"/>
              </w:rPr>
            </w:pPr>
            <w:r>
              <w:rPr>
                <w:sz w:val="20"/>
                <w:szCs w:val="20"/>
                <w:lang w:bidi="ar-SA"/>
              </w:rPr>
              <w:t>Typ napędu: wewnętrzny</w:t>
            </w:r>
          </w:p>
          <w:p w14:paraId="22D39384" w14:textId="77777777" w:rsidR="00A7123F" w:rsidRDefault="00A7123F" w:rsidP="00714363">
            <w:pPr>
              <w:jc w:val="left"/>
              <w:rPr>
                <w:sz w:val="20"/>
                <w:szCs w:val="20"/>
                <w:lang w:bidi="ar-SA"/>
              </w:rPr>
            </w:pPr>
            <w:r>
              <w:rPr>
                <w:sz w:val="20"/>
                <w:szCs w:val="20"/>
                <w:lang w:bidi="ar-SA"/>
              </w:rPr>
              <w:t>Interfejs: serial ATA</w:t>
            </w:r>
          </w:p>
          <w:p w14:paraId="29CF01FA" w14:textId="77777777" w:rsidR="00A7123F" w:rsidRDefault="00A7123F" w:rsidP="00714363">
            <w:pPr>
              <w:jc w:val="left"/>
              <w:rPr>
                <w:sz w:val="20"/>
                <w:szCs w:val="20"/>
                <w:lang w:bidi="ar-SA"/>
              </w:rPr>
            </w:pPr>
            <w:r>
              <w:rPr>
                <w:sz w:val="20"/>
                <w:szCs w:val="20"/>
                <w:lang w:bidi="ar-SA"/>
              </w:rPr>
              <w:t>Max odczyt CR-ROM: 48x</w:t>
            </w:r>
          </w:p>
          <w:p w14:paraId="058B9131" w14:textId="77777777" w:rsidR="00A7123F" w:rsidRDefault="00A7123F" w:rsidP="00714363">
            <w:pPr>
              <w:jc w:val="left"/>
              <w:rPr>
                <w:sz w:val="20"/>
                <w:szCs w:val="20"/>
                <w:lang w:bidi="ar-SA"/>
              </w:rPr>
            </w:pPr>
            <w:r>
              <w:rPr>
                <w:sz w:val="20"/>
                <w:szCs w:val="20"/>
                <w:lang w:bidi="ar-SA"/>
              </w:rPr>
              <w:t>Max odczyt DVD-ROM: 16x</w:t>
            </w:r>
          </w:p>
          <w:p w14:paraId="564DAF36" w14:textId="77777777" w:rsidR="00A7123F" w:rsidRDefault="00A7123F" w:rsidP="00714363">
            <w:pPr>
              <w:jc w:val="left"/>
              <w:rPr>
                <w:sz w:val="20"/>
                <w:szCs w:val="20"/>
                <w:lang w:bidi="ar-SA"/>
              </w:rPr>
            </w:pPr>
            <w:r>
              <w:rPr>
                <w:sz w:val="20"/>
                <w:szCs w:val="20"/>
                <w:lang w:bidi="ar-SA"/>
              </w:rPr>
              <w:t>Max zapis DVD+/-R: 24x</w:t>
            </w:r>
          </w:p>
          <w:p w14:paraId="7D477D1C" w14:textId="77777777" w:rsidR="00A7123F" w:rsidRDefault="00A7123F" w:rsidP="00714363">
            <w:pPr>
              <w:jc w:val="left"/>
              <w:rPr>
                <w:sz w:val="20"/>
                <w:szCs w:val="20"/>
                <w:lang w:bidi="ar-SA"/>
              </w:rPr>
            </w:pPr>
            <w:r>
              <w:rPr>
                <w:sz w:val="20"/>
                <w:szCs w:val="20"/>
                <w:lang w:bidi="ar-SA"/>
              </w:rPr>
              <w:t>Max zapis CD-R: 48x</w:t>
            </w:r>
          </w:p>
          <w:p w14:paraId="3A979ADA" w14:textId="77777777" w:rsidR="00A7123F" w:rsidRDefault="00A7123F" w:rsidP="00714363">
            <w:pPr>
              <w:jc w:val="left"/>
              <w:rPr>
                <w:sz w:val="20"/>
                <w:szCs w:val="20"/>
                <w:lang w:bidi="ar-SA"/>
              </w:rPr>
            </w:pPr>
            <w:r>
              <w:rPr>
                <w:sz w:val="20"/>
                <w:szCs w:val="20"/>
                <w:lang w:bidi="ar-SA"/>
              </w:rPr>
              <w:t>Czas dostępu dla CD: maksimum 170 ms</w:t>
            </w:r>
          </w:p>
          <w:p w14:paraId="651C6473" w14:textId="77777777" w:rsidR="00A7123F" w:rsidRDefault="00A7123F" w:rsidP="00714363">
            <w:pPr>
              <w:jc w:val="left"/>
              <w:rPr>
                <w:sz w:val="20"/>
                <w:szCs w:val="20"/>
                <w:lang w:bidi="ar-SA"/>
              </w:rPr>
            </w:pPr>
            <w:r>
              <w:rPr>
                <w:sz w:val="20"/>
                <w:szCs w:val="20"/>
                <w:lang w:bidi="ar-SA"/>
              </w:rPr>
              <w:t>Czas dostępu dla DVD: maksimum 130 ms</w:t>
            </w:r>
          </w:p>
          <w:p w14:paraId="0D468605" w14:textId="77777777" w:rsidR="00A7123F" w:rsidRPr="00BD7DB8" w:rsidRDefault="00A7123F" w:rsidP="00714363">
            <w:pPr>
              <w:jc w:val="left"/>
              <w:rPr>
                <w:sz w:val="20"/>
                <w:szCs w:val="20"/>
                <w:lang w:bidi="ar-SA"/>
              </w:rPr>
            </w:pPr>
            <w:r>
              <w:rPr>
                <w:sz w:val="20"/>
                <w:szCs w:val="20"/>
                <w:lang w:bidi="ar-SA"/>
              </w:rPr>
              <w:t>Kolor: czarny</w:t>
            </w:r>
          </w:p>
        </w:tc>
        <w:tc>
          <w:tcPr>
            <w:tcW w:w="744" w:type="dxa"/>
            <w:shd w:val="clear" w:color="auto" w:fill="auto"/>
            <w:noWrap/>
            <w:vAlign w:val="center"/>
            <w:hideMark/>
          </w:tcPr>
          <w:p w14:paraId="6590130E"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530206E4" w14:textId="77777777" w:rsidTr="00714363">
        <w:trPr>
          <w:trHeight w:val="284"/>
          <w:jc w:val="center"/>
        </w:trPr>
        <w:tc>
          <w:tcPr>
            <w:tcW w:w="740" w:type="dxa"/>
            <w:shd w:val="clear" w:color="auto" w:fill="auto"/>
            <w:noWrap/>
            <w:vAlign w:val="center"/>
            <w:hideMark/>
          </w:tcPr>
          <w:p w14:paraId="72457888" w14:textId="77777777" w:rsidR="00A7123F" w:rsidRPr="00BD7DB8" w:rsidRDefault="00A7123F" w:rsidP="00714363">
            <w:pPr>
              <w:jc w:val="center"/>
              <w:rPr>
                <w:sz w:val="20"/>
                <w:szCs w:val="20"/>
                <w:lang w:bidi="ar-SA"/>
              </w:rPr>
            </w:pPr>
            <w:r w:rsidRPr="00BD7DB8">
              <w:rPr>
                <w:sz w:val="20"/>
                <w:szCs w:val="20"/>
                <w:lang w:bidi="ar-SA"/>
              </w:rPr>
              <w:t>28.</w:t>
            </w:r>
          </w:p>
        </w:tc>
        <w:tc>
          <w:tcPr>
            <w:tcW w:w="7619" w:type="dxa"/>
            <w:shd w:val="clear" w:color="auto" w:fill="auto"/>
            <w:vAlign w:val="center"/>
            <w:hideMark/>
          </w:tcPr>
          <w:p w14:paraId="6E2DF389" w14:textId="77777777" w:rsidR="00A7123F" w:rsidRDefault="00A7123F" w:rsidP="00714363">
            <w:pPr>
              <w:jc w:val="left"/>
              <w:rPr>
                <w:sz w:val="20"/>
                <w:szCs w:val="20"/>
                <w:lang w:bidi="ar-SA"/>
              </w:rPr>
            </w:pPr>
            <w:r>
              <w:rPr>
                <w:sz w:val="20"/>
                <w:szCs w:val="20"/>
                <w:lang w:bidi="ar-SA"/>
              </w:rPr>
              <w:t>Dysk twardy SSD o następujących lub równoważnych parametrach:</w:t>
            </w:r>
          </w:p>
          <w:p w14:paraId="73E4D1F7" w14:textId="77777777" w:rsidR="00A7123F" w:rsidRDefault="00A7123F" w:rsidP="00714363">
            <w:pPr>
              <w:jc w:val="left"/>
              <w:rPr>
                <w:sz w:val="20"/>
                <w:szCs w:val="20"/>
                <w:lang w:bidi="ar-SA"/>
              </w:rPr>
            </w:pPr>
            <w:r>
              <w:rPr>
                <w:sz w:val="20"/>
                <w:szCs w:val="20"/>
                <w:lang w:bidi="ar-SA"/>
              </w:rPr>
              <w:t xml:space="preserve">Interfejs: SATA III – </w:t>
            </w:r>
          </w:p>
          <w:p w14:paraId="2C57F308" w14:textId="77777777" w:rsidR="00A7123F" w:rsidRDefault="00A7123F" w:rsidP="00714363">
            <w:pPr>
              <w:jc w:val="left"/>
              <w:rPr>
                <w:sz w:val="20"/>
                <w:szCs w:val="20"/>
                <w:lang w:bidi="ar-SA"/>
              </w:rPr>
            </w:pPr>
            <w:r>
              <w:rPr>
                <w:sz w:val="20"/>
                <w:szCs w:val="20"/>
                <w:lang w:bidi="ar-SA"/>
              </w:rPr>
              <w:t>Pojemność: 512 GB</w:t>
            </w:r>
          </w:p>
          <w:p w14:paraId="45134EF3" w14:textId="77777777" w:rsidR="00A7123F" w:rsidRDefault="00A7123F" w:rsidP="00714363">
            <w:pPr>
              <w:jc w:val="left"/>
              <w:rPr>
                <w:sz w:val="20"/>
                <w:szCs w:val="20"/>
                <w:lang w:bidi="ar-SA"/>
              </w:rPr>
            </w:pPr>
            <w:r>
              <w:rPr>
                <w:sz w:val="20"/>
                <w:szCs w:val="20"/>
                <w:lang w:bidi="ar-SA"/>
              </w:rPr>
              <w:t>Prędkość odczytu: minimum 500 MB/s</w:t>
            </w:r>
          </w:p>
          <w:p w14:paraId="10C8A057" w14:textId="77777777" w:rsidR="00A7123F" w:rsidRDefault="00A7123F" w:rsidP="00714363">
            <w:pPr>
              <w:jc w:val="left"/>
              <w:rPr>
                <w:sz w:val="20"/>
                <w:szCs w:val="20"/>
                <w:lang w:bidi="ar-SA"/>
              </w:rPr>
            </w:pPr>
            <w:r>
              <w:rPr>
                <w:sz w:val="20"/>
                <w:szCs w:val="20"/>
                <w:lang w:bidi="ar-SA"/>
              </w:rPr>
              <w:t>Prędkość zapisu: minimum 500 MB/s</w:t>
            </w:r>
          </w:p>
          <w:p w14:paraId="7BBBD7D5" w14:textId="77777777" w:rsidR="00A7123F" w:rsidRDefault="00A7123F" w:rsidP="00714363">
            <w:pPr>
              <w:jc w:val="left"/>
              <w:rPr>
                <w:sz w:val="20"/>
                <w:szCs w:val="20"/>
                <w:lang w:bidi="ar-SA"/>
              </w:rPr>
            </w:pPr>
            <w:r>
              <w:rPr>
                <w:sz w:val="20"/>
                <w:szCs w:val="20"/>
                <w:lang w:bidi="ar-SA"/>
              </w:rPr>
              <w:t>Format : 2.5 cala</w:t>
            </w:r>
          </w:p>
          <w:p w14:paraId="7054095A" w14:textId="77777777" w:rsidR="00A7123F" w:rsidRPr="00BD7DB8" w:rsidRDefault="00A7123F" w:rsidP="00714363">
            <w:pPr>
              <w:jc w:val="left"/>
              <w:rPr>
                <w:sz w:val="20"/>
                <w:szCs w:val="20"/>
                <w:lang w:bidi="ar-SA"/>
              </w:rPr>
            </w:pPr>
            <w:r>
              <w:rPr>
                <w:sz w:val="20"/>
                <w:szCs w:val="20"/>
                <w:lang w:bidi="ar-SA"/>
              </w:rPr>
              <w:t>Typ: wewnętrzny</w:t>
            </w:r>
          </w:p>
        </w:tc>
        <w:tc>
          <w:tcPr>
            <w:tcW w:w="744" w:type="dxa"/>
            <w:shd w:val="clear" w:color="auto" w:fill="auto"/>
            <w:vAlign w:val="center"/>
            <w:hideMark/>
          </w:tcPr>
          <w:p w14:paraId="62F7AF04"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6793D8A5" w14:textId="77777777" w:rsidTr="00714363">
        <w:trPr>
          <w:trHeight w:val="284"/>
          <w:jc w:val="center"/>
        </w:trPr>
        <w:tc>
          <w:tcPr>
            <w:tcW w:w="740" w:type="dxa"/>
            <w:shd w:val="clear" w:color="auto" w:fill="auto"/>
            <w:noWrap/>
            <w:vAlign w:val="center"/>
            <w:hideMark/>
          </w:tcPr>
          <w:p w14:paraId="0FCF3BE3" w14:textId="77777777" w:rsidR="00A7123F" w:rsidRPr="00BD7DB8" w:rsidRDefault="00A7123F" w:rsidP="00714363">
            <w:pPr>
              <w:jc w:val="center"/>
              <w:rPr>
                <w:sz w:val="20"/>
                <w:szCs w:val="20"/>
                <w:lang w:bidi="ar-SA"/>
              </w:rPr>
            </w:pPr>
            <w:r w:rsidRPr="00BD7DB8">
              <w:rPr>
                <w:sz w:val="20"/>
                <w:szCs w:val="20"/>
                <w:lang w:bidi="ar-SA"/>
              </w:rPr>
              <w:t>29.</w:t>
            </w:r>
          </w:p>
        </w:tc>
        <w:tc>
          <w:tcPr>
            <w:tcW w:w="7619" w:type="dxa"/>
            <w:shd w:val="clear" w:color="auto" w:fill="auto"/>
            <w:noWrap/>
            <w:vAlign w:val="center"/>
            <w:hideMark/>
          </w:tcPr>
          <w:p w14:paraId="1C392BE3" w14:textId="77777777" w:rsidR="00A7123F" w:rsidRDefault="00A7123F" w:rsidP="00714363">
            <w:pPr>
              <w:jc w:val="left"/>
              <w:rPr>
                <w:sz w:val="20"/>
                <w:szCs w:val="20"/>
                <w:lang w:bidi="ar-SA"/>
              </w:rPr>
            </w:pPr>
            <w:r>
              <w:rPr>
                <w:sz w:val="20"/>
                <w:szCs w:val="20"/>
                <w:lang w:bidi="ar-SA"/>
              </w:rPr>
              <w:t>Dysk twardy SSD o następujących lub równoważnych parametrach:</w:t>
            </w:r>
          </w:p>
          <w:p w14:paraId="585574B0" w14:textId="77777777" w:rsidR="00A7123F" w:rsidRDefault="00A7123F" w:rsidP="00714363">
            <w:pPr>
              <w:jc w:val="left"/>
              <w:rPr>
                <w:sz w:val="20"/>
                <w:szCs w:val="20"/>
                <w:lang w:bidi="ar-SA"/>
              </w:rPr>
            </w:pPr>
            <w:r>
              <w:rPr>
                <w:sz w:val="20"/>
                <w:szCs w:val="20"/>
                <w:lang w:bidi="ar-SA"/>
              </w:rPr>
              <w:t xml:space="preserve">Interfejs: SATA III – </w:t>
            </w:r>
          </w:p>
          <w:p w14:paraId="616A59E1" w14:textId="77777777" w:rsidR="00A7123F" w:rsidRDefault="00A7123F" w:rsidP="00714363">
            <w:pPr>
              <w:jc w:val="left"/>
              <w:rPr>
                <w:sz w:val="20"/>
                <w:szCs w:val="20"/>
                <w:lang w:bidi="ar-SA"/>
              </w:rPr>
            </w:pPr>
            <w:r>
              <w:rPr>
                <w:sz w:val="20"/>
                <w:szCs w:val="20"/>
                <w:lang w:bidi="ar-SA"/>
              </w:rPr>
              <w:t>Pojemność: 250 GB</w:t>
            </w:r>
          </w:p>
          <w:p w14:paraId="4806F3B1" w14:textId="77777777" w:rsidR="00A7123F" w:rsidRDefault="00A7123F" w:rsidP="00714363">
            <w:pPr>
              <w:jc w:val="left"/>
              <w:rPr>
                <w:sz w:val="20"/>
                <w:szCs w:val="20"/>
                <w:lang w:bidi="ar-SA"/>
              </w:rPr>
            </w:pPr>
            <w:r>
              <w:rPr>
                <w:sz w:val="20"/>
                <w:szCs w:val="20"/>
                <w:lang w:bidi="ar-SA"/>
              </w:rPr>
              <w:t>Prędkość odczytu: minimum 500 MB/s</w:t>
            </w:r>
          </w:p>
          <w:p w14:paraId="4DBF96CE" w14:textId="77777777" w:rsidR="00A7123F" w:rsidRDefault="00A7123F" w:rsidP="00714363">
            <w:pPr>
              <w:jc w:val="left"/>
              <w:rPr>
                <w:sz w:val="20"/>
                <w:szCs w:val="20"/>
                <w:lang w:bidi="ar-SA"/>
              </w:rPr>
            </w:pPr>
            <w:r>
              <w:rPr>
                <w:sz w:val="20"/>
                <w:szCs w:val="20"/>
                <w:lang w:bidi="ar-SA"/>
              </w:rPr>
              <w:t>Prędkość zapisu: minimum 500 MB/s</w:t>
            </w:r>
          </w:p>
          <w:p w14:paraId="4A093DF1" w14:textId="77777777" w:rsidR="00A7123F" w:rsidRDefault="00A7123F" w:rsidP="00714363">
            <w:pPr>
              <w:jc w:val="left"/>
              <w:rPr>
                <w:sz w:val="20"/>
                <w:szCs w:val="20"/>
                <w:lang w:bidi="ar-SA"/>
              </w:rPr>
            </w:pPr>
            <w:r>
              <w:rPr>
                <w:sz w:val="20"/>
                <w:szCs w:val="20"/>
                <w:lang w:bidi="ar-SA"/>
              </w:rPr>
              <w:t>Format : 2.5 cala</w:t>
            </w:r>
          </w:p>
          <w:p w14:paraId="5F9A2FF9" w14:textId="77777777" w:rsidR="00A7123F" w:rsidRPr="00BD7DB8" w:rsidRDefault="00A7123F" w:rsidP="00714363">
            <w:pPr>
              <w:jc w:val="left"/>
              <w:rPr>
                <w:sz w:val="20"/>
                <w:szCs w:val="20"/>
                <w:lang w:bidi="ar-SA"/>
              </w:rPr>
            </w:pPr>
            <w:r>
              <w:rPr>
                <w:sz w:val="20"/>
                <w:szCs w:val="20"/>
                <w:lang w:bidi="ar-SA"/>
              </w:rPr>
              <w:t>Typ: wewnętrzny</w:t>
            </w:r>
          </w:p>
        </w:tc>
        <w:tc>
          <w:tcPr>
            <w:tcW w:w="744" w:type="dxa"/>
            <w:shd w:val="clear" w:color="auto" w:fill="auto"/>
            <w:noWrap/>
            <w:vAlign w:val="center"/>
            <w:hideMark/>
          </w:tcPr>
          <w:p w14:paraId="392F531A" w14:textId="77777777" w:rsidR="00A7123F" w:rsidRPr="00BD7DB8" w:rsidRDefault="00A7123F" w:rsidP="00714363">
            <w:pPr>
              <w:jc w:val="center"/>
              <w:rPr>
                <w:sz w:val="20"/>
                <w:szCs w:val="20"/>
                <w:lang w:bidi="ar-SA"/>
              </w:rPr>
            </w:pPr>
            <w:r w:rsidRPr="00BD7DB8">
              <w:rPr>
                <w:sz w:val="20"/>
                <w:szCs w:val="20"/>
                <w:lang w:bidi="ar-SA"/>
              </w:rPr>
              <w:t>50</w:t>
            </w:r>
          </w:p>
        </w:tc>
      </w:tr>
      <w:tr w:rsidR="00A7123F" w:rsidRPr="00BD7DB8" w14:paraId="50C0E7CD" w14:textId="77777777" w:rsidTr="00714363">
        <w:trPr>
          <w:trHeight w:val="284"/>
          <w:jc w:val="center"/>
        </w:trPr>
        <w:tc>
          <w:tcPr>
            <w:tcW w:w="740" w:type="dxa"/>
            <w:shd w:val="clear" w:color="auto" w:fill="auto"/>
            <w:noWrap/>
            <w:vAlign w:val="center"/>
            <w:hideMark/>
          </w:tcPr>
          <w:p w14:paraId="2DEB27BB" w14:textId="77777777" w:rsidR="00A7123F" w:rsidRPr="00BD7DB8" w:rsidRDefault="00A7123F" w:rsidP="00714363">
            <w:pPr>
              <w:jc w:val="center"/>
              <w:rPr>
                <w:sz w:val="20"/>
                <w:szCs w:val="20"/>
                <w:lang w:bidi="ar-SA"/>
              </w:rPr>
            </w:pPr>
            <w:r w:rsidRPr="00BD7DB8">
              <w:rPr>
                <w:sz w:val="20"/>
                <w:szCs w:val="20"/>
                <w:lang w:bidi="ar-SA"/>
              </w:rPr>
              <w:t>30.</w:t>
            </w:r>
          </w:p>
        </w:tc>
        <w:tc>
          <w:tcPr>
            <w:tcW w:w="7619" w:type="dxa"/>
            <w:shd w:val="clear" w:color="auto" w:fill="auto"/>
            <w:noWrap/>
            <w:vAlign w:val="center"/>
            <w:hideMark/>
          </w:tcPr>
          <w:p w14:paraId="315FF917" w14:textId="77777777" w:rsidR="00A7123F" w:rsidRDefault="00A7123F" w:rsidP="00714363">
            <w:pPr>
              <w:jc w:val="left"/>
              <w:rPr>
                <w:sz w:val="20"/>
                <w:szCs w:val="20"/>
                <w:lang w:bidi="ar-SA"/>
              </w:rPr>
            </w:pPr>
            <w:r>
              <w:rPr>
                <w:sz w:val="20"/>
                <w:szCs w:val="20"/>
                <w:lang w:bidi="ar-SA"/>
              </w:rPr>
              <w:t>Mysz optyczna o następujących lub równoważnych parametrach:</w:t>
            </w:r>
          </w:p>
          <w:p w14:paraId="49E3BE1F" w14:textId="77777777" w:rsidR="00A7123F" w:rsidRDefault="00A7123F" w:rsidP="00714363">
            <w:pPr>
              <w:jc w:val="left"/>
              <w:rPr>
                <w:sz w:val="20"/>
                <w:szCs w:val="20"/>
                <w:lang w:bidi="ar-SA"/>
              </w:rPr>
            </w:pPr>
            <w:r>
              <w:rPr>
                <w:sz w:val="20"/>
                <w:szCs w:val="20"/>
                <w:lang w:bidi="ar-SA"/>
              </w:rPr>
              <w:t>Typ myszy: optyczna</w:t>
            </w:r>
          </w:p>
          <w:p w14:paraId="41019223" w14:textId="77777777" w:rsidR="00A7123F" w:rsidRDefault="00A7123F" w:rsidP="00714363">
            <w:pPr>
              <w:jc w:val="left"/>
              <w:rPr>
                <w:sz w:val="20"/>
                <w:szCs w:val="20"/>
                <w:lang w:bidi="ar-SA"/>
              </w:rPr>
            </w:pPr>
            <w:r>
              <w:rPr>
                <w:sz w:val="20"/>
                <w:szCs w:val="20"/>
                <w:lang w:bidi="ar-SA"/>
              </w:rPr>
              <w:t>Rozdzielczość: minimum 800dpi</w:t>
            </w:r>
          </w:p>
          <w:p w14:paraId="7450319D" w14:textId="77777777" w:rsidR="00A7123F" w:rsidRDefault="00A7123F" w:rsidP="00714363">
            <w:pPr>
              <w:jc w:val="left"/>
              <w:rPr>
                <w:sz w:val="20"/>
                <w:szCs w:val="20"/>
                <w:lang w:bidi="ar-SA"/>
              </w:rPr>
            </w:pPr>
            <w:r>
              <w:rPr>
                <w:sz w:val="20"/>
                <w:szCs w:val="20"/>
                <w:lang w:bidi="ar-SA"/>
              </w:rPr>
              <w:t>Komunikacja z myszą: przewodowa</w:t>
            </w:r>
          </w:p>
          <w:p w14:paraId="438C3943" w14:textId="77777777" w:rsidR="00A7123F" w:rsidRDefault="00A7123F" w:rsidP="00714363">
            <w:pPr>
              <w:jc w:val="left"/>
              <w:rPr>
                <w:sz w:val="20"/>
                <w:szCs w:val="20"/>
                <w:lang w:bidi="ar-SA"/>
              </w:rPr>
            </w:pPr>
            <w:r>
              <w:rPr>
                <w:sz w:val="20"/>
                <w:szCs w:val="20"/>
                <w:lang w:bidi="ar-SA"/>
              </w:rPr>
              <w:t>Liczba przycisków: minimum 2 szt.</w:t>
            </w:r>
          </w:p>
          <w:p w14:paraId="757DA876" w14:textId="77777777" w:rsidR="00A7123F" w:rsidRDefault="00A7123F" w:rsidP="00714363">
            <w:pPr>
              <w:jc w:val="left"/>
              <w:rPr>
                <w:sz w:val="20"/>
                <w:szCs w:val="20"/>
                <w:lang w:bidi="ar-SA"/>
              </w:rPr>
            </w:pPr>
            <w:r>
              <w:rPr>
                <w:sz w:val="20"/>
                <w:szCs w:val="20"/>
                <w:lang w:bidi="ar-SA"/>
              </w:rPr>
              <w:t>Rolka przewijania: minimum 1 szt.</w:t>
            </w:r>
          </w:p>
          <w:p w14:paraId="70B4B0FF" w14:textId="77777777" w:rsidR="00A7123F" w:rsidRDefault="00A7123F" w:rsidP="00714363">
            <w:pPr>
              <w:jc w:val="left"/>
              <w:rPr>
                <w:sz w:val="20"/>
                <w:szCs w:val="20"/>
                <w:lang w:bidi="ar-SA"/>
              </w:rPr>
            </w:pPr>
            <w:r>
              <w:rPr>
                <w:sz w:val="20"/>
                <w:szCs w:val="20"/>
                <w:lang w:bidi="ar-SA"/>
              </w:rPr>
              <w:t>Interfejs: USB</w:t>
            </w:r>
          </w:p>
          <w:p w14:paraId="5EF729D6" w14:textId="77777777" w:rsidR="00A7123F" w:rsidRDefault="00A7123F" w:rsidP="00714363">
            <w:pPr>
              <w:jc w:val="left"/>
              <w:rPr>
                <w:sz w:val="20"/>
                <w:szCs w:val="20"/>
                <w:lang w:bidi="ar-SA"/>
              </w:rPr>
            </w:pPr>
            <w:r>
              <w:rPr>
                <w:sz w:val="20"/>
                <w:szCs w:val="20"/>
                <w:lang w:bidi="ar-SA"/>
              </w:rPr>
              <w:t>Długość kabla: minimum 1,8 m</w:t>
            </w:r>
          </w:p>
          <w:p w14:paraId="4B0CD2AE" w14:textId="77777777" w:rsidR="00A7123F" w:rsidRPr="00BD7DB8" w:rsidRDefault="00A7123F" w:rsidP="00714363">
            <w:pPr>
              <w:jc w:val="left"/>
              <w:rPr>
                <w:sz w:val="20"/>
                <w:szCs w:val="20"/>
                <w:lang w:bidi="ar-SA"/>
              </w:rPr>
            </w:pPr>
            <w:r>
              <w:rPr>
                <w:sz w:val="20"/>
                <w:szCs w:val="20"/>
                <w:lang w:bidi="ar-SA"/>
              </w:rPr>
              <w:t>Zastosowane technologie: rolka przewijana 2D z funkcją zoom</w:t>
            </w:r>
          </w:p>
        </w:tc>
        <w:tc>
          <w:tcPr>
            <w:tcW w:w="744" w:type="dxa"/>
            <w:shd w:val="clear" w:color="auto" w:fill="auto"/>
            <w:noWrap/>
            <w:vAlign w:val="center"/>
            <w:hideMark/>
          </w:tcPr>
          <w:p w14:paraId="45FB322E" w14:textId="77777777" w:rsidR="00A7123F" w:rsidRPr="00BD7DB8" w:rsidRDefault="00A7123F" w:rsidP="00714363">
            <w:pPr>
              <w:jc w:val="center"/>
              <w:rPr>
                <w:sz w:val="20"/>
                <w:szCs w:val="20"/>
                <w:lang w:bidi="ar-SA"/>
              </w:rPr>
            </w:pPr>
            <w:r w:rsidRPr="00BD7DB8">
              <w:rPr>
                <w:sz w:val="20"/>
                <w:szCs w:val="20"/>
                <w:lang w:bidi="ar-SA"/>
              </w:rPr>
              <w:t>5</w:t>
            </w:r>
          </w:p>
        </w:tc>
      </w:tr>
      <w:tr w:rsidR="00A7123F" w:rsidRPr="00BD7DB8" w14:paraId="793A7B1E" w14:textId="77777777" w:rsidTr="00714363">
        <w:trPr>
          <w:trHeight w:val="284"/>
          <w:jc w:val="center"/>
        </w:trPr>
        <w:tc>
          <w:tcPr>
            <w:tcW w:w="740" w:type="dxa"/>
            <w:shd w:val="clear" w:color="auto" w:fill="auto"/>
            <w:noWrap/>
            <w:vAlign w:val="center"/>
            <w:hideMark/>
          </w:tcPr>
          <w:p w14:paraId="13897C31" w14:textId="77777777" w:rsidR="00A7123F" w:rsidRPr="00BD7DB8" w:rsidRDefault="00A7123F" w:rsidP="00714363">
            <w:pPr>
              <w:jc w:val="center"/>
              <w:rPr>
                <w:sz w:val="20"/>
                <w:szCs w:val="20"/>
                <w:lang w:bidi="ar-SA"/>
              </w:rPr>
            </w:pPr>
            <w:r w:rsidRPr="00BD7DB8">
              <w:rPr>
                <w:sz w:val="20"/>
                <w:szCs w:val="20"/>
                <w:lang w:bidi="ar-SA"/>
              </w:rPr>
              <w:t>31.</w:t>
            </w:r>
          </w:p>
        </w:tc>
        <w:tc>
          <w:tcPr>
            <w:tcW w:w="7619" w:type="dxa"/>
            <w:shd w:val="clear" w:color="auto" w:fill="auto"/>
            <w:noWrap/>
            <w:vAlign w:val="center"/>
            <w:hideMark/>
          </w:tcPr>
          <w:p w14:paraId="1C6E19AD" w14:textId="77777777" w:rsidR="00A7123F" w:rsidRPr="00BD7DB8" w:rsidRDefault="00A7123F" w:rsidP="00714363">
            <w:pPr>
              <w:jc w:val="left"/>
              <w:rPr>
                <w:sz w:val="20"/>
                <w:szCs w:val="20"/>
                <w:lang w:bidi="ar-SA"/>
              </w:rPr>
            </w:pPr>
            <w:r w:rsidRPr="00BD7DB8">
              <w:rPr>
                <w:sz w:val="20"/>
                <w:szCs w:val="20"/>
                <w:lang w:bidi="ar-SA"/>
              </w:rPr>
              <w:t>Podkładka pod myszkę zwykła</w:t>
            </w:r>
          </w:p>
        </w:tc>
        <w:tc>
          <w:tcPr>
            <w:tcW w:w="744" w:type="dxa"/>
            <w:shd w:val="clear" w:color="auto" w:fill="auto"/>
            <w:noWrap/>
            <w:vAlign w:val="center"/>
            <w:hideMark/>
          </w:tcPr>
          <w:p w14:paraId="46DBCC54" w14:textId="77777777" w:rsidR="00A7123F" w:rsidRPr="00BD7DB8" w:rsidRDefault="00A7123F" w:rsidP="00714363">
            <w:pPr>
              <w:jc w:val="center"/>
              <w:rPr>
                <w:sz w:val="20"/>
                <w:szCs w:val="20"/>
                <w:lang w:bidi="ar-SA"/>
              </w:rPr>
            </w:pPr>
            <w:r w:rsidRPr="00BD7DB8">
              <w:rPr>
                <w:sz w:val="20"/>
                <w:szCs w:val="20"/>
                <w:lang w:bidi="ar-SA"/>
              </w:rPr>
              <w:t>10</w:t>
            </w:r>
          </w:p>
        </w:tc>
      </w:tr>
      <w:tr w:rsidR="00A7123F" w:rsidRPr="00BD7DB8" w14:paraId="73F8031E" w14:textId="77777777" w:rsidTr="00714363">
        <w:trPr>
          <w:trHeight w:val="284"/>
          <w:jc w:val="center"/>
        </w:trPr>
        <w:tc>
          <w:tcPr>
            <w:tcW w:w="740" w:type="dxa"/>
            <w:shd w:val="clear" w:color="auto" w:fill="auto"/>
            <w:noWrap/>
            <w:vAlign w:val="center"/>
            <w:hideMark/>
          </w:tcPr>
          <w:p w14:paraId="53922E79" w14:textId="77777777" w:rsidR="00A7123F" w:rsidRPr="00BD7DB8" w:rsidRDefault="00A7123F" w:rsidP="00714363">
            <w:pPr>
              <w:jc w:val="center"/>
              <w:rPr>
                <w:sz w:val="20"/>
                <w:szCs w:val="20"/>
                <w:lang w:bidi="ar-SA"/>
              </w:rPr>
            </w:pPr>
            <w:r w:rsidRPr="00BD7DB8">
              <w:rPr>
                <w:sz w:val="20"/>
                <w:szCs w:val="20"/>
                <w:lang w:bidi="ar-SA"/>
              </w:rPr>
              <w:t>32.</w:t>
            </w:r>
          </w:p>
        </w:tc>
        <w:tc>
          <w:tcPr>
            <w:tcW w:w="7619" w:type="dxa"/>
            <w:shd w:val="clear" w:color="auto" w:fill="auto"/>
            <w:noWrap/>
            <w:vAlign w:val="center"/>
            <w:hideMark/>
          </w:tcPr>
          <w:p w14:paraId="2A0DCC79" w14:textId="77777777" w:rsidR="00A7123F" w:rsidRPr="00BD7DB8" w:rsidRDefault="00A7123F" w:rsidP="00714363">
            <w:pPr>
              <w:jc w:val="left"/>
              <w:rPr>
                <w:sz w:val="20"/>
                <w:szCs w:val="20"/>
                <w:lang w:bidi="ar-SA"/>
              </w:rPr>
            </w:pPr>
            <w:r w:rsidRPr="00BD7DB8">
              <w:rPr>
                <w:sz w:val="20"/>
                <w:szCs w:val="20"/>
                <w:lang w:bidi="ar-SA"/>
              </w:rPr>
              <w:t>Podkładka żelowa pod mysz - czarna</w:t>
            </w:r>
          </w:p>
        </w:tc>
        <w:tc>
          <w:tcPr>
            <w:tcW w:w="744" w:type="dxa"/>
            <w:shd w:val="clear" w:color="auto" w:fill="auto"/>
            <w:noWrap/>
            <w:vAlign w:val="center"/>
            <w:hideMark/>
          </w:tcPr>
          <w:p w14:paraId="6E6A02BD" w14:textId="77777777" w:rsidR="00A7123F" w:rsidRPr="00BD7DB8" w:rsidRDefault="00A7123F" w:rsidP="00714363">
            <w:pPr>
              <w:jc w:val="center"/>
              <w:rPr>
                <w:sz w:val="20"/>
                <w:szCs w:val="20"/>
                <w:lang w:bidi="ar-SA"/>
              </w:rPr>
            </w:pPr>
            <w:r w:rsidRPr="00BD7DB8">
              <w:rPr>
                <w:sz w:val="20"/>
                <w:szCs w:val="20"/>
                <w:lang w:bidi="ar-SA"/>
              </w:rPr>
              <w:t>5</w:t>
            </w:r>
          </w:p>
        </w:tc>
      </w:tr>
      <w:tr w:rsidR="00A7123F" w:rsidRPr="00BD7DB8" w14:paraId="2534C2FB" w14:textId="77777777" w:rsidTr="00714363">
        <w:trPr>
          <w:trHeight w:val="284"/>
          <w:jc w:val="center"/>
        </w:trPr>
        <w:tc>
          <w:tcPr>
            <w:tcW w:w="740" w:type="dxa"/>
            <w:shd w:val="clear" w:color="auto" w:fill="auto"/>
            <w:noWrap/>
            <w:vAlign w:val="center"/>
            <w:hideMark/>
          </w:tcPr>
          <w:p w14:paraId="0C9C9CD9" w14:textId="77777777" w:rsidR="00A7123F" w:rsidRPr="00BD7DB8" w:rsidRDefault="00A7123F" w:rsidP="00714363">
            <w:pPr>
              <w:jc w:val="center"/>
              <w:rPr>
                <w:sz w:val="20"/>
                <w:szCs w:val="20"/>
                <w:lang w:bidi="ar-SA"/>
              </w:rPr>
            </w:pPr>
            <w:r w:rsidRPr="00BD7DB8">
              <w:rPr>
                <w:sz w:val="20"/>
                <w:szCs w:val="20"/>
                <w:lang w:bidi="ar-SA"/>
              </w:rPr>
              <w:t>3</w:t>
            </w:r>
            <w:r>
              <w:rPr>
                <w:sz w:val="20"/>
                <w:szCs w:val="20"/>
                <w:lang w:bidi="ar-SA"/>
              </w:rPr>
              <w:t>3</w:t>
            </w:r>
            <w:r w:rsidRPr="00BD7DB8">
              <w:rPr>
                <w:sz w:val="20"/>
                <w:szCs w:val="20"/>
                <w:lang w:bidi="ar-SA"/>
              </w:rPr>
              <w:t>.</w:t>
            </w:r>
          </w:p>
        </w:tc>
        <w:tc>
          <w:tcPr>
            <w:tcW w:w="7619" w:type="dxa"/>
            <w:shd w:val="clear" w:color="auto" w:fill="auto"/>
            <w:noWrap/>
            <w:vAlign w:val="center"/>
            <w:hideMark/>
          </w:tcPr>
          <w:p w14:paraId="6F39E98D" w14:textId="77777777" w:rsidR="00A7123F" w:rsidRDefault="00A7123F" w:rsidP="00714363">
            <w:pPr>
              <w:jc w:val="left"/>
              <w:rPr>
                <w:sz w:val="20"/>
                <w:szCs w:val="20"/>
                <w:lang w:bidi="ar-SA"/>
              </w:rPr>
            </w:pPr>
            <w:r>
              <w:rPr>
                <w:sz w:val="20"/>
                <w:szCs w:val="20"/>
                <w:lang w:bidi="ar-SA"/>
              </w:rPr>
              <w:t>Klawiatura o następujących lub równoważnych parametrach:</w:t>
            </w:r>
          </w:p>
          <w:p w14:paraId="1BC1B352" w14:textId="77777777" w:rsidR="00A7123F" w:rsidRDefault="00A7123F" w:rsidP="00714363">
            <w:pPr>
              <w:jc w:val="left"/>
              <w:rPr>
                <w:sz w:val="20"/>
                <w:szCs w:val="20"/>
                <w:lang w:bidi="ar-SA"/>
              </w:rPr>
            </w:pPr>
            <w:r>
              <w:rPr>
                <w:sz w:val="20"/>
                <w:szCs w:val="20"/>
                <w:lang w:bidi="ar-SA"/>
              </w:rPr>
              <w:t>Układ klawiszy: standardowy QWERTY</w:t>
            </w:r>
          </w:p>
          <w:p w14:paraId="7109163F" w14:textId="77777777" w:rsidR="00A7123F" w:rsidRDefault="00A7123F" w:rsidP="00714363">
            <w:pPr>
              <w:jc w:val="left"/>
              <w:rPr>
                <w:sz w:val="20"/>
                <w:szCs w:val="20"/>
                <w:lang w:bidi="ar-SA"/>
              </w:rPr>
            </w:pPr>
            <w:r>
              <w:rPr>
                <w:sz w:val="20"/>
                <w:szCs w:val="20"/>
                <w:lang w:bidi="ar-SA"/>
              </w:rPr>
              <w:t>Interfejs: USB</w:t>
            </w:r>
          </w:p>
          <w:p w14:paraId="04A75757" w14:textId="77777777" w:rsidR="00A7123F" w:rsidRDefault="00A7123F" w:rsidP="00714363">
            <w:pPr>
              <w:jc w:val="left"/>
              <w:rPr>
                <w:sz w:val="20"/>
                <w:szCs w:val="20"/>
                <w:lang w:bidi="ar-SA"/>
              </w:rPr>
            </w:pPr>
            <w:r>
              <w:rPr>
                <w:sz w:val="20"/>
                <w:szCs w:val="20"/>
                <w:lang w:bidi="ar-SA"/>
              </w:rPr>
              <w:t>Sposób połączenia: kabel</w:t>
            </w:r>
          </w:p>
          <w:p w14:paraId="22CE602D" w14:textId="77777777" w:rsidR="00A7123F" w:rsidRDefault="00A7123F" w:rsidP="00714363">
            <w:pPr>
              <w:jc w:val="left"/>
              <w:rPr>
                <w:sz w:val="20"/>
                <w:szCs w:val="20"/>
                <w:lang w:bidi="ar-SA"/>
              </w:rPr>
            </w:pPr>
            <w:r>
              <w:rPr>
                <w:sz w:val="20"/>
                <w:szCs w:val="20"/>
                <w:lang w:bidi="ar-SA"/>
              </w:rPr>
              <w:t>Klawisze multimedialne: tak</w:t>
            </w:r>
          </w:p>
          <w:p w14:paraId="624C6155" w14:textId="77777777" w:rsidR="00A7123F" w:rsidRDefault="00A7123F" w:rsidP="00714363">
            <w:pPr>
              <w:jc w:val="left"/>
              <w:rPr>
                <w:sz w:val="20"/>
                <w:szCs w:val="20"/>
                <w:lang w:bidi="ar-SA"/>
              </w:rPr>
            </w:pPr>
            <w:r>
              <w:rPr>
                <w:sz w:val="20"/>
                <w:szCs w:val="20"/>
                <w:lang w:bidi="ar-SA"/>
              </w:rPr>
              <w:t>Klawisze numeryczne: tak</w:t>
            </w:r>
          </w:p>
          <w:p w14:paraId="273EE28E" w14:textId="77777777" w:rsidR="00A7123F" w:rsidRDefault="00A7123F" w:rsidP="00714363">
            <w:pPr>
              <w:jc w:val="left"/>
              <w:rPr>
                <w:sz w:val="20"/>
                <w:szCs w:val="20"/>
                <w:lang w:bidi="ar-SA"/>
              </w:rPr>
            </w:pPr>
            <w:r>
              <w:rPr>
                <w:sz w:val="20"/>
                <w:szCs w:val="20"/>
                <w:lang w:bidi="ar-SA"/>
              </w:rPr>
              <w:t>Krótki skok klawisza: tak</w:t>
            </w:r>
          </w:p>
          <w:p w14:paraId="328631E9" w14:textId="77777777" w:rsidR="00A7123F" w:rsidRDefault="00A7123F" w:rsidP="00714363">
            <w:pPr>
              <w:jc w:val="left"/>
              <w:rPr>
                <w:sz w:val="20"/>
                <w:szCs w:val="20"/>
                <w:lang w:bidi="ar-SA"/>
              </w:rPr>
            </w:pPr>
            <w:r>
              <w:rPr>
                <w:sz w:val="20"/>
                <w:szCs w:val="20"/>
                <w:lang w:bidi="ar-SA"/>
              </w:rPr>
              <w:t>Długość przewodu: minimum 1,5 m</w:t>
            </w:r>
          </w:p>
          <w:p w14:paraId="613586B1" w14:textId="77777777" w:rsidR="00A7123F" w:rsidRPr="00BD7DB8" w:rsidRDefault="00A7123F" w:rsidP="00714363">
            <w:pPr>
              <w:jc w:val="left"/>
              <w:rPr>
                <w:sz w:val="20"/>
                <w:szCs w:val="20"/>
                <w:lang w:bidi="ar-SA"/>
              </w:rPr>
            </w:pPr>
            <w:r>
              <w:rPr>
                <w:sz w:val="20"/>
                <w:szCs w:val="20"/>
                <w:lang w:bidi="ar-SA"/>
              </w:rPr>
              <w:t>Inne cechy: klawisze pokryte warstwą ochronną przeciw wycieraniu się (PU </w:t>
            </w:r>
            <w:proofErr w:type="spellStart"/>
            <w:r>
              <w:rPr>
                <w:sz w:val="20"/>
                <w:szCs w:val="20"/>
                <w:lang w:bidi="ar-SA"/>
              </w:rPr>
              <w:t>coating</w:t>
            </w:r>
            <w:proofErr w:type="spellEnd"/>
            <w:r>
              <w:rPr>
                <w:sz w:val="20"/>
                <w:szCs w:val="20"/>
                <w:lang w:bidi="ar-SA"/>
              </w:rPr>
              <w:t>), stopki</w:t>
            </w:r>
          </w:p>
        </w:tc>
        <w:tc>
          <w:tcPr>
            <w:tcW w:w="744" w:type="dxa"/>
            <w:shd w:val="clear" w:color="auto" w:fill="auto"/>
            <w:noWrap/>
            <w:vAlign w:val="center"/>
            <w:hideMark/>
          </w:tcPr>
          <w:p w14:paraId="5D7D2657" w14:textId="77777777" w:rsidR="00A7123F" w:rsidRPr="00BD7DB8" w:rsidRDefault="00A7123F" w:rsidP="00714363">
            <w:pPr>
              <w:jc w:val="center"/>
              <w:rPr>
                <w:sz w:val="20"/>
                <w:szCs w:val="20"/>
                <w:lang w:bidi="ar-SA"/>
              </w:rPr>
            </w:pPr>
            <w:r w:rsidRPr="00BD7DB8">
              <w:rPr>
                <w:sz w:val="20"/>
                <w:szCs w:val="20"/>
                <w:lang w:bidi="ar-SA"/>
              </w:rPr>
              <w:t>10</w:t>
            </w:r>
          </w:p>
        </w:tc>
      </w:tr>
      <w:tr w:rsidR="00A7123F" w:rsidRPr="00BD7DB8" w14:paraId="5A05C6FC" w14:textId="77777777" w:rsidTr="00714363">
        <w:trPr>
          <w:trHeight w:val="284"/>
          <w:jc w:val="center"/>
        </w:trPr>
        <w:tc>
          <w:tcPr>
            <w:tcW w:w="740" w:type="dxa"/>
            <w:shd w:val="clear" w:color="auto" w:fill="auto"/>
            <w:noWrap/>
            <w:vAlign w:val="center"/>
            <w:hideMark/>
          </w:tcPr>
          <w:p w14:paraId="7428D5D2" w14:textId="77777777" w:rsidR="00A7123F" w:rsidRPr="00BD7DB8" w:rsidRDefault="00A7123F" w:rsidP="00714363">
            <w:pPr>
              <w:jc w:val="center"/>
              <w:rPr>
                <w:sz w:val="20"/>
                <w:szCs w:val="20"/>
                <w:lang w:bidi="ar-SA"/>
              </w:rPr>
            </w:pPr>
            <w:r w:rsidRPr="00BD7DB8">
              <w:rPr>
                <w:sz w:val="20"/>
                <w:szCs w:val="20"/>
                <w:lang w:bidi="ar-SA"/>
              </w:rPr>
              <w:t>3</w:t>
            </w:r>
            <w:r>
              <w:rPr>
                <w:sz w:val="20"/>
                <w:szCs w:val="20"/>
                <w:lang w:bidi="ar-SA"/>
              </w:rPr>
              <w:t>4</w:t>
            </w:r>
            <w:r w:rsidRPr="00BD7DB8">
              <w:rPr>
                <w:sz w:val="20"/>
                <w:szCs w:val="20"/>
                <w:lang w:bidi="ar-SA"/>
              </w:rPr>
              <w:t>.</w:t>
            </w:r>
          </w:p>
        </w:tc>
        <w:tc>
          <w:tcPr>
            <w:tcW w:w="7619" w:type="dxa"/>
            <w:shd w:val="clear" w:color="auto" w:fill="auto"/>
            <w:noWrap/>
            <w:vAlign w:val="center"/>
            <w:hideMark/>
          </w:tcPr>
          <w:p w14:paraId="5D9FD3CC" w14:textId="77777777" w:rsidR="00A7123F" w:rsidRPr="00BD7DB8" w:rsidRDefault="00A7123F" w:rsidP="00714363">
            <w:pPr>
              <w:jc w:val="left"/>
              <w:rPr>
                <w:sz w:val="20"/>
                <w:szCs w:val="20"/>
                <w:lang w:bidi="ar-SA"/>
              </w:rPr>
            </w:pPr>
            <w:r w:rsidRPr="00BD7DB8">
              <w:rPr>
                <w:sz w:val="20"/>
                <w:szCs w:val="20"/>
                <w:lang w:bidi="ar-SA"/>
              </w:rPr>
              <w:t>Klawiatura standardowa PS/2, czarna</w:t>
            </w:r>
          </w:p>
        </w:tc>
        <w:tc>
          <w:tcPr>
            <w:tcW w:w="744" w:type="dxa"/>
            <w:shd w:val="clear" w:color="auto" w:fill="auto"/>
            <w:noWrap/>
            <w:vAlign w:val="center"/>
            <w:hideMark/>
          </w:tcPr>
          <w:p w14:paraId="578D1259"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67195EEF" w14:textId="77777777" w:rsidTr="00714363">
        <w:trPr>
          <w:trHeight w:val="284"/>
          <w:jc w:val="center"/>
        </w:trPr>
        <w:tc>
          <w:tcPr>
            <w:tcW w:w="740" w:type="dxa"/>
            <w:shd w:val="clear" w:color="auto" w:fill="auto"/>
            <w:noWrap/>
            <w:vAlign w:val="center"/>
            <w:hideMark/>
          </w:tcPr>
          <w:p w14:paraId="2AAF858B" w14:textId="77777777" w:rsidR="00A7123F" w:rsidRPr="00BD7DB8" w:rsidRDefault="00A7123F" w:rsidP="00714363">
            <w:pPr>
              <w:jc w:val="center"/>
              <w:rPr>
                <w:sz w:val="20"/>
                <w:szCs w:val="20"/>
                <w:lang w:bidi="ar-SA"/>
              </w:rPr>
            </w:pPr>
            <w:r w:rsidRPr="00BD7DB8">
              <w:rPr>
                <w:sz w:val="20"/>
                <w:szCs w:val="20"/>
                <w:lang w:bidi="ar-SA"/>
              </w:rPr>
              <w:lastRenderedPageBreak/>
              <w:t>3</w:t>
            </w:r>
            <w:r>
              <w:rPr>
                <w:sz w:val="20"/>
                <w:szCs w:val="20"/>
                <w:lang w:bidi="ar-SA"/>
              </w:rPr>
              <w:t>5</w:t>
            </w:r>
            <w:r w:rsidRPr="00BD7DB8">
              <w:rPr>
                <w:sz w:val="20"/>
                <w:szCs w:val="20"/>
                <w:lang w:bidi="ar-SA"/>
              </w:rPr>
              <w:t>.</w:t>
            </w:r>
          </w:p>
        </w:tc>
        <w:tc>
          <w:tcPr>
            <w:tcW w:w="7619" w:type="dxa"/>
            <w:shd w:val="clear" w:color="auto" w:fill="auto"/>
            <w:vAlign w:val="center"/>
            <w:hideMark/>
          </w:tcPr>
          <w:p w14:paraId="2AA2F0BA" w14:textId="77777777" w:rsidR="00A7123F" w:rsidRDefault="00A7123F" w:rsidP="00714363">
            <w:pPr>
              <w:keepNext/>
              <w:keepLines/>
              <w:jc w:val="left"/>
              <w:rPr>
                <w:sz w:val="20"/>
                <w:szCs w:val="20"/>
                <w:lang w:bidi="ar-SA"/>
              </w:rPr>
            </w:pPr>
            <w:r>
              <w:rPr>
                <w:sz w:val="20"/>
                <w:szCs w:val="20"/>
                <w:lang w:bidi="ar-SA"/>
              </w:rPr>
              <w:t>Zestaw bezprzewodowy klawiatura, mysz optyczna o następujących lub równoważnych parametrach:</w:t>
            </w:r>
          </w:p>
          <w:p w14:paraId="47F9D122" w14:textId="77777777" w:rsidR="00A7123F" w:rsidRDefault="00A7123F" w:rsidP="00714363">
            <w:pPr>
              <w:keepNext/>
              <w:keepLines/>
              <w:jc w:val="left"/>
              <w:rPr>
                <w:sz w:val="20"/>
                <w:szCs w:val="20"/>
                <w:lang w:bidi="ar-SA"/>
              </w:rPr>
            </w:pPr>
            <w:r>
              <w:rPr>
                <w:sz w:val="20"/>
                <w:szCs w:val="20"/>
                <w:lang w:bidi="ar-SA"/>
              </w:rPr>
              <w:t>Układ klawiszy: standardowy QWERTY</w:t>
            </w:r>
          </w:p>
          <w:p w14:paraId="55D8DCB8" w14:textId="77777777" w:rsidR="00A7123F" w:rsidRDefault="00A7123F" w:rsidP="00714363">
            <w:pPr>
              <w:keepNext/>
              <w:keepLines/>
              <w:jc w:val="left"/>
              <w:rPr>
                <w:sz w:val="20"/>
                <w:szCs w:val="20"/>
                <w:lang w:bidi="ar-SA"/>
              </w:rPr>
            </w:pPr>
            <w:r>
              <w:rPr>
                <w:sz w:val="20"/>
                <w:szCs w:val="20"/>
                <w:lang w:bidi="ar-SA"/>
              </w:rPr>
              <w:t>Komunikacja z klawiaturą: bezprzewodowa</w:t>
            </w:r>
          </w:p>
          <w:p w14:paraId="7B9850BD" w14:textId="77777777" w:rsidR="00A7123F" w:rsidRDefault="00A7123F" w:rsidP="00714363">
            <w:pPr>
              <w:keepNext/>
              <w:keepLines/>
              <w:jc w:val="left"/>
              <w:rPr>
                <w:sz w:val="20"/>
                <w:szCs w:val="20"/>
                <w:lang w:bidi="ar-SA"/>
              </w:rPr>
            </w:pPr>
            <w:r>
              <w:rPr>
                <w:sz w:val="20"/>
                <w:szCs w:val="20"/>
                <w:lang w:bidi="ar-SA"/>
              </w:rPr>
              <w:t>Klawisze multimedialne: tak</w:t>
            </w:r>
          </w:p>
          <w:p w14:paraId="1D5E50F5" w14:textId="77777777" w:rsidR="00A7123F" w:rsidRDefault="00A7123F" w:rsidP="00714363">
            <w:pPr>
              <w:keepNext/>
              <w:keepLines/>
              <w:jc w:val="left"/>
              <w:rPr>
                <w:sz w:val="20"/>
                <w:szCs w:val="20"/>
                <w:lang w:bidi="ar-SA"/>
              </w:rPr>
            </w:pPr>
            <w:r>
              <w:rPr>
                <w:sz w:val="20"/>
                <w:szCs w:val="20"/>
                <w:lang w:bidi="ar-SA"/>
              </w:rPr>
              <w:t>Klawisze numeryczne: tak</w:t>
            </w:r>
          </w:p>
          <w:p w14:paraId="465488DE" w14:textId="77777777" w:rsidR="00A7123F" w:rsidRDefault="00A7123F" w:rsidP="00714363">
            <w:pPr>
              <w:keepNext/>
              <w:keepLines/>
              <w:jc w:val="left"/>
              <w:rPr>
                <w:sz w:val="20"/>
                <w:szCs w:val="20"/>
                <w:lang w:bidi="ar-SA"/>
              </w:rPr>
            </w:pPr>
            <w:r>
              <w:rPr>
                <w:sz w:val="20"/>
                <w:szCs w:val="20"/>
                <w:lang w:bidi="ar-SA"/>
              </w:rPr>
              <w:t>Krótki skok klawisza: tak</w:t>
            </w:r>
          </w:p>
          <w:p w14:paraId="34137987" w14:textId="77777777" w:rsidR="00A7123F" w:rsidRDefault="00A7123F" w:rsidP="00714363">
            <w:pPr>
              <w:keepNext/>
              <w:keepLines/>
              <w:jc w:val="left"/>
              <w:rPr>
                <w:sz w:val="20"/>
                <w:szCs w:val="20"/>
                <w:lang w:bidi="ar-SA"/>
              </w:rPr>
            </w:pPr>
            <w:r>
              <w:rPr>
                <w:sz w:val="20"/>
                <w:szCs w:val="20"/>
                <w:lang w:bidi="ar-SA"/>
              </w:rPr>
              <w:t>Inne cechy: klawisze pokryte warstwą ochronną przeciw wycieraniu się (PU </w:t>
            </w:r>
            <w:proofErr w:type="spellStart"/>
            <w:r>
              <w:rPr>
                <w:sz w:val="20"/>
                <w:szCs w:val="20"/>
                <w:lang w:bidi="ar-SA"/>
              </w:rPr>
              <w:t>coating</w:t>
            </w:r>
            <w:proofErr w:type="spellEnd"/>
            <w:r>
              <w:rPr>
                <w:sz w:val="20"/>
                <w:szCs w:val="20"/>
                <w:lang w:bidi="ar-SA"/>
              </w:rPr>
              <w:t>), stopki</w:t>
            </w:r>
          </w:p>
          <w:p w14:paraId="6A29F174" w14:textId="77777777" w:rsidR="00A7123F" w:rsidRDefault="00A7123F" w:rsidP="00714363">
            <w:pPr>
              <w:keepNext/>
              <w:keepLines/>
              <w:jc w:val="left"/>
              <w:rPr>
                <w:sz w:val="20"/>
                <w:szCs w:val="20"/>
                <w:lang w:bidi="ar-SA"/>
              </w:rPr>
            </w:pPr>
            <w:r>
              <w:rPr>
                <w:sz w:val="20"/>
                <w:szCs w:val="20"/>
                <w:lang w:bidi="ar-SA"/>
              </w:rPr>
              <w:t>Typ myszy: optyczna</w:t>
            </w:r>
          </w:p>
          <w:p w14:paraId="6620DEEE" w14:textId="77777777" w:rsidR="00A7123F" w:rsidRDefault="00A7123F" w:rsidP="00714363">
            <w:pPr>
              <w:keepNext/>
              <w:keepLines/>
              <w:jc w:val="left"/>
              <w:rPr>
                <w:sz w:val="20"/>
                <w:szCs w:val="20"/>
                <w:lang w:bidi="ar-SA"/>
              </w:rPr>
            </w:pPr>
            <w:r>
              <w:rPr>
                <w:sz w:val="20"/>
                <w:szCs w:val="20"/>
                <w:lang w:bidi="ar-SA"/>
              </w:rPr>
              <w:t>Komunikacja z myszką: bezprzewodowa</w:t>
            </w:r>
          </w:p>
          <w:p w14:paraId="161550F7" w14:textId="77777777" w:rsidR="00A7123F" w:rsidRDefault="00A7123F" w:rsidP="00714363">
            <w:pPr>
              <w:keepNext/>
              <w:keepLines/>
              <w:jc w:val="left"/>
              <w:rPr>
                <w:sz w:val="20"/>
                <w:szCs w:val="20"/>
                <w:lang w:bidi="ar-SA"/>
              </w:rPr>
            </w:pPr>
            <w:r>
              <w:rPr>
                <w:sz w:val="20"/>
                <w:szCs w:val="20"/>
                <w:lang w:bidi="ar-SA"/>
              </w:rPr>
              <w:t>Liczba przycisków: minimum 3 szt.</w:t>
            </w:r>
          </w:p>
          <w:p w14:paraId="4ACFDAE9" w14:textId="77777777" w:rsidR="00A7123F" w:rsidRDefault="00A7123F" w:rsidP="00714363">
            <w:pPr>
              <w:keepNext/>
              <w:keepLines/>
              <w:jc w:val="left"/>
              <w:rPr>
                <w:sz w:val="20"/>
                <w:szCs w:val="20"/>
                <w:lang w:bidi="ar-SA"/>
              </w:rPr>
            </w:pPr>
            <w:r>
              <w:rPr>
                <w:sz w:val="20"/>
                <w:szCs w:val="20"/>
                <w:lang w:bidi="ar-SA"/>
              </w:rPr>
              <w:t>Rolka przewijania: minimum 1 szt.</w:t>
            </w:r>
          </w:p>
          <w:p w14:paraId="230E0BEA" w14:textId="77777777" w:rsidR="00A7123F" w:rsidRDefault="00A7123F" w:rsidP="00714363">
            <w:pPr>
              <w:keepNext/>
              <w:keepLines/>
              <w:jc w:val="left"/>
              <w:rPr>
                <w:sz w:val="20"/>
                <w:szCs w:val="20"/>
                <w:lang w:bidi="ar-SA"/>
              </w:rPr>
            </w:pPr>
            <w:r>
              <w:rPr>
                <w:sz w:val="20"/>
                <w:szCs w:val="20"/>
                <w:lang w:bidi="ar-SA"/>
              </w:rPr>
              <w:t>Interfejs: USB</w:t>
            </w:r>
          </w:p>
          <w:p w14:paraId="6CEBDFBB" w14:textId="77777777" w:rsidR="00A7123F" w:rsidRDefault="00A7123F" w:rsidP="00714363">
            <w:pPr>
              <w:keepNext/>
              <w:keepLines/>
              <w:jc w:val="left"/>
              <w:rPr>
                <w:sz w:val="20"/>
                <w:szCs w:val="20"/>
                <w:lang w:bidi="ar-SA"/>
              </w:rPr>
            </w:pPr>
            <w:r>
              <w:rPr>
                <w:sz w:val="20"/>
                <w:szCs w:val="20"/>
                <w:lang w:bidi="ar-SA"/>
              </w:rPr>
              <w:t>Rozdzielczość: minimum 1.000 </w:t>
            </w:r>
            <w:proofErr w:type="spellStart"/>
            <w:r>
              <w:rPr>
                <w:sz w:val="20"/>
                <w:szCs w:val="20"/>
                <w:lang w:bidi="ar-SA"/>
              </w:rPr>
              <w:t>dpi</w:t>
            </w:r>
            <w:proofErr w:type="spellEnd"/>
          </w:p>
          <w:p w14:paraId="2FF2ECF7" w14:textId="77777777" w:rsidR="00A7123F" w:rsidRDefault="00A7123F" w:rsidP="00714363">
            <w:pPr>
              <w:keepNext/>
              <w:keepLines/>
              <w:jc w:val="left"/>
              <w:rPr>
                <w:sz w:val="20"/>
                <w:szCs w:val="20"/>
                <w:lang w:bidi="ar-SA"/>
              </w:rPr>
            </w:pPr>
            <w:r>
              <w:rPr>
                <w:sz w:val="20"/>
                <w:szCs w:val="20"/>
                <w:lang w:bidi="ar-SA"/>
              </w:rPr>
              <w:t>Częstotliwość transmisji: 2,4 GHz</w:t>
            </w:r>
          </w:p>
          <w:p w14:paraId="15798617" w14:textId="77777777" w:rsidR="00A7123F" w:rsidRPr="00BD7DB8" w:rsidRDefault="00A7123F" w:rsidP="00714363">
            <w:pPr>
              <w:keepNext/>
              <w:keepLines/>
              <w:jc w:val="left"/>
              <w:rPr>
                <w:sz w:val="20"/>
                <w:szCs w:val="20"/>
                <w:lang w:bidi="ar-SA"/>
              </w:rPr>
            </w:pPr>
            <w:r>
              <w:rPr>
                <w:sz w:val="20"/>
                <w:szCs w:val="20"/>
                <w:lang w:bidi="ar-SA"/>
              </w:rPr>
              <w:t>Wskaźnik rozładowania baterii: tak</w:t>
            </w:r>
          </w:p>
        </w:tc>
        <w:tc>
          <w:tcPr>
            <w:tcW w:w="744" w:type="dxa"/>
            <w:shd w:val="clear" w:color="auto" w:fill="auto"/>
            <w:vAlign w:val="center"/>
            <w:hideMark/>
          </w:tcPr>
          <w:p w14:paraId="7219E955"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348CCF8C" w14:textId="77777777" w:rsidTr="00714363">
        <w:trPr>
          <w:trHeight w:val="284"/>
          <w:jc w:val="center"/>
        </w:trPr>
        <w:tc>
          <w:tcPr>
            <w:tcW w:w="740" w:type="dxa"/>
            <w:shd w:val="clear" w:color="auto" w:fill="auto"/>
            <w:noWrap/>
            <w:vAlign w:val="center"/>
            <w:hideMark/>
          </w:tcPr>
          <w:p w14:paraId="535BD6CE" w14:textId="77777777" w:rsidR="00A7123F" w:rsidRPr="00BD7DB8" w:rsidRDefault="00A7123F" w:rsidP="00714363">
            <w:pPr>
              <w:jc w:val="center"/>
              <w:rPr>
                <w:sz w:val="20"/>
                <w:szCs w:val="20"/>
                <w:lang w:bidi="ar-SA"/>
              </w:rPr>
            </w:pPr>
            <w:r w:rsidRPr="00BD7DB8">
              <w:rPr>
                <w:sz w:val="20"/>
                <w:szCs w:val="20"/>
                <w:lang w:bidi="ar-SA"/>
              </w:rPr>
              <w:t>3</w:t>
            </w:r>
            <w:r>
              <w:rPr>
                <w:sz w:val="20"/>
                <w:szCs w:val="20"/>
                <w:lang w:bidi="ar-SA"/>
              </w:rPr>
              <w:t>6</w:t>
            </w:r>
            <w:r w:rsidRPr="00BD7DB8">
              <w:rPr>
                <w:sz w:val="20"/>
                <w:szCs w:val="20"/>
                <w:lang w:bidi="ar-SA"/>
              </w:rPr>
              <w:t>.</w:t>
            </w:r>
          </w:p>
        </w:tc>
        <w:tc>
          <w:tcPr>
            <w:tcW w:w="7619" w:type="dxa"/>
            <w:shd w:val="clear" w:color="auto" w:fill="auto"/>
            <w:vAlign w:val="center"/>
            <w:hideMark/>
          </w:tcPr>
          <w:p w14:paraId="054C90D4" w14:textId="77777777" w:rsidR="00A7123F" w:rsidRPr="004C4060" w:rsidRDefault="00A7123F" w:rsidP="00714363">
            <w:pPr>
              <w:jc w:val="left"/>
              <w:rPr>
                <w:sz w:val="20"/>
                <w:szCs w:val="20"/>
                <w:lang w:val="en-US" w:bidi="ar-SA"/>
              </w:rPr>
            </w:pPr>
            <w:r w:rsidRPr="004C4060">
              <w:rPr>
                <w:sz w:val="20"/>
                <w:szCs w:val="20"/>
                <w:lang w:val="en-US" w:bidi="ar-SA"/>
              </w:rPr>
              <w:t xml:space="preserve">Kabel USB 2.0 </w:t>
            </w:r>
            <w:proofErr w:type="spellStart"/>
            <w:r w:rsidRPr="004C4060">
              <w:rPr>
                <w:sz w:val="20"/>
                <w:szCs w:val="20"/>
                <w:lang w:val="en-US" w:bidi="ar-SA"/>
              </w:rPr>
              <w:t>typu</w:t>
            </w:r>
            <w:proofErr w:type="spellEnd"/>
            <w:r w:rsidRPr="004C4060">
              <w:rPr>
                <w:sz w:val="20"/>
                <w:szCs w:val="20"/>
                <w:lang w:val="en-US" w:bidi="ar-SA"/>
              </w:rPr>
              <w:t xml:space="preserve"> A-B 3.0 m  High </w:t>
            </w:r>
            <w:proofErr w:type="spellStart"/>
            <w:r w:rsidRPr="004C4060">
              <w:rPr>
                <w:sz w:val="20"/>
                <w:szCs w:val="20"/>
                <w:lang w:val="en-US" w:bidi="ar-SA"/>
              </w:rPr>
              <w:t>Ouality</w:t>
            </w:r>
            <w:proofErr w:type="spellEnd"/>
            <w:r w:rsidRPr="004C4060">
              <w:rPr>
                <w:sz w:val="20"/>
                <w:szCs w:val="20"/>
                <w:lang w:val="en-US" w:bidi="ar-SA"/>
              </w:rPr>
              <w:t xml:space="preserve">, </w:t>
            </w:r>
            <w:proofErr w:type="spellStart"/>
            <w:r w:rsidRPr="004C4060">
              <w:rPr>
                <w:sz w:val="20"/>
                <w:szCs w:val="20"/>
                <w:lang w:val="en-US" w:bidi="ar-SA"/>
              </w:rPr>
              <w:t>ferryt</w:t>
            </w:r>
            <w:proofErr w:type="spellEnd"/>
          </w:p>
        </w:tc>
        <w:tc>
          <w:tcPr>
            <w:tcW w:w="744" w:type="dxa"/>
            <w:shd w:val="clear" w:color="auto" w:fill="auto"/>
            <w:vAlign w:val="center"/>
            <w:hideMark/>
          </w:tcPr>
          <w:p w14:paraId="655CCF62" w14:textId="77777777" w:rsidR="00A7123F" w:rsidRPr="00BD7DB8" w:rsidRDefault="00A7123F" w:rsidP="00714363">
            <w:pPr>
              <w:jc w:val="center"/>
              <w:rPr>
                <w:sz w:val="20"/>
                <w:szCs w:val="20"/>
                <w:lang w:bidi="ar-SA"/>
              </w:rPr>
            </w:pPr>
            <w:r w:rsidRPr="00BD7DB8">
              <w:rPr>
                <w:sz w:val="20"/>
                <w:szCs w:val="20"/>
                <w:lang w:bidi="ar-SA"/>
              </w:rPr>
              <w:t>10</w:t>
            </w:r>
          </w:p>
        </w:tc>
      </w:tr>
      <w:tr w:rsidR="00A7123F" w:rsidRPr="00BD7DB8" w14:paraId="1FE2250C" w14:textId="77777777" w:rsidTr="00714363">
        <w:trPr>
          <w:trHeight w:val="284"/>
          <w:jc w:val="center"/>
        </w:trPr>
        <w:tc>
          <w:tcPr>
            <w:tcW w:w="740" w:type="dxa"/>
            <w:shd w:val="clear" w:color="auto" w:fill="auto"/>
            <w:noWrap/>
            <w:vAlign w:val="center"/>
            <w:hideMark/>
          </w:tcPr>
          <w:p w14:paraId="19030BBF" w14:textId="77777777" w:rsidR="00A7123F" w:rsidRPr="00BD7DB8" w:rsidRDefault="00A7123F" w:rsidP="00714363">
            <w:pPr>
              <w:jc w:val="center"/>
              <w:rPr>
                <w:sz w:val="20"/>
                <w:szCs w:val="20"/>
                <w:lang w:bidi="ar-SA"/>
              </w:rPr>
            </w:pPr>
            <w:r w:rsidRPr="00BD7DB8">
              <w:rPr>
                <w:sz w:val="20"/>
                <w:szCs w:val="20"/>
                <w:lang w:bidi="ar-SA"/>
              </w:rPr>
              <w:t>3</w:t>
            </w:r>
            <w:r>
              <w:rPr>
                <w:sz w:val="20"/>
                <w:szCs w:val="20"/>
                <w:lang w:bidi="ar-SA"/>
              </w:rPr>
              <w:t>7</w:t>
            </w:r>
            <w:r w:rsidRPr="00BD7DB8">
              <w:rPr>
                <w:sz w:val="20"/>
                <w:szCs w:val="20"/>
                <w:lang w:bidi="ar-SA"/>
              </w:rPr>
              <w:t>.</w:t>
            </w:r>
          </w:p>
        </w:tc>
        <w:tc>
          <w:tcPr>
            <w:tcW w:w="7619" w:type="dxa"/>
            <w:shd w:val="clear" w:color="auto" w:fill="auto"/>
            <w:vAlign w:val="center"/>
            <w:hideMark/>
          </w:tcPr>
          <w:p w14:paraId="24E668B8" w14:textId="77777777" w:rsidR="00A7123F" w:rsidRPr="004C4060" w:rsidRDefault="00A7123F" w:rsidP="00714363">
            <w:pPr>
              <w:jc w:val="left"/>
              <w:rPr>
                <w:sz w:val="20"/>
                <w:szCs w:val="20"/>
                <w:lang w:val="en-US" w:bidi="ar-SA"/>
              </w:rPr>
            </w:pPr>
            <w:proofErr w:type="spellStart"/>
            <w:r w:rsidRPr="004C4060">
              <w:rPr>
                <w:sz w:val="20"/>
                <w:szCs w:val="20"/>
                <w:lang w:val="en-US" w:bidi="ar-SA"/>
              </w:rPr>
              <w:t>Przedłużacz</w:t>
            </w:r>
            <w:proofErr w:type="spellEnd"/>
            <w:r w:rsidRPr="004C4060">
              <w:rPr>
                <w:sz w:val="20"/>
                <w:szCs w:val="20"/>
                <w:lang w:val="en-US" w:bidi="ar-SA"/>
              </w:rPr>
              <w:t xml:space="preserve"> </w:t>
            </w:r>
            <w:proofErr w:type="spellStart"/>
            <w:r w:rsidRPr="004C4060">
              <w:rPr>
                <w:sz w:val="20"/>
                <w:szCs w:val="20"/>
                <w:lang w:val="en-US" w:bidi="ar-SA"/>
              </w:rPr>
              <w:t>kabla</w:t>
            </w:r>
            <w:proofErr w:type="spellEnd"/>
            <w:r w:rsidRPr="004C4060">
              <w:rPr>
                <w:sz w:val="20"/>
                <w:szCs w:val="20"/>
                <w:lang w:val="en-US" w:bidi="ar-SA"/>
              </w:rPr>
              <w:t xml:space="preserve"> USB 2.0 3m  High </w:t>
            </w:r>
            <w:proofErr w:type="spellStart"/>
            <w:r w:rsidRPr="004C4060">
              <w:rPr>
                <w:sz w:val="20"/>
                <w:szCs w:val="20"/>
                <w:lang w:val="en-US" w:bidi="ar-SA"/>
              </w:rPr>
              <w:t>Ouality</w:t>
            </w:r>
            <w:proofErr w:type="spellEnd"/>
            <w:r w:rsidRPr="004C4060">
              <w:rPr>
                <w:sz w:val="20"/>
                <w:szCs w:val="20"/>
                <w:lang w:val="en-US" w:bidi="ar-SA"/>
              </w:rPr>
              <w:t xml:space="preserve">, </w:t>
            </w:r>
            <w:proofErr w:type="spellStart"/>
            <w:r w:rsidRPr="004C4060">
              <w:rPr>
                <w:sz w:val="20"/>
                <w:szCs w:val="20"/>
                <w:lang w:val="en-US" w:bidi="ar-SA"/>
              </w:rPr>
              <w:t>ferryt</w:t>
            </w:r>
            <w:proofErr w:type="spellEnd"/>
          </w:p>
        </w:tc>
        <w:tc>
          <w:tcPr>
            <w:tcW w:w="744" w:type="dxa"/>
            <w:shd w:val="clear" w:color="auto" w:fill="auto"/>
            <w:vAlign w:val="center"/>
            <w:hideMark/>
          </w:tcPr>
          <w:p w14:paraId="364C1583" w14:textId="77777777" w:rsidR="00A7123F" w:rsidRPr="00BD7DB8" w:rsidRDefault="00A7123F" w:rsidP="00714363">
            <w:pPr>
              <w:jc w:val="center"/>
              <w:rPr>
                <w:sz w:val="20"/>
                <w:szCs w:val="20"/>
                <w:lang w:bidi="ar-SA"/>
              </w:rPr>
            </w:pPr>
            <w:r w:rsidRPr="00BD7DB8">
              <w:rPr>
                <w:sz w:val="20"/>
                <w:szCs w:val="20"/>
                <w:lang w:bidi="ar-SA"/>
              </w:rPr>
              <w:t>10</w:t>
            </w:r>
          </w:p>
        </w:tc>
      </w:tr>
      <w:tr w:rsidR="00A7123F" w:rsidRPr="00BD7DB8" w14:paraId="305E85F0" w14:textId="77777777" w:rsidTr="00714363">
        <w:trPr>
          <w:trHeight w:val="284"/>
          <w:jc w:val="center"/>
        </w:trPr>
        <w:tc>
          <w:tcPr>
            <w:tcW w:w="740" w:type="dxa"/>
            <w:shd w:val="clear" w:color="auto" w:fill="auto"/>
            <w:noWrap/>
            <w:vAlign w:val="center"/>
            <w:hideMark/>
          </w:tcPr>
          <w:p w14:paraId="41B40AC3" w14:textId="77777777" w:rsidR="00A7123F" w:rsidRPr="00BD7DB8" w:rsidRDefault="00A7123F" w:rsidP="00714363">
            <w:pPr>
              <w:jc w:val="center"/>
              <w:rPr>
                <w:sz w:val="20"/>
                <w:szCs w:val="20"/>
                <w:lang w:bidi="ar-SA"/>
              </w:rPr>
            </w:pPr>
            <w:r w:rsidRPr="00BD7DB8">
              <w:rPr>
                <w:sz w:val="20"/>
                <w:szCs w:val="20"/>
                <w:lang w:bidi="ar-SA"/>
              </w:rPr>
              <w:t>3</w:t>
            </w:r>
            <w:r>
              <w:rPr>
                <w:sz w:val="20"/>
                <w:szCs w:val="20"/>
                <w:lang w:bidi="ar-SA"/>
              </w:rPr>
              <w:t>8</w:t>
            </w:r>
            <w:r w:rsidRPr="00BD7DB8">
              <w:rPr>
                <w:sz w:val="20"/>
                <w:szCs w:val="20"/>
                <w:lang w:bidi="ar-SA"/>
              </w:rPr>
              <w:t>.</w:t>
            </w:r>
          </w:p>
        </w:tc>
        <w:tc>
          <w:tcPr>
            <w:tcW w:w="7619" w:type="dxa"/>
            <w:shd w:val="clear" w:color="auto" w:fill="auto"/>
            <w:vAlign w:val="center"/>
            <w:hideMark/>
          </w:tcPr>
          <w:p w14:paraId="330DA6AB" w14:textId="77777777" w:rsidR="00A7123F" w:rsidRPr="00BD7DB8" w:rsidRDefault="00A7123F" w:rsidP="00714363">
            <w:pPr>
              <w:jc w:val="left"/>
              <w:rPr>
                <w:sz w:val="20"/>
                <w:szCs w:val="20"/>
                <w:lang w:bidi="ar-SA"/>
              </w:rPr>
            </w:pPr>
            <w:r w:rsidRPr="00BD7DB8">
              <w:rPr>
                <w:sz w:val="20"/>
                <w:szCs w:val="20"/>
                <w:lang w:bidi="ar-SA"/>
              </w:rPr>
              <w:t>Przedłużacz USB 2.0 A-A M/Z aktywny 5m</w:t>
            </w:r>
          </w:p>
        </w:tc>
        <w:tc>
          <w:tcPr>
            <w:tcW w:w="744" w:type="dxa"/>
            <w:shd w:val="clear" w:color="auto" w:fill="auto"/>
            <w:vAlign w:val="center"/>
            <w:hideMark/>
          </w:tcPr>
          <w:p w14:paraId="2DBFC111"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28B6D42C" w14:textId="77777777" w:rsidTr="00714363">
        <w:trPr>
          <w:trHeight w:val="284"/>
          <w:jc w:val="center"/>
        </w:trPr>
        <w:tc>
          <w:tcPr>
            <w:tcW w:w="740" w:type="dxa"/>
            <w:shd w:val="clear" w:color="auto" w:fill="auto"/>
            <w:noWrap/>
            <w:vAlign w:val="center"/>
            <w:hideMark/>
          </w:tcPr>
          <w:p w14:paraId="35451D15" w14:textId="77777777" w:rsidR="00A7123F" w:rsidRPr="00BD7DB8" w:rsidRDefault="00A7123F" w:rsidP="00714363">
            <w:pPr>
              <w:jc w:val="center"/>
              <w:rPr>
                <w:sz w:val="20"/>
                <w:szCs w:val="20"/>
                <w:lang w:bidi="ar-SA"/>
              </w:rPr>
            </w:pPr>
            <w:r>
              <w:rPr>
                <w:sz w:val="20"/>
                <w:szCs w:val="20"/>
                <w:lang w:bidi="ar-SA"/>
              </w:rPr>
              <w:t>39</w:t>
            </w:r>
            <w:r w:rsidRPr="00BD7DB8">
              <w:rPr>
                <w:sz w:val="20"/>
                <w:szCs w:val="20"/>
                <w:lang w:bidi="ar-SA"/>
              </w:rPr>
              <w:t>.</w:t>
            </w:r>
          </w:p>
        </w:tc>
        <w:tc>
          <w:tcPr>
            <w:tcW w:w="7619" w:type="dxa"/>
            <w:shd w:val="clear" w:color="auto" w:fill="auto"/>
            <w:noWrap/>
            <w:vAlign w:val="center"/>
            <w:hideMark/>
          </w:tcPr>
          <w:p w14:paraId="377980C0" w14:textId="77777777" w:rsidR="00A7123F" w:rsidRPr="002178F0" w:rsidRDefault="00A7123F" w:rsidP="00714363">
            <w:pPr>
              <w:jc w:val="left"/>
              <w:rPr>
                <w:sz w:val="20"/>
                <w:szCs w:val="20"/>
                <w:lang w:bidi="ar-SA"/>
              </w:rPr>
            </w:pPr>
            <w:r w:rsidRPr="002178F0">
              <w:rPr>
                <w:sz w:val="20"/>
                <w:szCs w:val="20"/>
                <w:lang w:bidi="ar-SA"/>
              </w:rPr>
              <w:t>Listwa zasilająca o następujących lub równoważnych parametrach:</w:t>
            </w:r>
          </w:p>
          <w:p w14:paraId="4B4D2296" w14:textId="77777777" w:rsidR="00A7123F" w:rsidRPr="002178F0" w:rsidRDefault="00A7123F" w:rsidP="00714363">
            <w:pPr>
              <w:jc w:val="left"/>
              <w:rPr>
                <w:sz w:val="20"/>
                <w:szCs w:val="20"/>
                <w:lang w:bidi="ar-SA"/>
              </w:rPr>
            </w:pPr>
            <w:r w:rsidRPr="002178F0">
              <w:rPr>
                <w:sz w:val="20"/>
                <w:szCs w:val="20"/>
                <w:lang w:bidi="ar-SA"/>
              </w:rPr>
              <w:t>Ilość gniazd z uziemieniem: 5</w:t>
            </w:r>
          </w:p>
          <w:p w14:paraId="6934B05A" w14:textId="77777777" w:rsidR="00A7123F" w:rsidRPr="002178F0" w:rsidRDefault="00A7123F" w:rsidP="00714363">
            <w:pPr>
              <w:jc w:val="left"/>
              <w:rPr>
                <w:sz w:val="20"/>
                <w:szCs w:val="20"/>
                <w:lang w:bidi="ar-SA"/>
              </w:rPr>
            </w:pPr>
            <w:r w:rsidRPr="002178F0">
              <w:rPr>
                <w:sz w:val="20"/>
                <w:szCs w:val="20"/>
                <w:lang w:bidi="ar-SA"/>
              </w:rPr>
              <w:t>Długość kabla: 5 m</w:t>
            </w:r>
          </w:p>
          <w:p w14:paraId="255E6110" w14:textId="77777777" w:rsidR="00A7123F" w:rsidRPr="002178F0" w:rsidRDefault="00A7123F" w:rsidP="00714363">
            <w:pPr>
              <w:jc w:val="left"/>
              <w:rPr>
                <w:sz w:val="20"/>
                <w:szCs w:val="20"/>
                <w:lang w:bidi="ar-SA"/>
              </w:rPr>
            </w:pPr>
            <w:r w:rsidRPr="002178F0">
              <w:rPr>
                <w:sz w:val="20"/>
                <w:szCs w:val="20"/>
                <w:lang w:bidi="ar-SA"/>
              </w:rPr>
              <w:t xml:space="preserve">Bezpiecznik: tak </w:t>
            </w:r>
          </w:p>
          <w:p w14:paraId="30BE59A9" w14:textId="77777777" w:rsidR="00A7123F" w:rsidRPr="002178F0" w:rsidRDefault="00A7123F" w:rsidP="00714363">
            <w:pPr>
              <w:jc w:val="left"/>
              <w:rPr>
                <w:sz w:val="20"/>
                <w:szCs w:val="20"/>
                <w:lang w:bidi="ar-SA"/>
              </w:rPr>
            </w:pPr>
            <w:r w:rsidRPr="002178F0">
              <w:rPr>
                <w:sz w:val="20"/>
                <w:szCs w:val="20"/>
                <w:lang w:bidi="ar-SA"/>
              </w:rPr>
              <w:t>Wyłącznik: tak</w:t>
            </w:r>
          </w:p>
          <w:p w14:paraId="118280BD" w14:textId="77777777" w:rsidR="00A7123F" w:rsidRPr="002178F0" w:rsidRDefault="00A7123F" w:rsidP="00714363">
            <w:pPr>
              <w:jc w:val="left"/>
              <w:rPr>
                <w:sz w:val="20"/>
                <w:szCs w:val="20"/>
                <w:lang w:bidi="ar-SA"/>
              </w:rPr>
            </w:pPr>
            <w:r w:rsidRPr="002178F0">
              <w:rPr>
                <w:sz w:val="20"/>
                <w:szCs w:val="20"/>
                <w:lang w:bidi="ar-SA"/>
              </w:rPr>
              <w:t>Inne cechy: zabezpieczenie przeciwprzepięciowe, z filtr przeciwzakłóceniowy</w:t>
            </w:r>
          </w:p>
        </w:tc>
        <w:tc>
          <w:tcPr>
            <w:tcW w:w="744" w:type="dxa"/>
            <w:shd w:val="clear" w:color="auto" w:fill="auto"/>
            <w:noWrap/>
            <w:vAlign w:val="center"/>
            <w:hideMark/>
          </w:tcPr>
          <w:p w14:paraId="56918C0E" w14:textId="77777777" w:rsidR="00A7123F" w:rsidRPr="00BD7DB8" w:rsidRDefault="00A7123F" w:rsidP="00714363">
            <w:pPr>
              <w:jc w:val="center"/>
              <w:rPr>
                <w:sz w:val="20"/>
                <w:szCs w:val="20"/>
                <w:lang w:bidi="ar-SA"/>
              </w:rPr>
            </w:pPr>
            <w:r w:rsidRPr="00BD7DB8">
              <w:rPr>
                <w:sz w:val="20"/>
                <w:szCs w:val="20"/>
                <w:lang w:bidi="ar-SA"/>
              </w:rPr>
              <w:t>5</w:t>
            </w:r>
          </w:p>
        </w:tc>
      </w:tr>
      <w:tr w:rsidR="00A7123F" w:rsidRPr="00BD7DB8" w14:paraId="4259EF62" w14:textId="77777777" w:rsidTr="00714363">
        <w:trPr>
          <w:trHeight w:val="284"/>
          <w:jc w:val="center"/>
        </w:trPr>
        <w:tc>
          <w:tcPr>
            <w:tcW w:w="740" w:type="dxa"/>
            <w:shd w:val="clear" w:color="auto" w:fill="auto"/>
            <w:noWrap/>
            <w:vAlign w:val="center"/>
            <w:hideMark/>
          </w:tcPr>
          <w:p w14:paraId="08F662B8" w14:textId="77777777" w:rsidR="00A7123F" w:rsidRPr="00BD7DB8" w:rsidRDefault="00A7123F" w:rsidP="00714363">
            <w:pPr>
              <w:jc w:val="center"/>
              <w:rPr>
                <w:sz w:val="20"/>
                <w:szCs w:val="20"/>
                <w:lang w:bidi="ar-SA"/>
              </w:rPr>
            </w:pPr>
            <w:r w:rsidRPr="00BD7DB8">
              <w:rPr>
                <w:sz w:val="20"/>
                <w:szCs w:val="20"/>
                <w:lang w:bidi="ar-SA"/>
              </w:rPr>
              <w:t>4</w:t>
            </w:r>
            <w:r>
              <w:rPr>
                <w:sz w:val="20"/>
                <w:szCs w:val="20"/>
                <w:lang w:bidi="ar-SA"/>
              </w:rPr>
              <w:t>0</w:t>
            </w:r>
            <w:r w:rsidRPr="00BD7DB8">
              <w:rPr>
                <w:sz w:val="20"/>
                <w:szCs w:val="20"/>
                <w:lang w:bidi="ar-SA"/>
              </w:rPr>
              <w:t>.</w:t>
            </w:r>
          </w:p>
        </w:tc>
        <w:tc>
          <w:tcPr>
            <w:tcW w:w="7619" w:type="dxa"/>
            <w:shd w:val="clear" w:color="auto" w:fill="auto"/>
            <w:noWrap/>
            <w:vAlign w:val="center"/>
            <w:hideMark/>
          </w:tcPr>
          <w:p w14:paraId="6F35F24D" w14:textId="77777777" w:rsidR="00A7123F" w:rsidRDefault="00A7123F" w:rsidP="00714363">
            <w:pPr>
              <w:jc w:val="left"/>
              <w:rPr>
                <w:sz w:val="20"/>
                <w:szCs w:val="20"/>
                <w:lang w:bidi="ar-SA"/>
              </w:rPr>
            </w:pPr>
            <w:r>
              <w:rPr>
                <w:sz w:val="20"/>
                <w:szCs w:val="20"/>
                <w:lang w:bidi="ar-SA"/>
              </w:rPr>
              <w:t>Listwa zasilająca o następujących lub równoważnych parametrach:</w:t>
            </w:r>
          </w:p>
          <w:p w14:paraId="039D5C6D" w14:textId="77777777" w:rsidR="00A7123F" w:rsidRDefault="00A7123F" w:rsidP="00714363">
            <w:pPr>
              <w:jc w:val="left"/>
              <w:rPr>
                <w:sz w:val="20"/>
                <w:szCs w:val="20"/>
                <w:lang w:bidi="ar-SA"/>
              </w:rPr>
            </w:pPr>
            <w:r>
              <w:rPr>
                <w:sz w:val="20"/>
                <w:szCs w:val="20"/>
                <w:lang w:bidi="ar-SA"/>
              </w:rPr>
              <w:t>Ilość gniazd z uziemieniem: 8</w:t>
            </w:r>
          </w:p>
          <w:p w14:paraId="46EF7D2A" w14:textId="77777777" w:rsidR="00A7123F" w:rsidRDefault="00A7123F" w:rsidP="00714363">
            <w:pPr>
              <w:jc w:val="left"/>
              <w:rPr>
                <w:sz w:val="20"/>
                <w:szCs w:val="20"/>
                <w:lang w:bidi="ar-SA"/>
              </w:rPr>
            </w:pPr>
            <w:r>
              <w:rPr>
                <w:sz w:val="20"/>
                <w:szCs w:val="20"/>
                <w:lang w:bidi="ar-SA"/>
              </w:rPr>
              <w:t>Długość kabla: 3 m</w:t>
            </w:r>
          </w:p>
          <w:p w14:paraId="6CA19D9B" w14:textId="77777777" w:rsidR="00A7123F" w:rsidRDefault="00A7123F" w:rsidP="00714363">
            <w:pPr>
              <w:jc w:val="left"/>
              <w:rPr>
                <w:sz w:val="20"/>
                <w:szCs w:val="20"/>
                <w:lang w:bidi="ar-SA"/>
              </w:rPr>
            </w:pPr>
            <w:r>
              <w:rPr>
                <w:sz w:val="20"/>
                <w:szCs w:val="20"/>
                <w:lang w:bidi="ar-SA"/>
              </w:rPr>
              <w:t>Bezpiecznik: tak</w:t>
            </w:r>
          </w:p>
          <w:p w14:paraId="0F282BFD" w14:textId="77777777" w:rsidR="00A7123F" w:rsidRDefault="00A7123F" w:rsidP="00714363">
            <w:pPr>
              <w:jc w:val="left"/>
              <w:rPr>
                <w:sz w:val="20"/>
                <w:szCs w:val="20"/>
                <w:lang w:bidi="ar-SA"/>
              </w:rPr>
            </w:pPr>
            <w:r>
              <w:rPr>
                <w:sz w:val="20"/>
                <w:szCs w:val="20"/>
                <w:lang w:bidi="ar-SA"/>
              </w:rPr>
              <w:t>Wyłącznik: tak</w:t>
            </w:r>
          </w:p>
          <w:p w14:paraId="132C32F3" w14:textId="77777777" w:rsidR="00A7123F" w:rsidRPr="00BD7DB8" w:rsidRDefault="00A7123F" w:rsidP="00714363">
            <w:pPr>
              <w:jc w:val="left"/>
              <w:rPr>
                <w:sz w:val="20"/>
                <w:szCs w:val="20"/>
                <w:lang w:bidi="ar-SA"/>
              </w:rPr>
            </w:pPr>
            <w:r>
              <w:rPr>
                <w:sz w:val="20"/>
                <w:szCs w:val="20"/>
                <w:lang w:bidi="ar-SA"/>
              </w:rPr>
              <w:t xml:space="preserve">Inne cechy: </w:t>
            </w:r>
            <w:r w:rsidRPr="00041C2B">
              <w:rPr>
                <w:sz w:val="20"/>
                <w:szCs w:val="20"/>
                <w:lang w:bidi="ar-SA"/>
              </w:rPr>
              <w:t>zabezpieczenie przeciwprzepięciowe, z filtr przeciwzakłóceniowy</w:t>
            </w:r>
          </w:p>
        </w:tc>
        <w:tc>
          <w:tcPr>
            <w:tcW w:w="744" w:type="dxa"/>
            <w:shd w:val="clear" w:color="auto" w:fill="auto"/>
            <w:noWrap/>
            <w:vAlign w:val="center"/>
            <w:hideMark/>
          </w:tcPr>
          <w:p w14:paraId="21AB43EF"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2B6DCA74" w14:textId="77777777" w:rsidTr="00714363">
        <w:trPr>
          <w:trHeight w:val="284"/>
          <w:jc w:val="center"/>
        </w:trPr>
        <w:tc>
          <w:tcPr>
            <w:tcW w:w="740" w:type="dxa"/>
            <w:shd w:val="clear" w:color="auto" w:fill="auto"/>
            <w:noWrap/>
            <w:vAlign w:val="center"/>
            <w:hideMark/>
          </w:tcPr>
          <w:p w14:paraId="0F4147FD" w14:textId="77777777" w:rsidR="00A7123F" w:rsidRPr="00BD7DB8" w:rsidRDefault="00A7123F" w:rsidP="00714363">
            <w:pPr>
              <w:jc w:val="center"/>
              <w:rPr>
                <w:sz w:val="20"/>
                <w:szCs w:val="20"/>
                <w:lang w:bidi="ar-SA"/>
              </w:rPr>
            </w:pPr>
            <w:r w:rsidRPr="00BD7DB8">
              <w:rPr>
                <w:sz w:val="20"/>
                <w:szCs w:val="20"/>
                <w:lang w:bidi="ar-SA"/>
              </w:rPr>
              <w:t>4</w:t>
            </w:r>
            <w:r>
              <w:rPr>
                <w:sz w:val="20"/>
                <w:szCs w:val="20"/>
                <w:lang w:bidi="ar-SA"/>
              </w:rPr>
              <w:t>1</w:t>
            </w:r>
            <w:r w:rsidRPr="00BD7DB8">
              <w:rPr>
                <w:sz w:val="20"/>
                <w:szCs w:val="20"/>
                <w:lang w:bidi="ar-SA"/>
              </w:rPr>
              <w:t>.</w:t>
            </w:r>
          </w:p>
        </w:tc>
        <w:tc>
          <w:tcPr>
            <w:tcW w:w="7619" w:type="dxa"/>
            <w:shd w:val="clear" w:color="auto" w:fill="auto"/>
            <w:vAlign w:val="center"/>
            <w:hideMark/>
          </w:tcPr>
          <w:p w14:paraId="56737007" w14:textId="77777777" w:rsidR="00A7123F" w:rsidRPr="00BD7DB8" w:rsidRDefault="00A7123F" w:rsidP="00714363">
            <w:pPr>
              <w:jc w:val="left"/>
              <w:rPr>
                <w:sz w:val="20"/>
                <w:szCs w:val="20"/>
                <w:lang w:bidi="ar-SA"/>
              </w:rPr>
            </w:pPr>
            <w:r w:rsidRPr="00BD7DB8">
              <w:rPr>
                <w:sz w:val="20"/>
                <w:szCs w:val="20"/>
                <w:lang w:bidi="ar-SA"/>
              </w:rPr>
              <w:t>Przedłużacz 230V 3x0,75, 4 gniazda z uziemieniem, 3m</w:t>
            </w:r>
          </w:p>
        </w:tc>
        <w:tc>
          <w:tcPr>
            <w:tcW w:w="744" w:type="dxa"/>
            <w:shd w:val="clear" w:color="auto" w:fill="auto"/>
            <w:vAlign w:val="center"/>
            <w:hideMark/>
          </w:tcPr>
          <w:p w14:paraId="259DA273"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0B9C39AC" w14:textId="77777777" w:rsidTr="00714363">
        <w:trPr>
          <w:trHeight w:val="284"/>
          <w:jc w:val="center"/>
        </w:trPr>
        <w:tc>
          <w:tcPr>
            <w:tcW w:w="740" w:type="dxa"/>
            <w:shd w:val="clear" w:color="auto" w:fill="auto"/>
            <w:noWrap/>
            <w:vAlign w:val="center"/>
            <w:hideMark/>
          </w:tcPr>
          <w:p w14:paraId="2DFC9238" w14:textId="77777777" w:rsidR="00A7123F" w:rsidRPr="00BD7DB8" w:rsidRDefault="00A7123F" w:rsidP="00714363">
            <w:pPr>
              <w:jc w:val="center"/>
              <w:rPr>
                <w:sz w:val="20"/>
                <w:szCs w:val="20"/>
                <w:lang w:bidi="ar-SA"/>
              </w:rPr>
            </w:pPr>
            <w:r w:rsidRPr="00BD7DB8">
              <w:rPr>
                <w:sz w:val="20"/>
                <w:szCs w:val="20"/>
                <w:lang w:bidi="ar-SA"/>
              </w:rPr>
              <w:t>4</w:t>
            </w:r>
            <w:r>
              <w:rPr>
                <w:sz w:val="20"/>
                <w:szCs w:val="20"/>
                <w:lang w:bidi="ar-SA"/>
              </w:rPr>
              <w:t>2</w:t>
            </w:r>
            <w:r w:rsidRPr="00BD7DB8">
              <w:rPr>
                <w:sz w:val="20"/>
                <w:szCs w:val="20"/>
                <w:lang w:bidi="ar-SA"/>
              </w:rPr>
              <w:t>.</w:t>
            </w:r>
          </w:p>
        </w:tc>
        <w:tc>
          <w:tcPr>
            <w:tcW w:w="7619" w:type="dxa"/>
            <w:shd w:val="clear" w:color="auto" w:fill="auto"/>
            <w:vAlign w:val="center"/>
            <w:hideMark/>
          </w:tcPr>
          <w:p w14:paraId="4D822C29" w14:textId="77777777" w:rsidR="00A7123F" w:rsidRPr="00BD7DB8" w:rsidRDefault="00A7123F" w:rsidP="00714363">
            <w:pPr>
              <w:jc w:val="left"/>
              <w:rPr>
                <w:sz w:val="20"/>
                <w:szCs w:val="20"/>
                <w:lang w:bidi="ar-SA"/>
              </w:rPr>
            </w:pPr>
            <w:r w:rsidRPr="00BD7DB8">
              <w:rPr>
                <w:sz w:val="20"/>
                <w:szCs w:val="20"/>
                <w:lang w:bidi="ar-SA"/>
              </w:rPr>
              <w:t>Przedłużacz 230V 3x0,75, 4 gniazda z uziemieniem, 5m</w:t>
            </w:r>
          </w:p>
        </w:tc>
        <w:tc>
          <w:tcPr>
            <w:tcW w:w="744" w:type="dxa"/>
            <w:shd w:val="clear" w:color="auto" w:fill="auto"/>
            <w:vAlign w:val="center"/>
            <w:hideMark/>
          </w:tcPr>
          <w:p w14:paraId="15E4F51E"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3C4C8B12" w14:textId="77777777" w:rsidTr="00714363">
        <w:trPr>
          <w:trHeight w:val="284"/>
          <w:jc w:val="center"/>
        </w:trPr>
        <w:tc>
          <w:tcPr>
            <w:tcW w:w="740" w:type="dxa"/>
            <w:shd w:val="clear" w:color="auto" w:fill="auto"/>
            <w:noWrap/>
            <w:vAlign w:val="center"/>
            <w:hideMark/>
          </w:tcPr>
          <w:p w14:paraId="035D30B0" w14:textId="77777777" w:rsidR="00A7123F" w:rsidRPr="00BD7DB8" w:rsidRDefault="00A7123F" w:rsidP="00714363">
            <w:pPr>
              <w:jc w:val="center"/>
              <w:rPr>
                <w:sz w:val="20"/>
                <w:szCs w:val="20"/>
                <w:lang w:bidi="ar-SA"/>
              </w:rPr>
            </w:pPr>
            <w:r w:rsidRPr="00BD7DB8">
              <w:rPr>
                <w:sz w:val="20"/>
                <w:szCs w:val="20"/>
                <w:lang w:bidi="ar-SA"/>
              </w:rPr>
              <w:t>4</w:t>
            </w:r>
            <w:r>
              <w:rPr>
                <w:sz w:val="20"/>
                <w:szCs w:val="20"/>
                <w:lang w:bidi="ar-SA"/>
              </w:rPr>
              <w:t>3</w:t>
            </w:r>
            <w:r w:rsidRPr="00BD7DB8">
              <w:rPr>
                <w:sz w:val="20"/>
                <w:szCs w:val="20"/>
                <w:lang w:bidi="ar-SA"/>
              </w:rPr>
              <w:t>.</w:t>
            </w:r>
          </w:p>
        </w:tc>
        <w:tc>
          <w:tcPr>
            <w:tcW w:w="7619" w:type="dxa"/>
            <w:shd w:val="clear" w:color="auto" w:fill="auto"/>
            <w:vAlign w:val="center"/>
            <w:hideMark/>
          </w:tcPr>
          <w:p w14:paraId="29218211"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-SC2m</w:t>
            </w:r>
          </w:p>
        </w:tc>
        <w:tc>
          <w:tcPr>
            <w:tcW w:w="744" w:type="dxa"/>
            <w:shd w:val="clear" w:color="auto" w:fill="auto"/>
            <w:vAlign w:val="center"/>
            <w:hideMark/>
          </w:tcPr>
          <w:p w14:paraId="05878D83"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017B7AD2" w14:textId="77777777" w:rsidTr="00714363">
        <w:trPr>
          <w:trHeight w:val="284"/>
          <w:jc w:val="center"/>
        </w:trPr>
        <w:tc>
          <w:tcPr>
            <w:tcW w:w="740" w:type="dxa"/>
            <w:shd w:val="clear" w:color="auto" w:fill="auto"/>
            <w:noWrap/>
            <w:vAlign w:val="center"/>
            <w:hideMark/>
          </w:tcPr>
          <w:p w14:paraId="5F7FF905" w14:textId="77777777" w:rsidR="00A7123F" w:rsidRPr="00BD7DB8" w:rsidRDefault="00A7123F" w:rsidP="00714363">
            <w:pPr>
              <w:jc w:val="center"/>
              <w:rPr>
                <w:sz w:val="20"/>
                <w:szCs w:val="20"/>
                <w:lang w:bidi="ar-SA"/>
              </w:rPr>
            </w:pPr>
            <w:r w:rsidRPr="00BD7DB8">
              <w:rPr>
                <w:sz w:val="20"/>
                <w:szCs w:val="20"/>
                <w:lang w:bidi="ar-SA"/>
              </w:rPr>
              <w:t>4</w:t>
            </w:r>
            <w:r>
              <w:rPr>
                <w:sz w:val="20"/>
                <w:szCs w:val="20"/>
                <w:lang w:bidi="ar-SA"/>
              </w:rPr>
              <w:t>4</w:t>
            </w:r>
            <w:r w:rsidRPr="00BD7DB8">
              <w:rPr>
                <w:sz w:val="20"/>
                <w:szCs w:val="20"/>
                <w:lang w:bidi="ar-SA"/>
              </w:rPr>
              <w:t>.</w:t>
            </w:r>
          </w:p>
        </w:tc>
        <w:tc>
          <w:tcPr>
            <w:tcW w:w="7619" w:type="dxa"/>
            <w:shd w:val="clear" w:color="auto" w:fill="auto"/>
            <w:vAlign w:val="center"/>
            <w:hideMark/>
          </w:tcPr>
          <w:p w14:paraId="4B811998"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-SC APC2m</w:t>
            </w:r>
          </w:p>
        </w:tc>
        <w:tc>
          <w:tcPr>
            <w:tcW w:w="744" w:type="dxa"/>
            <w:shd w:val="clear" w:color="auto" w:fill="auto"/>
            <w:vAlign w:val="center"/>
            <w:hideMark/>
          </w:tcPr>
          <w:p w14:paraId="32BFC1D3"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18311929" w14:textId="77777777" w:rsidTr="00714363">
        <w:trPr>
          <w:trHeight w:val="284"/>
          <w:jc w:val="center"/>
        </w:trPr>
        <w:tc>
          <w:tcPr>
            <w:tcW w:w="740" w:type="dxa"/>
            <w:shd w:val="clear" w:color="auto" w:fill="auto"/>
            <w:noWrap/>
            <w:vAlign w:val="center"/>
            <w:hideMark/>
          </w:tcPr>
          <w:p w14:paraId="7923827B" w14:textId="77777777" w:rsidR="00A7123F" w:rsidRPr="00BD7DB8" w:rsidRDefault="00A7123F" w:rsidP="00714363">
            <w:pPr>
              <w:jc w:val="center"/>
              <w:rPr>
                <w:sz w:val="20"/>
                <w:szCs w:val="20"/>
                <w:lang w:bidi="ar-SA"/>
              </w:rPr>
            </w:pPr>
            <w:r w:rsidRPr="00BD7DB8">
              <w:rPr>
                <w:sz w:val="20"/>
                <w:szCs w:val="20"/>
                <w:lang w:bidi="ar-SA"/>
              </w:rPr>
              <w:t>4</w:t>
            </w:r>
            <w:r>
              <w:rPr>
                <w:sz w:val="20"/>
                <w:szCs w:val="20"/>
                <w:lang w:bidi="ar-SA"/>
              </w:rPr>
              <w:t>5</w:t>
            </w:r>
            <w:r w:rsidRPr="00BD7DB8">
              <w:rPr>
                <w:sz w:val="20"/>
                <w:szCs w:val="20"/>
                <w:lang w:bidi="ar-SA"/>
              </w:rPr>
              <w:t>.</w:t>
            </w:r>
          </w:p>
        </w:tc>
        <w:tc>
          <w:tcPr>
            <w:tcW w:w="7619" w:type="dxa"/>
            <w:shd w:val="clear" w:color="auto" w:fill="auto"/>
            <w:vAlign w:val="center"/>
            <w:hideMark/>
          </w:tcPr>
          <w:p w14:paraId="6251B1BA"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-SC5m</w:t>
            </w:r>
          </w:p>
        </w:tc>
        <w:tc>
          <w:tcPr>
            <w:tcW w:w="744" w:type="dxa"/>
            <w:shd w:val="clear" w:color="auto" w:fill="auto"/>
            <w:vAlign w:val="center"/>
            <w:hideMark/>
          </w:tcPr>
          <w:p w14:paraId="731C1A7D"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5907AB8B" w14:textId="77777777" w:rsidTr="00714363">
        <w:trPr>
          <w:trHeight w:val="284"/>
          <w:jc w:val="center"/>
        </w:trPr>
        <w:tc>
          <w:tcPr>
            <w:tcW w:w="740" w:type="dxa"/>
            <w:shd w:val="clear" w:color="auto" w:fill="auto"/>
            <w:noWrap/>
            <w:vAlign w:val="center"/>
            <w:hideMark/>
          </w:tcPr>
          <w:p w14:paraId="2E9EF52A" w14:textId="77777777" w:rsidR="00A7123F" w:rsidRPr="00BD7DB8" w:rsidRDefault="00A7123F" w:rsidP="00714363">
            <w:pPr>
              <w:jc w:val="center"/>
              <w:rPr>
                <w:sz w:val="20"/>
                <w:szCs w:val="20"/>
                <w:lang w:bidi="ar-SA"/>
              </w:rPr>
            </w:pPr>
            <w:r w:rsidRPr="00BD7DB8">
              <w:rPr>
                <w:sz w:val="20"/>
                <w:szCs w:val="20"/>
                <w:lang w:bidi="ar-SA"/>
              </w:rPr>
              <w:t>4</w:t>
            </w:r>
            <w:r>
              <w:rPr>
                <w:sz w:val="20"/>
                <w:szCs w:val="20"/>
                <w:lang w:bidi="ar-SA"/>
              </w:rPr>
              <w:t>6</w:t>
            </w:r>
            <w:r w:rsidRPr="00BD7DB8">
              <w:rPr>
                <w:sz w:val="20"/>
                <w:szCs w:val="20"/>
                <w:lang w:bidi="ar-SA"/>
              </w:rPr>
              <w:t>.</w:t>
            </w:r>
          </w:p>
        </w:tc>
        <w:tc>
          <w:tcPr>
            <w:tcW w:w="7619" w:type="dxa"/>
            <w:shd w:val="clear" w:color="auto" w:fill="auto"/>
            <w:vAlign w:val="center"/>
            <w:hideMark/>
          </w:tcPr>
          <w:p w14:paraId="233019BC"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-SC APC5m</w:t>
            </w:r>
          </w:p>
        </w:tc>
        <w:tc>
          <w:tcPr>
            <w:tcW w:w="744" w:type="dxa"/>
            <w:shd w:val="clear" w:color="auto" w:fill="auto"/>
            <w:vAlign w:val="center"/>
            <w:hideMark/>
          </w:tcPr>
          <w:p w14:paraId="07581419"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1D183734" w14:textId="77777777" w:rsidTr="00714363">
        <w:trPr>
          <w:trHeight w:val="284"/>
          <w:jc w:val="center"/>
        </w:trPr>
        <w:tc>
          <w:tcPr>
            <w:tcW w:w="740" w:type="dxa"/>
            <w:shd w:val="clear" w:color="auto" w:fill="auto"/>
            <w:noWrap/>
            <w:vAlign w:val="center"/>
            <w:hideMark/>
          </w:tcPr>
          <w:p w14:paraId="164CD0A3" w14:textId="77777777" w:rsidR="00A7123F" w:rsidRPr="00BD7DB8" w:rsidRDefault="00A7123F" w:rsidP="00714363">
            <w:pPr>
              <w:jc w:val="center"/>
              <w:rPr>
                <w:sz w:val="20"/>
                <w:szCs w:val="20"/>
                <w:lang w:bidi="ar-SA"/>
              </w:rPr>
            </w:pPr>
            <w:r w:rsidRPr="00BD7DB8">
              <w:rPr>
                <w:sz w:val="20"/>
                <w:szCs w:val="20"/>
                <w:lang w:bidi="ar-SA"/>
              </w:rPr>
              <w:t>4</w:t>
            </w:r>
            <w:r>
              <w:rPr>
                <w:sz w:val="20"/>
                <w:szCs w:val="20"/>
                <w:lang w:bidi="ar-SA"/>
              </w:rPr>
              <w:t>7</w:t>
            </w:r>
            <w:r w:rsidRPr="00BD7DB8">
              <w:rPr>
                <w:sz w:val="20"/>
                <w:szCs w:val="20"/>
                <w:lang w:bidi="ar-SA"/>
              </w:rPr>
              <w:t>.</w:t>
            </w:r>
          </w:p>
        </w:tc>
        <w:tc>
          <w:tcPr>
            <w:tcW w:w="7619" w:type="dxa"/>
            <w:shd w:val="clear" w:color="auto" w:fill="auto"/>
            <w:vAlign w:val="center"/>
            <w:hideMark/>
          </w:tcPr>
          <w:p w14:paraId="1BECA83A"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 LC 2m</w:t>
            </w:r>
          </w:p>
        </w:tc>
        <w:tc>
          <w:tcPr>
            <w:tcW w:w="744" w:type="dxa"/>
            <w:shd w:val="clear" w:color="auto" w:fill="auto"/>
            <w:vAlign w:val="center"/>
            <w:hideMark/>
          </w:tcPr>
          <w:p w14:paraId="60FE7696"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394C4814" w14:textId="77777777" w:rsidTr="00714363">
        <w:trPr>
          <w:trHeight w:val="284"/>
          <w:jc w:val="center"/>
        </w:trPr>
        <w:tc>
          <w:tcPr>
            <w:tcW w:w="740" w:type="dxa"/>
            <w:shd w:val="clear" w:color="auto" w:fill="auto"/>
            <w:noWrap/>
            <w:vAlign w:val="center"/>
            <w:hideMark/>
          </w:tcPr>
          <w:p w14:paraId="450A9025" w14:textId="77777777" w:rsidR="00A7123F" w:rsidRPr="00BD7DB8" w:rsidRDefault="00A7123F" w:rsidP="00714363">
            <w:pPr>
              <w:jc w:val="center"/>
              <w:rPr>
                <w:sz w:val="20"/>
                <w:szCs w:val="20"/>
                <w:lang w:bidi="ar-SA"/>
              </w:rPr>
            </w:pPr>
            <w:r w:rsidRPr="00BD7DB8">
              <w:rPr>
                <w:sz w:val="20"/>
                <w:szCs w:val="20"/>
                <w:lang w:bidi="ar-SA"/>
              </w:rPr>
              <w:t>4</w:t>
            </w:r>
            <w:r>
              <w:rPr>
                <w:sz w:val="20"/>
                <w:szCs w:val="20"/>
                <w:lang w:bidi="ar-SA"/>
              </w:rPr>
              <w:t>8</w:t>
            </w:r>
            <w:r w:rsidRPr="00BD7DB8">
              <w:rPr>
                <w:sz w:val="20"/>
                <w:szCs w:val="20"/>
                <w:lang w:bidi="ar-SA"/>
              </w:rPr>
              <w:t>.</w:t>
            </w:r>
          </w:p>
        </w:tc>
        <w:tc>
          <w:tcPr>
            <w:tcW w:w="7619" w:type="dxa"/>
            <w:shd w:val="clear" w:color="auto" w:fill="auto"/>
            <w:vAlign w:val="center"/>
            <w:hideMark/>
          </w:tcPr>
          <w:p w14:paraId="4148B581"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APC - LC 2m</w:t>
            </w:r>
          </w:p>
        </w:tc>
        <w:tc>
          <w:tcPr>
            <w:tcW w:w="744" w:type="dxa"/>
            <w:shd w:val="clear" w:color="auto" w:fill="auto"/>
            <w:vAlign w:val="center"/>
            <w:hideMark/>
          </w:tcPr>
          <w:p w14:paraId="1D67FC71"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1EDD7CBE" w14:textId="77777777" w:rsidTr="00714363">
        <w:trPr>
          <w:trHeight w:val="284"/>
          <w:jc w:val="center"/>
        </w:trPr>
        <w:tc>
          <w:tcPr>
            <w:tcW w:w="740" w:type="dxa"/>
            <w:shd w:val="clear" w:color="auto" w:fill="auto"/>
            <w:noWrap/>
            <w:vAlign w:val="center"/>
            <w:hideMark/>
          </w:tcPr>
          <w:p w14:paraId="3E75F69D" w14:textId="77777777" w:rsidR="00A7123F" w:rsidRPr="00BD7DB8" w:rsidRDefault="00A7123F" w:rsidP="00714363">
            <w:pPr>
              <w:jc w:val="center"/>
              <w:rPr>
                <w:sz w:val="20"/>
                <w:szCs w:val="20"/>
                <w:lang w:bidi="ar-SA"/>
              </w:rPr>
            </w:pPr>
            <w:r>
              <w:rPr>
                <w:sz w:val="20"/>
                <w:szCs w:val="20"/>
                <w:lang w:bidi="ar-SA"/>
              </w:rPr>
              <w:t>49</w:t>
            </w:r>
            <w:r w:rsidRPr="00BD7DB8">
              <w:rPr>
                <w:sz w:val="20"/>
                <w:szCs w:val="20"/>
                <w:lang w:bidi="ar-SA"/>
              </w:rPr>
              <w:t>.</w:t>
            </w:r>
          </w:p>
        </w:tc>
        <w:tc>
          <w:tcPr>
            <w:tcW w:w="7619" w:type="dxa"/>
            <w:shd w:val="clear" w:color="auto" w:fill="auto"/>
            <w:vAlign w:val="center"/>
            <w:hideMark/>
          </w:tcPr>
          <w:p w14:paraId="4E82CC96"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 LC 5m</w:t>
            </w:r>
          </w:p>
        </w:tc>
        <w:tc>
          <w:tcPr>
            <w:tcW w:w="744" w:type="dxa"/>
            <w:shd w:val="clear" w:color="auto" w:fill="auto"/>
            <w:vAlign w:val="center"/>
            <w:hideMark/>
          </w:tcPr>
          <w:p w14:paraId="0AEF7162"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37E30863" w14:textId="77777777" w:rsidTr="00714363">
        <w:trPr>
          <w:trHeight w:val="284"/>
          <w:jc w:val="center"/>
        </w:trPr>
        <w:tc>
          <w:tcPr>
            <w:tcW w:w="740" w:type="dxa"/>
            <w:shd w:val="clear" w:color="auto" w:fill="auto"/>
            <w:noWrap/>
            <w:vAlign w:val="center"/>
            <w:hideMark/>
          </w:tcPr>
          <w:p w14:paraId="32074B15" w14:textId="77777777" w:rsidR="00A7123F" w:rsidRPr="00BD7DB8" w:rsidRDefault="00A7123F" w:rsidP="00714363">
            <w:pPr>
              <w:jc w:val="center"/>
              <w:rPr>
                <w:sz w:val="20"/>
                <w:szCs w:val="20"/>
                <w:lang w:bidi="ar-SA"/>
              </w:rPr>
            </w:pPr>
            <w:r w:rsidRPr="00BD7DB8">
              <w:rPr>
                <w:sz w:val="20"/>
                <w:szCs w:val="20"/>
                <w:lang w:bidi="ar-SA"/>
              </w:rPr>
              <w:t>5</w:t>
            </w:r>
            <w:r>
              <w:rPr>
                <w:sz w:val="20"/>
                <w:szCs w:val="20"/>
                <w:lang w:bidi="ar-SA"/>
              </w:rPr>
              <w:t>0</w:t>
            </w:r>
            <w:r w:rsidRPr="00BD7DB8">
              <w:rPr>
                <w:sz w:val="20"/>
                <w:szCs w:val="20"/>
                <w:lang w:bidi="ar-SA"/>
              </w:rPr>
              <w:t>.</w:t>
            </w:r>
          </w:p>
        </w:tc>
        <w:tc>
          <w:tcPr>
            <w:tcW w:w="7619" w:type="dxa"/>
            <w:shd w:val="clear" w:color="auto" w:fill="auto"/>
            <w:vAlign w:val="center"/>
            <w:hideMark/>
          </w:tcPr>
          <w:p w14:paraId="5CD83819"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APC - LC 5m</w:t>
            </w:r>
          </w:p>
        </w:tc>
        <w:tc>
          <w:tcPr>
            <w:tcW w:w="744" w:type="dxa"/>
            <w:shd w:val="clear" w:color="auto" w:fill="auto"/>
            <w:vAlign w:val="center"/>
            <w:hideMark/>
          </w:tcPr>
          <w:p w14:paraId="6DECFE41"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2626D4D6" w14:textId="77777777" w:rsidTr="00714363">
        <w:trPr>
          <w:trHeight w:val="284"/>
          <w:jc w:val="center"/>
        </w:trPr>
        <w:tc>
          <w:tcPr>
            <w:tcW w:w="740" w:type="dxa"/>
            <w:shd w:val="clear" w:color="auto" w:fill="auto"/>
            <w:noWrap/>
            <w:vAlign w:val="center"/>
            <w:hideMark/>
          </w:tcPr>
          <w:p w14:paraId="1BC592B6" w14:textId="77777777" w:rsidR="00A7123F" w:rsidRPr="00BD7DB8" w:rsidRDefault="00A7123F" w:rsidP="00714363">
            <w:pPr>
              <w:jc w:val="center"/>
              <w:rPr>
                <w:sz w:val="20"/>
                <w:szCs w:val="20"/>
                <w:lang w:bidi="ar-SA"/>
              </w:rPr>
            </w:pPr>
            <w:r w:rsidRPr="00BD7DB8">
              <w:rPr>
                <w:sz w:val="20"/>
                <w:szCs w:val="20"/>
                <w:lang w:bidi="ar-SA"/>
              </w:rPr>
              <w:t>5</w:t>
            </w:r>
            <w:r>
              <w:rPr>
                <w:sz w:val="20"/>
                <w:szCs w:val="20"/>
                <w:lang w:bidi="ar-SA"/>
              </w:rPr>
              <w:t>1</w:t>
            </w:r>
            <w:r w:rsidRPr="00BD7DB8">
              <w:rPr>
                <w:sz w:val="20"/>
                <w:szCs w:val="20"/>
                <w:lang w:bidi="ar-SA"/>
              </w:rPr>
              <w:t>.</w:t>
            </w:r>
          </w:p>
        </w:tc>
        <w:tc>
          <w:tcPr>
            <w:tcW w:w="7619" w:type="dxa"/>
            <w:shd w:val="clear" w:color="auto" w:fill="auto"/>
            <w:vAlign w:val="center"/>
            <w:hideMark/>
          </w:tcPr>
          <w:p w14:paraId="059A144E"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wielomodowy 62,5 urn duplex ST - LC 2m</w:t>
            </w:r>
          </w:p>
        </w:tc>
        <w:tc>
          <w:tcPr>
            <w:tcW w:w="744" w:type="dxa"/>
            <w:shd w:val="clear" w:color="auto" w:fill="auto"/>
            <w:vAlign w:val="center"/>
            <w:hideMark/>
          </w:tcPr>
          <w:p w14:paraId="0309B30E"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4E4540F7" w14:textId="77777777" w:rsidTr="00714363">
        <w:trPr>
          <w:trHeight w:val="284"/>
          <w:jc w:val="center"/>
        </w:trPr>
        <w:tc>
          <w:tcPr>
            <w:tcW w:w="740" w:type="dxa"/>
            <w:shd w:val="clear" w:color="auto" w:fill="auto"/>
            <w:noWrap/>
            <w:vAlign w:val="center"/>
            <w:hideMark/>
          </w:tcPr>
          <w:p w14:paraId="3ABFEACA" w14:textId="77777777" w:rsidR="00A7123F" w:rsidRPr="00BD7DB8" w:rsidRDefault="00A7123F" w:rsidP="00714363">
            <w:pPr>
              <w:jc w:val="center"/>
              <w:rPr>
                <w:sz w:val="20"/>
                <w:szCs w:val="20"/>
                <w:lang w:bidi="ar-SA"/>
              </w:rPr>
            </w:pPr>
            <w:r w:rsidRPr="00BD7DB8">
              <w:rPr>
                <w:sz w:val="20"/>
                <w:szCs w:val="20"/>
                <w:lang w:bidi="ar-SA"/>
              </w:rPr>
              <w:t>5</w:t>
            </w:r>
            <w:r>
              <w:rPr>
                <w:sz w:val="20"/>
                <w:szCs w:val="20"/>
                <w:lang w:bidi="ar-SA"/>
              </w:rPr>
              <w:t>2</w:t>
            </w:r>
            <w:r w:rsidRPr="00BD7DB8">
              <w:rPr>
                <w:sz w:val="20"/>
                <w:szCs w:val="20"/>
                <w:lang w:bidi="ar-SA"/>
              </w:rPr>
              <w:t>.</w:t>
            </w:r>
          </w:p>
        </w:tc>
        <w:tc>
          <w:tcPr>
            <w:tcW w:w="7619" w:type="dxa"/>
            <w:shd w:val="clear" w:color="auto" w:fill="auto"/>
            <w:vAlign w:val="center"/>
            <w:hideMark/>
          </w:tcPr>
          <w:p w14:paraId="6F9F1814"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wielomodowy 62,5 urn duplex SC - LC 2m</w:t>
            </w:r>
          </w:p>
        </w:tc>
        <w:tc>
          <w:tcPr>
            <w:tcW w:w="744" w:type="dxa"/>
            <w:shd w:val="clear" w:color="auto" w:fill="auto"/>
            <w:vAlign w:val="center"/>
            <w:hideMark/>
          </w:tcPr>
          <w:p w14:paraId="456BA928"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641503F7" w14:textId="77777777" w:rsidTr="00714363">
        <w:trPr>
          <w:trHeight w:val="284"/>
          <w:jc w:val="center"/>
        </w:trPr>
        <w:tc>
          <w:tcPr>
            <w:tcW w:w="740" w:type="dxa"/>
            <w:shd w:val="clear" w:color="auto" w:fill="auto"/>
            <w:noWrap/>
            <w:vAlign w:val="center"/>
            <w:hideMark/>
          </w:tcPr>
          <w:p w14:paraId="51DA30FA" w14:textId="77777777" w:rsidR="00A7123F" w:rsidRPr="00BD7DB8" w:rsidRDefault="00A7123F" w:rsidP="00714363">
            <w:pPr>
              <w:jc w:val="center"/>
              <w:rPr>
                <w:sz w:val="20"/>
                <w:szCs w:val="20"/>
                <w:lang w:bidi="ar-SA"/>
              </w:rPr>
            </w:pPr>
            <w:r w:rsidRPr="00BD7DB8">
              <w:rPr>
                <w:sz w:val="20"/>
                <w:szCs w:val="20"/>
                <w:lang w:bidi="ar-SA"/>
              </w:rPr>
              <w:t>5</w:t>
            </w:r>
            <w:r>
              <w:rPr>
                <w:sz w:val="20"/>
                <w:szCs w:val="20"/>
                <w:lang w:bidi="ar-SA"/>
              </w:rPr>
              <w:t>3</w:t>
            </w:r>
            <w:r w:rsidRPr="00BD7DB8">
              <w:rPr>
                <w:sz w:val="20"/>
                <w:szCs w:val="20"/>
                <w:lang w:bidi="ar-SA"/>
              </w:rPr>
              <w:t>.</w:t>
            </w:r>
          </w:p>
        </w:tc>
        <w:tc>
          <w:tcPr>
            <w:tcW w:w="7619" w:type="dxa"/>
            <w:shd w:val="clear" w:color="auto" w:fill="auto"/>
            <w:vAlign w:val="center"/>
            <w:hideMark/>
          </w:tcPr>
          <w:p w14:paraId="3A95BA37"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wielomodowy 50 urn duplex ST - LC 2m</w:t>
            </w:r>
          </w:p>
        </w:tc>
        <w:tc>
          <w:tcPr>
            <w:tcW w:w="744" w:type="dxa"/>
            <w:shd w:val="clear" w:color="auto" w:fill="auto"/>
            <w:vAlign w:val="center"/>
            <w:hideMark/>
          </w:tcPr>
          <w:p w14:paraId="1D15B031"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7BD09B76" w14:textId="77777777" w:rsidTr="00714363">
        <w:trPr>
          <w:trHeight w:val="284"/>
          <w:jc w:val="center"/>
        </w:trPr>
        <w:tc>
          <w:tcPr>
            <w:tcW w:w="740" w:type="dxa"/>
            <w:shd w:val="clear" w:color="auto" w:fill="auto"/>
            <w:noWrap/>
            <w:vAlign w:val="center"/>
            <w:hideMark/>
          </w:tcPr>
          <w:p w14:paraId="15461577" w14:textId="77777777" w:rsidR="00A7123F" w:rsidRPr="00BD7DB8" w:rsidRDefault="00A7123F" w:rsidP="00714363">
            <w:pPr>
              <w:jc w:val="center"/>
              <w:rPr>
                <w:sz w:val="20"/>
                <w:szCs w:val="20"/>
                <w:lang w:bidi="ar-SA"/>
              </w:rPr>
            </w:pPr>
            <w:r w:rsidRPr="00BD7DB8">
              <w:rPr>
                <w:sz w:val="20"/>
                <w:szCs w:val="20"/>
                <w:lang w:bidi="ar-SA"/>
              </w:rPr>
              <w:t>5</w:t>
            </w:r>
            <w:r>
              <w:rPr>
                <w:sz w:val="20"/>
                <w:szCs w:val="20"/>
                <w:lang w:bidi="ar-SA"/>
              </w:rPr>
              <w:t>4</w:t>
            </w:r>
            <w:r w:rsidRPr="00BD7DB8">
              <w:rPr>
                <w:sz w:val="20"/>
                <w:szCs w:val="20"/>
                <w:lang w:bidi="ar-SA"/>
              </w:rPr>
              <w:t>.</w:t>
            </w:r>
          </w:p>
        </w:tc>
        <w:tc>
          <w:tcPr>
            <w:tcW w:w="7619" w:type="dxa"/>
            <w:shd w:val="clear" w:color="auto" w:fill="auto"/>
            <w:vAlign w:val="center"/>
            <w:hideMark/>
          </w:tcPr>
          <w:p w14:paraId="3CB23DF0" w14:textId="77777777" w:rsidR="00A7123F" w:rsidRPr="004C4060" w:rsidRDefault="00A7123F" w:rsidP="0071436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wielomodowy 50 urn duplex SC - LC 2m</w:t>
            </w:r>
          </w:p>
        </w:tc>
        <w:tc>
          <w:tcPr>
            <w:tcW w:w="744" w:type="dxa"/>
            <w:shd w:val="clear" w:color="auto" w:fill="auto"/>
            <w:vAlign w:val="center"/>
            <w:hideMark/>
          </w:tcPr>
          <w:p w14:paraId="1CFEF383"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6E94A867" w14:textId="77777777" w:rsidTr="00714363">
        <w:trPr>
          <w:trHeight w:val="284"/>
          <w:jc w:val="center"/>
        </w:trPr>
        <w:tc>
          <w:tcPr>
            <w:tcW w:w="740" w:type="dxa"/>
            <w:shd w:val="clear" w:color="auto" w:fill="auto"/>
            <w:noWrap/>
            <w:vAlign w:val="center"/>
            <w:hideMark/>
          </w:tcPr>
          <w:p w14:paraId="0CE90AE3" w14:textId="77777777" w:rsidR="00A7123F" w:rsidRPr="00BD7DB8" w:rsidRDefault="00A7123F" w:rsidP="00714363">
            <w:pPr>
              <w:jc w:val="center"/>
              <w:rPr>
                <w:sz w:val="20"/>
                <w:szCs w:val="20"/>
                <w:lang w:bidi="ar-SA"/>
              </w:rPr>
            </w:pPr>
            <w:r w:rsidRPr="00BD7DB8">
              <w:rPr>
                <w:sz w:val="20"/>
                <w:szCs w:val="20"/>
                <w:lang w:bidi="ar-SA"/>
              </w:rPr>
              <w:t>5</w:t>
            </w:r>
            <w:r>
              <w:rPr>
                <w:sz w:val="20"/>
                <w:szCs w:val="20"/>
                <w:lang w:bidi="ar-SA"/>
              </w:rPr>
              <w:t>5</w:t>
            </w:r>
            <w:r w:rsidRPr="00BD7DB8">
              <w:rPr>
                <w:sz w:val="20"/>
                <w:szCs w:val="20"/>
                <w:lang w:bidi="ar-SA"/>
              </w:rPr>
              <w:t>.</w:t>
            </w:r>
          </w:p>
        </w:tc>
        <w:tc>
          <w:tcPr>
            <w:tcW w:w="7619" w:type="dxa"/>
            <w:shd w:val="clear" w:color="auto" w:fill="auto"/>
            <w:vAlign w:val="center"/>
            <w:hideMark/>
          </w:tcPr>
          <w:p w14:paraId="6353543F" w14:textId="77777777" w:rsidR="00A7123F" w:rsidRPr="00BD7DB8" w:rsidRDefault="00A7123F" w:rsidP="00714363">
            <w:pPr>
              <w:jc w:val="left"/>
              <w:rPr>
                <w:sz w:val="20"/>
                <w:szCs w:val="20"/>
                <w:lang w:bidi="ar-SA"/>
              </w:rPr>
            </w:pPr>
            <w:r w:rsidRPr="00BD7DB8">
              <w:rPr>
                <w:sz w:val="20"/>
                <w:szCs w:val="20"/>
                <w:lang w:bidi="ar-SA"/>
              </w:rPr>
              <w:t xml:space="preserve">Adapter płaski lxRJ45 (22,5/45 ) </w:t>
            </w:r>
          </w:p>
        </w:tc>
        <w:tc>
          <w:tcPr>
            <w:tcW w:w="744" w:type="dxa"/>
            <w:shd w:val="clear" w:color="auto" w:fill="auto"/>
            <w:vAlign w:val="center"/>
            <w:hideMark/>
          </w:tcPr>
          <w:p w14:paraId="0ED3CE0E"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5416950B" w14:textId="77777777" w:rsidTr="00714363">
        <w:trPr>
          <w:trHeight w:val="284"/>
          <w:jc w:val="center"/>
        </w:trPr>
        <w:tc>
          <w:tcPr>
            <w:tcW w:w="740" w:type="dxa"/>
            <w:shd w:val="clear" w:color="auto" w:fill="auto"/>
            <w:noWrap/>
            <w:vAlign w:val="center"/>
            <w:hideMark/>
          </w:tcPr>
          <w:p w14:paraId="580D75E5" w14:textId="77777777" w:rsidR="00A7123F" w:rsidRPr="00BD7DB8" w:rsidRDefault="00A7123F" w:rsidP="00714363">
            <w:pPr>
              <w:jc w:val="center"/>
              <w:rPr>
                <w:sz w:val="20"/>
                <w:szCs w:val="20"/>
                <w:lang w:bidi="ar-SA"/>
              </w:rPr>
            </w:pPr>
            <w:r w:rsidRPr="00BD7DB8">
              <w:rPr>
                <w:sz w:val="20"/>
                <w:szCs w:val="20"/>
                <w:lang w:bidi="ar-SA"/>
              </w:rPr>
              <w:t>5</w:t>
            </w:r>
            <w:r>
              <w:rPr>
                <w:sz w:val="20"/>
                <w:szCs w:val="20"/>
                <w:lang w:bidi="ar-SA"/>
              </w:rPr>
              <w:t>6</w:t>
            </w:r>
            <w:r w:rsidRPr="00BD7DB8">
              <w:rPr>
                <w:sz w:val="20"/>
                <w:szCs w:val="20"/>
                <w:lang w:bidi="ar-SA"/>
              </w:rPr>
              <w:t>.</w:t>
            </w:r>
          </w:p>
        </w:tc>
        <w:tc>
          <w:tcPr>
            <w:tcW w:w="7619" w:type="dxa"/>
            <w:shd w:val="clear" w:color="auto" w:fill="auto"/>
            <w:vAlign w:val="center"/>
            <w:hideMark/>
          </w:tcPr>
          <w:p w14:paraId="1770C369" w14:textId="77777777" w:rsidR="00A7123F" w:rsidRPr="00BD7DB8" w:rsidRDefault="00A7123F" w:rsidP="00714363">
            <w:pPr>
              <w:jc w:val="left"/>
              <w:rPr>
                <w:sz w:val="20"/>
                <w:szCs w:val="20"/>
                <w:lang w:bidi="ar-SA"/>
              </w:rPr>
            </w:pPr>
            <w:r w:rsidRPr="00BD7DB8">
              <w:rPr>
                <w:sz w:val="20"/>
                <w:szCs w:val="20"/>
                <w:lang w:bidi="ar-SA"/>
              </w:rPr>
              <w:t xml:space="preserve">Moduł RJ45 kat. 6A, nieekranowany, </w:t>
            </w:r>
            <w:proofErr w:type="spellStart"/>
            <w:r w:rsidRPr="00BD7DB8">
              <w:rPr>
                <w:sz w:val="20"/>
                <w:szCs w:val="20"/>
                <w:lang w:bidi="ar-SA"/>
              </w:rPr>
              <w:t>keystone</w:t>
            </w:r>
            <w:proofErr w:type="spellEnd"/>
            <w:r w:rsidRPr="00BD7DB8">
              <w:rPr>
                <w:sz w:val="20"/>
                <w:szCs w:val="20"/>
                <w:lang w:bidi="ar-SA"/>
              </w:rPr>
              <w:t xml:space="preserve">, </w:t>
            </w:r>
            <w:proofErr w:type="spellStart"/>
            <w:r w:rsidRPr="00BD7DB8">
              <w:rPr>
                <w:sz w:val="20"/>
                <w:szCs w:val="20"/>
                <w:lang w:bidi="ar-SA"/>
              </w:rPr>
              <w:t>beznarzędziowy</w:t>
            </w:r>
            <w:proofErr w:type="spellEnd"/>
            <w:r w:rsidRPr="00BD7DB8">
              <w:rPr>
                <w:sz w:val="20"/>
                <w:szCs w:val="20"/>
                <w:lang w:bidi="ar-SA"/>
              </w:rPr>
              <w:t xml:space="preserve"> </w:t>
            </w:r>
          </w:p>
        </w:tc>
        <w:tc>
          <w:tcPr>
            <w:tcW w:w="744" w:type="dxa"/>
            <w:shd w:val="clear" w:color="auto" w:fill="auto"/>
            <w:vAlign w:val="center"/>
            <w:hideMark/>
          </w:tcPr>
          <w:p w14:paraId="5C05583A"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430C90C2" w14:textId="77777777" w:rsidTr="00714363">
        <w:trPr>
          <w:trHeight w:val="284"/>
          <w:jc w:val="center"/>
        </w:trPr>
        <w:tc>
          <w:tcPr>
            <w:tcW w:w="740" w:type="dxa"/>
            <w:shd w:val="clear" w:color="auto" w:fill="auto"/>
            <w:noWrap/>
            <w:vAlign w:val="center"/>
            <w:hideMark/>
          </w:tcPr>
          <w:p w14:paraId="01609706" w14:textId="77777777" w:rsidR="00A7123F" w:rsidRPr="00BD7DB8" w:rsidRDefault="00A7123F" w:rsidP="00714363">
            <w:pPr>
              <w:jc w:val="center"/>
              <w:rPr>
                <w:sz w:val="20"/>
                <w:szCs w:val="20"/>
                <w:lang w:bidi="ar-SA"/>
              </w:rPr>
            </w:pPr>
            <w:r w:rsidRPr="00BD7DB8">
              <w:rPr>
                <w:sz w:val="20"/>
                <w:szCs w:val="20"/>
                <w:lang w:bidi="ar-SA"/>
              </w:rPr>
              <w:t>5</w:t>
            </w:r>
            <w:r>
              <w:rPr>
                <w:sz w:val="20"/>
                <w:szCs w:val="20"/>
                <w:lang w:bidi="ar-SA"/>
              </w:rPr>
              <w:t>7</w:t>
            </w:r>
            <w:r w:rsidRPr="00BD7DB8">
              <w:rPr>
                <w:sz w:val="20"/>
                <w:szCs w:val="20"/>
                <w:lang w:bidi="ar-SA"/>
              </w:rPr>
              <w:t>.</w:t>
            </w:r>
          </w:p>
        </w:tc>
        <w:tc>
          <w:tcPr>
            <w:tcW w:w="7619" w:type="dxa"/>
            <w:shd w:val="clear" w:color="auto" w:fill="auto"/>
            <w:vAlign w:val="center"/>
            <w:hideMark/>
          </w:tcPr>
          <w:p w14:paraId="718E745A" w14:textId="77777777" w:rsidR="00A7123F" w:rsidRPr="00BD7DB8" w:rsidRDefault="00A7123F" w:rsidP="00714363">
            <w:pPr>
              <w:jc w:val="left"/>
              <w:rPr>
                <w:sz w:val="20"/>
                <w:szCs w:val="20"/>
                <w:lang w:bidi="ar-SA"/>
              </w:rPr>
            </w:pPr>
            <w:r w:rsidRPr="00BD7DB8">
              <w:rPr>
                <w:sz w:val="20"/>
                <w:szCs w:val="20"/>
                <w:lang w:bidi="ar-SA"/>
              </w:rPr>
              <w:t xml:space="preserve">Puszka natynkowa 2 MOD (81 x 40 x 81) </w:t>
            </w:r>
          </w:p>
        </w:tc>
        <w:tc>
          <w:tcPr>
            <w:tcW w:w="744" w:type="dxa"/>
            <w:shd w:val="clear" w:color="auto" w:fill="auto"/>
            <w:vAlign w:val="center"/>
            <w:hideMark/>
          </w:tcPr>
          <w:p w14:paraId="0112A33A"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7550C421" w14:textId="77777777" w:rsidTr="00714363">
        <w:trPr>
          <w:trHeight w:val="284"/>
          <w:jc w:val="center"/>
        </w:trPr>
        <w:tc>
          <w:tcPr>
            <w:tcW w:w="740" w:type="dxa"/>
            <w:shd w:val="clear" w:color="auto" w:fill="auto"/>
            <w:noWrap/>
            <w:vAlign w:val="center"/>
            <w:hideMark/>
          </w:tcPr>
          <w:p w14:paraId="541A2E28" w14:textId="77777777" w:rsidR="00A7123F" w:rsidRPr="00BD7DB8" w:rsidRDefault="00A7123F" w:rsidP="00714363">
            <w:pPr>
              <w:jc w:val="center"/>
              <w:rPr>
                <w:sz w:val="20"/>
                <w:szCs w:val="20"/>
                <w:lang w:bidi="ar-SA"/>
              </w:rPr>
            </w:pPr>
            <w:r w:rsidRPr="00BD7DB8">
              <w:rPr>
                <w:sz w:val="20"/>
                <w:szCs w:val="20"/>
                <w:lang w:bidi="ar-SA"/>
              </w:rPr>
              <w:t>5</w:t>
            </w:r>
            <w:r>
              <w:rPr>
                <w:sz w:val="20"/>
                <w:szCs w:val="20"/>
                <w:lang w:bidi="ar-SA"/>
              </w:rPr>
              <w:t>8</w:t>
            </w:r>
            <w:r w:rsidRPr="00BD7DB8">
              <w:rPr>
                <w:sz w:val="20"/>
                <w:szCs w:val="20"/>
                <w:lang w:bidi="ar-SA"/>
              </w:rPr>
              <w:t>.</w:t>
            </w:r>
          </w:p>
        </w:tc>
        <w:tc>
          <w:tcPr>
            <w:tcW w:w="7619" w:type="dxa"/>
            <w:shd w:val="clear" w:color="auto" w:fill="auto"/>
            <w:vAlign w:val="center"/>
            <w:hideMark/>
          </w:tcPr>
          <w:p w14:paraId="0B698502" w14:textId="77777777" w:rsidR="00A7123F" w:rsidRPr="00BD7DB8" w:rsidRDefault="00A7123F" w:rsidP="00714363">
            <w:pPr>
              <w:jc w:val="left"/>
              <w:rPr>
                <w:sz w:val="20"/>
                <w:szCs w:val="20"/>
                <w:lang w:bidi="ar-SA"/>
              </w:rPr>
            </w:pPr>
            <w:r w:rsidRPr="00BD7DB8">
              <w:rPr>
                <w:sz w:val="20"/>
                <w:szCs w:val="20"/>
                <w:lang w:bidi="ar-SA"/>
              </w:rPr>
              <w:t xml:space="preserve">Ramka z suportem 2 MOD M45 (81 x 40x81) </w:t>
            </w:r>
          </w:p>
        </w:tc>
        <w:tc>
          <w:tcPr>
            <w:tcW w:w="744" w:type="dxa"/>
            <w:shd w:val="clear" w:color="auto" w:fill="auto"/>
            <w:vAlign w:val="center"/>
            <w:hideMark/>
          </w:tcPr>
          <w:p w14:paraId="6A205459"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0D4EB61C" w14:textId="77777777" w:rsidTr="00714363">
        <w:trPr>
          <w:trHeight w:val="284"/>
          <w:jc w:val="center"/>
        </w:trPr>
        <w:tc>
          <w:tcPr>
            <w:tcW w:w="740" w:type="dxa"/>
            <w:shd w:val="clear" w:color="auto" w:fill="auto"/>
            <w:noWrap/>
            <w:vAlign w:val="center"/>
            <w:hideMark/>
          </w:tcPr>
          <w:p w14:paraId="3681121C" w14:textId="77777777" w:rsidR="00A7123F" w:rsidRPr="00BD7DB8" w:rsidRDefault="00A7123F" w:rsidP="00714363">
            <w:pPr>
              <w:jc w:val="center"/>
              <w:rPr>
                <w:sz w:val="20"/>
                <w:szCs w:val="20"/>
                <w:lang w:bidi="ar-SA"/>
              </w:rPr>
            </w:pPr>
            <w:r>
              <w:rPr>
                <w:sz w:val="20"/>
                <w:szCs w:val="20"/>
                <w:lang w:bidi="ar-SA"/>
              </w:rPr>
              <w:t>59</w:t>
            </w:r>
            <w:r w:rsidRPr="00BD7DB8">
              <w:rPr>
                <w:sz w:val="20"/>
                <w:szCs w:val="20"/>
                <w:lang w:bidi="ar-SA"/>
              </w:rPr>
              <w:t>.</w:t>
            </w:r>
          </w:p>
        </w:tc>
        <w:tc>
          <w:tcPr>
            <w:tcW w:w="7619" w:type="dxa"/>
            <w:shd w:val="clear" w:color="auto" w:fill="auto"/>
            <w:noWrap/>
            <w:vAlign w:val="center"/>
            <w:hideMark/>
          </w:tcPr>
          <w:p w14:paraId="10A09A36" w14:textId="77777777" w:rsidR="00A7123F" w:rsidRPr="00BD7DB8" w:rsidRDefault="00A7123F" w:rsidP="00714363">
            <w:pPr>
              <w:jc w:val="left"/>
              <w:rPr>
                <w:sz w:val="20"/>
                <w:szCs w:val="20"/>
                <w:lang w:bidi="ar-SA"/>
              </w:rPr>
            </w:pPr>
            <w:r w:rsidRPr="004C4060">
              <w:rPr>
                <w:sz w:val="20"/>
                <w:szCs w:val="20"/>
                <w:lang w:bidi="ar-SA"/>
              </w:rPr>
              <w:t xml:space="preserve">Nóż </w:t>
            </w:r>
            <w:proofErr w:type="spellStart"/>
            <w:r w:rsidRPr="004C4060">
              <w:rPr>
                <w:sz w:val="20"/>
                <w:szCs w:val="20"/>
                <w:lang w:bidi="ar-SA"/>
              </w:rPr>
              <w:t>wciskacz</w:t>
            </w:r>
            <w:proofErr w:type="spellEnd"/>
            <w:r w:rsidRPr="004C4060">
              <w:rPr>
                <w:sz w:val="20"/>
                <w:szCs w:val="20"/>
                <w:lang w:bidi="ar-SA"/>
              </w:rPr>
              <w:t xml:space="preserve"> </w:t>
            </w:r>
            <w:proofErr w:type="spellStart"/>
            <w:r w:rsidRPr="004C4060">
              <w:rPr>
                <w:sz w:val="20"/>
                <w:szCs w:val="20"/>
                <w:lang w:bidi="ar-SA"/>
              </w:rPr>
              <w:t>krone</w:t>
            </w:r>
            <w:proofErr w:type="spellEnd"/>
            <w:r w:rsidRPr="004C4060">
              <w:rPr>
                <w:sz w:val="20"/>
                <w:szCs w:val="20"/>
                <w:lang w:bidi="ar-SA"/>
              </w:rPr>
              <w:t xml:space="preserve"> LSA </w:t>
            </w:r>
            <w:r>
              <w:rPr>
                <w:sz w:val="20"/>
                <w:szCs w:val="20"/>
                <w:lang w:bidi="ar-SA"/>
              </w:rPr>
              <w:t xml:space="preserve">z sensorem </w:t>
            </w:r>
          </w:p>
        </w:tc>
        <w:tc>
          <w:tcPr>
            <w:tcW w:w="744" w:type="dxa"/>
            <w:shd w:val="clear" w:color="auto" w:fill="auto"/>
            <w:noWrap/>
            <w:vAlign w:val="center"/>
            <w:hideMark/>
          </w:tcPr>
          <w:p w14:paraId="7C48BB84"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08C97765" w14:textId="77777777" w:rsidTr="00714363">
        <w:trPr>
          <w:trHeight w:val="284"/>
          <w:jc w:val="center"/>
        </w:trPr>
        <w:tc>
          <w:tcPr>
            <w:tcW w:w="740" w:type="dxa"/>
            <w:shd w:val="clear" w:color="auto" w:fill="auto"/>
            <w:noWrap/>
            <w:vAlign w:val="center"/>
            <w:hideMark/>
          </w:tcPr>
          <w:p w14:paraId="1FAD0D17" w14:textId="77777777" w:rsidR="00A7123F" w:rsidRPr="00BD7DB8" w:rsidRDefault="00A7123F" w:rsidP="00714363">
            <w:pPr>
              <w:jc w:val="center"/>
              <w:rPr>
                <w:sz w:val="20"/>
                <w:szCs w:val="20"/>
                <w:lang w:bidi="ar-SA"/>
              </w:rPr>
            </w:pPr>
            <w:r w:rsidRPr="00BD7DB8">
              <w:rPr>
                <w:sz w:val="20"/>
                <w:szCs w:val="20"/>
                <w:lang w:bidi="ar-SA"/>
              </w:rPr>
              <w:t>6</w:t>
            </w:r>
            <w:r>
              <w:rPr>
                <w:sz w:val="20"/>
                <w:szCs w:val="20"/>
                <w:lang w:bidi="ar-SA"/>
              </w:rPr>
              <w:t>0</w:t>
            </w:r>
            <w:r w:rsidRPr="00BD7DB8">
              <w:rPr>
                <w:sz w:val="20"/>
                <w:szCs w:val="20"/>
                <w:lang w:bidi="ar-SA"/>
              </w:rPr>
              <w:t>.</w:t>
            </w:r>
          </w:p>
        </w:tc>
        <w:tc>
          <w:tcPr>
            <w:tcW w:w="7619" w:type="dxa"/>
            <w:shd w:val="clear" w:color="auto" w:fill="auto"/>
            <w:noWrap/>
            <w:vAlign w:val="center"/>
            <w:hideMark/>
          </w:tcPr>
          <w:p w14:paraId="4CDBF8AE" w14:textId="77777777" w:rsidR="00A7123F" w:rsidRPr="00BD7DB8" w:rsidRDefault="00A7123F" w:rsidP="00714363">
            <w:pPr>
              <w:jc w:val="left"/>
              <w:rPr>
                <w:sz w:val="20"/>
                <w:szCs w:val="20"/>
                <w:lang w:bidi="ar-SA"/>
              </w:rPr>
            </w:pPr>
            <w:r w:rsidRPr="00BD7DB8">
              <w:rPr>
                <w:sz w:val="20"/>
                <w:szCs w:val="20"/>
                <w:lang w:bidi="ar-SA"/>
              </w:rPr>
              <w:t>Filtr personalizujący na monitor 24" 16:9</w:t>
            </w:r>
          </w:p>
        </w:tc>
        <w:tc>
          <w:tcPr>
            <w:tcW w:w="744" w:type="dxa"/>
            <w:shd w:val="clear" w:color="auto" w:fill="auto"/>
            <w:noWrap/>
            <w:vAlign w:val="center"/>
            <w:hideMark/>
          </w:tcPr>
          <w:p w14:paraId="2DE0166F"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31F8D056" w14:textId="77777777" w:rsidTr="00714363">
        <w:trPr>
          <w:trHeight w:val="284"/>
          <w:jc w:val="center"/>
        </w:trPr>
        <w:tc>
          <w:tcPr>
            <w:tcW w:w="740" w:type="dxa"/>
            <w:shd w:val="clear" w:color="auto" w:fill="auto"/>
            <w:noWrap/>
            <w:vAlign w:val="center"/>
            <w:hideMark/>
          </w:tcPr>
          <w:p w14:paraId="33F613B7" w14:textId="77777777" w:rsidR="00A7123F" w:rsidRPr="00BD7DB8" w:rsidRDefault="00A7123F" w:rsidP="00714363">
            <w:pPr>
              <w:jc w:val="center"/>
              <w:rPr>
                <w:sz w:val="20"/>
                <w:szCs w:val="20"/>
                <w:lang w:bidi="ar-SA"/>
              </w:rPr>
            </w:pPr>
            <w:r w:rsidRPr="00BD7DB8">
              <w:rPr>
                <w:sz w:val="20"/>
                <w:szCs w:val="20"/>
                <w:lang w:bidi="ar-SA"/>
              </w:rPr>
              <w:t>6</w:t>
            </w:r>
            <w:r>
              <w:rPr>
                <w:sz w:val="20"/>
                <w:szCs w:val="20"/>
                <w:lang w:bidi="ar-SA"/>
              </w:rPr>
              <w:t>1</w:t>
            </w:r>
            <w:r w:rsidRPr="00BD7DB8">
              <w:rPr>
                <w:sz w:val="20"/>
                <w:szCs w:val="20"/>
                <w:lang w:bidi="ar-SA"/>
              </w:rPr>
              <w:t>.</w:t>
            </w:r>
          </w:p>
        </w:tc>
        <w:tc>
          <w:tcPr>
            <w:tcW w:w="7619" w:type="dxa"/>
            <w:shd w:val="clear" w:color="auto" w:fill="auto"/>
            <w:noWrap/>
            <w:vAlign w:val="center"/>
            <w:hideMark/>
          </w:tcPr>
          <w:p w14:paraId="025F2BE6" w14:textId="77777777" w:rsidR="00A7123F" w:rsidRPr="00BD7DB8" w:rsidRDefault="00A7123F" w:rsidP="00714363">
            <w:pPr>
              <w:jc w:val="left"/>
              <w:rPr>
                <w:sz w:val="20"/>
                <w:szCs w:val="20"/>
                <w:lang w:bidi="ar-SA"/>
              </w:rPr>
            </w:pPr>
            <w:r w:rsidRPr="00BD7DB8">
              <w:rPr>
                <w:sz w:val="20"/>
                <w:szCs w:val="20"/>
                <w:lang w:bidi="ar-SA"/>
              </w:rPr>
              <w:t>Filtr personalizujący na monitor 22" 16:9</w:t>
            </w:r>
          </w:p>
        </w:tc>
        <w:tc>
          <w:tcPr>
            <w:tcW w:w="744" w:type="dxa"/>
            <w:shd w:val="clear" w:color="auto" w:fill="auto"/>
            <w:noWrap/>
            <w:vAlign w:val="center"/>
            <w:hideMark/>
          </w:tcPr>
          <w:p w14:paraId="1823D6EC"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71850091" w14:textId="77777777" w:rsidTr="00714363">
        <w:trPr>
          <w:trHeight w:val="284"/>
          <w:jc w:val="center"/>
        </w:trPr>
        <w:tc>
          <w:tcPr>
            <w:tcW w:w="740" w:type="dxa"/>
            <w:shd w:val="clear" w:color="auto" w:fill="auto"/>
            <w:noWrap/>
            <w:vAlign w:val="center"/>
            <w:hideMark/>
          </w:tcPr>
          <w:p w14:paraId="315D515A" w14:textId="77777777" w:rsidR="00A7123F" w:rsidRPr="00BD7DB8" w:rsidRDefault="00A7123F" w:rsidP="00714363">
            <w:pPr>
              <w:jc w:val="center"/>
              <w:rPr>
                <w:sz w:val="20"/>
                <w:szCs w:val="20"/>
                <w:lang w:bidi="ar-SA"/>
              </w:rPr>
            </w:pPr>
            <w:r w:rsidRPr="00BD7DB8">
              <w:rPr>
                <w:sz w:val="20"/>
                <w:szCs w:val="20"/>
                <w:lang w:bidi="ar-SA"/>
              </w:rPr>
              <w:t>6</w:t>
            </w:r>
            <w:r>
              <w:rPr>
                <w:sz w:val="20"/>
                <w:szCs w:val="20"/>
                <w:lang w:bidi="ar-SA"/>
              </w:rPr>
              <w:t>2</w:t>
            </w:r>
            <w:r w:rsidRPr="00BD7DB8">
              <w:rPr>
                <w:sz w:val="20"/>
                <w:szCs w:val="20"/>
                <w:lang w:bidi="ar-SA"/>
              </w:rPr>
              <w:t>.</w:t>
            </w:r>
          </w:p>
        </w:tc>
        <w:tc>
          <w:tcPr>
            <w:tcW w:w="7619" w:type="dxa"/>
            <w:shd w:val="clear" w:color="auto" w:fill="auto"/>
            <w:noWrap/>
            <w:vAlign w:val="center"/>
            <w:hideMark/>
          </w:tcPr>
          <w:p w14:paraId="6406C8ED" w14:textId="77777777" w:rsidR="00A7123F" w:rsidRPr="00BD7DB8" w:rsidRDefault="00A7123F" w:rsidP="00714363">
            <w:pPr>
              <w:jc w:val="left"/>
              <w:rPr>
                <w:sz w:val="20"/>
                <w:szCs w:val="20"/>
                <w:lang w:bidi="ar-SA"/>
              </w:rPr>
            </w:pPr>
            <w:r w:rsidRPr="00BD7DB8">
              <w:rPr>
                <w:sz w:val="20"/>
                <w:szCs w:val="20"/>
                <w:lang w:bidi="ar-SA"/>
              </w:rPr>
              <w:t>Filtr personalizujący na monitor 19" 16:9</w:t>
            </w:r>
          </w:p>
        </w:tc>
        <w:tc>
          <w:tcPr>
            <w:tcW w:w="744" w:type="dxa"/>
            <w:shd w:val="clear" w:color="auto" w:fill="auto"/>
            <w:noWrap/>
            <w:vAlign w:val="center"/>
            <w:hideMark/>
          </w:tcPr>
          <w:p w14:paraId="73572721"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40F135D7" w14:textId="77777777" w:rsidTr="00714363">
        <w:trPr>
          <w:trHeight w:val="284"/>
          <w:jc w:val="center"/>
        </w:trPr>
        <w:tc>
          <w:tcPr>
            <w:tcW w:w="740" w:type="dxa"/>
            <w:shd w:val="clear" w:color="auto" w:fill="auto"/>
            <w:noWrap/>
            <w:vAlign w:val="center"/>
            <w:hideMark/>
          </w:tcPr>
          <w:p w14:paraId="1673A3F4" w14:textId="77777777" w:rsidR="00A7123F" w:rsidRPr="00BD7DB8" w:rsidRDefault="00A7123F" w:rsidP="00714363">
            <w:pPr>
              <w:jc w:val="center"/>
              <w:rPr>
                <w:sz w:val="20"/>
                <w:szCs w:val="20"/>
                <w:lang w:bidi="ar-SA"/>
              </w:rPr>
            </w:pPr>
            <w:r w:rsidRPr="00BD7DB8">
              <w:rPr>
                <w:sz w:val="20"/>
                <w:szCs w:val="20"/>
                <w:lang w:bidi="ar-SA"/>
              </w:rPr>
              <w:lastRenderedPageBreak/>
              <w:t>6</w:t>
            </w:r>
            <w:r>
              <w:rPr>
                <w:sz w:val="20"/>
                <w:szCs w:val="20"/>
                <w:lang w:bidi="ar-SA"/>
              </w:rPr>
              <w:t>3</w:t>
            </w:r>
            <w:r w:rsidRPr="00BD7DB8">
              <w:rPr>
                <w:sz w:val="20"/>
                <w:szCs w:val="20"/>
                <w:lang w:bidi="ar-SA"/>
              </w:rPr>
              <w:t>.</w:t>
            </w:r>
          </w:p>
        </w:tc>
        <w:tc>
          <w:tcPr>
            <w:tcW w:w="7619" w:type="dxa"/>
            <w:shd w:val="clear" w:color="auto" w:fill="auto"/>
            <w:noWrap/>
            <w:vAlign w:val="center"/>
            <w:hideMark/>
          </w:tcPr>
          <w:p w14:paraId="6D65830E" w14:textId="77777777" w:rsidR="00A7123F" w:rsidRPr="00BD7DB8" w:rsidRDefault="00A7123F" w:rsidP="00714363">
            <w:pPr>
              <w:jc w:val="left"/>
              <w:rPr>
                <w:sz w:val="20"/>
                <w:szCs w:val="20"/>
                <w:lang w:bidi="ar-SA"/>
              </w:rPr>
            </w:pPr>
            <w:r w:rsidRPr="00BD7DB8">
              <w:rPr>
                <w:sz w:val="20"/>
                <w:szCs w:val="20"/>
                <w:lang w:bidi="ar-SA"/>
              </w:rPr>
              <w:t>Filtr personalizujący na monitor 19" 5:4</w:t>
            </w:r>
          </w:p>
        </w:tc>
        <w:tc>
          <w:tcPr>
            <w:tcW w:w="744" w:type="dxa"/>
            <w:shd w:val="clear" w:color="auto" w:fill="auto"/>
            <w:noWrap/>
            <w:vAlign w:val="center"/>
            <w:hideMark/>
          </w:tcPr>
          <w:p w14:paraId="6A61B1DC"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23F20A04" w14:textId="77777777" w:rsidTr="00714363">
        <w:trPr>
          <w:trHeight w:val="284"/>
          <w:jc w:val="center"/>
        </w:trPr>
        <w:tc>
          <w:tcPr>
            <w:tcW w:w="740" w:type="dxa"/>
            <w:shd w:val="clear" w:color="auto" w:fill="auto"/>
            <w:noWrap/>
            <w:vAlign w:val="center"/>
            <w:hideMark/>
          </w:tcPr>
          <w:p w14:paraId="00AB48AF" w14:textId="77777777" w:rsidR="00A7123F" w:rsidRPr="00BD7DB8" w:rsidRDefault="00A7123F" w:rsidP="00714363">
            <w:pPr>
              <w:jc w:val="center"/>
              <w:rPr>
                <w:sz w:val="20"/>
                <w:szCs w:val="20"/>
                <w:lang w:bidi="ar-SA"/>
              </w:rPr>
            </w:pPr>
            <w:r w:rsidRPr="00BD7DB8">
              <w:rPr>
                <w:sz w:val="20"/>
                <w:szCs w:val="20"/>
                <w:lang w:bidi="ar-SA"/>
              </w:rPr>
              <w:t>6</w:t>
            </w:r>
            <w:r>
              <w:rPr>
                <w:sz w:val="20"/>
                <w:szCs w:val="20"/>
                <w:lang w:bidi="ar-SA"/>
              </w:rPr>
              <w:t>4</w:t>
            </w:r>
            <w:r w:rsidRPr="00BD7DB8">
              <w:rPr>
                <w:sz w:val="20"/>
                <w:szCs w:val="20"/>
                <w:lang w:bidi="ar-SA"/>
              </w:rPr>
              <w:t>.</w:t>
            </w:r>
          </w:p>
        </w:tc>
        <w:tc>
          <w:tcPr>
            <w:tcW w:w="7619" w:type="dxa"/>
            <w:shd w:val="clear" w:color="auto" w:fill="auto"/>
            <w:noWrap/>
            <w:vAlign w:val="center"/>
            <w:hideMark/>
          </w:tcPr>
          <w:p w14:paraId="4610114E" w14:textId="77777777" w:rsidR="00A7123F" w:rsidRPr="009B15CF" w:rsidRDefault="00A7123F" w:rsidP="00714363">
            <w:pPr>
              <w:jc w:val="left"/>
              <w:rPr>
                <w:sz w:val="20"/>
                <w:szCs w:val="20"/>
                <w:highlight w:val="yellow"/>
                <w:lang w:bidi="ar-SA"/>
              </w:rPr>
            </w:pPr>
            <w:r w:rsidRPr="004C4060">
              <w:rPr>
                <w:sz w:val="20"/>
                <w:szCs w:val="20"/>
                <w:lang w:bidi="ar-SA"/>
              </w:rPr>
              <w:t>Narzędzie do czyszczenia złącz 1,25 mm</w:t>
            </w:r>
          </w:p>
        </w:tc>
        <w:tc>
          <w:tcPr>
            <w:tcW w:w="744" w:type="dxa"/>
            <w:shd w:val="clear" w:color="auto" w:fill="auto"/>
            <w:noWrap/>
            <w:vAlign w:val="center"/>
            <w:hideMark/>
          </w:tcPr>
          <w:p w14:paraId="7174ABDC"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3DF9E57E" w14:textId="77777777" w:rsidTr="00714363">
        <w:trPr>
          <w:trHeight w:val="284"/>
          <w:jc w:val="center"/>
        </w:trPr>
        <w:tc>
          <w:tcPr>
            <w:tcW w:w="740" w:type="dxa"/>
            <w:shd w:val="clear" w:color="auto" w:fill="auto"/>
            <w:noWrap/>
            <w:vAlign w:val="center"/>
            <w:hideMark/>
          </w:tcPr>
          <w:p w14:paraId="1776EEEF" w14:textId="77777777" w:rsidR="00A7123F" w:rsidRPr="00BD7DB8" w:rsidRDefault="00A7123F" w:rsidP="00714363">
            <w:pPr>
              <w:jc w:val="center"/>
              <w:rPr>
                <w:sz w:val="20"/>
                <w:szCs w:val="20"/>
                <w:lang w:bidi="ar-SA"/>
              </w:rPr>
            </w:pPr>
            <w:r w:rsidRPr="00BD7DB8">
              <w:rPr>
                <w:sz w:val="20"/>
                <w:szCs w:val="20"/>
                <w:lang w:bidi="ar-SA"/>
              </w:rPr>
              <w:t>6</w:t>
            </w:r>
            <w:r>
              <w:rPr>
                <w:sz w:val="20"/>
                <w:szCs w:val="20"/>
                <w:lang w:bidi="ar-SA"/>
              </w:rPr>
              <w:t>5</w:t>
            </w:r>
            <w:r w:rsidRPr="00BD7DB8">
              <w:rPr>
                <w:sz w:val="20"/>
                <w:szCs w:val="20"/>
                <w:lang w:bidi="ar-SA"/>
              </w:rPr>
              <w:t>.</w:t>
            </w:r>
          </w:p>
        </w:tc>
        <w:tc>
          <w:tcPr>
            <w:tcW w:w="7619" w:type="dxa"/>
            <w:shd w:val="clear" w:color="auto" w:fill="auto"/>
            <w:noWrap/>
            <w:vAlign w:val="center"/>
            <w:hideMark/>
          </w:tcPr>
          <w:p w14:paraId="48B8F222" w14:textId="77777777" w:rsidR="00A7123F" w:rsidRDefault="00A7123F" w:rsidP="00714363">
            <w:pPr>
              <w:jc w:val="left"/>
              <w:rPr>
                <w:sz w:val="20"/>
                <w:szCs w:val="20"/>
                <w:lang w:bidi="ar-SA"/>
              </w:rPr>
            </w:pPr>
            <w:r>
              <w:rPr>
                <w:sz w:val="20"/>
                <w:szCs w:val="20"/>
                <w:lang w:bidi="ar-SA"/>
              </w:rPr>
              <w:t>Mysz optyczna bezprzewodowa o następujących lub równoważnych parametrach:</w:t>
            </w:r>
          </w:p>
          <w:p w14:paraId="7A2DDBBD" w14:textId="77777777" w:rsidR="00A7123F" w:rsidRDefault="00A7123F" w:rsidP="00714363">
            <w:pPr>
              <w:jc w:val="left"/>
              <w:rPr>
                <w:sz w:val="20"/>
                <w:szCs w:val="20"/>
                <w:lang w:bidi="ar-SA"/>
              </w:rPr>
            </w:pPr>
            <w:r>
              <w:rPr>
                <w:sz w:val="20"/>
                <w:szCs w:val="20"/>
                <w:lang w:bidi="ar-SA"/>
              </w:rPr>
              <w:t>Typ myszy: optyczna</w:t>
            </w:r>
          </w:p>
          <w:p w14:paraId="4C53D640" w14:textId="77777777" w:rsidR="00A7123F" w:rsidRDefault="00A7123F" w:rsidP="00714363">
            <w:pPr>
              <w:jc w:val="left"/>
              <w:rPr>
                <w:sz w:val="20"/>
                <w:szCs w:val="20"/>
                <w:lang w:bidi="ar-SA"/>
              </w:rPr>
            </w:pPr>
            <w:r>
              <w:rPr>
                <w:sz w:val="20"/>
                <w:szCs w:val="20"/>
                <w:lang w:bidi="ar-SA"/>
              </w:rPr>
              <w:t>Komunikacja z myszką: bezprzewodowa</w:t>
            </w:r>
          </w:p>
          <w:p w14:paraId="474F2101" w14:textId="77777777" w:rsidR="00A7123F" w:rsidRDefault="00A7123F" w:rsidP="00714363">
            <w:pPr>
              <w:jc w:val="left"/>
              <w:rPr>
                <w:sz w:val="20"/>
                <w:szCs w:val="20"/>
                <w:lang w:bidi="ar-SA"/>
              </w:rPr>
            </w:pPr>
            <w:r>
              <w:rPr>
                <w:sz w:val="20"/>
                <w:szCs w:val="20"/>
                <w:lang w:bidi="ar-SA"/>
              </w:rPr>
              <w:t>Liczba przycisków: minimum 3 szt.</w:t>
            </w:r>
          </w:p>
          <w:p w14:paraId="41B1EF57" w14:textId="77777777" w:rsidR="00A7123F" w:rsidRDefault="00A7123F" w:rsidP="00714363">
            <w:pPr>
              <w:jc w:val="left"/>
              <w:rPr>
                <w:sz w:val="20"/>
                <w:szCs w:val="20"/>
                <w:lang w:bidi="ar-SA"/>
              </w:rPr>
            </w:pPr>
            <w:r>
              <w:rPr>
                <w:sz w:val="20"/>
                <w:szCs w:val="20"/>
                <w:lang w:bidi="ar-SA"/>
              </w:rPr>
              <w:t>Rolka przewijania: minimum 1 szt.</w:t>
            </w:r>
          </w:p>
          <w:p w14:paraId="6237BD7C" w14:textId="77777777" w:rsidR="00A7123F" w:rsidRDefault="00A7123F" w:rsidP="00714363">
            <w:pPr>
              <w:jc w:val="left"/>
              <w:rPr>
                <w:sz w:val="20"/>
                <w:szCs w:val="20"/>
                <w:lang w:bidi="ar-SA"/>
              </w:rPr>
            </w:pPr>
            <w:r>
              <w:rPr>
                <w:sz w:val="20"/>
                <w:szCs w:val="20"/>
                <w:lang w:bidi="ar-SA"/>
              </w:rPr>
              <w:t>Interfejs: USB</w:t>
            </w:r>
          </w:p>
          <w:p w14:paraId="0F6D38EF" w14:textId="77777777" w:rsidR="00A7123F" w:rsidRDefault="00A7123F" w:rsidP="00714363">
            <w:pPr>
              <w:jc w:val="left"/>
              <w:rPr>
                <w:sz w:val="20"/>
                <w:szCs w:val="20"/>
                <w:lang w:bidi="ar-SA"/>
              </w:rPr>
            </w:pPr>
            <w:r>
              <w:rPr>
                <w:sz w:val="20"/>
                <w:szCs w:val="20"/>
                <w:lang w:bidi="ar-SA"/>
              </w:rPr>
              <w:t>Rozdzielczość: minimum 1.000 </w:t>
            </w:r>
            <w:proofErr w:type="spellStart"/>
            <w:r>
              <w:rPr>
                <w:sz w:val="20"/>
                <w:szCs w:val="20"/>
                <w:lang w:bidi="ar-SA"/>
              </w:rPr>
              <w:t>dpi</w:t>
            </w:r>
            <w:proofErr w:type="spellEnd"/>
          </w:p>
          <w:p w14:paraId="6C2DD81A" w14:textId="77777777" w:rsidR="00A7123F" w:rsidRDefault="00A7123F" w:rsidP="00714363">
            <w:pPr>
              <w:jc w:val="left"/>
              <w:rPr>
                <w:sz w:val="20"/>
                <w:szCs w:val="20"/>
                <w:lang w:bidi="ar-SA"/>
              </w:rPr>
            </w:pPr>
            <w:r>
              <w:rPr>
                <w:sz w:val="20"/>
                <w:szCs w:val="20"/>
                <w:lang w:bidi="ar-SA"/>
              </w:rPr>
              <w:t>Częstotliwość transmisji: 2,4 GHz</w:t>
            </w:r>
          </w:p>
          <w:p w14:paraId="35C84EE3" w14:textId="77777777" w:rsidR="00A7123F" w:rsidRPr="00BD7DB8" w:rsidRDefault="00A7123F" w:rsidP="00714363">
            <w:pPr>
              <w:jc w:val="left"/>
              <w:rPr>
                <w:sz w:val="20"/>
                <w:szCs w:val="20"/>
                <w:lang w:bidi="ar-SA"/>
              </w:rPr>
            </w:pPr>
            <w:r>
              <w:rPr>
                <w:sz w:val="20"/>
                <w:szCs w:val="20"/>
                <w:lang w:bidi="ar-SA"/>
              </w:rPr>
              <w:t>Wskaźnik rozładowania baterii: tak</w:t>
            </w:r>
          </w:p>
        </w:tc>
        <w:tc>
          <w:tcPr>
            <w:tcW w:w="744" w:type="dxa"/>
            <w:shd w:val="clear" w:color="auto" w:fill="auto"/>
            <w:noWrap/>
            <w:vAlign w:val="center"/>
            <w:hideMark/>
          </w:tcPr>
          <w:p w14:paraId="6087349A"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708663C6" w14:textId="77777777" w:rsidTr="00714363">
        <w:trPr>
          <w:trHeight w:val="284"/>
          <w:jc w:val="center"/>
        </w:trPr>
        <w:tc>
          <w:tcPr>
            <w:tcW w:w="740" w:type="dxa"/>
            <w:shd w:val="clear" w:color="auto" w:fill="auto"/>
            <w:noWrap/>
            <w:vAlign w:val="center"/>
            <w:hideMark/>
          </w:tcPr>
          <w:p w14:paraId="36E5DBAE" w14:textId="77777777" w:rsidR="00A7123F" w:rsidRPr="00BD7DB8" w:rsidRDefault="00A7123F" w:rsidP="00714363">
            <w:pPr>
              <w:jc w:val="center"/>
              <w:rPr>
                <w:sz w:val="20"/>
                <w:szCs w:val="20"/>
                <w:lang w:bidi="ar-SA"/>
              </w:rPr>
            </w:pPr>
            <w:r w:rsidRPr="00BD7DB8">
              <w:rPr>
                <w:sz w:val="20"/>
                <w:szCs w:val="20"/>
                <w:lang w:bidi="ar-SA"/>
              </w:rPr>
              <w:t>6</w:t>
            </w:r>
            <w:r>
              <w:rPr>
                <w:sz w:val="20"/>
                <w:szCs w:val="20"/>
                <w:lang w:bidi="ar-SA"/>
              </w:rPr>
              <w:t>6</w:t>
            </w:r>
            <w:r w:rsidRPr="00BD7DB8">
              <w:rPr>
                <w:sz w:val="20"/>
                <w:szCs w:val="20"/>
                <w:lang w:bidi="ar-SA"/>
              </w:rPr>
              <w:t>.</w:t>
            </w:r>
          </w:p>
        </w:tc>
        <w:tc>
          <w:tcPr>
            <w:tcW w:w="7619" w:type="dxa"/>
            <w:shd w:val="clear" w:color="auto" w:fill="auto"/>
            <w:noWrap/>
            <w:vAlign w:val="center"/>
            <w:hideMark/>
          </w:tcPr>
          <w:p w14:paraId="2B2971F0" w14:textId="77777777" w:rsidR="00A7123F" w:rsidRDefault="00A7123F" w:rsidP="00714363">
            <w:pPr>
              <w:jc w:val="left"/>
              <w:rPr>
                <w:sz w:val="20"/>
                <w:szCs w:val="20"/>
                <w:lang w:bidi="ar-SA"/>
              </w:rPr>
            </w:pPr>
            <w:r>
              <w:rPr>
                <w:sz w:val="20"/>
                <w:szCs w:val="20"/>
                <w:lang w:bidi="ar-SA"/>
              </w:rPr>
              <w:t>Klawiatura o następujących lub równoważnych parametrach:</w:t>
            </w:r>
          </w:p>
          <w:p w14:paraId="7004C1DA" w14:textId="77777777" w:rsidR="00A7123F" w:rsidRDefault="00A7123F" w:rsidP="00714363">
            <w:pPr>
              <w:jc w:val="left"/>
              <w:rPr>
                <w:sz w:val="20"/>
                <w:szCs w:val="20"/>
                <w:lang w:bidi="ar-SA"/>
              </w:rPr>
            </w:pPr>
            <w:r>
              <w:rPr>
                <w:sz w:val="20"/>
                <w:szCs w:val="20"/>
                <w:lang w:bidi="ar-SA"/>
              </w:rPr>
              <w:t>Układ klawiszy: standardowy QWERTY</w:t>
            </w:r>
          </w:p>
          <w:p w14:paraId="018DB4D8" w14:textId="77777777" w:rsidR="00A7123F" w:rsidRDefault="00A7123F" w:rsidP="00714363">
            <w:pPr>
              <w:jc w:val="left"/>
              <w:rPr>
                <w:sz w:val="20"/>
                <w:szCs w:val="20"/>
                <w:lang w:bidi="ar-SA"/>
              </w:rPr>
            </w:pPr>
            <w:r>
              <w:rPr>
                <w:sz w:val="20"/>
                <w:szCs w:val="20"/>
                <w:lang w:bidi="ar-SA"/>
              </w:rPr>
              <w:t>Komunikacja z klawiaturą: bezprzewodowa</w:t>
            </w:r>
          </w:p>
          <w:p w14:paraId="345F84A2" w14:textId="77777777" w:rsidR="00A7123F" w:rsidRDefault="00A7123F" w:rsidP="00714363">
            <w:pPr>
              <w:jc w:val="left"/>
              <w:rPr>
                <w:sz w:val="20"/>
                <w:szCs w:val="20"/>
                <w:lang w:bidi="ar-SA"/>
              </w:rPr>
            </w:pPr>
            <w:r>
              <w:rPr>
                <w:sz w:val="20"/>
                <w:szCs w:val="20"/>
                <w:lang w:bidi="ar-SA"/>
              </w:rPr>
              <w:t>Klawisze multimedialne: tak</w:t>
            </w:r>
          </w:p>
          <w:p w14:paraId="4F6FFD3D" w14:textId="77777777" w:rsidR="00A7123F" w:rsidRDefault="00A7123F" w:rsidP="00714363">
            <w:pPr>
              <w:jc w:val="left"/>
              <w:rPr>
                <w:sz w:val="20"/>
                <w:szCs w:val="20"/>
                <w:lang w:bidi="ar-SA"/>
              </w:rPr>
            </w:pPr>
            <w:r>
              <w:rPr>
                <w:sz w:val="20"/>
                <w:szCs w:val="20"/>
                <w:lang w:bidi="ar-SA"/>
              </w:rPr>
              <w:t>Klawisze numeryczne: tak</w:t>
            </w:r>
          </w:p>
          <w:p w14:paraId="1652EFF5" w14:textId="77777777" w:rsidR="00A7123F" w:rsidRDefault="00A7123F" w:rsidP="00714363">
            <w:pPr>
              <w:jc w:val="left"/>
              <w:rPr>
                <w:sz w:val="20"/>
                <w:szCs w:val="20"/>
                <w:lang w:bidi="ar-SA"/>
              </w:rPr>
            </w:pPr>
            <w:r>
              <w:rPr>
                <w:sz w:val="20"/>
                <w:szCs w:val="20"/>
                <w:lang w:bidi="ar-SA"/>
              </w:rPr>
              <w:t>Krótki skok klawisza: tak</w:t>
            </w:r>
          </w:p>
          <w:p w14:paraId="06CC3D42" w14:textId="77777777" w:rsidR="00A7123F" w:rsidRPr="00BD7DB8" w:rsidRDefault="00A7123F" w:rsidP="00714363">
            <w:pPr>
              <w:jc w:val="left"/>
              <w:rPr>
                <w:sz w:val="20"/>
                <w:szCs w:val="20"/>
                <w:lang w:bidi="ar-SA"/>
              </w:rPr>
            </w:pPr>
            <w:r>
              <w:rPr>
                <w:sz w:val="20"/>
                <w:szCs w:val="20"/>
                <w:lang w:bidi="ar-SA"/>
              </w:rPr>
              <w:t>Inne cechy: klawisze pokryte warstwą ochronną przeciw wycieraniu się (PU </w:t>
            </w:r>
            <w:proofErr w:type="spellStart"/>
            <w:r>
              <w:rPr>
                <w:sz w:val="20"/>
                <w:szCs w:val="20"/>
                <w:lang w:bidi="ar-SA"/>
              </w:rPr>
              <w:t>coating</w:t>
            </w:r>
            <w:proofErr w:type="spellEnd"/>
            <w:r>
              <w:rPr>
                <w:sz w:val="20"/>
                <w:szCs w:val="20"/>
                <w:lang w:bidi="ar-SA"/>
              </w:rPr>
              <w:t>), stopki</w:t>
            </w:r>
          </w:p>
        </w:tc>
        <w:tc>
          <w:tcPr>
            <w:tcW w:w="744" w:type="dxa"/>
            <w:shd w:val="clear" w:color="auto" w:fill="auto"/>
            <w:noWrap/>
            <w:vAlign w:val="center"/>
            <w:hideMark/>
          </w:tcPr>
          <w:p w14:paraId="6456C9BE" w14:textId="77777777" w:rsidR="00A7123F" w:rsidRPr="00BD7DB8" w:rsidRDefault="00A7123F" w:rsidP="00714363">
            <w:pPr>
              <w:jc w:val="center"/>
              <w:rPr>
                <w:sz w:val="20"/>
                <w:szCs w:val="20"/>
                <w:lang w:bidi="ar-SA"/>
              </w:rPr>
            </w:pPr>
            <w:r w:rsidRPr="00BD7DB8">
              <w:rPr>
                <w:sz w:val="20"/>
                <w:szCs w:val="20"/>
                <w:lang w:bidi="ar-SA"/>
              </w:rPr>
              <w:t>2</w:t>
            </w:r>
          </w:p>
        </w:tc>
      </w:tr>
      <w:tr w:rsidR="00A7123F" w:rsidRPr="00BD7DB8" w14:paraId="4B5616BC" w14:textId="77777777" w:rsidTr="00714363">
        <w:trPr>
          <w:trHeight w:val="284"/>
          <w:jc w:val="center"/>
        </w:trPr>
        <w:tc>
          <w:tcPr>
            <w:tcW w:w="740" w:type="dxa"/>
            <w:shd w:val="clear" w:color="auto" w:fill="auto"/>
            <w:noWrap/>
            <w:vAlign w:val="center"/>
            <w:hideMark/>
          </w:tcPr>
          <w:p w14:paraId="6EAE9664" w14:textId="77777777" w:rsidR="00A7123F" w:rsidRPr="00BD7DB8" w:rsidRDefault="00A7123F" w:rsidP="00714363">
            <w:pPr>
              <w:jc w:val="center"/>
              <w:rPr>
                <w:sz w:val="20"/>
                <w:szCs w:val="20"/>
                <w:lang w:bidi="ar-SA"/>
              </w:rPr>
            </w:pPr>
            <w:r w:rsidRPr="00BD7DB8">
              <w:rPr>
                <w:sz w:val="20"/>
                <w:szCs w:val="20"/>
                <w:lang w:bidi="ar-SA"/>
              </w:rPr>
              <w:t>6</w:t>
            </w:r>
            <w:r>
              <w:rPr>
                <w:sz w:val="20"/>
                <w:szCs w:val="20"/>
                <w:lang w:bidi="ar-SA"/>
              </w:rPr>
              <w:t>7</w:t>
            </w:r>
            <w:r w:rsidRPr="00BD7DB8">
              <w:rPr>
                <w:sz w:val="20"/>
                <w:szCs w:val="20"/>
                <w:lang w:bidi="ar-SA"/>
              </w:rPr>
              <w:t>.</w:t>
            </w:r>
          </w:p>
        </w:tc>
        <w:tc>
          <w:tcPr>
            <w:tcW w:w="7619" w:type="dxa"/>
            <w:shd w:val="clear" w:color="auto" w:fill="auto"/>
            <w:noWrap/>
            <w:vAlign w:val="center"/>
            <w:hideMark/>
          </w:tcPr>
          <w:p w14:paraId="3ACC7716" w14:textId="77777777" w:rsidR="00A7123F" w:rsidRDefault="00A7123F" w:rsidP="00714363">
            <w:pPr>
              <w:jc w:val="left"/>
              <w:rPr>
                <w:sz w:val="20"/>
                <w:szCs w:val="20"/>
                <w:lang w:bidi="ar-SA"/>
              </w:rPr>
            </w:pPr>
            <w:r>
              <w:rPr>
                <w:sz w:val="20"/>
                <w:szCs w:val="20"/>
                <w:lang w:bidi="ar-SA"/>
              </w:rPr>
              <w:t>Karta sieciowa o następujących lub równoważnych parametrach:</w:t>
            </w:r>
          </w:p>
          <w:p w14:paraId="51014B1A" w14:textId="77777777" w:rsidR="00A7123F" w:rsidRDefault="00A7123F" w:rsidP="00714363">
            <w:pPr>
              <w:jc w:val="left"/>
              <w:rPr>
                <w:sz w:val="20"/>
                <w:szCs w:val="20"/>
                <w:lang w:bidi="ar-SA"/>
              </w:rPr>
            </w:pPr>
            <w:r>
              <w:rPr>
                <w:sz w:val="20"/>
                <w:szCs w:val="20"/>
                <w:lang w:bidi="ar-SA"/>
              </w:rPr>
              <w:t xml:space="preserve">Złącze: </w:t>
            </w:r>
            <w:r w:rsidRPr="00C82003">
              <w:rPr>
                <w:sz w:val="20"/>
                <w:szCs w:val="20"/>
                <w:lang w:bidi="ar-SA"/>
              </w:rPr>
              <w:t>PCI</w:t>
            </w:r>
          </w:p>
          <w:p w14:paraId="39AB028E" w14:textId="77777777" w:rsidR="00A7123F" w:rsidRPr="009B15CF" w:rsidRDefault="00A7123F" w:rsidP="00714363">
            <w:pPr>
              <w:jc w:val="left"/>
              <w:rPr>
                <w:sz w:val="20"/>
                <w:szCs w:val="20"/>
                <w:lang w:bidi="ar-SA"/>
              </w:rPr>
            </w:pPr>
            <w:r w:rsidRPr="009B15CF">
              <w:rPr>
                <w:sz w:val="20"/>
                <w:szCs w:val="20"/>
                <w:lang w:bidi="ar-SA"/>
              </w:rPr>
              <w:t>Standard: IEEE 802.1p IEEE 802.1Q IEEE 802.3 IEEE 802.3ab IEEE 802.3u IEEE 802.3x</w:t>
            </w:r>
          </w:p>
          <w:p w14:paraId="708DE0D1" w14:textId="77777777" w:rsidR="00A7123F" w:rsidRPr="00BD7DB8" w:rsidRDefault="00A7123F" w:rsidP="00714363">
            <w:pPr>
              <w:jc w:val="left"/>
              <w:rPr>
                <w:sz w:val="20"/>
                <w:szCs w:val="20"/>
                <w:lang w:bidi="ar-SA"/>
              </w:rPr>
            </w:pPr>
            <w:r>
              <w:rPr>
                <w:sz w:val="20"/>
                <w:szCs w:val="20"/>
                <w:lang w:bidi="ar-SA"/>
              </w:rPr>
              <w:t xml:space="preserve">Porty: </w:t>
            </w:r>
            <w:r>
              <w:t xml:space="preserve">RJ45 10/100/1000 </w:t>
            </w:r>
            <w:proofErr w:type="spellStart"/>
            <w:r>
              <w:t>Mb</w:t>
            </w:r>
            <w:proofErr w:type="spellEnd"/>
            <w:r>
              <w:t>/s</w:t>
            </w:r>
          </w:p>
        </w:tc>
        <w:tc>
          <w:tcPr>
            <w:tcW w:w="744" w:type="dxa"/>
            <w:shd w:val="clear" w:color="auto" w:fill="auto"/>
            <w:noWrap/>
            <w:vAlign w:val="center"/>
            <w:hideMark/>
          </w:tcPr>
          <w:p w14:paraId="0DF6ACF6"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5D4D7078" w14:textId="77777777" w:rsidTr="00714363">
        <w:trPr>
          <w:trHeight w:val="284"/>
          <w:jc w:val="center"/>
        </w:trPr>
        <w:tc>
          <w:tcPr>
            <w:tcW w:w="740" w:type="dxa"/>
            <w:shd w:val="clear" w:color="auto" w:fill="auto"/>
            <w:noWrap/>
            <w:vAlign w:val="center"/>
            <w:hideMark/>
          </w:tcPr>
          <w:p w14:paraId="40B2FB12" w14:textId="77777777" w:rsidR="00A7123F" w:rsidRPr="00BD7DB8" w:rsidRDefault="00A7123F" w:rsidP="00714363">
            <w:pPr>
              <w:jc w:val="center"/>
              <w:rPr>
                <w:sz w:val="20"/>
                <w:szCs w:val="20"/>
                <w:lang w:bidi="ar-SA"/>
              </w:rPr>
            </w:pPr>
            <w:r w:rsidRPr="00BD7DB8">
              <w:rPr>
                <w:sz w:val="20"/>
                <w:szCs w:val="20"/>
                <w:lang w:bidi="ar-SA"/>
              </w:rPr>
              <w:t>6</w:t>
            </w:r>
            <w:r>
              <w:rPr>
                <w:sz w:val="20"/>
                <w:szCs w:val="20"/>
                <w:lang w:bidi="ar-SA"/>
              </w:rPr>
              <w:t>8</w:t>
            </w:r>
            <w:r w:rsidRPr="00BD7DB8">
              <w:rPr>
                <w:sz w:val="20"/>
                <w:szCs w:val="20"/>
                <w:lang w:bidi="ar-SA"/>
              </w:rPr>
              <w:t>.</w:t>
            </w:r>
          </w:p>
        </w:tc>
        <w:tc>
          <w:tcPr>
            <w:tcW w:w="7619" w:type="dxa"/>
            <w:shd w:val="clear" w:color="auto" w:fill="auto"/>
            <w:noWrap/>
            <w:vAlign w:val="center"/>
            <w:hideMark/>
          </w:tcPr>
          <w:p w14:paraId="2D56B409" w14:textId="77777777" w:rsidR="00A7123F" w:rsidRDefault="00A7123F" w:rsidP="00714363">
            <w:pPr>
              <w:jc w:val="left"/>
              <w:rPr>
                <w:sz w:val="20"/>
                <w:szCs w:val="20"/>
                <w:lang w:bidi="ar-SA"/>
              </w:rPr>
            </w:pPr>
            <w:proofErr w:type="spellStart"/>
            <w:r>
              <w:rPr>
                <w:sz w:val="20"/>
                <w:szCs w:val="20"/>
                <w:lang w:bidi="ar-SA"/>
              </w:rPr>
              <w:t>Zarządzalny</w:t>
            </w:r>
            <w:proofErr w:type="spellEnd"/>
            <w:r>
              <w:rPr>
                <w:sz w:val="20"/>
                <w:szCs w:val="20"/>
                <w:lang w:bidi="ar-SA"/>
              </w:rPr>
              <w:t xml:space="preserve"> przełącznik sieciowy (</w:t>
            </w:r>
            <w:proofErr w:type="spellStart"/>
            <w:r>
              <w:rPr>
                <w:sz w:val="20"/>
                <w:szCs w:val="20"/>
                <w:lang w:bidi="ar-SA"/>
              </w:rPr>
              <w:t>switch</w:t>
            </w:r>
            <w:proofErr w:type="spellEnd"/>
            <w:r>
              <w:rPr>
                <w:sz w:val="20"/>
                <w:szCs w:val="20"/>
                <w:lang w:bidi="ar-SA"/>
              </w:rPr>
              <w:t>) o następujących lub równoważnych parametrach:</w:t>
            </w:r>
          </w:p>
          <w:p w14:paraId="72459695" w14:textId="77777777" w:rsidR="00A7123F" w:rsidRPr="009B15CF" w:rsidRDefault="00A7123F" w:rsidP="00714363">
            <w:pPr>
              <w:jc w:val="left"/>
              <w:rPr>
                <w:sz w:val="20"/>
                <w:szCs w:val="20"/>
                <w:lang w:val="en-US" w:bidi="ar-SA"/>
              </w:rPr>
            </w:pPr>
            <w:proofErr w:type="spellStart"/>
            <w:r w:rsidRPr="009B15CF">
              <w:rPr>
                <w:sz w:val="20"/>
                <w:szCs w:val="20"/>
                <w:lang w:val="en-US" w:bidi="ar-SA"/>
              </w:rPr>
              <w:t>Ilość</w:t>
            </w:r>
            <w:proofErr w:type="spellEnd"/>
            <w:r w:rsidRPr="009B15CF">
              <w:rPr>
                <w:sz w:val="20"/>
                <w:szCs w:val="20"/>
                <w:lang w:val="en-US" w:bidi="ar-SA"/>
              </w:rPr>
              <w:t xml:space="preserve"> </w:t>
            </w:r>
            <w:proofErr w:type="spellStart"/>
            <w:r w:rsidRPr="009B15CF">
              <w:rPr>
                <w:sz w:val="20"/>
                <w:szCs w:val="20"/>
                <w:lang w:val="en-US" w:bidi="ar-SA"/>
              </w:rPr>
              <w:t>portów</w:t>
            </w:r>
            <w:proofErr w:type="spellEnd"/>
            <w:r w:rsidRPr="009B15CF">
              <w:rPr>
                <w:sz w:val="20"/>
                <w:szCs w:val="20"/>
                <w:lang w:val="en-US" w:bidi="ar-SA"/>
              </w:rPr>
              <w:t xml:space="preserve"> 10/100/1000 Mbps: 8</w:t>
            </w:r>
          </w:p>
          <w:p w14:paraId="72AEBFBF" w14:textId="77777777" w:rsidR="00A7123F" w:rsidRPr="009B15CF" w:rsidRDefault="00A7123F" w:rsidP="00714363">
            <w:pPr>
              <w:jc w:val="left"/>
              <w:rPr>
                <w:sz w:val="20"/>
                <w:szCs w:val="20"/>
                <w:lang w:val="en-US" w:bidi="ar-SA"/>
              </w:rPr>
            </w:pPr>
            <w:proofErr w:type="spellStart"/>
            <w:r w:rsidRPr="009B15CF">
              <w:rPr>
                <w:sz w:val="20"/>
                <w:szCs w:val="20"/>
                <w:lang w:val="en-US" w:bidi="ar-SA"/>
              </w:rPr>
              <w:t>Standardy</w:t>
            </w:r>
            <w:proofErr w:type="spellEnd"/>
            <w:r w:rsidRPr="009B15CF">
              <w:rPr>
                <w:sz w:val="20"/>
                <w:szCs w:val="20"/>
                <w:lang w:val="en-US" w:bidi="ar-SA"/>
              </w:rPr>
              <w:t xml:space="preserve"> </w:t>
            </w:r>
            <w:proofErr w:type="spellStart"/>
            <w:r w:rsidRPr="009B15CF">
              <w:rPr>
                <w:sz w:val="20"/>
                <w:szCs w:val="20"/>
                <w:lang w:val="en-US" w:bidi="ar-SA"/>
              </w:rPr>
              <w:t>i</w:t>
            </w:r>
            <w:proofErr w:type="spellEnd"/>
            <w:r w:rsidRPr="009B15CF">
              <w:rPr>
                <w:sz w:val="20"/>
                <w:szCs w:val="20"/>
                <w:lang w:val="en-US" w:bidi="ar-SA"/>
              </w:rPr>
              <w:t> </w:t>
            </w:r>
            <w:proofErr w:type="spellStart"/>
            <w:r w:rsidRPr="009B15CF">
              <w:rPr>
                <w:sz w:val="20"/>
                <w:szCs w:val="20"/>
                <w:lang w:val="en-US" w:bidi="ar-SA"/>
              </w:rPr>
              <w:t>protokoły</w:t>
            </w:r>
            <w:proofErr w:type="spellEnd"/>
            <w:r w:rsidRPr="009B15CF">
              <w:rPr>
                <w:sz w:val="20"/>
                <w:szCs w:val="20"/>
                <w:lang w:val="en-US" w:bidi="ar-SA"/>
              </w:rPr>
              <w:t>: IEEE 802.1p COS, IEEE 802.1Q VLAN Tagging, Protocol-based VLANs, MAC-based VLANs, Auto-VoIP VLAN / Auto-Voice VLAN, Auto-Video VLAN, IEEE 802.3ad - LAGs (LACP), IEEE 802.3x (full duplex and flow control), EEE 802.1D Spanning Tree Protocol,</w:t>
            </w:r>
            <w:r w:rsidRPr="009B15CF">
              <w:rPr>
                <w:lang w:val="en-US"/>
              </w:rPr>
              <w:t xml:space="preserve"> </w:t>
            </w:r>
            <w:r w:rsidRPr="009B15CF">
              <w:rPr>
                <w:sz w:val="20"/>
                <w:szCs w:val="20"/>
                <w:lang w:val="en-US" w:bidi="ar-SA"/>
              </w:rPr>
              <w:t xml:space="preserve">IEEE 802.1w Rapid Spanning Tree Protocol, IEEE 802.1s Multiple Spanning Tree Protocol, IGMP snooping (v1, v2 and v3), MLD snooping support (v1 and v2), DHCP client, DHCP snooping, VLAN routing, IPv4 static routing, IPv4 static routing, SNMP </w:t>
            </w:r>
            <w:r w:rsidRPr="009B15CF">
              <w:rPr>
                <w:lang w:val="en-US"/>
              </w:rPr>
              <w:t>v1/v2c/v3</w:t>
            </w:r>
            <w:r w:rsidRPr="009B15CF">
              <w:rPr>
                <w:sz w:val="20"/>
                <w:szCs w:val="20"/>
                <w:lang w:val="en-US" w:bidi="ar-SA"/>
              </w:rPr>
              <w:t>, IEEE 802.1x, Access Control Lists (ACLs), Configurable management VLAN, Port mirroring, SNTP client over UDP port 123, Admin access control via RADIUS and TACACS+, Syslog (Server), TFTP/HTTP firmware upload/download</w:t>
            </w:r>
          </w:p>
          <w:p w14:paraId="34FEF8B3" w14:textId="77777777" w:rsidR="00A7123F" w:rsidRDefault="00A7123F" w:rsidP="00714363">
            <w:pPr>
              <w:jc w:val="left"/>
              <w:rPr>
                <w:sz w:val="20"/>
                <w:szCs w:val="20"/>
                <w:lang w:bidi="ar-SA"/>
              </w:rPr>
            </w:pPr>
            <w:r>
              <w:rPr>
                <w:sz w:val="20"/>
                <w:szCs w:val="20"/>
                <w:lang w:bidi="ar-SA"/>
              </w:rPr>
              <w:t>Rozmiar tablicy adresów MAC: 8k</w:t>
            </w:r>
          </w:p>
          <w:p w14:paraId="3497BDAD" w14:textId="77777777" w:rsidR="00A7123F" w:rsidRDefault="00A7123F" w:rsidP="00714363">
            <w:pPr>
              <w:jc w:val="left"/>
              <w:rPr>
                <w:sz w:val="20"/>
                <w:szCs w:val="20"/>
                <w:lang w:bidi="ar-SA"/>
              </w:rPr>
            </w:pPr>
            <w:r>
              <w:rPr>
                <w:sz w:val="20"/>
                <w:szCs w:val="20"/>
                <w:lang w:bidi="ar-SA"/>
              </w:rPr>
              <w:t>Obudowa: metalowa</w:t>
            </w:r>
          </w:p>
          <w:p w14:paraId="3C5456BC" w14:textId="77777777" w:rsidR="00A7123F" w:rsidRPr="00BD7DB8" w:rsidRDefault="00A7123F" w:rsidP="00714363">
            <w:pPr>
              <w:jc w:val="left"/>
              <w:rPr>
                <w:sz w:val="20"/>
                <w:szCs w:val="20"/>
                <w:lang w:bidi="ar-SA"/>
              </w:rPr>
            </w:pPr>
            <w:r>
              <w:rPr>
                <w:sz w:val="20"/>
                <w:szCs w:val="20"/>
                <w:lang w:bidi="ar-SA"/>
              </w:rPr>
              <w:t xml:space="preserve">Wydajność przełączania: 16 </w:t>
            </w:r>
            <w:proofErr w:type="spellStart"/>
            <w:r>
              <w:rPr>
                <w:sz w:val="20"/>
                <w:szCs w:val="20"/>
                <w:lang w:bidi="ar-SA"/>
              </w:rPr>
              <w:t>Gb</w:t>
            </w:r>
            <w:proofErr w:type="spellEnd"/>
            <w:r>
              <w:rPr>
                <w:sz w:val="20"/>
                <w:szCs w:val="20"/>
                <w:lang w:bidi="ar-SA"/>
              </w:rPr>
              <w:t>/s</w:t>
            </w:r>
          </w:p>
        </w:tc>
        <w:tc>
          <w:tcPr>
            <w:tcW w:w="744" w:type="dxa"/>
            <w:shd w:val="clear" w:color="auto" w:fill="auto"/>
            <w:noWrap/>
            <w:vAlign w:val="center"/>
            <w:hideMark/>
          </w:tcPr>
          <w:p w14:paraId="0A904FAE" w14:textId="77777777" w:rsidR="00A7123F" w:rsidRPr="00BD7DB8" w:rsidRDefault="00A7123F" w:rsidP="00714363">
            <w:pPr>
              <w:jc w:val="center"/>
              <w:rPr>
                <w:sz w:val="20"/>
                <w:szCs w:val="20"/>
                <w:lang w:bidi="ar-SA"/>
              </w:rPr>
            </w:pPr>
            <w:r w:rsidRPr="00BD7DB8">
              <w:rPr>
                <w:sz w:val="20"/>
                <w:szCs w:val="20"/>
                <w:lang w:bidi="ar-SA"/>
              </w:rPr>
              <w:t>10</w:t>
            </w:r>
          </w:p>
        </w:tc>
      </w:tr>
      <w:tr w:rsidR="00A7123F" w:rsidRPr="00BD7DB8" w14:paraId="27518199" w14:textId="77777777" w:rsidTr="00714363">
        <w:trPr>
          <w:trHeight w:val="284"/>
          <w:jc w:val="center"/>
        </w:trPr>
        <w:tc>
          <w:tcPr>
            <w:tcW w:w="740" w:type="dxa"/>
            <w:shd w:val="clear" w:color="auto" w:fill="auto"/>
            <w:noWrap/>
            <w:vAlign w:val="center"/>
            <w:hideMark/>
          </w:tcPr>
          <w:p w14:paraId="7EE09683" w14:textId="77777777" w:rsidR="00A7123F" w:rsidRPr="00BD7DB8" w:rsidRDefault="00A7123F" w:rsidP="00714363">
            <w:pPr>
              <w:jc w:val="center"/>
              <w:rPr>
                <w:sz w:val="20"/>
                <w:szCs w:val="20"/>
                <w:lang w:bidi="ar-SA"/>
              </w:rPr>
            </w:pPr>
            <w:r>
              <w:rPr>
                <w:sz w:val="20"/>
                <w:szCs w:val="20"/>
                <w:lang w:bidi="ar-SA"/>
              </w:rPr>
              <w:t>69</w:t>
            </w:r>
            <w:r w:rsidRPr="00BD7DB8">
              <w:rPr>
                <w:sz w:val="20"/>
                <w:szCs w:val="20"/>
                <w:lang w:bidi="ar-SA"/>
              </w:rPr>
              <w:t>.</w:t>
            </w:r>
          </w:p>
        </w:tc>
        <w:tc>
          <w:tcPr>
            <w:tcW w:w="7619" w:type="dxa"/>
            <w:shd w:val="clear" w:color="auto" w:fill="auto"/>
            <w:noWrap/>
            <w:vAlign w:val="center"/>
            <w:hideMark/>
          </w:tcPr>
          <w:p w14:paraId="08FB2783" w14:textId="77777777" w:rsidR="00A7123F" w:rsidRDefault="00A7123F" w:rsidP="00714363">
            <w:pPr>
              <w:spacing w:line="252" w:lineRule="auto"/>
              <w:rPr>
                <w:sz w:val="20"/>
                <w:szCs w:val="20"/>
                <w:lang w:bidi="ar-SA"/>
              </w:rPr>
            </w:pPr>
            <w:r>
              <w:rPr>
                <w:sz w:val="20"/>
                <w:szCs w:val="20"/>
              </w:rPr>
              <w:t>Przełącznik USB 2.0, 2 komputery PC - 1 urządzenie końcowe</w:t>
            </w:r>
          </w:p>
          <w:p w14:paraId="26279340" w14:textId="77777777" w:rsidR="00A7123F" w:rsidRDefault="00A7123F" w:rsidP="00714363">
            <w:pPr>
              <w:spacing w:line="252" w:lineRule="auto"/>
              <w:rPr>
                <w:sz w:val="20"/>
                <w:szCs w:val="20"/>
              </w:rPr>
            </w:pPr>
            <w:r>
              <w:rPr>
                <w:sz w:val="20"/>
                <w:szCs w:val="20"/>
              </w:rPr>
              <w:t>Kompatybilny z interfejsem USB 1.1 i USB 2.0</w:t>
            </w:r>
          </w:p>
          <w:p w14:paraId="5748BCBD" w14:textId="77777777" w:rsidR="00A7123F" w:rsidRDefault="00A7123F" w:rsidP="00714363">
            <w:pPr>
              <w:spacing w:line="252" w:lineRule="auto"/>
              <w:rPr>
                <w:sz w:val="20"/>
                <w:szCs w:val="20"/>
              </w:rPr>
            </w:pPr>
            <w:r>
              <w:rPr>
                <w:sz w:val="20"/>
                <w:szCs w:val="20"/>
              </w:rPr>
              <w:t>Wybór komputera poprzez naciśnięcie przycisku na górnej stronie urządzenia</w:t>
            </w:r>
          </w:p>
          <w:p w14:paraId="1C7D8B3C" w14:textId="77777777" w:rsidR="00A7123F" w:rsidRDefault="00A7123F" w:rsidP="00714363">
            <w:pPr>
              <w:spacing w:line="252" w:lineRule="auto"/>
              <w:rPr>
                <w:sz w:val="20"/>
                <w:szCs w:val="20"/>
              </w:rPr>
            </w:pPr>
            <w:r>
              <w:rPr>
                <w:sz w:val="20"/>
                <w:szCs w:val="20"/>
              </w:rPr>
              <w:t>Odpowiada specyfikacjom USB 2.0</w:t>
            </w:r>
          </w:p>
          <w:p w14:paraId="175337D8" w14:textId="77777777" w:rsidR="00A7123F" w:rsidRDefault="00A7123F" w:rsidP="00714363">
            <w:pPr>
              <w:spacing w:line="252" w:lineRule="auto"/>
              <w:rPr>
                <w:sz w:val="20"/>
                <w:szCs w:val="20"/>
              </w:rPr>
            </w:pPr>
            <w:r>
              <w:rPr>
                <w:sz w:val="20"/>
                <w:szCs w:val="20"/>
              </w:rPr>
              <w:t>Nie jest potrzebny dodatkowy zasilacz sieciowy — zasilanie przez port USB</w:t>
            </w:r>
          </w:p>
          <w:p w14:paraId="6E921209" w14:textId="77777777" w:rsidR="00A7123F" w:rsidRPr="00BD7DB8" w:rsidRDefault="00A7123F" w:rsidP="00714363">
            <w:pPr>
              <w:jc w:val="left"/>
              <w:rPr>
                <w:sz w:val="20"/>
                <w:szCs w:val="20"/>
                <w:lang w:bidi="ar-SA"/>
              </w:rPr>
            </w:pPr>
            <w:r>
              <w:rPr>
                <w:sz w:val="20"/>
                <w:szCs w:val="20"/>
              </w:rPr>
              <w:t>Obsługuje systemy Windows 10, 8, 7, Vista, XP i Mac OS 10.3.x oraz nowsze</w:t>
            </w:r>
          </w:p>
        </w:tc>
        <w:tc>
          <w:tcPr>
            <w:tcW w:w="744" w:type="dxa"/>
            <w:shd w:val="clear" w:color="auto" w:fill="auto"/>
            <w:noWrap/>
            <w:vAlign w:val="center"/>
            <w:hideMark/>
          </w:tcPr>
          <w:p w14:paraId="74CAE8CA"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6EDE8F94" w14:textId="77777777" w:rsidTr="00714363">
        <w:trPr>
          <w:trHeight w:val="284"/>
          <w:jc w:val="center"/>
        </w:trPr>
        <w:tc>
          <w:tcPr>
            <w:tcW w:w="740" w:type="dxa"/>
            <w:shd w:val="clear" w:color="auto" w:fill="auto"/>
            <w:noWrap/>
            <w:vAlign w:val="center"/>
            <w:hideMark/>
          </w:tcPr>
          <w:p w14:paraId="7CE599ED" w14:textId="77777777" w:rsidR="00A7123F" w:rsidRPr="00BD7DB8" w:rsidRDefault="00A7123F" w:rsidP="00714363">
            <w:pPr>
              <w:jc w:val="center"/>
              <w:rPr>
                <w:sz w:val="20"/>
                <w:szCs w:val="20"/>
                <w:lang w:bidi="ar-SA"/>
              </w:rPr>
            </w:pPr>
            <w:r w:rsidRPr="00BD7DB8">
              <w:rPr>
                <w:sz w:val="20"/>
                <w:szCs w:val="20"/>
                <w:lang w:bidi="ar-SA"/>
              </w:rPr>
              <w:t>7</w:t>
            </w:r>
            <w:r>
              <w:rPr>
                <w:sz w:val="20"/>
                <w:szCs w:val="20"/>
                <w:lang w:bidi="ar-SA"/>
              </w:rPr>
              <w:t>0</w:t>
            </w:r>
            <w:r w:rsidRPr="00BD7DB8">
              <w:rPr>
                <w:sz w:val="20"/>
                <w:szCs w:val="20"/>
                <w:lang w:bidi="ar-SA"/>
              </w:rPr>
              <w:t>.</w:t>
            </w:r>
          </w:p>
        </w:tc>
        <w:tc>
          <w:tcPr>
            <w:tcW w:w="7619" w:type="dxa"/>
            <w:shd w:val="clear" w:color="auto" w:fill="auto"/>
            <w:noWrap/>
            <w:vAlign w:val="center"/>
            <w:hideMark/>
          </w:tcPr>
          <w:p w14:paraId="0F4F2704" w14:textId="77777777" w:rsidR="00A7123F" w:rsidRDefault="00A7123F" w:rsidP="00714363">
            <w:pPr>
              <w:spacing w:line="252" w:lineRule="auto"/>
              <w:rPr>
                <w:sz w:val="20"/>
                <w:szCs w:val="20"/>
                <w:lang w:bidi="ar-SA"/>
              </w:rPr>
            </w:pPr>
            <w:r>
              <w:rPr>
                <w:sz w:val="20"/>
                <w:szCs w:val="20"/>
              </w:rPr>
              <w:t>Kontrolowanie 2 komputerów z interfejsami DVI i 2 dodatkowych urządzeń USB 2.0 za pomocą jednej konsoli USB</w:t>
            </w:r>
          </w:p>
          <w:p w14:paraId="6A987920" w14:textId="77777777" w:rsidR="00A7123F" w:rsidRDefault="00A7123F" w:rsidP="00714363">
            <w:pPr>
              <w:spacing w:line="252" w:lineRule="auto"/>
              <w:rPr>
                <w:sz w:val="20"/>
                <w:szCs w:val="20"/>
              </w:rPr>
            </w:pPr>
            <w:r>
              <w:rPr>
                <w:sz w:val="20"/>
                <w:szCs w:val="20"/>
              </w:rPr>
              <w:t>Wbudowany 2-portowy koncentrator USB 2.0</w:t>
            </w:r>
          </w:p>
          <w:p w14:paraId="766BB510" w14:textId="77777777" w:rsidR="00A7123F" w:rsidRDefault="00A7123F" w:rsidP="00714363">
            <w:pPr>
              <w:spacing w:line="252" w:lineRule="auto"/>
              <w:rPr>
                <w:sz w:val="20"/>
                <w:szCs w:val="20"/>
              </w:rPr>
            </w:pPr>
            <w:r>
              <w:rPr>
                <w:sz w:val="20"/>
                <w:szCs w:val="20"/>
              </w:rPr>
              <w:t>Wybór komputera za pomocą przycisków na panelu przednim, skrótów klawiszowych oraz myszy</w:t>
            </w:r>
          </w:p>
          <w:p w14:paraId="1D0E0AFE" w14:textId="77777777" w:rsidR="00A7123F" w:rsidRDefault="00A7123F" w:rsidP="00714363">
            <w:pPr>
              <w:spacing w:line="252" w:lineRule="auto"/>
              <w:rPr>
                <w:sz w:val="20"/>
                <w:szCs w:val="20"/>
              </w:rPr>
            </w:pPr>
            <w:r>
              <w:rPr>
                <w:sz w:val="20"/>
                <w:szCs w:val="20"/>
              </w:rPr>
              <w:t>Obsługa wielu platform: Windows, Linux, Mac i Sun</w:t>
            </w:r>
          </w:p>
          <w:p w14:paraId="3EC88691" w14:textId="77777777" w:rsidR="00A7123F" w:rsidRDefault="00A7123F" w:rsidP="00714363">
            <w:pPr>
              <w:spacing w:line="252" w:lineRule="auto"/>
              <w:rPr>
                <w:sz w:val="20"/>
                <w:szCs w:val="20"/>
              </w:rPr>
            </w:pPr>
            <w:r>
              <w:rPr>
                <w:sz w:val="20"/>
                <w:szCs w:val="20"/>
              </w:rPr>
              <w:t>Wysoka jakość obrazu: rozdzielczość 1920 x 1200</w:t>
            </w:r>
          </w:p>
          <w:p w14:paraId="2DDF4FC7" w14:textId="77777777" w:rsidR="00A7123F" w:rsidRDefault="00A7123F" w:rsidP="00714363">
            <w:pPr>
              <w:spacing w:line="252" w:lineRule="auto"/>
              <w:rPr>
                <w:sz w:val="20"/>
                <w:szCs w:val="20"/>
              </w:rPr>
            </w:pPr>
            <w:r>
              <w:rPr>
                <w:sz w:val="20"/>
                <w:szCs w:val="20"/>
              </w:rPr>
              <w:t>Obsługa rozdzielczości panoramicznych</w:t>
            </w:r>
          </w:p>
          <w:p w14:paraId="6B045CBB" w14:textId="77777777" w:rsidR="00A7123F" w:rsidRDefault="00A7123F" w:rsidP="00714363">
            <w:pPr>
              <w:spacing w:line="252" w:lineRule="auto"/>
              <w:rPr>
                <w:sz w:val="20"/>
                <w:szCs w:val="20"/>
              </w:rPr>
            </w:pPr>
            <w:r>
              <w:rPr>
                <w:sz w:val="20"/>
                <w:szCs w:val="20"/>
              </w:rPr>
              <w:t>Niezależne przełączanie aktywnej konsoli KVM, aktywnego łącza USB, aktywnego kanału audio</w:t>
            </w:r>
          </w:p>
          <w:p w14:paraId="2166712A" w14:textId="77777777" w:rsidR="00A7123F" w:rsidRDefault="00A7123F" w:rsidP="00714363">
            <w:pPr>
              <w:spacing w:line="252" w:lineRule="auto"/>
              <w:rPr>
                <w:sz w:val="20"/>
                <w:szCs w:val="20"/>
              </w:rPr>
            </w:pPr>
            <w:r>
              <w:rPr>
                <w:sz w:val="20"/>
                <w:szCs w:val="20"/>
              </w:rPr>
              <w:t>Obsługa monitorów cyfrowych i analogowych — pełna zgodność z normą DVI</w:t>
            </w:r>
          </w:p>
          <w:p w14:paraId="72101C37" w14:textId="77777777" w:rsidR="00A7123F" w:rsidRPr="00BD7DB8" w:rsidRDefault="00A7123F" w:rsidP="00714363">
            <w:pPr>
              <w:jc w:val="left"/>
              <w:rPr>
                <w:sz w:val="20"/>
                <w:szCs w:val="20"/>
                <w:lang w:bidi="ar-SA"/>
              </w:rPr>
            </w:pPr>
            <w:r>
              <w:rPr>
                <w:sz w:val="20"/>
                <w:szCs w:val="20"/>
              </w:rPr>
              <w:t>Kompatybilność z normą HDCP</w:t>
            </w:r>
          </w:p>
        </w:tc>
        <w:tc>
          <w:tcPr>
            <w:tcW w:w="744" w:type="dxa"/>
            <w:shd w:val="clear" w:color="auto" w:fill="auto"/>
            <w:noWrap/>
            <w:vAlign w:val="center"/>
            <w:hideMark/>
          </w:tcPr>
          <w:p w14:paraId="6F176084"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0645584B" w14:textId="77777777" w:rsidTr="00714363">
        <w:trPr>
          <w:trHeight w:val="284"/>
          <w:jc w:val="center"/>
        </w:trPr>
        <w:tc>
          <w:tcPr>
            <w:tcW w:w="740" w:type="dxa"/>
            <w:shd w:val="clear" w:color="auto" w:fill="auto"/>
            <w:noWrap/>
            <w:vAlign w:val="center"/>
            <w:hideMark/>
          </w:tcPr>
          <w:p w14:paraId="6B3702B2" w14:textId="77777777" w:rsidR="00A7123F" w:rsidRPr="00BD7DB8" w:rsidRDefault="00A7123F" w:rsidP="00714363">
            <w:pPr>
              <w:jc w:val="center"/>
              <w:rPr>
                <w:sz w:val="20"/>
                <w:szCs w:val="20"/>
                <w:lang w:bidi="ar-SA"/>
              </w:rPr>
            </w:pPr>
            <w:r w:rsidRPr="00BD7DB8">
              <w:rPr>
                <w:sz w:val="20"/>
                <w:szCs w:val="20"/>
                <w:lang w:bidi="ar-SA"/>
              </w:rPr>
              <w:t>7</w:t>
            </w:r>
            <w:r>
              <w:rPr>
                <w:sz w:val="20"/>
                <w:szCs w:val="20"/>
                <w:lang w:bidi="ar-SA"/>
              </w:rPr>
              <w:t>1</w:t>
            </w:r>
            <w:r w:rsidRPr="00BD7DB8">
              <w:rPr>
                <w:sz w:val="20"/>
                <w:szCs w:val="20"/>
                <w:lang w:bidi="ar-SA"/>
              </w:rPr>
              <w:t>.</w:t>
            </w:r>
          </w:p>
        </w:tc>
        <w:tc>
          <w:tcPr>
            <w:tcW w:w="7619" w:type="dxa"/>
            <w:shd w:val="clear" w:color="auto" w:fill="auto"/>
            <w:noWrap/>
            <w:vAlign w:val="center"/>
            <w:hideMark/>
          </w:tcPr>
          <w:p w14:paraId="386F5017" w14:textId="77777777" w:rsidR="00A7123F" w:rsidRPr="006C262C" w:rsidRDefault="00A7123F" w:rsidP="00714363">
            <w:pPr>
              <w:jc w:val="left"/>
              <w:rPr>
                <w:sz w:val="20"/>
                <w:szCs w:val="20"/>
                <w:lang w:bidi="ar-SA"/>
              </w:rPr>
            </w:pPr>
            <w:r w:rsidRPr="006C262C">
              <w:rPr>
                <w:sz w:val="20"/>
                <w:szCs w:val="20"/>
                <w:lang w:bidi="ar-SA"/>
              </w:rPr>
              <w:t xml:space="preserve">Części zamienne do serwera – HP </w:t>
            </w:r>
            <w:proofErr w:type="spellStart"/>
            <w:r w:rsidRPr="006C262C">
              <w:rPr>
                <w:sz w:val="20"/>
                <w:szCs w:val="20"/>
                <w:lang w:bidi="ar-SA"/>
              </w:rPr>
              <w:t>ProLiant</w:t>
            </w:r>
            <w:proofErr w:type="spellEnd"/>
            <w:r w:rsidRPr="006C262C">
              <w:rPr>
                <w:sz w:val="20"/>
                <w:szCs w:val="20"/>
                <w:lang w:bidi="ar-SA"/>
              </w:rPr>
              <w:t xml:space="preserve"> DL360p Gen8 712383-081</w:t>
            </w:r>
          </w:p>
        </w:tc>
        <w:tc>
          <w:tcPr>
            <w:tcW w:w="744" w:type="dxa"/>
            <w:shd w:val="clear" w:color="auto" w:fill="auto"/>
            <w:noWrap/>
            <w:vAlign w:val="center"/>
            <w:hideMark/>
          </w:tcPr>
          <w:p w14:paraId="21604BB6"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2B6087E1" w14:textId="77777777" w:rsidTr="00714363">
        <w:trPr>
          <w:trHeight w:val="284"/>
          <w:jc w:val="center"/>
        </w:trPr>
        <w:tc>
          <w:tcPr>
            <w:tcW w:w="740" w:type="dxa"/>
            <w:shd w:val="clear" w:color="auto" w:fill="auto"/>
            <w:noWrap/>
            <w:vAlign w:val="center"/>
            <w:hideMark/>
          </w:tcPr>
          <w:p w14:paraId="2D58DA30" w14:textId="77777777" w:rsidR="00A7123F" w:rsidRPr="00BD7DB8" w:rsidRDefault="00A7123F" w:rsidP="00714363">
            <w:pPr>
              <w:jc w:val="center"/>
              <w:rPr>
                <w:sz w:val="20"/>
                <w:szCs w:val="20"/>
                <w:lang w:bidi="ar-SA"/>
              </w:rPr>
            </w:pPr>
            <w:r w:rsidRPr="00BD7DB8">
              <w:rPr>
                <w:sz w:val="20"/>
                <w:szCs w:val="20"/>
                <w:lang w:bidi="ar-SA"/>
              </w:rPr>
              <w:t>7</w:t>
            </w:r>
            <w:r>
              <w:rPr>
                <w:sz w:val="20"/>
                <w:szCs w:val="20"/>
                <w:lang w:bidi="ar-SA"/>
              </w:rPr>
              <w:t>2</w:t>
            </w:r>
            <w:r w:rsidRPr="00BD7DB8">
              <w:rPr>
                <w:sz w:val="20"/>
                <w:szCs w:val="20"/>
                <w:lang w:bidi="ar-SA"/>
              </w:rPr>
              <w:t>.</w:t>
            </w:r>
          </w:p>
        </w:tc>
        <w:tc>
          <w:tcPr>
            <w:tcW w:w="7619" w:type="dxa"/>
            <w:shd w:val="clear" w:color="auto" w:fill="auto"/>
            <w:noWrap/>
            <w:vAlign w:val="center"/>
            <w:hideMark/>
          </w:tcPr>
          <w:p w14:paraId="44B72BF8" w14:textId="77777777" w:rsidR="00A7123F" w:rsidRPr="006C262C" w:rsidRDefault="00A7123F" w:rsidP="00714363">
            <w:pPr>
              <w:jc w:val="left"/>
              <w:rPr>
                <w:sz w:val="20"/>
                <w:szCs w:val="20"/>
                <w:lang w:bidi="ar-SA"/>
              </w:rPr>
            </w:pPr>
            <w:r w:rsidRPr="006C262C">
              <w:rPr>
                <w:sz w:val="20"/>
                <w:szCs w:val="20"/>
                <w:lang w:bidi="ar-SA"/>
              </w:rPr>
              <w:t xml:space="preserve">Części zamienne do serwera – HP </w:t>
            </w:r>
            <w:proofErr w:type="spellStart"/>
            <w:r w:rsidRPr="006C262C">
              <w:rPr>
                <w:sz w:val="20"/>
                <w:szCs w:val="20"/>
                <w:lang w:bidi="ar-SA"/>
              </w:rPr>
              <w:t>ProLiant</w:t>
            </w:r>
            <w:proofErr w:type="spellEnd"/>
            <w:r w:rsidRPr="006C262C">
              <w:rPr>
                <w:sz w:val="20"/>
                <w:szCs w:val="20"/>
                <w:lang w:bidi="ar-SA"/>
              </w:rPr>
              <w:t xml:space="preserve"> DL38O Gen 10 P03052-091</w:t>
            </w:r>
          </w:p>
        </w:tc>
        <w:tc>
          <w:tcPr>
            <w:tcW w:w="744" w:type="dxa"/>
            <w:shd w:val="clear" w:color="auto" w:fill="auto"/>
            <w:noWrap/>
            <w:vAlign w:val="center"/>
            <w:hideMark/>
          </w:tcPr>
          <w:p w14:paraId="421E9C57"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1DAB5094" w14:textId="77777777" w:rsidTr="00714363">
        <w:trPr>
          <w:trHeight w:val="284"/>
          <w:jc w:val="center"/>
        </w:trPr>
        <w:tc>
          <w:tcPr>
            <w:tcW w:w="740" w:type="dxa"/>
            <w:shd w:val="clear" w:color="auto" w:fill="auto"/>
            <w:noWrap/>
            <w:vAlign w:val="center"/>
            <w:hideMark/>
          </w:tcPr>
          <w:p w14:paraId="31498726" w14:textId="77777777" w:rsidR="00A7123F" w:rsidRPr="00BD7DB8" w:rsidRDefault="00A7123F" w:rsidP="00714363">
            <w:pPr>
              <w:jc w:val="center"/>
              <w:rPr>
                <w:sz w:val="20"/>
                <w:szCs w:val="20"/>
                <w:lang w:bidi="ar-SA"/>
              </w:rPr>
            </w:pPr>
            <w:r w:rsidRPr="00BD7DB8">
              <w:rPr>
                <w:sz w:val="20"/>
                <w:szCs w:val="20"/>
                <w:lang w:bidi="ar-SA"/>
              </w:rPr>
              <w:t>7</w:t>
            </w:r>
            <w:r>
              <w:rPr>
                <w:sz w:val="20"/>
                <w:szCs w:val="20"/>
                <w:lang w:bidi="ar-SA"/>
              </w:rPr>
              <w:t>3</w:t>
            </w:r>
            <w:r w:rsidRPr="00BD7DB8">
              <w:rPr>
                <w:sz w:val="20"/>
                <w:szCs w:val="20"/>
                <w:lang w:bidi="ar-SA"/>
              </w:rPr>
              <w:t>.</w:t>
            </w:r>
          </w:p>
        </w:tc>
        <w:tc>
          <w:tcPr>
            <w:tcW w:w="7619" w:type="dxa"/>
            <w:shd w:val="clear" w:color="auto" w:fill="auto"/>
            <w:vAlign w:val="center"/>
            <w:hideMark/>
          </w:tcPr>
          <w:p w14:paraId="6CD2906C" w14:textId="77777777" w:rsidR="00A7123F" w:rsidRPr="006C262C" w:rsidRDefault="00A7123F" w:rsidP="00714363">
            <w:pPr>
              <w:jc w:val="left"/>
              <w:rPr>
                <w:sz w:val="20"/>
                <w:szCs w:val="20"/>
                <w:lang w:bidi="ar-SA"/>
              </w:rPr>
            </w:pPr>
            <w:r w:rsidRPr="006C262C">
              <w:rPr>
                <w:sz w:val="20"/>
                <w:szCs w:val="20"/>
                <w:lang w:bidi="ar-SA"/>
              </w:rPr>
              <w:t>Części zamienne do serwera – Fujitsu PRIMERGY RX25030 M2 HMA42GR7AFR4N-UH</w:t>
            </w:r>
          </w:p>
        </w:tc>
        <w:tc>
          <w:tcPr>
            <w:tcW w:w="744" w:type="dxa"/>
            <w:shd w:val="clear" w:color="auto" w:fill="auto"/>
            <w:vAlign w:val="center"/>
            <w:hideMark/>
          </w:tcPr>
          <w:p w14:paraId="64FB7458"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37073CC8" w14:textId="77777777" w:rsidTr="00714363">
        <w:trPr>
          <w:trHeight w:val="284"/>
          <w:jc w:val="center"/>
        </w:trPr>
        <w:tc>
          <w:tcPr>
            <w:tcW w:w="740" w:type="dxa"/>
            <w:shd w:val="clear" w:color="auto" w:fill="auto"/>
            <w:noWrap/>
            <w:vAlign w:val="center"/>
            <w:hideMark/>
          </w:tcPr>
          <w:p w14:paraId="503EF3DD" w14:textId="77777777" w:rsidR="00A7123F" w:rsidRPr="00BD7DB8" w:rsidRDefault="00A7123F" w:rsidP="00714363">
            <w:pPr>
              <w:jc w:val="center"/>
              <w:rPr>
                <w:sz w:val="20"/>
                <w:szCs w:val="20"/>
                <w:lang w:bidi="ar-SA"/>
              </w:rPr>
            </w:pPr>
            <w:r w:rsidRPr="00BD7DB8">
              <w:rPr>
                <w:sz w:val="20"/>
                <w:szCs w:val="20"/>
                <w:lang w:bidi="ar-SA"/>
              </w:rPr>
              <w:lastRenderedPageBreak/>
              <w:t>7</w:t>
            </w:r>
            <w:r>
              <w:rPr>
                <w:sz w:val="20"/>
                <w:szCs w:val="20"/>
                <w:lang w:bidi="ar-SA"/>
              </w:rPr>
              <w:t>4</w:t>
            </w:r>
            <w:r w:rsidRPr="00BD7DB8">
              <w:rPr>
                <w:sz w:val="20"/>
                <w:szCs w:val="20"/>
                <w:lang w:bidi="ar-SA"/>
              </w:rPr>
              <w:t>.</w:t>
            </w:r>
          </w:p>
        </w:tc>
        <w:tc>
          <w:tcPr>
            <w:tcW w:w="7619" w:type="dxa"/>
            <w:shd w:val="clear" w:color="auto" w:fill="auto"/>
            <w:vAlign w:val="center"/>
            <w:hideMark/>
          </w:tcPr>
          <w:p w14:paraId="1A1E44AC" w14:textId="77777777" w:rsidR="00A7123F" w:rsidRPr="00C90D09" w:rsidRDefault="00A7123F" w:rsidP="00714363">
            <w:pPr>
              <w:jc w:val="left"/>
              <w:rPr>
                <w:sz w:val="20"/>
                <w:szCs w:val="20"/>
                <w:lang w:bidi="ar-SA"/>
              </w:rPr>
            </w:pPr>
            <w:r w:rsidRPr="00C90D09">
              <w:rPr>
                <w:sz w:val="20"/>
                <w:szCs w:val="20"/>
                <w:lang w:bidi="ar-SA"/>
              </w:rPr>
              <w:t>Karta sieciowa o następujących lub równoważnych parametrach:</w:t>
            </w:r>
          </w:p>
          <w:p w14:paraId="163D36BB" w14:textId="77777777" w:rsidR="00A7123F" w:rsidRPr="00C90D09" w:rsidRDefault="00A7123F" w:rsidP="00714363">
            <w:pPr>
              <w:jc w:val="left"/>
              <w:rPr>
                <w:sz w:val="20"/>
                <w:szCs w:val="20"/>
                <w:lang w:bidi="ar-SA"/>
              </w:rPr>
            </w:pPr>
            <w:r w:rsidRPr="00C90D09">
              <w:rPr>
                <w:sz w:val="20"/>
                <w:szCs w:val="20"/>
                <w:lang w:bidi="ar-SA"/>
              </w:rPr>
              <w:t xml:space="preserve">Złącze: </w:t>
            </w:r>
            <w:proofErr w:type="spellStart"/>
            <w:r w:rsidRPr="00C90D09">
              <w:rPr>
                <w:sz w:val="20"/>
                <w:szCs w:val="20"/>
                <w:lang w:bidi="ar-SA"/>
              </w:rPr>
              <w:t>PCIe</w:t>
            </w:r>
            <w:proofErr w:type="spellEnd"/>
          </w:p>
          <w:p w14:paraId="456958E8" w14:textId="77777777" w:rsidR="00A7123F" w:rsidRPr="00C90D09" w:rsidRDefault="00A7123F" w:rsidP="00714363">
            <w:pPr>
              <w:jc w:val="left"/>
              <w:rPr>
                <w:sz w:val="20"/>
                <w:szCs w:val="20"/>
                <w:lang w:bidi="ar-SA"/>
              </w:rPr>
            </w:pPr>
            <w:r w:rsidRPr="00C90D09">
              <w:rPr>
                <w:sz w:val="20"/>
                <w:szCs w:val="20"/>
                <w:lang w:bidi="ar-SA"/>
              </w:rPr>
              <w:t>Standard: IEEE 802.3, 802.3u, 802.3ab, 802.3x, 802.1q, 802.1p CSMA/CD, TCP/IP</w:t>
            </w:r>
          </w:p>
          <w:p w14:paraId="7584A63A" w14:textId="77777777" w:rsidR="00A7123F" w:rsidRPr="00C90D09" w:rsidRDefault="00A7123F" w:rsidP="00714363">
            <w:pPr>
              <w:jc w:val="left"/>
              <w:rPr>
                <w:sz w:val="20"/>
                <w:szCs w:val="20"/>
                <w:lang w:bidi="ar-SA"/>
              </w:rPr>
            </w:pPr>
            <w:r w:rsidRPr="00C90D09">
              <w:rPr>
                <w:sz w:val="20"/>
                <w:szCs w:val="20"/>
                <w:lang w:bidi="ar-SA"/>
              </w:rPr>
              <w:t xml:space="preserve">Porty: </w:t>
            </w:r>
            <w:r w:rsidRPr="00C90D09">
              <w:rPr>
                <w:sz w:val="20"/>
                <w:szCs w:val="20"/>
              </w:rPr>
              <w:t xml:space="preserve">RJ45 10/100/1000 </w:t>
            </w:r>
            <w:proofErr w:type="spellStart"/>
            <w:r w:rsidRPr="00C90D09">
              <w:rPr>
                <w:sz w:val="20"/>
                <w:szCs w:val="20"/>
              </w:rPr>
              <w:t>Mb</w:t>
            </w:r>
            <w:proofErr w:type="spellEnd"/>
            <w:r w:rsidRPr="00C90D09">
              <w:rPr>
                <w:sz w:val="20"/>
                <w:szCs w:val="20"/>
              </w:rPr>
              <w:t>/s</w:t>
            </w:r>
          </w:p>
        </w:tc>
        <w:tc>
          <w:tcPr>
            <w:tcW w:w="744" w:type="dxa"/>
            <w:shd w:val="clear" w:color="auto" w:fill="auto"/>
            <w:vAlign w:val="center"/>
            <w:hideMark/>
          </w:tcPr>
          <w:p w14:paraId="7CE9F920" w14:textId="77777777" w:rsidR="00A7123F" w:rsidRPr="00BD7DB8" w:rsidRDefault="00A7123F" w:rsidP="00714363">
            <w:pPr>
              <w:jc w:val="center"/>
              <w:rPr>
                <w:sz w:val="20"/>
                <w:szCs w:val="20"/>
                <w:lang w:bidi="ar-SA"/>
              </w:rPr>
            </w:pPr>
            <w:r w:rsidRPr="00BD7DB8">
              <w:rPr>
                <w:sz w:val="20"/>
                <w:szCs w:val="20"/>
                <w:lang w:bidi="ar-SA"/>
              </w:rPr>
              <w:t>1</w:t>
            </w:r>
          </w:p>
        </w:tc>
      </w:tr>
      <w:tr w:rsidR="00A7123F" w:rsidRPr="00BD7DB8" w14:paraId="7A346A0D" w14:textId="77777777" w:rsidTr="00714363">
        <w:trPr>
          <w:trHeight w:val="284"/>
          <w:jc w:val="center"/>
        </w:trPr>
        <w:tc>
          <w:tcPr>
            <w:tcW w:w="740" w:type="dxa"/>
            <w:shd w:val="clear" w:color="auto" w:fill="auto"/>
            <w:noWrap/>
            <w:vAlign w:val="center"/>
            <w:hideMark/>
          </w:tcPr>
          <w:p w14:paraId="2BB39DBF" w14:textId="77777777" w:rsidR="00A7123F" w:rsidRPr="00BD7DB8" w:rsidRDefault="00A7123F" w:rsidP="00714363">
            <w:pPr>
              <w:jc w:val="center"/>
              <w:rPr>
                <w:sz w:val="20"/>
                <w:szCs w:val="20"/>
                <w:lang w:bidi="ar-SA"/>
              </w:rPr>
            </w:pPr>
            <w:r w:rsidRPr="00BD7DB8">
              <w:rPr>
                <w:sz w:val="20"/>
                <w:szCs w:val="20"/>
                <w:lang w:bidi="ar-SA"/>
              </w:rPr>
              <w:t>7</w:t>
            </w:r>
            <w:r>
              <w:rPr>
                <w:sz w:val="20"/>
                <w:szCs w:val="20"/>
                <w:lang w:bidi="ar-SA"/>
              </w:rPr>
              <w:t>5.</w:t>
            </w:r>
          </w:p>
        </w:tc>
        <w:tc>
          <w:tcPr>
            <w:tcW w:w="7619" w:type="dxa"/>
            <w:shd w:val="clear" w:color="auto" w:fill="auto"/>
            <w:noWrap/>
            <w:vAlign w:val="center"/>
            <w:hideMark/>
          </w:tcPr>
          <w:p w14:paraId="24B7811B" w14:textId="77777777" w:rsidR="00A7123F" w:rsidRPr="00BD7DB8" w:rsidRDefault="00A7123F" w:rsidP="00714363">
            <w:pPr>
              <w:jc w:val="left"/>
              <w:rPr>
                <w:color w:val="231F20"/>
                <w:sz w:val="20"/>
                <w:szCs w:val="20"/>
                <w:lang w:bidi="ar-SA"/>
              </w:rPr>
            </w:pPr>
            <w:r w:rsidRPr="00BD7DB8">
              <w:rPr>
                <w:color w:val="231F20"/>
                <w:sz w:val="20"/>
                <w:szCs w:val="20"/>
                <w:lang w:bidi="ar-SA"/>
              </w:rPr>
              <w:t>Przedłużacz zasilający 230V IEC320 C14/ C13 3m</w:t>
            </w:r>
          </w:p>
        </w:tc>
        <w:tc>
          <w:tcPr>
            <w:tcW w:w="744" w:type="dxa"/>
            <w:shd w:val="clear" w:color="auto" w:fill="auto"/>
            <w:vAlign w:val="center"/>
            <w:hideMark/>
          </w:tcPr>
          <w:p w14:paraId="2EE09EAF" w14:textId="77777777" w:rsidR="00A7123F" w:rsidRPr="00BD7DB8" w:rsidRDefault="00A7123F" w:rsidP="00714363">
            <w:pPr>
              <w:jc w:val="center"/>
              <w:rPr>
                <w:sz w:val="20"/>
                <w:szCs w:val="20"/>
                <w:lang w:bidi="ar-SA"/>
              </w:rPr>
            </w:pPr>
            <w:r w:rsidRPr="00BD7DB8">
              <w:rPr>
                <w:sz w:val="20"/>
                <w:szCs w:val="20"/>
                <w:lang w:bidi="ar-SA"/>
              </w:rPr>
              <w:t>1</w:t>
            </w:r>
          </w:p>
        </w:tc>
      </w:tr>
    </w:tbl>
    <w:p w14:paraId="0F4EBF64" w14:textId="5B111653" w:rsidR="000B458B" w:rsidRDefault="000B458B" w:rsidP="00A55B60">
      <w:pPr>
        <w:rPr>
          <w:szCs w:val="22"/>
        </w:rPr>
      </w:pPr>
    </w:p>
    <w:p w14:paraId="5144BDBA" w14:textId="5859B137" w:rsidR="00D5541B" w:rsidRDefault="001F2421" w:rsidP="007B4983">
      <w:pPr>
        <w:spacing w:before="240"/>
        <w:ind w:left="284"/>
        <w:rPr>
          <w:szCs w:val="22"/>
        </w:rPr>
      </w:pPr>
      <w:r w:rsidRPr="004031A7">
        <w:rPr>
          <w:szCs w:val="22"/>
        </w:rPr>
        <w:t xml:space="preserve">Wykonawca może złożyć ofertę na przedmiot zamówienia określony w SWZ lub równoważny, tj. o parametrach nie gorszych niż parametry </w:t>
      </w:r>
      <w:r>
        <w:rPr>
          <w:szCs w:val="22"/>
        </w:rPr>
        <w:t>akcesoriów i wyrobów do komputerów</w:t>
      </w:r>
      <w:r w:rsidRPr="004031A7">
        <w:rPr>
          <w:szCs w:val="22"/>
        </w:rPr>
        <w:t xml:space="preserve"> podanych w SWZ.</w:t>
      </w:r>
    </w:p>
    <w:p w14:paraId="03F082A5" w14:textId="3CD0AA7D" w:rsidR="00F5424A" w:rsidRDefault="00F5424A" w:rsidP="007B4983">
      <w:pPr>
        <w:spacing w:before="240"/>
        <w:ind w:left="284"/>
        <w:rPr>
          <w:szCs w:val="22"/>
        </w:rPr>
      </w:pPr>
    </w:p>
    <w:p w14:paraId="2C29603E" w14:textId="4BAA6D0A" w:rsidR="00F5424A" w:rsidRDefault="00831595" w:rsidP="007B4983">
      <w:pPr>
        <w:spacing w:before="240"/>
        <w:ind w:left="284"/>
        <w:rPr>
          <w:szCs w:val="22"/>
        </w:rPr>
      </w:pPr>
      <w:r>
        <w:rPr>
          <w:szCs w:val="22"/>
        </w:rPr>
        <w:t xml:space="preserve">Aspekty społeczne i środowiskowe: w opisie przedmiotu zamówienia Zamawiający nie uwzględnił aspektów społecznych i środowiskowych. </w:t>
      </w:r>
    </w:p>
    <w:p w14:paraId="55DD117E" w14:textId="7D025434" w:rsidR="00CD08CD" w:rsidRDefault="00CD08CD">
      <w:pPr>
        <w:spacing w:after="160" w:line="259" w:lineRule="auto"/>
        <w:jc w:val="left"/>
        <w:rPr>
          <w:szCs w:val="22"/>
        </w:rPr>
      </w:pPr>
      <w:r>
        <w:rPr>
          <w:szCs w:val="22"/>
        </w:rPr>
        <w:br w:type="page"/>
      </w:r>
    </w:p>
    <w:p w14:paraId="50EFA88B" w14:textId="77777777" w:rsidR="00AA614A" w:rsidRDefault="00AA614A" w:rsidP="00AA614A">
      <w:pPr>
        <w:spacing w:before="120" w:after="120"/>
        <w:rPr>
          <w:color w:val="000000"/>
          <w:u w:color="000000"/>
        </w:rPr>
      </w:pPr>
      <w:r>
        <w:rPr>
          <w:color w:val="000000"/>
          <w:u w:color="000000"/>
        </w:rPr>
        <w:lastRenderedPageBreak/>
        <w:t>…………………………………………</w:t>
      </w:r>
    </w:p>
    <w:p w14:paraId="1521BBE2" w14:textId="77777777" w:rsidR="00AA614A" w:rsidRDefault="00AA614A" w:rsidP="00AA614A">
      <w:pPr>
        <w:spacing w:before="120" w:after="120"/>
        <w:rPr>
          <w:color w:val="000000"/>
          <w:u w:color="000000"/>
        </w:rPr>
      </w:pPr>
      <w:r>
        <w:rPr>
          <w:color w:val="000000"/>
          <w:u w:color="000000"/>
        </w:rPr>
        <w:t>Nazwa Wykonawcy</w:t>
      </w:r>
    </w:p>
    <w:p w14:paraId="4A318958" w14:textId="77777777" w:rsidR="00AA614A" w:rsidRDefault="00AA614A" w:rsidP="00AA614A">
      <w:pPr>
        <w:spacing w:before="120" w:after="120"/>
        <w:rPr>
          <w:color w:val="000000"/>
          <w:u w:color="000000"/>
        </w:rPr>
      </w:pPr>
      <w:r>
        <w:rPr>
          <w:color w:val="000000"/>
          <w:u w:color="000000"/>
        </w:rPr>
        <w:t>…………………………………………</w:t>
      </w:r>
    </w:p>
    <w:p w14:paraId="696ED04E" w14:textId="77777777" w:rsidR="00AA614A" w:rsidRDefault="00AA614A" w:rsidP="00AA614A">
      <w:pPr>
        <w:spacing w:before="120" w:after="120"/>
        <w:rPr>
          <w:color w:val="000000"/>
          <w:u w:color="000000"/>
        </w:rPr>
      </w:pPr>
      <w:r>
        <w:rPr>
          <w:color w:val="000000"/>
          <w:u w:color="000000"/>
        </w:rPr>
        <w:t>data sporządzenia oferty</w:t>
      </w:r>
    </w:p>
    <w:p w14:paraId="5B3A2A49" w14:textId="6F839EA1" w:rsidR="00AA614A" w:rsidRDefault="00AA614A" w:rsidP="00AA614A">
      <w:pPr>
        <w:spacing w:before="120" w:after="120"/>
        <w:ind w:left="850" w:firstLine="227"/>
        <w:rPr>
          <w:color w:val="000000"/>
          <w:u w:color="000000"/>
        </w:rPr>
      </w:pPr>
    </w:p>
    <w:p w14:paraId="27697B4E" w14:textId="14AC19B5" w:rsidR="000B3FAC" w:rsidRDefault="000B3FAC" w:rsidP="00AA614A">
      <w:pPr>
        <w:spacing w:before="120" w:after="120"/>
        <w:ind w:left="850" w:firstLine="227"/>
        <w:rPr>
          <w:color w:val="000000"/>
          <w:u w:color="000000"/>
        </w:rPr>
      </w:pPr>
    </w:p>
    <w:p w14:paraId="2962FB57" w14:textId="5550F020" w:rsidR="000B3FAC" w:rsidRDefault="000B3FAC" w:rsidP="00AA614A">
      <w:pPr>
        <w:spacing w:before="120" w:after="120"/>
        <w:ind w:left="850" w:firstLine="227"/>
        <w:rPr>
          <w:color w:val="000000"/>
          <w:u w:color="000000"/>
        </w:rPr>
      </w:pPr>
    </w:p>
    <w:p w14:paraId="1D18EC52" w14:textId="602EC075" w:rsidR="000B3FAC" w:rsidRDefault="000B3FAC" w:rsidP="00AA614A">
      <w:pPr>
        <w:spacing w:before="120" w:after="120"/>
        <w:ind w:left="850" w:firstLine="227"/>
        <w:rPr>
          <w:color w:val="000000"/>
          <w:u w:color="000000"/>
        </w:rPr>
      </w:pPr>
    </w:p>
    <w:p w14:paraId="7C9A2AF5" w14:textId="416EECC5" w:rsidR="000B3FAC" w:rsidRDefault="000B3FAC" w:rsidP="00AA614A">
      <w:pPr>
        <w:spacing w:before="120" w:after="120"/>
        <w:ind w:left="850" w:firstLine="227"/>
        <w:rPr>
          <w:color w:val="000000"/>
          <w:u w:color="000000"/>
        </w:rPr>
      </w:pPr>
    </w:p>
    <w:p w14:paraId="577E0D78" w14:textId="77777777" w:rsidR="000B3FAC" w:rsidRDefault="000B3FAC" w:rsidP="00AA614A">
      <w:pPr>
        <w:spacing w:before="120" w:after="120"/>
        <w:ind w:left="850" w:firstLine="227"/>
        <w:rPr>
          <w:color w:val="000000"/>
          <w:u w:color="000000"/>
        </w:rPr>
      </w:pPr>
    </w:p>
    <w:p w14:paraId="61750636" w14:textId="77777777" w:rsidR="00AA614A" w:rsidRDefault="00AA614A" w:rsidP="00AA614A">
      <w:pPr>
        <w:spacing w:before="120" w:after="120"/>
        <w:ind w:left="850" w:firstLine="227"/>
        <w:rPr>
          <w:color w:val="000000"/>
          <w:u w:color="000000"/>
        </w:rPr>
      </w:pPr>
    </w:p>
    <w:p w14:paraId="617C41B2" w14:textId="24C1E5CB" w:rsidR="00AA614A" w:rsidRDefault="00AA614A" w:rsidP="00AA614A">
      <w:pPr>
        <w:spacing w:before="120" w:after="120"/>
        <w:jc w:val="center"/>
        <w:rPr>
          <w:b/>
          <w:color w:val="000000"/>
          <w:u w:color="000000"/>
        </w:rPr>
      </w:pPr>
      <w:r>
        <w:rPr>
          <w:b/>
          <w:color w:val="000000"/>
          <w:u w:color="000000"/>
        </w:rPr>
        <w:t>OFERTA</w:t>
      </w:r>
    </w:p>
    <w:p w14:paraId="5E169095" w14:textId="22B59F2A" w:rsidR="000B3FAC" w:rsidRDefault="000B3FAC" w:rsidP="00AA614A">
      <w:pPr>
        <w:spacing w:before="120" w:after="120"/>
        <w:jc w:val="center"/>
        <w:rPr>
          <w:b/>
          <w:color w:val="000000"/>
          <w:u w:color="000000"/>
        </w:rPr>
      </w:pPr>
    </w:p>
    <w:p w14:paraId="2CA7CB7A" w14:textId="3C35CA28" w:rsidR="000B3FAC" w:rsidRDefault="000B3FAC" w:rsidP="00AA614A">
      <w:pPr>
        <w:spacing w:before="120" w:after="120"/>
        <w:jc w:val="center"/>
        <w:rPr>
          <w:b/>
          <w:color w:val="000000"/>
          <w:u w:color="000000"/>
        </w:rPr>
      </w:pPr>
    </w:p>
    <w:p w14:paraId="76993B44" w14:textId="77777777" w:rsidR="000B3FAC" w:rsidRDefault="000B3FAC" w:rsidP="00AA614A">
      <w:pPr>
        <w:spacing w:before="120" w:after="120"/>
        <w:jc w:val="center"/>
        <w:rPr>
          <w:b/>
          <w:color w:val="000000"/>
          <w:u w:color="000000"/>
        </w:rPr>
      </w:pPr>
    </w:p>
    <w:p w14:paraId="76F14212" w14:textId="4E8D0EBE" w:rsidR="00AA614A" w:rsidRPr="000C1DB3" w:rsidRDefault="00AA614A" w:rsidP="00AA614A">
      <w:pPr>
        <w:spacing w:before="120" w:after="120"/>
        <w:jc w:val="left"/>
        <w:rPr>
          <w:b/>
          <w:color w:val="000000"/>
          <w:u w:color="000000"/>
          <w:vertAlign w:val="superscript"/>
        </w:rPr>
      </w:pPr>
      <w:r>
        <w:rPr>
          <w:b/>
          <w:color w:val="000000"/>
          <w:u w:color="000000"/>
        </w:rPr>
        <w:t>Nazwa  zamówienia</w:t>
      </w:r>
    </w:p>
    <w:p w14:paraId="2D798B43" w14:textId="77777777" w:rsidR="00831595" w:rsidRPr="00A65321" w:rsidRDefault="00831595" w:rsidP="00831595">
      <w:pPr>
        <w:jc w:val="center"/>
        <w:rPr>
          <w:szCs w:val="22"/>
        </w:rPr>
      </w:pPr>
      <w:r w:rsidRPr="00A65321">
        <w:rPr>
          <w:szCs w:val="22"/>
        </w:rPr>
        <w:t>„Zakup, dostawa (wraz z rozładunkiem) materiałów komputerowych na potrzeby Urzędu Miejskiego w Zabrzu”</w:t>
      </w:r>
    </w:p>
    <w:p w14:paraId="2AE04BBA" w14:textId="77777777" w:rsidR="00831595" w:rsidRPr="00A65321" w:rsidRDefault="00831595" w:rsidP="00831595">
      <w:pPr>
        <w:jc w:val="center"/>
        <w:rPr>
          <w:b/>
          <w:bCs/>
          <w:szCs w:val="22"/>
        </w:rPr>
      </w:pPr>
      <w:r w:rsidRPr="00A65321">
        <w:rPr>
          <w:b/>
          <w:bCs/>
          <w:szCs w:val="22"/>
        </w:rPr>
        <w:t>Zadanie 1 – Dostawa materiałów eksploatacyjnych</w:t>
      </w:r>
    </w:p>
    <w:p w14:paraId="02D76DB4" w14:textId="77777777" w:rsidR="00AA614A" w:rsidRDefault="00AA614A" w:rsidP="00AA614A">
      <w:pPr>
        <w:spacing w:before="120" w:after="120"/>
        <w:rPr>
          <w:b/>
          <w:color w:val="000000"/>
          <w:u w:color="000000"/>
        </w:rPr>
      </w:pPr>
    </w:p>
    <w:p w14:paraId="1D984798" w14:textId="77777777" w:rsidR="00AA614A" w:rsidRDefault="00AA614A" w:rsidP="00AA614A">
      <w:pPr>
        <w:spacing w:before="120" w:after="120"/>
        <w:rPr>
          <w:b/>
          <w:color w:val="000000"/>
          <w:u w:color="000000"/>
        </w:rPr>
      </w:pPr>
      <w:r>
        <w:rPr>
          <w:b/>
          <w:color w:val="000000"/>
          <w:u w:color="000000"/>
        </w:rPr>
        <w:t xml:space="preserve">Zamawiający: </w:t>
      </w:r>
      <w:r>
        <w:rPr>
          <w:b/>
          <w:color w:val="000000"/>
          <w:u w:color="000000"/>
        </w:rPr>
        <w:tab/>
      </w:r>
    </w:p>
    <w:p w14:paraId="75FF4458" w14:textId="77777777" w:rsidR="00AA614A" w:rsidRDefault="00AA614A" w:rsidP="00AA614A">
      <w:pPr>
        <w:spacing w:before="120" w:after="120"/>
        <w:rPr>
          <w:b/>
          <w:color w:val="000000"/>
          <w:u w:color="000000"/>
        </w:rPr>
      </w:pPr>
    </w:p>
    <w:p w14:paraId="5CEDE8AA" w14:textId="77777777" w:rsidR="00AA614A" w:rsidRDefault="00AA614A" w:rsidP="00AA614A">
      <w:pPr>
        <w:spacing w:before="120" w:after="120"/>
        <w:rPr>
          <w:color w:val="000000"/>
          <w:u w:color="000000"/>
        </w:rPr>
      </w:pPr>
    </w:p>
    <w:p w14:paraId="3BBDD69B" w14:textId="77777777" w:rsidR="00CD08CD" w:rsidRDefault="00AA614A" w:rsidP="00AA614A">
      <w:pPr>
        <w:spacing w:before="120" w:after="120"/>
        <w:jc w:val="center"/>
        <w:rPr>
          <w:b/>
          <w:color w:val="000000"/>
          <w:u w:color="000000"/>
        </w:rPr>
      </w:pPr>
      <w:r>
        <w:rPr>
          <w:b/>
          <w:color w:val="000000"/>
          <w:u w:color="000000"/>
        </w:rPr>
        <w:t>Miasto Zabrze-Prezydent Miasta</w:t>
      </w:r>
    </w:p>
    <w:p w14:paraId="4327EDF9" w14:textId="77777777" w:rsidR="00CD08CD" w:rsidRDefault="00AA614A" w:rsidP="00AA614A">
      <w:pPr>
        <w:spacing w:before="120" w:after="120"/>
        <w:jc w:val="center"/>
        <w:rPr>
          <w:b/>
          <w:color w:val="000000"/>
          <w:u w:color="000000"/>
        </w:rPr>
      </w:pPr>
      <w:r>
        <w:rPr>
          <w:b/>
          <w:color w:val="000000"/>
          <w:u w:color="000000"/>
        </w:rPr>
        <w:t>Urząd Miejski w Zabrzu, ul. Powstańców Śl. 5-7,</w:t>
      </w:r>
    </w:p>
    <w:p w14:paraId="2E03B5F9" w14:textId="29D09D1B" w:rsidR="00AA614A" w:rsidRDefault="00AA614A" w:rsidP="00AA614A">
      <w:pPr>
        <w:spacing w:before="120" w:after="120"/>
        <w:jc w:val="center"/>
        <w:rPr>
          <w:b/>
          <w:color w:val="000000"/>
          <w:u w:color="000000"/>
        </w:rPr>
      </w:pPr>
      <w:r>
        <w:rPr>
          <w:b/>
          <w:color w:val="000000"/>
          <w:u w:color="000000"/>
        </w:rPr>
        <w:t>41-800 Zabrze</w:t>
      </w:r>
    </w:p>
    <w:p w14:paraId="5F68E0BB" w14:textId="1A4FEA2A" w:rsidR="00AA614A" w:rsidRDefault="00AA614A" w:rsidP="00AA614A">
      <w:pPr>
        <w:spacing w:before="120" w:after="120"/>
        <w:ind w:left="850" w:firstLine="227"/>
        <w:rPr>
          <w:color w:val="000000"/>
          <w:u w:color="000000"/>
        </w:rPr>
      </w:pPr>
    </w:p>
    <w:p w14:paraId="7D82E9DD" w14:textId="2252BEEB" w:rsidR="000B3FAC" w:rsidRDefault="000B3FAC" w:rsidP="00AA614A">
      <w:pPr>
        <w:spacing w:before="120" w:after="120"/>
        <w:ind w:left="850" w:firstLine="227"/>
        <w:rPr>
          <w:color w:val="000000"/>
          <w:u w:color="000000"/>
        </w:rPr>
      </w:pPr>
    </w:p>
    <w:p w14:paraId="5B730C1F" w14:textId="79C88518" w:rsidR="00CD08CD" w:rsidRDefault="00CD08CD">
      <w:pPr>
        <w:spacing w:after="160" w:line="259" w:lineRule="auto"/>
        <w:jc w:val="left"/>
        <w:rPr>
          <w:color w:val="000000"/>
          <w:u w:color="000000"/>
        </w:rPr>
      </w:pPr>
      <w:r>
        <w:rPr>
          <w:color w:val="000000"/>
          <w:u w:color="000000"/>
        </w:rPr>
        <w:br w:type="page"/>
      </w:r>
    </w:p>
    <w:p w14:paraId="099CED66" w14:textId="3B21203F" w:rsidR="00AA614A" w:rsidRDefault="00AA614A" w:rsidP="00AA614A">
      <w:pPr>
        <w:spacing w:before="120" w:after="120"/>
        <w:jc w:val="center"/>
        <w:rPr>
          <w:b/>
          <w:color w:val="000000"/>
          <w:u w:color="000000"/>
        </w:rPr>
      </w:pPr>
      <w:r>
        <w:rPr>
          <w:b/>
          <w:color w:val="000000"/>
          <w:u w:color="000000"/>
        </w:rPr>
        <w:lastRenderedPageBreak/>
        <w:t>SPIS ZAWARTOŚCI OFERTY</w:t>
      </w:r>
    </w:p>
    <w:p w14:paraId="42F3FA2C" w14:textId="77777777" w:rsidR="008604F4" w:rsidRPr="00A65321" w:rsidRDefault="008604F4" w:rsidP="008604F4">
      <w:pPr>
        <w:jc w:val="center"/>
        <w:rPr>
          <w:b/>
          <w:bCs/>
          <w:szCs w:val="22"/>
        </w:rPr>
      </w:pPr>
      <w:r w:rsidRPr="00A65321">
        <w:rPr>
          <w:b/>
          <w:bCs/>
          <w:szCs w:val="22"/>
        </w:rPr>
        <w:t>Zadanie 1 – Dostawa materiałów eksploatacyjnych</w:t>
      </w:r>
    </w:p>
    <w:p w14:paraId="644C1AC6" w14:textId="77777777" w:rsidR="00AA614A" w:rsidRDefault="00AA614A" w:rsidP="00AA614A">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5983"/>
        <w:gridCol w:w="1776"/>
      </w:tblGrid>
      <w:tr w:rsidR="00AA614A" w14:paraId="332B74DE" w14:textId="77777777" w:rsidTr="00CD08CD">
        <w:tc>
          <w:tcPr>
            <w:tcW w:w="1303" w:type="dxa"/>
            <w:tcBorders>
              <w:top w:val="single" w:sz="4" w:space="0" w:color="auto"/>
              <w:left w:val="single" w:sz="4" w:space="0" w:color="auto"/>
              <w:bottom w:val="single" w:sz="4" w:space="0" w:color="auto"/>
              <w:right w:val="single" w:sz="4" w:space="0" w:color="auto"/>
            </w:tcBorders>
            <w:vAlign w:val="center"/>
          </w:tcPr>
          <w:p w14:paraId="61A8E3BB" w14:textId="77777777" w:rsidR="00AA614A" w:rsidRDefault="00AA614A" w:rsidP="00D600C9">
            <w:pPr>
              <w:jc w:val="center"/>
            </w:pPr>
            <w:r>
              <w:rPr>
                <w:b/>
              </w:rPr>
              <w:t>Załącznik</w:t>
            </w:r>
          </w:p>
        </w:tc>
        <w:tc>
          <w:tcPr>
            <w:tcW w:w="5983" w:type="dxa"/>
            <w:tcBorders>
              <w:top w:val="single" w:sz="4" w:space="0" w:color="auto"/>
              <w:left w:val="single" w:sz="4" w:space="0" w:color="auto"/>
              <w:bottom w:val="single" w:sz="4" w:space="0" w:color="auto"/>
              <w:right w:val="single" w:sz="4" w:space="0" w:color="auto"/>
            </w:tcBorders>
            <w:vAlign w:val="center"/>
          </w:tcPr>
          <w:p w14:paraId="6614DFCA" w14:textId="77777777" w:rsidR="00AA614A" w:rsidRDefault="00AA614A" w:rsidP="00D600C9">
            <w:pPr>
              <w:jc w:val="center"/>
            </w:pPr>
            <w:r>
              <w:rPr>
                <w:b/>
              </w:rPr>
              <w:t>Oświadczenia, pełnomocnictwa, oferta i pozostałe dokumenty w tym przedmiotowe</w:t>
            </w:r>
          </w:p>
        </w:tc>
        <w:tc>
          <w:tcPr>
            <w:tcW w:w="1776" w:type="dxa"/>
            <w:tcBorders>
              <w:top w:val="single" w:sz="4" w:space="0" w:color="auto"/>
              <w:left w:val="single" w:sz="4" w:space="0" w:color="auto"/>
              <w:bottom w:val="single" w:sz="4" w:space="0" w:color="auto"/>
              <w:right w:val="single" w:sz="4" w:space="0" w:color="auto"/>
            </w:tcBorders>
            <w:vAlign w:val="center"/>
          </w:tcPr>
          <w:p w14:paraId="5619B46C" w14:textId="1E21C31B" w:rsidR="00AA614A" w:rsidRDefault="00AA614A" w:rsidP="008604F4">
            <w:pPr>
              <w:jc w:val="center"/>
            </w:pPr>
            <w:r>
              <w:rPr>
                <w:b/>
              </w:rPr>
              <w:t xml:space="preserve">Należy zamieścić wypełniony dokument lub z adnotacją </w:t>
            </w:r>
            <w:r>
              <w:rPr>
                <w:b/>
                <w:i/>
              </w:rPr>
              <w:t>„nie</w:t>
            </w:r>
            <w:r w:rsidR="008604F4">
              <w:rPr>
                <w:b/>
                <w:i/>
              </w:rPr>
              <w:t> </w:t>
            </w:r>
            <w:r>
              <w:rPr>
                <w:b/>
                <w:i/>
              </w:rPr>
              <w:t>dotyczy”</w:t>
            </w:r>
          </w:p>
        </w:tc>
      </w:tr>
      <w:tr w:rsidR="00AA614A" w14:paraId="5EBACEBB" w14:textId="77777777" w:rsidTr="00CD08CD">
        <w:tc>
          <w:tcPr>
            <w:tcW w:w="1303" w:type="dxa"/>
            <w:tcBorders>
              <w:top w:val="single" w:sz="4" w:space="0" w:color="auto"/>
              <w:left w:val="single" w:sz="4" w:space="0" w:color="auto"/>
              <w:bottom w:val="single" w:sz="4" w:space="0" w:color="auto"/>
              <w:right w:val="single" w:sz="4" w:space="0" w:color="auto"/>
            </w:tcBorders>
            <w:vAlign w:val="center"/>
          </w:tcPr>
          <w:p w14:paraId="001F11DE" w14:textId="2B0E64DD" w:rsidR="00AA614A" w:rsidRDefault="00A65321" w:rsidP="00D600C9">
            <w:pPr>
              <w:jc w:val="center"/>
              <w:rPr>
                <w:color w:val="000000"/>
                <w:u w:color="000000"/>
              </w:rPr>
            </w:pPr>
            <w:r>
              <w:rPr>
                <w:b/>
              </w:rPr>
              <w:t>2.</w:t>
            </w:r>
          </w:p>
        </w:tc>
        <w:tc>
          <w:tcPr>
            <w:tcW w:w="5983" w:type="dxa"/>
            <w:tcBorders>
              <w:top w:val="single" w:sz="4" w:space="0" w:color="auto"/>
              <w:left w:val="single" w:sz="4" w:space="0" w:color="auto"/>
              <w:bottom w:val="single" w:sz="4" w:space="0" w:color="auto"/>
              <w:right w:val="single" w:sz="4" w:space="0" w:color="auto"/>
            </w:tcBorders>
            <w:vAlign w:val="center"/>
          </w:tcPr>
          <w:p w14:paraId="42FD2F2A" w14:textId="4BECE319" w:rsidR="00AA614A" w:rsidRDefault="00AA614A" w:rsidP="00D600C9">
            <w:pPr>
              <w:jc w:val="left"/>
              <w:rPr>
                <w:color w:val="000000"/>
                <w:u w:color="000000"/>
              </w:rPr>
            </w:pPr>
            <w:r>
              <w:rPr>
                <w:b/>
              </w:rPr>
              <w:t>OFERTA</w:t>
            </w:r>
          </w:p>
        </w:tc>
        <w:tc>
          <w:tcPr>
            <w:tcW w:w="1776" w:type="dxa"/>
            <w:tcBorders>
              <w:top w:val="single" w:sz="4" w:space="0" w:color="auto"/>
              <w:left w:val="single" w:sz="4" w:space="0" w:color="auto"/>
              <w:bottom w:val="single" w:sz="4" w:space="0" w:color="auto"/>
              <w:right w:val="single" w:sz="4" w:space="0" w:color="auto"/>
            </w:tcBorders>
            <w:vAlign w:val="center"/>
          </w:tcPr>
          <w:p w14:paraId="06073CF9" w14:textId="77777777" w:rsidR="00AA614A" w:rsidRDefault="00AA614A" w:rsidP="00B9395F">
            <w:pPr>
              <w:jc w:val="center"/>
              <w:rPr>
                <w:color w:val="000000"/>
                <w:u w:color="000000"/>
              </w:rPr>
            </w:pPr>
          </w:p>
        </w:tc>
      </w:tr>
      <w:tr w:rsidR="00A65321" w14:paraId="7279E059" w14:textId="77777777" w:rsidTr="00CD08CD">
        <w:tc>
          <w:tcPr>
            <w:tcW w:w="1303" w:type="dxa"/>
            <w:tcBorders>
              <w:top w:val="single" w:sz="4" w:space="0" w:color="auto"/>
              <w:left w:val="single" w:sz="4" w:space="0" w:color="auto"/>
              <w:bottom w:val="single" w:sz="4" w:space="0" w:color="auto"/>
              <w:right w:val="single" w:sz="4" w:space="0" w:color="auto"/>
            </w:tcBorders>
            <w:vAlign w:val="center"/>
          </w:tcPr>
          <w:p w14:paraId="1E878E62" w14:textId="09377EE1" w:rsidR="00A65321" w:rsidRDefault="00A65321" w:rsidP="00A65321">
            <w:pPr>
              <w:jc w:val="center"/>
              <w:rPr>
                <w:b/>
              </w:rPr>
            </w:pPr>
            <w:r>
              <w:rPr>
                <w:b/>
              </w:rPr>
              <w:t>2.1</w:t>
            </w:r>
          </w:p>
        </w:tc>
        <w:tc>
          <w:tcPr>
            <w:tcW w:w="5983" w:type="dxa"/>
            <w:tcBorders>
              <w:top w:val="single" w:sz="4" w:space="0" w:color="auto"/>
              <w:left w:val="single" w:sz="4" w:space="0" w:color="auto"/>
              <w:bottom w:val="single" w:sz="4" w:space="0" w:color="auto"/>
              <w:right w:val="single" w:sz="4" w:space="0" w:color="auto"/>
            </w:tcBorders>
            <w:vAlign w:val="center"/>
          </w:tcPr>
          <w:p w14:paraId="516E0BBC" w14:textId="310B2155" w:rsidR="00A65321" w:rsidRDefault="00A65321" w:rsidP="00A65321">
            <w:pPr>
              <w:jc w:val="left"/>
              <w:rPr>
                <w:b/>
              </w:rPr>
            </w:pPr>
            <w:r>
              <w:rPr>
                <w:b/>
              </w:rPr>
              <w:t>Pełnomocnictwo – dot. wykonawców wspólnie ubiegających się o udzielenie zamówienia</w:t>
            </w:r>
          </w:p>
        </w:tc>
        <w:tc>
          <w:tcPr>
            <w:tcW w:w="1776" w:type="dxa"/>
            <w:tcBorders>
              <w:top w:val="single" w:sz="4" w:space="0" w:color="auto"/>
              <w:left w:val="single" w:sz="4" w:space="0" w:color="auto"/>
              <w:bottom w:val="single" w:sz="4" w:space="0" w:color="auto"/>
              <w:right w:val="single" w:sz="4" w:space="0" w:color="auto"/>
            </w:tcBorders>
            <w:vAlign w:val="center"/>
          </w:tcPr>
          <w:p w14:paraId="05C505BD" w14:textId="77777777" w:rsidR="00A65321" w:rsidRDefault="00A65321" w:rsidP="00B9395F">
            <w:pPr>
              <w:jc w:val="center"/>
              <w:rPr>
                <w:color w:val="000000"/>
                <w:u w:color="000000"/>
              </w:rPr>
            </w:pPr>
          </w:p>
        </w:tc>
      </w:tr>
      <w:tr w:rsidR="00A65321" w14:paraId="13D3C3EB" w14:textId="77777777" w:rsidTr="00CD08CD">
        <w:tc>
          <w:tcPr>
            <w:tcW w:w="1303" w:type="dxa"/>
            <w:tcBorders>
              <w:top w:val="single" w:sz="4" w:space="0" w:color="auto"/>
              <w:left w:val="single" w:sz="4" w:space="0" w:color="auto"/>
              <w:bottom w:val="single" w:sz="4" w:space="0" w:color="auto"/>
              <w:right w:val="single" w:sz="4" w:space="0" w:color="auto"/>
            </w:tcBorders>
            <w:vAlign w:val="center"/>
          </w:tcPr>
          <w:p w14:paraId="3F99D791" w14:textId="13AD1B3D" w:rsidR="00A65321" w:rsidRDefault="00A65321" w:rsidP="00A65321">
            <w:pPr>
              <w:jc w:val="center"/>
              <w:rPr>
                <w:color w:val="000000"/>
                <w:u w:color="000000"/>
              </w:rPr>
            </w:pPr>
            <w:r>
              <w:rPr>
                <w:b/>
              </w:rPr>
              <w:t>2.2</w:t>
            </w:r>
          </w:p>
        </w:tc>
        <w:tc>
          <w:tcPr>
            <w:tcW w:w="5983" w:type="dxa"/>
            <w:tcBorders>
              <w:top w:val="single" w:sz="4" w:space="0" w:color="auto"/>
              <w:left w:val="single" w:sz="4" w:space="0" w:color="auto"/>
              <w:bottom w:val="single" w:sz="4" w:space="0" w:color="auto"/>
              <w:right w:val="single" w:sz="4" w:space="0" w:color="auto"/>
            </w:tcBorders>
            <w:vAlign w:val="center"/>
          </w:tcPr>
          <w:p w14:paraId="0BEFA447" w14:textId="18724360" w:rsidR="00A65321" w:rsidRDefault="00A65321" w:rsidP="00A65321">
            <w:pPr>
              <w:jc w:val="left"/>
              <w:rPr>
                <w:color w:val="000000"/>
                <w:u w:color="000000"/>
              </w:rPr>
            </w:pPr>
            <w:r>
              <w:rPr>
                <w:b/>
              </w:rPr>
              <w:t>Pełnomocnictwo- dot. wykonawców samodzielnie ubiegających się o udzielenie zamówienia</w:t>
            </w:r>
          </w:p>
        </w:tc>
        <w:tc>
          <w:tcPr>
            <w:tcW w:w="1776" w:type="dxa"/>
            <w:tcBorders>
              <w:top w:val="single" w:sz="4" w:space="0" w:color="auto"/>
              <w:left w:val="single" w:sz="4" w:space="0" w:color="auto"/>
              <w:bottom w:val="single" w:sz="4" w:space="0" w:color="auto"/>
              <w:right w:val="single" w:sz="4" w:space="0" w:color="auto"/>
            </w:tcBorders>
            <w:vAlign w:val="center"/>
          </w:tcPr>
          <w:p w14:paraId="037E0007" w14:textId="77777777" w:rsidR="00A65321" w:rsidRDefault="00A65321" w:rsidP="00B9395F">
            <w:pPr>
              <w:jc w:val="center"/>
              <w:rPr>
                <w:color w:val="000000"/>
                <w:u w:color="000000"/>
              </w:rPr>
            </w:pPr>
          </w:p>
        </w:tc>
      </w:tr>
      <w:tr w:rsidR="00A65321" w14:paraId="5FD66D0E" w14:textId="77777777" w:rsidTr="00CD08CD">
        <w:tc>
          <w:tcPr>
            <w:tcW w:w="1303" w:type="dxa"/>
            <w:tcBorders>
              <w:top w:val="single" w:sz="4" w:space="0" w:color="auto"/>
              <w:left w:val="single" w:sz="4" w:space="0" w:color="auto"/>
              <w:bottom w:val="single" w:sz="4" w:space="0" w:color="auto"/>
              <w:right w:val="single" w:sz="4" w:space="0" w:color="auto"/>
            </w:tcBorders>
            <w:vAlign w:val="center"/>
          </w:tcPr>
          <w:p w14:paraId="3693FCC5" w14:textId="728F80D4" w:rsidR="00A65321" w:rsidRPr="00A65321" w:rsidRDefault="00A65321" w:rsidP="00A65321">
            <w:pPr>
              <w:jc w:val="center"/>
              <w:rPr>
                <w:b/>
                <w:bCs/>
                <w:color w:val="000000"/>
                <w:u w:color="000000"/>
              </w:rPr>
            </w:pPr>
            <w:r w:rsidRPr="00A65321">
              <w:rPr>
                <w:b/>
                <w:bCs/>
                <w:color w:val="000000"/>
                <w:u w:color="000000"/>
              </w:rPr>
              <w:t>3</w:t>
            </w:r>
          </w:p>
        </w:tc>
        <w:tc>
          <w:tcPr>
            <w:tcW w:w="5983" w:type="dxa"/>
            <w:tcBorders>
              <w:top w:val="single" w:sz="4" w:space="0" w:color="auto"/>
              <w:left w:val="single" w:sz="4" w:space="0" w:color="auto"/>
              <w:bottom w:val="single" w:sz="4" w:space="0" w:color="auto"/>
              <w:right w:val="single" w:sz="4" w:space="0" w:color="auto"/>
            </w:tcBorders>
            <w:vAlign w:val="center"/>
          </w:tcPr>
          <w:p w14:paraId="6654E0C3" w14:textId="1BE1E8E5" w:rsidR="00A65321" w:rsidRPr="00A65321" w:rsidRDefault="00A65321" w:rsidP="00A65321">
            <w:pPr>
              <w:jc w:val="left"/>
              <w:rPr>
                <w:b/>
                <w:bCs/>
                <w:color w:val="000000"/>
                <w:u w:color="000000"/>
              </w:rPr>
            </w:pPr>
            <w:r w:rsidRPr="00A65321">
              <w:rPr>
                <w:b/>
                <w:bCs/>
                <w:color w:val="000000"/>
                <w:u w:color="000000"/>
              </w:rPr>
              <w:t>Oświadczenie o braku podstaw do wykluczeni</w:t>
            </w:r>
            <w:r>
              <w:rPr>
                <w:b/>
                <w:bCs/>
                <w:color w:val="000000"/>
                <w:u w:color="000000"/>
              </w:rPr>
              <w:t>a</w:t>
            </w:r>
            <w:r w:rsidRPr="00A65321">
              <w:rPr>
                <w:b/>
                <w:bCs/>
                <w:color w:val="000000"/>
                <w:u w:color="000000"/>
              </w:rPr>
              <w:t xml:space="preserve"> Wykonawcy</w:t>
            </w:r>
          </w:p>
        </w:tc>
        <w:tc>
          <w:tcPr>
            <w:tcW w:w="1776" w:type="dxa"/>
            <w:tcBorders>
              <w:top w:val="single" w:sz="4" w:space="0" w:color="auto"/>
              <w:left w:val="single" w:sz="4" w:space="0" w:color="auto"/>
              <w:bottom w:val="single" w:sz="4" w:space="0" w:color="auto"/>
              <w:right w:val="single" w:sz="4" w:space="0" w:color="auto"/>
            </w:tcBorders>
            <w:vAlign w:val="center"/>
          </w:tcPr>
          <w:p w14:paraId="613F98D1" w14:textId="77777777" w:rsidR="00A65321" w:rsidRDefault="00A65321" w:rsidP="00B9395F">
            <w:pPr>
              <w:jc w:val="center"/>
              <w:rPr>
                <w:color w:val="000000"/>
                <w:u w:color="000000"/>
              </w:rPr>
            </w:pPr>
          </w:p>
        </w:tc>
      </w:tr>
      <w:tr w:rsidR="00A65321" w14:paraId="5030319F" w14:textId="77777777" w:rsidTr="00CD08CD">
        <w:tc>
          <w:tcPr>
            <w:tcW w:w="1303" w:type="dxa"/>
            <w:tcBorders>
              <w:top w:val="single" w:sz="4" w:space="0" w:color="auto"/>
              <w:left w:val="single" w:sz="4" w:space="0" w:color="auto"/>
              <w:bottom w:val="single" w:sz="4" w:space="0" w:color="auto"/>
              <w:right w:val="single" w:sz="4" w:space="0" w:color="auto"/>
            </w:tcBorders>
            <w:vAlign w:val="center"/>
          </w:tcPr>
          <w:p w14:paraId="2CDAA9DC" w14:textId="169983A7" w:rsidR="00A65321" w:rsidRDefault="00A65321" w:rsidP="00A65321">
            <w:pPr>
              <w:jc w:val="center"/>
              <w:rPr>
                <w:color w:val="000000"/>
                <w:u w:color="000000"/>
              </w:rPr>
            </w:pPr>
            <w:r>
              <w:rPr>
                <w:b/>
              </w:rPr>
              <w:t>5</w:t>
            </w:r>
          </w:p>
        </w:tc>
        <w:tc>
          <w:tcPr>
            <w:tcW w:w="5983" w:type="dxa"/>
            <w:tcBorders>
              <w:top w:val="single" w:sz="4" w:space="0" w:color="auto"/>
              <w:left w:val="single" w:sz="4" w:space="0" w:color="auto"/>
              <w:bottom w:val="single" w:sz="4" w:space="0" w:color="auto"/>
              <w:right w:val="single" w:sz="4" w:space="0" w:color="auto"/>
            </w:tcBorders>
            <w:vAlign w:val="center"/>
          </w:tcPr>
          <w:p w14:paraId="5BB3198A" w14:textId="26E19614" w:rsidR="00A65321" w:rsidRDefault="00A65321" w:rsidP="00A65321">
            <w:pPr>
              <w:jc w:val="left"/>
              <w:rPr>
                <w:color w:val="000000"/>
                <w:u w:color="000000"/>
              </w:rPr>
            </w:pPr>
            <w:r>
              <w:rPr>
                <w:b/>
              </w:rPr>
              <w:t>KALKULACJA CENY</w:t>
            </w:r>
          </w:p>
        </w:tc>
        <w:tc>
          <w:tcPr>
            <w:tcW w:w="1776" w:type="dxa"/>
            <w:tcBorders>
              <w:top w:val="single" w:sz="4" w:space="0" w:color="auto"/>
              <w:left w:val="single" w:sz="4" w:space="0" w:color="auto"/>
              <w:bottom w:val="single" w:sz="4" w:space="0" w:color="auto"/>
              <w:right w:val="single" w:sz="4" w:space="0" w:color="auto"/>
            </w:tcBorders>
            <w:vAlign w:val="center"/>
          </w:tcPr>
          <w:p w14:paraId="00E79AF4" w14:textId="77777777" w:rsidR="00A65321" w:rsidRDefault="00A65321" w:rsidP="00B9395F">
            <w:pPr>
              <w:jc w:val="center"/>
              <w:rPr>
                <w:color w:val="000000"/>
                <w:u w:color="000000"/>
              </w:rPr>
            </w:pPr>
          </w:p>
        </w:tc>
      </w:tr>
    </w:tbl>
    <w:p w14:paraId="68C462E0" w14:textId="77777777" w:rsidR="00AA614A" w:rsidRDefault="00AA614A" w:rsidP="00AA614A">
      <w:pPr>
        <w:rPr>
          <w:color w:val="000000"/>
          <w:u w:color="000000"/>
        </w:rPr>
      </w:pPr>
    </w:p>
    <w:p w14:paraId="6DE86991" w14:textId="7FD8D686" w:rsidR="00AA614A" w:rsidRDefault="00AA614A" w:rsidP="00AA614A">
      <w:pPr>
        <w:spacing w:before="120" w:after="120"/>
        <w:rPr>
          <w:color w:val="000000"/>
          <w:u w:color="000000"/>
        </w:rPr>
      </w:pPr>
    </w:p>
    <w:p w14:paraId="3CAAC027" w14:textId="7D9A5A2D" w:rsidR="00A07B66" w:rsidRDefault="00A07B66" w:rsidP="00AA614A">
      <w:pPr>
        <w:spacing w:before="120" w:after="120"/>
        <w:rPr>
          <w:color w:val="000000"/>
          <w:u w:color="000000"/>
        </w:rPr>
      </w:pPr>
    </w:p>
    <w:p w14:paraId="25827187" w14:textId="05A16F98" w:rsidR="00CD08CD" w:rsidRDefault="00CD08CD">
      <w:pPr>
        <w:spacing w:after="160" w:line="259" w:lineRule="auto"/>
        <w:jc w:val="left"/>
        <w:rPr>
          <w:color w:val="000000"/>
          <w:u w:color="000000"/>
        </w:rPr>
      </w:pPr>
      <w:r>
        <w:rPr>
          <w:color w:val="000000"/>
          <w:u w:color="000000"/>
        </w:rPr>
        <w:br w:type="page"/>
      </w:r>
    </w:p>
    <w:p w14:paraId="4FB090E4" w14:textId="466329FA" w:rsidR="00AA614A" w:rsidRPr="000C1DB3" w:rsidRDefault="00EA0FDE" w:rsidP="00CD08CD">
      <w:pPr>
        <w:spacing w:before="120" w:after="120"/>
        <w:jc w:val="right"/>
        <w:rPr>
          <w:color w:val="000000"/>
          <w:sz w:val="16"/>
          <w:szCs w:val="16"/>
          <w:u w:color="000000"/>
        </w:rPr>
      </w:pPr>
      <w:r>
        <w:rPr>
          <w:b/>
          <w:color w:val="000000"/>
          <w:u w:color="000000"/>
        </w:rPr>
        <w:lastRenderedPageBreak/>
        <w:t>Z</w:t>
      </w:r>
      <w:r w:rsidR="00AA614A">
        <w:rPr>
          <w:b/>
          <w:color w:val="000000"/>
          <w:u w:color="000000"/>
        </w:rPr>
        <w:t>ałącznik nr 2 do SWZ</w:t>
      </w:r>
      <w:r w:rsidR="00417BEB">
        <w:rPr>
          <w:b/>
          <w:color w:val="000000"/>
          <w:u w:color="000000"/>
        </w:rPr>
        <w:t xml:space="preserve"> (Zadanie nr 1)</w:t>
      </w:r>
    </w:p>
    <w:p w14:paraId="43B349CD" w14:textId="77777777" w:rsidR="00AA614A" w:rsidRDefault="00AA614A" w:rsidP="00AA614A">
      <w:pPr>
        <w:spacing w:before="120" w:after="120"/>
        <w:rPr>
          <w:color w:val="000000"/>
          <w:u w:color="000000"/>
        </w:rPr>
      </w:pPr>
      <w:r>
        <w:rPr>
          <w:b/>
          <w:color w:val="000000"/>
          <w:u w:color="000000"/>
        </w:rPr>
        <w:t>Zamawiający:</w:t>
      </w:r>
    </w:p>
    <w:p w14:paraId="5023288B" w14:textId="77777777" w:rsidR="00AA614A" w:rsidRDefault="00AA614A" w:rsidP="00AA614A">
      <w:pPr>
        <w:spacing w:before="120" w:after="120"/>
        <w:rPr>
          <w:color w:val="000000"/>
          <w:u w:color="000000"/>
        </w:rPr>
      </w:pPr>
      <w:r>
        <w:rPr>
          <w:color w:val="000000"/>
          <w:u w:color="000000"/>
        </w:rPr>
        <w:t>Miasto  Zabrze – Prezydent Miasta</w:t>
      </w:r>
    </w:p>
    <w:p w14:paraId="6FD74BFD" w14:textId="77777777" w:rsidR="00AA614A" w:rsidRDefault="00AA614A" w:rsidP="00AA614A">
      <w:pPr>
        <w:spacing w:before="120" w:after="120"/>
        <w:rPr>
          <w:color w:val="000000"/>
          <w:u w:color="000000"/>
        </w:rPr>
      </w:pPr>
      <w:r>
        <w:rPr>
          <w:color w:val="000000"/>
          <w:u w:color="000000"/>
        </w:rPr>
        <w:t>ul. Powstańców Śląskich 5-7, 41-800 Zabrze</w:t>
      </w:r>
    </w:p>
    <w:p w14:paraId="318B0D8A" w14:textId="17908171" w:rsidR="00AA614A" w:rsidRDefault="00AA614A" w:rsidP="00AA614A">
      <w:pPr>
        <w:spacing w:before="120" w:after="120"/>
        <w:rPr>
          <w:color w:val="000000"/>
          <w:u w:color="000000"/>
        </w:rPr>
      </w:pPr>
      <w:r>
        <w:rPr>
          <w:color w:val="000000"/>
          <w:u w:color="000000"/>
        </w:rPr>
        <w:t>Telefon: (32) 3733 537, (32) 3733 516, (32) 37 33 427</w:t>
      </w:r>
    </w:p>
    <w:p w14:paraId="3E933EE0" w14:textId="77777777" w:rsidR="00AA614A" w:rsidRDefault="00AA614A" w:rsidP="00AA614A">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1DFE5C0" w14:textId="77777777" w:rsidR="00AA614A" w:rsidRDefault="00AA614A" w:rsidP="00AA614A">
      <w:pPr>
        <w:spacing w:before="120" w:after="120"/>
        <w:rPr>
          <w:color w:val="000000"/>
          <w:u w:color="000000"/>
        </w:rPr>
      </w:pPr>
      <w:r>
        <w:rPr>
          <w:color w:val="000000"/>
          <w:u w:color="000000"/>
        </w:rPr>
        <w:t>Adres poczty elektronicznej:  </w:t>
      </w:r>
      <w:hyperlink r:id="rId18" w:history="1">
        <w:r>
          <w:rPr>
            <w:rStyle w:val="Hipercze"/>
            <w:color w:val="000000"/>
            <w:u w:val="none" w:color="000000"/>
          </w:rPr>
          <w:t>sekretariat_bzp@um.zabrze.pl</w:t>
        </w:r>
      </w:hyperlink>
      <w:r>
        <w:rPr>
          <w:color w:val="000000"/>
        </w:rPr>
        <w:t> </w:t>
      </w:r>
    </w:p>
    <w:p w14:paraId="757DD070" w14:textId="77777777" w:rsidR="00AA614A" w:rsidRDefault="00AA614A" w:rsidP="00AA614A">
      <w:pPr>
        <w:spacing w:before="120" w:after="120"/>
        <w:rPr>
          <w:color w:val="000000"/>
          <w:u w:color="000000"/>
        </w:rPr>
      </w:pPr>
      <w:r>
        <w:rPr>
          <w:i/>
          <w:color w:val="000000"/>
          <w:u w:color="000000"/>
        </w:rPr>
        <w:t>(pełna nazwa/firma, adres)</w:t>
      </w:r>
    </w:p>
    <w:p w14:paraId="76B242C8" w14:textId="77777777" w:rsidR="00AA614A" w:rsidRDefault="00AA614A" w:rsidP="00AA614A">
      <w:pPr>
        <w:spacing w:before="120" w:after="120"/>
        <w:jc w:val="center"/>
        <w:rPr>
          <w:b/>
          <w:color w:val="000000"/>
          <w:u w:color="000000"/>
        </w:rPr>
      </w:pPr>
      <w:r>
        <w:rPr>
          <w:b/>
          <w:color w:val="000000"/>
          <w:u w:color="000000"/>
        </w:rPr>
        <w:t>FORMULARZ OFERTY</w:t>
      </w:r>
    </w:p>
    <w:p w14:paraId="2FB8FAA7" w14:textId="3617D2C8" w:rsidR="00AA614A" w:rsidRPr="00EA0FDE" w:rsidRDefault="00AA614A" w:rsidP="00EA0FDE">
      <w:pPr>
        <w:jc w:val="left"/>
        <w:rPr>
          <w:rFonts w:eastAsiaTheme="minorHAnsi"/>
          <w:sz w:val="24"/>
          <w:lang w:bidi="ar-SA"/>
        </w:rPr>
      </w:pPr>
      <w:r>
        <w:rPr>
          <w:color w:val="000000"/>
          <w:u w:color="000000"/>
        </w:rPr>
        <w:t>Ja/my</w:t>
      </w:r>
      <w:r w:rsidR="00D107DA">
        <w:rPr>
          <w:rStyle w:val="Odwoanieprzypisudolnego"/>
          <w:color w:val="000000"/>
          <w:u w:color="000000"/>
        </w:rPr>
        <w:footnoteReference w:id="2"/>
      </w:r>
      <w:r>
        <w:rPr>
          <w:color w:val="000000"/>
          <w:u w:color="000000"/>
          <w:vertAlign w:val="superscript"/>
        </w:rPr>
        <w:t>*</w:t>
      </w:r>
      <w:r>
        <w:rPr>
          <w:color w:val="000000"/>
          <w:u w:color="000000"/>
        </w:rPr>
        <w:t>niżej podpisani:</w:t>
      </w:r>
    </w:p>
    <w:p w14:paraId="6674A637" w14:textId="04ABC42D" w:rsidR="00AA614A" w:rsidRDefault="00AA614A" w:rsidP="00CD08CD">
      <w:pPr>
        <w:spacing w:before="120"/>
        <w:rPr>
          <w:color w:val="000000"/>
          <w:u w:color="000000"/>
        </w:rPr>
      </w:pPr>
      <w:r>
        <w:rPr>
          <w:color w:val="000000"/>
          <w:u w:color="000000"/>
        </w:rPr>
        <w:t>……………………………………………………………………………………………………………</w:t>
      </w:r>
    </w:p>
    <w:p w14:paraId="24198C1C" w14:textId="77777777" w:rsidR="00AA614A" w:rsidRPr="00CD08CD" w:rsidRDefault="00AA614A" w:rsidP="00CD08CD">
      <w:pPr>
        <w:spacing w:after="120"/>
        <w:jc w:val="center"/>
        <w:rPr>
          <w:color w:val="000000"/>
          <w:sz w:val="20"/>
          <w:szCs w:val="22"/>
          <w:u w:color="000000"/>
        </w:rPr>
      </w:pPr>
      <w:r w:rsidRPr="00CD08CD">
        <w:rPr>
          <w:i/>
          <w:color w:val="000000"/>
          <w:sz w:val="20"/>
          <w:szCs w:val="22"/>
          <w:u w:color="000000"/>
        </w:rPr>
        <w:t>(imię, nazwisko, stanowisko/podstawa do reprezentacji)</w:t>
      </w:r>
    </w:p>
    <w:p w14:paraId="7AD91983" w14:textId="77777777" w:rsidR="00CD08CD" w:rsidRDefault="00AA614A" w:rsidP="00AA614A">
      <w:pPr>
        <w:spacing w:before="120" w:after="120"/>
        <w:rPr>
          <w:color w:val="000000"/>
          <w:u w:color="000000"/>
        </w:rPr>
      </w:pPr>
      <w:r>
        <w:rPr>
          <w:color w:val="000000"/>
          <w:u w:color="000000"/>
        </w:rPr>
        <w:t>działając w imieniu i na rzecz:</w:t>
      </w:r>
    </w:p>
    <w:p w14:paraId="1E2CE6E3" w14:textId="6326C313" w:rsidR="00AA614A" w:rsidRDefault="00B9395F" w:rsidP="00AA614A">
      <w:pPr>
        <w:spacing w:before="120" w:after="120"/>
        <w:rPr>
          <w:color w:val="000000"/>
          <w:u w:color="000000"/>
        </w:rPr>
      </w:pPr>
      <w:r>
        <w:rPr>
          <w:color w:val="000000"/>
          <w:u w:color="000000"/>
        </w:rPr>
        <w:t>……………………………………………………………………………………………………………</w:t>
      </w:r>
    </w:p>
    <w:p w14:paraId="3BA26051" w14:textId="38E2CD5E" w:rsidR="00AA614A" w:rsidRDefault="00B9395F" w:rsidP="00CD08CD">
      <w:pPr>
        <w:spacing w:before="120"/>
        <w:rPr>
          <w:color w:val="000000"/>
          <w:u w:color="000000"/>
        </w:rPr>
      </w:pPr>
      <w:r>
        <w:rPr>
          <w:color w:val="000000"/>
          <w:u w:color="000000"/>
        </w:rPr>
        <w:t>……………………………………………………………………………………………………………</w:t>
      </w:r>
    </w:p>
    <w:p w14:paraId="5F55E9B4" w14:textId="77777777" w:rsidR="00AA614A" w:rsidRPr="00CD08CD" w:rsidRDefault="00AA614A" w:rsidP="00CD08CD">
      <w:pPr>
        <w:spacing w:after="240"/>
        <w:jc w:val="center"/>
        <w:rPr>
          <w:color w:val="000000"/>
          <w:sz w:val="18"/>
          <w:szCs w:val="18"/>
          <w:u w:color="000000"/>
        </w:rPr>
      </w:pPr>
      <w:r w:rsidRPr="00CD08CD">
        <w:rPr>
          <w:i/>
          <w:color w:val="000000"/>
          <w:sz w:val="18"/>
          <w:szCs w:val="18"/>
          <w:u w:color="000000"/>
        </w:rPr>
        <w:t>(pełna nazwa Wykonawcy/ Wykonawców w przypadku wykonawców wspólnie ubiegających się o udzielenie zamówienia)</w:t>
      </w:r>
    </w:p>
    <w:p w14:paraId="7DF375E7" w14:textId="5890FD97" w:rsidR="00AA614A" w:rsidRDefault="00AA614A" w:rsidP="00AA614A">
      <w:pPr>
        <w:spacing w:before="120" w:after="120"/>
        <w:rPr>
          <w:color w:val="000000"/>
          <w:u w:color="000000"/>
        </w:rPr>
      </w:pPr>
      <w:r>
        <w:rPr>
          <w:color w:val="000000"/>
          <w:u w:color="000000"/>
        </w:rPr>
        <w:t>Adres:</w:t>
      </w:r>
      <w:r w:rsidR="00CD08CD">
        <w:rPr>
          <w:color w:val="000000"/>
          <w:u w:color="000000"/>
        </w:rPr>
        <w:t xml:space="preserve"> </w:t>
      </w:r>
      <w:r>
        <w:rPr>
          <w:color w:val="000000"/>
          <w:u w:color="000000"/>
        </w:rPr>
        <w:t>……………</w:t>
      </w:r>
      <w:r w:rsidR="00CD08CD">
        <w:rPr>
          <w:color w:val="000000"/>
          <w:u w:color="000000"/>
        </w:rPr>
        <w:t>……………………………………………………</w:t>
      </w:r>
      <w:r>
        <w:rPr>
          <w:color w:val="000000"/>
          <w:u w:color="000000"/>
        </w:rPr>
        <w:t>…………………………………</w:t>
      </w:r>
      <w:r w:rsidR="00CD08CD">
        <w:rPr>
          <w:color w:val="000000"/>
          <w:u w:color="000000"/>
        </w:rPr>
        <w:t>.</w:t>
      </w:r>
    </w:p>
    <w:p w14:paraId="7FFF251C" w14:textId="4D5D7EF8" w:rsidR="00AA614A" w:rsidRDefault="00AA614A" w:rsidP="00AA614A">
      <w:pPr>
        <w:spacing w:before="120" w:after="120"/>
        <w:rPr>
          <w:color w:val="000000"/>
          <w:u w:color="000000"/>
        </w:rPr>
      </w:pPr>
      <w:r>
        <w:rPr>
          <w:color w:val="000000"/>
          <w:u w:color="000000"/>
        </w:rPr>
        <w:t>Kraj</w:t>
      </w:r>
      <w:r w:rsidR="00CD08CD">
        <w:rPr>
          <w:color w:val="000000"/>
          <w:u w:color="000000"/>
        </w:rPr>
        <w:t xml:space="preserve"> </w:t>
      </w:r>
      <w:r>
        <w:rPr>
          <w:color w:val="000000"/>
          <w:u w:color="000000"/>
        </w:rPr>
        <w:t>……………………………………</w:t>
      </w:r>
      <w:r w:rsidR="00CD08CD">
        <w:rPr>
          <w:color w:val="000000"/>
          <w:u w:color="000000"/>
        </w:rPr>
        <w:t>………………………………………………………………….</w:t>
      </w:r>
    </w:p>
    <w:p w14:paraId="7A3FAFA9" w14:textId="73672F5D" w:rsidR="00AA614A" w:rsidRDefault="00AA614A" w:rsidP="00AA614A">
      <w:pPr>
        <w:spacing w:before="120" w:after="120"/>
        <w:rPr>
          <w:color w:val="000000"/>
          <w:u w:color="000000"/>
        </w:rPr>
      </w:pPr>
      <w:r>
        <w:rPr>
          <w:color w:val="000000"/>
          <w:u w:color="000000"/>
        </w:rPr>
        <w:t>REGON</w:t>
      </w:r>
      <w:r w:rsidR="00CD08CD">
        <w:rPr>
          <w:color w:val="000000"/>
          <w:u w:color="000000"/>
        </w:rPr>
        <w:t xml:space="preserve"> </w:t>
      </w:r>
      <w:r>
        <w:rPr>
          <w:color w:val="000000"/>
          <w:u w:color="000000"/>
        </w:rPr>
        <w:t>…….………………………………</w:t>
      </w:r>
      <w:r w:rsidR="00CD08CD">
        <w:rPr>
          <w:color w:val="000000"/>
          <w:u w:color="000000"/>
        </w:rPr>
        <w:t>…………………………………………………………….</w:t>
      </w:r>
    </w:p>
    <w:p w14:paraId="7842D669" w14:textId="36334BC0" w:rsidR="00AA614A" w:rsidRDefault="00AA614A" w:rsidP="00AA614A">
      <w:pPr>
        <w:spacing w:before="120" w:after="120"/>
        <w:rPr>
          <w:color w:val="000000"/>
          <w:u w:color="000000"/>
        </w:rPr>
      </w:pPr>
      <w:r>
        <w:rPr>
          <w:color w:val="000000"/>
          <w:u w:color="000000"/>
        </w:rPr>
        <w:t>NIP:</w:t>
      </w:r>
      <w:r w:rsidR="00CD08CD">
        <w:rPr>
          <w:color w:val="000000"/>
          <w:u w:color="000000"/>
        </w:rPr>
        <w:t xml:space="preserve"> </w:t>
      </w:r>
      <w:r>
        <w:rPr>
          <w:color w:val="000000"/>
          <w:u w:color="000000"/>
        </w:rPr>
        <w:t>…………………………………</w:t>
      </w:r>
      <w:r w:rsidR="00CD08CD">
        <w:rPr>
          <w:color w:val="000000"/>
          <w:u w:color="000000"/>
        </w:rPr>
        <w:t>……………………………………………………………………</w:t>
      </w:r>
    </w:p>
    <w:p w14:paraId="37286944" w14:textId="7388C83D" w:rsidR="00AA614A" w:rsidRDefault="00AA614A" w:rsidP="00AA614A">
      <w:pPr>
        <w:keepLines/>
        <w:spacing w:before="120" w:after="120"/>
        <w:ind w:left="283" w:hanging="283"/>
        <w:rPr>
          <w:color w:val="000000"/>
          <w:u w:color="000000"/>
        </w:rPr>
      </w:pPr>
      <w:r>
        <w:rPr>
          <w:b/>
        </w:rPr>
        <w:t>TEL. </w:t>
      </w:r>
      <w:r>
        <w:rPr>
          <w:color w:val="000000"/>
          <w:u w:color="000000"/>
        </w:rPr>
        <w:t>…………………….………………………</w:t>
      </w:r>
      <w:r w:rsidR="00CD08CD">
        <w:rPr>
          <w:color w:val="000000"/>
          <w:u w:color="000000"/>
        </w:rPr>
        <w:t>……………………………………………………….</w:t>
      </w:r>
    </w:p>
    <w:p w14:paraId="245B1791" w14:textId="6876D54F" w:rsidR="00AA614A" w:rsidRDefault="00AA614A" w:rsidP="00AA614A">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sidR="00CD08CD">
        <w:rPr>
          <w:color w:val="000000"/>
          <w:u w:color="000000"/>
        </w:rPr>
        <w:t xml:space="preserve"> </w:t>
      </w:r>
      <w:r>
        <w:rPr>
          <w:color w:val="000000"/>
          <w:u w:color="000000"/>
        </w:rPr>
        <w:t>……………………………………………</w:t>
      </w:r>
      <w:r w:rsidR="00CD08CD">
        <w:rPr>
          <w:color w:val="000000"/>
          <w:u w:color="000000"/>
        </w:rPr>
        <w:t>……………………………………..</w:t>
      </w:r>
    </w:p>
    <w:p w14:paraId="55A3E28D" w14:textId="2DF0CDAD" w:rsidR="00AA614A" w:rsidRDefault="00AA614A" w:rsidP="00AA614A">
      <w:pPr>
        <w:spacing w:before="120" w:after="120"/>
        <w:rPr>
          <w:color w:val="000000"/>
          <w:u w:color="000000"/>
        </w:rPr>
      </w:pPr>
      <w:r>
        <w:rPr>
          <w:color w:val="000000"/>
          <w:u w:color="000000"/>
        </w:rPr>
        <w:t>Adres e-mail:</w:t>
      </w:r>
      <w:r w:rsidR="00CD08CD">
        <w:rPr>
          <w:color w:val="000000"/>
          <w:u w:color="000000"/>
        </w:rPr>
        <w:t xml:space="preserve"> </w:t>
      </w:r>
      <w:r>
        <w:rPr>
          <w:color w:val="000000"/>
          <w:u w:color="000000"/>
        </w:rPr>
        <w:t>……………………………………</w:t>
      </w:r>
      <w:r w:rsidR="00CD08CD">
        <w:rPr>
          <w:color w:val="000000"/>
          <w:u w:color="000000"/>
        </w:rPr>
        <w:t>……………………………………………………….</w:t>
      </w:r>
    </w:p>
    <w:p w14:paraId="0DFB6B70" w14:textId="2276286D" w:rsidR="002D1113" w:rsidRPr="00222433" w:rsidRDefault="00AA614A" w:rsidP="00AA614A">
      <w:pPr>
        <w:spacing w:before="120" w:after="120"/>
        <w:rPr>
          <w:i/>
          <w:color w:val="000000"/>
          <w:u w:color="000000"/>
        </w:rPr>
      </w:pPr>
      <w:r>
        <w:rPr>
          <w:color w:val="000000"/>
          <w:u w:color="000000"/>
        </w:rPr>
        <w:t>(</w:t>
      </w:r>
      <w:r>
        <w:rPr>
          <w:i/>
          <w:color w:val="000000"/>
          <w:u w:color="000000"/>
        </w:rPr>
        <w:t>na które Zamawiający ma przesyłać korespondencję)</w:t>
      </w:r>
    </w:p>
    <w:p w14:paraId="2C2DEF4C" w14:textId="77777777" w:rsidR="00EA0FDE" w:rsidRDefault="00EA0FDE" w:rsidP="00EA0FDE">
      <w:pPr>
        <w:spacing w:before="120" w:after="120"/>
        <w:rPr>
          <w:color w:val="000000"/>
        </w:rPr>
      </w:pPr>
    </w:p>
    <w:p w14:paraId="71D34C11" w14:textId="3558D69C" w:rsidR="00EA0FDE" w:rsidRDefault="00EA0FDE" w:rsidP="00EA0FDE">
      <w:pPr>
        <w:spacing w:before="120" w:after="120"/>
        <w:rPr>
          <w:color w:val="000000"/>
        </w:rPr>
      </w:pPr>
      <w:r>
        <w:rPr>
          <w:color w:val="000000"/>
        </w:rPr>
        <w:t>Wykonawca jest  (właściwe zaznaczyć x):</w:t>
      </w:r>
    </w:p>
    <w:p w14:paraId="521A16D8" w14:textId="4F371D03" w:rsidR="00EA0FDE" w:rsidRDefault="00EA0FDE" w:rsidP="00EA0FDE">
      <w:pPr>
        <w:spacing w:before="120" w:after="120"/>
        <w:rPr>
          <w:color w:val="000000"/>
        </w:rPr>
      </w:pPr>
      <w:r>
        <w:rPr>
          <w:color w:val="000000"/>
        </w:rPr>
        <w:t xml:space="preserve">   </w:t>
      </w:r>
      <w:r>
        <w:rPr>
          <w:noProof/>
          <w:color w:val="000000"/>
          <w:lang w:bidi="ar-SA"/>
        </w:rPr>
        <w:drawing>
          <wp:inline distT="0" distB="0" distL="0" distR="0" wp14:anchorId="7F623FC6" wp14:editId="0A894560">
            <wp:extent cx="142875" cy="1238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mikro przedsiębiorą, </w:t>
      </w:r>
    </w:p>
    <w:p w14:paraId="4DEB413F" w14:textId="610455F3" w:rsidR="00EA0FDE" w:rsidRDefault="00EA0FDE" w:rsidP="00EA0FDE">
      <w:pPr>
        <w:spacing w:before="120" w:after="120"/>
        <w:rPr>
          <w:color w:val="000000"/>
        </w:rPr>
      </w:pPr>
      <w:r>
        <w:rPr>
          <w:color w:val="000000"/>
        </w:rPr>
        <w:t xml:space="preserve">   </w:t>
      </w:r>
      <w:r>
        <w:rPr>
          <w:noProof/>
          <w:lang w:bidi="ar-SA"/>
        </w:rPr>
        <w:drawing>
          <wp:inline distT="0" distB="0" distL="0" distR="0" wp14:anchorId="77357CB2" wp14:editId="37AC1DE9">
            <wp:extent cx="142875" cy="123825"/>
            <wp:effectExtent l="0" t="0" r="9525"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małym przedsiębiorcą, </w:t>
      </w:r>
    </w:p>
    <w:p w14:paraId="5532F37D" w14:textId="3197AD98" w:rsidR="00EA0FDE" w:rsidRDefault="00EA0FDE" w:rsidP="00EA0FDE">
      <w:pPr>
        <w:spacing w:before="120" w:after="120"/>
        <w:rPr>
          <w:color w:val="000000"/>
        </w:rPr>
      </w:pPr>
      <w:r>
        <w:rPr>
          <w:color w:val="000000"/>
        </w:rPr>
        <w:t xml:space="preserve">   </w:t>
      </w:r>
      <w:r>
        <w:rPr>
          <w:noProof/>
          <w:lang w:bidi="ar-SA"/>
        </w:rPr>
        <w:drawing>
          <wp:inline distT="0" distB="0" distL="0" distR="0" wp14:anchorId="59FDBCE9" wp14:editId="50FDBF10">
            <wp:extent cx="142875" cy="123825"/>
            <wp:effectExtent l="0" t="0" r="9525"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średnim przedsiębiorcą,</w:t>
      </w:r>
    </w:p>
    <w:p w14:paraId="1EB3E7F1" w14:textId="4CD70654" w:rsidR="00EA0FDE" w:rsidRDefault="00EA0FDE" w:rsidP="00EA0FDE">
      <w:pPr>
        <w:spacing w:before="120" w:after="120"/>
        <w:rPr>
          <w:color w:val="000000"/>
        </w:rPr>
      </w:pPr>
      <w:r>
        <w:rPr>
          <w:color w:val="000000"/>
        </w:rPr>
        <w:t xml:space="preserve">   </w:t>
      </w:r>
      <w:r>
        <w:rPr>
          <w:noProof/>
          <w:color w:val="000000"/>
          <w:lang w:bidi="ar-SA"/>
        </w:rPr>
        <w:drawing>
          <wp:inline distT="0" distB="0" distL="0" distR="0" wp14:anchorId="76452769" wp14:editId="30D740A0">
            <wp:extent cx="142875" cy="12382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prowadzi jednoosobową działalność gospodarczą,</w:t>
      </w:r>
    </w:p>
    <w:p w14:paraId="76D5C0BE" w14:textId="33644EAE" w:rsidR="00EA0FDE" w:rsidRDefault="00EA0FDE" w:rsidP="00EA0FDE">
      <w:pPr>
        <w:spacing w:before="120" w:after="120"/>
        <w:rPr>
          <w:color w:val="000000"/>
        </w:rPr>
      </w:pPr>
      <w:r>
        <w:rPr>
          <w:color w:val="000000"/>
        </w:rPr>
        <w:t xml:space="preserve">   </w:t>
      </w:r>
      <w:r>
        <w:rPr>
          <w:noProof/>
          <w:lang w:bidi="ar-SA"/>
        </w:rPr>
        <w:drawing>
          <wp:inline distT="0" distB="0" distL="0" distR="0" wp14:anchorId="5605CF25" wp14:editId="2795A83F">
            <wp:extent cx="142875" cy="12382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osobą fizyczną nieprowadzącą działalności gospodarczej</w:t>
      </w:r>
    </w:p>
    <w:p w14:paraId="01504212" w14:textId="4709D8A3" w:rsidR="00EA0FDE" w:rsidRDefault="00EA0FDE" w:rsidP="00EA0FDE">
      <w:pPr>
        <w:spacing w:before="120" w:after="120"/>
        <w:rPr>
          <w:color w:val="000000"/>
        </w:rPr>
      </w:pPr>
      <w:r>
        <w:rPr>
          <w:color w:val="000000"/>
        </w:rPr>
        <w:t xml:space="preserve">   </w:t>
      </w:r>
      <w:r>
        <w:rPr>
          <w:noProof/>
          <w:lang w:bidi="ar-SA"/>
        </w:rPr>
        <w:drawing>
          <wp:inline distT="0" distB="0" distL="0" distR="0" wp14:anchorId="37E89CC7" wp14:editId="6E28D344">
            <wp:extent cx="133350" cy="114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Pr>
          <w:color w:val="000000"/>
        </w:rPr>
        <w:t xml:space="preserve">   inny ……………………………………………..</w:t>
      </w:r>
    </w:p>
    <w:p w14:paraId="0E732A06" w14:textId="77777777" w:rsidR="00D107DA" w:rsidRDefault="00D107DA" w:rsidP="00075ACA">
      <w:pPr>
        <w:spacing w:before="120" w:after="120"/>
        <w:rPr>
          <w:sz w:val="16"/>
          <w:szCs w:val="16"/>
        </w:rPr>
      </w:pPr>
    </w:p>
    <w:p w14:paraId="289C494F" w14:textId="77777777" w:rsidR="00D107DA" w:rsidRDefault="00D107DA" w:rsidP="00075ACA">
      <w:pPr>
        <w:spacing w:before="120" w:after="120"/>
        <w:rPr>
          <w:sz w:val="16"/>
          <w:szCs w:val="16"/>
        </w:rPr>
      </w:pPr>
    </w:p>
    <w:p w14:paraId="56A62093" w14:textId="731FDE33" w:rsidR="00075ACA" w:rsidRDefault="00075ACA" w:rsidP="00075ACA">
      <w:pPr>
        <w:spacing w:before="120" w:after="120"/>
        <w:rPr>
          <w:color w:val="000000"/>
        </w:rPr>
      </w:pPr>
      <w:r>
        <w:rPr>
          <w:sz w:val="16"/>
          <w:szCs w:val="16"/>
        </w:rPr>
        <w:t xml:space="preserve">  *niepotrzebne skreślić.</w:t>
      </w:r>
    </w:p>
    <w:p w14:paraId="18576AA1" w14:textId="26897AF5" w:rsidR="00AA614A" w:rsidRDefault="00AA614A" w:rsidP="00CD08CD">
      <w:pPr>
        <w:keepNext/>
        <w:keepLines/>
        <w:spacing w:before="120" w:after="120"/>
        <w:rPr>
          <w:color w:val="000000"/>
          <w:u w:color="000000"/>
        </w:rPr>
      </w:pPr>
      <w:r>
        <w:rPr>
          <w:color w:val="000000"/>
          <w:u w:color="000000"/>
        </w:rPr>
        <w:lastRenderedPageBreak/>
        <w:t>Ubiegając się o udzielenie zamówienia publicznego na</w:t>
      </w:r>
      <w:r w:rsidR="00D03FEA">
        <w:rPr>
          <w:color w:val="000000"/>
          <w:u w:color="000000"/>
        </w:rPr>
        <w:t>:</w:t>
      </w:r>
    </w:p>
    <w:p w14:paraId="0BDA703E" w14:textId="77777777" w:rsidR="00D03FEA" w:rsidRPr="0002230E" w:rsidRDefault="00D03FEA" w:rsidP="00D03FEA">
      <w:pPr>
        <w:spacing w:before="240" w:line="360" w:lineRule="auto"/>
        <w:jc w:val="center"/>
        <w:rPr>
          <w:szCs w:val="22"/>
        </w:rPr>
      </w:pPr>
      <w:bookmarkStart w:id="6" w:name="_Hlk78456534"/>
      <w:r w:rsidRPr="0002230E">
        <w:rPr>
          <w:szCs w:val="22"/>
        </w:rPr>
        <w:t>„Zakup, dostawa (wraz z rozładunkiem) materiałów komputerowych na potrzeby Urzędu</w:t>
      </w:r>
      <w:r>
        <w:rPr>
          <w:szCs w:val="22"/>
        </w:rPr>
        <w:t> </w:t>
      </w:r>
      <w:r w:rsidRPr="0002230E">
        <w:rPr>
          <w:szCs w:val="22"/>
        </w:rPr>
        <w:t>Miejskiego</w:t>
      </w:r>
      <w:r>
        <w:rPr>
          <w:szCs w:val="22"/>
        </w:rPr>
        <w:t> </w:t>
      </w:r>
      <w:r w:rsidRPr="0002230E">
        <w:rPr>
          <w:szCs w:val="22"/>
        </w:rPr>
        <w:t>w</w:t>
      </w:r>
      <w:r>
        <w:rPr>
          <w:szCs w:val="22"/>
        </w:rPr>
        <w:t> </w:t>
      </w:r>
      <w:r w:rsidRPr="0002230E">
        <w:rPr>
          <w:szCs w:val="22"/>
        </w:rPr>
        <w:t>Zabrzu”</w:t>
      </w:r>
    </w:p>
    <w:bookmarkEnd w:id="6"/>
    <w:p w14:paraId="2443BAE5" w14:textId="03A87D84" w:rsidR="00D03FEA" w:rsidRDefault="00D03FEA" w:rsidP="00D03FEA">
      <w:pPr>
        <w:spacing w:line="360" w:lineRule="auto"/>
        <w:jc w:val="center"/>
        <w:rPr>
          <w:b/>
          <w:bCs/>
          <w:szCs w:val="22"/>
        </w:rPr>
      </w:pPr>
      <w:r w:rsidRPr="00D03FEA">
        <w:rPr>
          <w:b/>
          <w:bCs/>
          <w:szCs w:val="22"/>
        </w:rPr>
        <w:t>Zadanie 1 – Dostawa materiałów eksploatacyjnych</w:t>
      </w:r>
    </w:p>
    <w:p w14:paraId="6CA26B8A" w14:textId="13636BE1" w:rsidR="00AA614A" w:rsidRDefault="00AA614A" w:rsidP="00E43C68">
      <w:pPr>
        <w:keepLines/>
        <w:spacing w:before="120" w:after="120"/>
        <w:ind w:left="284" w:hanging="284"/>
        <w:rPr>
          <w:color w:val="000000"/>
          <w:u w:color="000000"/>
        </w:rPr>
      </w:pPr>
      <w:r>
        <w:t>1.</w:t>
      </w:r>
      <w:r w:rsidR="00E43C68">
        <w:tab/>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2E049128" w14:textId="0B4D8177" w:rsidR="00AA614A" w:rsidRDefault="00AA614A" w:rsidP="00E43C68">
      <w:pPr>
        <w:spacing w:before="120" w:after="120"/>
        <w:ind w:left="426" w:hanging="426"/>
        <w:rPr>
          <w:color w:val="000000"/>
          <w:u w:color="000000"/>
        </w:rPr>
      </w:pPr>
      <w:r>
        <w:rPr>
          <w:color w:val="000000"/>
          <w:u w:color="000000"/>
        </w:rPr>
        <w:t>1.1.</w:t>
      </w:r>
      <w:r w:rsidR="00E43C68">
        <w:rPr>
          <w:color w:val="000000"/>
          <w:u w:color="000000"/>
        </w:rPr>
        <w:tab/>
      </w:r>
      <w:r>
        <w:rPr>
          <w:color w:val="000000"/>
          <w:u w:color="000000"/>
        </w:rPr>
        <w:t>Oferuję wykonanie zamówienia za:</w:t>
      </w:r>
    </w:p>
    <w:p w14:paraId="00418779" w14:textId="2AD9A5A7" w:rsidR="00AA614A" w:rsidRDefault="00AA614A" w:rsidP="00AA614A">
      <w:pPr>
        <w:spacing w:before="120" w:after="120"/>
        <w:rPr>
          <w:color w:val="000000"/>
          <w:u w:color="000000"/>
        </w:rPr>
      </w:pPr>
      <w:r>
        <w:rPr>
          <w:b/>
          <w:color w:val="000000"/>
          <w:u w:color="000000"/>
        </w:rPr>
        <w:t>cenę brutto</w:t>
      </w:r>
      <w:r>
        <w:rPr>
          <w:color w:val="000000"/>
          <w:u w:color="000000"/>
        </w:rPr>
        <w:t xml:space="preserve"> …………………………………………</w:t>
      </w:r>
      <w:r w:rsidR="005F113D">
        <w:rPr>
          <w:color w:val="000000"/>
          <w:u w:color="000000"/>
        </w:rPr>
        <w:t> </w:t>
      </w:r>
      <w:r>
        <w:rPr>
          <w:color w:val="000000"/>
          <w:u w:color="000000"/>
        </w:rPr>
        <w:t>PLN</w:t>
      </w:r>
    </w:p>
    <w:p w14:paraId="6CF6DB8F" w14:textId="7899442F" w:rsidR="00AA614A" w:rsidRDefault="00AA614A" w:rsidP="00AA614A">
      <w:pPr>
        <w:spacing w:before="120" w:after="120"/>
        <w:rPr>
          <w:color w:val="000000"/>
          <w:u w:color="000000"/>
        </w:rPr>
      </w:pPr>
      <w:r>
        <w:rPr>
          <w:color w:val="000000"/>
          <w:u w:color="000000"/>
        </w:rPr>
        <w:t>słownie: ………………………………………………………………………………</w:t>
      </w:r>
    </w:p>
    <w:p w14:paraId="5551FC67" w14:textId="77777777" w:rsidR="00AA614A" w:rsidRDefault="00AA614A" w:rsidP="00AA614A">
      <w:pPr>
        <w:spacing w:before="120" w:after="120"/>
        <w:rPr>
          <w:color w:val="000000"/>
          <w:u w:color="000000"/>
        </w:rPr>
      </w:pPr>
      <w:r>
        <w:rPr>
          <w:color w:val="000000"/>
          <w:u w:color="000000"/>
        </w:rPr>
        <w:t>w tym:</w:t>
      </w:r>
    </w:p>
    <w:p w14:paraId="454CE298" w14:textId="7AB4C4C4" w:rsidR="00AA614A" w:rsidRDefault="00AA614A" w:rsidP="00AA614A">
      <w:pPr>
        <w:spacing w:before="120" w:after="120"/>
        <w:rPr>
          <w:color w:val="000000"/>
          <w:u w:color="000000"/>
        </w:rPr>
      </w:pPr>
      <w:r>
        <w:rPr>
          <w:b/>
          <w:color w:val="000000"/>
          <w:u w:color="000000"/>
        </w:rPr>
        <w:t>cena netto</w:t>
      </w:r>
      <w:r>
        <w:rPr>
          <w:color w:val="000000"/>
          <w:u w:color="000000"/>
        </w:rPr>
        <w:t xml:space="preserve"> …………………………………………</w:t>
      </w:r>
      <w:r w:rsidR="005F113D">
        <w:rPr>
          <w:color w:val="000000"/>
          <w:u w:color="000000"/>
        </w:rPr>
        <w:t> </w:t>
      </w:r>
      <w:r>
        <w:rPr>
          <w:color w:val="000000"/>
          <w:u w:color="000000"/>
        </w:rPr>
        <w:t>PLN</w:t>
      </w:r>
    </w:p>
    <w:p w14:paraId="33F5DCF8" w14:textId="03ED8FE3" w:rsidR="00EC11D9" w:rsidRDefault="00AA614A" w:rsidP="00AA614A">
      <w:pPr>
        <w:spacing w:before="120" w:after="120"/>
        <w:rPr>
          <w:color w:val="000000"/>
          <w:u w:color="000000"/>
        </w:rPr>
      </w:pPr>
      <w:r>
        <w:rPr>
          <w:color w:val="000000"/>
          <w:u w:color="000000"/>
        </w:rPr>
        <w:t>VAT ………………………………</w:t>
      </w:r>
      <w:r w:rsidR="005F113D">
        <w:rPr>
          <w:color w:val="000000"/>
          <w:u w:color="000000"/>
        </w:rPr>
        <w:t> </w:t>
      </w:r>
      <w:r>
        <w:rPr>
          <w:color w:val="000000"/>
          <w:u w:color="000000"/>
        </w:rPr>
        <w:t xml:space="preserve">PLN, tj. </w:t>
      </w:r>
      <w:r w:rsidR="00D107DA">
        <w:rPr>
          <w:color w:val="000000"/>
          <w:u w:color="000000"/>
        </w:rPr>
        <w:t>23</w:t>
      </w:r>
      <w:r>
        <w:rPr>
          <w:color w:val="000000"/>
          <w:u w:color="000000"/>
        </w:rPr>
        <w:t>%</w:t>
      </w:r>
      <w:r w:rsidR="00D107DA" w:rsidRPr="00D107DA">
        <w:rPr>
          <w:color w:val="000000"/>
          <w:u w:color="000000"/>
          <w:vertAlign w:val="superscript"/>
        </w:rPr>
        <w:t>*</w:t>
      </w:r>
    </w:p>
    <w:p w14:paraId="68EE925A" w14:textId="728D4EB1" w:rsidR="00D107DA" w:rsidRPr="00D107DA" w:rsidRDefault="00D107DA" w:rsidP="00AA614A">
      <w:pPr>
        <w:spacing w:before="120" w:after="120"/>
        <w:rPr>
          <w:color w:val="000000"/>
          <w:sz w:val="16"/>
          <w:szCs w:val="16"/>
          <w:u w:color="000000"/>
        </w:rPr>
      </w:pPr>
      <w:r w:rsidRPr="00DB6289">
        <w:rPr>
          <w:color w:val="000000"/>
          <w:sz w:val="16"/>
          <w:szCs w:val="16"/>
          <w:u w:color="000000"/>
        </w:rPr>
        <w:t xml:space="preserve">* </w:t>
      </w:r>
      <w:r w:rsidRPr="00D107DA">
        <w:rPr>
          <w:color w:val="000000"/>
          <w:sz w:val="16"/>
          <w:szCs w:val="16"/>
          <w:u w:color="000000"/>
        </w:rPr>
        <w:t>Uwaga dla Wykonawców – w przypadku, gdy Wykonawca podlega zwolnieniu z podatku VAT należy wskazać podstawę prawną w tym zakresie.</w:t>
      </w:r>
    </w:p>
    <w:p w14:paraId="68DED9CD" w14:textId="0B345166" w:rsidR="00EC11D9" w:rsidRPr="00767202" w:rsidRDefault="00EF0C83" w:rsidP="00D5541B">
      <w:pPr>
        <w:spacing w:before="120" w:after="120"/>
        <w:rPr>
          <w:color w:val="000000"/>
          <w:szCs w:val="22"/>
          <w:u w:color="000000"/>
        </w:rPr>
      </w:pPr>
      <w:r w:rsidRPr="00767202">
        <w:rPr>
          <w:color w:val="000000"/>
          <w:szCs w:val="22"/>
          <w:u w:color="000000"/>
        </w:rPr>
        <w:t>Cena została ustalona na podstawie formularza</w:t>
      </w:r>
      <w:r w:rsidR="00D5541B" w:rsidRPr="00767202">
        <w:rPr>
          <w:color w:val="000000"/>
          <w:szCs w:val="22"/>
          <w:u w:color="000000"/>
        </w:rPr>
        <w:t xml:space="preserve"> Kalkulacja ceny</w:t>
      </w:r>
      <w:r w:rsidR="00D107DA" w:rsidRPr="00767202">
        <w:rPr>
          <w:color w:val="000000"/>
          <w:szCs w:val="22"/>
          <w:u w:color="000000"/>
        </w:rPr>
        <w:t xml:space="preserve"> –</w:t>
      </w:r>
      <w:r w:rsidR="00695DB8" w:rsidRPr="00767202">
        <w:rPr>
          <w:color w:val="000000"/>
          <w:szCs w:val="22"/>
          <w:u w:color="000000"/>
        </w:rPr>
        <w:t xml:space="preserve"> Załącznik nr 5</w:t>
      </w:r>
      <w:r w:rsidR="00D5541B" w:rsidRPr="00767202">
        <w:rPr>
          <w:color w:val="000000"/>
          <w:szCs w:val="22"/>
          <w:u w:color="000000"/>
        </w:rPr>
        <w:t>.</w:t>
      </w:r>
    </w:p>
    <w:p w14:paraId="7EFC96CA" w14:textId="77777777" w:rsidR="00EF0C83" w:rsidRPr="000C1DB3" w:rsidRDefault="00EF0C83" w:rsidP="00AA614A">
      <w:pPr>
        <w:spacing w:before="120" w:after="120"/>
        <w:rPr>
          <w:color w:val="000000"/>
          <w:sz w:val="16"/>
          <w:szCs w:val="16"/>
          <w:u w:color="000000"/>
        </w:rPr>
      </w:pPr>
    </w:p>
    <w:p w14:paraId="7E106073" w14:textId="52FBD07D" w:rsidR="00AA614A" w:rsidRPr="0090008B" w:rsidRDefault="00AA614A" w:rsidP="00E43C68">
      <w:pPr>
        <w:spacing w:before="120" w:after="120"/>
        <w:ind w:left="426" w:hanging="426"/>
        <w:rPr>
          <w:color w:val="000000"/>
          <w:u w:color="000000"/>
        </w:rPr>
      </w:pPr>
      <w:r>
        <w:rPr>
          <w:color w:val="000000"/>
          <w:u w:color="000000"/>
        </w:rPr>
        <w:t>1.2.</w:t>
      </w:r>
      <w:r w:rsidR="00E43C68">
        <w:rPr>
          <w:color w:val="000000"/>
          <w:u w:color="000000"/>
        </w:rPr>
        <w:tab/>
      </w:r>
      <w:r w:rsidRPr="0039475C">
        <w:rPr>
          <w:color w:val="000000"/>
          <w:szCs w:val="22"/>
          <w:u w:color="000000"/>
        </w:rPr>
        <w:t xml:space="preserve">Zobowiązuję się wykonać zamówienie w terminie </w:t>
      </w:r>
      <w:r w:rsidR="0039475C" w:rsidRPr="0039475C">
        <w:rPr>
          <w:szCs w:val="22"/>
        </w:rPr>
        <w:t>od dnia podpisania umowy (nie wcześniej niż 01.10.2021 r.) przez okres 12 miesięcy lub do czasu wyczerpania środków finansowych Zamawiającego, w zależności od tego, która z przyczyn wystąpi jako pierwsza. Dostawy będą odbyły się etapami. Termin oraz wykaz ilości zamawianych materiałów eksploatacyjnych zostanie określony dla każdego etapu przez Zamawiającego w zależności od potrzeb</w:t>
      </w:r>
      <w:r w:rsidR="0090008B" w:rsidRPr="0039475C">
        <w:rPr>
          <w:bCs/>
          <w:szCs w:val="22"/>
        </w:rPr>
        <w:t>.</w:t>
      </w:r>
      <w:r w:rsidR="00D03FEA" w:rsidRPr="0090008B">
        <w:rPr>
          <w:color w:val="000000"/>
          <w:u w:color="000000"/>
        </w:rPr>
        <w:t xml:space="preserve"> </w:t>
      </w:r>
    </w:p>
    <w:p w14:paraId="22F34636" w14:textId="2D7134CA" w:rsidR="00AA614A" w:rsidRDefault="00AA614A" w:rsidP="00E43C68">
      <w:pPr>
        <w:keepLines/>
        <w:spacing w:before="120" w:after="120"/>
        <w:ind w:left="284" w:hanging="284"/>
        <w:rPr>
          <w:color w:val="000000"/>
          <w:u w:color="000000"/>
        </w:rPr>
      </w:pPr>
      <w:r>
        <w:t>2.</w:t>
      </w:r>
      <w:r w:rsidR="00E43C68">
        <w:tab/>
      </w:r>
      <w:r>
        <w:rPr>
          <w:b/>
          <w:color w:val="000000"/>
          <w:u w:color="000000"/>
        </w:rPr>
        <w:t xml:space="preserve">Oświadczam, </w:t>
      </w:r>
      <w:r>
        <w:rPr>
          <w:color w:val="000000"/>
          <w:u w:color="000000"/>
        </w:rPr>
        <w:t>że zapoznałem się ze Specyfikacją Warunków Zamówienia i akceptuję wszystkie warunki w niej zawarte.</w:t>
      </w:r>
    </w:p>
    <w:p w14:paraId="4DB23C6A" w14:textId="6C4962C4" w:rsidR="00AA614A" w:rsidRDefault="00AA614A" w:rsidP="00E43C68">
      <w:pPr>
        <w:keepLines/>
        <w:spacing w:before="120" w:after="120"/>
        <w:ind w:left="284" w:hanging="284"/>
        <w:rPr>
          <w:color w:val="000000"/>
          <w:u w:color="000000"/>
        </w:rPr>
      </w:pPr>
      <w:r>
        <w:t>3.</w:t>
      </w:r>
      <w:r w:rsidR="00E43C68">
        <w:tab/>
      </w:r>
      <w:r>
        <w:rPr>
          <w:b/>
          <w:color w:val="000000"/>
          <w:u w:color="000000"/>
        </w:rPr>
        <w:t xml:space="preserve">Oświadczam, </w:t>
      </w:r>
      <w:r>
        <w:rPr>
          <w:color w:val="000000"/>
          <w:u w:color="000000"/>
        </w:rPr>
        <w:t>że uzyskałem wszelkie informacje niezbędne do prawidłowego przygotowania i złożenia niniejszej oferty.</w:t>
      </w:r>
    </w:p>
    <w:p w14:paraId="16A94DBC" w14:textId="13456B88" w:rsidR="00AA614A" w:rsidRPr="001B7F2A" w:rsidRDefault="00AA614A" w:rsidP="00E43C68">
      <w:pPr>
        <w:keepLines/>
        <w:spacing w:before="120" w:after="120"/>
        <w:ind w:left="284" w:hanging="284"/>
        <w:rPr>
          <w:color w:val="000000"/>
          <w:u w:color="000000"/>
          <w:vertAlign w:val="superscript"/>
        </w:rPr>
      </w:pPr>
      <w:r>
        <w:t>4.</w:t>
      </w:r>
      <w:r w:rsidR="00E43C68">
        <w:tab/>
      </w:r>
      <w:r>
        <w:rPr>
          <w:b/>
          <w:color w:val="000000"/>
          <w:u w:color="000000"/>
        </w:rPr>
        <w:t>Oświadczam</w:t>
      </w:r>
      <w:r>
        <w:rPr>
          <w:color w:val="000000"/>
          <w:u w:color="000000"/>
        </w:rPr>
        <w:t xml:space="preserve">, że jestem związany niniejszą ofertą od dnia upływu terminu składania ofert do dnia </w:t>
      </w:r>
      <w:r w:rsidR="00A07B66">
        <w:rPr>
          <w:color w:val="000000"/>
        </w:rPr>
        <w:t>wskazanego w rozdziale XI pkt 1 SWZ.</w:t>
      </w:r>
    </w:p>
    <w:p w14:paraId="48E37312" w14:textId="194B6D01" w:rsidR="00AA614A" w:rsidRDefault="00AA614A" w:rsidP="00E43C68">
      <w:pPr>
        <w:keepLines/>
        <w:spacing w:before="120" w:after="120"/>
        <w:ind w:left="284" w:hanging="284"/>
        <w:rPr>
          <w:color w:val="000000"/>
          <w:u w:color="000000"/>
        </w:rPr>
      </w:pPr>
      <w:r>
        <w:t>5.</w:t>
      </w:r>
      <w:r w:rsidR="00E43C68">
        <w:tab/>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58C25F37" w14:textId="376BC082" w:rsidR="00AA614A" w:rsidRDefault="00AA614A" w:rsidP="00E43C68">
      <w:pPr>
        <w:keepLines/>
        <w:spacing w:before="120" w:after="120"/>
        <w:ind w:left="284" w:hanging="284"/>
        <w:rPr>
          <w:color w:val="000000"/>
          <w:u w:color="000000"/>
        </w:rPr>
      </w:pPr>
      <w:r>
        <w:t>6.</w:t>
      </w:r>
      <w:r w:rsidR="00E43C68">
        <w:tab/>
      </w:r>
      <w:r w:rsidRPr="00C51599">
        <w:rPr>
          <w:b/>
          <w:bCs/>
          <w:color w:val="000000"/>
          <w:u w:color="000000"/>
        </w:rPr>
        <w:t>Oświadczam</w:t>
      </w:r>
      <w:r>
        <w:rPr>
          <w:color w:val="000000"/>
          <w:u w:color="000000"/>
        </w:rPr>
        <w:t xml:space="preserve">, że wypełniłem obowiązki informacyjne przewidziane w art.13 lub art.14 </w:t>
      </w:r>
      <w:r w:rsidR="00C51599">
        <w:rPr>
          <w:color w:val="000000"/>
          <w:u w:color="000000"/>
        </w:rPr>
        <w:t>RODO</w:t>
      </w:r>
      <w:r w:rsidR="00C51599">
        <w:rPr>
          <w:rStyle w:val="Odwoanieprzypisudolnego"/>
          <w:color w:val="000000"/>
          <w:u w:color="000000"/>
        </w:rPr>
        <w:footnoteReference w:id="3"/>
      </w:r>
      <w:r w:rsidR="00C51599">
        <w:rPr>
          <w:color w:val="000000"/>
          <w:u w:color="000000"/>
        </w:rPr>
        <w:t xml:space="preserve"> </w:t>
      </w:r>
      <w:r>
        <w:rPr>
          <w:color w:val="000000"/>
          <w:u w:color="000000"/>
        </w:rPr>
        <w:t>wobec osób fizycznych, od których dane osobowe bezpośrednio lub pośrednio pozyskałem w celu ubiegania się o udzielenie zamówienia publicznego w niniejszym postępowaniu</w:t>
      </w:r>
      <w:r w:rsidR="00C51599">
        <w:rPr>
          <w:rStyle w:val="Odwoanieprzypisudolnego"/>
          <w:color w:val="000000"/>
          <w:u w:color="000000"/>
        </w:rPr>
        <w:footnoteReference w:id="4"/>
      </w:r>
      <w:r>
        <w:rPr>
          <w:color w:val="000000"/>
          <w:u w:color="000000"/>
        </w:rPr>
        <w:t>.</w:t>
      </w:r>
    </w:p>
    <w:p w14:paraId="2E987235" w14:textId="12AEFFE3" w:rsidR="00222433" w:rsidRDefault="00222433" w:rsidP="00E43C68">
      <w:pPr>
        <w:keepNext/>
        <w:keepLines/>
        <w:spacing w:before="120" w:after="120"/>
        <w:ind w:left="284" w:hanging="284"/>
      </w:pPr>
      <w:r>
        <w:lastRenderedPageBreak/>
        <w:t>7.</w:t>
      </w:r>
      <w:r w:rsidR="00E43C68">
        <w:tab/>
      </w:r>
      <w:r w:rsidRPr="009B1CDD">
        <w:rPr>
          <w:b/>
          <w:bCs/>
        </w:rPr>
        <w:t>Oświadczam</w:t>
      </w:r>
      <w:r w:rsidR="009B1CDD">
        <w:rPr>
          <w:b/>
          <w:bCs/>
        </w:rPr>
        <w:t>,</w:t>
      </w:r>
      <w:r>
        <w:t xml:space="preserve"> że dokument, o którym mowa w rozdziale XII pkt. </w:t>
      </w:r>
      <w:r w:rsidR="00C51599">
        <w:t>8</w:t>
      </w:r>
      <w:r>
        <w:t>.4. SWZ Zamawiający może uzyskać za pomocą bezpłatnych i ogólnodostępnych baz danych, tj. pod adresem:</w:t>
      </w:r>
    </w:p>
    <w:p w14:paraId="29622CC7" w14:textId="12F50945" w:rsidR="00222433" w:rsidRDefault="00222433" w:rsidP="00C27883">
      <w:pPr>
        <w:keepNext/>
        <w:keepLines/>
        <w:spacing w:before="120" w:after="120"/>
      </w:pPr>
      <w:r>
        <w:t xml:space="preserve">   </w:t>
      </w:r>
      <w:r>
        <w:rPr>
          <w:noProof/>
          <w:lang w:bidi="ar-SA"/>
        </w:rPr>
        <w:drawing>
          <wp:inline distT="0" distB="0" distL="0" distR="0" wp14:anchorId="160447BC" wp14:editId="32F27183">
            <wp:extent cx="142875" cy="114300"/>
            <wp:effectExtent l="0" t="0" r="9525"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t xml:space="preserve">   </w:t>
      </w:r>
      <w:hyperlink r:id="rId21" w:history="1">
        <w:r w:rsidR="009B1CDD" w:rsidRPr="0000360F">
          <w:rPr>
            <w:rStyle w:val="Hipercze"/>
          </w:rPr>
          <w:t>https://prod.ceidg.gov.pl/ceidg/ceidg.public.ui/Search.aspx</w:t>
        </w:r>
      </w:hyperlink>
    </w:p>
    <w:p w14:paraId="365C99BF" w14:textId="5D71608D" w:rsidR="00222433" w:rsidRDefault="00222433" w:rsidP="00C27883">
      <w:pPr>
        <w:keepNext/>
        <w:keepLines/>
        <w:spacing w:before="120" w:after="120"/>
      </w:pPr>
      <w:r>
        <w:t xml:space="preserve">   </w:t>
      </w:r>
      <w:r>
        <w:rPr>
          <w:noProof/>
          <w:lang w:bidi="ar-SA"/>
        </w:rPr>
        <w:drawing>
          <wp:inline distT="0" distB="0" distL="0" distR="0" wp14:anchorId="3D40BCC2" wp14:editId="572086B4">
            <wp:extent cx="142875" cy="114300"/>
            <wp:effectExtent l="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t xml:space="preserve">   </w:t>
      </w:r>
      <w:hyperlink r:id="rId22" w:history="1">
        <w:r w:rsidR="009B1CDD" w:rsidRPr="0000360F">
          <w:rPr>
            <w:rStyle w:val="Hipercze"/>
          </w:rPr>
          <w:t>https://ekrs.ms.gov.pl/web/wyszukiwarka-krs/strona-glowna/index.html</w:t>
        </w:r>
      </w:hyperlink>
    </w:p>
    <w:p w14:paraId="19830ADB" w14:textId="76D6A7D4" w:rsidR="00222433" w:rsidRDefault="00222433" w:rsidP="00C27883">
      <w:pPr>
        <w:keepNext/>
        <w:keepLines/>
        <w:spacing w:before="120" w:after="120"/>
      </w:pPr>
      <w:r>
        <w:t xml:space="preserve">   </w:t>
      </w:r>
      <w:r>
        <w:rPr>
          <w:noProof/>
          <w:lang w:bidi="ar-SA"/>
        </w:rPr>
        <w:drawing>
          <wp:inline distT="0" distB="0" distL="0" distR="0" wp14:anchorId="7796208F" wp14:editId="4151B697">
            <wp:extent cx="142875" cy="11430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t xml:space="preserve">   …………………………………………………………………………..</w:t>
      </w:r>
    </w:p>
    <w:p w14:paraId="53443E90" w14:textId="454D9DA0" w:rsidR="00222433" w:rsidRDefault="00222433" w:rsidP="00E43C68">
      <w:pPr>
        <w:pStyle w:val="Akapitzlist"/>
        <w:keepNext/>
        <w:keepLines/>
        <w:numPr>
          <w:ilvl w:val="0"/>
          <w:numId w:val="22"/>
        </w:numPr>
        <w:spacing w:before="120" w:after="120"/>
        <w:ind w:left="284" w:hanging="284"/>
      </w:pPr>
      <w:r>
        <w:t>Informuję, że:</w:t>
      </w:r>
    </w:p>
    <w:p w14:paraId="7C20ED54" w14:textId="20500883" w:rsidR="00222433" w:rsidRDefault="00222433" w:rsidP="00E43C68">
      <w:pPr>
        <w:keepLines/>
        <w:spacing w:before="120" w:after="120"/>
        <w:ind w:left="567" w:hanging="567"/>
      </w:pPr>
      <w:r>
        <w:t xml:space="preserve">   </w:t>
      </w:r>
      <w:r>
        <w:rPr>
          <w:noProof/>
          <w:lang w:bidi="ar-SA"/>
        </w:rPr>
        <w:drawing>
          <wp:inline distT="0" distB="0" distL="0" distR="0" wp14:anchorId="556C1618" wp14:editId="43EE195E">
            <wp:extent cx="142875" cy="11430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513ECAAD" w14:textId="7981B3E5" w:rsidR="00D03FEA" w:rsidRDefault="00843145" w:rsidP="00E43C68">
      <w:pPr>
        <w:spacing w:before="120" w:after="120"/>
        <w:ind w:left="567"/>
      </w:pPr>
      <w:r>
        <w:t>(zaznaczyć jeśli dotyczy)</w:t>
      </w:r>
    </w:p>
    <w:p w14:paraId="029E98CC" w14:textId="05D7AF14" w:rsidR="00222433" w:rsidRDefault="00222433" w:rsidP="00E43C68">
      <w:pPr>
        <w:pStyle w:val="Akapitzlist"/>
        <w:keepLines/>
        <w:numPr>
          <w:ilvl w:val="0"/>
          <w:numId w:val="22"/>
        </w:numPr>
        <w:spacing w:before="120" w:after="120"/>
        <w:ind w:left="284" w:hanging="284"/>
      </w:pPr>
      <w:r>
        <w:t xml:space="preserve">Czy Wykonawca powierza wykonanie części zamówienia Podwykonawcy? </w:t>
      </w:r>
      <w:r w:rsidRPr="00E43C68">
        <w:rPr>
          <w:i/>
          <w:iCs/>
        </w:rPr>
        <w:t>(zaznaczyć właściwe)</w:t>
      </w:r>
    </w:p>
    <w:p w14:paraId="7D816E14" w14:textId="7FC99076" w:rsidR="00222433" w:rsidRDefault="00222433" w:rsidP="00B70A5A">
      <w:pPr>
        <w:spacing w:before="120" w:after="120"/>
        <w:jc w:val="center"/>
      </w:pPr>
      <w:r>
        <w:rPr>
          <w:noProof/>
        </w:rPr>
        <w:drawing>
          <wp:inline distT="0" distB="0" distL="0" distR="0" wp14:anchorId="075A9832" wp14:editId="48EAFF9A">
            <wp:extent cx="142875" cy="114300"/>
            <wp:effectExtent l="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00B70A5A">
        <w:tab/>
      </w:r>
      <w:r>
        <w:t>NIE</w:t>
      </w:r>
      <w:r w:rsidR="00B70A5A">
        <w:tab/>
      </w:r>
      <w:r w:rsidR="00B70A5A">
        <w:tab/>
      </w:r>
      <w:r w:rsidR="00B70A5A">
        <w:tab/>
      </w:r>
      <w:r w:rsidR="00B70A5A">
        <w:tab/>
      </w:r>
      <w:r w:rsidR="00B70A5A">
        <w:tab/>
      </w:r>
      <w:r>
        <w:rPr>
          <w:noProof/>
          <w:lang w:bidi="ar-SA"/>
        </w:rPr>
        <w:drawing>
          <wp:inline distT="0" distB="0" distL="0" distR="0" wp14:anchorId="398D73C1" wp14:editId="44323C9E">
            <wp:extent cx="142875" cy="114300"/>
            <wp:effectExtent l="0" t="0" r="952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00B70A5A">
        <w:tab/>
      </w:r>
      <w:r>
        <w:t>TAK (jeśli tak, uzupełnić poniższe)</w:t>
      </w:r>
    </w:p>
    <w:p w14:paraId="11A41138" w14:textId="20815B6F" w:rsidR="00CC23E8" w:rsidRPr="00E43C68" w:rsidRDefault="00222433" w:rsidP="00B023C6">
      <w:pPr>
        <w:pStyle w:val="Akapitzlist"/>
        <w:keepLines/>
        <w:spacing w:before="120" w:after="120"/>
        <w:ind w:left="284"/>
        <w:rPr>
          <w:color w:val="000000"/>
        </w:rPr>
      </w:pPr>
      <w:r w:rsidRPr="00E43C68">
        <w:rPr>
          <w:color w:val="000000"/>
        </w:rPr>
        <w:t>Część zamówienia, której wykonanie Wykonawca powierza Podwykonawcom i nazwa Podwykonawcy tej części, jeśli jest znana:</w:t>
      </w:r>
    </w:p>
    <w:p w14:paraId="6C28FCC4" w14:textId="77777777" w:rsidR="00CC23E8" w:rsidRDefault="00222433" w:rsidP="00CC23E8">
      <w:pPr>
        <w:keepLines/>
        <w:spacing w:before="120" w:after="120"/>
        <w:rPr>
          <w:color w:val="000000"/>
        </w:rPr>
      </w:pPr>
      <w:r>
        <w:rPr>
          <w:color w:val="000000"/>
        </w:rPr>
        <w:t>……………………………………………………………………………………………………………</w:t>
      </w:r>
    </w:p>
    <w:p w14:paraId="74CF3238" w14:textId="54F2D2A8" w:rsidR="00CC23E8" w:rsidRDefault="00CC23E8" w:rsidP="00CC23E8">
      <w:pPr>
        <w:keepLines/>
        <w:spacing w:before="120" w:after="120"/>
        <w:rPr>
          <w:color w:val="000000"/>
        </w:rPr>
      </w:pPr>
      <w:r>
        <w:rPr>
          <w:color w:val="000000"/>
        </w:rPr>
        <w:t>…</w:t>
      </w:r>
      <w:r w:rsidR="00222433">
        <w:rPr>
          <w:color w:val="000000"/>
        </w:rPr>
        <w:t>…………………………………………………………………………………………………………</w:t>
      </w:r>
    </w:p>
    <w:p w14:paraId="6968F697" w14:textId="4BC6858E" w:rsidR="00222433" w:rsidRDefault="00222433" w:rsidP="00CC23E8">
      <w:pPr>
        <w:keepLines/>
        <w:spacing w:before="120" w:after="120"/>
        <w:rPr>
          <w:color w:val="000000"/>
        </w:rPr>
      </w:pPr>
      <w:r>
        <w:rPr>
          <w:color w:val="000000"/>
        </w:rPr>
        <w:t>……………………………………………………………………………………………………………</w:t>
      </w:r>
    </w:p>
    <w:p w14:paraId="74139885" w14:textId="77777777" w:rsidR="00222433" w:rsidRDefault="00222433" w:rsidP="00222433">
      <w:pPr>
        <w:keepLines/>
        <w:spacing w:before="120" w:after="120"/>
      </w:pPr>
    </w:p>
    <w:p w14:paraId="74B73283" w14:textId="77777777" w:rsidR="00222433" w:rsidRPr="00AF4E0F" w:rsidRDefault="00222433" w:rsidP="00222433">
      <w:pPr>
        <w:spacing w:before="120" w:after="120"/>
        <w:ind w:left="283" w:firstLine="227"/>
      </w:pPr>
    </w:p>
    <w:p w14:paraId="3319D157" w14:textId="5B8B6776" w:rsidR="00222433" w:rsidRPr="00AF4E0F" w:rsidRDefault="00222433" w:rsidP="00222433">
      <w:pPr>
        <w:spacing w:before="120" w:after="120"/>
        <w:jc w:val="right"/>
        <w:rPr>
          <w:b/>
          <w:i/>
        </w:rPr>
      </w:pPr>
      <w:r w:rsidRPr="00AF4E0F">
        <w:rPr>
          <w:b/>
          <w:i/>
        </w:rPr>
        <w:t>DOKUMENT NALEŻY PODPISAĆ ELEKTRONICZNIE</w:t>
      </w:r>
    </w:p>
    <w:p w14:paraId="0E0CF967" w14:textId="22C8AE99" w:rsidR="00222433" w:rsidRPr="00771B5B" w:rsidRDefault="00222433" w:rsidP="00222433">
      <w:pPr>
        <w:spacing w:before="120" w:after="120"/>
        <w:jc w:val="right"/>
        <w:rPr>
          <w:b/>
          <w:i/>
        </w:rPr>
      </w:pPr>
    </w:p>
    <w:p w14:paraId="3E647A9E" w14:textId="77777777" w:rsidR="00A65321" w:rsidRDefault="00A65321" w:rsidP="00A65321">
      <w:pPr>
        <w:spacing w:before="120" w:after="120"/>
        <w:rPr>
          <w:b/>
          <w:color w:val="000000"/>
          <w:u w:color="000000"/>
        </w:rPr>
      </w:pPr>
    </w:p>
    <w:p w14:paraId="0300277B" w14:textId="77777777" w:rsidR="00884429" w:rsidRDefault="00884429">
      <w:pPr>
        <w:spacing w:after="160" w:line="259" w:lineRule="auto"/>
        <w:jc w:val="left"/>
        <w:rPr>
          <w:b/>
          <w:color w:val="000000"/>
          <w:u w:color="000000"/>
        </w:rPr>
      </w:pPr>
      <w:r>
        <w:rPr>
          <w:b/>
          <w:color w:val="000000"/>
          <w:u w:color="000000"/>
        </w:rPr>
        <w:br w:type="page"/>
      </w:r>
    </w:p>
    <w:p w14:paraId="2FC0E3F4" w14:textId="608B2DB6" w:rsidR="00A65321" w:rsidRPr="009C681F" w:rsidRDefault="00A65321" w:rsidP="0058531F">
      <w:pPr>
        <w:spacing w:before="120" w:after="120"/>
        <w:jc w:val="right"/>
        <w:rPr>
          <w:color w:val="000000"/>
          <w:sz w:val="16"/>
          <w:szCs w:val="16"/>
          <w:u w:color="000000"/>
        </w:rPr>
      </w:pPr>
      <w:r w:rsidRPr="009C681F">
        <w:rPr>
          <w:b/>
          <w:color w:val="000000"/>
          <w:u w:color="000000"/>
        </w:rPr>
        <w:lastRenderedPageBreak/>
        <w:t>Załącznik nr 3 do SWZ</w:t>
      </w:r>
      <w:r w:rsidR="0058531F">
        <w:rPr>
          <w:b/>
          <w:color w:val="000000"/>
          <w:u w:color="000000"/>
        </w:rPr>
        <w:t xml:space="preserve"> (zadanie nr </w:t>
      </w:r>
      <w:r w:rsidR="00771B5B">
        <w:rPr>
          <w:b/>
          <w:color w:val="000000"/>
          <w:u w:color="000000"/>
        </w:rPr>
        <w:t>1</w:t>
      </w:r>
      <w:r w:rsidR="0058531F">
        <w:rPr>
          <w:b/>
          <w:color w:val="000000"/>
          <w:u w:color="000000"/>
        </w:rPr>
        <w:t>)</w:t>
      </w:r>
    </w:p>
    <w:p w14:paraId="15F5D857" w14:textId="77777777" w:rsidR="00A65321" w:rsidRPr="009C681F" w:rsidRDefault="00A65321" w:rsidP="00A65321">
      <w:pPr>
        <w:spacing w:before="120" w:after="120"/>
        <w:rPr>
          <w:color w:val="000000"/>
          <w:szCs w:val="22"/>
          <w:u w:color="000000"/>
        </w:rPr>
      </w:pPr>
      <w:r w:rsidRPr="009C681F">
        <w:rPr>
          <w:b/>
          <w:color w:val="000000"/>
          <w:szCs w:val="22"/>
          <w:u w:color="000000"/>
        </w:rPr>
        <w:t>Zamawiający:</w:t>
      </w:r>
    </w:p>
    <w:p w14:paraId="13794D23" w14:textId="77777777" w:rsidR="00A65321" w:rsidRPr="009C681F" w:rsidRDefault="00A65321" w:rsidP="00A65321">
      <w:pPr>
        <w:spacing w:before="120" w:after="120"/>
        <w:rPr>
          <w:color w:val="000000"/>
          <w:szCs w:val="22"/>
          <w:u w:color="000000"/>
        </w:rPr>
      </w:pPr>
      <w:r w:rsidRPr="009C681F">
        <w:rPr>
          <w:color w:val="000000"/>
          <w:szCs w:val="22"/>
          <w:u w:color="000000"/>
        </w:rPr>
        <w:t>Miasto  Zabrze – Prezydent Miasta</w:t>
      </w:r>
    </w:p>
    <w:p w14:paraId="2F90EECA" w14:textId="77777777" w:rsidR="00A65321" w:rsidRPr="009C681F" w:rsidRDefault="00A65321" w:rsidP="00A65321">
      <w:pPr>
        <w:spacing w:before="120" w:after="120"/>
        <w:rPr>
          <w:color w:val="000000"/>
          <w:szCs w:val="22"/>
          <w:u w:color="000000"/>
        </w:rPr>
      </w:pPr>
      <w:r w:rsidRPr="009C681F">
        <w:rPr>
          <w:color w:val="000000"/>
          <w:szCs w:val="22"/>
          <w:u w:color="000000"/>
        </w:rPr>
        <w:t>ul. Powstańców Śląskich 5-7, 41-800 Zabrze</w:t>
      </w:r>
    </w:p>
    <w:p w14:paraId="66258243" w14:textId="5D7E1EB7" w:rsidR="00A65321" w:rsidRPr="009C681F" w:rsidRDefault="00A65321" w:rsidP="00A65321">
      <w:pPr>
        <w:spacing w:before="120" w:after="120"/>
        <w:rPr>
          <w:color w:val="000000"/>
          <w:szCs w:val="22"/>
          <w:u w:color="000000"/>
        </w:rPr>
      </w:pPr>
      <w:r w:rsidRPr="009C681F">
        <w:rPr>
          <w:color w:val="000000"/>
          <w:szCs w:val="22"/>
          <w:u w:color="000000"/>
        </w:rPr>
        <w:t>Telefon: (32) 3733 537, (32) 3733 516, (32) 37 33 427</w:t>
      </w:r>
    </w:p>
    <w:p w14:paraId="48033E19" w14:textId="77777777" w:rsidR="00A65321" w:rsidRPr="009C681F" w:rsidRDefault="00A65321" w:rsidP="00A65321">
      <w:pPr>
        <w:spacing w:before="120" w:after="120"/>
        <w:rPr>
          <w:color w:val="000000"/>
          <w:szCs w:val="22"/>
          <w:u w:color="000000"/>
        </w:rPr>
      </w:pPr>
      <w:r w:rsidRPr="009C681F">
        <w:rPr>
          <w:color w:val="000000"/>
          <w:szCs w:val="22"/>
          <w:u w:color="000000"/>
        </w:rPr>
        <w:t xml:space="preserve">Adres skrytki </w:t>
      </w:r>
      <w:proofErr w:type="spellStart"/>
      <w:r w:rsidRPr="009C681F">
        <w:rPr>
          <w:color w:val="000000"/>
          <w:szCs w:val="22"/>
          <w:u w:color="000000"/>
        </w:rPr>
        <w:t>e_puap</w:t>
      </w:r>
      <w:proofErr w:type="spellEnd"/>
      <w:r w:rsidRPr="009C681F">
        <w:rPr>
          <w:color w:val="000000"/>
          <w:szCs w:val="22"/>
          <w:u w:color="000000"/>
        </w:rPr>
        <w:t>:/2478/</w:t>
      </w:r>
      <w:proofErr w:type="spellStart"/>
      <w:r w:rsidRPr="009C681F">
        <w:rPr>
          <w:color w:val="000000"/>
          <w:szCs w:val="22"/>
          <w:u w:color="000000"/>
        </w:rPr>
        <w:t>SkrytkaESP</w:t>
      </w:r>
      <w:proofErr w:type="spellEnd"/>
    </w:p>
    <w:p w14:paraId="3F72254A" w14:textId="77777777" w:rsidR="00A65321" w:rsidRPr="009C681F" w:rsidRDefault="00A65321" w:rsidP="00A65321">
      <w:pPr>
        <w:spacing w:before="120" w:after="120"/>
        <w:rPr>
          <w:color w:val="000000"/>
          <w:szCs w:val="22"/>
          <w:u w:color="000000"/>
        </w:rPr>
      </w:pPr>
      <w:r w:rsidRPr="009C681F">
        <w:rPr>
          <w:color w:val="000000"/>
          <w:szCs w:val="22"/>
          <w:u w:color="000000"/>
        </w:rPr>
        <w:t>Adres poczty elektronicznej:  </w:t>
      </w:r>
      <w:hyperlink r:id="rId24" w:history="1">
        <w:r w:rsidRPr="009C681F">
          <w:rPr>
            <w:rStyle w:val="Hipercze"/>
            <w:color w:val="000000"/>
            <w:szCs w:val="22"/>
            <w:u w:val="none" w:color="000000"/>
          </w:rPr>
          <w:t>sekretariat_bzp@um.zabrze.pl</w:t>
        </w:r>
      </w:hyperlink>
      <w:r w:rsidRPr="009C681F">
        <w:rPr>
          <w:color w:val="000000"/>
          <w:szCs w:val="22"/>
        </w:rPr>
        <w:t> </w:t>
      </w:r>
    </w:p>
    <w:p w14:paraId="190D6A6B" w14:textId="77777777" w:rsidR="00A65321" w:rsidRPr="009C681F" w:rsidRDefault="00A65321" w:rsidP="00A65321">
      <w:pPr>
        <w:spacing w:before="120" w:after="120"/>
        <w:rPr>
          <w:color w:val="000000"/>
          <w:szCs w:val="22"/>
          <w:u w:color="000000"/>
        </w:rPr>
      </w:pPr>
      <w:r w:rsidRPr="009C681F">
        <w:rPr>
          <w:i/>
          <w:color w:val="000000"/>
          <w:szCs w:val="22"/>
          <w:u w:color="000000"/>
        </w:rPr>
        <w:t>(pełna nazwa/firma, adres)</w:t>
      </w:r>
    </w:p>
    <w:p w14:paraId="32B838E1" w14:textId="77777777" w:rsidR="00A65321" w:rsidRPr="009C681F" w:rsidRDefault="00A65321" w:rsidP="00A65321">
      <w:pPr>
        <w:spacing w:before="120" w:after="120"/>
        <w:rPr>
          <w:color w:val="000000"/>
          <w:szCs w:val="22"/>
          <w:u w:color="000000"/>
        </w:rPr>
      </w:pPr>
      <w:r w:rsidRPr="009C681F">
        <w:rPr>
          <w:color w:val="000000"/>
          <w:szCs w:val="22"/>
          <w:u w:color="000000"/>
        </w:rPr>
        <w:t>Wykonawca:</w:t>
      </w:r>
    </w:p>
    <w:p w14:paraId="606AD771" w14:textId="0585B249" w:rsidR="00A65321" w:rsidRPr="009C681F" w:rsidRDefault="00A65321" w:rsidP="00A65321">
      <w:pPr>
        <w:spacing w:before="120" w:after="120"/>
        <w:rPr>
          <w:color w:val="000000"/>
          <w:szCs w:val="22"/>
          <w:u w:color="000000"/>
        </w:rPr>
      </w:pPr>
      <w:r w:rsidRPr="009C681F">
        <w:rPr>
          <w:color w:val="000000"/>
          <w:szCs w:val="22"/>
          <w:u w:color="000000"/>
        </w:rPr>
        <w:t>……………………………………</w:t>
      </w:r>
      <w:r w:rsidR="009C681F">
        <w:rPr>
          <w:color w:val="000000"/>
          <w:szCs w:val="22"/>
          <w:u w:color="000000"/>
        </w:rPr>
        <w:t>………………………………………………………………………</w:t>
      </w:r>
    </w:p>
    <w:p w14:paraId="7DD803BB" w14:textId="52A0ADB3" w:rsidR="00A65321" w:rsidRPr="009C681F" w:rsidRDefault="00A65321" w:rsidP="00A65321">
      <w:pPr>
        <w:spacing w:before="120" w:after="120"/>
        <w:rPr>
          <w:color w:val="000000"/>
          <w:szCs w:val="22"/>
          <w:u w:color="000000"/>
        </w:rPr>
      </w:pPr>
      <w:r w:rsidRPr="009C681F">
        <w:rPr>
          <w:color w:val="000000"/>
          <w:szCs w:val="22"/>
          <w:u w:color="000000"/>
        </w:rPr>
        <w:t>……………………………………</w:t>
      </w:r>
      <w:r w:rsidR="009C681F">
        <w:rPr>
          <w:color w:val="000000"/>
          <w:szCs w:val="22"/>
          <w:u w:color="000000"/>
        </w:rPr>
        <w:t>………………………………………………………………………</w:t>
      </w:r>
    </w:p>
    <w:p w14:paraId="63141C89" w14:textId="233A4DBE" w:rsidR="00A65321" w:rsidRPr="009C681F" w:rsidRDefault="00A65321" w:rsidP="00A65321">
      <w:pPr>
        <w:spacing w:before="120" w:after="120"/>
        <w:rPr>
          <w:color w:val="000000"/>
          <w:szCs w:val="22"/>
          <w:u w:color="000000"/>
        </w:rPr>
      </w:pPr>
      <w:r w:rsidRPr="009C681F">
        <w:rPr>
          <w:color w:val="000000"/>
          <w:szCs w:val="22"/>
          <w:u w:color="000000"/>
        </w:rPr>
        <w:t>……………………………………</w:t>
      </w:r>
      <w:r w:rsidR="009C681F">
        <w:rPr>
          <w:color w:val="000000"/>
          <w:szCs w:val="22"/>
          <w:u w:color="000000"/>
        </w:rPr>
        <w:t>………………………………………………………………………</w:t>
      </w:r>
    </w:p>
    <w:p w14:paraId="15979A80" w14:textId="77777777" w:rsidR="00A65321" w:rsidRPr="009C681F" w:rsidRDefault="00A65321" w:rsidP="009C681F">
      <w:pPr>
        <w:spacing w:after="120"/>
        <w:jc w:val="center"/>
        <w:rPr>
          <w:color w:val="000000"/>
          <w:sz w:val="18"/>
          <w:szCs w:val="18"/>
          <w:u w:color="000000"/>
        </w:rPr>
      </w:pPr>
      <w:r w:rsidRPr="009C681F">
        <w:rPr>
          <w:i/>
          <w:color w:val="000000"/>
          <w:sz w:val="18"/>
          <w:szCs w:val="18"/>
          <w:u w:color="000000"/>
        </w:rPr>
        <w:t>(pełna nazwa/firma, adres, w zależności od podmiotu: NIP/PESEL, KRS/</w:t>
      </w:r>
      <w:proofErr w:type="spellStart"/>
      <w:r w:rsidRPr="009C681F">
        <w:rPr>
          <w:i/>
          <w:color w:val="000000"/>
          <w:sz w:val="18"/>
          <w:szCs w:val="18"/>
          <w:u w:color="000000"/>
        </w:rPr>
        <w:t>CEiDG</w:t>
      </w:r>
      <w:proofErr w:type="spellEnd"/>
      <w:r w:rsidRPr="009C681F">
        <w:rPr>
          <w:i/>
          <w:color w:val="000000"/>
          <w:sz w:val="18"/>
          <w:szCs w:val="18"/>
          <w:u w:color="000000"/>
        </w:rPr>
        <w:t>)</w:t>
      </w:r>
    </w:p>
    <w:p w14:paraId="740ED519" w14:textId="77777777" w:rsidR="00A65321" w:rsidRPr="009C681F" w:rsidRDefault="00A65321" w:rsidP="00A65321">
      <w:pPr>
        <w:spacing w:before="120" w:after="120"/>
        <w:rPr>
          <w:color w:val="000000"/>
          <w:szCs w:val="22"/>
          <w:u w:color="000000"/>
        </w:rPr>
      </w:pPr>
      <w:r w:rsidRPr="009C681F">
        <w:rPr>
          <w:color w:val="000000"/>
          <w:szCs w:val="22"/>
          <w:u w:color="000000"/>
        </w:rPr>
        <w:t>reprezentowany przez:</w:t>
      </w:r>
    </w:p>
    <w:p w14:paraId="78120D8D" w14:textId="29D1B403" w:rsidR="00A65321" w:rsidRPr="009C681F" w:rsidRDefault="00A65321" w:rsidP="00A65321">
      <w:pPr>
        <w:spacing w:before="120" w:after="120"/>
        <w:rPr>
          <w:color w:val="000000"/>
          <w:szCs w:val="22"/>
          <w:u w:color="000000"/>
        </w:rPr>
      </w:pPr>
      <w:r w:rsidRPr="009C681F">
        <w:rPr>
          <w:color w:val="000000"/>
          <w:szCs w:val="22"/>
          <w:u w:color="000000"/>
        </w:rPr>
        <w:t>……</w:t>
      </w:r>
      <w:r w:rsidR="009C681F">
        <w:rPr>
          <w:color w:val="000000"/>
          <w:szCs w:val="22"/>
          <w:u w:color="000000"/>
        </w:rPr>
        <w:t>……………………………………………………………………...</w:t>
      </w:r>
      <w:r w:rsidRPr="009C681F">
        <w:rPr>
          <w:color w:val="000000"/>
          <w:szCs w:val="22"/>
          <w:u w:color="000000"/>
        </w:rPr>
        <w:t>……………………………….</w:t>
      </w:r>
    </w:p>
    <w:p w14:paraId="679EC298" w14:textId="11365B7D" w:rsidR="00A65321" w:rsidRPr="009C681F" w:rsidRDefault="00A65321" w:rsidP="00A65321">
      <w:pPr>
        <w:spacing w:before="120" w:after="120"/>
        <w:rPr>
          <w:color w:val="000000"/>
          <w:szCs w:val="22"/>
          <w:u w:color="000000"/>
        </w:rPr>
      </w:pPr>
      <w:r w:rsidRPr="009C681F">
        <w:rPr>
          <w:color w:val="000000"/>
          <w:szCs w:val="22"/>
          <w:u w:color="000000"/>
        </w:rPr>
        <w:t>……………………………………</w:t>
      </w:r>
      <w:r w:rsidR="009C681F">
        <w:rPr>
          <w:color w:val="000000"/>
          <w:szCs w:val="22"/>
          <w:u w:color="000000"/>
        </w:rPr>
        <w:t>………………………………………………………………………</w:t>
      </w:r>
    </w:p>
    <w:p w14:paraId="509C4278" w14:textId="77777777" w:rsidR="00A65321" w:rsidRPr="009C681F" w:rsidRDefault="00A65321" w:rsidP="009C681F">
      <w:pPr>
        <w:spacing w:before="120" w:after="120"/>
        <w:jc w:val="center"/>
        <w:rPr>
          <w:i/>
          <w:color w:val="000000"/>
          <w:sz w:val="18"/>
          <w:szCs w:val="18"/>
          <w:u w:color="000000"/>
        </w:rPr>
      </w:pPr>
      <w:r w:rsidRPr="009C681F">
        <w:rPr>
          <w:i/>
          <w:color w:val="000000"/>
          <w:sz w:val="18"/>
          <w:szCs w:val="18"/>
          <w:u w:color="000000"/>
        </w:rPr>
        <w:t>(imię, nazwisko, stanowisko/podstawa do reprezentacji)</w:t>
      </w:r>
    </w:p>
    <w:p w14:paraId="15AEDC19" w14:textId="77777777" w:rsidR="00A65321" w:rsidRPr="009C681F" w:rsidRDefault="00A65321" w:rsidP="00A65321">
      <w:pPr>
        <w:spacing w:before="120" w:after="120"/>
        <w:rPr>
          <w:color w:val="000000"/>
          <w:szCs w:val="22"/>
          <w:u w:color="000000"/>
        </w:rPr>
      </w:pPr>
    </w:p>
    <w:p w14:paraId="5CD21983" w14:textId="77777777" w:rsidR="00A65321" w:rsidRPr="009C681F" w:rsidRDefault="00A65321" w:rsidP="009C681F">
      <w:pPr>
        <w:spacing w:before="120" w:after="120"/>
        <w:ind w:firstLine="1"/>
        <w:jc w:val="left"/>
        <w:rPr>
          <w:bCs/>
          <w:color w:val="000000"/>
          <w:szCs w:val="22"/>
          <w:u w:color="000000"/>
        </w:rPr>
      </w:pPr>
    </w:p>
    <w:p w14:paraId="0329A39D" w14:textId="77777777" w:rsidR="00A65321" w:rsidRPr="009C681F" w:rsidRDefault="00A65321" w:rsidP="009C681F">
      <w:pPr>
        <w:spacing w:before="120" w:after="120"/>
        <w:ind w:firstLine="1"/>
        <w:jc w:val="left"/>
        <w:rPr>
          <w:bCs/>
          <w:color w:val="000000"/>
          <w:szCs w:val="22"/>
          <w:u w:color="000000"/>
        </w:rPr>
      </w:pPr>
    </w:p>
    <w:p w14:paraId="4FEE07DB" w14:textId="77777777" w:rsidR="004B1AA8" w:rsidRPr="008B442A" w:rsidRDefault="004B1AA8" w:rsidP="004B1AA8">
      <w:pPr>
        <w:pStyle w:val="Standard"/>
        <w:spacing w:before="120" w:after="120"/>
        <w:jc w:val="center"/>
        <w:rPr>
          <w:rFonts w:ascii="Times New Roman" w:hAnsi="Times New Roman" w:cs="Times New Roman"/>
          <w:sz w:val="22"/>
          <w:szCs w:val="22"/>
          <w:lang w:val="pl-PL"/>
        </w:rPr>
      </w:pPr>
      <w:r w:rsidRPr="009C681F">
        <w:rPr>
          <w:rFonts w:ascii="Times New Roman" w:hAnsi="Times New Roman" w:cs="Times New Roman"/>
          <w:b/>
          <w:sz w:val="22"/>
          <w:szCs w:val="22"/>
          <w:lang w:val="pl-PL"/>
        </w:rPr>
        <w:t>Oświadczenie Wykonawcy</w:t>
      </w:r>
    </w:p>
    <w:p w14:paraId="79B045C1" w14:textId="77777777" w:rsidR="004B1AA8" w:rsidRPr="008B442A" w:rsidRDefault="004B1AA8" w:rsidP="009C681F">
      <w:pPr>
        <w:pStyle w:val="Standard"/>
        <w:spacing w:before="120" w:after="120"/>
        <w:jc w:val="center"/>
        <w:rPr>
          <w:rFonts w:ascii="Times New Roman" w:hAnsi="Times New Roman" w:cs="Times New Roman"/>
          <w:sz w:val="22"/>
          <w:szCs w:val="22"/>
          <w:lang w:val="pl-PL"/>
        </w:rPr>
      </w:pPr>
      <w:r w:rsidRPr="009C681F">
        <w:rPr>
          <w:rFonts w:ascii="Times New Roman" w:hAnsi="Times New Roman" w:cs="Times New Roman"/>
          <w:b/>
          <w:sz w:val="22"/>
          <w:szCs w:val="22"/>
          <w:lang w:val="pl-PL"/>
        </w:rPr>
        <w:t xml:space="preserve">Składane na podstawie art. 125 ust.1 ustawy z dnia 11 września 2019 r. Prawo zamówień publicznych (dalej jako: </w:t>
      </w:r>
      <w:proofErr w:type="spellStart"/>
      <w:r w:rsidRPr="009C681F">
        <w:rPr>
          <w:rFonts w:ascii="Times New Roman" w:hAnsi="Times New Roman" w:cs="Times New Roman"/>
          <w:b/>
          <w:sz w:val="22"/>
          <w:szCs w:val="22"/>
          <w:lang w:val="pl-PL"/>
        </w:rPr>
        <w:t>p.z.p</w:t>
      </w:r>
      <w:proofErr w:type="spellEnd"/>
      <w:r w:rsidRPr="009C681F">
        <w:rPr>
          <w:rFonts w:ascii="Times New Roman" w:hAnsi="Times New Roman" w:cs="Times New Roman"/>
          <w:b/>
          <w:sz w:val="22"/>
          <w:szCs w:val="22"/>
          <w:lang w:val="pl-PL"/>
        </w:rPr>
        <w:t>.)</w:t>
      </w:r>
    </w:p>
    <w:p w14:paraId="7A70FE36" w14:textId="77777777" w:rsidR="004B1AA8" w:rsidRPr="009C681F" w:rsidRDefault="004B1AA8" w:rsidP="004B1AA8">
      <w:pPr>
        <w:pStyle w:val="Standard"/>
        <w:spacing w:before="120" w:after="120"/>
        <w:ind w:left="283" w:firstLine="227"/>
        <w:jc w:val="center"/>
        <w:rPr>
          <w:rFonts w:ascii="Times New Roman" w:hAnsi="Times New Roman" w:cs="Times New Roman"/>
          <w:b/>
          <w:sz w:val="22"/>
          <w:szCs w:val="22"/>
          <w:lang w:val="pl-PL"/>
        </w:rPr>
      </w:pPr>
    </w:p>
    <w:p w14:paraId="5BD55C9F" w14:textId="77777777" w:rsidR="004B1AA8" w:rsidRPr="008B442A" w:rsidRDefault="004B1AA8" w:rsidP="004B1AA8">
      <w:pPr>
        <w:pStyle w:val="Standard"/>
        <w:spacing w:before="120" w:after="120"/>
        <w:ind w:left="283" w:firstLine="227"/>
        <w:jc w:val="center"/>
        <w:rPr>
          <w:rFonts w:ascii="Times New Roman" w:hAnsi="Times New Roman" w:cs="Times New Roman"/>
          <w:sz w:val="22"/>
          <w:szCs w:val="22"/>
          <w:lang w:val="pl-PL"/>
        </w:rPr>
      </w:pPr>
      <w:r w:rsidRPr="009C681F">
        <w:rPr>
          <w:rFonts w:ascii="Times New Roman" w:hAnsi="Times New Roman" w:cs="Times New Roman"/>
          <w:b/>
          <w:sz w:val="22"/>
          <w:szCs w:val="22"/>
          <w:lang w:val="pl-PL"/>
        </w:rPr>
        <w:t>DOTYCZĄCE PODSTAW WYKLUCZENIA Z POSTĘPOWANIA</w:t>
      </w:r>
    </w:p>
    <w:p w14:paraId="234F151B" w14:textId="3BFE28AB" w:rsidR="004B1AA8" w:rsidRPr="009C681F" w:rsidRDefault="004B1AA8" w:rsidP="009C681F">
      <w:pPr>
        <w:spacing w:after="240"/>
        <w:jc w:val="center"/>
        <w:rPr>
          <w:szCs w:val="22"/>
        </w:rPr>
      </w:pPr>
      <w:r w:rsidRPr="009C681F">
        <w:rPr>
          <w:szCs w:val="22"/>
        </w:rPr>
        <w:t>Na potrzeby postępowania o udzielenie zamówienia publicznego pn.</w:t>
      </w:r>
      <w:r w:rsidR="009C681F">
        <w:rPr>
          <w:szCs w:val="22"/>
        </w:rPr>
        <w:t>:</w:t>
      </w:r>
    </w:p>
    <w:p w14:paraId="74DEA836" w14:textId="77777777" w:rsidR="004B1AA8" w:rsidRPr="009C681F" w:rsidRDefault="004B1AA8" w:rsidP="004B1AA8">
      <w:pPr>
        <w:jc w:val="center"/>
        <w:rPr>
          <w:szCs w:val="22"/>
        </w:rPr>
      </w:pPr>
      <w:r w:rsidRPr="009C681F">
        <w:rPr>
          <w:szCs w:val="22"/>
        </w:rPr>
        <w:t>„Zakup, dostawa (wraz z rozładunkiem) materiałów komputerowych na potrzeby Urzędu Miejskiego w Zabrzu”</w:t>
      </w:r>
    </w:p>
    <w:p w14:paraId="1CE8285D" w14:textId="77777777" w:rsidR="004B1AA8" w:rsidRPr="009C681F" w:rsidRDefault="004B1AA8" w:rsidP="004B1AA8">
      <w:pPr>
        <w:jc w:val="center"/>
        <w:rPr>
          <w:b/>
          <w:bCs/>
          <w:szCs w:val="22"/>
        </w:rPr>
      </w:pPr>
      <w:r w:rsidRPr="009C681F">
        <w:rPr>
          <w:b/>
          <w:bCs/>
          <w:szCs w:val="22"/>
        </w:rPr>
        <w:t>Zadanie 1 – Dostawa materiałów eksploatacyjnych</w:t>
      </w:r>
    </w:p>
    <w:p w14:paraId="5EC43F71" w14:textId="77777777" w:rsidR="004B1AA8" w:rsidRPr="009C681F" w:rsidRDefault="004B1AA8" w:rsidP="004B1AA8">
      <w:pPr>
        <w:pStyle w:val="Standard"/>
        <w:spacing w:before="120" w:after="120"/>
        <w:rPr>
          <w:rFonts w:ascii="Times New Roman" w:hAnsi="Times New Roman" w:cs="Times New Roman"/>
          <w:sz w:val="22"/>
          <w:szCs w:val="22"/>
          <w:lang w:val="pl-PL"/>
        </w:rPr>
      </w:pPr>
    </w:p>
    <w:p w14:paraId="29C2B149" w14:textId="05799135" w:rsidR="004B1AA8" w:rsidRPr="009C681F" w:rsidRDefault="004B1AA8" w:rsidP="004B1AA8">
      <w:pPr>
        <w:pStyle w:val="Standard"/>
        <w:spacing w:before="120" w:after="120"/>
        <w:jc w:val="both"/>
        <w:rPr>
          <w:rFonts w:ascii="Times New Roman" w:hAnsi="Times New Roman" w:cs="Times New Roman"/>
          <w:bCs/>
          <w:sz w:val="22"/>
          <w:szCs w:val="22"/>
          <w:lang w:val="pl-PL"/>
        </w:rPr>
      </w:pPr>
      <w:r w:rsidRPr="009C681F">
        <w:rPr>
          <w:rFonts w:ascii="Times New Roman" w:hAnsi="Times New Roman" w:cs="Times New Roman"/>
          <w:sz w:val="22"/>
          <w:szCs w:val="22"/>
          <w:lang w:val="pl-PL"/>
        </w:rPr>
        <w:t>prowadzonego przez Miasto Zabrze – Prezydent Miasta</w:t>
      </w:r>
      <w:r w:rsidRPr="009C681F">
        <w:rPr>
          <w:rFonts w:ascii="Times New Roman" w:hAnsi="Times New Roman" w:cs="Times New Roman"/>
          <w:i/>
          <w:sz w:val="22"/>
          <w:szCs w:val="22"/>
          <w:lang w:val="pl-PL"/>
        </w:rPr>
        <w:t xml:space="preserve">, </w:t>
      </w:r>
      <w:r w:rsidRPr="009C681F">
        <w:rPr>
          <w:rFonts w:ascii="Times New Roman" w:hAnsi="Times New Roman" w:cs="Times New Roman"/>
          <w:sz w:val="22"/>
          <w:szCs w:val="22"/>
          <w:lang w:val="pl-PL"/>
        </w:rPr>
        <w:t xml:space="preserve">oświadczam, że nie podlegam wykluczeniu z postępowania na podstawie art.108 ust. 1 ustawy </w:t>
      </w:r>
      <w:proofErr w:type="spellStart"/>
      <w:r w:rsidRPr="009C681F">
        <w:rPr>
          <w:rFonts w:ascii="Times New Roman" w:hAnsi="Times New Roman" w:cs="Times New Roman"/>
          <w:sz w:val="22"/>
          <w:szCs w:val="22"/>
          <w:lang w:val="pl-PL"/>
        </w:rPr>
        <w:t>p.z.p</w:t>
      </w:r>
      <w:proofErr w:type="spellEnd"/>
      <w:r w:rsidRPr="009C681F">
        <w:rPr>
          <w:rFonts w:ascii="Times New Roman" w:hAnsi="Times New Roman" w:cs="Times New Roman"/>
          <w:sz w:val="22"/>
          <w:szCs w:val="22"/>
          <w:lang w:val="pl-PL"/>
        </w:rPr>
        <w:t>.</w:t>
      </w:r>
      <w:r w:rsidRPr="009C681F">
        <w:rPr>
          <w:rFonts w:ascii="Times New Roman" w:hAnsi="Times New Roman" w:cs="Times New Roman"/>
          <w:bCs/>
          <w:sz w:val="22"/>
          <w:szCs w:val="22"/>
          <w:lang w:val="pl-PL"/>
        </w:rPr>
        <w:t xml:space="preserve"> </w:t>
      </w:r>
    </w:p>
    <w:p w14:paraId="38DC420C" w14:textId="77777777" w:rsidR="004B1AA8" w:rsidRPr="008B442A" w:rsidRDefault="004B1AA8" w:rsidP="004B1AA8">
      <w:pPr>
        <w:pStyle w:val="Standard"/>
        <w:spacing w:before="120" w:after="120"/>
        <w:jc w:val="both"/>
        <w:rPr>
          <w:rFonts w:ascii="Times New Roman" w:hAnsi="Times New Roman" w:cs="Times New Roman"/>
          <w:sz w:val="22"/>
          <w:szCs w:val="22"/>
          <w:lang w:val="pl-PL"/>
        </w:rPr>
      </w:pPr>
    </w:p>
    <w:p w14:paraId="2D181231" w14:textId="15E3F3F8" w:rsidR="004B1AA8" w:rsidRPr="008B442A" w:rsidRDefault="004B1AA8" w:rsidP="004B1AA8">
      <w:pPr>
        <w:pStyle w:val="Standard"/>
        <w:spacing w:before="120" w:after="120"/>
        <w:jc w:val="both"/>
        <w:rPr>
          <w:rFonts w:ascii="Times New Roman" w:hAnsi="Times New Roman" w:cs="Times New Roman"/>
          <w:sz w:val="22"/>
          <w:szCs w:val="22"/>
          <w:lang w:val="pl-PL"/>
        </w:rPr>
      </w:pPr>
      <w:r w:rsidRPr="009C681F">
        <w:rPr>
          <w:rFonts w:ascii="Times New Roman" w:hAnsi="Times New Roman" w:cs="Times New Roman"/>
          <w:sz w:val="22"/>
          <w:szCs w:val="22"/>
          <w:lang w:val="pl-PL"/>
        </w:rPr>
        <w:t>Oświadczam, że zachodzą w stosunku do mnie podstawy wykluczenia z postępowania na podstawie art. ………………</w:t>
      </w:r>
      <w:r w:rsidR="009C681F">
        <w:rPr>
          <w:rFonts w:ascii="Times New Roman" w:hAnsi="Times New Roman" w:cs="Times New Roman"/>
          <w:sz w:val="22"/>
          <w:szCs w:val="22"/>
          <w:lang w:val="pl-PL"/>
        </w:rPr>
        <w:t xml:space="preserve"> </w:t>
      </w:r>
      <w:r w:rsidRPr="009C681F">
        <w:rPr>
          <w:rFonts w:ascii="Times New Roman" w:hAnsi="Times New Roman" w:cs="Times New Roman"/>
          <w:sz w:val="22"/>
          <w:szCs w:val="22"/>
          <w:lang w:val="pl-PL"/>
        </w:rPr>
        <w:t xml:space="preserve">ustawy </w:t>
      </w:r>
      <w:proofErr w:type="spellStart"/>
      <w:r w:rsidRPr="009C681F">
        <w:rPr>
          <w:rFonts w:ascii="Times New Roman" w:hAnsi="Times New Roman" w:cs="Times New Roman"/>
          <w:sz w:val="22"/>
          <w:szCs w:val="22"/>
          <w:lang w:val="pl-PL"/>
        </w:rPr>
        <w:t>p.z.p</w:t>
      </w:r>
      <w:proofErr w:type="spellEnd"/>
      <w:r w:rsidRPr="009C681F">
        <w:rPr>
          <w:rFonts w:ascii="Times New Roman" w:hAnsi="Times New Roman" w:cs="Times New Roman"/>
          <w:sz w:val="22"/>
          <w:szCs w:val="22"/>
          <w:lang w:val="pl-PL"/>
        </w:rPr>
        <w:t xml:space="preserve">. </w:t>
      </w:r>
      <w:r w:rsidRPr="009C681F">
        <w:rPr>
          <w:rFonts w:ascii="Times New Roman" w:hAnsi="Times New Roman" w:cs="Times New Roman"/>
          <w:i/>
          <w:sz w:val="22"/>
          <w:szCs w:val="22"/>
          <w:lang w:val="pl-PL"/>
        </w:rPr>
        <w:t>(podać mającą zastosowanie podstawę wykluczenia spośród wymienionych w art.108 ust.1 pkt 1, 2, 5 </w:t>
      </w:r>
      <w:r w:rsidR="003C1F4B">
        <w:rPr>
          <w:rFonts w:ascii="Times New Roman" w:hAnsi="Times New Roman" w:cs="Times New Roman"/>
          <w:i/>
          <w:sz w:val="22"/>
          <w:szCs w:val="22"/>
          <w:lang w:val="pl-PL"/>
        </w:rPr>
        <w:t xml:space="preserve">ustawy </w:t>
      </w:r>
      <w:proofErr w:type="spellStart"/>
      <w:r w:rsidR="003C1F4B">
        <w:rPr>
          <w:rFonts w:ascii="Times New Roman" w:hAnsi="Times New Roman" w:cs="Times New Roman"/>
          <w:i/>
          <w:sz w:val="22"/>
          <w:szCs w:val="22"/>
          <w:lang w:val="pl-PL"/>
        </w:rPr>
        <w:t>Pzp</w:t>
      </w:r>
      <w:proofErr w:type="spellEnd"/>
      <w:r w:rsidR="00B023C6">
        <w:rPr>
          <w:rFonts w:ascii="Times New Roman" w:hAnsi="Times New Roman" w:cs="Times New Roman"/>
          <w:i/>
          <w:sz w:val="22"/>
          <w:szCs w:val="22"/>
          <w:lang w:val="pl-PL"/>
        </w:rPr>
        <w:t>).</w:t>
      </w:r>
      <w:r w:rsidRPr="009C681F">
        <w:rPr>
          <w:rFonts w:ascii="Times New Roman" w:hAnsi="Times New Roman" w:cs="Times New Roman"/>
          <w:i/>
          <w:sz w:val="22"/>
          <w:szCs w:val="22"/>
          <w:lang w:val="pl-PL"/>
        </w:rPr>
        <w:t xml:space="preserve"> </w:t>
      </w:r>
      <w:r w:rsidRPr="009C681F">
        <w:rPr>
          <w:rFonts w:ascii="Times New Roman" w:hAnsi="Times New Roman" w:cs="Times New Roman"/>
          <w:sz w:val="22"/>
          <w:szCs w:val="22"/>
          <w:lang w:val="pl-PL"/>
        </w:rPr>
        <w:t xml:space="preserve">Jednocześnie oświadczam, że w związku z ww. okolicznością, na podstawie art.110 ust. 2 ustawy </w:t>
      </w:r>
      <w:proofErr w:type="spellStart"/>
      <w:r w:rsidRPr="009C681F">
        <w:rPr>
          <w:rFonts w:ascii="Times New Roman" w:hAnsi="Times New Roman" w:cs="Times New Roman"/>
          <w:sz w:val="22"/>
          <w:szCs w:val="22"/>
          <w:lang w:val="pl-PL"/>
        </w:rPr>
        <w:t>p.z.p</w:t>
      </w:r>
      <w:proofErr w:type="spellEnd"/>
      <w:r w:rsidRPr="009C681F">
        <w:rPr>
          <w:rFonts w:ascii="Times New Roman" w:hAnsi="Times New Roman" w:cs="Times New Roman"/>
          <w:sz w:val="22"/>
          <w:szCs w:val="22"/>
          <w:lang w:val="pl-PL"/>
        </w:rPr>
        <w:t xml:space="preserve">. podjąłem następujące środki naprawcze:   </w:t>
      </w:r>
      <w:r w:rsidRPr="009C681F">
        <w:rPr>
          <w:rFonts w:ascii="Times New Roman" w:hAnsi="Times New Roman" w:cs="Times New Roman"/>
          <w:b/>
          <w:bCs/>
          <w:i/>
          <w:iCs/>
          <w:color w:val="auto"/>
          <w:sz w:val="22"/>
          <w:szCs w:val="22"/>
          <w:lang w:val="pl-PL"/>
        </w:rPr>
        <w:t>(wypełnić jeśli dotyczy</w:t>
      </w:r>
      <w:r w:rsidRPr="009C681F">
        <w:rPr>
          <w:rFonts w:ascii="Times New Roman" w:hAnsi="Times New Roman" w:cs="Times New Roman"/>
          <w:i/>
          <w:iCs/>
          <w:color w:val="auto"/>
          <w:sz w:val="22"/>
          <w:szCs w:val="22"/>
          <w:lang w:val="pl-PL"/>
        </w:rPr>
        <w:t>)</w:t>
      </w:r>
    </w:p>
    <w:p w14:paraId="47EBB552" w14:textId="1E57A975" w:rsidR="009C681F" w:rsidRPr="009C681F" w:rsidRDefault="004B1AA8" w:rsidP="004B1AA8">
      <w:pPr>
        <w:pStyle w:val="Standard"/>
        <w:spacing w:before="120" w:after="120"/>
        <w:rPr>
          <w:rFonts w:ascii="Times New Roman" w:hAnsi="Times New Roman" w:cs="Times New Roman"/>
          <w:sz w:val="22"/>
          <w:szCs w:val="22"/>
          <w:lang w:val="pl-PL"/>
        </w:rPr>
      </w:pPr>
      <w:r w:rsidRPr="009C681F">
        <w:rPr>
          <w:rFonts w:ascii="Times New Roman" w:hAnsi="Times New Roman" w:cs="Times New Roman"/>
          <w:sz w:val="22"/>
          <w:szCs w:val="22"/>
          <w:lang w:val="pl-PL"/>
        </w:rPr>
        <w:t>…………………………………………………………………………………………</w:t>
      </w:r>
      <w:r w:rsidR="009C681F">
        <w:rPr>
          <w:rFonts w:ascii="Times New Roman" w:hAnsi="Times New Roman" w:cs="Times New Roman"/>
          <w:sz w:val="22"/>
          <w:szCs w:val="22"/>
          <w:lang w:val="pl-PL"/>
        </w:rPr>
        <w:t>…………</w:t>
      </w:r>
      <w:r w:rsidRPr="009C681F">
        <w:rPr>
          <w:rFonts w:ascii="Times New Roman" w:hAnsi="Times New Roman" w:cs="Times New Roman"/>
          <w:sz w:val="22"/>
          <w:szCs w:val="22"/>
          <w:lang w:val="pl-PL"/>
        </w:rPr>
        <w:t>………</w:t>
      </w:r>
    </w:p>
    <w:p w14:paraId="37CB9EDF" w14:textId="786DD037" w:rsidR="009C681F" w:rsidRPr="009C681F" w:rsidRDefault="004B1AA8" w:rsidP="004B1AA8">
      <w:pPr>
        <w:pStyle w:val="Standard"/>
        <w:spacing w:before="120" w:after="120"/>
        <w:rPr>
          <w:rFonts w:ascii="Times New Roman" w:hAnsi="Times New Roman" w:cs="Times New Roman"/>
          <w:sz w:val="22"/>
          <w:szCs w:val="22"/>
          <w:lang w:val="pl-PL"/>
        </w:rPr>
      </w:pPr>
      <w:r w:rsidRPr="009C681F">
        <w:rPr>
          <w:rFonts w:ascii="Times New Roman" w:hAnsi="Times New Roman" w:cs="Times New Roman"/>
          <w:sz w:val="22"/>
          <w:szCs w:val="22"/>
          <w:lang w:val="pl-PL"/>
        </w:rPr>
        <w:t>…………………………………………………………………………………………………</w:t>
      </w:r>
      <w:r w:rsidR="009C681F">
        <w:rPr>
          <w:rFonts w:ascii="Times New Roman" w:hAnsi="Times New Roman" w:cs="Times New Roman"/>
          <w:sz w:val="22"/>
          <w:szCs w:val="22"/>
          <w:lang w:val="pl-PL"/>
        </w:rPr>
        <w:t>…………</w:t>
      </w:r>
    </w:p>
    <w:p w14:paraId="01C73915" w14:textId="7EFCD235" w:rsidR="009C681F" w:rsidRPr="009C681F" w:rsidRDefault="004B1AA8" w:rsidP="004B1AA8">
      <w:pPr>
        <w:pStyle w:val="Standard"/>
        <w:spacing w:before="120" w:after="120"/>
        <w:rPr>
          <w:rFonts w:ascii="Times New Roman" w:hAnsi="Times New Roman" w:cs="Times New Roman"/>
          <w:sz w:val="22"/>
          <w:szCs w:val="22"/>
          <w:lang w:val="pl-PL"/>
        </w:rPr>
      </w:pPr>
      <w:r w:rsidRPr="009C681F">
        <w:rPr>
          <w:rFonts w:ascii="Times New Roman" w:hAnsi="Times New Roman" w:cs="Times New Roman"/>
          <w:sz w:val="22"/>
          <w:szCs w:val="22"/>
          <w:lang w:val="pl-PL"/>
        </w:rPr>
        <w:lastRenderedPageBreak/>
        <w:t>……………………………………………………</w:t>
      </w:r>
      <w:r w:rsidR="009C681F" w:rsidRPr="009C681F">
        <w:rPr>
          <w:rFonts w:ascii="Times New Roman" w:hAnsi="Times New Roman" w:cs="Times New Roman"/>
          <w:sz w:val="22"/>
          <w:szCs w:val="22"/>
          <w:lang w:val="pl-PL"/>
        </w:rPr>
        <w:t>..</w:t>
      </w:r>
      <w:r w:rsidRPr="009C681F">
        <w:rPr>
          <w:rFonts w:ascii="Times New Roman" w:hAnsi="Times New Roman" w:cs="Times New Roman"/>
          <w:sz w:val="22"/>
          <w:szCs w:val="22"/>
          <w:lang w:val="pl-PL"/>
        </w:rPr>
        <w:t>…………</w:t>
      </w:r>
      <w:r w:rsidR="009C681F">
        <w:rPr>
          <w:rFonts w:ascii="Times New Roman" w:hAnsi="Times New Roman" w:cs="Times New Roman"/>
          <w:sz w:val="22"/>
          <w:szCs w:val="22"/>
          <w:lang w:val="pl-PL"/>
        </w:rPr>
        <w:t>.</w:t>
      </w:r>
      <w:r w:rsidRPr="009C681F">
        <w:rPr>
          <w:rFonts w:ascii="Times New Roman" w:hAnsi="Times New Roman" w:cs="Times New Roman"/>
          <w:sz w:val="22"/>
          <w:szCs w:val="22"/>
          <w:lang w:val="pl-PL"/>
        </w:rPr>
        <w:t>………………………………</w:t>
      </w:r>
      <w:r w:rsidR="009C681F">
        <w:rPr>
          <w:rFonts w:ascii="Times New Roman" w:hAnsi="Times New Roman" w:cs="Times New Roman"/>
          <w:sz w:val="22"/>
          <w:szCs w:val="22"/>
          <w:lang w:val="pl-PL"/>
        </w:rPr>
        <w:t>………...</w:t>
      </w:r>
    </w:p>
    <w:p w14:paraId="0F7E9F05" w14:textId="0783F2D7" w:rsidR="004B1AA8" w:rsidRPr="009C681F" w:rsidRDefault="009C681F" w:rsidP="004B1AA8">
      <w:pPr>
        <w:pStyle w:val="Standard"/>
        <w:spacing w:before="120" w:after="120"/>
        <w:rPr>
          <w:rFonts w:ascii="Times New Roman" w:hAnsi="Times New Roman" w:cs="Times New Roman"/>
          <w:sz w:val="22"/>
          <w:szCs w:val="22"/>
          <w:lang w:val="pl-PL"/>
        </w:rPr>
      </w:pPr>
      <w:r>
        <w:rPr>
          <w:rFonts w:ascii="Times New Roman" w:hAnsi="Times New Roman" w:cs="Times New Roman"/>
          <w:sz w:val="22"/>
          <w:szCs w:val="22"/>
          <w:lang w:val="pl-PL"/>
        </w:rPr>
        <w:t>………</w:t>
      </w:r>
      <w:r w:rsidRPr="009C681F">
        <w:rPr>
          <w:rFonts w:ascii="Times New Roman" w:hAnsi="Times New Roman" w:cs="Times New Roman"/>
          <w:sz w:val="22"/>
          <w:szCs w:val="22"/>
          <w:lang w:val="pl-PL"/>
        </w:rPr>
        <w:t>…………………………………………………..</w:t>
      </w:r>
      <w:r w:rsidR="004B1AA8" w:rsidRPr="009C681F">
        <w:rPr>
          <w:rFonts w:ascii="Times New Roman" w:hAnsi="Times New Roman" w:cs="Times New Roman"/>
          <w:sz w:val="22"/>
          <w:szCs w:val="22"/>
          <w:lang w:val="pl-PL"/>
        </w:rPr>
        <w:t>………………………………………………</w:t>
      </w:r>
    </w:p>
    <w:p w14:paraId="07A745A8" w14:textId="25671D86" w:rsidR="004B1AA8" w:rsidRPr="009C681F" w:rsidRDefault="004B1AA8" w:rsidP="004B1AA8">
      <w:pPr>
        <w:pStyle w:val="Standard"/>
        <w:spacing w:before="120" w:after="120"/>
        <w:ind w:left="283" w:firstLine="227"/>
        <w:rPr>
          <w:rFonts w:ascii="Times New Roman" w:hAnsi="Times New Roman" w:cs="Times New Roman"/>
          <w:sz w:val="22"/>
          <w:szCs w:val="22"/>
          <w:lang w:val="pl-PL"/>
        </w:rPr>
      </w:pPr>
    </w:p>
    <w:p w14:paraId="3727F268" w14:textId="6F1EE790" w:rsidR="004B1AA8" w:rsidRPr="009C681F" w:rsidRDefault="004B1AA8" w:rsidP="004B1AA8">
      <w:pPr>
        <w:pStyle w:val="Standard"/>
        <w:spacing w:before="120" w:after="120"/>
        <w:ind w:left="283" w:firstLine="227"/>
        <w:rPr>
          <w:rFonts w:ascii="Times New Roman" w:hAnsi="Times New Roman" w:cs="Times New Roman"/>
          <w:sz w:val="22"/>
          <w:szCs w:val="22"/>
          <w:lang w:val="pl-PL"/>
        </w:rPr>
      </w:pPr>
    </w:p>
    <w:p w14:paraId="128B5859" w14:textId="77777777" w:rsidR="004B1AA8" w:rsidRPr="008B442A" w:rsidRDefault="004B1AA8" w:rsidP="004B1AA8">
      <w:pPr>
        <w:pStyle w:val="Standard"/>
        <w:spacing w:before="120" w:after="120"/>
        <w:rPr>
          <w:rFonts w:ascii="Times New Roman" w:hAnsi="Times New Roman" w:cs="Times New Roman"/>
          <w:sz w:val="22"/>
          <w:szCs w:val="22"/>
          <w:lang w:val="pl-PL"/>
        </w:rPr>
      </w:pPr>
      <w:r w:rsidRPr="009C681F">
        <w:rPr>
          <w:rFonts w:ascii="Times New Roman" w:hAnsi="Times New Roman" w:cs="Times New Roman"/>
          <w:b/>
          <w:sz w:val="22"/>
          <w:szCs w:val="22"/>
          <w:lang w:val="pl-PL"/>
        </w:rPr>
        <w:t>OŚWIADCZENIE DOTYCZĄCE PODANYCH INFORMACJI:</w:t>
      </w:r>
    </w:p>
    <w:p w14:paraId="06C91CA3" w14:textId="77777777" w:rsidR="004B1AA8" w:rsidRPr="009C681F" w:rsidRDefault="004B1AA8" w:rsidP="009C681F">
      <w:pPr>
        <w:pStyle w:val="Standard"/>
        <w:spacing w:before="120" w:after="120"/>
        <w:jc w:val="both"/>
        <w:rPr>
          <w:rFonts w:ascii="Times New Roman" w:hAnsi="Times New Roman" w:cs="Times New Roman"/>
          <w:sz w:val="22"/>
          <w:szCs w:val="22"/>
          <w:lang w:val="pl-PL"/>
        </w:rPr>
      </w:pPr>
      <w:r w:rsidRPr="009C681F">
        <w:rPr>
          <w:rFonts w:ascii="Times New Roman" w:hAnsi="Times New Roman" w:cs="Times New Roman"/>
          <w:sz w:val="22"/>
          <w:szCs w:val="22"/>
          <w:lang w:val="pl-PL"/>
        </w:rPr>
        <w:t>Oświadczam, że wszystkie informacje podane w powyższych oświadczeniach są aktualne i zgodne z prawdą oraz zostały przedstawione z pełną świadomością konsekwencji wprowadzenia Zamawiającego w błąd przy przedstawianiu informacji.</w:t>
      </w:r>
    </w:p>
    <w:p w14:paraId="6C5C4592" w14:textId="61EA4F24" w:rsidR="004B1AA8" w:rsidRPr="009C681F" w:rsidRDefault="004B1AA8" w:rsidP="004B1AA8">
      <w:pPr>
        <w:pStyle w:val="Standard"/>
        <w:spacing w:before="120" w:after="120"/>
        <w:ind w:left="283" w:firstLine="227"/>
        <w:rPr>
          <w:rFonts w:ascii="Times New Roman" w:hAnsi="Times New Roman" w:cs="Times New Roman"/>
          <w:sz w:val="22"/>
          <w:szCs w:val="22"/>
          <w:lang w:val="pl-PL"/>
        </w:rPr>
      </w:pPr>
    </w:p>
    <w:p w14:paraId="74EB03BF" w14:textId="77777777" w:rsidR="009C681F" w:rsidRPr="009C681F" w:rsidRDefault="009C681F" w:rsidP="004B1AA8">
      <w:pPr>
        <w:pStyle w:val="Standard"/>
        <w:spacing w:before="120" w:after="120"/>
        <w:ind w:left="283" w:firstLine="227"/>
        <w:rPr>
          <w:rFonts w:ascii="Times New Roman" w:hAnsi="Times New Roman" w:cs="Times New Roman"/>
          <w:sz w:val="22"/>
          <w:szCs w:val="22"/>
          <w:lang w:val="pl-PL"/>
        </w:rPr>
      </w:pPr>
    </w:p>
    <w:p w14:paraId="2AE5E043" w14:textId="77777777" w:rsidR="004B1AA8" w:rsidRPr="008B442A" w:rsidRDefault="004B1AA8" w:rsidP="004B1AA8">
      <w:pPr>
        <w:pStyle w:val="Standard"/>
        <w:spacing w:before="120" w:after="120"/>
        <w:jc w:val="right"/>
        <w:rPr>
          <w:rFonts w:ascii="Times New Roman" w:hAnsi="Times New Roman" w:cs="Times New Roman"/>
          <w:sz w:val="22"/>
          <w:szCs w:val="22"/>
          <w:lang w:val="pl-PL"/>
        </w:rPr>
      </w:pPr>
      <w:r w:rsidRPr="009C681F">
        <w:rPr>
          <w:rFonts w:ascii="Times New Roman" w:hAnsi="Times New Roman" w:cs="Times New Roman"/>
          <w:b/>
          <w:i/>
          <w:color w:val="auto"/>
          <w:sz w:val="22"/>
          <w:szCs w:val="22"/>
          <w:lang w:val="pl-PL"/>
        </w:rPr>
        <w:t>DOKUMENT NALEŻY PODPISAĆ ELEKTRONICZNIE</w:t>
      </w:r>
    </w:p>
    <w:p w14:paraId="4FD9254F" w14:textId="77777777" w:rsidR="004B1AA8" w:rsidRPr="009C681F" w:rsidRDefault="004B1AA8" w:rsidP="004B1AA8">
      <w:pPr>
        <w:pStyle w:val="Standard"/>
        <w:spacing w:before="120" w:after="120"/>
        <w:ind w:left="283" w:firstLine="227"/>
        <w:rPr>
          <w:rFonts w:ascii="Times New Roman" w:hAnsi="Times New Roman" w:cs="Times New Roman"/>
          <w:b/>
          <w:sz w:val="22"/>
          <w:szCs w:val="22"/>
          <w:lang w:val="pl-PL"/>
        </w:rPr>
      </w:pPr>
    </w:p>
    <w:p w14:paraId="6F767C86" w14:textId="77777777" w:rsidR="00A65321" w:rsidRPr="009C681F" w:rsidRDefault="00A65321" w:rsidP="00A65321">
      <w:pPr>
        <w:spacing w:before="120" w:after="120"/>
        <w:ind w:left="283" w:firstLine="227"/>
        <w:jc w:val="right"/>
        <w:rPr>
          <w:b/>
          <w:color w:val="000000"/>
          <w:szCs w:val="22"/>
          <w:u w:color="000000"/>
        </w:rPr>
      </w:pPr>
    </w:p>
    <w:p w14:paraId="7E8952BC" w14:textId="77777777" w:rsidR="009C681F" w:rsidRDefault="009C681F">
      <w:pPr>
        <w:spacing w:after="160" w:line="259" w:lineRule="auto"/>
        <w:jc w:val="left"/>
        <w:rPr>
          <w:b/>
          <w:color w:val="000000"/>
          <w:u w:color="000000"/>
        </w:rPr>
      </w:pPr>
      <w:r>
        <w:rPr>
          <w:b/>
          <w:color w:val="000000"/>
          <w:u w:color="000000"/>
        </w:rPr>
        <w:br w:type="page"/>
      </w:r>
    </w:p>
    <w:p w14:paraId="3697FE1B" w14:textId="14A2E81E" w:rsidR="00A65321" w:rsidRDefault="00A65321" w:rsidP="00A65321">
      <w:pPr>
        <w:spacing w:before="120" w:after="120"/>
        <w:ind w:left="283" w:firstLine="227"/>
        <w:jc w:val="right"/>
        <w:rPr>
          <w:color w:val="000000"/>
          <w:u w:color="000000"/>
        </w:rPr>
      </w:pPr>
      <w:r>
        <w:rPr>
          <w:b/>
          <w:color w:val="000000"/>
          <w:u w:color="000000"/>
        </w:rPr>
        <w:lastRenderedPageBreak/>
        <w:t>Załącznik nr 4 do SWZ</w:t>
      </w:r>
      <w:r w:rsidR="00771B5B">
        <w:rPr>
          <w:b/>
          <w:color w:val="000000"/>
          <w:u w:color="000000"/>
        </w:rPr>
        <w:t xml:space="preserve"> (Zadanie nr 1)</w:t>
      </w:r>
    </w:p>
    <w:p w14:paraId="349B39DE" w14:textId="77777777" w:rsidR="007A2E89" w:rsidRDefault="007A2E89" w:rsidP="007A2E89">
      <w:pPr>
        <w:spacing w:before="120" w:after="120" w:line="276" w:lineRule="auto"/>
        <w:jc w:val="center"/>
        <w:rPr>
          <w:b/>
          <w:color w:val="000000"/>
          <w:u w:color="000000"/>
        </w:rPr>
      </w:pPr>
      <w:r>
        <w:rPr>
          <w:b/>
          <w:color w:val="000000"/>
          <w:u w:color="000000"/>
        </w:rPr>
        <w:t>Klauzula informacyjna dotycząca przetwarzania danych osobowych</w:t>
      </w:r>
    </w:p>
    <w:p w14:paraId="4207CA6C" w14:textId="77777777" w:rsidR="007A2E89" w:rsidRDefault="007A2E89" w:rsidP="007A2E89">
      <w:pPr>
        <w:keepLines/>
        <w:spacing w:before="120" w:after="120" w:line="276" w:lineRule="auto"/>
        <w:rPr>
          <w:color w:val="000000"/>
          <w:u w:color="000000"/>
        </w:rPr>
      </w:pPr>
      <w:r>
        <w:rPr>
          <w:color w:val="000000"/>
          <w:u w:color="000000"/>
        </w:rPr>
        <w:t xml:space="preserve">W związku z przetwarzaniem Pani/Pana danych osobowych informujemy – zgodnie z art. 13ust.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3FED63BB" w14:textId="77777777" w:rsidR="007A2E89" w:rsidRPr="00C72ACE" w:rsidRDefault="007A2E89" w:rsidP="007A2E89">
      <w:pPr>
        <w:pStyle w:val="Akapitzlist"/>
        <w:keepLines/>
        <w:numPr>
          <w:ilvl w:val="1"/>
          <w:numId w:val="1"/>
        </w:numPr>
        <w:spacing w:before="120" w:line="276" w:lineRule="auto"/>
        <w:ind w:left="426"/>
        <w:rPr>
          <w:b/>
          <w:color w:val="000000"/>
          <w:u w:color="000000"/>
        </w:rPr>
      </w:pPr>
      <w:r w:rsidRPr="00C72ACE">
        <w:rPr>
          <w:b/>
          <w:color w:val="000000"/>
          <w:u w:color="000000"/>
        </w:rPr>
        <w:t>ADMINISTRATOR DANYCH.</w:t>
      </w:r>
    </w:p>
    <w:p w14:paraId="1117D640" w14:textId="77777777" w:rsidR="007A2E89" w:rsidRDefault="007A2E89" w:rsidP="007A2E89">
      <w:pPr>
        <w:spacing w:after="120" w:line="276" w:lineRule="auto"/>
        <w:ind w:left="284"/>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5A831C81" w14:textId="77777777" w:rsidR="007A2E89" w:rsidRPr="00C72ACE" w:rsidRDefault="007A2E89" w:rsidP="007A2E89">
      <w:pPr>
        <w:pStyle w:val="Akapitzlist"/>
        <w:keepLines/>
        <w:numPr>
          <w:ilvl w:val="1"/>
          <w:numId w:val="1"/>
        </w:numPr>
        <w:spacing w:before="120" w:line="276" w:lineRule="auto"/>
        <w:ind w:left="426"/>
        <w:rPr>
          <w:b/>
          <w:color w:val="000000"/>
          <w:u w:color="000000"/>
        </w:rPr>
      </w:pPr>
      <w:r w:rsidRPr="00C72ACE">
        <w:rPr>
          <w:b/>
          <w:color w:val="000000"/>
          <w:u w:color="000000"/>
        </w:rPr>
        <w:t>Kontakt Z ADMINISTRATOREM DANYCH</w:t>
      </w:r>
    </w:p>
    <w:p w14:paraId="72E97719" w14:textId="77777777" w:rsidR="007A2E89" w:rsidRDefault="007A2E89" w:rsidP="007A2E89">
      <w:pPr>
        <w:spacing w:line="276" w:lineRule="auto"/>
        <w:ind w:left="284"/>
        <w:rPr>
          <w:color w:val="000000"/>
          <w:u w:color="000000"/>
        </w:rPr>
      </w:pPr>
      <w:r>
        <w:rPr>
          <w:color w:val="000000"/>
          <w:u w:color="000000"/>
        </w:rPr>
        <w:t>Z Prezydentem Miasta Zabrze może się Pani/Pan skontaktować w sprawach związanych z ochroną danych osobowych, w następujący sposób:</w:t>
      </w:r>
    </w:p>
    <w:p w14:paraId="018AEC0D" w14:textId="77777777" w:rsidR="007A2E89" w:rsidRPr="00C72ACE" w:rsidRDefault="007A2E89" w:rsidP="00ED0AFA">
      <w:pPr>
        <w:pStyle w:val="Akapitzlist"/>
        <w:numPr>
          <w:ilvl w:val="1"/>
          <w:numId w:val="7"/>
        </w:numPr>
        <w:spacing w:after="120" w:line="276" w:lineRule="auto"/>
        <w:ind w:left="567"/>
        <w:rPr>
          <w:color w:val="000000"/>
          <w:u w:color="000000"/>
        </w:rPr>
      </w:pPr>
      <w:r w:rsidRPr="00C72ACE">
        <w:rPr>
          <w:color w:val="000000"/>
          <w:u w:color="000000"/>
        </w:rPr>
        <w:t xml:space="preserve">pod adresem poczty elektronicznej: </w:t>
      </w:r>
      <w:hyperlink r:id="rId25" w:history="1">
        <w:r w:rsidRPr="004B583A">
          <w:rPr>
            <w:rStyle w:val="Hipercze"/>
            <w:color w:val="0070C0"/>
            <w:u w:val="none" w:color="000000"/>
          </w:rPr>
          <w:t>umz@um.zabrze.pl</w:t>
        </w:r>
      </w:hyperlink>
      <w:r w:rsidRPr="00C72ACE">
        <w:rPr>
          <w:color w:val="000000"/>
          <w:u w:color="000000"/>
        </w:rPr>
        <w:t>,</w:t>
      </w:r>
    </w:p>
    <w:p w14:paraId="498E6CD7" w14:textId="77777777" w:rsidR="007A2E89" w:rsidRPr="00C72ACE" w:rsidRDefault="007A2E89" w:rsidP="00ED0AFA">
      <w:pPr>
        <w:pStyle w:val="Akapitzlist"/>
        <w:numPr>
          <w:ilvl w:val="1"/>
          <w:numId w:val="7"/>
        </w:numPr>
        <w:spacing w:before="120" w:line="276" w:lineRule="auto"/>
        <w:ind w:left="567"/>
        <w:rPr>
          <w:color w:val="000000"/>
          <w:u w:color="000000"/>
        </w:rPr>
      </w:pPr>
      <w:r w:rsidRPr="00C72ACE">
        <w:rPr>
          <w:color w:val="000000"/>
          <w:u w:color="000000"/>
        </w:rPr>
        <w:t>pod numerem telefonu: 32 373 33 00,</w:t>
      </w:r>
    </w:p>
    <w:p w14:paraId="77F23DD5" w14:textId="77777777" w:rsidR="007A2E89" w:rsidRDefault="007A2E89" w:rsidP="007A2E89">
      <w:pPr>
        <w:spacing w:after="120" w:line="276" w:lineRule="auto"/>
        <w:ind w:left="284"/>
        <w:rPr>
          <w:color w:val="000000"/>
          <w:u w:color="000000"/>
        </w:rPr>
      </w:pPr>
      <w:r>
        <w:rPr>
          <w:color w:val="000000"/>
          <w:u w:color="000000"/>
        </w:rPr>
        <w:t>pisemnie na adres: Urząd Miejski w Zabrzu, 41-800, przy ul. Powstańców Śląskich nr 5-7 z dopiskiem „Ochrona danych osobowych”.</w:t>
      </w:r>
    </w:p>
    <w:p w14:paraId="233B15DB" w14:textId="77777777" w:rsidR="007A2E89" w:rsidRPr="00C31048" w:rsidRDefault="007A2E89" w:rsidP="007A2E89">
      <w:pPr>
        <w:pStyle w:val="Akapitzlist"/>
        <w:keepLines/>
        <w:numPr>
          <w:ilvl w:val="1"/>
          <w:numId w:val="1"/>
        </w:numPr>
        <w:spacing w:before="240" w:line="276" w:lineRule="auto"/>
        <w:ind w:left="426"/>
        <w:rPr>
          <w:b/>
          <w:color w:val="000000"/>
          <w:u w:color="000000"/>
        </w:rPr>
      </w:pPr>
      <w:r w:rsidRPr="00C31048">
        <w:rPr>
          <w:b/>
          <w:color w:val="000000"/>
          <w:u w:color="000000"/>
        </w:rPr>
        <w:t>INSPEKTOR OCHRONY DANYCH</w:t>
      </w:r>
    </w:p>
    <w:p w14:paraId="2CC2479B" w14:textId="77777777" w:rsidR="007A2E89" w:rsidRDefault="007A2E89" w:rsidP="007A2E89">
      <w:pPr>
        <w:spacing w:line="276" w:lineRule="auto"/>
        <w:ind w:left="284"/>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3441BF01" w14:textId="77777777" w:rsidR="007A2E89" w:rsidRPr="00C31048" w:rsidRDefault="007A2E89" w:rsidP="00ED0AFA">
      <w:pPr>
        <w:pStyle w:val="Akapitzlist"/>
        <w:numPr>
          <w:ilvl w:val="1"/>
          <w:numId w:val="8"/>
        </w:numPr>
        <w:spacing w:line="276" w:lineRule="auto"/>
        <w:ind w:left="567"/>
        <w:rPr>
          <w:color w:val="000000"/>
          <w:u w:color="000000"/>
        </w:rPr>
      </w:pPr>
      <w:r w:rsidRPr="00C31048">
        <w:rPr>
          <w:color w:val="000000"/>
          <w:u w:color="000000"/>
        </w:rPr>
        <w:t xml:space="preserve">pod adresem poczty elektronicznej: </w:t>
      </w:r>
      <w:hyperlink r:id="rId26" w:history="1">
        <w:r w:rsidRPr="004B583A">
          <w:rPr>
            <w:rStyle w:val="Hipercze"/>
            <w:color w:val="0070C0"/>
            <w:u w:val="none" w:color="000000"/>
          </w:rPr>
          <w:t>iod@um.zabrze.pl</w:t>
        </w:r>
      </w:hyperlink>
      <w:r>
        <w:rPr>
          <w:color w:val="000000"/>
        </w:rPr>
        <w:t>,</w:t>
      </w:r>
    </w:p>
    <w:p w14:paraId="59495DF5" w14:textId="77777777" w:rsidR="007A2E89" w:rsidRPr="00C31048" w:rsidRDefault="007A2E89" w:rsidP="00ED0AFA">
      <w:pPr>
        <w:pStyle w:val="Akapitzlist"/>
        <w:numPr>
          <w:ilvl w:val="1"/>
          <w:numId w:val="8"/>
        </w:numPr>
        <w:spacing w:line="276" w:lineRule="auto"/>
        <w:ind w:left="567"/>
        <w:rPr>
          <w:color w:val="000000"/>
          <w:u w:color="000000"/>
        </w:rPr>
      </w:pPr>
      <w:r w:rsidRPr="00C31048">
        <w:rPr>
          <w:color w:val="000000"/>
          <w:u w:color="000000"/>
        </w:rPr>
        <w:t>pod numerem telefonu: 32 373 33 00,</w:t>
      </w:r>
    </w:p>
    <w:p w14:paraId="6EA65C9D" w14:textId="77777777" w:rsidR="007A2E89" w:rsidRDefault="007A2E89" w:rsidP="007A2E89">
      <w:pPr>
        <w:spacing w:after="120" w:line="276" w:lineRule="auto"/>
        <w:ind w:left="284"/>
        <w:rPr>
          <w:color w:val="000000"/>
          <w:u w:color="000000"/>
        </w:rPr>
      </w:pPr>
      <w:r>
        <w:rPr>
          <w:color w:val="000000"/>
          <w:u w:color="000000"/>
        </w:rPr>
        <w:t>pisemnie na adres: Urząd Miejski w Zabrzu, 41-800, przy ul. Powstańców Śląskich nr 5-7 z dopiskiem „Inspektor ochrony danych”.</w:t>
      </w:r>
    </w:p>
    <w:p w14:paraId="7F3BE05A" w14:textId="77777777" w:rsidR="007A2E89" w:rsidRPr="005B0D37" w:rsidRDefault="007A2E89" w:rsidP="007A2E89">
      <w:pPr>
        <w:keepLines/>
        <w:spacing w:before="120" w:line="276" w:lineRule="auto"/>
        <w:ind w:left="426" w:hanging="426"/>
        <w:rPr>
          <w:b/>
          <w:color w:val="000000"/>
          <w:u w:color="000000"/>
        </w:rPr>
      </w:pPr>
      <w:r w:rsidRPr="00C31048">
        <w:rPr>
          <w:b/>
          <w:bCs/>
        </w:rPr>
        <w:t>4.</w:t>
      </w:r>
      <w:r w:rsidRPr="00C31048">
        <w:rPr>
          <w:b/>
          <w:bCs/>
        </w:rPr>
        <w:tab/>
      </w:r>
      <w:r>
        <w:rPr>
          <w:b/>
          <w:color w:val="000000"/>
          <w:u w:color="000000"/>
        </w:rPr>
        <w:t>PODSTAWA PRAWNA I CELE PRZETWARZANIA DANYCH OSOBOWYCH.</w:t>
      </w:r>
    </w:p>
    <w:p w14:paraId="371ADD7F" w14:textId="77777777" w:rsidR="007A2E89" w:rsidRDefault="007A2E89" w:rsidP="007A2E89">
      <w:pPr>
        <w:spacing w:line="276" w:lineRule="auto"/>
        <w:ind w:left="426" w:hanging="426"/>
        <w:rPr>
          <w:color w:val="000000"/>
          <w:u w:color="000000"/>
        </w:rPr>
      </w:pPr>
      <w:r>
        <w:rPr>
          <w:b/>
          <w:color w:val="000000"/>
          <w:u w:color="000000"/>
        </w:rPr>
        <w:t>4.1.</w:t>
      </w:r>
      <w:r>
        <w:rPr>
          <w:b/>
          <w:color w:val="000000"/>
          <w:u w:color="000000"/>
        </w:rPr>
        <w:tab/>
      </w:r>
      <w:r>
        <w:rPr>
          <w:color w:val="000000"/>
          <w:u w:color="000000"/>
        </w:rPr>
        <w:t>Przetwarzanie Pani/Pana danych odbywa się w celu związanym z postępowaniem o udzielenie niniejszego zamówienia publicznego.</w:t>
      </w:r>
    </w:p>
    <w:p w14:paraId="1CB03445" w14:textId="77777777" w:rsidR="007A2E89" w:rsidRDefault="007A2E89" w:rsidP="007A2E89">
      <w:pPr>
        <w:spacing w:line="276" w:lineRule="auto"/>
        <w:ind w:left="426" w:hanging="426"/>
        <w:rPr>
          <w:color w:val="000000"/>
          <w:u w:color="000000"/>
        </w:rPr>
      </w:pPr>
      <w:r>
        <w:rPr>
          <w:b/>
          <w:color w:val="000000"/>
          <w:u w:color="000000"/>
        </w:rPr>
        <w:t>4.2.</w:t>
      </w:r>
      <w:r>
        <w:rPr>
          <w:color w:val="000000"/>
          <w:u w:color="000000"/>
        </w:rPr>
        <w:tab/>
        <w:t>Podstawą prawną zbierania Pani/Pana danych osobowych jest art. 6 ust. 1 lit c) RODO, tj.: obowiązek prawny ciążący na administratorze wynikający z przepisów ustawy z dnia z 11 września 2019 r. Prawo zamówień publicznych.</w:t>
      </w:r>
    </w:p>
    <w:p w14:paraId="2ED1FA75" w14:textId="77777777" w:rsidR="007A2E89" w:rsidRDefault="007A2E89" w:rsidP="007A2E89">
      <w:pPr>
        <w:spacing w:after="120" w:line="276" w:lineRule="auto"/>
        <w:ind w:left="426" w:hanging="426"/>
        <w:rPr>
          <w:color w:val="000000"/>
          <w:u w:color="000000"/>
        </w:rPr>
      </w:pPr>
      <w:r w:rsidRPr="005B0D37">
        <w:rPr>
          <w:b/>
          <w:bCs/>
          <w:u w:color="000000"/>
        </w:rPr>
        <w:t>4.3.</w:t>
      </w:r>
      <w:r>
        <w:rPr>
          <w:u w:color="000000"/>
        </w:rPr>
        <w:tab/>
      </w:r>
      <w:r w:rsidRPr="005B0D37">
        <w:rPr>
          <w:color w:val="000000"/>
          <w:u w:color="000000"/>
        </w:rPr>
        <w:t>Zgodnie z art. 19 ust. 5 ustawy z 11 września 2019</w:t>
      </w:r>
      <w:r>
        <w:rPr>
          <w:color w:val="000000"/>
          <w:u w:color="000000"/>
        </w:rPr>
        <w:t> </w:t>
      </w:r>
      <w:r w:rsidRPr="005B0D37">
        <w:rPr>
          <w:color w:val="000000"/>
          <w:u w:color="000000"/>
        </w:rPr>
        <w:t>r. Prawo zamówień publicznych, Zamawiający przetwarza dane osobowe zebrane w postępowaniu o udzielenie zamówienia w</w:t>
      </w:r>
      <w:r>
        <w:rPr>
          <w:color w:val="000000"/>
          <w:u w:color="000000"/>
        </w:rPr>
        <w:t> </w:t>
      </w:r>
      <w:r w:rsidRPr="005B0D37">
        <w:rPr>
          <w:color w:val="000000"/>
          <w:u w:color="000000"/>
        </w:rPr>
        <w:t>sposób gwarantujący zabezpieczenie przed ich bezprawnym rozpowszechnianiem.</w:t>
      </w:r>
    </w:p>
    <w:p w14:paraId="4882279B" w14:textId="77777777" w:rsidR="007A2E89" w:rsidRDefault="007A2E89" w:rsidP="007A2E89">
      <w:pPr>
        <w:keepLines/>
        <w:spacing w:before="120" w:line="276" w:lineRule="auto"/>
        <w:ind w:left="426" w:hanging="426"/>
        <w:rPr>
          <w:b/>
          <w:color w:val="000000"/>
          <w:u w:color="000000"/>
        </w:rPr>
      </w:pPr>
      <w:r w:rsidRPr="00C31048">
        <w:rPr>
          <w:b/>
          <w:bCs/>
        </w:rPr>
        <w:t>5.</w:t>
      </w:r>
      <w:r w:rsidRPr="00C31048">
        <w:rPr>
          <w:b/>
          <w:bCs/>
        </w:rPr>
        <w:tab/>
      </w:r>
      <w:r>
        <w:rPr>
          <w:b/>
          <w:color w:val="000000"/>
          <w:u w:color="000000"/>
        </w:rPr>
        <w:t>ODBIORCY DANYCH OSOBOWYCH.</w:t>
      </w:r>
    </w:p>
    <w:p w14:paraId="44363BA0" w14:textId="77777777" w:rsidR="007A2E89" w:rsidRDefault="007A2E89" w:rsidP="007A2E89">
      <w:pPr>
        <w:spacing w:after="120" w:line="276" w:lineRule="auto"/>
        <w:ind w:left="426"/>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6F9A4C8D" w14:textId="77777777" w:rsidR="007A2E89" w:rsidRDefault="007A2E89" w:rsidP="007A2E89">
      <w:pPr>
        <w:keepLines/>
        <w:spacing w:before="120" w:line="276" w:lineRule="auto"/>
        <w:ind w:left="426" w:hanging="426"/>
        <w:rPr>
          <w:b/>
          <w:color w:val="000000"/>
          <w:u w:color="000000"/>
        </w:rPr>
      </w:pPr>
      <w:r w:rsidRPr="00C31048">
        <w:rPr>
          <w:b/>
          <w:bCs/>
        </w:rPr>
        <w:lastRenderedPageBreak/>
        <w:t>6.</w:t>
      </w:r>
      <w:r w:rsidRPr="00C31048">
        <w:rPr>
          <w:b/>
          <w:bCs/>
        </w:rPr>
        <w:tab/>
      </w:r>
      <w:r w:rsidRPr="00C31048">
        <w:rPr>
          <w:b/>
          <w:bCs/>
          <w:color w:val="000000"/>
          <w:u w:color="000000"/>
        </w:rPr>
        <w:t>O</w:t>
      </w:r>
      <w:r>
        <w:rPr>
          <w:b/>
          <w:color w:val="000000"/>
          <w:u w:color="000000"/>
        </w:rPr>
        <w:t>KRES PRZECHOWYWANIA DANYCH OSOBOWYCH.</w:t>
      </w:r>
    </w:p>
    <w:p w14:paraId="0D77BEDA" w14:textId="77777777" w:rsidR="007A2E89" w:rsidRDefault="007A2E89" w:rsidP="007A2E89">
      <w:pPr>
        <w:spacing w:line="276" w:lineRule="auto"/>
        <w:ind w:left="426" w:hanging="426"/>
        <w:rPr>
          <w:color w:val="000000"/>
          <w:u w:color="000000"/>
        </w:rPr>
      </w:pPr>
      <w:r>
        <w:rPr>
          <w:b/>
          <w:color w:val="000000"/>
          <w:u w:color="000000"/>
        </w:rPr>
        <w:t>6.1.</w:t>
      </w:r>
      <w:r>
        <w:rPr>
          <w:color w:val="000000"/>
          <w:u w:color="000000"/>
        </w:rPr>
        <w:tab/>
        <w:t xml:space="preserve">Pani/Pana dane osobowe będą przechowywane jedynie w okresie niezbędnym do spełnienia celu, dla którego zostały zebrane, nie krócej niż - zgodnie z art. 78 ust. 1 i 4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45E16DF6" w14:textId="77777777" w:rsidR="007A2E89" w:rsidRDefault="007A2E89" w:rsidP="007A2E89">
      <w:pPr>
        <w:spacing w:after="120" w:line="276" w:lineRule="auto"/>
        <w:ind w:left="426" w:hanging="426"/>
        <w:rPr>
          <w:color w:val="000000"/>
          <w:u w:color="000000"/>
        </w:rPr>
      </w:pPr>
      <w:r>
        <w:rPr>
          <w:b/>
          <w:color w:val="000000"/>
          <w:u w:color="000000"/>
        </w:rPr>
        <w:t>6.2.</w:t>
      </w:r>
      <w:r>
        <w:rPr>
          <w:color w:val="000000"/>
          <w:u w:color="000000"/>
        </w:rPr>
        <w:tab/>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74445C1E" w14:textId="77777777" w:rsidR="007A2E89" w:rsidRDefault="007A2E89" w:rsidP="007A2E89">
      <w:pPr>
        <w:keepLines/>
        <w:spacing w:before="120" w:line="276" w:lineRule="auto"/>
        <w:ind w:left="426" w:hanging="426"/>
        <w:rPr>
          <w:color w:val="000000"/>
          <w:u w:color="000000"/>
        </w:rPr>
      </w:pPr>
      <w:r w:rsidRPr="00C31048">
        <w:rPr>
          <w:b/>
          <w:bCs/>
        </w:rPr>
        <w:t>7.</w:t>
      </w:r>
      <w:r w:rsidRPr="00C31048">
        <w:rPr>
          <w:b/>
          <w:bCs/>
        </w:rPr>
        <w:tab/>
      </w:r>
      <w:r w:rsidRPr="00C31048">
        <w:rPr>
          <w:b/>
          <w:bCs/>
          <w:color w:val="000000"/>
          <w:u w:color="000000"/>
        </w:rPr>
        <w:t>PRAWA</w:t>
      </w:r>
      <w:r>
        <w:rPr>
          <w:b/>
          <w:color w:val="000000"/>
          <w:u w:color="000000"/>
        </w:rPr>
        <w:t xml:space="preserve"> OSÓB, KTÓRYCH DANE DOTYCZĄ, W TYM DOSTĘPU DO DANYCH OSOBOWYCH.</w:t>
      </w:r>
    </w:p>
    <w:p w14:paraId="7D8EDE5C" w14:textId="77777777" w:rsidR="007A2E89" w:rsidRDefault="007A2E89" w:rsidP="007A2E89">
      <w:pPr>
        <w:spacing w:line="276" w:lineRule="auto"/>
        <w:ind w:left="426" w:hanging="426"/>
        <w:rPr>
          <w:color w:val="000000"/>
          <w:u w:color="000000"/>
        </w:rPr>
      </w:pPr>
      <w:r>
        <w:rPr>
          <w:b/>
          <w:color w:val="000000"/>
          <w:u w:color="000000"/>
        </w:rPr>
        <w:t>7.1.</w:t>
      </w:r>
      <w:r>
        <w:rPr>
          <w:color w:val="000000"/>
          <w:u w:color="000000"/>
        </w:rPr>
        <w:tab/>
        <w:t>Na zasadach określonych przepisami RODO, posiada Pani/Pan prawo do żądania od administratora:</w:t>
      </w:r>
    </w:p>
    <w:p w14:paraId="6CF56C2D" w14:textId="77777777" w:rsidR="007A2E89" w:rsidRPr="00C31048" w:rsidRDefault="007A2E89" w:rsidP="00ED0AFA">
      <w:pPr>
        <w:pStyle w:val="Akapitzlist"/>
        <w:numPr>
          <w:ilvl w:val="1"/>
          <w:numId w:val="9"/>
        </w:numPr>
        <w:spacing w:after="120" w:line="276" w:lineRule="auto"/>
        <w:ind w:left="567"/>
        <w:rPr>
          <w:color w:val="000000"/>
          <w:u w:color="000000"/>
        </w:rPr>
      </w:pPr>
      <w:r w:rsidRPr="00C31048">
        <w:rPr>
          <w:color w:val="000000"/>
          <w:u w:color="000000"/>
        </w:rPr>
        <w:t>na podstawie art. 15 RODO dostępu do treści swoich danych osobowych</w:t>
      </w:r>
      <w:r>
        <w:rPr>
          <w:rStyle w:val="Odwoanieprzypisudolnego"/>
          <w:color w:val="000000"/>
          <w:u w:color="000000"/>
        </w:rPr>
        <w:footnoteReference w:id="5"/>
      </w:r>
      <w:r w:rsidRPr="00C31048">
        <w:rPr>
          <w:color w:val="000000"/>
          <w:u w:color="000000"/>
        </w:rPr>
        <w:t>,</w:t>
      </w:r>
    </w:p>
    <w:p w14:paraId="1E43E4D3" w14:textId="77777777" w:rsidR="007A2E89" w:rsidRPr="00C31048" w:rsidRDefault="007A2E89" w:rsidP="00ED0AFA">
      <w:pPr>
        <w:pStyle w:val="Akapitzlist"/>
        <w:numPr>
          <w:ilvl w:val="1"/>
          <w:numId w:val="9"/>
        </w:numPr>
        <w:spacing w:before="120" w:after="120" w:line="276" w:lineRule="auto"/>
        <w:ind w:left="567"/>
        <w:rPr>
          <w:color w:val="000000"/>
          <w:u w:color="000000"/>
        </w:rPr>
      </w:pPr>
      <w:r w:rsidRPr="00C31048">
        <w:rPr>
          <w:color w:val="000000"/>
          <w:u w:color="000000"/>
        </w:rPr>
        <w:t>na podstawie art. 16 RODO sprostowania (poprawiania) swoich danych osobowych</w:t>
      </w:r>
      <w:r>
        <w:rPr>
          <w:rStyle w:val="Odwoanieprzypisudolnego"/>
          <w:color w:val="000000"/>
          <w:u w:color="000000"/>
        </w:rPr>
        <w:footnoteReference w:id="6"/>
      </w:r>
      <w:r w:rsidRPr="00C31048">
        <w:rPr>
          <w:color w:val="000000"/>
          <w:u w:color="000000"/>
        </w:rPr>
        <w:t>,</w:t>
      </w:r>
    </w:p>
    <w:p w14:paraId="2DAE2A7A" w14:textId="77777777" w:rsidR="007A2E89" w:rsidRPr="00C31048" w:rsidRDefault="007A2E89" w:rsidP="00ED0AFA">
      <w:pPr>
        <w:pStyle w:val="Akapitzlist"/>
        <w:numPr>
          <w:ilvl w:val="1"/>
          <w:numId w:val="9"/>
        </w:numPr>
        <w:spacing w:after="120" w:line="276" w:lineRule="auto"/>
        <w:ind w:left="567"/>
        <w:rPr>
          <w:color w:val="000000"/>
          <w:u w:color="000000"/>
        </w:rPr>
      </w:pPr>
      <w:r w:rsidRPr="00C31048">
        <w:rPr>
          <w:color w:val="000000"/>
          <w:u w:color="000000"/>
        </w:rPr>
        <w:t>usunięcia swoich danych osobowych</w:t>
      </w:r>
      <w:r>
        <w:rPr>
          <w:rStyle w:val="Odwoanieprzypisudolnego"/>
          <w:color w:val="000000"/>
          <w:u w:color="000000"/>
        </w:rPr>
        <w:footnoteReference w:id="7"/>
      </w:r>
      <w:r w:rsidRPr="00C31048">
        <w:rPr>
          <w:color w:val="000000"/>
          <w:u w:color="000000"/>
        </w:rPr>
        <w:t>,</w:t>
      </w:r>
    </w:p>
    <w:p w14:paraId="0DA04A2A" w14:textId="77777777" w:rsidR="007A2E89" w:rsidRPr="00C31048" w:rsidRDefault="007A2E89" w:rsidP="00ED0AFA">
      <w:pPr>
        <w:pStyle w:val="Akapitzlist"/>
        <w:numPr>
          <w:ilvl w:val="1"/>
          <w:numId w:val="9"/>
        </w:numPr>
        <w:spacing w:before="120" w:line="276" w:lineRule="auto"/>
        <w:ind w:left="567"/>
        <w:rPr>
          <w:color w:val="000000"/>
          <w:u w:color="000000"/>
        </w:rPr>
      </w:pPr>
      <w:r w:rsidRPr="00C31048">
        <w:rPr>
          <w:color w:val="000000"/>
          <w:u w:color="000000"/>
        </w:rPr>
        <w:t>na podstawie art. 18 RODO ograniczenia przetwarzania swoich danych osobowych</w:t>
      </w:r>
      <w:r>
        <w:rPr>
          <w:rStyle w:val="Odwoanieprzypisudolnego"/>
          <w:color w:val="000000"/>
          <w:u w:color="000000"/>
        </w:rPr>
        <w:footnoteReference w:id="8"/>
      </w:r>
      <w:r w:rsidRPr="00C31048">
        <w:rPr>
          <w:color w:val="000000"/>
          <w:u w:color="000000"/>
        </w:rPr>
        <w:t>.</w:t>
      </w:r>
    </w:p>
    <w:p w14:paraId="5949D771" w14:textId="77777777" w:rsidR="007A2E89" w:rsidRDefault="007A2E89" w:rsidP="007A2E89">
      <w:pPr>
        <w:spacing w:line="276" w:lineRule="auto"/>
        <w:ind w:left="426" w:hanging="426"/>
        <w:rPr>
          <w:color w:val="000000"/>
          <w:u w:color="000000"/>
        </w:rPr>
      </w:pPr>
      <w:r>
        <w:rPr>
          <w:b/>
          <w:color w:val="000000"/>
          <w:u w:color="000000"/>
        </w:rPr>
        <w:t>7.2.</w:t>
      </w:r>
      <w:r>
        <w:rPr>
          <w:color w:val="000000"/>
          <w:u w:color="000000"/>
        </w:rPr>
        <w:tab/>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00DAEE02" w14:textId="77777777" w:rsidR="007A2E89" w:rsidRPr="00C31048" w:rsidRDefault="007A2E89" w:rsidP="00ED0AFA">
      <w:pPr>
        <w:pStyle w:val="Akapitzlist"/>
        <w:numPr>
          <w:ilvl w:val="1"/>
          <w:numId w:val="10"/>
        </w:numPr>
        <w:spacing w:after="120" w:line="276" w:lineRule="auto"/>
        <w:ind w:left="709"/>
        <w:rPr>
          <w:color w:val="000000"/>
          <w:u w:color="000000"/>
        </w:rPr>
      </w:pPr>
      <w:r w:rsidRPr="00C31048">
        <w:rPr>
          <w:color w:val="000000"/>
          <w:u w:color="000000"/>
        </w:rPr>
        <w:t>usunięcia danych osobowych w związku z art. 17 ust. 3 lit. b, d lub e RODO,</w:t>
      </w:r>
    </w:p>
    <w:p w14:paraId="69E9820A" w14:textId="77777777" w:rsidR="007A2E89" w:rsidRPr="00C31048" w:rsidRDefault="007A2E89" w:rsidP="00ED0AFA">
      <w:pPr>
        <w:pStyle w:val="Akapitzlist"/>
        <w:numPr>
          <w:ilvl w:val="1"/>
          <w:numId w:val="10"/>
        </w:numPr>
        <w:spacing w:before="120" w:after="120" w:line="276" w:lineRule="auto"/>
        <w:ind w:left="709"/>
        <w:rPr>
          <w:color w:val="000000"/>
          <w:u w:color="000000"/>
        </w:rPr>
      </w:pPr>
      <w:r w:rsidRPr="00C31048">
        <w:rPr>
          <w:color w:val="000000"/>
          <w:u w:color="000000"/>
        </w:rPr>
        <w:t>przenoszenia danych osobowych, o którym mowa w art. 20 RODO,</w:t>
      </w:r>
    </w:p>
    <w:p w14:paraId="3E2EA621" w14:textId="77777777" w:rsidR="007A2E89" w:rsidRDefault="007A2E89" w:rsidP="00ED0AFA">
      <w:pPr>
        <w:pStyle w:val="Akapitzlist"/>
        <w:numPr>
          <w:ilvl w:val="1"/>
          <w:numId w:val="10"/>
        </w:numPr>
        <w:spacing w:before="120" w:line="276" w:lineRule="auto"/>
        <w:ind w:left="709"/>
        <w:rPr>
          <w:color w:val="000000"/>
          <w:u w:color="000000"/>
        </w:rPr>
      </w:pPr>
      <w:r w:rsidRPr="00C31048">
        <w:rPr>
          <w:color w:val="000000"/>
          <w:u w:color="000000"/>
        </w:rPr>
        <w:t>na podstawie art. 21 RODO prawo sprzeciwu wobec przetwarzania danych osobowych, gdyż podstawą prawną przetwarzania Pani/Pana danych osobowych jest art. 6 ust. 1 lit. c RODO.</w:t>
      </w:r>
    </w:p>
    <w:p w14:paraId="1EA825E5" w14:textId="77777777" w:rsidR="007A2E89" w:rsidRPr="00C31048" w:rsidRDefault="007A2E89" w:rsidP="00ED0AFA">
      <w:pPr>
        <w:pStyle w:val="Akapitzlist"/>
        <w:keepLines/>
        <w:numPr>
          <w:ilvl w:val="0"/>
          <w:numId w:val="11"/>
        </w:numPr>
        <w:spacing w:before="120" w:line="276" w:lineRule="auto"/>
        <w:ind w:left="425" w:hanging="425"/>
        <w:contextualSpacing w:val="0"/>
        <w:rPr>
          <w:color w:val="000000"/>
          <w:u w:color="000000"/>
        </w:rPr>
      </w:pPr>
      <w:r w:rsidRPr="00C31048">
        <w:rPr>
          <w:b/>
          <w:color w:val="000000"/>
          <w:u w:color="000000"/>
        </w:rPr>
        <w:t>PRAWO WNIESIENIA SKARGI DO ORGANU NADZORCZEGO.</w:t>
      </w:r>
    </w:p>
    <w:p w14:paraId="33C276DE" w14:textId="77777777" w:rsidR="007A2E89" w:rsidRDefault="007A2E89" w:rsidP="007A2E89">
      <w:pPr>
        <w:spacing w:after="120" w:line="276" w:lineRule="auto"/>
        <w:ind w:left="426"/>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656F0B9" w14:textId="77777777" w:rsidR="007A2E89" w:rsidRPr="007759A9" w:rsidRDefault="007A2E89" w:rsidP="00ED0AFA">
      <w:pPr>
        <w:pStyle w:val="Akapitzlist"/>
        <w:keepLines/>
        <w:numPr>
          <w:ilvl w:val="0"/>
          <w:numId w:val="11"/>
        </w:numPr>
        <w:spacing w:before="120" w:line="276" w:lineRule="auto"/>
        <w:ind w:left="426" w:hanging="426"/>
        <w:rPr>
          <w:b/>
          <w:color w:val="000000"/>
          <w:u w:color="000000"/>
        </w:rPr>
      </w:pPr>
      <w:r w:rsidRPr="007759A9">
        <w:rPr>
          <w:b/>
          <w:color w:val="000000"/>
          <w:u w:color="000000"/>
        </w:rPr>
        <w:t>INFORMACJA O WYMOGU/DOBROWOLNOŚCI PODANIA DANYCH ORAZ KONSEKWENCJACH NIEPODANIA DANYCH OSOBOWYCH.</w:t>
      </w:r>
    </w:p>
    <w:p w14:paraId="105DCD64" w14:textId="77777777" w:rsidR="007A2E89" w:rsidRDefault="007A2E89" w:rsidP="007A2E89">
      <w:pPr>
        <w:spacing w:after="120" w:line="276" w:lineRule="auto"/>
        <w:ind w:left="426"/>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 xml:space="preserve">z ustawy z dnia </w:t>
      </w:r>
      <w:r w:rsidRPr="00C6011A">
        <w:rPr>
          <w:color w:val="000000"/>
          <w:u w:color="000000"/>
        </w:rPr>
        <w:lastRenderedPageBreak/>
        <w:t xml:space="preserve">11 września 2019 r. Prawo zamówień publicznych. Konsekwencje niepodania danych osobowych wynikają z ustawy </w:t>
      </w:r>
      <w:proofErr w:type="spellStart"/>
      <w:r w:rsidRPr="00C6011A">
        <w:rPr>
          <w:color w:val="000000"/>
          <w:u w:color="000000"/>
        </w:rPr>
        <w:t>Pzp</w:t>
      </w:r>
      <w:proofErr w:type="spellEnd"/>
      <w:r w:rsidRPr="00C6011A">
        <w:rPr>
          <w:color w:val="000000"/>
          <w:u w:color="000000"/>
        </w:rPr>
        <w:t>.</w:t>
      </w:r>
    </w:p>
    <w:p w14:paraId="799D232E" w14:textId="77777777" w:rsidR="007A2E89" w:rsidRPr="007759A9" w:rsidRDefault="007A2E89" w:rsidP="00ED0AFA">
      <w:pPr>
        <w:pStyle w:val="Akapitzlist"/>
        <w:keepNext/>
        <w:keepLines/>
        <w:numPr>
          <w:ilvl w:val="0"/>
          <w:numId w:val="11"/>
        </w:numPr>
        <w:spacing w:before="120" w:line="276" w:lineRule="auto"/>
        <w:ind w:left="426" w:hanging="426"/>
        <w:rPr>
          <w:b/>
          <w:color w:val="000000"/>
          <w:u w:color="000000"/>
        </w:rPr>
      </w:pPr>
      <w:r w:rsidRPr="007759A9">
        <w:rPr>
          <w:b/>
          <w:color w:val="000000"/>
          <w:u w:color="000000"/>
        </w:rPr>
        <w:t>ZAUTOMATYZOWANE PODEJMOWANIE DECYZJI, PROFILOWANIE.</w:t>
      </w:r>
    </w:p>
    <w:p w14:paraId="1C5BA236" w14:textId="77777777" w:rsidR="007A2E89" w:rsidRDefault="007A2E89" w:rsidP="007A2E89">
      <w:pPr>
        <w:spacing w:after="120" w:line="276" w:lineRule="auto"/>
        <w:ind w:left="426"/>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w:t>
      </w:r>
      <w:r>
        <w:rPr>
          <w:color w:val="000000"/>
          <w:u w:color="000000"/>
        </w:rPr>
        <w:t> </w:t>
      </w:r>
      <w:r w:rsidRPr="00650954">
        <w:rPr>
          <w:color w:val="000000"/>
          <w:u w:color="000000"/>
        </w:rPr>
        <w:t>podobny sposób istotnie na Panią/Pana wpływała. Pani/Pana dane osobowe nie będą profilowane.</w:t>
      </w:r>
    </w:p>
    <w:p w14:paraId="5264E2FE" w14:textId="328109E6" w:rsidR="007A2E89" w:rsidRPr="00661C36" w:rsidRDefault="007A2E89">
      <w:pPr>
        <w:spacing w:after="160" w:line="259" w:lineRule="auto"/>
        <w:jc w:val="left"/>
        <w:rPr>
          <w:b/>
          <w:i/>
        </w:rPr>
      </w:pPr>
      <w:r>
        <w:rPr>
          <w:b/>
          <w:i/>
          <w:color w:val="FF0000"/>
        </w:rPr>
        <w:br w:type="page"/>
      </w:r>
    </w:p>
    <w:p w14:paraId="60A4C252" w14:textId="45D38FC3" w:rsidR="004B1AA8" w:rsidRPr="004B1AA8" w:rsidRDefault="004B1AA8" w:rsidP="00222433">
      <w:pPr>
        <w:spacing w:before="120" w:after="120"/>
        <w:jc w:val="right"/>
        <w:rPr>
          <w:b/>
        </w:rPr>
      </w:pPr>
      <w:r w:rsidRPr="004B1AA8">
        <w:rPr>
          <w:b/>
        </w:rPr>
        <w:lastRenderedPageBreak/>
        <w:t xml:space="preserve">Załącznik nr 5 </w:t>
      </w:r>
      <w:r w:rsidR="00771B5B">
        <w:rPr>
          <w:b/>
        </w:rPr>
        <w:t>(Zadanie nr 1)</w:t>
      </w:r>
    </w:p>
    <w:tbl>
      <w:tblPr>
        <w:tblpPr w:leftFromText="141" w:rightFromText="141" w:vertAnchor="text" w:horzAnchor="margin" w:tblpXSpec="center" w:tblpY="109"/>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6"/>
        <w:gridCol w:w="8800"/>
      </w:tblGrid>
      <w:tr w:rsidR="00D5541B" w:rsidRPr="00974E76" w14:paraId="4FBED1D2" w14:textId="77777777" w:rsidTr="00D600C9">
        <w:trPr>
          <w:trHeight w:val="552"/>
        </w:trPr>
        <w:tc>
          <w:tcPr>
            <w:tcW w:w="10916"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50EAE707" w14:textId="00FE66E4" w:rsidR="00D5541B" w:rsidRDefault="00D5541B" w:rsidP="00D600C9">
            <w:pPr>
              <w:spacing w:line="276" w:lineRule="auto"/>
              <w:jc w:val="center"/>
              <w:rPr>
                <w:b/>
                <w:bCs/>
                <w:szCs w:val="22"/>
              </w:rPr>
            </w:pPr>
            <w:r>
              <w:rPr>
                <w:b/>
                <w:bCs/>
                <w:szCs w:val="22"/>
              </w:rPr>
              <w:t>D</w:t>
            </w:r>
            <w:r w:rsidRPr="007740EE">
              <w:rPr>
                <w:b/>
                <w:bCs/>
                <w:szCs w:val="22"/>
              </w:rPr>
              <w:t>. K</w:t>
            </w:r>
            <w:r w:rsidRPr="00974E76">
              <w:rPr>
                <w:b/>
                <w:bCs/>
                <w:szCs w:val="22"/>
              </w:rPr>
              <w:t>ALKULACJA CENY</w:t>
            </w:r>
          </w:p>
          <w:p w14:paraId="5EADE1DD" w14:textId="77777777" w:rsidR="00D5541B" w:rsidRPr="00974E76" w:rsidRDefault="00D5541B" w:rsidP="00D600C9">
            <w:pPr>
              <w:spacing w:line="276" w:lineRule="auto"/>
              <w:jc w:val="center"/>
              <w:rPr>
                <w:b/>
              </w:rPr>
            </w:pPr>
            <w:r>
              <w:rPr>
                <w:b/>
              </w:rPr>
              <w:t>Zadanie 1</w:t>
            </w:r>
          </w:p>
        </w:tc>
      </w:tr>
      <w:tr w:rsidR="00D5541B" w:rsidRPr="006706F6" w14:paraId="1488443A" w14:textId="77777777" w:rsidTr="00D600C9">
        <w:trPr>
          <w:trHeight w:val="715"/>
        </w:trPr>
        <w:tc>
          <w:tcPr>
            <w:tcW w:w="2116" w:type="dxa"/>
            <w:tcBorders>
              <w:top w:val="single" w:sz="4" w:space="0" w:color="auto"/>
              <w:left w:val="single" w:sz="4" w:space="0" w:color="auto"/>
              <w:bottom w:val="single" w:sz="4" w:space="0" w:color="auto"/>
              <w:right w:val="single" w:sz="4" w:space="0" w:color="auto"/>
            </w:tcBorders>
            <w:shd w:val="clear" w:color="auto" w:fill="E0E0E0"/>
            <w:vAlign w:val="center"/>
          </w:tcPr>
          <w:p w14:paraId="66844CC3" w14:textId="77777777" w:rsidR="00D5541B" w:rsidRPr="00974E76" w:rsidRDefault="00D5541B" w:rsidP="00D600C9">
            <w:pPr>
              <w:jc w:val="center"/>
              <w:rPr>
                <w:b/>
                <w:bCs/>
                <w:iCs/>
                <w:sz w:val="20"/>
                <w:szCs w:val="20"/>
              </w:rPr>
            </w:pPr>
            <w:r w:rsidRPr="00974E76">
              <w:rPr>
                <w:b/>
                <w:bCs/>
                <w:iCs/>
                <w:sz w:val="20"/>
                <w:szCs w:val="20"/>
              </w:rPr>
              <w:t>Nazwa zamówienia</w:t>
            </w:r>
          </w:p>
        </w:tc>
        <w:tc>
          <w:tcPr>
            <w:tcW w:w="8800" w:type="dxa"/>
            <w:tcBorders>
              <w:top w:val="single" w:sz="4" w:space="0" w:color="auto"/>
              <w:left w:val="single" w:sz="4" w:space="0" w:color="auto"/>
              <w:bottom w:val="single" w:sz="4" w:space="0" w:color="auto"/>
              <w:right w:val="single" w:sz="4" w:space="0" w:color="auto"/>
            </w:tcBorders>
            <w:vAlign w:val="center"/>
          </w:tcPr>
          <w:p w14:paraId="7C81CF1F" w14:textId="77777777" w:rsidR="00D5541B" w:rsidRDefault="00D5541B" w:rsidP="00D600C9">
            <w:pPr>
              <w:ind w:right="281"/>
              <w:jc w:val="center"/>
              <w:rPr>
                <w:b/>
                <w:szCs w:val="22"/>
              </w:rPr>
            </w:pPr>
            <w:r w:rsidRPr="004811C2">
              <w:rPr>
                <w:b/>
                <w:szCs w:val="22"/>
              </w:rPr>
              <w:t xml:space="preserve">„Zakup, dostawa (wraz z rozładunkiem) </w:t>
            </w:r>
            <w:r>
              <w:rPr>
                <w:b/>
                <w:szCs w:val="22"/>
              </w:rPr>
              <w:t>materiałów komputerowych</w:t>
            </w:r>
            <w:r w:rsidRPr="004811C2">
              <w:rPr>
                <w:b/>
                <w:szCs w:val="22"/>
              </w:rPr>
              <w:t xml:space="preserve"> na potrzeby Urzędu Miejskiego w Zabrzu”</w:t>
            </w:r>
          </w:p>
          <w:p w14:paraId="1AF3C2E3" w14:textId="77777777" w:rsidR="00D5541B" w:rsidRPr="00D63C08" w:rsidRDefault="00D5541B" w:rsidP="00D600C9">
            <w:pPr>
              <w:ind w:right="281"/>
              <w:jc w:val="center"/>
              <w:rPr>
                <w:b/>
                <w:bCs/>
                <w:iCs/>
                <w:sz w:val="20"/>
                <w:szCs w:val="20"/>
              </w:rPr>
            </w:pPr>
            <w:r w:rsidRPr="00B41C69">
              <w:rPr>
                <w:b/>
                <w:bCs/>
                <w:iCs/>
                <w:szCs w:val="20"/>
              </w:rPr>
              <w:t xml:space="preserve">Zadanie 1 – </w:t>
            </w:r>
            <w:r>
              <w:rPr>
                <w:b/>
                <w:bCs/>
                <w:iCs/>
                <w:szCs w:val="20"/>
              </w:rPr>
              <w:t>D</w:t>
            </w:r>
            <w:r w:rsidRPr="00B41C69">
              <w:rPr>
                <w:b/>
                <w:bCs/>
                <w:iCs/>
                <w:szCs w:val="20"/>
              </w:rPr>
              <w:t xml:space="preserve">ostawa materiałów </w:t>
            </w:r>
            <w:r>
              <w:rPr>
                <w:b/>
                <w:bCs/>
                <w:iCs/>
                <w:szCs w:val="20"/>
              </w:rPr>
              <w:t>eksploatacyjnych</w:t>
            </w:r>
          </w:p>
        </w:tc>
      </w:tr>
      <w:tr w:rsidR="00D5541B" w:rsidRPr="006706F6" w14:paraId="3E39EEC8" w14:textId="77777777" w:rsidTr="00D600C9">
        <w:trPr>
          <w:trHeight w:val="934"/>
        </w:trPr>
        <w:tc>
          <w:tcPr>
            <w:tcW w:w="2116" w:type="dxa"/>
            <w:tcBorders>
              <w:top w:val="single" w:sz="4" w:space="0" w:color="auto"/>
              <w:left w:val="single" w:sz="4" w:space="0" w:color="auto"/>
              <w:bottom w:val="single" w:sz="4" w:space="0" w:color="auto"/>
              <w:right w:val="single" w:sz="4" w:space="0" w:color="auto"/>
            </w:tcBorders>
            <w:shd w:val="clear" w:color="auto" w:fill="E0E0E0"/>
            <w:vAlign w:val="center"/>
          </w:tcPr>
          <w:p w14:paraId="4AAE1CAB" w14:textId="77777777" w:rsidR="00D5541B" w:rsidRPr="006706F6" w:rsidRDefault="00D5541B" w:rsidP="00D600C9">
            <w:pPr>
              <w:jc w:val="center"/>
              <w:rPr>
                <w:b/>
                <w:bCs/>
                <w:sz w:val="20"/>
                <w:szCs w:val="20"/>
              </w:rPr>
            </w:pPr>
            <w:r w:rsidRPr="006706F6">
              <w:rPr>
                <w:b/>
                <w:bCs/>
                <w:sz w:val="20"/>
                <w:szCs w:val="20"/>
              </w:rPr>
              <w:t>Nazwa Wykonawcy</w:t>
            </w:r>
          </w:p>
        </w:tc>
        <w:tc>
          <w:tcPr>
            <w:tcW w:w="8800" w:type="dxa"/>
            <w:tcBorders>
              <w:top w:val="single" w:sz="4" w:space="0" w:color="auto"/>
              <w:left w:val="single" w:sz="4" w:space="0" w:color="auto"/>
              <w:bottom w:val="single" w:sz="4" w:space="0" w:color="auto"/>
              <w:right w:val="single" w:sz="4" w:space="0" w:color="auto"/>
            </w:tcBorders>
            <w:vAlign w:val="center"/>
          </w:tcPr>
          <w:p w14:paraId="148E9D6C" w14:textId="77777777" w:rsidR="00D5541B" w:rsidRPr="006706F6" w:rsidRDefault="00D5541B" w:rsidP="00D600C9">
            <w:pPr>
              <w:spacing w:line="480" w:lineRule="auto"/>
              <w:rPr>
                <w:b/>
                <w:bCs/>
                <w:sz w:val="20"/>
                <w:szCs w:val="20"/>
              </w:rPr>
            </w:pPr>
          </w:p>
        </w:tc>
      </w:tr>
      <w:tr w:rsidR="00D5541B" w:rsidRPr="006706F6" w14:paraId="23AFDE78" w14:textId="77777777" w:rsidTr="00D600C9">
        <w:trPr>
          <w:trHeight w:val="847"/>
        </w:trPr>
        <w:tc>
          <w:tcPr>
            <w:tcW w:w="2116" w:type="dxa"/>
            <w:tcBorders>
              <w:top w:val="single" w:sz="4" w:space="0" w:color="auto"/>
              <w:left w:val="single" w:sz="4" w:space="0" w:color="auto"/>
              <w:bottom w:val="single" w:sz="4" w:space="0" w:color="auto"/>
              <w:right w:val="single" w:sz="4" w:space="0" w:color="auto"/>
            </w:tcBorders>
            <w:shd w:val="clear" w:color="auto" w:fill="E0E0E0"/>
            <w:vAlign w:val="center"/>
          </w:tcPr>
          <w:p w14:paraId="4F8A517C" w14:textId="77777777" w:rsidR="00D5541B" w:rsidRPr="006706F6" w:rsidRDefault="00D5541B" w:rsidP="00D600C9">
            <w:pPr>
              <w:jc w:val="center"/>
              <w:rPr>
                <w:b/>
                <w:bCs/>
                <w:sz w:val="20"/>
                <w:szCs w:val="20"/>
              </w:rPr>
            </w:pPr>
            <w:r w:rsidRPr="006706F6">
              <w:rPr>
                <w:b/>
                <w:bCs/>
                <w:iCs/>
                <w:sz w:val="20"/>
                <w:szCs w:val="20"/>
              </w:rPr>
              <w:t>Adres</w:t>
            </w:r>
            <w:r w:rsidRPr="006706F6">
              <w:rPr>
                <w:b/>
                <w:bCs/>
                <w:sz w:val="20"/>
                <w:szCs w:val="20"/>
              </w:rPr>
              <w:t xml:space="preserve"> Wykonawcy</w:t>
            </w:r>
          </w:p>
        </w:tc>
        <w:tc>
          <w:tcPr>
            <w:tcW w:w="8800" w:type="dxa"/>
            <w:tcBorders>
              <w:top w:val="single" w:sz="4" w:space="0" w:color="auto"/>
              <w:left w:val="single" w:sz="4" w:space="0" w:color="auto"/>
              <w:bottom w:val="single" w:sz="4" w:space="0" w:color="auto"/>
              <w:right w:val="single" w:sz="4" w:space="0" w:color="auto"/>
            </w:tcBorders>
            <w:vAlign w:val="center"/>
          </w:tcPr>
          <w:p w14:paraId="0864F24B" w14:textId="77777777" w:rsidR="00D5541B" w:rsidRPr="006706F6" w:rsidRDefault="00D5541B" w:rsidP="00D600C9">
            <w:pPr>
              <w:spacing w:line="480" w:lineRule="auto"/>
              <w:rPr>
                <w:b/>
                <w:bCs/>
                <w:sz w:val="20"/>
                <w:szCs w:val="20"/>
              </w:rPr>
            </w:pPr>
          </w:p>
        </w:tc>
      </w:tr>
    </w:tbl>
    <w:p w14:paraId="2CF6766A" w14:textId="77777777" w:rsidR="00D5541B" w:rsidRPr="00470723" w:rsidRDefault="00D5541B" w:rsidP="00D5541B">
      <w:pPr>
        <w:spacing w:before="240" w:after="240"/>
        <w:rPr>
          <w:vanish/>
          <w:color w:val="FFFFFF"/>
        </w:rPr>
      </w:pPr>
      <w:r w:rsidRPr="00470723">
        <w:rPr>
          <w:vanish/>
          <w:color w:val="FFFFFF"/>
        </w:rPr>
        <w:t>abc</w:t>
      </w:r>
    </w:p>
    <w:tbl>
      <w:tblPr>
        <w:tblW w:w="10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3071"/>
        <w:gridCol w:w="2582"/>
        <w:gridCol w:w="1003"/>
        <w:gridCol w:w="633"/>
        <w:gridCol w:w="806"/>
        <w:gridCol w:w="741"/>
        <w:gridCol w:w="935"/>
      </w:tblGrid>
      <w:tr w:rsidR="00305F8A" w:rsidRPr="00BF72D6" w14:paraId="2423444E" w14:textId="77777777" w:rsidTr="007E6227">
        <w:trPr>
          <w:trHeight w:val="422"/>
          <w:jc w:val="center"/>
        </w:trPr>
        <w:tc>
          <w:tcPr>
            <w:tcW w:w="1025" w:type="dxa"/>
            <w:shd w:val="clear" w:color="auto" w:fill="F2F2F2"/>
            <w:noWrap/>
            <w:vAlign w:val="center"/>
            <w:hideMark/>
          </w:tcPr>
          <w:p w14:paraId="06298BAA" w14:textId="77777777" w:rsidR="00D5541B" w:rsidRPr="00BF72D6" w:rsidRDefault="00D5541B" w:rsidP="00D600C9">
            <w:pPr>
              <w:jc w:val="center"/>
              <w:rPr>
                <w:b/>
                <w:bCs/>
                <w:sz w:val="16"/>
                <w:szCs w:val="16"/>
              </w:rPr>
            </w:pPr>
            <w:r w:rsidRPr="00BF72D6">
              <w:rPr>
                <w:b/>
                <w:bCs/>
                <w:sz w:val="16"/>
                <w:szCs w:val="16"/>
              </w:rPr>
              <w:t>Lp.</w:t>
            </w:r>
          </w:p>
        </w:tc>
        <w:tc>
          <w:tcPr>
            <w:tcW w:w="3071" w:type="dxa"/>
            <w:shd w:val="clear" w:color="auto" w:fill="F2F2F2"/>
            <w:vAlign w:val="center"/>
            <w:hideMark/>
          </w:tcPr>
          <w:p w14:paraId="02DFB35B" w14:textId="77777777" w:rsidR="00D5541B" w:rsidRPr="00BF72D6" w:rsidRDefault="00D5541B" w:rsidP="00D600C9">
            <w:pPr>
              <w:jc w:val="center"/>
              <w:rPr>
                <w:b/>
                <w:bCs/>
                <w:sz w:val="16"/>
                <w:szCs w:val="16"/>
              </w:rPr>
            </w:pPr>
            <w:r w:rsidRPr="00BF72D6">
              <w:rPr>
                <w:b/>
                <w:bCs/>
                <w:sz w:val="16"/>
                <w:szCs w:val="16"/>
              </w:rPr>
              <w:t>Rodzaj</w:t>
            </w:r>
          </w:p>
        </w:tc>
        <w:tc>
          <w:tcPr>
            <w:tcW w:w="2582" w:type="dxa"/>
            <w:shd w:val="clear" w:color="auto" w:fill="F2F2F2"/>
            <w:vAlign w:val="center"/>
          </w:tcPr>
          <w:p w14:paraId="5AF05F2E" w14:textId="66D2359D" w:rsidR="00D5541B" w:rsidRPr="00E44E31" w:rsidRDefault="00D5541B" w:rsidP="00D600C9">
            <w:pPr>
              <w:jc w:val="center"/>
              <w:rPr>
                <w:b/>
                <w:bCs/>
                <w:sz w:val="16"/>
                <w:szCs w:val="16"/>
              </w:rPr>
            </w:pPr>
            <w:r w:rsidRPr="00E44E31">
              <w:rPr>
                <w:b/>
                <w:bCs/>
                <w:sz w:val="16"/>
                <w:szCs w:val="16"/>
              </w:rPr>
              <w:t>Materiał równoważny (jeżeli Wykonawca oferuje materiał równoważny, prosimy o wskazanie równoważności w niniejszej kolumnie</w:t>
            </w:r>
            <w:r w:rsidR="00E44E31">
              <w:rPr>
                <w:b/>
                <w:bCs/>
                <w:sz w:val="16"/>
                <w:szCs w:val="16"/>
              </w:rPr>
              <w:t>,</w:t>
            </w:r>
            <w:r w:rsidR="00E44E31" w:rsidRPr="00E44E31">
              <w:rPr>
                <w:b/>
                <w:bCs/>
                <w:sz w:val="16"/>
                <w:szCs w:val="16"/>
              </w:rPr>
              <w:t xml:space="preserve"> należy wpisać </w:t>
            </w:r>
            <w:r w:rsidR="00E44E31">
              <w:rPr>
                <w:b/>
                <w:bCs/>
                <w:sz w:val="16"/>
                <w:szCs w:val="16"/>
              </w:rPr>
              <w:t>p</w:t>
            </w:r>
            <w:r w:rsidR="00E44E31" w:rsidRPr="00E44E31">
              <w:rPr>
                <w:b/>
                <w:bCs/>
                <w:sz w:val="16"/>
                <w:szCs w:val="16"/>
              </w:rPr>
              <w:t>roducent</w:t>
            </w:r>
            <w:r w:rsidR="00E44E31">
              <w:rPr>
                <w:b/>
                <w:bCs/>
                <w:sz w:val="16"/>
                <w:szCs w:val="16"/>
              </w:rPr>
              <w:t>a</w:t>
            </w:r>
            <w:r w:rsidR="00E44E31" w:rsidRPr="00E44E31">
              <w:rPr>
                <w:b/>
                <w:bCs/>
                <w:sz w:val="16"/>
                <w:szCs w:val="16"/>
              </w:rPr>
              <w:t>, numer katalogowy</w:t>
            </w:r>
            <w:r w:rsidRPr="00E44E31">
              <w:rPr>
                <w:b/>
                <w:bCs/>
                <w:sz w:val="16"/>
                <w:szCs w:val="16"/>
              </w:rPr>
              <w:t>)</w:t>
            </w:r>
          </w:p>
        </w:tc>
        <w:tc>
          <w:tcPr>
            <w:tcW w:w="1003" w:type="dxa"/>
            <w:shd w:val="clear" w:color="auto" w:fill="F2F2F2"/>
            <w:vAlign w:val="center"/>
          </w:tcPr>
          <w:p w14:paraId="52805F99" w14:textId="77777777" w:rsidR="00D5541B" w:rsidRPr="00BF72D6" w:rsidRDefault="00D5541B" w:rsidP="00D600C9">
            <w:pPr>
              <w:jc w:val="center"/>
              <w:rPr>
                <w:b/>
                <w:bCs/>
                <w:sz w:val="16"/>
                <w:szCs w:val="16"/>
              </w:rPr>
            </w:pPr>
            <w:r w:rsidRPr="00BF72D6">
              <w:rPr>
                <w:b/>
                <w:bCs/>
                <w:sz w:val="16"/>
                <w:szCs w:val="16"/>
              </w:rPr>
              <w:t>Cena jednostkowa netto</w:t>
            </w:r>
          </w:p>
        </w:tc>
        <w:tc>
          <w:tcPr>
            <w:tcW w:w="633" w:type="dxa"/>
            <w:shd w:val="clear" w:color="auto" w:fill="F2F2F2"/>
            <w:vAlign w:val="center"/>
            <w:hideMark/>
          </w:tcPr>
          <w:p w14:paraId="21E0530A" w14:textId="77777777" w:rsidR="00D5541B" w:rsidRPr="00BF72D6" w:rsidRDefault="00D5541B" w:rsidP="00D600C9">
            <w:pPr>
              <w:jc w:val="center"/>
              <w:rPr>
                <w:b/>
                <w:bCs/>
                <w:sz w:val="16"/>
                <w:szCs w:val="16"/>
              </w:rPr>
            </w:pPr>
            <w:r w:rsidRPr="00BF72D6">
              <w:rPr>
                <w:b/>
                <w:bCs/>
                <w:sz w:val="16"/>
                <w:szCs w:val="16"/>
              </w:rPr>
              <w:t>Ilość szt.</w:t>
            </w:r>
          </w:p>
        </w:tc>
        <w:tc>
          <w:tcPr>
            <w:tcW w:w="806" w:type="dxa"/>
            <w:shd w:val="clear" w:color="auto" w:fill="F2F2F2"/>
            <w:vAlign w:val="center"/>
          </w:tcPr>
          <w:p w14:paraId="35DE7409" w14:textId="77777777" w:rsidR="00D5541B" w:rsidRPr="00BF72D6" w:rsidRDefault="00D5541B" w:rsidP="00D600C9">
            <w:pPr>
              <w:jc w:val="center"/>
              <w:rPr>
                <w:b/>
                <w:bCs/>
                <w:sz w:val="16"/>
                <w:szCs w:val="16"/>
              </w:rPr>
            </w:pPr>
            <w:r>
              <w:rPr>
                <w:b/>
                <w:bCs/>
                <w:sz w:val="16"/>
                <w:szCs w:val="16"/>
              </w:rPr>
              <w:t>Cena netto</w:t>
            </w:r>
          </w:p>
        </w:tc>
        <w:tc>
          <w:tcPr>
            <w:tcW w:w="741" w:type="dxa"/>
            <w:shd w:val="clear" w:color="auto" w:fill="F2F2F2"/>
            <w:vAlign w:val="center"/>
          </w:tcPr>
          <w:p w14:paraId="32164919" w14:textId="77777777" w:rsidR="00D5541B" w:rsidRPr="00BF72D6" w:rsidRDefault="00D5541B" w:rsidP="00D600C9">
            <w:pPr>
              <w:jc w:val="center"/>
              <w:rPr>
                <w:b/>
                <w:bCs/>
                <w:sz w:val="16"/>
                <w:szCs w:val="16"/>
              </w:rPr>
            </w:pPr>
            <w:r w:rsidRPr="00BF72D6">
              <w:rPr>
                <w:b/>
                <w:bCs/>
                <w:sz w:val="16"/>
                <w:szCs w:val="16"/>
              </w:rPr>
              <w:t>Kwota VAT 23%</w:t>
            </w:r>
          </w:p>
        </w:tc>
        <w:tc>
          <w:tcPr>
            <w:tcW w:w="935" w:type="dxa"/>
            <w:shd w:val="clear" w:color="auto" w:fill="F2F2F2"/>
            <w:vAlign w:val="center"/>
          </w:tcPr>
          <w:p w14:paraId="1BFF1708" w14:textId="77777777" w:rsidR="00D5541B" w:rsidRPr="00BF72D6" w:rsidRDefault="00D5541B" w:rsidP="00D600C9">
            <w:pPr>
              <w:jc w:val="center"/>
              <w:rPr>
                <w:b/>
                <w:bCs/>
                <w:sz w:val="16"/>
                <w:szCs w:val="16"/>
              </w:rPr>
            </w:pPr>
            <w:r w:rsidRPr="00BF72D6">
              <w:rPr>
                <w:b/>
                <w:bCs/>
                <w:sz w:val="16"/>
                <w:szCs w:val="16"/>
              </w:rPr>
              <w:t>Wartość brutto</w:t>
            </w:r>
          </w:p>
        </w:tc>
      </w:tr>
      <w:tr w:rsidR="00305F8A" w:rsidRPr="00A573C9" w14:paraId="63599811" w14:textId="77777777" w:rsidTr="007E6227">
        <w:trPr>
          <w:trHeight w:val="422"/>
          <w:jc w:val="center"/>
        </w:trPr>
        <w:tc>
          <w:tcPr>
            <w:tcW w:w="1025" w:type="dxa"/>
            <w:shd w:val="clear" w:color="auto" w:fill="F2F2F2"/>
            <w:noWrap/>
            <w:vAlign w:val="center"/>
          </w:tcPr>
          <w:p w14:paraId="7800393A" w14:textId="77777777" w:rsidR="00D5541B" w:rsidRPr="00A573C9" w:rsidRDefault="00D5541B" w:rsidP="00D600C9">
            <w:pPr>
              <w:jc w:val="center"/>
              <w:rPr>
                <w:b/>
                <w:bCs/>
                <w:i/>
                <w:iCs/>
                <w:sz w:val="14"/>
                <w:szCs w:val="14"/>
              </w:rPr>
            </w:pPr>
            <w:r>
              <w:rPr>
                <w:b/>
                <w:bCs/>
                <w:i/>
                <w:iCs/>
                <w:sz w:val="14"/>
                <w:szCs w:val="14"/>
              </w:rPr>
              <w:t>A</w:t>
            </w:r>
          </w:p>
        </w:tc>
        <w:tc>
          <w:tcPr>
            <w:tcW w:w="3071" w:type="dxa"/>
            <w:shd w:val="clear" w:color="auto" w:fill="F2F2F2"/>
            <w:vAlign w:val="center"/>
          </w:tcPr>
          <w:p w14:paraId="3BA05E8E" w14:textId="77777777" w:rsidR="00D5541B" w:rsidRPr="00A573C9" w:rsidRDefault="00D5541B" w:rsidP="00D600C9">
            <w:pPr>
              <w:jc w:val="center"/>
              <w:rPr>
                <w:b/>
                <w:bCs/>
                <w:i/>
                <w:iCs/>
                <w:sz w:val="14"/>
                <w:szCs w:val="14"/>
              </w:rPr>
            </w:pPr>
            <w:r>
              <w:rPr>
                <w:b/>
                <w:bCs/>
                <w:i/>
                <w:iCs/>
                <w:sz w:val="14"/>
                <w:szCs w:val="14"/>
              </w:rPr>
              <w:t>B</w:t>
            </w:r>
          </w:p>
        </w:tc>
        <w:tc>
          <w:tcPr>
            <w:tcW w:w="2582" w:type="dxa"/>
            <w:shd w:val="clear" w:color="auto" w:fill="F2F2F2"/>
            <w:vAlign w:val="center"/>
          </w:tcPr>
          <w:p w14:paraId="12584A6D" w14:textId="77777777" w:rsidR="00D5541B" w:rsidRPr="00A573C9" w:rsidRDefault="00D5541B" w:rsidP="00D600C9">
            <w:pPr>
              <w:jc w:val="center"/>
              <w:rPr>
                <w:b/>
                <w:bCs/>
                <w:i/>
                <w:iCs/>
                <w:sz w:val="14"/>
                <w:szCs w:val="14"/>
              </w:rPr>
            </w:pPr>
            <w:r>
              <w:rPr>
                <w:b/>
                <w:bCs/>
                <w:i/>
                <w:iCs/>
                <w:sz w:val="14"/>
                <w:szCs w:val="14"/>
              </w:rPr>
              <w:t>C</w:t>
            </w:r>
          </w:p>
        </w:tc>
        <w:tc>
          <w:tcPr>
            <w:tcW w:w="1003" w:type="dxa"/>
            <w:shd w:val="clear" w:color="auto" w:fill="F2F2F2"/>
            <w:vAlign w:val="center"/>
          </w:tcPr>
          <w:p w14:paraId="602BED18" w14:textId="77777777" w:rsidR="00D5541B" w:rsidRPr="00A573C9" w:rsidRDefault="00D5541B" w:rsidP="00D600C9">
            <w:pPr>
              <w:jc w:val="center"/>
              <w:rPr>
                <w:b/>
                <w:bCs/>
                <w:i/>
                <w:iCs/>
                <w:sz w:val="14"/>
                <w:szCs w:val="14"/>
              </w:rPr>
            </w:pPr>
            <w:r>
              <w:rPr>
                <w:b/>
                <w:bCs/>
                <w:i/>
                <w:iCs/>
                <w:sz w:val="14"/>
                <w:szCs w:val="14"/>
              </w:rPr>
              <w:t>D</w:t>
            </w:r>
          </w:p>
        </w:tc>
        <w:tc>
          <w:tcPr>
            <w:tcW w:w="633" w:type="dxa"/>
            <w:shd w:val="clear" w:color="auto" w:fill="F2F2F2"/>
            <w:vAlign w:val="center"/>
          </w:tcPr>
          <w:p w14:paraId="1033A616" w14:textId="77777777" w:rsidR="00D5541B" w:rsidRPr="00A573C9" w:rsidRDefault="00D5541B" w:rsidP="00D600C9">
            <w:pPr>
              <w:jc w:val="center"/>
              <w:rPr>
                <w:b/>
                <w:bCs/>
                <w:i/>
                <w:iCs/>
                <w:sz w:val="14"/>
                <w:szCs w:val="14"/>
              </w:rPr>
            </w:pPr>
            <w:r>
              <w:rPr>
                <w:b/>
                <w:bCs/>
                <w:i/>
                <w:iCs/>
                <w:sz w:val="14"/>
                <w:szCs w:val="14"/>
              </w:rPr>
              <w:t>E</w:t>
            </w:r>
          </w:p>
        </w:tc>
        <w:tc>
          <w:tcPr>
            <w:tcW w:w="806" w:type="dxa"/>
            <w:shd w:val="clear" w:color="auto" w:fill="F2F2F2"/>
            <w:vAlign w:val="center"/>
          </w:tcPr>
          <w:p w14:paraId="287750D7" w14:textId="77777777" w:rsidR="00D5541B" w:rsidRPr="00A573C9" w:rsidRDefault="00D5541B" w:rsidP="00D600C9">
            <w:pPr>
              <w:jc w:val="center"/>
              <w:rPr>
                <w:b/>
                <w:bCs/>
                <w:i/>
                <w:iCs/>
                <w:sz w:val="14"/>
                <w:szCs w:val="14"/>
              </w:rPr>
            </w:pPr>
            <w:r>
              <w:rPr>
                <w:b/>
                <w:bCs/>
                <w:i/>
                <w:iCs/>
                <w:sz w:val="14"/>
                <w:szCs w:val="14"/>
              </w:rPr>
              <w:t>F=D*E</w:t>
            </w:r>
          </w:p>
        </w:tc>
        <w:tc>
          <w:tcPr>
            <w:tcW w:w="741" w:type="dxa"/>
            <w:shd w:val="clear" w:color="auto" w:fill="F2F2F2"/>
            <w:vAlign w:val="center"/>
          </w:tcPr>
          <w:p w14:paraId="04652073" w14:textId="77777777" w:rsidR="00D5541B" w:rsidRPr="00A573C9" w:rsidRDefault="00D5541B" w:rsidP="00D600C9">
            <w:pPr>
              <w:jc w:val="center"/>
              <w:rPr>
                <w:b/>
                <w:bCs/>
                <w:i/>
                <w:iCs/>
                <w:sz w:val="14"/>
                <w:szCs w:val="14"/>
              </w:rPr>
            </w:pPr>
            <w:r>
              <w:rPr>
                <w:b/>
                <w:bCs/>
                <w:i/>
                <w:iCs/>
                <w:sz w:val="14"/>
                <w:szCs w:val="14"/>
              </w:rPr>
              <w:t>G=F*23%</w:t>
            </w:r>
          </w:p>
        </w:tc>
        <w:tc>
          <w:tcPr>
            <w:tcW w:w="935" w:type="dxa"/>
            <w:shd w:val="clear" w:color="auto" w:fill="F2F2F2"/>
            <w:vAlign w:val="center"/>
          </w:tcPr>
          <w:p w14:paraId="369A952C" w14:textId="77777777" w:rsidR="00D5541B" w:rsidRPr="00A573C9" w:rsidRDefault="00D5541B" w:rsidP="00D600C9">
            <w:pPr>
              <w:jc w:val="center"/>
              <w:rPr>
                <w:b/>
                <w:bCs/>
                <w:i/>
                <w:iCs/>
                <w:sz w:val="14"/>
                <w:szCs w:val="14"/>
              </w:rPr>
            </w:pPr>
            <w:r>
              <w:rPr>
                <w:b/>
                <w:bCs/>
                <w:i/>
                <w:iCs/>
                <w:sz w:val="14"/>
                <w:szCs w:val="14"/>
              </w:rPr>
              <w:t>H=F+G</w:t>
            </w:r>
          </w:p>
        </w:tc>
      </w:tr>
      <w:tr w:rsidR="00D5541B" w:rsidRPr="00BF72D6" w14:paraId="4A3C8FE3" w14:textId="77777777" w:rsidTr="007E6227">
        <w:trPr>
          <w:trHeight w:val="380"/>
          <w:jc w:val="center"/>
        </w:trPr>
        <w:tc>
          <w:tcPr>
            <w:tcW w:w="10796" w:type="dxa"/>
            <w:gridSpan w:val="8"/>
            <w:shd w:val="clear" w:color="auto" w:fill="F2F2F2"/>
            <w:vAlign w:val="center"/>
          </w:tcPr>
          <w:p w14:paraId="7F2BB145" w14:textId="77777777" w:rsidR="00D5541B" w:rsidRPr="00BF72D6" w:rsidRDefault="00D5541B" w:rsidP="00D600C9">
            <w:pPr>
              <w:jc w:val="center"/>
            </w:pPr>
            <w:r w:rsidRPr="00BF72D6">
              <w:rPr>
                <w:b/>
                <w:bCs/>
              </w:rPr>
              <w:t>Materiały eksploatacyjne</w:t>
            </w:r>
          </w:p>
        </w:tc>
      </w:tr>
      <w:tr w:rsidR="00B45091" w:rsidRPr="00BF72D6" w14:paraId="0DCE26DB" w14:textId="77777777" w:rsidTr="001C0F35">
        <w:trPr>
          <w:trHeight w:val="380"/>
          <w:jc w:val="center"/>
        </w:trPr>
        <w:tc>
          <w:tcPr>
            <w:tcW w:w="1025" w:type="dxa"/>
            <w:shd w:val="clear" w:color="auto" w:fill="auto"/>
            <w:noWrap/>
            <w:vAlign w:val="center"/>
          </w:tcPr>
          <w:p w14:paraId="1068DFFE" w14:textId="56393FEE" w:rsidR="00B45091" w:rsidRPr="00BF72D6" w:rsidRDefault="00B45091" w:rsidP="00B45091">
            <w:pPr>
              <w:jc w:val="center"/>
            </w:pPr>
            <w:r>
              <w:t>1.</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2265D5A9" w14:textId="78CE81A0" w:rsidR="00B45091" w:rsidRPr="00BF72D6" w:rsidRDefault="00B45091" w:rsidP="00B45091">
            <w:r w:rsidRPr="00D858CB">
              <w:t>Toner HP Q2612A</w:t>
            </w:r>
          </w:p>
        </w:tc>
        <w:tc>
          <w:tcPr>
            <w:tcW w:w="2582" w:type="dxa"/>
            <w:tcBorders>
              <w:top w:val="single" w:sz="4" w:space="0" w:color="auto"/>
              <w:left w:val="nil"/>
              <w:bottom w:val="single" w:sz="4" w:space="0" w:color="auto"/>
              <w:right w:val="single" w:sz="4" w:space="0" w:color="auto"/>
            </w:tcBorders>
            <w:shd w:val="clear" w:color="auto" w:fill="auto"/>
            <w:vAlign w:val="center"/>
          </w:tcPr>
          <w:p w14:paraId="37C28BB0" w14:textId="30B7961B" w:rsidR="00B45091" w:rsidRPr="00BF72D6" w:rsidRDefault="00B45091" w:rsidP="00B45091">
            <w:pPr>
              <w:jc w:val="center"/>
            </w:pPr>
          </w:p>
        </w:tc>
        <w:tc>
          <w:tcPr>
            <w:tcW w:w="1003" w:type="dxa"/>
            <w:tcBorders>
              <w:top w:val="single" w:sz="4" w:space="0" w:color="auto"/>
              <w:left w:val="nil"/>
              <w:bottom w:val="single" w:sz="4" w:space="0" w:color="auto"/>
              <w:right w:val="single" w:sz="4" w:space="0" w:color="auto"/>
            </w:tcBorders>
            <w:shd w:val="clear" w:color="auto" w:fill="auto"/>
            <w:vAlign w:val="center"/>
          </w:tcPr>
          <w:p w14:paraId="3D75A9DE"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0275B3" w14:textId="1CB03E7D" w:rsidR="00B45091" w:rsidRPr="003734B0" w:rsidRDefault="00B45091" w:rsidP="00B45091">
            <w:pPr>
              <w:jc w:val="center"/>
              <w:rPr>
                <w:sz w:val="18"/>
                <w:szCs w:val="18"/>
              </w:rPr>
            </w:pPr>
            <w:r w:rsidRPr="00546EEE">
              <w:rPr>
                <w:sz w:val="20"/>
                <w:szCs w:val="20"/>
              </w:rPr>
              <w:t>50</w:t>
            </w:r>
          </w:p>
        </w:tc>
        <w:tc>
          <w:tcPr>
            <w:tcW w:w="806" w:type="dxa"/>
            <w:vAlign w:val="center"/>
          </w:tcPr>
          <w:p w14:paraId="076A3BE2" w14:textId="77777777" w:rsidR="00B45091" w:rsidRPr="003734B0" w:rsidRDefault="00B45091" w:rsidP="00B45091">
            <w:pPr>
              <w:jc w:val="center"/>
              <w:rPr>
                <w:sz w:val="18"/>
                <w:szCs w:val="18"/>
              </w:rPr>
            </w:pPr>
          </w:p>
        </w:tc>
        <w:tc>
          <w:tcPr>
            <w:tcW w:w="741" w:type="dxa"/>
            <w:vAlign w:val="center"/>
          </w:tcPr>
          <w:p w14:paraId="1187F724" w14:textId="77777777" w:rsidR="00B45091" w:rsidRPr="003734B0" w:rsidRDefault="00B45091" w:rsidP="00B45091">
            <w:pPr>
              <w:jc w:val="center"/>
              <w:rPr>
                <w:sz w:val="18"/>
                <w:szCs w:val="18"/>
              </w:rPr>
            </w:pPr>
          </w:p>
        </w:tc>
        <w:tc>
          <w:tcPr>
            <w:tcW w:w="935" w:type="dxa"/>
            <w:vAlign w:val="center"/>
          </w:tcPr>
          <w:p w14:paraId="2820CFBC" w14:textId="77777777" w:rsidR="00B45091" w:rsidRPr="00BF72D6" w:rsidRDefault="00B45091" w:rsidP="00B45091">
            <w:pPr>
              <w:jc w:val="center"/>
            </w:pPr>
          </w:p>
        </w:tc>
      </w:tr>
      <w:tr w:rsidR="00B45091" w:rsidRPr="00BF72D6" w14:paraId="49FF1EC4" w14:textId="77777777" w:rsidTr="001C0F35">
        <w:trPr>
          <w:trHeight w:val="380"/>
          <w:jc w:val="center"/>
        </w:trPr>
        <w:tc>
          <w:tcPr>
            <w:tcW w:w="1025" w:type="dxa"/>
            <w:shd w:val="clear" w:color="auto" w:fill="auto"/>
            <w:noWrap/>
            <w:vAlign w:val="center"/>
          </w:tcPr>
          <w:p w14:paraId="38B564F1" w14:textId="434CE265" w:rsidR="00B45091" w:rsidRPr="00BF72D6" w:rsidRDefault="00B45091" w:rsidP="00B45091">
            <w:pPr>
              <w:jc w:val="center"/>
            </w:pPr>
            <w:r>
              <w:t>2.</w:t>
            </w:r>
          </w:p>
        </w:tc>
        <w:tc>
          <w:tcPr>
            <w:tcW w:w="3071" w:type="dxa"/>
            <w:tcBorders>
              <w:top w:val="nil"/>
              <w:left w:val="single" w:sz="4" w:space="0" w:color="auto"/>
              <w:bottom w:val="single" w:sz="4" w:space="0" w:color="auto"/>
              <w:right w:val="single" w:sz="4" w:space="0" w:color="auto"/>
            </w:tcBorders>
            <w:shd w:val="clear" w:color="auto" w:fill="auto"/>
          </w:tcPr>
          <w:p w14:paraId="21EE5309" w14:textId="013E57B3" w:rsidR="00B45091" w:rsidRPr="00BF72D6" w:rsidRDefault="00B45091" w:rsidP="00B45091">
            <w:r w:rsidRPr="00D858CB">
              <w:t>Toner HP C7115X</w:t>
            </w:r>
          </w:p>
        </w:tc>
        <w:tc>
          <w:tcPr>
            <w:tcW w:w="2582" w:type="dxa"/>
            <w:tcBorders>
              <w:top w:val="nil"/>
              <w:left w:val="nil"/>
              <w:bottom w:val="single" w:sz="4" w:space="0" w:color="auto"/>
              <w:right w:val="single" w:sz="4" w:space="0" w:color="auto"/>
            </w:tcBorders>
            <w:shd w:val="clear" w:color="auto" w:fill="auto"/>
            <w:vAlign w:val="center"/>
          </w:tcPr>
          <w:p w14:paraId="4EF43FCF" w14:textId="0E065557" w:rsidR="00B45091" w:rsidRPr="00BF72D6" w:rsidRDefault="00B45091" w:rsidP="00B45091">
            <w:pPr>
              <w:jc w:val="center"/>
            </w:pPr>
          </w:p>
        </w:tc>
        <w:tc>
          <w:tcPr>
            <w:tcW w:w="1003" w:type="dxa"/>
            <w:tcBorders>
              <w:top w:val="nil"/>
              <w:left w:val="nil"/>
              <w:bottom w:val="single" w:sz="4" w:space="0" w:color="auto"/>
              <w:right w:val="single" w:sz="4" w:space="0" w:color="auto"/>
            </w:tcBorders>
            <w:shd w:val="clear" w:color="auto" w:fill="auto"/>
            <w:vAlign w:val="center"/>
          </w:tcPr>
          <w:p w14:paraId="0B40C33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E8EC93C" w14:textId="3059F08B" w:rsidR="00B45091" w:rsidRPr="003734B0" w:rsidRDefault="00B45091" w:rsidP="00B45091">
            <w:pPr>
              <w:jc w:val="center"/>
              <w:rPr>
                <w:sz w:val="18"/>
                <w:szCs w:val="18"/>
              </w:rPr>
            </w:pPr>
            <w:r w:rsidRPr="00546EEE">
              <w:rPr>
                <w:sz w:val="20"/>
                <w:szCs w:val="20"/>
              </w:rPr>
              <w:t>10</w:t>
            </w:r>
          </w:p>
        </w:tc>
        <w:tc>
          <w:tcPr>
            <w:tcW w:w="806" w:type="dxa"/>
            <w:vAlign w:val="center"/>
          </w:tcPr>
          <w:p w14:paraId="56CAE6FA" w14:textId="77777777" w:rsidR="00B45091" w:rsidRPr="003734B0" w:rsidRDefault="00B45091" w:rsidP="00B45091">
            <w:pPr>
              <w:jc w:val="center"/>
              <w:rPr>
                <w:sz w:val="18"/>
                <w:szCs w:val="18"/>
              </w:rPr>
            </w:pPr>
          </w:p>
        </w:tc>
        <w:tc>
          <w:tcPr>
            <w:tcW w:w="741" w:type="dxa"/>
            <w:vAlign w:val="center"/>
          </w:tcPr>
          <w:p w14:paraId="410BD90A" w14:textId="77777777" w:rsidR="00B45091" w:rsidRPr="003734B0" w:rsidRDefault="00B45091" w:rsidP="00B45091">
            <w:pPr>
              <w:jc w:val="center"/>
              <w:rPr>
                <w:sz w:val="18"/>
                <w:szCs w:val="18"/>
              </w:rPr>
            </w:pPr>
          </w:p>
        </w:tc>
        <w:tc>
          <w:tcPr>
            <w:tcW w:w="935" w:type="dxa"/>
            <w:vAlign w:val="center"/>
          </w:tcPr>
          <w:p w14:paraId="7E9234C3" w14:textId="77777777" w:rsidR="00B45091" w:rsidRPr="00BF72D6" w:rsidRDefault="00B45091" w:rsidP="00B45091">
            <w:pPr>
              <w:jc w:val="center"/>
            </w:pPr>
          </w:p>
        </w:tc>
      </w:tr>
      <w:tr w:rsidR="00B45091" w:rsidRPr="00BF72D6" w14:paraId="306C85C8" w14:textId="77777777" w:rsidTr="001C0F35">
        <w:trPr>
          <w:trHeight w:val="380"/>
          <w:jc w:val="center"/>
        </w:trPr>
        <w:tc>
          <w:tcPr>
            <w:tcW w:w="1025" w:type="dxa"/>
            <w:shd w:val="clear" w:color="auto" w:fill="auto"/>
            <w:noWrap/>
            <w:vAlign w:val="center"/>
          </w:tcPr>
          <w:p w14:paraId="5B4C1DD8" w14:textId="351FF249" w:rsidR="00B45091" w:rsidRPr="00BF72D6" w:rsidRDefault="00B45091" w:rsidP="00B45091">
            <w:pPr>
              <w:jc w:val="center"/>
            </w:pPr>
            <w:r>
              <w:t>3.</w:t>
            </w:r>
          </w:p>
        </w:tc>
        <w:tc>
          <w:tcPr>
            <w:tcW w:w="3071" w:type="dxa"/>
            <w:tcBorders>
              <w:top w:val="nil"/>
              <w:left w:val="single" w:sz="4" w:space="0" w:color="auto"/>
              <w:bottom w:val="single" w:sz="4" w:space="0" w:color="auto"/>
              <w:right w:val="single" w:sz="4" w:space="0" w:color="auto"/>
            </w:tcBorders>
            <w:shd w:val="clear" w:color="auto" w:fill="auto"/>
          </w:tcPr>
          <w:p w14:paraId="1221BCBE" w14:textId="405EFA19" w:rsidR="00B45091" w:rsidRPr="00BF72D6" w:rsidRDefault="00B45091" w:rsidP="00B45091">
            <w:r w:rsidRPr="00D858CB">
              <w:t>Toner HP CE278A</w:t>
            </w:r>
          </w:p>
        </w:tc>
        <w:tc>
          <w:tcPr>
            <w:tcW w:w="2582" w:type="dxa"/>
            <w:tcBorders>
              <w:top w:val="nil"/>
              <w:left w:val="nil"/>
              <w:bottom w:val="single" w:sz="4" w:space="0" w:color="auto"/>
              <w:right w:val="single" w:sz="4" w:space="0" w:color="auto"/>
            </w:tcBorders>
            <w:shd w:val="clear" w:color="auto" w:fill="auto"/>
            <w:vAlign w:val="center"/>
          </w:tcPr>
          <w:p w14:paraId="33526D43" w14:textId="2404A1AE" w:rsidR="00B45091" w:rsidRPr="00BF72D6" w:rsidRDefault="00B45091" w:rsidP="00B45091">
            <w:pPr>
              <w:jc w:val="center"/>
            </w:pPr>
          </w:p>
        </w:tc>
        <w:tc>
          <w:tcPr>
            <w:tcW w:w="1003" w:type="dxa"/>
            <w:tcBorders>
              <w:top w:val="nil"/>
              <w:left w:val="nil"/>
              <w:bottom w:val="single" w:sz="4" w:space="0" w:color="auto"/>
              <w:right w:val="single" w:sz="4" w:space="0" w:color="auto"/>
            </w:tcBorders>
            <w:shd w:val="clear" w:color="auto" w:fill="auto"/>
            <w:vAlign w:val="center"/>
          </w:tcPr>
          <w:p w14:paraId="7C366B9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EC99DC6" w14:textId="056DC1A4" w:rsidR="00B45091" w:rsidRPr="003734B0" w:rsidRDefault="00B45091" w:rsidP="00B45091">
            <w:pPr>
              <w:jc w:val="center"/>
              <w:rPr>
                <w:sz w:val="18"/>
                <w:szCs w:val="18"/>
              </w:rPr>
            </w:pPr>
            <w:r w:rsidRPr="00546EEE">
              <w:rPr>
                <w:sz w:val="20"/>
                <w:szCs w:val="20"/>
              </w:rPr>
              <w:t>10</w:t>
            </w:r>
          </w:p>
        </w:tc>
        <w:tc>
          <w:tcPr>
            <w:tcW w:w="806" w:type="dxa"/>
            <w:vAlign w:val="center"/>
          </w:tcPr>
          <w:p w14:paraId="27B697C3" w14:textId="77777777" w:rsidR="00B45091" w:rsidRPr="003734B0" w:rsidRDefault="00B45091" w:rsidP="00B45091">
            <w:pPr>
              <w:jc w:val="center"/>
              <w:rPr>
                <w:sz w:val="18"/>
                <w:szCs w:val="18"/>
              </w:rPr>
            </w:pPr>
          </w:p>
        </w:tc>
        <w:tc>
          <w:tcPr>
            <w:tcW w:w="741" w:type="dxa"/>
            <w:vAlign w:val="center"/>
          </w:tcPr>
          <w:p w14:paraId="22E8DDB9" w14:textId="77777777" w:rsidR="00B45091" w:rsidRPr="003734B0" w:rsidRDefault="00B45091" w:rsidP="00B45091">
            <w:pPr>
              <w:jc w:val="center"/>
              <w:rPr>
                <w:sz w:val="18"/>
                <w:szCs w:val="18"/>
              </w:rPr>
            </w:pPr>
          </w:p>
        </w:tc>
        <w:tc>
          <w:tcPr>
            <w:tcW w:w="935" w:type="dxa"/>
            <w:vAlign w:val="center"/>
          </w:tcPr>
          <w:p w14:paraId="5A8EB96E" w14:textId="77777777" w:rsidR="00B45091" w:rsidRPr="00BF72D6" w:rsidRDefault="00B45091" w:rsidP="00B45091">
            <w:pPr>
              <w:jc w:val="center"/>
            </w:pPr>
          </w:p>
        </w:tc>
      </w:tr>
      <w:tr w:rsidR="00B45091" w:rsidRPr="00BF72D6" w14:paraId="18904EEC" w14:textId="77777777" w:rsidTr="001C0F35">
        <w:trPr>
          <w:trHeight w:val="479"/>
          <w:jc w:val="center"/>
        </w:trPr>
        <w:tc>
          <w:tcPr>
            <w:tcW w:w="1025" w:type="dxa"/>
            <w:shd w:val="clear" w:color="auto" w:fill="auto"/>
            <w:noWrap/>
            <w:vAlign w:val="center"/>
          </w:tcPr>
          <w:p w14:paraId="4E5514CF" w14:textId="77962849" w:rsidR="00B45091" w:rsidRPr="00BF72D6" w:rsidRDefault="00B45091" w:rsidP="00B45091">
            <w:pPr>
              <w:jc w:val="center"/>
            </w:pPr>
            <w:r>
              <w:t>4.</w:t>
            </w:r>
          </w:p>
        </w:tc>
        <w:tc>
          <w:tcPr>
            <w:tcW w:w="3071" w:type="dxa"/>
            <w:tcBorders>
              <w:top w:val="nil"/>
              <w:left w:val="single" w:sz="4" w:space="0" w:color="auto"/>
              <w:bottom w:val="single" w:sz="4" w:space="0" w:color="auto"/>
              <w:right w:val="single" w:sz="4" w:space="0" w:color="auto"/>
            </w:tcBorders>
            <w:shd w:val="clear" w:color="auto" w:fill="auto"/>
          </w:tcPr>
          <w:p w14:paraId="310C2A28" w14:textId="12BB5623" w:rsidR="00B45091" w:rsidRPr="00BF72D6" w:rsidRDefault="00B45091" w:rsidP="00B45091">
            <w:r w:rsidRPr="00D858CB">
              <w:t>Toner HP Q5949X</w:t>
            </w:r>
          </w:p>
        </w:tc>
        <w:tc>
          <w:tcPr>
            <w:tcW w:w="2582" w:type="dxa"/>
            <w:tcBorders>
              <w:top w:val="nil"/>
              <w:left w:val="nil"/>
              <w:bottom w:val="single" w:sz="4" w:space="0" w:color="auto"/>
              <w:right w:val="single" w:sz="4" w:space="0" w:color="auto"/>
            </w:tcBorders>
            <w:shd w:val="clear" w:color="auto" w:fill="auto"/>
            <w:vAlign w:val="center"/>
          </w:tcPr>
          <w:p w14:paraId="3ABA1C05" w14:textId="60BB5717" w:rsidR="00B45091" w:rsidRPr="00BF72D6" w:rsidRDefault="00B45091" w:rsidP="00B45091">
            <w:pPr>
              <w:jc w:val="center"/>
            </w:pPr>
          </w:p>
        </w:tc>
        <w:tc>
          <w:tcPr>
            <w:tcW w:w="1003" w:type="dxa"/>
            <w:tcBorders>
              <w:top w:val="nil"/>
              <w:left w:val="nil"/>
              <w:bottom w:val="single" w:sz="4" w:space="0" w:color="auto"/>
              <w:right w:val="single" w:sz="4" w:space="0" w:color="auto"/>
            </w:tcBorders>
            <w:shd w:val="clear" w:color="auto" w:fill="auto"/>
            <w:vAlign w:val="center"/>
          </w:tcPr>
          <w:p w14:paraId="10D1BD5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9597E0F" w14:textId="5EAA6C72" w:rsidR="00B45091" w:rsidRPr="003734B0" w:rsidRDefault="00B45091" w:rsidP="00B45091">
            <w:pPr>
              <w:jc w:val="center"/>
              <w:rPr>
                <w:sz w:val="18"/>
                <w:szCs w:val="18"/>
              </w:rPr>
            </w:pPr>
            <w:r w:rsidRPr="00546EEE">
              <w:rPr>
                <w:sz w:val="20"/>
                <w:szCs w:val="20"/>
              </w:rPr>
              <w:t>5</w:t>
            </w:r>
          </w:p>
        </w:tc>
        <w:tc>
          <w:tcPr>
            <w:tcW w:w="806" w:type="dxa"/>
            <w:vAlign w:val="center"/>
          </w:tcPr>
          <w:p w14:paraId="5945DBEA" w14:textId="77777777" w:rsidR="00B45091" w:rsidRPr="003734B0" w:rsidRDefault="00B45091" w:rsidP="00B45091">
            <w:pPr>
              <w:jc w:val="center"/>
              <w:rPr>
                <w:sz w:val="18"/>
                <w:szCs w:val="18"/>
              </w:rPr>
            </w:pPr>
          </w:p>
        </w:tc>
        <w:tc>
          <w:tcPr>
            <w:tcW w:w="741" w:type="dxa"/>
            <w:vAlign w:val="center"/>
          </w:tcPr>
          <w:p w14:paraId="6812915F" w14:textId="77777777" w:rsidR="00B45091" w:rsidRPr="003734B0" w:rsidRDefault="00B45091" w:rsidP="00B45091">
            <w:pPr>
              <w:jc w:val="center"/>
              <w:rPr>
                <w:sz w:val="18"/>
                <w:szCs w:val="18"/>
              </w:rPr>
            </w:pPr>
          </w:p>
        </w:tc>
        <w:tc>
          <w:tcPr>
            <w:tcW w:w="935" w:type="dxa"/>
            <w:vAlign w:val="center"/>
          </w:tcPr>
          <w:p w14:paraId="2B5FE2E6" w14:textId="77777777" w:rsidR="00B45091" w:rsidRPr="00BF72D6" w:rsidRDefault="00B45091" w:rsidP="00B45091">
            <w:pPr>
              <w:jc w:val="center"/>
            </w:pPr>
          </w:p>
        </w:tc>
      </w:tr>
      <w:tr w:rsidR="00B45091" w:rsidRPr="00BF72D6" w14:paraId="534F03F4" w14:textId="77777777" w:rsidTr="001C0F35">
        <w:trPr>
          <w:trHeight w:val="380"/>
          <w:jc w:val="center"/>
        </w:trPr>
        <w:tc>
          <w:tcPr>
            <w:tcW w:w="1025" w:type="dxa"/>
            <w:shd w:val="clear" w:color="auto" w:fill="auto"/>
            <w:noWrap/>
            <w:vAlign w:val="center"/>
          </w:tcPr>
          <w:p w14:paraId="73308481" w14:textId="5694726D" w:rsidR="00B45091" w:rsidRPr="00BF72D6" w:rsidRDefault="00B45091" w:rsidP="00B45091">
            <w:pPr>
              <w:jc w:val="center"/>
            </w:pPr>
            <w:r>
              <w:t>5.</w:t>
            </w:r>
          </w:p>
        </w:tc>
        <w:tc>
          <w:tcPr>
            <w:tcW w:w="3071" w:type="dxa"/>
            <w:tcBorders>
              <w:top w:val="nil"/>
              <w:left w:val="single" w:sz="4" w:space="0" w:color="auto"/>
              <w:bottom w:val="single" w:sz="4" w:space="0" w:color="auto"/>
              <w:right w:val="single" w:sz="4" w:space="0" w:color="auto"/>
            </w:tcBorders>
            <w:shd w:val="clear" w:color="auto" w:fill="auto"/>
          </w:tcPr>
          <w:p w14:paraId="275841B9" w14:textId="4AF3B8A0" w:rsidR="00B45091" w:rsidRPr="00BF72D6" w:rsidRDefault="00B45091" w:rsidP="00B45091">
            <w:r w:rsidRPr="00D858CB">
              <w:t>Toner HP Q7553X</w:t>
            </w:r>
          </w:p>
        </w:tc>
        <w:tc>
          <w:tcPr>
            <w:tcW w:w="2582" w:type="dxa"/>
            <w:tcBorders>
              <w:top w:val="nil"/>
              <w:left w:val="nil"/>
              <w:bottom w:val="single" w:sz="4" w:space="0" w:color="auto"/>
              <w:right w:val="single" w:sz="4" w:space="0" w:color="auto"/>
            </w:tcBorders>
            <w:shd w:val="clear" w:color="auto" w:fill="auto"/>
            <w:vAlign w:val="center"/>
          </w:tcPr>
          <w:p w14:paraId="7FDE2F98" w14:textId="0E09071E" w:rsidR="00B45091" w:rsidRPr="00BF72D6" w:rsidRDefault="00B45091" w:rsidP="00B45091">
            <w:pPr>
              <w:jc w:val="center"/>
            </w:pPr>
          </w:p>
        </w:tc>
        <w:tc>
          <w:tcPr>
            <w:tcW w:w="1003" w:type="dxa"/>
            <w:tcBorders>
              <w:top w:val="nil"/>
              <w:left w:val="nil"/>
              <w:bottom w:val="single" w:sz="4" w:space="0" w:color="auto"/>
              <w:right w:val="single" w:sz="4" w:space="0" w:color="auto"/>
            </w:tcBorders>
            <w:shd w:val="clear" w:color="auto" w:fill="auto"/>
            <w:vAlign w:val="center"/>
          </w:tcPr>
          <w:p w14:paraId="09D4CED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40EA6F4" w14:textId="4B0F3046" w:rsidR="00B45091" w:rsidRPr="003734B0" w:rsidRDefault="00B45091" w:rsidP="00B45091">
            <w:pPr>
              <w:jc w:val="center"/>
              <w:rPr>
                <w:sz w:val="18"/>
                <w:szCs w:val="18"/>
              </w:rPr>
            </w:pPr>
            <w:r w:rsidRPr="00546EEE">
              <w:rPr>
                <w:sz w:val="20"/>
                <w:szCs w:val="20"/>
              </w:rPr>
              <w:t>5</w:t>
            </w:r>
          </w:p>
        </w:tc>
        <w:tc>
          <w:tcPr>
            <w:tcW w:w="806" w:type="dxa"/>
            <w:vAlign w:val="center"/>
          </w:tcPr>
          <w:p w14:paraId="0127AA9F" w14:textId="77777777" w:rsidR="00B45091" w:rsidRPr="003734B0" w:rsidRDefault="00B45091" w:rsidP="00B45091">
            <w:pPr>
              <w:jc w:val="center"/>
              <w:rPr>
                <w:sz w:val="18"/>
                <w:szCs w:val="18"/>
              </w:rPr>
            </w:pPr>
          </w:p>
        </w:tc>
        <w:tc>
          <w:tcPr>
            <w:tcW w:w="741" w:type="dxa"/>
            <w:vAlign w:val="center"/>
          </w:tcPr>
          <w:p w14:paraId="69C95047" w14:textId="77777777" w:rsidR="00B45091" w:rsidRPr="003734B0" w:rsidRDefault="00B45091" w:rsidP="00B45091">
            <w:pPr>
              <w:jc w:val="center"/>
              <w:rPr>
                <w:sz w:val="18"/>
                <w:szCs w:val="18"/>
              </w:rPr>
            </w:pPr>
          </w:p>
        </w:tc>
        <w:tc>
          <w:tcPr>
            <w:tcW w:w="935" w:type="dxa"/>
            <w:vAlign w:val="center"/>
          </w:tcPr>
          <w:p w14:paraId="6B19AEAD" w14:textId="77777777" w:rsidR="00B45091" w:rsidRPr="00BF72D6" w:rsidRDefault="00B45091" w:rsidP="00B45091">
            <w:pPr>
              <w:jc w:val="center"/>
            </w:pPr>
          </w:p>
        </w:tc>
      </w:tr>
      <w:tr w:rsidR="00B45091" w:rsidRPr="00BF72D6" w14:paraId="518386F4" w14:textId="77777777" w:rsidTr="001C0F35">
        <w:trPr>
          <w:trHeight w:val="380"/>
          <w:jc w:val="center"/>
        </w:trPr>
        <w:tc>
          <w:tcPr>
            <w:tcW w:w="1025" w:type="dxa"/>
            <w:shd w:val="clear" w:color="auto" w:fill="auto"/>
            <w:noWrap/>
            <w:vAlign w:val="center"/>
          </w:tcPr>
          <w:p w14:paraId="1D91A972" w14:textId="17F6ADD2" w:rsidR="00B45091" w:rsidRPr="00BF72D6" w:rsidRDefault="00B45091" w:rsidP="00B45091">
            <w:pPr>
              <w:jc w:val="center"/>
            </w:pPr>
            <w:r>
              <w:t>6.</w:t>
            </w:r>
          </w:p>
        </w:tc>
        <w:tc>
          <w:tcPr>
            <w:tcW w:w="3071" w:type="dxa"/>
            <w:tcBorders>
              <w:top w:val="nil"/>
              <w:left w:val="single" w:sz="4" w:space="0" w:color="auto"/>
              <w:bottom w:val="single" w:sz="4" w:space="0" w:color="auto"/>
              <w:right w:val="single" w:sz="4" w:space="0" w:color="auto"/>
            </w:tcBorders>
            <w:shd w:val="clear" w:color="auto" w:fill="auto"/>
          </w:tcPr>
          <w:p w14:paraId="781E2A24" w14:textId="7D63080E" w:rsidR="00B45091" w:rsidRDefault="00B45091" w:rsidP="00B45091">
            <w:pPr>
              <w:rPr>
                <w:color w:val="000000"/>
              </w:rPr>
            </w:pPr>
            <w:r w:rsidRPr="00D858CB">
              <w:t>Toner HP C8543X</w:t>
            </w:r>
          </w:p>
        </w:tc>
        <w:tc>
          <w:tcPr>
            <w:tcW w:w="2582" w:type="dxa"/>
            <w:tcBorders>
              <w:top w:val="nil"/>
              <w:left w:val="nil"/>
              <w:bottom w:val="single" w:sz="4" w:space="0" w:color="auto"/>
              <w:right w:val="single" w:sz="4" w:space="0" w:color="auto"/>
            </w:tcBorders>
            <w:shd w:val="clear" w:color="auto" w:fill="auto"/>
            <w:vAlign w:val="center"/>
          </w:tcPr>
          <w:p w14:paraId="38439BF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4C33A5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0A296EB" w14:textId="20BBC59F"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8847164" w14:textId="77777777" w:rsidR="00B45091" w:rsidRPr="003734B0" w:rsidRDefault="00B45091" w:rsidP="00B45091">
            <w:pPr>
              <w:rPr>
                <w:sz w:val="18"/>
                <w:szCs w:val="18"/>
              </w:rPr>
            </w:pPr>
          </w:p>
        </w:tc>
        <w:tc>
          <w:tcPr>
            <w:tcW w:w="741" w:type="dxa"/>
            <w:vAlign w:val="center"/>
          </w:tcPr>
          <w:p w14:paraId="2BFECFC3" w14:textId="77777777" w:rsidR="00B45091" w:rsidRPr="003734B0" w:rsidRDefault="00B45091" w:rsidP="00B45091">
            <w:pPr>
              <w:jc w:val="center"/>
              <w:rPr>
                <w:sz w:val="18"/>
                <w:szCs w:val="18"/>
              </w:rPr>
            </w:pPr>
          </w:p>
        </w:tc>
        <w:tc>
          <w:tcPr>
            <w:tcW w:w="935" w:type="dxa"/>
            <w:vAlign w:val="center"/>
          </w:tcPr>
          <w:p w14:paraId="69753BC9" w14:textId="77777777" w:rsidR="00B45091" w:rsidRPr="00BF72D6" w:rsidRDefault="00B45091" w:rsidP="00B45091">
            <w:pPr>
              <w:jc w:val="center"/>
            </w:pPr>
          </w:p>
        </w:tc>
      </w:tr>
      <w:tr w:rsidR="00B45091" w:rsidRPr="00BF72D6" w14:paraId="2E840C78" w14:textId="77777777" w:rsidTr="001C0F35">
        <w:trPr>
          <w:trHeight w:val="380"/>
          <w:jc w:val="center"/>
        </w:trPr>
        <w:tc>
          <w:tcPr>
            <w:tcW w:w="1025" w:type="dxa"/>
            <w:shd w:val="clear" w:color="auto" w:fill="auto"/>
            <w:noWrap/>
            <w:vAlign w:val="center"/>
          </w:tcPr>
          <w:p w14:paraId="0B3DF79A" w14:textId="6D770C2E" w:rsidR="00B45091" w:rsidRPr="00BF72D6" w:rsidRDefault="00B45091" w:rsidP="00B45091">
            <w:pPr>
              <w:jc w:val="center"/>
            </w:pPr>
            <w:r>
              <w:t>7.</w:t>
            </w:r>
          </w:p>
        </w:tc>
        <w:tc>
          <w:tcPr>
            <w:tcW w:w="3071" w:type="dxa"/>
            <w:tcBorders>
              <w:top w:val="nil"/>
              <w:left w:val="single" w:sz="4" w:space="0" w:color="auto"/>
              <w:bottom w:val="single" w:sz="4" w:space="0" w:color="auto"/>
              <w:right w:val="single" w:sz="4" w:space="0" w:color="auto"/>
            </w:tcBorders>
            <w:shd w:val="clear" w:color="auto" w:fill="auto"/>
          </w:tcPr>
          <w:p w14:paraId="63507B9A" w14:textId="36C5079C" w:rsidR="00B45091" w:rsidRDefault="00B45091" w:rsidP="00B45091">
            <w:pPr>
              <w:rPr>
                <w:color w:val="000000"/>
              </w:rPr>
            </w:pPr>
            <w:r w:rsidRPr="00D858CB">
              <w:t>Toner HP CB436A</w:t>
            </w:r>
          </w:p>
        </w:tc>
        <w:tc>
          <w:tcPr>
            <w:tcW w:w="2582" w:type="dxa"/>
            <w:tcBorders>
              <w:top w:val="nil"/>
              <w:left w:val="nil"/>
              <w:bottom w:val="single" w:sz="4" w:space="0" w:color="auto"/>
              <w:right w:val="single" w:sz="4" w:space="0" w:color="auto"/>
            </w:tcBorders>
            <w:shd w:val="clear" w:color="auto" w:fill="auto"/>
            <w:vAlign w:val="center"/>
          </w:tcPr>
          <w:p w14:paraId="21A2A6A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7E10B9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F87A543" w14:textId="5E993695"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61DBAE5D" w14:textId="77777777" w:rsidR="00B45091" w:rsidRPr="003734B0" w:rsidRDefault="00B45091" w:rsidP="00B45091">
            <w:pPr>
              <w:rPr>
                <w:sz w:val="18"/>
                <w:szCs w:val="18"/>
              </w:rPr>
            </w:pPr>
          </w:p>
        </w:tc>
        <w:tc>
          <w:tcPr>
            <w:tcW w:w="741" w:type="dxa"/>
            <w:vAlign w:val="center"/>
          </w:tcPr>
          <w:p w14:paraId="43BD1A60" w14:textId="77777777" w:rsidR="00B45091" w:rsidRPr="003734B0" w:rsidRDefault="00B45091" w:rsidP="00B45091">
            <w:pPr>
              <w:jc w:val="center"/>
              <w:rPr>
                <w:sz w:val="18"/>
                <w:szCs w:val="18"/>
              </w:rPr>
            </w:pPr>
          </w:p>
        </w:tc>
        <w:tc>
          <w:tcPr>
            <w:tcW w:w="935" w:type="dxa"/>
            <w:vAlign w:val="center"/>
          </w:tcPr>
          <w:p w14:paraId="48A9A0A1" w14:textId="77777777" w:rsidR="00B45091" w:rsidRPr="00BF72D6" w:rsidRDefault="00B45091" w:rsidP="00B45091">
            <w:pPr>
              <w:jc w:val="center"/>
            </w:pPr>
          </w:p>
        </w:tc>
      </w:tr>
      <w:tr w:rsidR="00B45091" w:rsidRPr="00BF72D6" w14:paraId="0AEF83AC" w14:textId="77777777" w:rsidTr="001C0F35">
        <w:trPr>
          <w:trHeight w:val="380"/>
          <w:jc w:val="center"/>
        </w:trPr>
        <w:tc>
          <w:tcPr>
            <w:tcW w:w="1025" w:type="dxa"/>
            <w:shd w:val="clear" w:color="auto" w:fill="auto"/>
            <w:noWrap/>
            <w:vAlign w:val="center"/>
          </w:tcPr>
          <w:p w14:paraId="476C8EA6" w14:textId="0B1B3813" w:rsidR="00B45091" w:rsidRPr="00BF72D6" w:rsidRDefault="00B45091" w:rsidP="00B45091">
            <w:pPr>
              <w:jc w:val="center"/>
            </w:pPr>
            <w:r>
              <w:t>8.</w:t>
            </w:r>
          </w:p>
        </w:tc>
        <w:tc>
          <w:tcPr>
            <w:tcW w:w="3071" w:type="dxa"/>
            <w:tcBorders>
              <w:top w:val="nil"/>
              <w:left w:val="single" w:sz="4" w:space="0" w:color="auto"/>
              <w:bottom w:val="single" w:sz="4" w:space="0" w:color="auto"/>
              <w:right w:val="single" w:sz="4" w:space="0" w:color="auto"/>
            </w:tcBorders>
            <w:shd w:val="clear" w:color="auto" w:fill="auto"/>
          </w:tcPr>
          <w:p w14:paraId="2AA9414F" w14:textId="0405CF55" w:rsidR="00B45091" w:rsidRPr="008B442A" w:rsidRDefault="00B45091" w:rsidP="00B45091">
            <w:pPr>
              <w:rPr>
                <w:color w:val="000000"/>
                <w:lang w:val="en-US"/>
              </w:rPr>
            </w:pPr>
            <w:r w:rsidRPr="00D858CB">
              <w:t>Toner HP Q5942A nr 42A</w:t>
            </w:r>
          </w:p>
        </w:tc>
        <w:tc>
          <w:tcPr>
            <w:tcW w:w="2582" w:type="dxa"/>
            <w:tcBorders>
              <w:top w:val="nil"/>
              <w:left w:val="nil"/>
              <w:bottom w:val="single" w:sz="4" w:space="0" w:color="auto"/>
              <w:right w:val="single" w:sz="4" w:space="0" w:color="auto"/>
            </w:tcBorders>
            <w:shd w:val="clear" w:color="auto" w:fill="auto"/>
            <w:vAlign w:val="center"/>
          </w:tcPr>
          <w:p w14:paraId="3A3B46B8" w14:textId="77777777" w:rsidR="00B45091" w:rsidRPr="008B442A" w:rsidRDefault="00B45091" w:rsidP="00B45091">
            <w:pPr>
              <w:jc w:val="center"/>
              <w:rPr>
                <w:color w:val="000000"/>
                <w:lang w:val="en-US"/>
              </w:rPr>
            </w:pPr>
          </w:p>
        </w:tc>
        <w:tc>
          <w:tcPr>
            <w:tcW w:w="1003" w:type="dxa"/>
            <w:tcBorders>
              <w:top w:val="nil"/>
              <w:left w:val="nil"/>
              <w:bottom w:val="single" w:sz="4" w:space="0" w:color="auto"/>
              <w:right w:val="single" w:sz="4" w:space="0" w:color="auto"/>
            </w:tcBorders>
            <w:shd w:val="clear" w:color="auto" w:fill="auto"/>
            <w:vAlign w:val="center"/>
          </w:tcPr>
          <w:p w14:paraId="0F14E494" w14:textId="77777777" w:rsidR="00B45091" w:rsidRPr="008B442A" w:rsidRDefault="00B45091" w:rsidP="00B45091">
            <w:pPr>
              <w:jc w:val="center"/>
              <w:rPr>
                <w:lang w:val="en-US"/>
              </w:rP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F91AC2D" w14:textId="36CFD97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2870CD9" w14:textId="77777777" w:rsidR="00B45091" w:rsidRPr="003734B0" w:rsidRDefault="00B45091" w:rsidP="00B45091">
            <w:pPr>
              <w:rPr>
                <w:sz w:val="18"/>
                <w:szCs w:val="18"/>
              </w:rPr>
            </w:pPr>
          </w:p>
        </w:tc>
        <w:tc>
          <w:tcPr>
            <w:tcW w:w="741" w:type="dxa"/>
            <w:vAlign w:val="center"/>
          </w:tcPr>
          <w:p w14:paraId="120493C9" w14:textId="77777777" w:rsidR="00B45091" w:rsidRPr="003734B0" w:rsidRDefault="00B45091" w:rsidP="00B45091">
            <w:pPr>
              <w:jc w:val="center"/>
              <w:rPr>
                <w:sz w:val="18"/>
                <w:szCs w:val="18"/>
              </w:rPr>
            </w:pPr>
          </w:p>
        </w:tc>
        <w:tc>
          <w:tcPr>
            <w:tcW w:w="935" w:type="dxa"/>
            <w:vAlign w:val="center"/>
          </w:tcPr>
          <w:p w14:paraId="54A64D47" w14:textId="77777777" w:rsidR="00B45091" w:rsidRPr="00BF72D6" w:rsidRDefault="00B45091" w:rsidP="00B45091">
            <w:pPr>
              <w:jc w:val="center"/>
            </w:pPr>
          </w:p>
        </w:tc>
      </w:tr>
      <w:tr w:rsidR="00B45091" w:rsidRPr="00BF72D6" w14:paraId="181AE9B8"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48335" w14:textId="54B5C79B" w:rsidR="00B45091" w:rsidRPr="00BF72D6" w:rsidRDefault="00B45091" w:rsidP="00B45091">
            <w:pPr>
              <w:jc w:val="center"/>
            </w:pPr>
            <w:r w:rsidRPr="00546EEE">
              <w:rPr>
                <w:sz w:val="20"/>
                <w:szCs w:val="20"/>
              </w:rPr>
              <w:t>9.</w:t>
            </w:r>
          </w:p>
        </w:tc>
        <w:tc>
          <w:tcPr>
            <w:tcW w:w="3071" w:type="dxa"/>
            <w:tcBorders>
              <w:top w:val="nil"/>
              <w:left w:val="single" w:sz="4" w:space="0" w:color="auto"/>
              <w:bottom w:val="single" w:sz="4" w:space="0" w:color="auto"/>
              <w:right w:val="single" w:sz="4" w:space="0" w:color="auto"/>
            </w:tcBorders>
            <w:shd w:val="clear" w:color="auto" w:fill="auto"/>
          </w:tcPr>
          <w:p w14:paraId="71AA4C36" w14:textId="1BF91BA4" w:rsidR="00B45091" w:rsidRDefault="00B45091" w:rsidP="00B45091">
            <w:pPr>
              <w:rPr>
                <w:color w:val="000000"/>
              </w:rPr>
            </w:pPr>
            <w:r w:rsidRPr="00D858CB">
              <w:t>Toner HP CE505X</w:t>
            </w:r>
          </w:p>
        </w:tc>
        <w:tc>
          <w:tcPr>
            <w:tcW w:w="2582" w:type="dxa"/>
            <w:tcBorders>
              <w:top w:val="nil"/>
              <w:left w:val="nil"/>
              <w:bottom w:val="single" w:sz="4" w:space="0" w:color="auto"/>
              <w:right w:val="single" w:sz="4" w:space="0" w:color="auto"/>
            </w:tcBorders>
            <w:shd w:val="clear" w:color="auto" w:fill="auto"/>
            <w:vAlign w:val="center"/>
          </w:tcPr>
          <w:p w14:paraId="2D3AAA2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E9E81C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1E62A9A" w14:textId="5ED6237C"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5FD3853" w14:textId="77777777" w:rsidR="00B45091" w:rsidRPr="003734B0" w:rsidRDefault="00B45091" w:rsidP="00B45091">
            <w:pPr>
              <w:rPr>
                <w:sz w:val="18"/>
                <w:szCs w:val="18"/>
              </w:rPr>
            </w:pPr>
          </w:p>
        </w:tc>
        <w:tc>
          <w:tcPr>
            <w:tcW w:w="741" w:type="dxa"/>
            <w:vAlign w:val="center"/>
          </w:tcPr>
          <w:p w14:paraId="6E66B4F2" w14:textId="77777777" w:rsidR="00B45091" w:rsidRPr="003734B0" w:rsidRDefault="00B45091" w:rsidP="00B45091">
            <w:pPr>
              <w:jc w:val="center"/>
              <w:rPr>
                <w:sz w:val="18"/>
                <w:szCs w:val="18"/>
              </w:rPr>
            </w:pPr>
          </w:p>
        </w:tc>
        <w:tc>
          <w:tcPr>
            <w:tcW w:w="935" w:type="dxa"/>
            <w:vAlign w:val="center"/>
          </w:tcPr>
          <w:p w14:paraId="75389E39" w14:textId="77777777" w:rsidR="00B45091" w:rsidRPr="00BF72D6" w:rsidRDefault="00B45091" w:rsidP="00B45091">
            <w:pPr>
              <w:jc w:val="center"/>
            </w:pPr>
          </w:p>
        </w:tc>
      </w:tr>
      <w:tr w:rsidR="00B45091" w:rsidRPr="00BF72D6" w14:paraId="10F0226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7566C93" w14:textId="5CB75F85" w:rsidR="00B45091" w:rsidRPr="00BF72D6" w:rsidRDefault="00B45091" w:rsidP="00B45091">
            <w:pPr>
              <w:jc w:val="center"/>
            </w:pPr>
            <w:r w:rsidRPr="00546EEE">
              <w:rPr>
                <w:sz w:val="20"/>
                <w:szCs w:val="20"/>
              </w:rPr>
              <w:t>10.</w:t>
            </w:r>
          </w:p>
        </w:tc>
        <w:tc>
          <w:tcPr>
            <w:tcW w:w="3071" w:type="dxa"/>
            <w:tcBorders>
              <w:top w:val="nil"/>
              <w:left w:val="single" w:sz="4" w:space="0" w:color="auto"/>
              <w:bottom w:val="single" w:sz="4" w:space="0" w:color="auto"/>
              <w:right w:val="single" w:sz="4" w:space="0" w:color="auto"/>
            </w:tcBorders>
            <w:shd w:val="clear" w:color="auto" w:fill="auto"/>
          </w:tcPr>
          <w:p w14:paraId="0990183A" w14:textId="05D3DB50" w:rsidR="00B45091" w:rsidRDefault="00B45091" w:rsidP="00B45091">
            <w:pPr>
              <w:rPr>
                <w:color w:val="000000"/>
              </w:rPr>
            </w:pPr>
            <w:r w:rsidRPr="00D858CB">
              <w:t>Toner HP Q755IX</w:t>
            </w:r>
          </w:p>
        </w:tc>
        <w:tc>
          <w:tcPr>
            <w:tcW w:w="2582" w:type="dxa"/>
            <w:tcBorders>
              <w:top w:val="nil"/>
              <w:left w:val="nil"/>
              <w:bottom w:val="single" w:sz="4" w:space="0" w:color="auto"/>
              <w:right w:val="single" w:sz="4" w:space="0" w:color="auto"/>
            </w:tcBorders>
            <w:shd w:val="clear" w:color="auto" w:fill="auto"/>
            <w:vAlign w:val="center"/>
          </w:tcPr>
          <w:p w14:paraId="77FE0DD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86691E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1F74060" w14:textId="581C3EE9"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456D8255" w14:textId="77777777" w:rsidR="00B45091" w:rsidRPr="003734B0" w:rsidRDefault="00B45091" w:rsidP="00B45091">
            <w:pPr>
              <w:rPr>
                <w:sz w:val="18"/>
                <w:szCs w:val="18"/>
              </w:rPr>
            </w:pPr>
          </w:p>
        </w:tc>
        <w:tc>
          <w:tcPr>
            <w:tcW w:w="741" w:type="dxa"/>
            <w:vAlign w:val="center"/>
          </w:tcPr>
          <w:p w14:paraId="152DE075" w14:textId="77777777" w:rsidR="00B45091" w:rsidRPr="003734B0" w:rsidRDefault="00B45091" w:rsidP="00B45091">
            <w:pPr>
              <w:jc w:val="center"/>
              <w:rPr>
                <w:sz w:val="18"/>
                <w:szCs w:val="18"/>
              </w:rPr>
            </w:pPr>
          </w:p>
        </w:tc>
        <w:tc>
          <w:tcPr>
            <w:tcW w:w="935" w:type="dxa"/>
            <w:vAlign w:val="center"/>
          </w:tcPr>
          <w:p w14:paraId="1C08995C" w14:textId="77777777" w:rsidR="00B45091" w:rsidRPr="00BF72D6" w:rsidRDefault="00B45091" w:rsidP="00B45091">
            <w:pPr>
              <w:jc w:val="center"/>
            </w:pPr>
          </w:p>
        </w:tc>
      </w:tr>
      <w:tr w:rsidR="00B45091" w:rsidRPr="00BF72D6" w14:paraId="6B443A7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BA2F80E" w14:textId="01D865D6" w:rsidR="00B45091" w:rsidRDefault="00B45091" w:rsidP="00B45091">
            <w:pPr>
              <w:jc w:val="center"/>
            </w:pPr>
            <w:r w:rsidRPr="00546EEE">
              <w:rPr>
                <w:sz w:val="20"/>
                <w:szCs w:val="20"/>
              </w:rPr>
              <w:t>11.</w:t>
            </w:r>
          </w:p>
        </w:tc>
        <w:tc>
          <w:tcPr>
            <w:tcW w:w="3071" w:type="dxa"/>
            <w:tcBorders>
              <w:top w:val="nil"/>
              <w:left w:val="single" w:sz="4" w:space="0" w:color="auto"/>
              <w:bottom w:val="single" w:sz="4" w:space="0" w:color="auto"/>
              <w:right w:val="single" w:sz="4" w:space="0" w:color="auto"/>
            </w:tcBorders>
            <w:shd w:val="clear" w:color="auto" w:fill="auto"/>
          </w:tcPr>
          <w:p w14:paraId="0612D761" w14:textId="7D312EF5" w:rsidR="00B45091" w:rsidRDefault="00B45091" w:rsidP="00B45091">
            <w:pPr>
              <w:rPr>
                <w:color w:val="000000"/>
              </w:rPr>
            </w:pPr>
            <w:r w:rsidRPr="00D858CB">
              <w:t>Toner HP C4092A</w:t>
            </w:r>
          </w:p>
        </w:tc>
        <w:tc>
          <w:tcPr>
            <w:tcW w:w="2582" w:type="dxa"/>
            <w:tcBorders>
              <w:top w:val="nil"/>
              <w:left w:val="nil"/>
              <w:bottom w:val="single" w:sz="4" w:space="0" w:color="auto"/>
              <w:right w:val="single" w:sz="4" w:space="0" w:color="auto"/>
            </w:tcBorders>
            <w:shd w:val="clear" w:color="auto" w:fill="auto"/>
            <w:vAlign w:val="center"/>
          </w:tcPr>
          <w:p w14:paraId="1BDD50C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46F852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5550EBB" w14:textId="4EA65BF1"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7B22C750" w14:textId="77777777" w:rsidR="00B45091" w:rsidRPr="003734B0" w:rsidRDefault="00B45091" w:rsidP="00B45091">
            <w:pPr>
              <w:rPr>
                <w:sz w:val="18"/>
                <w:szCs w:val="18"/>
              </w:rPr>
            </w:pPr>
          </w:p>
        </w:tc>
        <w:tc>
          <w:tcPr>
            <w:tcW w:w="741" w:type="dxa"/>
            <w:vAlign w:val="center"/>
          </w:tcPr>
          <w:p w14:paraId="00454ECA" w14:textId="77777777" w:rsidR="00B45091" w:rsidRPr="003734B0" w:rsidRDefault="00B45091" w:rsidP="00B45091">
            <w:pPr>
              <w:jc w:val="center"/>
              <w:rPr>
                <w:sz w:val="18"/>
                <w:szCs w:val="18"/>
              </w:rPr>
            </w:pPr>
          </w:p>
        </w:tc>
        <w:tc>
          <w:tcPr>
            <w:tcW w:w="935" w:type="dxa"/>
            <w:vAlign w:val="center"/>
          </w:tcPr>
          <w:p w14:paraId="7DEC3F45" w14:textId="77777777" w:rsidR="00B45091" w:rsidRPr="00BF72D6" w:rsidRDefault="00B45091" w:rsidP="00B45091">
            <w:pPr>
              <w:jc w:val="center"/>
            </w:pPr>
          </w:p>
        </w:tc>
      </w:tr>
      <w:tr w:rsidR="00B45091" w:rsidRPr="00BF72D6" w14:paraId="1F0E2BE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384E8BD" w14:textId="65C76129" w:rsidR="00B45091" w:rsidRDefault="00B45091" w:rsidP="00B45091">
            <w:pPr>
              <w:jc w:val="center"/>
            </w:pPr>
            <w:r w:rsidRPr="00546EEE">
              <w:rPr>
                <w:sz w:val="20"/>
                <w:szCs w:val="20"/>
              </w:rPr>
              <w:t>12.</w:t>
            </w:r>
          </w:p>
        </w:tc>
        <w:tc>
          <w:tcPr>
            <w:tcW w:w="3071" w:type="dxa"/>
            <w:tcBorders>
              <w:top w:val="nil"/>
              <w:left w:val="single" w:sz="4" w:space="0" w:color="auto"/>
              <w:bottom w:val="single" w:sz="4" w:space="0" w:color="auto"/>
              <w:right w:val="single" w:sz="4" w:space="0" w:color="auto"/>
            </w:tcBorders>
            <w:shd w:val="clear" w:color="auto" w:fill="auto"/>
          </w:tcPr>
          <w:p w14:paraId="0CE162F8" w14:textId="4A5FD64F" w:rsidR="00B45091" w:rsidRDefault="00B45091" w:rsidP="00B45091">
            <w:pPr>
              <w:rPr>
                <w:color w:val="000000"/>
              </w:rPr>
            </w:pPr>
            <w:r w:rsidRPr="00D858CB">
              <w:t>Toner HP C4129x</w:t>
            </w:r>
          </w:p>
        </w:tc>
        <w:tc>
          <w:tcPr>
            <w:tcW w:w="2582" w:type="dxa"/>
            <w:tcBorders>
              <w:top w:val="nil"/>
              <w:left w:val="nil"/>
              <w:bottom w:val="single" w:sz="4" w:space="0" w:color="auto"/>
              <w:right w:val="single" w:sz="4" w:space="0" w:color="auto"/>
            </w:tcBorders>
            <w:shd w:val="clear" w:color="auto" w:fill="auto"/>
            <w:vAlign w:val="center"/>
          </w:tcPr>
          <w:p w14:paraId="3D9E826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4FEBAF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B5732A7" w14:textId="5F220A96"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B3F0EDB" w14:textId="77777777" w:rsidR="00B45091" w:rsidRPr="003734B0" w:rsidRDefault="00B45091" w:rsidP="00B45091">
            <w:pPr>
              <w:rPr>
                <w:sz w:val="18"/>
                <w:szCs w:val="18"/>
              </w:rPr>
            </w:pPr>
          </w:p>
        </w:tc>
        <w:tc>
          <w:tcPr>
            <w:tcW w:w="741" w:type="dxa"/>
            <w:vAlign w:val="center"/>
          </w:tcPr>
          <w:p w14:paraId="5D29A765" w14:textId="77777777" w:rsidR="00B45091" w:rsidRPr="003734B0" w:rsidRDefault="00B45091" w:rsidP="00B45091">
            <w:pPr>
              <w:jc w:val="center"/>
              <w:rPr>
                <w:sz w:val="18"/>
                <w:szCs w:val="18"/>
              </w:rPr>
            </w:pPr>
          </w:p>
        </w:tc>
        <w:tc>
          <w:tcPr>
            <w:tcW w:w="935" w:type="dxa"/>
            <w:vAlign w:val="center"/>
          </w:tcPr>
          <w:p w14:paraId="2207C49B" w14:textId="77777777" w:rsidR="00B45091" w:rsidRPr="00BF72D6" w:rsidRDefault="00B45091" w:rsidP="00B45091">
            <w:pPr>
              <w:jc w:val="center"/>
            </w:pPr>
          </w:p>
        </w:tc>
      </w:tr>
      <w:tr w:rsidR="00B45091" w:rsidRPr="00BF72D6" w14:paraId="7F671A4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DB6FC3B" w14:textId="2CE7585C" w:rsidR="00B45091" w:rsidRDefault="00B45091" w:rsidP="00B45091">
            <w:pPr>
              <w:jc w:val="center"/>
            </w:pPr>
            <w:r w:rsidRPr="00546EEE">
              <w:rPr>
                <w:sz w:val="20"/>
                <w:szCs w:val="20"/>
              </w:rPr>
              <w:t>13.</w:t>
            </w:r>
          </w:p>
        </w:tc>
        <w:tc>
          <w:tcPr>
            <w:tcW w:w="3071" w:type="dxa"/>
            <w:tcBorders>
              <w:top w:val="nil"/>
              <w:left w:val="single" w:sz="4" w:space="0" w:color="auto"/>
              <w:bottom w:val="single" w:sz="4" w:space="0" w:color="auto"/>
              <w:right w:val="single" w:sz="4" w:space="0" w:color="auto"/>
            </w:tcBorders>
            <w:shd w:val="clear" w:color="auto" w:fill="auto"/>
          </w:tcPr>
          <w:p w14:paraId="6FF74FED" w14:textId="7002F872" w:rsidR="00B45091" w:rsidRDefault="00B45091" w:rsidP="00B45091">
            <w:pPr>
              <w:rPr>
                <w:color w:val="000000"/>
              </w:rPr>
            </w:pPr>
            <w:r w:rsidRPr="00D858CB">
              <w:t>Toner HP C3906A</w:t>
            </w:r>
          </w:p>
        </w:tc>
        <w:tc>
          <w:tcPr>
            <w:tcW w:w="2582" w:type="dxa"/>
            <w:tcBorders>
              <w:top w:val="nil"/>
              <w:left w:val="nil"/>
              <w:bottom w:val="single" w:sz="4" w:space="0" w:color="auto"/>
              <w:right w:val="single" w:sz="4" w:space="0" w:color="auto"/>
            </w:tcBorders>
            <w:shd w:val="clear" w:color="auto" w:fill="auto"/>
            <w:vAlign w:val="center"/>
          </w:tcPr>
          <w:p w14:paraId="7DC237E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EE755B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BCF0067" w14:textId="37FCF4C2"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3F4F437D" w14:textId="77777777" w:rsidR="00B45091" w:rsidRPr="003734B0" w:rsidRDefault="00B45091" w:rsidP="00B45091">
            <w:pPr>
              <w:rPr>
                <w:sz w:val="18"/>
                <w:szCs w:val="18"/>
              </w:rPr>
            </w:pPr>
          </w:p>
        </w:tc>
        <w:tc>
          <w:tcPr>
            <w:tcW w:w="741" w:type="dxa"/>
            <w:vAlign w:val="center"/>
          </w:tcPr>
          <w:p w14:paraId="5EDCE49B" w14:textId="77777777" w:rsidR="00B45091" w:rsidRPr="003734B0" w:rsidRDefault="00B45091" w:rsidP="00B45091">
            <w:pPr>
              <w:jc w:val="center"/>
              <w:rPr>
                <w:sz w:val="18"/>
                <w:szCs w:val="18"/>
              </w:rPr>
            </w:pPr>
          </w:p>
        </w:tc>
        <w:tc>
          <w:tcPr>
            <w:tcW w:w="935" w:type="dxa"/>
            <w:vAlign w:val="center"/>
          </w:tcPr>
          <w:p w14:paraId="5B3AF21D" w14:textId="77777777" w:rsidR="00B45091" w:rsidRPr="00BF72D6" w:rsidRDefault="00B45091" w:rsidP="00B45091">
            <w:pPr>
              <w:jc w:val="center"/>
            </w:pPr>
          </w:p>
        </w:tc>
      </w:tr>
      <w:tr w:rsidR="00B45091" w:rsidRPr="00BF72D6" w14:paraId="3DEA524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167E42B" w14:textId="42359292" w:rsidR="00B45091" w:rsidRDefault="00B45091" w:rsidP="00B45091">
            <w:pPr>
              <w:jc w:val="center"/>
            </w:pPr>
            <w:r w:rsidRPr="00546EEE">
              <w:rPr>
                <w:sz w:val="20"/>
                <w:szCs w:val="20"/>
              </w:rPr>
              <w:t>14.</w:t>
            </w:r>
          </w:p>
        </w:tc>
        <w:tc>
          <w:tcPr>
            <w:tcW w:w="3071" w:type="dxa"/>
            <w:tcBorders>
              <w:top w:val="nil"/>
              <w:left w:val="single" w:sz="4" w:space="0" w:color="auto"/>
              <w:bottom w:val="single" w:sz="4" w:space="0" w:color="auto"/>
              <w:right w:val="single" w:sz="4" w:space="0" w:color="auto"/>
            </w:tcBorders>
            <w:shd w:val="clear" w:color="auto" w:fill="auto"/>
          </w:tcPr>
          <w:p w14:paraId="79A91F75" w14:textId="15555254" w:rsidR="00B45091" w:rsidRDefault="00B45091" w:rsidP="00B45091">
            <w:pPr>
              <w:rPr>
                <w:color w:val="000000"/>
              </w:rPr>
            </w:pPr>
            <w:r w:rsidRPr="00D858CB">
              <w:t>Toner HP Q2610A</w:t>
            </w:r>
          </w:p>
        </w:tc>
        <w:tc>
          <w:tcPr>
            <w:tcW w:w="2582" w:type="dxa"/>
            <w:tcBorders>
              <w:top w:val="nil"/>
              <w:left w:val="nil"/>
              <w:bottom w:val="single" w:sz="4" w:space="0" w:color="auto"/>
              <w:right w:val="single" w:sz="4" w:space="0" w:color="auto"/>
            </w:tcBorders>
            <w:shd w:val="clear" w:color="auto" w:fill="auto"/>
            <w:vAlign w:val="center"/>
          </w:tcPr>
          <w:p w14:paraId="6828C38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EE25EA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D56C8A5" w14:textId="7E468F43"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55C4BF8" w14:textId="77777777" w:rsidR="00B45091" w:rsidRPr="003734B0" w:rsidRDefault="00B45091" w:rsidP="00B45091">
            <w:pPr>
              <w:rPr>
                <w:sz w:val="18"/>
                <w:szCs w:val="18"/>
              </w:rPr>
            </w:pPr>
          </w:p>
        </w:tc>
        <w:tc>
          <w:tcPr>
            <w:tcW w:w="741" w:type="dxa"/>
            <w:vAlign w:val="center"/>
          </w:tcPr>
          <w:p w14:paraId="10DB1D66" w14:textId="77777777" w:rsidR="00B45091" w:rsidRPr="003734B0" w:rsidRDefault="00B45091" w:rsidP="00B45091">
            <w:pPr>
              <w:jc w:val="center"/>
              <w:rPr>
                <w:sz w:val="18"/>
                <w:szCs w:val="18"/>
              </w:rPr>
            </w:pPr>
          </w:p>
        </w:tc>
        <w:tc>
          <w:tcPr>
            <w:tcW w:w="935" w:type="dxa"/>
            <w:vAlign w:val="center"/>
          </w:tcPr>
          <w:p w14:paraId="41037D4A" w14:textId="77777777" w:rsidR="00B45091" w:rsidRPr="00BF72D6" w:rsidRDefault="00B45091" w:rsidP="00B45091">
            <w:pPr>
              <w:jc w:val="center"/>
            </w:pPr>
          </w:p>
        </w:tc>
      </w:tr>
      <w:tr w:rsidR="00B45091" w:rsidRPr="00BF72D6" w14:paraId="0784E8F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1644CAE" w14:textId="1C44BA04" w:rsidR="00B45091" w:rsidRDefault="00B45091" w:rsidP="00B45091">
            <w:pPr>
              <w:jc w:val="center"/>
            </w:pPr>
            <w:r w:rsidRPr="00546EEE">
              <w:rPr>
                <w:sz w:val="20"/>
                <w:szCs w:val="20"/>
              </w:rPr>
              <w:t>15.</w:t>
            </w:r>
          </w:p>
        </w:tc>
        <w:tc>
          <w:tcPr>
            <w:tcW w:w="3071" w:type="dxa"/>
            <w:tcBorders>
              <w:top w:val="nil"/>
              <w:left w:val="single" w:sz="4" w:space="0" w:color="auto"/>
              <w:bottom w:val="single" w:sz="4" w:space="0" w:color="auto"/>
              <w:right w:val="single" w:sz="4" w:space="0" w:color="auto"/>
            </w:tcBorders>
            <w:shd w:val="clear" w:color="auto" w:fill="auto"/>
          </w:tcPr>
          <w:p w14:paraId="5FDEA0F3" w14:textId="1E91F687" w:rsidR="00B45091" w:rsidRDefault="00B45091" w:rsidP="00B45091">
            <w:pPr>
              <w:rPr>
                <w:color w:val="000000"/>
              </w:rPr>
            </w:pPr>
            <w:r w:rsidRPr="00D858CB">
              <w:t>Toner HP CF283A</w:t>
            </w:r>
          </w:p>
        </w:tc>
        <w:tc>
          <w:tcPr>
            <w:tcW w:w="2582" w:type="dxa"/>
            <w:tcBorders>
              <w:top w:val="nil"/>
              <w:left w:val="nil"/>
              <w:bottom w:val="single" w:sz="4" w:space="0" w:color="auto"/>
              <w:right w:val="single" w:sz="4" w:space="0" w:color="auto"/>
            </w:tcBorders>
            <w:shd w:val="clear" w:color="auto" w:fill="auto"/>
            <w:vAlign w:val="center"/>
          </w:tcPr>
          <w:p w14:paraId="7AD1802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22DB43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E670189" w14:textId="73F306E8"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10B2CC06" w14:textId="77777777" w:rsidR="00B45091" w:rsidRPr="003734B0" w:rsidRDefault="00B45091" w:rsidP="00B45091">
            <w:pPr>
              <w:rPr>
                <w:sz w:val="18"/>
                <w:szCs w:val="18"/>
              </w:rPr>
            </w:pPr>
          </w:p>
        </w:tc>
        <w:tc>
          <w:tcPr>
            <w:tcW w:w="741" w:type="dxa"/>
            <w:vAlign w:val="center"/>
          </w:tcPr>
          <w:p w14:paraId="3649C132" w14:textId="77777777" w:rsidR="00B45091" w:rsidRPr="003734B0" w:rsidRDefault="00B45091" w:rsidP="00B45091">
            <w:pPr>
              <w:jc w:val="center"/>
              <w:rPr>
                <w:sz w:val="18"/>
                <w:szCs w:val="18"/>
              </w:rPr>
            </w:pPr>
          </w:p>
        </w:tc>
        <w:tc>
          <w:tcPr>
            <w:tcW w:w="935" w:type="dxa"/>
            <w:vAlign w:val="center"/>
          </w:tcPr>
          <w:p w14:paraId="46856BC9" w14:textId="77777777" w:rsidR="00B45091" w:rsidRPr="00BF72D6" w:rsidRDefault="00B45091" w:rsidP="00B45091">
            <w:pPr>
              <w:jc w:val="center"/>
            </w:pPr>
          </w:p>
        </w:tc>
      </w:tr>
      <w:tr w:rsidR="00B45091" w:rsidRPr="00BF72D6" w14:paraId="3BAA083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3055C39" w14:textId="13A0F02A" w:rsidR="00B45091" w:rsidRDefault="00B45091" w:rsidP="00B45091">
            <w:pPr>
              <w:jc w:val="center"/>
            </w:pPr>
            <w:r w:rsidRPr="00546EEE">
              <w:rPr>
                <w:sz w:val="20"/>
                <w:szCs w:val="20"/>
              </w:rPr>
              <w:t>16.</w:t>
            </w:r>
          </w:p>
        </w:tc>
        <w:tc>
          <w:tcPr>
            <w:tcW w:w="3071" w:type="dxa"/>
            <w:tcBorders>
              <w:top w:val="nil"/>
              <w:left w:val="single" w:sz="4" w:space="0" w:color="auto"/>
              <w:bottom w:val="single" w:sz="4" w:space="0" w:color="auto"/>
              <w:right w:val="single" w:sz="4" w:space="0" w:color="auto"/>
            </w:tcBorders>
            <w:shd w:val="clear" w:color="auto" w:fill="auto"/>
          </w:tcPr>
          <w:p w14:paraId="5FAFD6B0" w14:textId="282D2A46" w:rsidR="00B45091" w:rsidRDefault="00B45091" w:rsidP="00B45091">
            <w:pPr>
              <w:rPr>
                <w:color w:val="000000"/>
              </w:rPr>
            </w:pPr>
            <w:r w:rsidRPr="00D858CB">
              <w:t>Toner HP CF283X</w:t>
            </w:r>
          </w:p>
        </w:tc>
        <w:tc>
          <w:tcPr>
            <w:tcW w:w="2582" w:type="dxa"/>
            <w:tcBorders>
              <w:top w:val="nil"/>
              <w:left w:val="nil"/>
              <w:bottom w:val="single" w:sz="4" w:space="0" w:color="auto"/>
              <w:right w:val="single" w:sz="4" w:space="0" w:color="auto"/>
            </w:tcBorders>
            <w:shd w:val="clear" w:color="auto" w:fill="auto"/>
            <w:vAlign w:val="center"/>
          </w:tcPr>
          <w:p w14:paraId="77CC11E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AD891D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15F5F0A" w14:textId="4D5CDF00"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12CDC133" w14:textId="77777777" w:rsidR="00B45091" w:rsidRPr="003734B0" w:rsidRDefault="00B45091" w:rsidP="00B45091">
            <w:pPr>
              <w:rPr>
                <w:sz w:val="18"/>
                <w:szCs w:val="18"/>
              </w:rPr>
            </w:pPr>
          </w:p>
        </w:tc>
        <w:tc>
          <w:tcPr>
            <w:tcW w:w="741" w:type="dxa"/>
            <w:vAlign w:val="center"/>
          </w:tcPr>
          <w:p w14:paraId="7A798EB3" w14:textId="77777777" w:rsidR="00B45091" w:rsidRPr="003734B0" w:rsidRDefault="00B45091" w:rsidP="00B45091">
            <w:pPr>
              <w:jc w:val="center"/>
              <w:rPr>
                <w:sz w:val="18"/>
                <w:szCs w:val="18"/>
              </w:rPr>
            </w:pPr>
          </w:p>
        </w:tc>
        <w:tc>
          <w:tcPr>
            <w:tcW w:w="935" w:type="dxa"/>
            <w:vAlign w:val="center"/>
          </w:tcPr>
          <w:p w14:paraId="24646CAE" w14:textId="77777777" w:rsidR="00B45091" w:rsidRPr="00BF72D6" w:rsidRDefault="00B45091" w:rsidP="00B45091">
            <w:pPr>
              <w:jc w:val="center"/>
            </w:pPr>
          </w:p>
        </w:tc>
      </w:tr>
      <w:tr w:rsidR="00B45091" w:rsidRPr="00BF72D6" w14:paraId="348D028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0E9471C" w14:textId="202A4464" w:rsidR="00B45091" w:rsidRDefault="00B45091" w:rsidP="00B45091">
            <w:pPr>
              <w:jc w:val="center"/>
            </w:pPr>
            <w:r w:rsidRPr="00546EEE">
              <w:rPr>
                <w:sz w:val="20"/>
                <w:szCs w:val="20"/>
              </w:rPr>
              <w:t>17.</w:t>
            </w:r>
          </w:p>
        </w:tc>
        <w:tc>
          <w:tcPr>
            <w:tcW w:w="3071" w:type="dxa"/>
            <w:tcBorders>
              <w:top w:val="nil"/>
              <w:left w:val="single" w:sz="4" w:space="0" w:color="auto"/>
              <w:bottom w:val="single" w:sz="4" w:space="0" w:color="auto"/>
              <w:right w:val="single" w:sz="4" w:space="0" w:color="auto"/>
            </w:tcBorders>
            <w:shd w:val="clear" w:color="auto" w:fill="auto"/>
          </w:tcPr>
          <w:p w14:paraId="6059C3AE" w14:textId="1EC38DFB" w:rsidR="00B45091" w:rsidRDefault="00B45091" w:rsidP="00B45091">
            <w:pPr>
              <w:rPr>
                <w:color w:val="000000"/>
              </w:rPr>
            </w:pPr>
            <w:r w:rsidRPr="00D858CB">
              <w:t>Toner HP CE285A</w:t>
            </w:r>
          </w:p>
        </w:tc>
        <w:tc>
          <w:tcPr>
            <w:tcW w:w="2582" w:type="dxa"/>
            <w:tcBorders>
              <w:top w:val="nil"/>
              <w:left w:val="nil"/>
              <w:bottom w:val="single" w:sz="4" w:space="0" w:color="auto"/>
              <w:right w:val="single" w:sz="4" w:space="0" w:color="auto"/>
            </w:tcBorders>
            <w:shd w:val="clear" w:color="auto" w:fill="auto"/>
            <w:vAlign w:val="center"/>
          </w:tcPr>
          <w:p w14:paraId="6EB4C12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761DD7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078F26B" w14:textId="7EE3F26A"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6AF8DFD1" w14:textId="77777777" w:rsidR="00B45091" w:rsidRPr="003734B0" w:rsidRDefault="00B45091" w:rsidP="00B45091">
            <w:pPr>
              <w:rPr>
                <w:sz w:val="18"/>
                <w:szCs w:val="18"/>
              </w:rPr>
            </w:pPr>
          </w:p>
        </w:tc>
        <w:tc>
          <w:tcPr>
            <w:tcW w:w="741" w:type="dxa"/>
            <w:vAlign w:val="center"/>
          </w:tcPr>
          <w:p w14:paraId="68AF32F5" w14:textId="77777777" w:rsidR="00B45091" w:rsidRPr="003734B0" w:rsidRDefault="00B45091" w:rsidP="00B45091">
            <w:pPr>
              <w:jc w:val="center"/>
              <w:rPr>
                <w:sz w:val="18"/>
                <w:szCs w:val="18"/>
              </w:rPr>
            </w:pPr>
          </w:p>
        </w:tc>
        <w:tc>
          <w:tcPr>
            <w:tcW w:w="935" w:type="dxa"/>
            <w:vAlign w:val="center"/>
          </w:tcPr>
          <w:p w14:paraId="2442DFB6" w14:textId="77777777" w:rsidR="00B45091" w:rsidRPr="00BF72D6" w:rsidRDefault="00B45091" w:rsidP="00B45091">
            <w:pPr>
              <w:jc w:val="center"/>
            </w:pPr>
          </w:p>
        </w:tc>
      </w:tr>
      <w:tr w:rsidR="00B45091" w:rsidRPr="00BF72D6" w14:paraId="459854B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0A63AAD" w14:textId="108E6E99" w:rsidR="00B45091" w:rsidRDefault="00B45091" w:rsidP="00B45091">
            <w:pPr>
              <w:jc w:val="center"/>
            </w:pPr>
            <w:r w:rsidRPr="00546EEE">
              <w:rPr>
                <w:sz w:val="20"/>
                <w:szCs w:val="20"/>
              </w:rPr>
              <w:t>18.</w:t>
            </w:r>
          </w:p>
        </w:tc>
        <w:tc>
          <w:tcPr>
            <w:tcW w:w="3071" w:type="dxa"/>
            <w:tcBorders>
              <w:top w:val="nil"/>
              <w:left w:val="single" w:sz="4" w:space="0" w:color="auto"/>
              <w:bottom w:val="single" w:sz="4" w:space="0" w:color="auto"/>
              <w:right w:val="single" w:sz="4" w:space="0" w:color="auto"/>
            </w:tcBorders>
            <w:shd w:val="clear" w:color="auto" w:fill="auto"/>
          </w:tcPr>
          <w:p w14:paraId="2425C595" w14:textId="2E434651" w:rsidR="00B45091" w:rsidRDefault="00B45091" w:rsidP="00B45091">
            <w:pPr>
              <w:rPr>
                <w:color w:val="000000"/>
              </w:rPr>
            </w:pPr>
            <w:r w:rsidRPr="00D858CB">
              <w:t>Toner HP CF280X</w:t>
            </w:r>
          </w:p>
        </w:tc>
        <w:tc>
          <w:tcPr>
            <w:tcW w:w="2582" w:type="dxa"/>
            <w:tcBorders>
              <w:top w:val="nil"/>
              <w:left w:val="nil"/>
              <w:bottom w:val="single" w:sz="4" w:space="0" w:color="auto"/>
              <w:right w:val="single" w:sz="4" w:space="0" w:color="auto"/>
            </w:tcBorders>
            <w:shd w:val="clear" w:color="auto" w:fill="auto"/>
            <w:vAlign w:val="center"/>
          </w:tcPr>
          <w:p w14:paraId="5819AA96"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BB224F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C401355" w14:textId="09D7D089" w:rsidR="00B45091" w:rsidRPr="003734B0" w:rsidRDefault="00B45091" w:rsidP="00B45091">
            <w:pPr>
              <w:jc w:val="center"/>
              <w:rPr>
                <w:color w:val="000000"/>
                <w:sz w:val="18"/>
                <w:szCs w:val="18"/>
              </w:rPr>
            </w:pPr>
            <w:r w:rsidRPr="00546EEE">
              <w:rPr>
                <w:sz w:val="20"/>
                <w:szCs w:val="20"/>
              </w:rPr>
              <w:t>10</w:t>
            </w:r>
          </w:p>
        </w:tc>
        <w:tc>
          <w:tcPr>
            <w:tcW w:w="806" w:type="dxa"/>
            <w:vAlign w:val="center"/>
          </w:tcPr>
          <w:p w14:paraId="31327F5E" w14:textId="77777777" w:rsidR="00B45091" w:rsidRPr="003734B0" w:rsidRDefault="00B45091" w:rsidP="00B45091">
            <w:pPr>
              <w:rPr>
                <w:sz w:val="18"/>
                <w:szCs w:val="18"/>
              </w:rPr>
            </w:pPr>
          </w:p>
        </w:tc>
        <w:tc>
          <w:tcPr>
            <w:tcW w:w="741" w:type="dxa"/>
            <w:vAlign w:val="center"/>
          </w:tcPr>
          <w:p w14:paraId="794D0AAB" w14:textId="77777777" w:rsidR="00B45091" w:rsidRPr="003734B0" w:rsidRDefault="00B45091" w:rsidP="00B45091">
            <w:pPr>
              <w:jc w:val="center"/>
              <w:rPr>
                <w:sz w:val="18"/>
                <w:szCs w:val="18"/>
              </w:rPr>
            </w:pPr>
          </w:p>
        </w:tc>
        <w:tc>
          <w:tcPr>
            <w:tcW w:w="935" w:type="dxa"/>
            <w:vAlign w:val="center"/>
          </w:tcPr>
          <w:p w14:paraId="1B9F33F1" w14:textId="77777777" w:rsidR="00B45091" w:rsidRPr="00BF72D6" w:rsidRDefault="00B45091" w:rsidP="00B45091">
            <w:pPr>
              <w:jc w:val="center"/>
            </w:pPr>
          </w:p>
        </w:tc>
      </w:tr>
      <w:tr w:rsidR="00B45091" w:rsidRPr="00BF72D6" w14:paraId="4BA0135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FF75BE7" w14:textId="433594E3" w:rsidR="00B45091" w:rsidRDefault="00B45091" w:rsidP="00B45091">
            <w:pPr>
              <w:jc w:val="center"/>
            </w:pPr>
            <w:r w:rsidRPr="00546EEE">
              <w:rPr>
                <w:sz w:val="20"/>
                <w:szCs w:val="20"/>
              </w:rPr>
              <w:t>19.</w:t>
            </w:r>
          </w:p>
        </w:tc>
        <w:tc>
          <w:tcPr>
            <w:tcW w:w="3071" w:type="dxa"/>
            <w:tcBorders>
              <w:top w:val="nil"/>
              <w:left w:val="single" w:sz="4" w:space="0" w:color="auto"/>
              <w:bottom w:val="single" w:sz="4" w:space="0" w:color="auto"/>
              <w:right w:val="single" w:sz="4" w:space="0" w:color="auto"/>
            </w:tcBorders>
            <w:shd w:val="clear" w:color="auto" w:fill="auto"/>
          </w:tcPr>
          <w:p w14:paraId="4F8DA22E" w14:textId="5F7E09C8" w:rsidR="00B45091" w:rsidRDefault="00B45091" w:rsidP="00B45091">
            <w:pPr>
              <w:rPr>
                <w:color w:val="000000"/>
              </w:rPr>
            </w:pPr>
            <w:r w:rsidRPr="00D858CB">
              <w:t>Toner HP CF281X</w:t>
            </w:r>
          </w:p>
        </w:tc>
        <w:tc>
          <w:tcPr>
            <w:tcW w:w="2582" w:type="dxa"/>
            <w:tcBorders>
              <w:top w:val="nil"/>
              <w:left w:val="nil"/>
              <w:bottom w:val="single" w:sz="4" w:space="0" w:color="auto"/>
              <w:right w:val="single" w:sz="4" w:space="0" w:color="auto"/>
            </w:tcBorders>
            <w:shd w:val="clear" w:color="auto" w:fill="auto"/>
            <w:vAlign w:val="center"/>
          </w:tcPr>
          <w:p w14:paraId="0793A2E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5DCD90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47F817E" w14:textId="3767CD58" w:rsidR="00B45091" w:rsidRPr="003734B0" w:rsidRDefault="00B45091" w:rsidP="00B45091">
            <w:pPr>
              <w:jc w:val="center"/>
              <w:rPr>
                <w:color w:val="000000"/>
                <w:sz w:val="18"/>
                <w:szCs w:val="18"/>
              </w:rPr>
            </w:pPr>
            <w:r w:rsidRPr="00546EEE">
              <w:rPr>
                <w:sz w:val="20"/>
                <w:szCs w:val="20"/>
              </w:rPr>
              <w:t>2</w:t>
            </w:r>
          </w:p>
        </w:tc>
        <w:tc>
          <w:tcPr>
            <w:tcW w:w="806" w:type="dxa"/>
            <w:tcBorders>
              <w:bottom w:val="single" w:sz="4" w:space="0" w:color="auto"/>
            </w:tcBorders>
            <w:vAlign w:val="center"/>
          </w:tcPr>
          <w:p w14:paraId="6A979A55" w14:textId="77777777" w:rsidR="00B45091" w:rsidRPr="003734B0" w:rsidRDefault="00B45091" w:rsidP="00B45091">
            <w:pPr>
              <w:rPr>
                <w:sz w:val="18"/>
                <w:szCs w:val="18"/>
              </w:rPr>
            </w:pPr>
          </w:p>
        </w:tc>
        <w:tc>
          <w:tcPr>
            <w:tcW w:w="741" w:type="dxa"/>
            <w:tcBorders>
              <w:bottom w:val="single" w:sz="4" w:space="0" w:color="auto"/>
            </w:tcBorders>
            <w:vAlign w:val="center"/>
          </w:tcPr>
          <w:p w14:paraId="5508ADBB"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48FDCCA1" w14:textId="77777777" w:rsidR="00B45091" w:rsidRPr="00BF72D6" w:rsidRDefault="00B45091" w:rsidP="00B45091">
            <w:pPr>
              <w:jc w:val="center"/>
            </w:pPr>
          </w:p>
        </w:tc>
      </w:tr>
      <w:tr w:rsidR="00B45091" w:rsidRPr="00BF72D6" w14:paraId="76CF28AC"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26B5C" w14:textId="799D8FDE" w:rsidR="00B45091" w:rsidRDefault="00B45091" w:rsidP="00B45091">
            <w:pPr>
              <w:jc w:val="center"/>
            </w:pPr>
            <w:r w:rsidRPr="00546EEE">
              <w:rPr>
                <w:sz w:val="20"/>
                <w:szCs w:val="20"/>
              </w:rPr>
              <w:t>20.</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8AD8D33" w14:textId="124916C0" w:rsidR="00B45091" w:rsidRDefault="00B45091" w:rsidP="00B45091">
            <w:pPr>
              <w:rPr>
                <w:color w:val="000000"/>
              </w:rPr>
            </w:pPr>
            <w:r w:rsidRPr="00D858CB">
              <w:t>Toner HP CF259X</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350EC322"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260AE85"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3DC84" w14:textId="243D7DF1"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left w:val="single" w:sz="4" w:space="0" w:color="auto"/>
              <w:bottom w:val="single" w:sz="4" w:space="0" w:color="auto"/>
              <w:right w:val="single" w:sz="4" w:space="0" w:color="auto"/>
            </w:tcBorders>
            <w:vAlign w:val="center"/>
          </w:tcPr>
          <w:p w14:paraId="6EFF7045"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5882E95F"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313FC757" w14:textId="77777777" w:rsidR="00B45091" w:rsidRPr="00BF72D6" w:rsidRDefault="00B45091" w:rsidP="00B45091">
            <w:pPr>
              <w:jc w:val="center"/>
            </w:pPr>
          </w:p>
        </w:tc>
      </w:tr>
      <w:tr w:rsidR="00B45091" w:rsidRPr="00BF72D6" w14:paraId="6D34DEA7"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8470C" w14:textId="2CA53BD3" w:rsidR="00B45091" w:rsidRDefault="00B45091" w:rsidP="00B45091">
            <w:pPr>
              <w:jc w:val="center"/>
            </w:pPr>
            <w:r w:rsidRPr="00546EEE">
              <w:rPr>
                <w:sz w:val="20"/>
                <w:szCs w:val="20"/>
              </w:rPr>
              <w:t>21.</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49AA54E0" w14:textId="5F2F418A" w:rsidR="00B45091" w:rsidRDefault="00B45091" w:rsidP="00B45091">
            <w:pPr>
              <w:rPr>
                <w:color w:val="000000"/>
              </w:rPr>
            </w:pPr>
            <w:r w:rsidRPr="00D858CB">
              <w:t>Toner HP CF300A</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2686F416"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24EBA40"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BDCF3" w14:textId="66153946"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left w:val="single" w:sz="4" w:space="0" w:color="auto"/>
              <w:bottom w:val="single" w:sz="4" w:space="0" w:color="auto"/>
              <w:right w:val="single" w:sz="4" w:space="0" w:color="auto"/>
            </w:tcBorders>
            <w:vAlign w:val="center"/>
          </w:tcPr>
          <w:p w14:paraId="16683CDB"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37F36A96"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104CCBD8" w14:textId="77777777" w:rsidR="00B45091" w:rsidRPr="00BF72D6" w:rsidRDefault="00B45091" w:rsidP="00B45091">
            <w:pPr>
              <w:jc w:val="center"/>
            </w:pPr>
          </w:p>
        </w:tc>
      </w:tr>
      <w:tr w:rsidR="00B45091" w:rsidRPr="00BF72D6" w14:paraId="2BC641A2"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BED0F" w14:textId="59F4D103" w:rsidR="00B45091" w:rsidRDefault="00B45091" w:rsidP="00B45091">
            <w:pPr>
              <w:jc w:val="center"/>
            </w:pPr>
            <w:r w:rsidRPr="00546EEE">
              <w:rPr>
                <w:sz w:val="20"/>
                <w:szCs w:val="20"/>
              </w:rPr>
              <w:lastRenderedPageBreak/>
              <w:t>22.</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05F238F6" w14:textId="10C18C2A" w:rsidR="00B45091" w:rsidRDefault="00B45091" w:rsidP="00B45091">
            <w:pPr>
              <w:rPr>
                <w:color w:val="000000"/>
              </w:rPr>
            </w:pPr>
            <w:r w:rsidRPr="00D858CB">
              <w:t>Toner HP CF301A</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387FE70C"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DCF7B3F"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7E918" w14:textId="57433182"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left w:val="single" w:sz="4" w:space="0" w:color="auto"/>
              <w:bottom w:val="single" w:sz="4" w:space="0" w:color="auto"/>
              <w:right w:val="single" w:sz="4" w:space="0" w:color="auto"/>
            </w:tcBorders>
            <w:vAlign w:val="center"/>
          </w:tcPr>
          <w:p w14:paraId="197602F5"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5F5C1E2F"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6BFEDF37" w14:textId="77777777" w:rsidR="00B45091" w:rsidRPr="00BF72D6" w:rsidRDefault="00B45091" w:rsidP="00B45091">
            <w:pPr>
              <w:jc w:val="center"/>
            </w:pPr>
          </w:p>
        </w:tc>
      </w:tr>
      <w:tr w:rsidR="00B45091" w:rsidRPr="00BF72D6" w14:paraId="4CFB7B5E"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0B90B" w14:textId="2003453F" w:rsidR="00B45091" w:rsidRDefault="00B45091" w:rsidP="00B45091">
            <w:pPr>
              <w:jc w:val="center"/>
            </w:pPr>
            <w:r w:rsidRPr="00546EEE">
              <w:rPr>
                <w:sz w:val="20"/>
                <w:szCs w:val="20"/>
              </w:rPr>
              <w:t>23.</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3557C8FE" w14:textId="4527182C" w:rsidR="00B45091" w:rsidRDefault="00B45091" w:rsidP="00B45091">
            <w:pPr>
              <w:rPr>
                <w:color w:val="000000"/>
              </w:rPr>
            </w:pPr>
            <w:r w:rsidRPr="00D858CB">
              <w:t>Toner HP CF302A</w:t>
            </w:r>
          </w:p>
        </w:tc>
        <w:tc>
          <w:tcPr>
            <w:tcW w:w="2582" w:type="dxa"/>
            <w:tcBorders>
              <w:top w:val="single" w:sz="4" w:space="0" w:color="auto"/>
              <w:left w:val="nil"/>
              <w:bottom w:val="single" w:sz="4" w:space="0" w:color="auto"/>
              <w:right w:val="single" w:sz="4" w:space="0" w:color="auto"/>
            </w:tcBorders>
            <w:shd w:val="clear" w:color="auto" w:fill="auto"/>
            <w:vAlign w:val="center"/>
          </w:tcPr>
          <w:p w14:paraId="03C684A1"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71DACB7C"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D3A52" w14:textId="47CF2477"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tcBorders>
            <w:vAlign w:val="center"/>
          </w:tcPr>
          <w:p w14:paraId="037359BF" w14:textId="77777777" w:rsidR="00B45091" w:rsidRPr="003734B0" w:rsidRDefault="00B45091" w:rsidP="00B45091">
            <w:pPr>
              <w:rPr>
                <w:sz w:val="18"/>
                <w:szCs w:val="18"/>
              </w:rPr>
            </w:pPr>
          </w:p>
        </w:tc>
        <w:tc>
          <w:tcPr>
            <w:tcW w:w="741" w:type="dxa"/>
            <w:tcBorders>
              <w:top w:val="single" w:sz="4" w:space="0" w:color="auto"/>
            </w:tcBorders>
            <w:vAlign w:val="center"/>
          </w:tcPr>
          <w:p w14:paraId="7B46B4E6"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6296C474" w14:textId="77777777" w:rsidR="00B45091" w:rsidRPr="00BF72D6" w:rsidRDefault="00B45091" w:rsidP="00B45091">
            <w:pPr>
              <w:jc w:val="center"/>
            </w:pPr>
          </w:p>
        </w:tc>
      </w:tr>
      <w:tr w:rsidR="00B45091" w:rsidRPr="00BF72D6" w14:paraId="08EB728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6B8AE32" w14:textId="38843D9B" w:rsidR="00B45091" w:rsidRDefault="00B45091" w:rsidP="00B45091">
            <w:pPr>
              <w:jc w:val="center"/>
            </w:pPr>
            <w:r w:rsidRPr="00546EEE">
              <w:rPr>
                <w:sz w:val="20"/>
                <w:szCs w:val="20"/>
              </w:rPr>
              <w:t>24.</w:t>
            </w:r>
          </w:p>
        </w:tc>
        <w:tc>
          <w:tcPr>
            <w:tcW w:w="3071" w:type="dxa"/>
            <w:tcBorders>
              <w:top w:val="nil"/>
              <w:left w:val="single" w:sz="4" w:space="0" w:color="auto"/>
              <w:bottom w:val="single" w:sz="4" w:space="0" w:color="auto"/>
              <w:right w:val="single" w:sz="4" w:space="0" w:color="auto"/>
            </w:tcBorders>
            <w:shd w:val="clear" w:color="auto" w:fill="auto"/>
          </w:tcPr>
          <w:p w14:paraId="55FFA754" w14:textId="65B9C652" w:rsidR="00B45091" w:rsidRDefault="00B45091" w:rsidP="00B45091">
            <w:pPr>
              <w:rPr>
                <w:color w:val="000000"/>
              </w:rPr>
            </w:pPr>
            <w:r w:rsidRPr="00D858CB">
              <w:t>Toner HP CF303A</w:t>
            </w:r>
          </w:p>
        </w:tc>
        <w:tc>
          <w:tcPr>
            <w:tcW w:w="2582" w:type="dxa"/>
            <w:tcBorders>
              <w:top w:val="nil"/>
              <w:left w:val="nil"/>
              <w:bottom w:val="single" w:sz="4" w:space="0" w:color="auto"/>
              <w:right w:val="single" w:sz="4" w:space="0" w:color="auto"/>
            </w:tcBorders>
            <w:shd w:val="clear" w:color="auto" w:fill="auto"/>
            <w:vAlign w:val="center"/>
          </w:tcPr>
          <w:p w14:paraId="4BC3225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80897B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CB0AE28" w14:textId="70B6B3B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4115FF3C" w14:textId="77777777" w:rsidR="00B45091" w:rsidRPr="003734B0" w:rsidRDefault="00B45091" w:rsidP="00B45091">
            <w:pPr>
              <w:rPr>
                <w:sz w:val="18"/>
                <w:szCs w:val="18"/>
              </w:rPr>
            </w:pPr>
          </w:p>
        </w:tc>
        <w:tc>
          <w:tcPr>
            <w:tcW w:w="741" w:type="dxa"/>
            <w:vAlign w:val="center"/>
          </w:tcPr>
          <w:p w14:paraId="03ED7E50" w14:textId="77777777" w:rsidR="00B45091" w:rsidRPr="003734B0" w:rsidRDefault="00B45091" w:rsidP="00B45091">
            <w:pPr>
              <w:jc w:val="center"/>
              <w:rPr>
                <w:sz w:val="18"/>
                <w:szCs w:val="18"/>
              </w:rPr>
            </w:pPr>
          </w:p>
        </w:tc>
        <w:tc>
          <w:tcPr>
            <w:tcW w:w="935" w:type="dxa"/>
            <w:vAlign w:val="center"/>
          </w:tcPr>
          <w:p w14:paraId="49136A8D" w14:textId="77777777" w:rsidR="00B45091" w:rsidRPr="00BF72D6" w:rsidRDefault="00B45091" w:rsidP="00B45091">
            <w:pPr>
              <w:jc w:val="center"/>
            </w:pPr>
          </w:p>
        </w:tc>
      </w:tr>
      <w:tr w:rsidR="00B45091" w:rsidRPr="00BF72D6" w14:paraId="643DF53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B9452B8" w14:textId="443C343B" w:rsidR="00B45091" w:rsidRDefault="00B45091" w:rsidP="00B45091">
            <w:pPr>
              <w:jc w:val="center"/>
            </w:pPr>
            <w:r w:rsidRPr="00546EEE">
              <w:rPr>
                <w:sz w:val="20"/>
                <w:szCs w:val="20"/>
              </w:rPr>
              <w:t>25.</w:t>
            </w:r>
          </w:p>
        </w:tc>
        <w:tc>
          <w:tcPr>
            <w:tcW w:w="3071" w:type="dxa"/>
            <w:tcBorders>
              <w:top w:val="nil"/>
              <w:left w:val="single" w:sz="4" w:space="0" w:color="auto"/>
              <w:bottom w:val="single" w:sz="4" w:space="0" w:color="auto"/>
              <w:right w:val="single" w:sz="4" w:space="0" w:color="auto"/>
            </w:tcBorders>
            <w:shd w:val="clear" w:color="auto" w:fill="auto"/>
          </w:tcPr>
          <w:p w14:paraId="14363BDB" w14:textId="718B3C3D" w:rsidR="00B45091" w:rsidRDefault="00B45091" w:rsidP="00B45091">
            <w:pPr>
              <w:rPr>
                <w:color w:val="000000"/>
              </w:rPr>
            </w:pPr>
            <w:r w:rsidRPr="00D858CB">
              <w:t>Toner HP CF410X</w:t>
            </w:r>
          </w:p>
        </w:tc>
        <w:tc>
          <w:tcPr>
            <w:tcW w:w="2582" w:type="dxa"/>
            <w:tcBorders>
              <w:top w:val="nil"/>
              <w:left w:val="nil"/>
              <w:bottom w:val="single" w:sz="4" w:space="0" w:color="auto"/>
              <w:right w:val="single" w:sz="4" w:space="0" w:color="auto"/>
            </w:tcBorders>
            <w:shd w:val="clear" w:color="auto" w:fill="auto"/>
            <w:vAlign w:val="center"/>
          </w:tcPr>
          <w:p w14:paraId="7FA3005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B5039B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FC3A329" w14:textId="2C1915B9"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F5728C5" w14:textId="77777777" w:rsidR="00B45091" w:rsidRPr="003734B0" w:rsidRDefault="00B45091" w:rsidP="00B45091">
            <w:pPr>
              <w:rPr>
                <w:sz w:val="18"/>
                <w:szCs w:val="18"/>
              </w:rPr>
            </w:pPr>
          </w:p>
        </w:tc>
        <w:tc>
          <w:tcPr>
            <w:tcW w:w="741" w:type="dxa"/>
            <w:vAlign w:val="center"/>
          </w:tcPr>
          <w:p w14:paraId="5DC3F557" w14:textId="77777777" w:rsidR="00B45091" w:rsidRPr="003734B0" w:rsidRDefault="00B45091" w:rsidP="00B45091">
            <w:pPr>
              <w:jc w:val="center"/>
              <w:rPr>
                <w:sz w:val="18"/>
                <w:szCs w:val="18"/>
              </w:rPr>
            </w:pPr>
          </w:p>
        </w:tc>
        <w:tc>
          <w:tcPr>
            <w:tcW w:w="935" w:type="dxa"/>
            <w:vAlign w:val="center"/>
          </w:tcPr>
          <w:p w14:paraId="41A7FA66" w14:textId="77777777" w:rsidR="00B45091" w:rsidRPr="00BF72D6" w:rsidRDefault="00B45091" w:rsidP="00B45091">
            <w:pPr>
              <w:jc w:val="center"/>
            </w:pPr>
          </w:p>
        </w:tc>
      </w:tr>
      <w:tr w:rsidR="00B45091" w:rsidRPr="00BF72D6" w14:paraId="27CD127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7F44659" w14:textId="54AC9BDE" w:rsidR="00B45091" w:rsidRDefault="00B45091" w:rsidP="00B45091">
            <w:pPr>
              <w:jc w:val="center"/>
            </w:pPr>
            <w:r w:rsidRPr="00546EEE">
              <w:rPr>
                <w:sz w:val="20"/>
                <w:szCs w:val="20"/>
              </w:rPr>
              <w:t>26.</w:t>
            </w:r>
          </w:p>
        </w:tc>
        <w:tc>
          <w:tcPr>
            <w:tcW w:w="3071" w:type="dxa"/>
            <w:tcBorders>
              <w:top w:val="nil"/>
              <w:left w:val="single" w:sz="4" w:space="0" w:color="auto"/>
              <w:bottom w:val="single" w:sz="4" w:space="0" w:color="auto"/>
              <w:right w:val="single" w:sz="4" w:space="0" w:color="auto"/>
            </w:tcBorders>
            <w:shd w:val="clear" w:color="auto" w:fill="auto"/>
          </w:tcPr>
          <w:p w14:paraId="313B8D3D" w14:textId="7104F290" w:rsidR="00B45091" w:rsidRDefault="00B45091" w:rsidP="00B45091">
            <w:pPr>
              <w:rPr>
                <w:color w:val="000000"/>
              </w:rPr>
            </w:pPr>
            <w:r w:rsidRPr="00D858CB">
              <w:t>Toner HP CF411X</w:t>
            </w:r>
          </w:p>
        </w:tc>
        <w:tc>
          <w:tcPr>
            <w:tcW w:w="2582" w:type="dxa"/>
            <w:tcBorders>
              <w:top w:val="nil"/>
              <w:left w:val="nil"/>
              <w:bottom w:val="single" w:sz="4" w:space="0" w:color="auto"/>
              <w:right w:val="single" w:sz="4" w:space="0" w:color="auto"/>
            </w:tcBorders>
            <w:shd w:val="clear" w:color="auto" w:fill="auto"/>
            <w:vAlign w:val="center"/>
          </w:tcPr>
          <w:p w14:paraId="54A62CE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614BE22"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4CEE4A2" w14:textId="5963347F"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70260339" w14:textId="77777777" w:rsidR="00B45091" w:rsidRPr="003734B0" w:rsidRDefault="00B45091" w:rsidP="00B45091">
            <w:pPr>
              <w:rPr>
                <w:sz w:val="18"/>
                <w:szCs w:val="18"/>
              </w:rPr>
            </w:pPr>
          </w:p>
        </w:tc>
        <w:tc>
          <w:tcPr>
            <w:tcW w:w="741" w:type="dxa"/>
            <w:vAlign w:val="center"/>
          </w:tcPr>
          <w:p w14:paraId="7D56A2E1" w14:textId="77777777" w:rsidR="00B45091" w:rsidRPr="003734B0" w:rsidRDefault="00B45091" w:rsidP="00B45091">
            <w:pPr>
              <w:jc w:val="center"/>
              <w:rPr>
                <w:sz w:val="18"/>
                <w:szCs w:val="18"/>
              </w:rPr>
            </w:pPr>
          </w:p>
        </w:tc>
        <w:tc>
          <w:tcPr>
            <w:tcW w:w="935" w:type="dxa"/>
            <w:vAlign w:val="center"/>
          </w:tcPr>
          <w:p w14:paraId="7FB397A2" w14:textId="77777777" w:rsidR="00B45091" w:rsidRPr="00BF72D6" w:rsidRDefault="00B45091" w:rsidP="00B45091">
            <w:pPr>
              <w:jc w:val="center"/>
            </w:pPr>
          </w:p>
        </w:tc>
      </w:tr>
      <w:tr w:rsidR="00B45091" w:rsidRPr="00BF72D6" w14:paraId="6461BAE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14A5FBD" w14:textId="7CE464B8" w:rsidR="00B45091" w:rsidRDefault="00B45091" w:rsidP="00B45091">
            <w:pPr>
              <w:jc w:val="center"/>
            </w:pPr>
            <w:r w:rsidRPr="00546EEE">
              <w:rPr>
                <w:sz w:val="20"/>
                <w:szCs w:val="20"/>
              </w:rPr>
              <w:t>27.</w:t>
            </w:r>
          </w:p>
        </w:tc>
        <w:tc>
          <w:tcPr>
            <w:tcW w:w="3071" w:type="dxa"/>
            <w:tcBorders>
              <w:top w:val="nil"/>
              <w:left w:val="single" w:sz="4" w:space="0" w:color="auto"/>
              <w:bottom w:val="single" w:sz="4" w:space="0" w:color="auto"/>
              <w:right w:val="single" w:sz="4" w:space="0" w:color="auto"/>
            </w:tcBorders>
            <w:shd w:val="clear" w:color="auto" w:fill="auto"/>
          </w:tcPr>
          <w:p w14:paraId="1D47767B" w14:textId="0A5F7DD7" w:rsidR="00B45091" w:rsidRDefault="00B45091" w:rsidP="00B45091">
            <w:pPr>
              <w:rPr>
                <w:color w:val="000000"/>
              </w:rPr>
            </w:pPr>
            <w:r w:rsidRPr="00D858CB">
              <w:t>Toner HP CF412X</w:t>
            </w:r>
          </w:p>
        </w:tc>
        <w:tc>
          <w:tcPr>
            <w:tcW w:w="2582" w:type="dxa"/>
            <w:tcBorders>
              <w:top w:val="nil"/>
              <w:left w:val="nil"/>
              <w:bottom w:val="single" w:sz="4" w:space="0" w:color="auto"/>
              <w:right w:val="single" w:sz="4" w:space="0" w:color="auto"/>
            </w:tcBorders>
            <w:shd w:val="clear" w:color="auto" w:fill="auto"/>
            <w:vAlign w:val="center"/>
          </w:tcPr>
          <w:p w14:paraId="5999159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0DE1D1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40E7AE8" w14:textId="4DE1C141"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7A8DECAC" w14:textId="77777777" w:rsidR="00B45091" w:rsidRPr="003734B0" w:rsidRDefault="00B45091" w:rsidP="00B45091">
            <w:pPr>
              <w:rPr>
                <w:sz w:val="18"/>
                <w:szCs w:val="18"/>
              </w:rPr>
            </w:pPr>
          </w:p>
        </w:tc>
        <w:tc>
          <w:tcPr>
            <w:tcW w:w="741" w:type="dxa"/>
            <w:vAlign w:val="center"/>
          </w:tcPr>
          <w:p w14:paraId="31BD6CE2" w14:textId="77777777" w:rsidR="00B45091" w:rsidRPr="003734B0" w:rsidRDefault="00B45091" w:rsidP="00B45091">
            <w:pPr>
              <w:jc w:val="center"/>
              <w:rPr>
                <w:sz w:val="18"/>
                <w:szCs w:val="18"/>
              </w:rPr>
            </w:pPr>
          </w:p>
        </w:tc>
        <w:tc>
          <w:tcPr>
            <w:tcW w:w="935" w:type="dxa"/>
            <w:vAlign w:val="center"/>
          </w:tcPr>
          <w:p w14:paraId="4B06F13E" w14:textId="77777777" w:rsidR="00B45091" w:rsidRPr="00BF72D6" w:rsidRDefault="00B45091" w:rsidP="00B45091">
            <w:pPr>
              <w:jc w:val="center"/>
            </w:pPr>
          </w:p>
        </w:tc>
      </w:tr>
      <w:tr w:rsidR="00B45091" w:rsidRPr="00BF72D6" w14:paraId="56EA977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44B1E09" w14:textId="60F8D536" w:rsidR="00B45091" w:rsidRDefault="00B45091" w:rsidP="00B45091">
            <w:pPr>
              <w:jc w:val="center"/>
            </w:pPr>
            <w:r w:rsidRPr="00546EEE">
              <w:rPr>
                <w:sz w:val="20"/>
                <w:szCs w:val="20"/>
              </w:rPr>
              <w:t>28.</w:t>
            </w:r>
          </w:p>
        </w:tc>
        <w:tc>
          <w:tcPr>
            <w:tcW w:w="3071" w:type="dxa"/>
            <w:tcBorders>
              <w:top w:val="nil"/>
              <w:left w:val="single" w:sz="4" w:space="0" w:color="auto"/>
              <w:bottom w:val="single" w:sz="4" w:space="0" w:color="auto"/>
              <w:right w:val="single" w:sz="4" w:space="0" w:color="auto"/>
            </w:tcBorders>
            <w:shd w:val="clear" w:color="auto" w:fill="auto"/>
          </w:tcPr>
          <w:p w14:paraId="20CC0003" w14:textId="0B1A5B01" w:rsidR="00B45091" w:rsidRDefault="00B45091" w:rsidP="00B45091">
            <w:pPr>
              <w:rPr>
                <w:color w:val="000000"/>
              </w:rPr>
            </w:pPr>
            <w:r w:rsidRPr="00D858CB">
              <w:t>Toner HP CF413X</w:t>
            </w:r>
          </w:p>
        </w:tc>
        <w:tc>
          <w:tcPr>
            <w:tcW w:w="2582" w:type="dxa"/>
            <w:tcBorders>
              <w:top w:val="nil"/>
              <w:left w:val="nil"/>
              <w:bottom w:val="single" w:sz="4" w:space="0" w:color="auto"/>
              <w:right w:val="single" w:sz="4" w:space="0" w:color="auto"/>
            </w:tcBorders>
            <w:shd w:val="clear" w:color="auto" w:fill="auto"/>
            <w:vAlign w:val="center"/>
          </w:tcPr>
          <w:p w14:paraId="4D29242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E5D5E7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EFEA539" w14:textId="68BFC1A3"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A153DF2" w14:textId="77777777" w:rsidR="00B45091" w:rsidRPr="003734B0" w:rsidRDefault="00B45091" w:rsidP="00B45091">
            <w:pPr>
              <w:rPr>
                <w:sz w:val="18"/>
                <w:szCs w:val="18"/>
              </w:rPr>
            </w:pPr>
          </w:p>
        </w:tc>
        <w:tc>
          <w:tcPr>
            <w:tcW w:w="741" w:type="dxa"/>
            <w:vAlign w:val="center"/>
          </w:tcPr>
          <w:p w14:paraId="0BF63646" w14:textId="77777777" w:rsidR="00B45091" w:rsidRPr="003734B0" w:rsidRDefault="00B45091" w:rsidP="00B45091">
            <w:pPr>
              <w:jc w:val="center"/>
              <w:rPr>
                <w:sz w:val="18"/>
                <w:szCs w:val="18"/>
              </w:rPr>
            </w:pPr>
          </w:p>
        </w:tc>
        <w:tc>
          <w:tcPr>
            <w:tcW w:w="935" w:type="dxa"/>
            <w:vAlign w:val="center"/>
          </w:tcPr>
          <w:p w14:paraId="7F8CC83C" w14:textId="77777777" w:rsidR="00B45091" w:rsidRPr="00BF72D6" w:rsidRDefault="00B45091" w:rsidP="00B45091">
            <w:pPr>
              <w:jc w:val="center"/>
            </w:pPr>
          </w:p>
        </w:tc>
      </w:tr>
      <w:tr w:rsidR="00B45091" w:rsidRPr="00BF72D6" w14:paraId="2A049A7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0C178D7" w14:textId="451867E3" w:rsidR="00B45091" w:rsidRDefault="00B45091" w:rsidP="00B45091">
            <w:pPr>
              <w:jc w:val="center"/>
            </w:pPr>
            <w:r w:rsidRPr="00546EEE">
              <w:rPr>
                <w:sz w:val="20"/>
                <w:szCs w:val="20"/>
              </w:rPr>
              <w:t>29.</w:t>
            </w:r>
          </w:p>
        </w:tc>
        <w:tc>
          <w:tcPr>
            <w:tcW w:w="3071" w:type="dxa"/>
            <w:tcBorders>
              <w:top w:val="nil"/>
              <w:left w:val="single" w:sz="4" w:space="0" w:color="auto"/>
              <w:bottom w:val="single" w:sz="4" w:space="0" w:color="auto"/>
              <w:right w:val="single" w:sz="4" w:space="0" w:color="auto"/>
            </w:tcBorders>
            <w:shd w:val="clear" w:color="auto" w:fill="auto"/>
          </w:tcPr>
          <w:p w14:paraId="194583F5" w14:textId="6A839F8A" w:rsidR="00B45091" w:rsidRDefault="00B45091" w:rsidP="00B45091">
            <w:pPr>
              <w:rPr>
                <w:color w:val="000000"/>
              </w:rPr>
            </w:pPr>
            <w:r w:rsidRPr="00D858CB">
              <w:t>Toner HP CE410X</w:t>
            </w:r>
          </w:p>
        </w:tc>
        <w:tc>
          <w:tcPr>
            <w:tcW w:w="2582" w:type="dxa"/>
            <w:tcBorders>
              <w:top w:val="nil"/>
              <w:left w:val="nil"/>
              <w:bottom w:val="single" w:sz="4" w:space="0" w:color="auto"/>
              <w:right w:val="single" w:sz="4" w:space="0" w:color="auto"/>
            </w:tcBorders>
            <w:shd w:val="clear" w:color="auto" w:fill="auto"/>
            <w:vAlign w:val="center"/>
          </w:tcPr>
          <w:p w14:paraId="1AE41C2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C18FAD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55B02AD" w14:textId="1F74810E"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2F826171" w14:textId="77777777" w:rsidR="00B45091" w:rsidRPr="003734B0" w:rsidRDefault="00B45091" w:rsidP="00B45091">
            <w:pPr>
              <w:rPr>
                <w:sz w:val="18"/>
                <w:szCs w:val="18"/>
              </w:rPr>
            </w:pPr>
          </w:p>
        </w:tc>
        <w:tc>
          <w:tcPr>
            <w:tcW w:w="741" w:type="dxa"/>
            <w:vAlign w:val="center"/>
          </w:tcPr>
          <w:p w14:paraId="37E1078A" w14:textId="77777777" w:rsidR="00B45091" w:rsidRPr="003734B0" w:rsidRDefault="00B45091" w:rsidP="00B45091">
            <w:pPr>
              <w:jc w:val="center"/>
              <w:rPr>
                <w:sz w:val="18"/>
                <w:szCs w:val="18"/>
              </w:rPr>
            </w:pPr>
          </w:p>
        </w:tc>
        <w:tc>
          <w:tcPr>
            <w:tcW w:w="935" w:type="dxa"/>
            <w:vAlign w:val="center"/>
          </w:tcPr>
          <w:p w14:paraId="4EEB0AA7" w14:textId="77777777" w:rsidR="00B45091" w:rsidRPr="00BF72D6" w:rsidRDefault="00B45091" w:rsidP="00B45091">
            <w:pPr>
              <w:jc w:val="center"/>
            </w:pPr>
          </w:p>
        </w:tc>
      </w:tr>
      <w:tr w:rsidR="00B45091" w:rsidRPr="00BF72D6" w14:paraId="2845ADA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DA75D84" w14:textId="54563F30" w:rsidR="00B45091" w:rsidRDefault="00B45091" w:rsidP="00B45091">
            <w:pPr>
              <w:jc w:val="center"/>
            </w:pPr>
            <w:r w:rsidRPr="00546EEE">
              <w:rPr>
                <w:sz w:val="20"/>
                <w:szCs w:val="20"/>
              </w:rPr>
              <w:t>30.</w:t>
            </w:r>
          </w:p>
        </w:tc>
        <w:tc>
          <w:tcPr>
            <w:tcW w:w="3071" w:type="dxa"/>
            <w:tcBorders>
              <w:top w:val="nil"/>
              <w:left w:val="single" w:sz="4" w:space="0" w:color="auto"/>
              <w:bottom w:val="single" w:sz="4" w:space="0" w:color="auto"/>
              <w:right w:val="single" w:sz="4" w:space="0" w:color="auto"/>
            </w:tcBorders>
            <w:shd w:val="clear" w:color="auto" w:fill="auto"/>
          </w:tcPr>
          <w:p w14:paraId="68BB5BF4" w14:textId="63FBEC63" w:rsidR="00B45091" w:rsidRDefault="00B45091" w:rsidP="00B45091">
            <w:pPr>
              <w:rPr>
                <w:color w:val="000000"/>
              </w:rPr>
            </w:pPr>
            <w:r w:rsidRPr="00D858CB">
              <w:t>Toner HP CE411A</w:t>
            </w:r>
          </w:p>
        </w:tc>
        <w:tc>
          <w:tcPr>
            <w:tcW w:w="2582" w:type="dxa"/>
            <w:tcBorders>
              <w:top w:val="nil"/>
              <w:left w:val="nil"/>
              <w:bottom w:val="single" w:sz="4" w:space="0" w:color="auto"/>
              <w:right w:val="single" w:sz="4" w:space="0" w:color="auto"/>
            </w:tcBorders>
            <w:shd w:val="clear" w:color="auto" w:fill="auto"/>
            <w:vAlign w:val="center"/>
          </w:tcPr>
          <w:p w14:paraId="76C3990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8D25EE9"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98FE17E" w14:textId="5387ACB5"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2FCA783D" w14:textId="77777777" w:rsidR="00B45091" w:rsidRPr="003734B0" w:rsidRDefault="00B45091" w:rsidP="00B45091">
            <w:pPr>
              <w:rPr>
                <w:sz w:val="18"/>
                <w:szCs w:val="18"/>
              </w:rPr>
            </w:pPr>
          </w:p>
        </w:tc>
        <w:tc>
          <w:tcPr>
            <w:tcW w:w="741" w:type="dxa"/>
            <w:vAlign w:val="center"/>
          </w:tcPr>
          <w:p w14:paraId="0573915C" w14:textId="77777777" w:rsidR="00B45091" w:rsidRPr="003734B0" w:rsidRDefault="00B45091" w:rsidP="00B45091">
            <w:pPr>
              <w:jc w:val="center"/>
              <w:rPr>
                <w:sz w:val="18"/>
                <w:szCs w:val="18"/>
              </w:rPr>
            </w:pPr>
          </w:p>
        </w:tc>
        <w:tc>
          <w:tcPr>
            <w:tcW w:w="935" w:type="dxa"/>
            <w:vAlign w:val="center"/>
          </w:tcPr>
          <w:p w14:paraId="3D9C17B1" w14:textId="77777777" w:rsidR="00B45091" w:rsidRPr="00BF72D6" w:rsidRDefault="00B45091" w:rsidP="00B45091">
            <w:pPr>
              <w:jc w:val="center"/>
            </w:pPr>
          </w:p>
        </w:tc>
      </w:tr>
      <w:tr w:rsidR="00B45091" w:rsidRPr="00BF72D6" w14:paraId="72484FA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423BD08" w14:textId="0BC2F878" w:rsidR="00B45091" w:rsidRDefault="00B45091" w:rsidP="00B45091">
            <w:pPr>
              <w:jc w:val="center"/>
            </w:pPr>
            <w:r w:rsidRPr="00546EEE">
              <w:rPr>
                <w:sz w:val="20"/>
                <w:szCs w:val="20"/>
              </w:rPr>
              <w:t>31.</w:t>
            </w:r>
          </w:p>
        </w:tc>
        <w:tc>
          <w:tcPr>
            <w:tcW w:w="3071" w:type="dxa"/>
            <w:tcBorders>
              <w:top w:val="nil"/>
              <w:left w:val="single" w:sz="4" w:space="0" w:color="auto"/>
              <w:bottom w:val="single" w:sz="4" w:space="0" w:color="auto"/>
              <w:right w:val="single" w:sz="4" w:space="0" w:color="auto"/>
            </w:tcBorders>
            <w:shd w:val="clear" w:color="auto" w:fill="auto"/>
          </w:tcPr>
          <w:p w14:paraId="3A179BD2" w14:textId="263341DC" w:rsidR="00B45091" w:rsidRDefault="00B45091" w:rsidP="00B45091">
            <w:pPr>
              <w:rPr>
                <w:color w:val="000000"/>
              </w:rPr>
            </w:pPr>
            <w:r w:rsidRPr="00D858CB">
              <w:t>Toner HP CE412A</w:t>
            </w:r>
          </w:p>
        </w:tc>
        <w:tc>
          <w:tcPr>
            <w:tcW w:w="2582" w:type="dxa"/>
            <w:tcBorders>
              <w:top w:val="nil"/>
              <w:left w:val="nil"/>
              <w:bottom w:val="single" w:sz="4" w:space="0" w:color="auto"/>
              <w:right w:val="single" w:sz="4" w:space="0" w:color="auto"/>
            </w:tcBorders>
            <w:shd w:val="clear" w:color="auto" w:fill="auto"/>
            <w:vAlign w:val="center"/>
          </w:tcPr>
          <w:p w14:paraId="36C19EC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CF624A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9E99A2C" w14:textId="16F9858E"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21CC72F6" w14:textId="77777777" w:rsidR="00B45091" w:rsidRPr="003734B0" w:rsidRDefault="00B45091" w:rsidP="00B45091">
            <w:pPr>
              <w:rPr>
                <w:sz w:val="18"/>
                <w:szCs w:val="18"/>
              </w:rPr>
            </w:pPr>
          </w:p>
        </w:tc>
        <w:tc>
          <w:tcPr>
            <w:tcW w:w="741" w:type="dxa"/>
            <w:vAlign w:val="center"/>
          </w:tcPr>
          <w:p w14:paraId="3B630D33" w14:textId="77777777" w:rsidR="00B45091" w:rsidRPr="003734B0" w:rsidRDefault="00B45091" w:rsidP="00B45091">
            <w:pPr>
              <w:jc w:val="center"/>
              <w:rPr>
                <w:sz w:val="18"/>
                <w:szCs w:val="18"/>
              </w:rPr>
            </w:pPr>
          </w:p>
        </w:tc>
        <w:tc>
          <w:tcPr>
            <w:tcW w:w="935" w:type="dxa"/>
            <w:vAlign w:val="center"/>
          </w:tcPr>
          <w:p w14:paraId="61FE4274" w14:textId="77777777" w:rsidR="00B45091" w:rsidRPr="00BF72D6" w:rsidRDefault="00B45091" w:rsidP="00B45091">
            <w:pPr>
              <w:jc w:val="center"/>
            </w:pPr>
          </w:p>
        </w:tc>
      </w:tr>
      <w:tr w:rsidR="00B45091" w:rsidRPr="00BF72D6" w14:paraId="335E195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0D33FDE" w14:textId="51C2D9E0" w:rsidR="00B45091" w:rsidRDefault="00B45091" w:rsidP="00B45091">
            <w:pPr>
              <w:jc w:val="center"/>
            </w:pPr>
            <w:r w:rsidRPr="00546EEE">
              <w:rPr>
                <w:sz w:val="20"/>
                <w:szCs w:val="20"/>
              </w:rPr>
              <w:t>32.</w:t>
            </w:r>
          </w:p>
        </w:tc>
        <w:tc>
          <w:tcPr>
            <w:tcW w:w="3071" w:type="dxa"/>
            <w:tcBorders>
              <w:top w:val="nil"/>
              <w:left w:val="single" w:sz="4" w:space="0" w:color="auto"/>
              <w:bottom w:val="single" w:sz="4" w:space="0" w:color="auto"/>
              <w:right w:val="single" w:sz="4" w:space="0" w:color="auto"/>
            </w:tcBorders>
            <w:shd w:val="clear" w:color="auto" w:fill="auto"/>
          </w:tcPr>
          <w:p w14:paraId="73460F59" w14:textId="16B4DE34" w:rsidR="00B45091" w:rsidRDefault="00B45091" w:rsidP="00B45091">
            <w:pPr>
              <w:rPr>
                <w:color w:val="000000"/>
              </w:rPr>
            </w:pPr>
            <w:r w:rsidRPr="00D858CB">
              <w:t>Toner HP CE413A</w:t>
            </w:r>
          </w:p>
        </w:tc>
        <w:tc>
          <w:tcPr>
            <w:tcW w:w="2582" w:type="dxa"/>
            <w:tcBorders>
              <w:top w:val="nil"/>
              <w:left w:val="nil"/>
              <w:bottom w:val="single" w:sz="4" w:space="0" w:color="auto"/>
              <w:right w:val="single" w:sz="4" w:space="0" w:color="auto"/>
            </w:tcBorders>
            <w:shd w:val="clear" w:color="auto" w:fill="auto"/>
            <w:vAlign w:val="center"/>
          </w:tcPr>
          <w:p w14:paraId="61C7B22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50A86D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FE4C06D" w14:textId="7D855E57"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45B6DDE7" w14:textId="77777777" w:rsidR="00B45091" w:rsidRPr="003734B0" w:rsidRDefault="00B45091" w:rsidP="00B45091">
            <w:pPr>
              <w:rPr>
                <w:sz w:val="18"/>
                <w:szCs w:val="18"/>
              </w:rPr>
            </w:pPr>
          </w:p>
        </w:tc>
        <w:tc>
          <w:tcPr>
            <w:tcW w:w="741" w:type="dxa"/>
            <w:vAlign w:val="center"/>
          </w:tcPr>
          <w:p w14:paraId="136BCBA0" w14:textId="77777777" w:rsidR="00B45091" w:rsidRPr="003734B0" w:rsidRDefault="00B45091" w:rsidP="00B45091">
            <w:pPr>
              <w:jc w:val="center"/>
              <w:rPr>
                <w:sz w:val="18"/>
                <w:szCs w:val="18"/>
              </w:rPr>
            </w:pPr>
          </w:p>
        </w:tc>
        <w:tc>
          <w:tcPr>
            <w:tcW w:w="935" w:type="dxa"/>
            <w:vAlign w:val="center"/>
          </w:tcPr>
          <w:p w14:paraId="296F7166" w14:textId="77777777" w:rsidR="00B45091" w:rsidRPr="00BF72D6" w:rsidRDefault="00B45091" w:rsidP="00B45091">
            <w:pPr>
              <w:jc w:val="center"/>
            </w:pPr>
          </w:p>
        </w:tc>
      </w:tr>
      <w:tr w:rsidR="00B45091" w:rsidRPr="00BF72D6" w14:paraId="7DB3448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BFEFCCA" w14:textId="3B2D4EC0" w:rsidR="00B45091" w:rsidRDefault="00B45091" w:rsidP="00B45091">
            <w:pPr>
              <w:jc w:val="center"/>
            </w:pPr>
            <w:r w:rsidRPr="00546EEE">
              <w:rPr>
                <w:sz w:val="20"/>
                <w:szCs w:val="20"/>
              </w:rPr>
              <w:t>33.</w:t>
            </w:r>
          </w:p>
        </w:tc>
        <w:tc>
          <w:tcPr>
            <w:tcW w:w="3071" w:type="dxa"/>
            <w:tcBorders>
              <w:top w:val="nil"/>
              <w:left w:val="single" w:sz="4" w:space="0" w:color="auto"/>
              <w:bottom w:val="single" w:sz="4" w:space="0" w:color="auto"/>
              <w:right w:val="single" w:sz="4" w:space="0" w:color="auto"/>
            </w:tcBorders>
            <w:shd w:val="clear" w:color="auto" w:fill="auto"/>
          </w:tcPr>
          <w:p w14:paraId="4034B796" w14:textId="7B794CB0" w:rsidR="00B45091" w:rsidRDefault="00B45091" w:rsidP="00B45091">
            <w:pPr>
              <w:rPr>
                <w:color w:val="000000"/>
              </w:rPr>
            </w:pPr>
            <w:r w:rsidRPr="00D858CB">
              <w:t>Toner HP Q3960A</w:t>
            </w:r>
          </w:p>
        </w:tc>
        <w:tc>
          <w:tcPr>
            <w:tcW w:w="2582" w:type="dxa"/>
            <w:tcBorders>
              <w:top w:val="nil"/>
              <w:left w:val="nil"/>
              <w:bottom w:val="single" w:sz="4" w:space="0" w:color="auto"/>
              <w:right w:val="single" w:sz="4" w:space="0" w:color="auto"/>
            </w:tcBorders>
            <w:shd w:val="clear" w:color="auto" w:fill="auto"/>
            <w:vAlign w:val="center"/>
          </w:tcPr>
          <w:p w14:paraId="4173C60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181519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923CD2C" w14:textId="008133EF"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D82D71E" w14:textId="77777777" w:rsidR="00B45091" w:rsidRPr="003734B0" w:rsidRDefault="00B45091" w:rsidP="00B45091">
            <w:pPr>
              <w:rPr>
                <w:sz w:val="18"/>
                <w:szCs w:val="18"/>
              </w:rPr>
            </w:pPr>
          </w:p>
        </w:tc>
        <w:tc>
          <w:tcPr>
            <w:tcW w:w="741" w:type="dxa"/>
            <w:vAlign w:val="center"/>
          </w:tcPr>
          <w:p w14:paraId="7F837455" w14:textId="77777777" w:rsidR="00B45091" w:rsidRPr="003734B0" w:rsidRDefault="00B45091" w:rsidP="00B45091">
            <w:pPr>
              <w:jc w:val="center"/>
              <w:rPr>
                <w:sz w:val="18"/>
                <w:szCs w:val="18"/>
              </w:rPr>
            </w:pPr>
          </w:p>
        </w:tc>
        <w:tc>
          <w:tcPr>
            <w:tcW w:w="935" w:type="dxa"/>
            <w:vAlign w:val="center"/>
          </w:tcPr>
          <w:p w14:paraId="7112EA4B" w14:textId="77777777" w:rsidR="00B45091" w:rsidRPr="00BF72D6" w:rsidRDefault="00B45091" w:rsidP="00B45091">
            <w:pPr>
              <w:jc w:val="center"/>
            </w:pPr>
          </w:p>
        </w:tc>
      </w:tr>
      <w:tr w:rsidR="00B45091" w:rsidRPr="00BF72D6" w14:paraId="0FC1775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15967BA" w14:textId="5432F690" w:rsidR="00B45091" w:rsidRDefault="00B45091" w:rsidP="00B45091">
            <w:pPr>
              <w:jc w:val="center"/>
            </w:pPr>
            <w:r w:rsidRPr="00546EEE">
              <w:rPr>
                <w:sz w:val="20"/>
                <w:szCs w:val="20"/>
              </w:rPr>
              <w:t>34.</w:t>
            </w:r>
          </w:p>
        </w:tc>
        <w:tc>
          <w:tcPr>
            <w:tcW w:w="3071" w:type="dxa"/>
            <w:tcBorders>
              <w:top w:val="nil"/>
              <w:left w:val="single" w:sz="4" w:space="0" w:color="auto"/>
              <w:bottom w:val="single" w:sz="4" w:space="0" w:color="auto"/>
              <w:right w:val="single" w:sz="4" w:space="0" w:color="auto"/>
            </w:tcBorders>
            <w:shd w:val="clear" w:color="auto" w:fill="auto"/>
          </w:tcPr>
          <w:p w14:paraId="3DED45AE" w14:textId="00A30950" w:rsidR="00B45091" w:rsidRDefault="00B45091" w:rsidP="00B45091">
            <w:pPr>
              <w:rPr>
                <w:color w:val="000000"/>
              </w:rPr>
            </w:pPr>
            <w:r w:rsidRPr="00D858CB">
              <w:t>Toner HP Q3961A</w:t>
            </w:r>
          </w:p>
        </w:tc>
        <w:tc>
          <w:tcPr>
            <w:tcW w:w="2582" w:type="dxa"/>
            <w:tcBorders>
              <w:top w:val="nil"/>
              <w:left w:val="nil"/>
              <w:bottom w:val="single" w:sz="4" w:space="0" w:color="auto"/>
              <w:right w:val="single" w:sz="4" w:space="0" w:color="auto"/>
            </w:tcBorders>
            <w:shd w:val="clear" w:color="auto" w:fill="auto"/>
            <w:vAlign w:val="center"/>
          </w:tcPr>
          <w:p w14:paraId="5296E86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25E4FC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72713AD" w14:textId="77B202E8"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312ACF42" w14:textId="77777777" w:rsidR="00B45091" w:rsidRPr="003734B0" w:rsidRDefault="00B45091" w:rsidP="00B45091">
            <w:pPr>
              <w:rPr>
                <w:sz w:val="18"/>
                <w:szCs w:val="18"/>
              </w:rPr>
            </w:pPr>
          </w:p>
        </w:tc>
        <w:tc>
          <w:tcPr>
            <w:tcW w:w="741" w:type="dxa"/>
            <w:vAlign w:val="center"/>
          </w:tcPr>
          <w:p w14:paraId="525DE7AC" w14:textId="77777777" w:rsidR="00B45091" w:rsidRPr="003734B0" w:rsidRDefault="00B45091" w:rsidP="00B45091">
            <w:pPr>
              <w:jc w:val="center"/>
              <w:rPr>
                <w:sz w:val="18"/>
                <w:szCs w:val="18"/>
              </w:rPr>
            </w:pPr>
          </w:p>
        </w:tc>
        <w:tc>
          <w:tcPr>
            <w:tcW w:w="935" w:type="dxa"/>
            <w:vAlign w:val="center"/>
          </w:tcPr>
          <w:p w14:paraId="778DA35F" w14:textId="77777777" w:rsidR="00B45091" w:rsidRPr="00BF72D6" w:rsidRDefault="00B45091" w:rsidP="00B45091">
            <w:pPr>
              <w:jc w:val="center"/>
            </w:pPr>
          </w:p>
        </w:tc>
      </w:tr>
      <w:tr w:rsidR="00B45091" w:rsidRPr="00BF72D6" w14:paraId="0EF8B9A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C0AFF06" w14:textId="4229D1D9" w:rsidR="00B45091" w:rsidRDefault="00B45091" w:rsidP="00B45091">
            <w:pPr>
              <w:jc w:val="center"/>
            </w:pPr>
            <w:r w:rsidRPr="00546EEE">
              <w:rPr>
                <w:sz w:val="20"/>
                <w:szCs w:val="20"/>
              </w:rPr>
              <w:t>35.</w:t>
            </w:r>
          </w:p>
        </w:tc>
        <w:tc>
          <w:tcPr>
            <w:tcW w:w="3071" w:type="dxa"/>
            <w:tcBorders>
              <w:top w:val="nil"/>
              <w:left w:val="single" w:sz="4" w:space="0" w:color="auto"/>
              <w:bottom w:val="single" w:sz="4" w:space="0" w:color="auto"/>
              <w:right w:val="single" w:sz="4" w:space="0" w:color="auto"/>
            </w:tcBorders>
            <w:shd w:val="clear" w:color="auto" w:fill="auto"/>
          </w:tcPr>
          <w:p w14:paraId="1CE63D2F" w14:textId="335BEFBC" w:rsidR="00B45091" w:rsidRDefault="00B45091" w:rsidP="00B45091">
            <w:pPr>
              <w:rPr>
                <w:color w:val="000000"/>
              </w:rPr>
            </w:pPr>
            <w:r w:rsidRPr="00D858CB">
              <w:t>Toner HP Q3962A</w:t>
            </w:r>
          </w:p>
        </w:tc>
        <w:tc>
          <w:tcPr>
            <w:tcW w:w="2582" w:type="dxa"/>
            <w:tcBorders>
              <w:top w:val="nil"/>
              <w:left w:val="nil"/>
              <w:bottom w:val="single" w:sz="4" w:space="0" w:color="auto"/>
              <w:right w:val="single" w:sz="4" w:space="0" w:color="auto"/>
            </w:tcBorders>
            <w:shd w:val="clear" w:color="auto" w:fill="auto"/>
            <w:vAlign w:val="center"/>
          </w:tcPr>
          <w:p w14:paraId="47C5E9C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EA71A0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B9DDC4D" w14:textId="03266922"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32194F70" w14:textId="77777777" w:rsidR="00B45091" w:rsidRPr="003734B0" w:rsidRDefault="00B45091" w:rsidP="00B45091">
            <w:pPr>
              <w:rPr>
                <w:sz w:val="18"/>
                <w:szCs w:val="18"/>
              </w:rPr>
            </w:pPr>
          </w:p>
        </w:tc>
        <w:tc>
          <w:tcPr>
            <w:tcW w:w="741" w:type="dxa"/>
            <w:vAlign w:val="center"/>
          </w:tcPr>
          <w:p w14:paraId="100950E2" w14:textId="77777777" w:rsidR="00B45091" w:rsidRPr="003734B0" w:rsidRDefault="00B45091" w:rsidP="00B45091">
            <w:pPr>
              <w:jc w:val="center"/>
              <w:rPr>
                <w:sz w:val="18"/>
                <w:szCs w:val="18"/>
              </w:rPr>
            </w:pPr>
          </w:p>
        </w:tc>
        <w:tc>
          <w:tcPr>
            <w:tcW w:w="935" w:type="dxa"/>
            <w:vAlign w:val="center"/>
          </w:tcPr>
          <w:p w14:paraId="5070B5BB" w14:textId="77777777" w:rsidR="00B45091" w:rsidRPr="00BF72D6" w:rsidRDefault="00B45091" w:rsidP="00B45091">
            <w:pPr>
              <w:jc w:val="center"/>
            </w:pPr>
          </w:p>
        </w:tc>
      </w:tr>
      <w:tr w:rsidR="00B45091" w:rsidRPr="00BF72D6" w14:paraId="7B256D9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6F6F2AA" w14:textId="59643C03" w:rsidR="00B45091" w:rsidRDefault="00B45091" w:rsidP="00B45091">
            <w:pPr>
              <w:jc w:val="center"/>
            </w:pPr>
            <w:r w:rsidRPr="00546EEE">
              <w:rPr>
                <w:sz w:val="20"/>
                <w:szCs w:val="20"/>
              </w:rPr>
              <w:t>36.</w:t>
            </w:r>
          </w:p>
        </w:tc>
        <w:tc>
          <w:tcPr>
            <w:tcW w:w="3071" w:type="dxa"/>
            <w:tcBorders>
              <w:top w:val="nil"/>
              <w:left w:val="single" w:sz="4" w:space="0" w:color="auto"/>
              <w:bottom w:val="single" w:sz="4" w:space="0" w:color="auto"/>
              <w:right w:val="single" w:sz="4" w:space="0" w:color="auto"/>
            </w:tcBorders>
            <w:shd w:val="clear" w:color="auto" w:fill="auto"/>
          </w:tcPr>
          <w:p w14:paraId="7AC84A08" w14:textId="141E6E36" w:rsidR="00B45091" w:rsidRDefault="00B45091" w:rsidP="00B45091">
            <w:pPr>
              <w:rPr>
                <w:color w:val="000000"/>
              </w:rPr>
            </w:pPr>
            <w:r w:rsidRPr="00D858CB">
              <w:t>Toner HP Q3963A</w:t>
            </w:r>
          </w:p>
        </w:tc>
        <w:tc>
          <w:tcPr>
            <w:tcW w:w="2582" w:type="dxa"/>
            <w:tcBorders>
              <w:top w:val="nil"/>
              <w:left w:val="nil"/>
              <w:bottom w:val="single" w:sz="4" w:space="0" w:color="auto"/>
              <w:right w:val="single" w:sz="4" w:space="0" w:color="auto"/>
            </w:tcBorders>
            <w:shd w:val="clear" w:color="auto" w:fill="auto"/>
            <w:vAlign w:val="center"/>
          </w:tcPr>
          <w:p w14:paraId="70CD12D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65968C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F164316" w14:textId="739BFD1D"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41868D4" w14:textId="77777777" w:rsidR="00B45091" w:rsidRPr="003734B0" w:rsidRDefault="00B45091" w:rsidP="00B45091">
            <w:pPr>
              <w:rPr>
                <w:sz w:val="18"/>
                <w:szCs w:val="18"/>
              </w:rPr>
            </w:pPr>
          </w:p>
        </w:tc>
        <w:tc>
          <w:tcPr>
            <w:tcW w:w="741" w:type="dxa"/>
            <w:vAlign w:val="center"/>
          </w:tcPr>
          <w:p w14:paraId="377A4B95" w14:textId="77777777" w:rsidR="00B45091" w:rsidRPr="003734B0" w:rsidRDefault="00B45091" w:rsidP="00B45091">
            <w:pPr>
              <w:jc w:val="center"/>
              <w:rPr>
                <w:sz w:val="18"/>
                <w:szCs w:val="18"/>
              </w:rPr>
            </w:pPr>
          </w:p>
        </w:tc>
        <w:tc>
          <w:tcPr>
            <w:tcW w:w="935" w:type="dxa"/>
            <w:vAlign w:val="center"/>
          </w:tcPr>
          <w:p w14:paraId="69B2604E" w14:textId="77777777" w:rsidR="00B45091" w:rsidRPr="00BF72D6" w:rsidRDefault="00B45091" w:rsidP="00B45091">
            <w:pPr>
              <w:jc w:val="center"/>
            </w:pPr>
          </w:p>
        </w:tc>
      </w:tr>
      <w:tr w:rsidR="00B45091" w:rsidRPr="00BF72D6" w14:paraId="1CE20C6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5EB4C12" w14:textId="755F122F" w:rsidR="00B45091" w:rsidRDefault="00B45091" w:rsidP="00B45091">
            <w:pPr>
              <w:jc w:val="center"/>
            </w:pPr>
            <w:r w:rsidRPr="00546EEE">
              <w:rPr>
                <w:sz w:val="20"/>
                <w:szCs w:val="20"/>
              </w:rPr>
              <w:t>37.</w:t>
            </w:r>
          </w:p>
        </w:tc>
        <w:tc>
          <w:tcPr>
            <w:tcW w:w="3071" w:type="dxa"/>
            <w:tcBorders>
              <w:top w:val="nil"/>
              <w:left w:val="single" w:sz="4" w:space="0" w:color="auto"/>
              <w:bottom w:val="single" w:sz="4" w:space="0" w:color="auto"/>
              <w:right w:val="single" w:sz="4" w:space="0" w:color="auto"/>
            </w:tcBorders>
            <w:shd w:val="clear" w:color="auto" w:fill="auto"/>
          </w:tcPr>
          <w:p w14:paraId="0ED22A2E" w14:textId="5FDFC49A" w:rsidR="00B45091" w:rsidRDefault="00B45091" w:rsidP="00B45091">
            <w:pPr>
              <w:rPr>
                <w:color w:val="000000"/>
              </w:rPr>
            </w:pPr>
            <w:r w:rsidRPr="00D858CB">
              <w:t>Toner HP Q2624A</w:t>
            </w:r>
          </w:p>
        </w:tc>
        <w:tc>
          <w:tcPr>
            <w:tcW w:w="2582" w:type="dxa"/>
            <w:tcBorders>
              <w:top w:val="nil"/>
              <w:left w:val="nil"/>
              <w:bottom w:val="single" w:sz="4" w:space="0" w:color="auto"/>
              <w:right w:val="single" w:sz="4" w:space="0" w:color="auto"/>
            </w:tcBorders>
            <w:shd w:val="clear" w:color="auto" w:fill="auto"/>
            <w:vAlign w:val="center"/>
          </w:tcPr>
          <w:p w14:paraId="2FA8DFC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C9ECB6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2EE525C" w14:textId="424A317B"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3BDA7DBF" w14:textId="77777777" w:rsidR="00B45091" w:rsidRPr="003734B0" w:rsidRDefault="00B45091" w:rsidP="00B45091">
            <w:pPr>
              <w:rPr>
                <w:sz w:val="18"/>
                <w:szCs w:val="18"/>
              </w:rPr>
            </w:pPr>
          </w:p>
        </w:tc>
        <w:tc>
          <w:tcPr>
            <w:tcW w:w="741" w:type="dxa"/>
            <w:vAlign w:val="center"/>
          </w:tcPr>
          <w:p w14:paraId="4816D8A2" w14:textId="77777777" w:rsidR="00B45091" w:rsidRPr="003734B0" w:rsidRDefault="00B45091" w:rsidP="00B45091">
            <w:pPr>
              <w:jc w:val="center"/>
              <w:rPr>
                <w:sz w:val="18"/>
                <w:szCs w:val="18"/>
              </w:rPr>
            </w:pPr>
          </w:p>
        </w:tc>
        <w:tc>
          <w:tcPr>
            <w:tcW w:w="935" w:type="dxa"/>
            <w:vAlign w:val="center"/>
          </w:tcPr>
          <w:p w14:paraId="2F81AD4C" w14:textId="77777777" w:rsidR="00B45091" w:rsidRPr="00BF72D6" w:rsidRDefault="00B45091" w:rsidP="00B45091">
            <w:pPr>
              <w:jc w:val="center"/>
            </w:pPr>
          </w:p>
        </w:tc>
      </w:tr>
      <w:tr w:rsidR="00B45091" w:rsidRPr="00BF72D6" w14:paraId="28FB8B2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702DCC8" w14:textId="5B497FC5" w:rsidR="00B45091" w:rsidRDefault="00B45091" w:rsidP="00B45091">
            <w:pPr>
              <w:jc w:val="center"/>
            </w:pPr>
            <w:r w:rsidRPr="00546EEE">
              <w:rPr>
                <w:sz w:val="20"/>
                <w:szCs w:val="20"/>
              </w:rPr>
              <w:t>38.</w:t>
            </w:r>
          </w:p>
        </w:tc>
        <w:tc>
          <w:tcPr>
            <w:tcW w:w="3071" w:type="dxa"/>
            <w:tcBorders>
              <w:top w:val="nil"/>
              <w:left w:val="single" w:sz="4" w:space="0" w:color="auto"/>
              <w:bottom w:val="single" w:sz="4" w:space="0" w:color="auto"/>
              <w:right w:val="single" w:sz="4" w:space="0" w:color="auto"/>
            </w:tcBorders>
            <w:shd w:val="clear" w:color="auto" w:fill="auto"/>
          </w:tcPr>
          <w:p w14:paraId="33DCA6D2" w14:textId="0354E77D" w:rsidR="00B45091" w:rsidRDefault="00B45091" w:rsidP="00B45091">
            <w:pPr>
              <w:rPr>
                <w:color w:val="000000"/>
              </w:rPr>
            </w:pPr>
            <w:r w:rsidRPr="00D858CB">
              <w:t>Tusz HP C9363EE nr344</w:t>
            </w:r>
          </w:p>
        </w:tc>
        <w:tc>
          <w:tcPr>
            <w:tcW w:w="2582" w:type="dxa"/>
            <w:tcBorders>
              <w:top w:val="nil"/>
              <w:left w:val="nil"/>
              <w:bottom w:val="single" w:sz="4" w:space="0" w:color="auto"/>
              <w:right w:val="single" w:sz="4" w:space="0" w:color="auto"/>
            </w:tcBorders>
            <w:shd w:val="clear" w:color="auto" w:fill="auto"/>
            <w:vAlign w:val="center"/>
          </w:tcPr>
          <w:p w14:paraId="32F888A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3A02C2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2CA2C02" w14:textId="3359147A"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10714C8" w14:textId="77777777" w:rsidR="00B45091" w:rsidRPr="003734B0" w:rsidRDefault="00B45091" w:rsidP="00B45091">
            <w:pPr>
              <w:rPr>
                <w:sz w:val="18"/>
                <w:szCs w:val="18"/>
              </w:rPr>
            </w:pPr>
          </w:p>
        </w:tc>
        <w:tc>
          <w:tcPr>
            <w:tcW w:w="741" w:type="dxa"/>
            <w:vAlign w:val="center"/>
          </w:tcPr>
          <w:p w14:paraId="57B4FE24" w14:textId="77777777" w:rsidR="00B45091" w:rsidRPr="003734B0" w:rsidRDefault="00B45091" w:rsidP="00B45091">
            <w:pPr>
              <w:jc w:val="center"/>
              <w:rPr>
                <w:sz w:val="18"/>
                <w:szCs w:val="18"/>
              </w:rPr>
            </w:pPr>
          </w:p>
        </w:tc>
        <w:tc>
          <w:tcPr>
            <w:tcW w:w="935" w:type="dxa"/>
            <w:vAlign w:val="center"/>
          </w:tcPr>
          <w:p w14:paraId="5586A1D7" w14:textId="77777777" w:rsidR="00B45091" w:rsidRPr="00BF72D6" w:rsidRDefault="00B45091" w:rsidP="00B45091">
            <w:pPr>
              <w:jc w:val="center"/>
            </w:pPr>
          </w:p>
        </w:tc>
      </w:tr>
      <w:tr w:rsidR="00B45091" w:rsidRPr="00BF72D6" w14:paraId="0D045DD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515122E" w14:textId="2DB79B95" w:rsidR="00B45091" w:rsidRDefault="00B45091" w:rsidP="00B45091">
            <w:pPr>
              <w:jc w:val="center"/>
            </w:pPr>
            <w:r w:rsidRPr="00546EEE">
              <w:rPr>
                <w:sz w:val="20"/>
                <w:szCs w:val="20"/>
              </w:rPr>
              <w:t>39.</w:t>
            </w:r>
          </w:p>
        </w:tc>
        <w:tc>
          <w:tcPr>
            <w:tcW w:w="3071" w:type="dxa"/>
            <w:tcBorders>
              <w:top w:val="nil"/>
              <w:left w:val="single" w:sz="4" w:space="0" w:color="auto"/>
              <w:bottom w:val="single" w:sz="4" w:space="0" w:color="auto"/>
              <w:right w:val="single" w:sz="4" w:space="0" w:color="auto"/>
            </w:tcBorders>
            <w:shd w:val="clear" w:color="auto" w:fill="auto"/>
          </w:tcPr>
          <w:p w14:paraId="24675A76" w14:textId="442AF643" w:rsidR="00B45091" w:rsidRDefault="00B45091" w:rsidP="00B45091">
            <w:pPr>
              <w:rPr>
                <w:color w:val="000000"/>
              </w:rPr>
            </w:pPr>
            <w:r w:rsidRPr="00D858CB">
              <w:t>Tusz HP C8767EE nr339</w:t>
            </w:r>
          </w:p>
        </w:tc>
        <w:tc>
          <w:tcPr>
            <w:tcW w:w="2582" w:type="dxa"/>
            <w:tcBorders>
              <w:top w:val="nil"/>
              <w:left w:val="nil"/>
              <w:bottom w:val="single" w:sz="4" w:space="0" w:color="auto"/>
              <w:right w:val="single" w:sz="4" w:space="0" w:color="auto"/>
            </w:tcBorders>
            <w:shd w:val="clear" w:color="auto" w:fill="auto"/>
            <w:vAlign w:val="center"/>
          </w:tcPr>
          <w:p w14:paraId="2C061BF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16C787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955AED1" w14:textId="7B734929"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27205601" w14:textId="77777777" w:rsidR="00B45091" w:rsidRPr="003734B0" w:rsidRDefault="00B45091" w:rsidP="00B45091">
            <w:pPr>
              <w:rPr>
                <w:sz w:val="18"/>
                <w:szCs w:val="18"/>
              </w:rPr>
            </w:pPr>
          </w:p>
        </w:tc>
        <w:tc>
          <w:tcPr>
            <w:tcW w:w="741" w:type="dxa"/>
            <w:vAlign w:val="center"/>
          </w:tcPr>
          <w:p w14:paraId="1E902DA5" w14:textId="77777777" w:rsidR="00B45091" w:rsidRPr="003734B0" w:rsidRDefault="00B45091" w:rsidP="00B45091">
            <w:pPr>
              <w:jc w:val="center"/>
              <w:rPr>
                <w:sz w:val="18"/>
                <w:szCs w:val="18"/>
              </w:rPr>
            </w:pPr>
          </w:p>
        </w:tc>
        <w:tc>
          <w:tcPr>
            <w:tcW w:w="935" w:type="dxa"/>
            <w:vAlign w:val="center"/>
          </w:tcPr>
          <w:p w14:paraId="1C33DF25" w14:textId="77777777" w:rsidR="00B45091" w:rsidRPr="00BF72D6" w:rsidRDefault="00B45091" w:rsidP="00B45091">
            <w:pPr>
              <w:jc w:val="center"/>
            </w:pPr>
          </w:p>
        </w:tc>
      </w:tr>
      <w:tr w:rsidR="00B45091" w:rsidRPr="00BF72D6" w14:paraId="5E197A0F"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B91D5CD" w14:textId="77D875FF" w:rsidR="00B45091" w:rsidRDefault="00B45091" w:rsidP="00B45091">
            <w:pPr>
              <w:jc w:val="center"/>
            </w:pPr>
            <w:r w:rsidRPr="00546EEE">
              <w:rPr>
                <w:sz w:val="20"/>
                <w:szCs w:val="20"/>
              </w:rPr>
              <w:t>40.</w:t>
            </w:r>
          </w:p>
        </w:tc>
        <w:tc>
          <w:tcPr>
            <w:tcW w:w="3071" w:type="dxa"/>
            <w:tcBorders>
              <w:top w:val="nil"/>
              <w:left w:val="single" w:sz="4" w:space="0" w:color="auto"/>
              <w:bottom w:val="single" w:sz="4" w:space="0" w:color="auto"/>
              <w:right w:val="single" w:sz="4" w:space="0" w:color="auto"/>
            </w:tcBorders>
            <w:shd w:val="clear" w:color="auto" w:fill="auto"/>
          </w:tcPr>
          <w:p w14:paraId="24C4169B" w14:textId="1E98BBC4" w:rsidR="00B45091" w:rsidRDefault="00B45091" w:rsidP="00B45091">
            <w:pPr>
              <w:rPr>
                <w:color w:val="000000"/>
              </w:rPr>
            </w:pPr>
            <w:r w:rsidRPr="00D858CB">
              <w:t>Tusz HP C6656AE nr 56</w:t>
            </w:r>
          </w:p>
        </w:tc>
        <w:tc>
          <w:tcPr>
            <w:tcW w:w="2582" w:type="dxa"/>
            <w:tcBorders>
              <w:top w:val="nil"/>
              <w:left w:val="nil"/>
              <w:bottom w:val="single" w:sz="4" w:space="0" w:color="auto"/>
              <w:right w:val="single" w:sz="4" w:space="0" w:color="auto"/>
            </w:tcBorders>
            <w:shd w:val="clear" w:color="auto" w:fill="auto"/>
            <w:vAlign w:val="center"/>
          </w:tcPr>
          <w:p w14:paraId="11A3F8F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A9338E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CFBDF72" w14:textId="10CA969E"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45B80236" w14:textId="77777777" w:rsidR="00B45091" w:rsidRPr="003734B0" w:rsidRDefault="00B45091" w:rsidP="00B45091">
            <w:pPr>
              <w:rPr>
                <w:sz w:val="18"/>
                <w:szCs w:val="18"/>
              </w:rPr>
            </w:pPr>
          </w:p>
        </w:tc>
        <w:tc>
          <w:tcPr>
            <w:tcW w:w="741" w:type="dxa"/>
            <w:vAlign w:val="center"/>
          </w:tcPr>
          <w:p w14:paraId="3F39BDBD" w14:textId="77777777" w:rsidR="00B45091" w:rsidRPr="003734B0" w:rsidRDefault="00B45091" w:rsidP="00B45091">
            <w:pPr>
              <w:jc w:val="center"/>
              <w:rPr>
                <w:sz w:val="18"/>
                <w:szCs w:val="18"/>
              </w:rPr>
            </w:pPr>
          </w:p>
        </w:tc>
        <w:tc>
          <w:tcPr>
            <w:tcW w:w="935" w:type="dxa"/>
            <w:vAlign w:val="center"/>
          </w:tcPr>
          <w:p w14:paraId="2530D99F" w14:textId="77777777" w:rsidR="00B45091" w:rsidRPr="00BF72D6" w:rsidRDefault="00B45091" w:rsidP="00B45091">
            <w:pPr>
              <w:jc w:val="center"/>
            </w:pPr>
          </w:p>
        </w:tc>
      </w:tr>
      <w:tr w:rsidR="00B45091" w:rsidRPr="00BF72D6" w14:paraId="2EFC530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26C6E5D" w14:textId="4633B3CB" w:rsidR="00B45091" w:rsidRDefault="00B45091" w:rsidP="00B45091">
            <w:pPr>
              <w:jc w:val="center"/>
            </w:pPr>
            <w:r w:rsidRPr="00546EEE">
              <w:rPr>
                <w:sz w:val="20"/>
                <w:szCs w:val="20"/>
              </w:rPr>
              <w:t>41.</w:t>
            </w:r>
          </w:p>
        </w:tc>
        <w:tc>
          <w:tcPr>
            <w:tcW w:w="3071" w:type="dxa"/>
            <w:tcBorders>
              <w:top w:val="nil"/>
              <w:left w:val="single" w:sz="4" w:space="0" w:color="auto"/>
              <w:bottom w:val="single" w:sz="4" w:space="0" w:color="auto"/>
              <w:right w:val="single" w:sz="4" w:space="0" w:color="auto"/>
            </w:tcBorders>
            <w:shd w:val="clear" w:color="auto" w:fill="auto"/>
          </w:tcPr>
          <w:p w14:paraId="64D2A240" w14:textId="079EE4A9" w:rsidR="00B45091" w:rsidRDefault="00B45091" w:rsidP="00B45091">
            <w:pPr>
              <w:rPr>
                <w:color w:val="000000"/>
              </w:rPr>
            </w:pPr>
            <w:r w:rsidRPr="00D858CB">
              <w:t>Tusz HP C6657AE nr57</w:t>
            </w:r>
          </w:p>
        </w:tc>
        <w:tc>
          <w:tcPr>
            <w:tcW w:w="2582" w:type="dxa"/>
            <w:tcBorders>
              <w:top w:val="nil"/>
              <w:left w:val="nil"/>
              <w:bottom w:val="single" w:sz="4" w:space="0" w:color="auto"/>
              <w:right w:val="single" w:sz="4" w:space="0" w:color="auto"/>
            </w:tcBorders>
            <w:shd w:val="clear" w:color="auto" w:fill="auto"/>
            <w:vAlign w:val="center"/>
          </w:tcPr>
          <w:p w14:paraId="7FA7617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353FC5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8052A51" w14:textId="4700F474"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935378C" w14:textId="77777777" w:rsidR="00B45091" w:rsidRPr="003734B0" w:rsidRDefault="00B45091" w:rsidP="00B45091">
            <w:pPr>
              <w:rPr>
                <w:sz w:val="18"/>
                <w:szCs w:val="18"/>
              </w:rPr>
            </w:pPr>
          </w:p>
        </w:tc>
        <w:tc>
          <w:tcPr>
            <w:tcW w:w="741" w:type="dxa"/>
            <w:vAlign w:val="center"/>
          </w:tcPr>
          <w:p w14:paraId="69A0D2B1" w14:textId="77777777" w:rsidR="00B45091" w:rsidRPr="003734B0" w:rsidRDefault="00B45091" w:rsidP="00B45091">
            <w:pPr>
              <w:jc w:val="center"/>
              <w:rPr>
                <w:sz w:val="18"/>
                <w:szCs w:val="18"/>
              </w:rPr>
            </w:pPr>
          </w:p>
        </w:tc>
        <w:tc>
          <w:tcPr>
            <w:tcW w:w="935" w:type="dxa"/>
            <w:vAlign w:val="center"/>
          </w:tcPr>
          <w:p w14:paraId="59BFD286" w14:textId="77777777" w:rsidR="00B45091" w:rsidRPr="00BF72D6" w:rsidRDefault="00B45091" w:rsidP="00B45091">
            <w:pPr>
              <w:jc w:val="center"/>
            </w:pPr>
          </w:p>
        </w:tc>
      </w:tr>
      <w:tr w:rsidR="00B45091" w:rsidRPr="00BF72D6" w14:paraId="653CA5E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10AAA36" w14:textId="48854BD6" w:rsidR="00B45091" w:rsidRDefault="00B45091" w:rsidP="00B45091">
            <w:pPr>
              <w:jc w:val="center"/>
            </w:pPr>
            <w:r w:rsidRPr="00546EEE">
              <w:rPr>
                <w:sz w:val="20"/>
                <w:szCs w:val="20"/>
              </w:rPr>
              <w:t>42.</w:t>
            </w:r>
          </w:p>
        </w:tc>
        <w:tc>
          <w:tcPr>
            <w:tcW w:w="3071" w:type="dxa"/>
            <w:tcBorders>
              <w:top w:val="nil"/>
              <w:left w:val="single" w:sz="4" w:space="0" w:color="auto"/>
              <w:bottom w:val="single" w:sz="4" w:space="0" w:color="auto"/>
              <w:right w:val="single" w:sz="4" w:space="0" w:color="auto"/>
            </w:tcBorders>
            <w:shd w:val="clear" w:color="auto" w:fill="auto"/>
          </w:tcPr>
          <w:p w14:paraId="31308B98" w14:textId="014E01D4" w:rsidR="00B45091" w:rsidRDefault="00B45091" w:rsidP="00B45091">
            <w:pPr>
              <w:rPr>
                <w:color w:val="000000"/>
              </w:rPr>
            </w:pPr>
            <w:r w:rsidRPr="00D858CB">
              <w:t>Tusz HP C9351AE nr 21</w:t>
            </w:r>
          </w:p>
        </w:tc>
        <w:tc>
          <w:tcPr>
            <w:tcW w:w="2582" w:type="dxa"/>
            <w:tcBorders>
              <w:top w:val="nil"/>
              <w:left w:val="nil"/>
              <w:bottom w:val="single" w:sz="4" w:space="0" w:color="auto"/>
              <w:right w:val="single" w:sz="4" w:space="0" w:color="auto"/>
            </w:tcBorders>
            <w:shd w:val="clear" w:color="auto" w:fill="auto"/>
            <w:vAlign w:val="center"/>
          </w:tcPr>
          <w:p w14:paraId="2E6825F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C85C6E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32C7903" w14:textId="0AAEE3CE"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3C2B53EA" w14:textId="77777777" w:rsidR="00B45091" w:rsidRPr="003734B0" w:rsidRDefault="00B45091" w:rsidP="00B45091">
            <w:pPr>
              <w:rPr>
                <w:sz w:val="18"/>
                <w:szCs w:val="18"/>
              </w:rPr>
            </w:pPr>
          </w:p>
        </w:tc>
        <w:tc>
          <w:tcPr>
            <w:tcW w:w="741" w:type="dxa"/>
            <w:vAlign w:val="center"/>
          </w:tcPr>
          <w:p w14:paraId="653EFA18" w14:textId="77777777" w:rsidR="00B45091" w:rsidRPr="003734B0" w:rsidRDefault="00B45091" w:rsidP="00B45091">
            <w:pPr>
              <w:jc w:val="center"/>
              <w:rPr>
                <w:sz w:val="18"/>
                <w:szCs w:val="18"/>
              </w:rPr>
            </w:pPr>
          </w:p>
        </w:tc>
        <w:tc>
          <w:tcPr>
            <w:tcW w:w="935" w:type="dxa"/>
            <w:vAlign w:val="center"/>
          </w:tcPr>
          <w:p w14:paraId="3C0D4C80" w14:textId="77777777" w:rsidR="00B45091" w:rsidRPr="00BF72D6" w:rsidRDefault="00B45091" w:rsidP="00B45091">
            <w:pPr>
              <w:jc w:val="center"/>
            </w:pPr>
          </w:p>
        </w:tc>
      </w:tr>
      <w:tr w:rsidR="00B45091" w:rsidRPr="00BF72D6" w14:paraId="0E5A1B6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2B5CC8F" w14:textId="3CBB2975" w:rsidR="00B45091" w:rsidRDefault="00B45091" w:rsidP="00B45091">
            <w:pPr>
              <w:jc w:val="center"/>
            </w:pPr>
            <w:r w:rsidRPr="00546EEE">
              <w:rPr>
                <w:sz w:val="20"/>
                <w:szCs w:val="20"/>
              </w:rPr>
              <w:t>43.</w:t>
            </w:r>
          </w:p>
        </w:tc>
        <w:tc>
          <w:tcPr>
            <w:tcW w:w="3071" w:type="dxa"/>
            <w:tcBorders>
              <w:top w:val="nil"/>
              <w:left w:val="single" w:sz="4" w:space="0" w:color="auto"/>
              <w:bottom w:val="single" w:sz="4" w:space="0" w:color="auto"/>
              <w:right w:val="single" w:sz="4" w:space="0" w:color="auto"/>
            </w:tcBorders>
            <w:shd w:val="clear" w:color="auto" w:fill="auto"/>
          </w:tcPr>
          <w:p w14:paraId="73757FE2" w14:textId="6F721BB0" w:rsidR="00B45091" w:rsidRDefault="00B45091" w:rsidP="00B45091">
            <w:pPr>
              <w:rPr>
                <w:color w:val="000000"/>
              </w:rPr>
            </w:pPr>
            <w:r w:rsidRPr="00D858CB">
              <w:t>Tusz HP C9352AE nr 22</w:t>
            </w:r>
          </w:p>
        </w:tc>
        <w:tc>
          <w:tcPr>
            <w:tcW w:w="2582" w:type="dxa"/>
            <w:tcBorders>
              <w:top w:val="nil"/>
              <w:left w:val="nil"/>
              <w:bottom w:val="single" w:sz="4" w:space="0" w:color="auto"/>
              <w:right w:val="single" w:sz="4" w:space="0" w:color="auto"/>
            </w:tcBorders>
            <w:shd w:val="clear" w:color="auto" w:fill="auto"/>
            <w:vAlign w:val="center"/>
          </w:tcPr>
          <w:p w14:paraId="7DB7FD8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687258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9B85A87" w14:textId="72660B42"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075D1C0" w14:textId="77777777" w:rsidR="00B45091" w:rsidRPr="003734B0" w:rsidRDefault="00B45091" w:rsidP="00B45091">
            <w:pPr>
              <w:rPr>
                <w:sz w:val="18"/>
                <w:szCs w:val="18"/>
              </w:rPr>
            </w:pPr>
          </w:p>
        </w:tc>
        <w:tc>
          <w:tcPr>
            <w:tcW w:w="741" w:type="dxa"/>
            <w:vAlign w:val="center"/>
          </w:tcPr>
          <w:p w14:paraId="12FC6B06" w14:textId="77777777" w:rsidR="00B45091" w:rsidRPr="003734B0" w:rsidRDefault="00B45091" w:rsidP="00B45091">
            <w:pPr>
              <w:jc w:val="center"/>
              <w:rPr>
                <w:sz w:val="18"/>
                <w:szCs w:val="18"/>
              </w:rPr>
            </w:pPr>
          </w:p>
        </w:tc>
        <w:tc>
          <w:tcPr>
            <w:tcW w:w="935" w:type="dxa"/>
            <w:vAlign w:val="center"/>
          </w:tcPr>
          <w:p w14:paraId="78A28876" w14:textId="77777777" w:rsidR="00B45091" w:rsidRPr="00BF72D6" w:rsidRDefault="00B45091" w:rsidP="00B45091">
            <w:pPr>
              <w:jc w:val="center"/>
            </w:pPr>
          </w:p>
        </w:tc>
      </w:tr>
      <w:tr w:rsidR="00B45091" w:rsidRPr="00BF72D6" w14:paraId="333D81D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1DA97C9" w14:textId="733249BD" w:rsidR="00B45091" w:rsidRDefault="00B45091" w:rsidP="00B45091">
            <w:pPr>
              <w:jc w:val="center"/>
            </w:pPr>
            <w:r w:rsidRPr="00546EEE">
              <w:rPr>
                <w:sz w:val="20"/>
                <w:szCs w:val="20"/>
              </w:rPr>
              <w:t>44.</w:t>
            </w:r>
          </w:p>
        </w:tc>
        <w:tc>
          <w:tcPr>
            <w:tcW w:w="3071" w:type="dxa"/>
            <w:tcBorders>
              <w:top w:val="nil"/>
              <w:left w:val="single" w:sz="4" w:space="0" w:color="auto"/>
              <w:bottom w:val="single" w:sz="4" w:space="0" w:color="auto"/>
              <w:right w:val="single" w:sz="4" w:space="0" w:color="auto"/>
            </w:tcBorders>
            <w:shd w:val="clear" w:color="auto" w:fill="auto"/>
          </w:tcPr>
          <w:p w14:paraId="29FDD18A" w14:textId="302587F8" w:rsidR="00B45091" w:rsidRDefault="00B45091" w:rsidP="00B45091">
            <w:pPr>
              <w:rPr>
                <w:color w:val="000000"/>
              </w:rPr>
            </w:pPr>
            <w:r w:rsidRPr="00D858CB">
              <w:t>Tusz HP CH563EE</w:t>
            </w:r>
          </w:p>
        </w:tc>
        <w:tc>
          <w:tcPr>
            <w:tcW w:w="2582" w:type="dxa"/>
            <w:tcBorders>
              <w:top w:val="nil"/>
              <w:left w:val="nil"/>
              <w:bottom w:val="single" w:sz="4" w:space="0" w:color="auto"/>
              <w:right w:val="single" w:sz="4" w:space="0" w:color="auto"/>
            </w:tcBorders>
            <w:shd w:val="clear" w:color="auto" w:fill="auto"/>
            <w:vAlign w:val="center"/>
          </w:tcPr>
          <w:p w14:paraId="095C549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6267E0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DBC889C" w14:textId="4FCAD05F"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44D1B4DE" w14:textId="77777777" w:rsidR="00B45091" w:rsidRPr="003734B0" w:rsidRDefault="00B45091" w:rsidP="00B45091">
            <w:pPr>
              <w:rPr>
                <w:sz w:val="18"/>
                <w:szCs w:val="18"/>
              </w:rPr>
            </w:pPr>
          </w:p>
        </w:tc>
        <w:tc>
          <w:tcPr>
            <w:tcW w:w="741" w:type="dxa"/>
            <w:vAlign w:val="center"/>
          </w:tcPr>
          <w:p w14:paraId="3C148D94" w14:textId="77777777" w:rsidR="00B45091" w:rsidRPr="003734B0" w:rsidRDefault="00B45091" w:rsidP="00B45091">
            <w:pPr>
              <w:jc w:val="center"/>
              <w:rPr>
                <w:sz w:val="18"/>
                <w:szCs w:val="18"/>
              </w:rPr>
            </w:pPr>
          </w:p>
        </w:tc>
        <w:tc>
          <w:tcPr>
            <w:tcW w:w="935" w:type="dxa"/>
            <w:vAlign w:val="center"/>
          </w:tcPr>
          <w:p w14:paraId="7B8833F0" w14:textId="77777777" w:rsidR="00B45091" w:rsidRPr="00BF72D6" w:rsidRDefault="00B45091" w:rsidP="00B45091">
            <w:pPr>
              <w:jc w:val="center"/>
            </w:pPr>
          </w:p>
        </w:tc>
      </w:tr>
      <w:tr w:rsidR="00B45091" w:rsidRPr="00BF72D6" w14:paraId="3D580F2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9AACE20" w14:textId="6B43C880" w:rsidR="00B45091" w:rsidRDefault="00B45091" w:rsidP="00B45091">
            <w:pPr>
              <w:jc w:val="center"/>
            </w:pPr>
            <w:r w:rsidRPr="00546EEE">
              <w:rPr>
                <w:sz w:val="20"/>
                <w:szCs w:val="20"/>
              </w:rPr>
              <w:t>45.</w:t>
            </w:r>
          </w:p>
        </w:tc>
        <w:tc>
          <w:tcPr>
            <w:tcW w:w="3071" w:type="dxa"/>
            <w:tcBorders>
              <w:top w:val="nil"/>
              <w:left w:val="single" w:sz="4" w:space="0" w:color="auto"/>
              <w:bottom w:val="single" w:sz="4" w:space="0" w:color="auto"/>
              <w:right w:val="single" w:sz="4" w:space="0" w:color="auto"/>
            </w:tcBorders>
            <w:shd w:val="clear" w:color="auto" w:fill="auto"/>
          </w:tcPr>
          <w:p w14:paraId="08B2843C" w14:textId="216335DB" w:rsidR="00B45091" w:rsidRDefault="00B45091" w:rsidP="00B45091">
            <w:pPr>
              <w:rPr>
                <w:color w:val="000000"/>
              </w:rPr>
            </w:pPr>
            <w:r w:rsidRPr="00D858CB">
              <w:t>Tusz HP CH564EE</w:t>
            </w:r>
          </w:p>
        </w:tc>
        <w:tc>
          <w:tcPr>
            <w:tcW w:w="2582" w:type="dxa"/>
            <w:tcBorders>
              <w:top w:val="nil"/>
              <w:left w:val="nil"/>
              <w:bottom w:val="single" w:sz="4" w:space="0" w:color="auto"/>
              <w:right w:val="single" w:sz="4" w:space="0" w:color="auto"/>
            </w:tcBorders>
            <w:shd w:val="clear" w:color="auto" w:fill="auto"/>
            <w:vAlign w:val="center"/>
          </w:tcPr>
          <w:p w14:paraId="4387A6C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615BD8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B1444A6" w14:textId="32A8ADD8"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39A6A05" w14:textId="77777777" w:rsidR="00B45091" w:rsidRPr="003734B0" w:rsidRDefault="00B45091" w:rsidP="00B45091">
            <w:pPr>
              <w:rPr>
                <w:sz w:val="18"/>
                <w:szCs w:val="18"/>
              </w:rPr>
            </w:pPr>
          </w:p>
        </w:tc>
        <w:tc>
          <w:tcPr>
            <w:tcW w:w="741" w:type="dxa"/>
            <w:vAlign w:val="center"/>
          </w:tcPr>
          <w:p w14:paraId="35E23A3A" w14:textId="77777777" w:rsidR="00B45091" w:rsidRPr="003734B0" w:rsidRDefault="00B45091" w:rsidP="00B45091">
            <w:pPr>
              <w:jc w:val="center"/>
              <w:rPr>
                <w:sz w:val="18"/>
                <w:szCs w:val="18"/>
              </w:rPr>
            </w:pPr>
          </w:p>
        </w:tc>
        <w:tc>
          <w:tcPr>
            <w:tcW w:w="935" w:type="dxa"/>
            <w:vAlign w:val="center"/>
          </w:tcPr>
          <w:p w14:paraId="42E098F0" w14:textId="77777777" w:rsidR="00B45091" w:rsidRPr="00BF72D6" w:rsidRDefault="00B45091" w:rsidP="00B45091">
            <w:pPr>
              <w:jc w:val="center"/>
            </w:pPr>
          </w:p>
        </w:tc>
      </w:tr>
      <w:tr w:rsidR="00B45091" w:rsidRPr="00BF72D6" w14:paraId="1680243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64AD89B" w14:textId="226FC59F" w:rsidR="00B45091" w:rsidRDefault="00B45091" w:rsidP="00B45091">
            <w:pPr>
              <w:jc w:val="center"/>
            </w:pPr>
            <w:r w:rsidRPr="00546EEE">
              <w:rPr>
                <w:sz w:val="20"/>
                <w:szCs w:val="20"/>
              </w:rPr>
              <w:t>46.</w:t>
            </w:r>
          </w:p>
        </w:tc>
        <w:tc>
          <w:tcPr>
            <w:tcW w:w="3071" w:type="dxa"/>
            <w:tcBorders>
              <w:top w:val="nil"/>
              <w:left w:val="single" w:sz="4" w:space="0" w:color="auto"/>
              <w:bottom w:val="single" w:sz="4" w:space="0" w:color="auto"/>
              <w:right w:val="single" w:sz="4" w:space="0" w:color="auto"/>
            </w:tcBorders>
            <w:shd w:val="clear" w:color="auto" w:fill="auto"/>
          </w:tcPr>
          <w:p w14:paraId="3064B968" w14:textId="3E80203E" w:rsidR="00B45091" w:rsidRDefault="00B45091" w:rsidP="00B45091">
            <w:pPr>
              <w:rPr>
                <w:color w:val="000000"/>
              </w:rPr>
            </w:pPr>
            <w:r w:rsidRPr="00D858CB">
              <w:t>Toner HP CB390A</w:t>
            </w:r>
          </w:p>
        </w:tc>
        <w:tc>
          <w:tcPr>
            <w:tcW w:w="2582" w:type="dxa"/>
            <w:tcBorders>
              <w:top w:val="nil"/>
              <w:left w:val="nil"/>
              <w:bottom w:val="single" w:sz="4" w:space="0" w:color="auto"/>
              <w:right w:val="single" w:sz="4" w:space="0" w:color="auto"/>
            </w:tcBorders>
            <w:shd w:val="clear" w:color="auto" w:fill="auto"/>
            <w:vAlign w:val="center"/>
          </w:tcPr>
          <w:p w14:paraId="2329917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CBD5A8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7474CB4" w14:textId="0C220F70"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55676CC" w14:textId="77777777" w:rsidR="00B45091" w:rsidRPr="003734B0" w:rsidRDefault="00B45091" w:rsidP="00B45091">
            <w:pPr>
              <w:rPr>
                <w:sz w:val="18"/>
                <w:szCs w:val="18"/>
              </w:rPr>
            </w:pPr>
          </w:p>
        </w:tc>
        <w:tc>
          <w:tcPr>
            <w:tcW w:w="741" w:type="dxa"/>
            <w:vAlign w:val="center"/>
          </w:tcPr>
          <w:p w14:paraId="41184F0B" w14:textId="77777777" w:rsidR="00B45091" w:rsidRPr="003734B0" w:rsidRDefault="00B45091" w:rsidP="00B45091">
            <w:pPr>
              <w:jc w:val="center"/>
              <w:rPr>
                <w:sz w:val="18"/>
                <w:szCs w:val="18"/>
              </w:rPr>
            </w:pPr>
          </w:p>
        </w:tc>
        <w:tc>
          <w:tcPr>
            <w:tcW w:w="935" w:type="dxa"/>
            <w:vAlign w:val="center"/>
          </w:tcPr>
          <w:p w14:paraId="5C9D3827" w14:textId="77777777" w:rsidR="00B45091" w:rsidRPr="00BF72D6" w:rsidRDefault="00B45091" w:rsidP="00B45091">
            <w:pPr>
              <w:jc w:val="center"/>
            </w:pPr>
          </w:p>
        </w:tc>
      </w:tr>
      <w:tr w:rsidR="00B45091" w:rsidRPr="00BF72D6" w14:paraId="18B1B5C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CFAD322" w14:textId="34FD26A0" w:rsidR="00B45091" w:rsidRDefault="00B45091" w:rsidP="00B45091">
            <w:pPr>
              <w:jc w:val="center"/>
            </w:pPr>
            <w:r w:rsidRPr="00546EEE">
              <w:rPr>
                <w:sz w:val="20"/>
                <w:szCs w:val="20"/>
              </w:rPr>
              <w:t>47.</w:t>
            </w:r>
          </w:p>
        </w:tc>
        <w:tc>
          <w:tcPr>
            <w:tcW w:w="3071" w:type="dxa"/>
            <w:tcBorders>
              <w:top w:val="nil"/>
              <w:left w:val="single" w:sz="4" w:space="0" w:color="auto"/>
              <w:bottom w:val="single" w:sz="4" w:space="0" w:color="auto"/>
              <w:right w:val="single" w:sz="4" w:space="0" w:color="auto"/>
            </w:tcBorders>
            <w:shd w:val="clear" w:color="auto" w:fill="auto"/>
          </w:tcPr>
          <w:p w14:paraId="4D82A82D" w14:textId="42AED860" w:rsidR="00B45091" w:rsidRDefault="00B45091" w:rsidP="00B45091">
            <w:pPr>
              <w:rPr>
                <w:color w:val="000000"/>
              </w:rPr>
            </w:pPr>
            <w:r w:rsidRPr="00D858CB">
              <w:t>Toner HP CB381A</w:t>
            </w:r>
          </w:p>
        </w:tc>
        <w:tc>
          <w:tcPr>
            <w:tcW w:w="2582" w:type="dxa"/>
            <w:tcBorders>
              <w:top w:val="nil"/>
              <w:left w:val="nil"/>
              <w:bottom w:val="single" w:sz="4" w:space="0" w:color="auto"/>
              <w:right w:val="single" w:sz="4" w:space="0" w:color="auto"/>
            </w:tcBorders>
            <w:shd w:val="clear" w:color="auto" w:fill="auto"/>
            <w:vAlign w:val="center"/>
          </w:tcPr>
          <w:p w14:paraId="287AA49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409BB7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46A2A1D" w14:textId="11B6F89B"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77DE587F" w14:textId="77777777" w:rsidR="00B45091" w:rsidRPr="003734B0" w:rsidRDefault="00B45091" w:rsidP="00B45091">
            <w:pPr>
              <w:rPr>
                <w:sz w:val="18"/>
                <w:szCs w:val="18"/>
              </w:rPr>
            </w:pPr>
          </w:p>
        </w:tc>
        <w:tc>
          <w:tcPr>
            <w:tcW w:w="741" w:type="dxa"/>
            <w:vAlign w:val="center"/>
          </w:tcPr>
          <w:p w14:paraId="27F608A8" w14:textId="77777777" w:rsidR="00B45091" w:rsidRPr="003734B0" w:rsidRDefault="00B45091" w:rsidP="00B45091">
            <w:pPr>
              <w:jc w:val="center"/>
              <w:rPr>
                <w:sz w:val="18"/>
                <w:szCs w:val="18"/>
              </w:rPr>
            </w:pPr>
          </w:p>
        </w:tc>
        <w:tc>
          <w:tcPr>
            <w:tcW w:w="935" w:type="dxa"/>
            <w:vAlign w:val="center"/>
          </w:tcPr>
          <w:p w14:paraId="24B6ED13" w14:textId="77777777" w:rsidR="00B45091" w:rsidRPr="00BF72D6" w:rsidRDefault="00B45091" w:rsidP="00B45091">
            <w:pPr>
              <w:jc w:val="center"/>
            </w:pPr>
          </w:p>
        </w:tc>
      </w:tr>
      <w:tr w:rsidR="00B45091" w:rsidRPr="00BF72D6" w14:paraId="6966DC0F"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497CF96" w14:textId="6EBF9500" w:rsidR="00B45091" w:rsidRDefault="00B45091" w:rsidP="00B45091">
            <w:pPr>
              <w:jc w:val="center"/>
            </w:pPr>
            <w:r w:rsidRPr="00546EEE">
              <w:rPr>
                <w:sz w:val="20"/>
                <w:szCs w:val="20"/>
              </w:rPr>
              <w:t>48.</w:t>
            </w:r>
          </w:p>
        </w:tc>
        <w:tc>
          <w:tcPr>
            <w:tcW w:w="3071" w:type="dxa"/>
            <w:tcBorders>
              <w:top w:val="nil"/>
              <w:left w:val="single" w:sz="4" w:space="0" w:color="auto"/>
              <w:bottom w:val="single" w:sz="4" w:space="0" w:color="auto"/>
              <w:right w:val="single" w:sz="4" w:space="0" w:color="auto"/>
            </w:tcBorders>
            <w:shd w:val="clear" w:color="auto" w:fill="auto"/>
          </w:tcPr>
          <w:p w14:paraId="7F039916" w14:textId="17A922AC" w:rsidR="00B45091" w:rsidRDefault="00B45091" w:rsidP="00B45091">
            <w:pPr>
              <w:rPr>
                <w:color w:val="000000"/>
              </w:rPr>
            </w:pPr>
            <w:r w:rsidRPr="00D858CB">
              <w:t>Toner HP CB382A</w:t>
            </w:r>
          </w:p>
        </w:tc>
        <w:tc>
          <w:tcPr>
            <w:tcW w:w="2582" w:type="dxa"/>
            <w:tcBorders>
              <w:top w:val="nil"/>
              <w:left w:val="nil"/>
              <w:bottom w:val="single" w:sz="4" w:space="0" w:color="auto"/>
              <w:right w:val="single" w:sz="4" w:space="0" w:color="auto"/>
            </w:tcBorders>
            <w:shd w:val="clear" w:color="auto" w:fill="auto"/>
            <w:vAlign w:val="center"/>
          </w:tcPr>
          <w:p w14:paraId="4814DAE6"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31E97C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7B16830" w14:textId="336C1FA3"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BF6CA6F" w14:textId="77777777" w:rsidR="00B45091" w:rsidRPr="003734B0" w:rsidRDefault="00B45091" w:rsidP="00B45091">
            <w:pPr>
              <w:rPr>
                <w:sz w:val="18"/>
                <w:szCs w:val="18"/>
              </w:rPr>
            </w:pPr>
          </w:p>
        </w:tc>
        <w:tc>
          <w:tcPr>
            <w:tcW w:w="741" w:type="dxa"/>
            <w:vAlign w:val="center"/>
          </w:tcPr>
          <w:p w14:paraId="25C0EBBA" w14:textId="77777777" w:rsidR="00B45091" w:rsidRPr="003734B0" w:rsidRDefault="00B45091" w:rsidP="00B45091">
            <w:pPr>
              <w:jc w:val="center"/>
              <w:rPr>
                <w:sz w:val="18"/>
                <w:szCs w:val="18"/>
              </w:rPr>
            </w:pPr>
          </w:p>
        </w:tc>
        <w:tc>
          <w:tcPr>
            <w:tcW w:w="935" w:type="dxa"/>
            <w:vAlign w:val="center"/>
          </w:tcPr>
          <w:p w14:paraId="75200B85" w14:textId="77777777" w:rsidR="00B45091" w:rsidRPr="00BF72D6" w:rsidRDefault="00B45091" w:rsidP="00B45091">
            <w:pPr>
              <w:jc w:val="center"/>
            </w:pPr>
          </w:p>
        </w:tc>
      </w:tr>
      <w:tr w:rsidR="00B45091" w:rsidRPr="00BF72D6" w14:paraId="7A5A627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A151746" w14:textId="46C408C7" w:rsidR="00B45091" w:rsidRDefault="00B45091" w:rsidP="00B45091">
            <w:pPr>
              <w:jc w:val="center"/>
            </w:pPr>
            <w:r w:rsidRPr="00546EEE">
              <w:rPr>
                <w:sz w:val="20"/>
                <w:szCs w:val="20"/>
              </w:rPr>
              <w:t>49.</w:t>
            </w:r>
          </w:p>
        </w:tc>
        <w:tc>
          <w:tcPr>
            <w:tcW w:w="3071" w:type="dxa"/>
            <w:tcBorders>
              <w:top w:val="nil"/>
              <w:left w:val="single" w:sz="4" w:space="0" w:color="auto"/>
              <w:bottom w:val="single" w:sz="4" w:space="0" w:color="auto"/>
              <w:right w:val="single" w:sz="4" w:space="0" w:color="auto"/>
            </w:tcBorders>
            <w:shd w:val="clear" w:color="auto" w:fill="auto"/>
          </w:tcPr>
          <w:p w14:paraId="062A9A85" w14:textId="006E7A5E" w:rsidR="00B45091" w:rsidRDefault="00B45091" w:rsidP="00B45091">
            <w:pPr>
              <w:rPr>
                <w:color w:val="000000"/>
              </w:rPr>
            </w:pPr>
            <w:r w:rsidRPr="00D858CB">
              <w:t>Toner HP CB383A</w:t>
            </w:r>
          </w:p>
        </w:tc>
        <w:tc>
          <w:tcPr>
            <w:tcW w:w="2582" w:type="dxa"/>
            <w:tcBorders>
              <w:top w:val="nil"/>
              <w:left w:val="nil"/>
              <w:bottom w:val="single" w:sz="4" w:space="0" w:color="auto"/>
              <w:right w:val="single" w:sz="4" w:space="0" w:color="auto"/>
            </w:tcBorders>
            <w:shd w:val="clear" w:color="auto" w:fill="auto"/>
            <w:vAlign w:val="center"/>
          </w:tcPr>
          <w:p w14:paraId="2B769BB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04156B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5A84EAB" w14:textId="56067513"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4DEEC10" w14:textId="77777777" w:rsidR="00B45091" w:rsidRPr="003734B0" w:rsidRDefault="00B45091" w:rsidP="00B45091">
            <w:pPr>
              <w:rPr>
                <w:sz w:val="18"/>
                <w:szCs w:val="18"/>
              </w:rPr>
            </w:pPr>
          </w:p>
        </w:tc>
        <w:tc>
          <w:tcPr>
            <w:tcW w:w="741" w:type="dxa"/>
            <w:vAlign w:val="center"/>
          </w:tcPr>
          <w:p w14:paraId="7712DFED" w14:textId="77777777" w:rsidR="00B45091" w:rsidRPr="003734B0" w:rsidRDefault="00B45091" w:rsidP="00B45091">
            <w:pPr>
              <w:jc w:val="center"/>
              <w:rPr>
                <w:sz w:val="18"/>
                <w:szCs w:val="18"/>
              </w:rPr>
            </w:pPr>
          </w:p>
        </w:tc>
        <w:tc>
          <w:tcPr>
            <w:tcW w:w="935" w:type="dxa"/>
            <w:vAlign w:val="center"/>
          </w:tcPr>
          <w:p w14:paraId="2A257731" w14:textId="77777777" w:rsidR="00B45091" w:rsidRPr="00BF72D6" w:rsidRDefault="00B45091" w:rsidP="00B45091">
            <w:pPr>
              <w:jc w:val="center"/>
            </w:pPr>
          </w:p>
        </w:tc>
      </w:tr>
      <w:tr w:rsidR="00B45091" w:rsidRPr="00BF72D6" w14:paraId="4B423A1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87FB2D6" w14:textId="699183CC" w:rsidR="00B45091" w:rsidRDefault="00B45091" w:rsidP="00B45091">
            <w:pPr>
              <w:jc w:val="center"/>
            </w:pPr>
            <w:r w:rsidRPr="00546EEE">
              <w:rPr>
                <w:sz w:val="20"/>
                <w:szCs w:val="20"/>
              </w:rPr>
              <w:t>50.</w:t>
            </w:r>
          </w:p>
        </w:tc>
        <w:tc>
          <w:tcPr>
            <w:tcW w:w="3071" w:type="dxa"/>
            <w:tcBorders>
              <w:top w:val="nil"/>
              <w:left w:val="single" w:sz="4" w:space="0" w:color="auto"/>
              <w:bottom w:val="single" w:sz="4" w:space="0" w:color="auto"/>
              <w:right w:val="single" w:sz="4" w:space="0" w:color="auto"/>
            </w:tcBorders>
            <w:shd w:val="clear" w:color="auto" w:fill="auto"/>
          </w:tcPr>
          <w:p w14:paraId="55FCACA8" w14:textId="5A859ACC" w:rsidR="00B45091" w:rsidRDefault="00B45091" w:rsidP="00B45091">
            <w:pPr>
              <w:rPr>
                <w:color w:val="000000"/>
              </w:rPr>
            </w:pPr>
            <w:r w:rsidRPr="00D858CB">
              <w:t>Bęben HP CB384A</w:t>
            </w:r>
          </w:p>
        </w:tc>
        <w:tc>
          <w:tcPr>
            <w:tcW w:w="2582" w:type="dxa"/>
            <w:tcBorders>
              <w:top w:val="nil"/>
              <w:left w:val="nil"/>
              <w:bottom w:val="single" w:sz="4" w:space="0" w:color="auto"/>
              <w:right w:val="single" w:sz="4" w:space="0" w:color="auto"/>
            </w:tcBorders>
            <w:shd w:val="clear" w:color="auto" w:fill="auto"/>
            <w:vAlign w:val="center"/>
          </w:tcPr>
          <w:p w14:paraId="59789F0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37A461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4DE77DB" w14:textId="50C630F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5A8CE32" w14:textId="77777777" w:rsidR="00B45091" w:rsidRPr="003734B0" w:rsidRDefault="00B45091" w:rsidP="00B45091">
            <w:pPr>
              <w:rPr>
                <w:sz w:val="18"/>
                <w:szCs w:val="18"/>
              </w:rPr>
            </w:pPr>
          </w:p>
        </w:tc>
        <w:tc>
          <w:tcPr>
            <w:tcW w:w="741" w:type="dxa"/>
            <w:vAlign w:val="center"/>
          </w:tcPr>
          <w:p w14:paraId="17FB3280" w14:textId="77777777" w:rsidR="00B45091" w:rsidRPr="003734B0" w:rsidRDefault="00B45091" w:rsidP="00B45091">
            <w:pPr>
              <w:jc w:val="center"/>
              <w:rPr>
                <w:sz w:val="18"/>
                <w:szCs w:val="18"/>
              </w:rPr>
            </w:pPr>
          </w:p>
        </w:tc>
        <w:tc>
          <w:tcPr>
            <w:tcW w:w="935" w:type="dxa"/>
            <w:vAlign w:val="center"/>
          </w:tcPr>
          <w:p w14:paraId="1ACD2647" w14:textId="77777777" w:rsidR="00B45091" w:rsidRPr="00BF72D6" w:rsidRDefault="00B45091" w:rsidP="00B45091">
            <w:pPr>
              <w:jc w:val="center"/>
            </w:pPr>
          </w:p>
        </w:tc>
      </w:tr>
      <w:tr w:rsidR="00B45091" w:rsidRPr="00BF72D6" w14:paraId="0EF28B8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6BBB5C9" w14:textId="0E7A0A38" w:rsidR="00B45091" w:rsidRDefault="00B45091" w:rsidP="00B45091">
            <w:pPr>
              <w:jc w:val="center"/>
            </w:pPr>
            <w:r w:rsidRPr="00546EEE">
              <w:rPr>
                <w:sz w:val="20"/>
                <w:szCs w:val="20"/>
              </w:rPr>
              <w:t>51.</w:t>
            </w:r>
          </w:p>
        </w:tc>
        <w:tc>
          <w:tcPr>
            <w:tcW w:w="3071" w:type="dxa"/>
            <w:tcBorders>
              <w:top w:val="nil"/>
              <w:left w:val="single" w:sz="4" w:space="0" w:color="auto"/>
              <w:bottom w:val="single" w:sz="4" w:space="0" w:color="auto"/>
              <w:right w:val="single" w:sz="4" w:space="0" w:color="auto"/>
            </w:tcBorders>
            <w:shd w:val="clear" w:color="auto" w:fill="auto"/>
          </w:tcPr>
          <w:p w14:paraId="2A39BEA8" w14:textId="091901EA" w:rsidR="00B45091" w:rsidRDefault="00B45091" w:rsidP="00B45091">
            <w:pPr>
              <w:rPr>
                <w:color w:val="000000"/>
              </w:rPr>
            </w:pPr>
            <w:r w:rsidRPr="00D858CB">
              <w:t>Bęben HP CB385A</w:t>
            </w:r>
          </w:p>
        </w:tc>
        <w:tc>
          <w:tcPr>
            <w:tcW w:w="2582" w:type="dxa"/>
            <w:tcBorders>
              <w:top w:val="nil"/>
              <w:left w:val="nil"/>
              <w:bottom w:val="single" w:sz="4" w:space="0" w:color="auto"/>
              <w:right w:val="single" w:sz="4" w:space="0" w:color="auto"/>
            </w:tcBorders>
            <w:shd w:val="clear" w:color="auto" w:fill="auto"/>
            <w:vAlign w:val="center"/>
          </w:tcPr>
          <w:p w14:paraId="0453F65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41D5F9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5E9C9E1" w14:textId="5E51767B"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4F266EC" w14:textId="77777777" w:rsidR="00B45091" w:rsidRPr="003734B0" w:rsidRDefault="00B45091" w:rsidP="00B45091">
            <w:pPr>
              <w:rPr>
                <w:sz w:val="18"/>
                <w:szCs w:val="18"/>
              </w:rPr>
            </w:pPr>
          </w:p>
        </w:tc>
        <w:tc>
          <w:tcPr>
            <w:tcW w:w="741" w:type="dxa"/>
            <w:vAlign w:val="center"/>
          </w:tcPr>
          <w:p w14:paraId="22634FB1" w14:textId="77777777" w:rsidR="00B45091" w:rsidRPr="003734B0" w:rsidRDefault="00B45091" w:rsidP="00B45091">
            <w:pPr>
              <w:jc w:val="center"/>
              <w:rPr>
                <w:sz w:val="18"/>
                <w:szCs w:val="18"/>
              </w:rPr>
            </w:pPr>
          </w:p>
        </w:tc>
        <w:tc>
          <w:tcPr>
            <w:tcW w:w="935" w:type="dxa"/>
            <w:vAlign w:val="center"/>
          </w:tcPr>
          <w:p w14:paraId="56F4F89D" w14:textId="77777777" w:rsidR="00B45091" w:rsidRPr="00BF72D6" w:rsidRDefault="00B45091" w:rsidP="00B45091">
            <w:pPr>
              <w:jc w:val="center"/>
            </w:pPr>
          </w:p>
        </w:tc>
      </w:tr>
      <w:tr w:rsidR="00B45091" w:rsidRPr="00BF72D6" w14:paraId="0CB23C6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9DFBAD9" w14:textId="7AE6C967" w:rsidR="00B45091" w:rsidRDefault="00B45091" w:rsidP="00B45091">
            <w:pPr>
              <w:jc w:val="center"/>
            </w:pPr>
            <w:r w:rsidRPr="00546EEE">
              <w:rPr>
                <w:sz w:val="20"/>
                <w:szCs w:val="20"/>
              </w:rPr>
              <w:t>52.</w:t>
            </w:r>
          </w:p>
        </w:tc>
        <w:tc>
          <w:tcPr>
            <w:tcW w:w="3071" w:type="dxa"/>
            <w:tcBorders>
              <w:top w:val="nil"/>
              <w:left w:val="single" w:sz="4" w:space="0" w:color="auto"/>
              <w:bottom w:val="single" w:sz="4" w:space="0" w:color="auto"/>
              <w:right w:val="single" w:sz="4" w:space="0" w:color="auto"/>
            </w:tcBorders>
            <w:shd w:val="clear" w:color="auto" w:fill="auto"/>
          </w:tcPr>
          <w:p w14:paraId="670FD386" w14:textId="6D495432" w:rsidR="00B45091" w:rsidRDefault="00B45091" w:rsidP="00B45091">
            <w:pPr>
              <w:rPr>
                <w:color w:val="000000"/>
              </w:rPr>
            </w:pPr>
            <w:r w:rsidRPr="00D858CB">
              <w:t>Bęben HP CB386A</w:t>
            </w:r>
          </w:p>
        </w:tc>
        <w:tc>
          <w:tcPr>
            <w:tcW w:w="2582" w:type="dxa"/>
            <w:tcBorders>
              <w:top w:val="nil"/>
              <w:left w:val="nil"/>
              <w:bottom w:val="single" w:sz="4" w:space="0" w:color="auto"/>
              <w:right w:val="single" w:sz="4" w:space="0" w:color="auto"/>
            </w:tcBorders>
            <w:shd w:val="clear" w:color="auto" w:fill="auto"/>
            <w:vAlign w:val="center"/>
          </w:tcPr>
          <w:p w14:paraId="65329A76"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15C987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8517016" w14:textId="763B2519"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745BC95" w14:textId="77777777" w:rsidR="00B45091" w:rsidRPr="003734B0" w:rsidRDefault="00B45091" w:rsidP="00B45091">
            <w:pPr>
              <w:rPr>
                <w:sz w:val="18"/>
                <w:szCs w:val="18"/>
              </w:rPr>
            </w:pPr>
          </w:p>
        </w:tc>
        <w:tc>
          <w:tcPr>
            <w:tcW w:w="741" w:type="dxa"/>
            <w:vAlign w:val="center"/>
          </w:tcPr>
          <w:p w14:paraId="396069A2" w14:textId="77777777" w:rsidR="00B45091" w:rsidRPr="003734B0" w:rsidRDefault="00B45091" w:rsidP="00B45091">
            <w:pPr>
              <w:jc w:val="center"/>
              <w:rPr>
                <w:sz w:val="18"/>
                <w:szCs w:val="18"/>
              </w:rPr>
            </w:pPr>
          </w:p>
        </w:tc>
        <w:tc>
          <w:tcPr>
            <w:tcW w:w="935" w:type="dxa"/>
            <w:vAlign w:val="center"/>
          </w:tcPr>
          <w:p w14:paraId="42C14CF5" w14:textId="77777777" w:rsidR="00B45091" w:rsidRPr="00BF72D6" w:rsidRDefault="00B45091" w:rsidP="00B45091">
            <w:pPr>
              <w:jc w:val="center"/>
            </w:pPr>
          </w:p>
        </w:tc>
      </w:tr>
      <w:tr w:rsidR="00B45091" w:rsidRPr="00BF72D6" w14:paraId="759C9D0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CC5113E" w14:textId="02C96411" w:rsidR="00B45091" w:rsidRDefault="00B45091" w:rsidP="00B45091">
            <w:pPr>
              <w:jc w:val="center"/>
            </w:pPr>
            <w:r w:rsidRPr="00546EEE">
              <w:rPr>
                <w:sz w:val="20"/>
                <w:szCs w:val="20"/>
              </w:rPr>
              <w:t>53.</w:t>
            </w:r>
          </w:p>
        </w:tc>
        <w:tc>
          <w:tcPr>
            <w:tcW w:w="3071" w:type="dxa"/>
            <w:tcBorders>
              <w:top w:val="nil"/>
              <w:left w:val="single" w:sz="4" w:space="0" w:color="auto"/>
              <w:bottom w:val="single" w:sz="4" w:space="0" w:color="auto"/>
              <w:right w:val="single" w:sz="4" w:space="0" w:color="auto"/>
            </w:tcBorders>
            <w:shd w:val="clear" w:color="auto" w:fill="auto"/>
          </w:tcPr>
          <w:p w14:paraId="1F3343BA" w14:textId="1A675B6E" w:rsidR="00B45091" w:rsidRDefault="00B45091" w:rsidP="00B45091">
            <w:pPr>
              <w:rPr>
                <w:color w:val="000000"/>
              </w:rPr>
            </w:pPr>
            <w:r w:rsidRPr="00D858CB">
              <w:t>Bęben HP CB387A</w:t>
            </w:r>
          </w:p>
        </w:tc>
        <w:tc>
          <w:tcPr>
            <w:tcW w:w="2582" w:type="dxa"/>
            <w:tcBorders>
              <w:top w:val="nil"/>
              <w:left w:val="nil"/>
              <w:bottom w:val="single" w:sz="4" w:space="0" w:color="auto"/>
              <w:right w:val="single" w:sz="4" w:space="0" w:color="auto"/>
            </w:tcBorders>
            <w:shd w:val="clear" w:color="auto" w:fill="auto"/>
            <w:vAlign w:val="center"/>
          </w:tcPr>
          <w:p w14:paraId="0CBA05F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784CFC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D247584" w14:textId="560B16CF"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ABD0978" w14:textId="77777777" w:rsidR="00B45091" w:rsidRPr="003734B0" w:rsidRDefault="00B45091" w:rsidP="00B45091">
            <w:pPr>
              <w:rPr>
                <w:sz w:val="18"/>
                <w:szCs w:val="18"/>
              </w:rPr>
            </w:pPr>
          </w:p>
        </w:tc>
        <w:tc>
          <w:tcPr>
            <w:tcW w:w="741" w:type="dxa"/>
            <w:vAlign w:val="center"/>
          </w:tcPr>
          <w:p w14:paraId="61210321" w14:textId="77777777" w:rsidR="00B45091" w:rsidRPr="003734B0" w:rsidRDefault="00B45091" w:rsidP="00B45091">
            <w:pPr>
              <w:jc w:val="center"/>
              <w:rPr>
                <w:sz w:val="18"/>
                <w:szCs w:val="18"/>
              </w:rPr>
            </w:pPr>
          </w:p>
        </w:tc>
        <w:tc>
          <w:tcPr>
            <w:tcW w:w="935" w:type="dxa"/>
            <w:vAlign w:val="center"/>
          </w:tcPr>
          <w:p w14:paraId="4A81EE37" w14:textId="77777777" w:rsidR="00B45091" w:rsidRPr="00BF72D6" w:rsidRDefault="00B45091" w:rsidP="00B45091">
            <w:pPr>
              <w:jc w:val="center"/>
            </w:pPr>
          </w:p>
        </w:tc>
      </w:tr>
      <w:tr w:rsidR="00B45091" w:rsidRPr="00BF72D6" w14:paraId="01A5212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44108B6" w14:textId="0310862B" w:rsidR="00B45091" w:rsidRDefault="00B45091" w:rsidP="00B45091">
            <w:pPr>
              <w:jc w:val="center"/>
            </w:pPr>
            <w:r w:rsidRPr="00546EEE">
              <w:rPr>
                <w:sz w:val="20"/>
                <w:szCs w:val="20"/>
              </w:rPr>
              <w:t>54.</w:t>
            </w:r>
          </w:p>
        </w:tc>
        <w:tc>
          <w:tcPr>
            <w:tcW w:w="3071" w:type="dxa"/>
            <w:tcBorders>
              <w:top w:val="nil"/>
              <w:left w:val="single" w:sz="4" w:space="0" w:color="auto"/>
              <w:bottom w:val="single" w:sz="4" w:space="0" w:color="auto"/>
              <w:right w:val="single" w:sz="4" w:space="0" w:color="auto"/>
            </w:tcBorders>
            <w:shd w:val="clear" w:color="auto" w:fill="auto"/>
          </w:tcPr>
          <w:p w14:paraId="1DF7E8A3" w14:textId="3C9ECB77" w:rsidR="00B45091" w:rsidRDefault="00B45091" w:rsidP="00B45091">
            <w:pPr>
              <w:rPr>
                <w:color w:val="000000"/>
              </w:rPr>
            </w:pPr>
            <w:r w:rsidRPr="00D858CB">
              <w:t xml:space="preserve">Zespół grzałki do drukarki </w:t>
            </w:r>
            <w:proofErr w:type="spellStart"/>
            <w:r w:rsidRPr="00D858CB">
              <w:t>Hp</w:t>
            </w:r>
            <w:proofErr w:type="spellEnd"/>
            <w:r w:rsidRPr="00D858CB">
              <w:t xml:space="preserve"> </w:t>
            </w:r>
            <w:proofErr w:type="spellStart"/>
            <w:r w:rsidRPr="00D858CB">
              <w:t>Color</w:t>
            </w:r>
            <w:proofErr w:type="spellEnd"/>
            <w:r w:rsidRPr="00D858CB">
              <w:t xml:space="preserve"> </w:t>
            </w:r>
            <w:proofErr w:type="spellStart"/>
            <w:r w:rsidRPr="00D858CB">
              <w:t>Laserjet</w:t>
            </w:r>
            <w:proofErr w:type="spellEnd"/>
            <w:r w:rsidRPr="00D858CB">
              <w:t xml:space="preserve"> CM6030 (100000 stron)</w:t>
            </w:r>
          </w:p>
        </w:tc>
        <w:tc>
          <w:tcPr>
            <w:tcW w:w="2582" w:type="dxa"/>
            <w:tcBorders>
              <w:top w:val="nil"/>
              <w:left w:val="nil"/>
              <w:bottom w:val="single" w:sz="4" w:space="0" w:color="auto"/>
              <w:right w:val="single" w:sz="4" w:space="0" w:color="auto"/>
            </w:tcBorders>
            <w:shd w:val="clear" w:color="auto" w:fill="auto"/>
            <w:vAlign w:val="center"/>
          </w:tcPr>
          <w:p w14:paraId="4AA489B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544C6F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A90D6A1" w14:textId="0276DE3E" w:rsidR="00B45091" w:rsidRPr="003734B0" w:rsidRDefault="00B45091" w:rsidP="00B45091">
            <w:pPr>
              <w:jc w:val="center"/>
              <w:rPr>
                <w:color w:val="000000"/>
                <w:sz w:val="18"/>
                <w:szCs w:val="18"/>
              </w:rPr>
            </w:pPr>
            <w:r w:rsidRPr="00546EEE">
              <w:rPr>
                <w:sz w:val="20"/>
                <w:szCs w:val="20"/>
              </w:rPr>
              <w:t>1</w:t>
            </w:r>
          </w:p>
        </w:tc>
        <w:tc>
          <w:tcPr>
            <w:tcW w:w="806" w:type="dxa"/>
            <w:tcBorders>
              <w:bottom w:val="single" w:sz="4" w:space="0" w:color="auto"/>
            </w:tcBorders>
            <w:vAlign w:val="center"/>
          </w:tcPr>
          <w:p w14:paraId="0186B87B" w14:textId="77777777" w:rsidR="00B45091" w:rsidRPr="003734B0" w:rsidRDefault="00B45091" w:rsidP="00B45091">
            <w:pPr>
              <w:rPr>
                <w:sz w:val="18"/>
                <w:szCs w:val="18"/>
              </w:rPr>
            </w:pPr>
          </w:p>
        </w:tc>
        <w:tc>
          <w:tcPr>
            <w:tcW w:w="741" w:type="dxa"/>
            <w:tcBorders>
              <w:bottom w:val="single" w:sz="4" w:space="0" w:color="auto"/>
            </w:tcBorders>
            <w:vAlign w:val="center"/>
          </w:tcPr>
          <w:p w14:paraId="285FFFEE"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05EA1E9D" w14:textId="77777777" w:rsidR="00B45091" w:rsidRPr="00BF72D6" w:rsidRDefault="00B45091" w:rsidP="00B45091">
            <w:pPr>
              <w:jc w:val="center"/>
            </w:pPr>
          </w:p>
        </w:tc>
      </w:tr>
      <w:tr w:rsidR="00B45091" w:rsidRPr="00BF72D6" w14:paraId="24BC0305"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C9DD1" w14:textId="3290D1AC" w:rsidR="00B45091" w:rsidRDefault="00B45091" w:rsidP="00B45091">
            <w:pPr>
              <w:jc w:val="center"/>
            </w:pPr>
            <w:r w:rsidRPr="00546EEE">
              <w:rPr>
                <w:sz w:val="20"/>
                <w:szCs w:val="20"/>
              </w:rPr>
              <w:lastRenderedPageBreak/>
              <w:t>5</w:t>
            </w:r>
            <w:r>
              <w:rPr>
                <w:sz w:val="20"/>
                <w:szCs w:val="20"/>
              </w:rPr>
              <w:t>5</w:t>
            </w:r>
            <w:r w:rsidRPr="00546EEE">
              <w:rPr>
                <w:sz w:val="20"/>
                <w:szCs w:val="20"/>
              </w:rPr>
              <w:t>.</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69DF2C72" w14:textId="4D0916B8" w:rsidR="00B45091" w:rsidRDefault="00B45091" w:rsidP="00B45091">
            <w:pPr>
              <w:rPr>
                <w:color w:val="000000"/>
              </w:rPr>
            </w:pPr>
            <w:r w:rsidRPr="00D858CB">
              <w:t xml:space="preserve">Zespół przenoszenia obrazu do drukarki </w:t>
            </w:r>
            <w:proofErr w:type="spellStart"/>
            <w:r w:rsidRPr="00D858CB">
              <w:t>Hp</w:t>
            </w:r>
            <w:proofErr w:type="spellEnd"/>
            <w:r w:rsidRPr="00D858CB">
              <w:t xml:space="preserve"> </w:t>
            </w:r>
            <w:proofErr w:type="spellStart"/>
            <w:r w:rsidRPr="00D858CB">
              <w:t>Color</w:t>
            </w:r>
            <w:proofErr w:type="spellEnd"/>
            <w:r w:rsidRPr="00D858CB">
              <w:t xml:space="preserve"> </w:t>
            </w:r>
            <w:proofErr w:type="spellStart"/>
            <w:r w:rsidRPr="00D858CB">
              <w:t>Laserjet</w:t>
            </w:r>
            <w:proofErr w:type="spellEnd"/>
            <w:r w:rsidRPr="00D858CB">
              <w:t xml:space="preserve"> CM6030 (150000 stron)</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31B9033B"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1BDC4E7"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379CED" w14:textId="073519FB"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588BDCC1"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08A0BBD9"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19531E3E" w14:textId="77777777" w:rsidR="00B45091" w:rsidRPr="00BF72D6" w:rsidRDefault="00B45091" w:rsidP="00B45091">
            <w:pPr>
              <w:jc w:val="center"/>
            </w:pPr>
          </w:p>
        </w:tc>
      </w:tr>
      <w:tr w:rsidR="00B45091" w:rsidRPr="00BF72D6" w14:paraId="5E338037"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C601FB" w14:textId="78C88D9F" w:rsidR="00B45091" w:rsidRPr="00546EEE" w:rsidRDefault="00B45091" w:rsidP="00B45091">
            <w:pPr>
              <w:jc w:val="center"/>
              <w:rPr>
                <w:sz w:val="20"/>
                <w:szCs w:val="20"/>
              </w:rPr>
            </w:pPr>
            <w:r>
              <w:rPr>
                <w:sz w:val="20"/>
                <w:szCs w:val="20"/>
              </w:rPr>
              <w:t>56.</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946F3DF" w14:textId="14BFE76E" w:rsidR="00B45091" w:rsidRPr="008B442A" w:rsidRDefault="00B45091" w:rsidP="00B45091">
            <w:pPr>
              <w:rPr>
                <w:sz w:val="20"/>
                <w:szCs w:val="20"/>
                <w:lang w:val="en-US"/>
              </w:rPr>
            </w:pPr>
            <w:proofErr w:type="spellStart"/>
            <w:r w:rsidRPr="00D858CB">
              <w:t>Maintenance</w:t>
            </w:r>
            <w:proofErr w:type="spellEnd"/>
            <w:r w:rsidRPr="00D858CB">
              <w:t xml:space="preserve"> </w:t>
            </w:r>
            <w:proofErr w:type="spellStart"/>
            <w:r w:rsidRPr="00D858CB">
              <w:t>Roller</w:t>
            </w:r>
            <w:proofErr w:type="spellEnd"/>
            <w:r w:rsidRPr="00D858CB">
              <w:t xml:space="preserve"> Kit do drukarki </w:t>
            </w:r>
            <w:proofErr w:type="spellStart"/>
            <w:r w:rsidRPr="00D858CB">
              <w:t>Hp</w:t>
            </w:r>
            <w:proofErr w:type="spellEnd"/>
            <w:r w:rsidRPr="00D858CB">
              <w:t xml:space="preserve"> </w:t>
            </w:r>
            <w:proofErr w:type="spellStart"/>
            <w:r w:rsidRPr="00D858CB">
              <w:t>Color</w:t>
            </w:r>
            <w:proofErr w:type="spellEnd"/>
            <w:r w:rsidRPr="00D858CB">
              <w:t xml:space="preserve"> </w:t>
            </w:r>
            <w:proofErr w:type="spellStart"/>
            <w:r w:rsidRPr="00D858CB">
              <w:t>Laserjet</w:t>
            </w:r>
            <w:proofErr w:type="spellEnd"/>
            <w:r w:rsidRPr="00D858CB">
              <w:t xml:space="preserve"> CM6030 (60000 stron)</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20664E3" w14:textId="77777777" w:rsidR="00B45091" w:rsidRPr="008B442A" w:rsidRDefault="00B45091" w:rsidP="00B45091">
            <w:pPr>
              <w:jc w:val="center"/>
              <w:rPr>
                <w:color w:val="000000"/>
                <w:lang w:val="en-US"/>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5A593F1E" w14:textId="77777777" w:rsidR="00B45091" w:rsidRPr="008B442A" w:rsidRDefault="00B45091" w:rsidP="00B45091">
            <w:pPr>
              <w:jc w:val="center"/>
              <w:rPr>
                <w:lang w:val="en-US"/>
              </w:rP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735E5" w14:textId="789856DB" w:rsidR="00B45091" w:rsidRPr="00546EEE" w:rsidRDefault="00B45091" w:rsidP="00B45091">
            <w:pPr>
              <w:jc w:val="center"/>
              <w:rPr>
                <w:sz w:val="20"/>
                <w:szCs w:val="20"/>
              </w:rPr>
            </w:pPr>
            <w:r>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573B5D6B"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1B7BB9CD"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74939E79" w14:textId="77777777" w:rsidR="00B45091" w:rsidRPr="00BF72D6" w:rsidRDefault="00B45091" w:rsidP="00B45091">
            <w:pPr>
              <w:jc w:val="center"/>
            </w:pPr>
          </w:p>
        </w:tc>
      </w:tr>
      <w:tr w:rsidR="00B45091" w:rsidRPr="00BF72D6" w14:paraId="76B7153C"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CB021" w14:textId="11497BA8" w:rsidR="00B45091" w:rsidRDefault="00B45091" w:rsidP="00B45091">
            <w:pPr>
              <w:jc w:val="center"/>
            </w:pPr>
            <w:r w:rsidRPr="00546EEE">
              <w:rPr>
                <w:sz w:val="20"/>
                <w:szCs w:val="20"/>
              </w:rPr>
              <w:t>57.</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568DCF9B" w14:textId="1BCF0204" w:rsidR="00B45091" w:rsidRDefault="00B45091" w:rsidP="00B45091">
            <w:pPr>
              <w:rPr>
                <w:color w:val="000000"/>
              </w:rPr>
            </w:pPr>
            <w:r w:rsidRPr="00D858CB">
              <w:t xml:space="preserve">Zestaw rolek do drukarki </w:t>
            </w:r>
            <w:proofErr w:type="spellStart"/>
            <w:r w:rsidRPr="00D858CB">
              <w:t>Hp</w:t>
            </w:r>
            <w:proofErr w:type="spellEnd"/>
            <w:r w:rsidRPr="00D858CB">
              <w:t xml:space="preserve"> </w:t>
            </w:r>
            <w:proofErr w:type="spellStart"/>
            <w:r w:rsidRPr="00D858CB">
              <w:t>Color</w:t>
            </w:r>
            <w:proofErr w:type="spellEnd"/>
            <w:r w:rsidRPr="00D858CB">
              <w:t xml:space="preserve"> </w:t>
            </w:r>
            <w:proofErr w:type="spellStart"/>
            <w:r w:rsidRPr="00D858CB">
              <w:t>Laserjet</w:t>
            </w:r>
            <w:proofErr w:type="spellEnd"/>
            <w:r w:rsidRPr="00D858CB">
              <w:t xml:space="preserve"> CM6030 (150000 stron)</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1962638C"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E91BD76"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E3C45" w14:textId="1B32770C"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6AFB0C30"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3C0F8792"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3AD0C8E0" w14:textId="77777777" w:rsidR="00B45091" w:rsidRPr="00BF72D6" w:rsidRDefault="00B45091" w:rsidP="00B45091">
            <w:pPr>
              <w:jc w:val="center"/>
            </w:pPr>
          </w:p>
        </w:tc>
      </w:tr>
      <w:tr w:rsidR="00B45091" w:rsidRPr="00BF72D6" w14:paraId="2336DEAB"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69329" w14:textId="4B19A875" w:rsidR="00B45091" w:rsidRDefault="00B45091" w:rsidP="00B45091">
            <w:pPr>
              <w:jc w:val="center"/>
            </w:pPr>
            <w:r w:rsidRPr="00546EEE">
              <w:rPr>
                <w:sz w:val="20"/>
                <w:szCs w:val="20"/>
              </w:rPr>
              <w:t>58.</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3F38692E" w14:textId="12945003" w:rsidR="00B45091" w:rsidRDefault="00B45091" w:rsidP="00B45091">
            <w:pPr>
              <w:rPr>
                <w:color w:val="000000"/>
              </w:rPr>
            </w:pPr>
            <w:r w:rsidRPr="00D858CB">
              <w:t>Toner HP CF360X</w:t>
            </w:r>
          </w:p>
        </w:tc>
        <w:tc>
          <w:tcPr>
            <w:tcW w:w="2582" w:type="dxa"/>
            <w:tcBorders>
              <w:top w:val="single" w:sz="4" w:space="0" w:color="auto"/>
              <w:left w:val="nil"/>
              <w:bottom w:val="single" w:sz="4" w:space="0" w:color="auto"/>
              <w:right w:val="single" w:sz="4" w:space="0" w:color="auto"/>
            </w:tcBorders>
            <w:shd w:val="clear" w:color="auto" w:fill="auto"/>
            <w:vAlign w:val="center"/>
          </w:tcPr>
          <w:p w14:paraId="7227E904"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00234075"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C81AC" w14:textId="7A0DB80F"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tcBorders>
            <w:vAlign w:val="center"/>
          </w:tcPr>
          <w:p w14:paraId="54B79407" w14:textId="77777777" w:rsidR="00B45091" w:rsidRPr="003734B0" w:rsidRDefault="00B45091" w:rsidP="00B45091">
            <w:pPr>
              <w:rPr>
                <w:sz w:val="18"/>
                <w:szCs w:val="18"/>
              </w:rPr>
            </w:pPr>
          </w:p>
        </w:tc>
        <w:tc>
          <w:tcPr>
            <w:tcW w:w="741" w:type="dxa"/>
            <w:tcBorders>
              <w:top w:val="single" w:sz="4" w:space="0" w:color="auto"/>
            </w:tcBorders>
            <w:vAlign w:val="center"/>
          </w:tcPr>
          <w:p w14:paraId="21B6B207"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78D87614" w14:textId="77777777" w:rsidR="00B45091" w:rsidRPr="00BF72D6" w:rsidRDefault="00B45091" w:rsidP="00B45091">
            <w:pPr>
              <w:jc w:val="center"/>
            </w:pPr>
          </w:p>
        </w:tc>
      </w:tr>
      <w:tr w:rsidR="00B45091" w:rsidRPr="00BF72D6" w14:paraId="680FA89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B091446" w14:textId="326074D6" w:rsidR="00B45091" w:rsidRDefault="00B45091" w:rsidP="00B45091">
            <w:pPr>
              <w:jc w:val="center"/>
            </w:pPr>
            <w:r w:rsidRPr="00546EEE">
              <w:rPr>
                <w:sz w:val="20"/>
                <w:szCs w:val="20"/>
              </w:rPr>
              <w:t>59.</w:t>
            </w:r>
          </w:p>
        </w:tc>
        <w:tc>
          <w:tcPr>
            <w:tcW w:w="3071" w:type="dxa"/>
            <w:tcBorders>
              <w:top w:val="nil"/>
              <w:left w:val="single" w:sz="4" w:space="0" w:color="auto"/>
              <w:bottom w:val="single" w:sz="4" w:space="0" w:color="auto"/>
              <w:right w:val="single" w:sz="4" w:space="0" w:color="auto"/>
            </w:tcBorders>
            <w:shd w:val="clear" w:color="auto" w:fill="auto"/>
          </w:tcPr>
          <w:p w14:paraId="765B8636" w14:textId="29B99736" w:rsidR="00B45091" w:rsidRDefault="00B45091" w:rsidP="00B45091">
            <w:pPr>
              <w:rPr>
                <w:color w:val="000000"/>
              </w:rPr>
            </w:pPr>
            <w:r w:rsidRPr="00D858CB">
              <w:t>Toner HP CF361X</w:t>
            </w:r>
          </w:p>
        </w:tc>
        <w:tc>
          <w:tcPr>
            <w:tcW w:w="2582" w:type="dxa"/>
            <w:tcBorders>
              <w:top w:val="nil"/>
              <w:left w:val="nil"/>
              <w:bottom w:val="single" w:sz="4" w:space="0" w:color="auto"/>
              <w:right w:val="single" w:sz="4" w:space="0" w:color="auto"/>
            </w:tcBorders>
            <w:shd w:val="clear" w:color="auto" w:fill="auto"/>
            <w:vAlign w:val="center"/>
          </w:tcPr>
          <w:p w14:paraId="3038BC1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B942BD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E6302D7" w14:textId="7B5B1A32"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770D83C" w14:textId="77777777" w:rsidR="00B45091" w:rsidRPr="003734B0" w:rsidRDefault="00B45091" w:rsidP="00B45091">
            <w:pPr>
              <w:rPr>
                <w:sz w:val="18"/>
                <w:szCs w:val="18"/>
              </w:rPr>
            </w:pPr>
          </w:p>
        </w:tc>
        <w:tc>
          <w:tcPr>
            <w:tcW w:w="741" w:type="dxa"/>
            <w:vAlign w:val="center"/>
          </w:tcPr>
          <w:p w14:paraId="4F243F60" w14:textId="77777777" w:rsidR="00B45091" w:rsidRPr="003734B0" w:rsidRDefault="00B45091" w:rsidP="00B45091">
            <w:pPr>
              <w:jc w:val="center"/>
              <w:rPr>
                <w:sz w:val="18"/>
                <w:szCs w:val="18"/>
              </w:rPr>
            </w:pPr>
          </w:p>
        </w:tc>
        <w:tc>
          <w:tcPr>
            <w:tcW w:w="935" w:type="dxa"/>
            <w:vAlign w:val="center"/>
          </w:tcPr>
          <w:p w14:paraId="3CA02DF3" w14:textId="77777777" w:rsidR="00B45091" w:rsidRPr="00BF72D6" w:rsidRDefault="00B45091" w:rsidP="00B45091">
            <w:pPr>
              <w:jc w:val="center"/>
            </w:pPr>
          </w:p>
        </w:tc>
      </w:tr>
      <w:tr w:rsidR="00B45091" w:rsidRPr="00BF72D6" w14:paraId="762F110F"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BC325C9" w14:textId="396EF189" w:rsidR="00B45091" w:rsidRDefault="00B45091" w:rsidP="00B45091">
            <w:pPr>
              <w:jc w:val="center"/>
            </w:pPr>
            <w:r w:rsidRPr="00546EEE">
              <w:rPr>
                <w:sz w:val="20"/>
                <w:szCs w:val="20"/>
              </w:rPr>
              <w:t>60.</w:t>
            </w:r>
          </w:p>
        </w:tc>
        <w:tc>
          <w:tcPr>
            <w:tcW w:w="3071" w:type="dxa"/>
            <w:tcBorders>
              <w:top w:val="nil"/>
              <w:left w:val="single" w:sz="4" w:space="0" w:color="auto"/>
              <w:bottom w:val="single" w:sz="4" w:space="0" w:color="auto"/>
              <w:right w:val="single" w:sz="4" w:space="0" w:color="auto"/>
            </w:tcBorders>
            <w:shd w:val="clear" w:color="auto" w:fill="auto"/>
          </w:tcPr>
          <w:p w14:paraId="488D58B3" w14:textId="7876F270" w:rsidR="00B45091" w:rsidRDefault="00B45091" w:rsidP="00B45091">
            <w:pPr>
              <w:rPr>
                <w:color w:val="000000"/>
              </w:rPr>
            </w:pPr>
            <w:r w:rsidRPr="00D858CB">
              <w:t>Toner HP CF362X</w:t>
            </w:r>
          </w:p>
        </w:tc>
        <w:tc>
          <w:tcPr>
            <w:tcW w:w="2582" w:type="dxa"/>
            <w:tcBorders>
              <w:top w:val="nil"/>
              <w:left w:val="nil"/>
              <w:bottom w:val="single" w:sz="4" w:space="0" w:color="auto"/>
              <w:right w:val="single" w:sz="4" w:space="0" w:color="auto"/>
            </w:tcBorders>
            <w:shd w:val="clear" w:color="auto" w:fill="auto"/>
            <w:vAlign w:val="center"/>
          </w:tcPr>
          <w:p w14:paraId="7190AC3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62B5DA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8B46E76" w14:textId="7108EF04"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CFE97CF" w14:textId="77777777" w:rsidR="00B45091" w:rsidRPr="003734B0" w:rsidRDefault="00B45091" w:rsidP="00B45091">
            <w:pPr>
              <w:rPr>
                <w:sz w:val="18"/>
                <w:szCs w:val="18"/>
              </w:rPr>
            </w:pPr>
          </w:p>
        </w:tc>
        <w:tc>
          <w:tcPr>
            <w:tcW w:w="741" w:type="dxa"/>
            <w:vAlign w:val="center"/>
          </w:tcPr>
          <w:p w14:paraId="6E12AC19" w14:textId="77777777" w:rsidR="00B45091" w:rsidRPr="003734B0" w:rsidRDefault="00B45091" w:rsidP="00B45091">
            <w:pPr>
              <w:jc w:val="center"/>
              <w:rPr>
                <w:sz w:val="18"/>
                <w:szCs w:val="18"/>
              </w:rPr>
            </w:pPr>
          </w:p>
        </w:tc>
        <w:tc>
          <w:tcPr>
            <w:tcW w:w="935" w:type="dxa"/>
            <w:vAlign w:val="center"/>
          </w:tcPr>
          <w:p w14:paraId="5D613B5C" w14:textId="77777777" w:rsidR="00B45091" w:rsidRPr="00BF72D6" w:rsidRDefault="00B45091" w:rsidP="00B45091">
            <w:pPr>
              <w:jc w:val="center"/>
            </w:pPr>
          </w:p>
        </w:tc>
      </w:tr>
      <w:tr w:rsidR="00B45091" w:rsidRPr="00BF72D6" w14:paraId="25421F7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6AE6816" w14:textId="7034ECA8" w:rsidR="00B45091" w:rsidRDefault="00B45091" w:rsidP="00B45091">
            <w:pPr>
              <w:jc w:val="center"/>
            </w:pPr>
            <w:r w:rsidRPr="00546EEE">
              <w:rPr>
                <w:sz w:val="20"/>
                <w:szCs w:val="20"/>
              </w:rPr>
              <w:t>61.</w:t>
            </w:r>
          </w:p>
        </w:tc>
        <w:tc>
          <w:tcPr>
            <w:tcW w:w="3071" w:type="dxa"/>
            <w:tcBorders>
              <w:top w:val="nil"/>
              <w:left w:val="single" w:sz="4" w:space="0" w:color="auto"/>
              <w:bottom w:val="single" w:sz="4" w:space="0" w:color="auto"/>
              <w:right w:val="single" w:sz="4" w:space="0" w:color="auto"/>
            </w:tcBorders>
            <w:shd w:val="clear" w:color="auto" w:fill="auto"/>
          </w:tcPr>
          <w:p w14:paraId="6BDBBC60" w14:textId="5503A378" w:rsidR="00B45091" w:rsidRDefault="00B45091" w:rsidP="00B45091">
            <w:pPr>
              <w:rPr>
                <w:color w:val="000000"/>
              </w:rPr>
            </w:pPr>
            <w:r w:rsidRPr="00D858CB">
              <w:t>Toner HP CF363X</w:t>
            </w:r>
          </w:p>
        </w:tc>
        <w:tc>
          <w:tcPr>
            <w:tcW w:w="2582" w:type="dxa"/>
            <w:tcBorders>
              <w:top w:val="nil"/>
              <w:left w:val="nil"/>
              <w:bottom w:val="single" w:sz="4" w:space="0" w:color="auto"/>
              <w:right w:val="single" w:sz="4" w:space="0" w:color="auto"/>
            </w:tcBorders>
            <w:shd w:val="clear" w:color="auto" w:fill="auto"/>
            <w:vAlign w:val="center"/>
          </w:tcPr>
          <w:p w14:paraId="67D6AB6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17A8A6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51D42AD" w14:textId="7EC65A3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E93C0D7" w14:textId="77777777" w:rsidR="00B45091" w:rsidRPr="003734B0" w:rsidRDefault="00B45091" w:rsidP="00B45091">
            <w:pPr>
              <w:rPr>
                <w:sz w:val="18"/>
                <w:szCs w:val="18"/>
              </w:rPr>
            </w:pPr>
          </w:p>
        </w:tc>
        <w:tc>
          <w:tcPr>
            <w:tcW w:w="741" w:type="dxa"/>
            <w:vAlign w:val="center"/>
          </w:tcPr>
          <w:p w14:paraId="5559B15A" w14:textId="77777777" w:rsidR="00B45091" w:rsidRPr="003734B0" w:rsidRDefault="00B45091" w:rsidP="00B45091">
            <w:pPr>
              <w:jc w:val="center"/>
              <w:rPr>
                <w:sz w:val="18"/>
                <w:szCs w:val="18"/>
              </w:rPr>
            </w:pPr>
          </w:p>
        </w:tc>
        <w:tc>
          <w:tcPr>
            <w:tcW w:w="935" w:type="dxa"/>
            <w:vAlign w:val="center"/>
          </w:tcPr>
          <w:p w14:paraId="6CF59AD7" w14:textId="77777777" w:rsidR="00B45091" w:rsidRPr="00BF72D6" w:rsidRDefault="00B45091" w:rsidP="00B45091">
            <w:pPr>
              <w:jc w:val="center"/>
            </w:pPr>
          </w:p>
        </w:tc>
      </w:tr>
      <w:tr w:rsidR="00B45091" w:rsidRPr="00BF72D6" w14:paraId="2395603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4BD1D45" w14:textId="3967EBB5" w:rsidR="00B45091" w:rsidRDefault="00B45091" w:rsidP="00B45091">
            <w:pPr>
              <w:jc w:val="center"/>
            </w:pPr>
            <w:r w:rsidRPr="00546EEE">
              <w:rPr>
                <w:sz w:val="20"/>
                <w:szCs w:val="20"/>
              </w:rPr>
              <w:t>62.</w:t>
            </w:r>
          </w:p>
        </w:tc>
        <w:tc>
          <w:tcPr>
            <w:tcW w:w="3071" w:type="dxa"/>
            <w:tcBorders>
              <w:top w:val="nil"/>
              <w:left w:val="single" w:sz="4" w:space="0" w:color="auto"/>
              <w:bottom w:val="single" w:sz="4" w:space="0" w:color="auto"/>
              <w:right w:val="single" w:sz="4" w:space="0" w:color="auto"/>
            </w:tcBorders>
            <w:shd w:val="clear" w:color="auto" w:fill="auto"/>
          </w:tcPr>
          <w:p w14:paraId="1618DD80" w14:textId="1887C8D0" w:rsidR="00B45091" w:rsidRDefault="00B45091" w:rsidP="00B45091">
            <w:pPr>
              <w:rPr>
                <w:color w:val="000000"/>
              </w:rPr>
            </w:pPr>
            <w:r w:rsidRPr="00D858CB">
              <w:t xml:space="preserve">Pojemnik na zużyty toner  do drukarki HP </w:t>
            </w:r>
            <w:proofErr w:type="spellStart"/>
            <w:r w:rsidRPr="00D858CB">
              <w:t>Color</w:t>
            </w:r>
            <w:proofErr w:type="spellEnd"/>
            <w:r w:rsidRPr="00D858CB">
              <w:t xml:space="preserve"> </w:t>
            </w:r>
            <w:proofErr w:type="spellStart"/>
            <w:r w:rsidRPr="00D858CB">
              <w:t>LaserJet</w:t>
            </w:r>
            <w:proofErr w:type="spellEnd"/>
            <w:r w:rsidRPr="00D858CB">
              <w:t xml:space="preserve"> Enterprise M550/M577 (54000 stron)</w:t>
            </w:r>
          </w:p>
        </w:tc>
        <w:tc>
          <w:tcPr>
            <w:tcW w:w="2582" w:type="dxa"/>
            <w:tcBorders>
              <w:top w:val="nil"/>
              <w:left w:val="nil"/>
              <w:bottom w:val="single" w:sz="4" w:space="0" w:color="auto"/>
              <w:right w:val="single" w:sz="4" w:space="0" w:color="auto"/>
            </w:tcBorders>
            <w:shd w:val="clear" w:color="auto" w:fill="auto"/>
            <w:vAlign w:val="center"/>
          </w:tcPr>
          <w:p w14:paraId="52F62DA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94305D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B43C13A" w14:textId="1A801A9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158A9C8" w14:textId="77777777" w:rsidR="00B45091" w:rsidRPr="003734B0" w:rsidRDefault="00B45091" w:rsidP="00B45091">
            <w:pPr>
              <w:rPr>
                <w:sz w:val="18"/>
                <w:szCs w:val="18"/>
              </w:rPr>
            </w:pPr>
          </w:p>
        </w:tc>
        <w:tc>
          <w:tcPr>
            <w:tcW w:w="741" w:type="dxa"/>
            <w:vAlign w:val="center"/>
          </w:tcPr>
          <w:p w14:paraId="21764416" w14:textId="77777777" w:rsidR="00B45091" w:rsidRPr="003734B0" w:rsidRDefault="00B45091" w:rsidP="00B45091">
            <w:pPr>
              <w:jc w:val="center"/>
              <w:rPr>
                <w:sz w:val="18"/>
                <w:szCs w:val="18"/>
              </w:rPr>
            </w:pPr>
          </w:p>
        </w:tc>
        <w:tc>
          <w:tcPr>
            <w:tcW w:w="935" w:type="dxa"/>
            <w:vAlign w:val="center"/>
          </w:tcPr>
          <w:p w14:paraId="511EBF15" w14:textId="77777777" w:rsidR="00B45091" w:rsidRPr="00BF72D6" w:rsidRDefault="00B45091" w:rsidP="00B45091">
            <w:pPr>
              <w:jc w:val="center"/>
            </w:pPr>
          </w:p>
        </w:tc>
      </w:tr>
      <w:tr w:rsidR="00B45091" w:rsidRPr="00BF72D6" w14:paraId="7486DE2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D59E9B1" w14:textId="617F89A4" w:rsidR="00B45091" w:rsidRPr="00546EEE" w:rsidRDefault="00B45091" w:rsidP="00B45091">
            <w:pPr>
              <w:jc w:val="center"/>
              <w:rPr>
                <w:sz w:val="20"/>
                <w:szCs w:val="20"/>
              </w:rPr>
            </w:pPr>
            <w:r>
              <w:rPr>
                <w:sz w:val="20"/>
                <w:szCs w:val="20"/>
              </w:rPr>
              <w:t>63.</w:t>
            </w:r>
          </w:p>
        </w:tc>
        <w:tc>
          <w:tcPr>
            <w:tcW w:w="3071" w:type="dxa"/>
            <w:tcBorders>
              <w:top w:val="nil"/>
              <w:left w:val="single" w:sz="4" w:space="0" w:color="auto"/>
              <w:bottom w:val="single" w:sz="4" w:space="0" w:color="auto"/>
              <w:right w:val="single" w:sz="4" w:space="0" w:color="auto"/>
            </w:tcBorders>
            <w:shd w:val="clear" w:color="auto" w:fill="auto"/>
          </w:tcPr>
          <w:p w14:paraId="2D670E48" w14:textId="38E31F35" w:rsidR="00B45091" w:rsidRPr="00546EEE" w:rsidRDefault="00B45091" w:rsidP="00B45091">
            <w:pPr>
              <w:rPr>
                <w:sz w:val="20"/>
                <w:szCs w:val="20"/>
              </w:rPr>
            </w:pPr>
            <w:r w:rsidRPr="00D858CB">
              <w:t xml:space="preserve">Grzałka utrwalająca 220 V do drukarki HP </w:t>
            </w:r>
            <w:proofErr w:type="spellStart"/>
            <w:r w:rsidRPr="00D858CB">
              <w:t>Color</w:t>
            </w:r>
            <w:proofErr w:type="spellEnd"/>
            <w:r w:rsidRPr="00D858CB">
              <w:t xml:space="preserve"> </w:t>
            </w:r>
            <w:proofErr w:type="spellStart"/>
            <w:r w:rsidRPr="00D858CB">
              <w:t>LaserJet</w:t>
            </w:r>
            <w:proofErr w:type="spellEnd"/>
            <w:r w:rsidRPr="00D858CB">
              <w:t xml:space="preserve"> Enterprise M550/M577 (150000 stron)</w:t>
            </w:r>
          </w:p>
        </w:tc>
        <w:tc>
          <w:tcPr>
            <w:tcW w:w="2582" w:type="dxa"/>
            <w:tcBorders>
              <w:top w:val="nil"/>
              <w:left w:val="nil"/>
              <w:bottom w:val="single" w:sz="4" w:space="0" w:color="auto"/>
              <w:right w:val="single" w:sz="4" w:space="0" w:color="auto"/>
            </w:tcBorders>
            <w:shd w:val="clear" w:color="auto" w:fill="auto"/>
            <w:vAlign w:val="center"/>
          </w:tcPr>
          <w:p w14:paraId="659BB80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1F080A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28517EF" w14:textId="3332E87A" w:rsidR="00B45091" w:rsidRPr="00546EEE" w:rsidRDefault="00B45091" w:rsidP="00B45091">
            <w:pPr>
              <w:jc w:val="center"/>
              <w:rPr>
                <w:sz w:val="20"/>
                <w:szCs w:val="20"/>
              </w:rPr>
            </w:pPr>
            <w:r>
              <w:rPr>
                <w:sz w:val="20"/>
                <w:szCs w:val="20"/>
              </w:rPr>
              <w:t>1</w:t>
            </w:r>
          </w:p>
        </w:tc>
        <w:tc>
          <w:tcPr>
            <w:tcW w:w="806" w:type="dxa"/>
            <w:vAlign w:val="center"/>
          </w:tcPr>
          <w:p w14:paraId="66F3F04E" w14:textId="77777777" w:rsidR="00B45091" w:rsidRPr="003734B0" w:rsidRDefault="00B45091" w:rsidP="00B45091">
            <w:pPr>
              <w:rPr>
                <w:sz w:val="18"/>
                <w:szCs w:val="18"/>
              </w:rPr>
            </w:pPr>
          </w:p>
        </w:tc>
        <w:tc>
          <w:tcPr>
            <w:tcW w:w="741" w:type="dxa"/>
            <w:vAlign w:val="center"/>
          </w:tcPr>
          <w:p w14:paraId="3756E14A" w14:textId="77777777" w:rsidR="00B45091" w:rsidRPr="003734B0" w:rsidRDefault="00B45091" w:rsidP="00B45091">
            <w:pPr>
              <w:jc w:val="center"/>
              <w:rPr>
                <w:sz w:val="18"/>
                <w:szCs w:val="18"/>
              </w:rPr>
            </w:pPr>
          </w:p>
        </w:tc>
        <w:tc>
          <w:tcPr>
            <w:tcW w:w="935" w:type="dxa"/>
            <w:vAlign w:val="center"/>
          </w:tcPr>
          <w:p w14:paraId="1B0D9E84" w14:textId="77777777" w:rsidR="00B45091" w:rsidRPr="00BF72D6" w:rsidRDefault="00B45091" w:rsidP="00B45091">
            <w:pPr>
              <w:jc w:val="center"/>
            </w:pPr>
          </w:p>
        </w:tc>
      </w:tr>
      <w:tr w:rsidR="00B45091" w:rsidRPr="00BF72D6" w14:paraId="34FA893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7CDD5C0" w14:textId="06739F61" w:rsidR="00B45091" w:rsidRDefault="00B45091" w:rsidP="00B45091">
            <w:pPr>
              <w:jc w:val="center"/>
            </w:pPr>
            <w:r w:rsidRPr="00546EEE">
              <w:rPr>
                <w:sz w:val="20"/>
                <w:szCs w:val="20"/>
              </w:rPr>
              <w:t>64.</w:t>
            </w:r>
          </w:p>
        </w:tc>
        <w:tc>
          <w:tcPr>
            <w:tcW w:w="3071" w:type="dxa"/>
            <w:tcBorders>
              <w:top w:val="nil"/>
              <w:left w:val="single" w:sz="4" w:space="0" w:color="auto"/>
              <w:bottom w:val="single" w:sz="4" w:space="0" w:color="auto"/>
              <w:right w:val="single" w:sz="4" w:space="0" w:color="auto"/>
            </w:tcBorders>
            <w:shd w:val="clear" w:color="auto" w:fill="auto"/>
          </w:tcPr>
          <w:p w14:paraId="0E8E1353" w14:textId="7FEB2C6A" w:rsidR="00B45091" w:rsidRDefault="00B45091" w:rsidP="00B45091">
            <w:pPr>
              <w:rPr>
                <w:color w:val="000000"/>
              </w:rPr>
            </w:pPr>
            <w:r w:rsidRPr="00D858CB">
              <w:t>Toner HP CE340A</w:t>
            </w:r>
          </w:p>
        </w:tc>
        <w:tc>
          <w:tcPr>
            <w:tcW w:w="2582" w:type="dxa"/>
            <w:tcBorders>
              <w:top w:val="nil"/>
              <w:left w:val="nil"/>
              <w:bottom w:val="single" w:sz="4" w:space="0" w:color="auto"/>
              <w:right w:val="single" w:sz="4" w:space="0" w:color="auto"/>
            </w:tcBorders>
            <w:shd w:val="clear" w:color="auto" w:fill="auto"/>
            <w:vAlign w:val="center"/>
          </w:tcPr>
          <w:p w14:paraId="7B881DA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FE6B35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079D283" w14:textId="065CD2C4"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C8DCC40" w14:textId="77777777" w:rsidR="00B45091" w:rsidRPr="003734B0" w:rsidRDefault="00B45091" w:rsidP="00B45091">
            <w:pPr>
              <w:rPr>
                <w:sz w:val="18"/>
                <w:szCs w:val="18"/>
              </w:rPr>
            </w:pPr>
          </w:p>
        </w:tc>
        <w:tc>
          <w:tcPr>
            <w:tcW w:w="741" w:type="dxa"/>
            <w:vAlign w:val="center"/>
          </w:tcPr>
          <w:p w14:paraId="06E172DE" w14:textId="77777777" w:rsidR="00B45091" w:rsidRPr="003734B0" w:rsidRDefault="00B45091" w:rsidP="00B45091">
            <w:pPr>
              <w:jc w:val="center"/>
              <w:rPr>
                <w:sz w:val="18"/>
                <w:szCs w:val="18"/>
              </w:rPr>
            </w:pPr>
          </w:p>
        </w:tc>
        <w:tc>
          <w:tcPr>
            <w:tcW w:w="935" w:type="dxa"/>
            <w:vAlign w:val="center"/>
          </w:tcPr>
          <w:p w14:paraId="12006A4B" w14:textId="77777777" w:rsidR="00B45091" w:rsidRPr="00BF72D6" w:rsidRDefault="00B45091" w:rsidP="00B45091">
            <w:pPr>
              <w:jc w:val="center"/>
            </w:pPr>
          </w:p>
        </w:tc>
      </w:tr>
      <w:tr w:rsidR="00B45091" w:rsidRPr="00BF72D6" w14:paraId="7665701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A6E4E16" w14:textId="1CB60077" w:rsidR="00B45091" w:rsidRDefault="00B45091" w:rsidP="00B45091">
            <w:pPr>
              <w:jc w:val="center"/>
            </w:pPr>
            <w:r w:rsidRPr="00546EEE">
              <w:rPr>
                <w:sz w:val="20"/>
                <w:szCs w:val="20"/>
              </w:rPr>
              <w:t>65.</w:t>
            </w:r>
          </w:p>
        </w:tc>
        <w:tc>
          <w:tcPr>
            <w:tcW w:w="3071" w:type="dxa"/>
            <w:tcBorders>
              <w:top w:val="nil"/>
              <w:left w:val="single" w:sz="4" w:space="0" w:color="auto"/>
              <w:bottom w:val="single" w:sz="4" w:space="0" w:color="auto"/>
              <w:right w:val="single" w:sz="4" w:space="0" w:color="auto"/>
            </w:tcBorders>
            <w:shd w:val="clear" w:color="auto" w:fill="auto"/>
          </w:tcPr>
          <w:p w14:paraId="44B64C54" w14:textId="2136FF29" w:rsidR="00B45091" w:rsidRDefault="00B45091" w:rsidP="00B45091">
            <w:pPr>
              <w:rPr>
                <w:color w:val="000000"/>
              </w:rPr>
            </w:pPr>
            <w:r w:rsidRPr="00D858CB">
              <w:t>Toner HP CE341A</w:t>
            </w:r>
          </w:p>
        </w:tc>
        <w:tc>
          <w:tcPr>
            <w:tcW w:w="2582" w:type="dxa"/>
            <w:tcBorders>
              <w:top w:val="nil"/>
              <w:left w:val="nil"/>
              <w:bottom w:val="single" w:sz="4" w:space="0" w:color="auto"/>
              <w:right w:val="single" w:sz="4" w:space="0" w:color="auto"/>
            </w:tcBorders>
            <w:shd w:val="clear" w:color="auto" w:fill="auto"/>
            <w:vAlign w:val="center"/>
          </w:tcPr>
          <w:p w14:paraId="209AFE0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510C96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00C6E35" w14:textId="320E612D"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7ECBACD" w14:textId="77777777" w:rsidR="00B45091" w:rsidRPr="003734B0" w:rsidRDefault="00B45091" w:rsidP="00B45091">
            <w:pPr>
              <w:rPr>
                <w:sz w:val="18"/>
                <w:szCs w:val="18"/>
              </w:rPr>
            </w:pPr>
          </w:p>
        </w:tc>
        <w:tc>
          <w:tcPr>
            <w:tcW w:w="741" w:type="dxa"/>
            <w:vAlign w:val="center"/>
          </w:tcPr>
          <w:p w14:paraId="6FC71240" w14:textId="77777777" w:rsidR="00B45091" w:rsidRPr="003734B0" w:rsidRDefault="00B45091" w:rsidP="00B45091">
            <w:pPr>
              <w:jc w:val="center"/>
              <w:rPr>
                <w:sz w:val="18"/>
                <w:szCs w:val="18"/>
              </w:rPr>
            </w:pPr>
          </w:p>
        </w:tc>
        <w:tc>
          <w:tcPr>
            <w:tcW w:w="935" w:type="dxa"/>
            <w:vAlign w:val="center"/>
          </w:tcPr>
          <w:p w14:paraId="431421E7" w14:textId="77777777" w:rsidR="00B45091" w:rsidRPr="00BF72D6" w:rsidRDefault="00B45091" w:rsidP="00B45091">
            <w:pPr>
              <w:jc w:val="center"/>
            </w:pPr>
          </w:p>
        </w:tc>
      </w:tr>
      <w:tr w:rsidR="00B45091" w:rsidRPr="00BF72D6" w14:paraId="5A36D94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C8AD02B" w14:textId="0D3C9FDD" w:rsidR="00B45091" w:rsidRDefault="00B45091" w:rsidP="00B45091">
            <w:pPr>
              <w:jc w:val="center"/>
            </w:pPr>
            <w:r w:rsidRPr="00546EEE">
              <w:rPr>
                <w:sz w:val="20"/>
                <w:szCs w:val="20"/>
              </w:rPr>
              <w:t>66.</w:t>
            </w:r>
          </w:p>
        </w:tc>
        <w:tc>
          <w:tcPr>
            <w:tcW w:w="3071" w:type="dxa"/>
            <w:tcBorders>
              <w:top w:val="nil"/>
              <w:left w:val="single" w:sz="4" w:space="0" w:color="auto"/>
              <w:bottom w:val="single" w:sz="4" w:space="0" w:color="auto"/>
              <w:right w:val="single" w:sz="4" w:space="0" w:color="auto"/>
            </w:tcBorders>
            <w:shd w:val="clear" w:color="auto" w:fill="auto"/>
          </w:tcPr>
          <w:p w14:paraId="6460CDF9" w14:textId="2DDEECE4" w:rsidR="00B45091" w:rsidRDefault="00B45091" w:rsidP="00B45091">
            <w:pPr>
              <w:rPr>
                <w:color w:val="000000"/>
              </w:rPr>
            </w:pPr>
            <w:r w:rsidRPr="00D858CB">
              <w:t>Toner HP CE342A</w:t>
            </w:r>
          </w:p>
        </w:tc>
        <w:tc>
          <w:tcPr>
            <w:tcW w:w="2582" w:type="dxa"/>
            <w:tcBorders>
              <w:top w:val="nil"/>
              <w:left w:val="nil"/>
              <w:bottom w:val="single" w:sz="4" w:space="0" w:color="auto"/>
              <w:right w:val="single" w:sz="4" w:space="0" w:color="auto"/>
            </w:tcBorders>
            <w:shd w:val="clear" w:color="auto" w:fill="auto"/>
            <w:vAlign w:val="center"/>
          </w:tcPr>
          <w:p w14:paraId="70CAA6D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96E863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01F507C" w14:textId="6CB2C91F"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C5F657D" w14:textId="77777777" w:rsidR="00B45091" w:rsidRPr="003734B0" w:rsidRDefault="00B45091" w:rsidP="00B45091">
            <w:pPr>
              <w:rPr>
                <w:sz w:val="18"/>
                <w:szCs w:val="18"/>
              </w:rPr>
            </w:pPr>
          </w:p>
        </w:tc>
        <w:tc>
          <w:tcPr>
            <w:tcW w:w="741" w:type="dxa"/>
            <w:vAlign w:val="center"/>
          </w:tcPr>
          <w:p w14:paraId="12C527FB" w14:textId="77777777" w:rsidR="00B45091" w:rsidRPr="003734B0" w:rsidRDefault="00B45091" w:rsidP="00B45091">
            <w:pPr>
              <w:jc w:val="center"/>
              <w:rPr>
                <w:sz w:val="18"/>
                <w:szCs w:val="18"/>
              </w:rPr>
            </w:pPr>
          </w:p>
        </w:tc>
        <w:tc>
          <w:tcPr>
            <w:tcW w:w="935" w:type="dxa"/>
            <w:vAlign w:val="center"/>
          </w:tcPr>
          <w:p w14:paraId="309B8B2C" w14:textId="77777777" w:rsidR="00B45091" w:rsidRPr="00BF72D6" w:rsidRDefault="00B45091" w:rsidP="00B45091">
            <w:pPr>
              <w:jc w:val="center"/>
            </w:pPr>
          </w:p>
        </w:tc>
      </w:tr>
      <w:tr w:rsidR="00B45091" w:rsidRPr="00BF72D6" w14:paraId="50A7666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53B08F0" w14:textId="69CD9176" w:rsidR="00B45091" w:rsidRDefault="00B45091" w:rsidP="00B45091">
            <w:pPr>
              <w:jc w:val="center"/>
            </w:pPr>
            <w:r w:rsidRPr="00546EEE">
              <w:rPr>
                <w:sz w:val="20"/>
                <w:szCs w:val="20"/>
              </w:rPr>
              <w:t>67.</w:t>
            </w:r>
          </w:p>
        </w:tc>
        <w:tc>
          <w:tcPr>
            <w:tcW w:w="3071" w:type="dxa"/>
            <w:tcBorders>
              <w:top w:val="nil"/>
              <w:left w:val="single" w:sz="4" w:space="0" w:color="auto"/>
              <w:bottom w:val="single" w:sz="4" w:space="0" w:color="auto"/>
              <w:right w:val="single" w:sz="4" w:space="0" w:color="auto"/>
            </w:tcBorders>
            <w:shd w:val="clear" w:color="auto" w:fill="auto"/>
          </w:tcPr>
          <w:p w14:paraId="44D287E0" w14:textId="1EF15602" w:rsidR="00B45091" w:rsidRDefault="00B45091" w:rsidP="00B45091">
            <w:pPr>
              <w:rPr>
                <w:color w:val="000000"/>
              </w:rPr>
            </w:pPr>
            <w:r w:rsidRPr="00D858CB">
              <w:t>Toner HP CE343A</w:t>
            </w:r>
          </w:p>
        </w:tc>
        <w:tc>
          <w:tcPr>
            <w:tcW w:w="2582" w:type="dxa"/>
            <w:tcBorders>
              <w:top w:val="nil"/>
              <w:left w:val="nil"/>
              <w:bottom w:val="single" w:sz="4" w:space="0" w:color="auto"/>
              <w:right w:val="single" w:sz="4" w:space="0" w:color="auto"/>
            </w:tcBorders>
            <w:shd w:val="clear" w:color="auto" w:fill="auto"/>
            <w:vAlign w:val="center"/>
          </w:tcPr>
          <w:p w14:paraId="5BB3680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CABA619"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00FCBB9" w14:textId="21DA98EF"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9074C59" w14:textId="77777777" w:rsidR="00B45091" w:rsidRPr="003734B0" w:rsidRDefault="00B45091" w:rsidP="00B45091">
            <w:pPr>
              <w:rPr>
                <w:sz w:val="18"/>
                <w:szCs w:val="18"/>
              </w:rPr>
            </w:pPr>
          </w:p>
        </w:tc>
        <w:tc>
          <w:tcPr>
            <w:tcW w:w="741" w:type="dxa"/>
            <w:vAlign w:val="center"/>
          </w:tcPr>
          <w:p w14:paraId="5808F1DC" w14:textId="77777777" w:rsidR="00B45091" w:rsidRPr="003734B0" w:rsidRDefault="00B45091" w:rsidP="00B45091">
            <w:pPr>
              <w:jc w:val="center"/>
              <w:rPr>
                <w:sz w:val="18"/>
                <w:szCs w:val="18"/>
              </w:rPr>
            </w:pPr>
          </w:p>
        </w:tc>
        <w:tc>
          <w:tcPr>
            <w:tcW w:w="935" w:type="dxa"/>
            <w:vAlign w:val="center"/>
          </w:tcPr>
          <w:p w14:paraId="6A33649A" w14:textId="77777777" w:rsidR="00B45091" w:rsidRPr="00BF72D6" w:rsidRDefault="00B45091" w:rsidP="00B45091">
            <w:pPr>
              <w:jc w:val="center"/>
            </w:pPr>
          </w:p>
        </w:tc>
      </w:tr>
      <w:tr w:rsidR="00B45091" w:rsidRPr="00BF72D6" w14:paraId="4915604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1112E74" w14:textId="0E525435" w:rsidR="00B45091" w:rsidRDefault="00B45091" w:rsidP="00B45091">
            <w:pPr>
              <w:jc w:val="center"/>
            </w:pPr>
            <w:r w:rsidRPr="00546EEE">
              <w:rPr>
                <w:sz w:val="20"/>
                <w:szCs w:val="20"/>
              </w:rPr>
              <w:t>68.</w:t>
            </w:r>
          </w:p>
        </w:tc>
        <w:tc>
          <w:tcPr>
            <w:tcW w:w="3071" w:type="dxa"/>
            <w:tcBorders>
              <w:top w:val="nil"/>
              <w:left w:val="single" w:sz="4" w:space="0" w:color="auto"/>
              <w:bottom w:val="single" w:sz="4" w:space="0" w:color="auto"/>
              <w:right w:val="single" w:sz="4" w:space="0" w:color="auto"/>
            </w:tcBorders>
            <w:shd w:val="clear" w:color="auto" w:fill="auto"/>
          </w:tcPr>
          <w:p w14:paraId="4B2FDD39" w14:textId="7F29DE29" w:rsidR="00B45091" w:rsidRDefault="00B45091" w:rsidP="00B45091">
            <w:pPr>
              <w:rPr>
                <w:color w:val="000000"/>
              </w:rPr>
            </w:pPr>
            <w:r w:rsidRPr="00D858CB">
              <w:t xml:space="preserve">Pojemnik na zużyty toner  do drukarki HP </w:t>
            </w:r>
            <w:proofErr w:type="spellStart"/>
            <w:r w:rsidRPr="00D858CB">
              <w:t>LaserJet</w:t>
            </w:r>
            <w:proofErr w:type="spellEnd"/>
            <w:r w:rsidRPr="00D858CB">
              <w:t xml:space="preserve"> Enterprise 700 </w:t>
            </w:r>
            <w:proofErr w:type="spellStart"/>
            <w:r w:rsidRPr="00D858CB">
              <w:t>color</w:t>
            </w:r>
            <w:proofErr w:type="spellEnd"/>
            <w:r w:rsidRPr="00D858CB">
              <w:t xml:space="preserve"> MFP M775dn (150000 stron)</w:t>
            </w:r>
          </w:p>
        </w:tc>
        <w:tc>
          <w:tcPr>
            <w:tcW w:w="2582" w:type="dxa"/>
            <w:tcBorders>
              <w:top w:val="nil"/>
              <w:left w:val="nil"/>
              <w:bottom w:val="single" w:sz="4" w:space="0" w:color="auto"/>
              <w:right w:val="single" w:sz="4" w:space="0" w:color="auto"/>
            </w:tcBorders>
            <w:shd w:val="clear" w:color="auto" w:fill="auto"/>
            <w:vAlign w:val="center"/>
          </w:tcPr>
          <w:p w14:paraId="0646BFA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334463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7774556" w14:textId="5A29C73D"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5ABD067" w14:textId="77777777" w:rsidR="00B45091" w:rsidRPr="003734B0" w:rsidRDefault="00B45091" w:rsidP="00B45091">
            <w:pPr>
              <w:rPr>
                <w:sz w:val="18"/>
                <w:szCs w:val="18"/>
              </w:rPr>
            </w:pPr>
          </w:p>
        </w:tc>
        <w:tc>
          <w:tcPr>
            <w:tcW w:w="741" w:type="dxa"/>
            <w:vAlign w:val="center"/>
          </w:tcPr>
          <w:p w14:paraId="0B66E94C" w14:textId="77777777" w:rsidR="00B45091" w:rsidRPr="003734B0" w:rsidRDefault="00B45091" w:rsidP="00B45091">
            <w:pPr>
              <w:jc w:val="center"/>
              <w:rPr>
                <w:sz w:val="18"/>
                <w:szCs w:val="18"/>
              </w:rPr>
            </w:pPr>
          </w:p>
        </w:tc>
        <w:tc>
          <w:tcPr>
            <w:tcW w:w="935" w:type="dxa"/>
            <w:vAlign w:val="center"/>
          </w:tcPr>
          <w:p w14:paraId="0610AEFA" w14:textId="77777777" w:rsidR="00B45091" w:rsidRPr="00BF72D6" w:rsidRDefault="00B45091" w:rsidP="00B45091">
            <w:pPr>
              <w:jc w:val="center"/>
            </w:pPr>
          </w:p>
        </w:tc>
      </w:tr>
      <w:tr w:rsidR="00B45091" w:rsidRPr="00BF72D6" w14:paraId="4545E3A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41C1548" w14:textId="07751DCB" w:rsidR="00B45091" w:rsidRDefault="00B45091" w:rsidP="00B45091">
            <w:pPr>
              <w:jc w:val="center"/>
            </w:pPr>
            <w:r w:rsidRPr="00546EEE">
              <w:rPr>
                <w:sz w:val="20"/>
                <w:szCs w:val="20"/>
              </w:rPr>
              <w:t>69.</w:t>
            </w:r>
          </w:p>
        </w:tc>
        <w:tc>
          <w:tcPr>
            <w:tcW w:w="3071" w:type="dxa"/>
            <w:tcBorders>
              <w:top w:val="nil"/>
              <w:left w:val="single" w:sz="4" w:space="0" w:color="auto"/>
              <w:bottom w:val="single" w:sz="4" w:space="0" w:color="auto"/>
              <w:right w:val="single" w:sz="4" w:space="0" w:color="auto"/>
            </w:tcBorders>
            <w:shd w:val="clear" w:color="auto" w:fill="auto"/>
          </w:tcPr>
          <w:p w14:paraId="5469448B" w14:textId="2D36B996" w:rsidR="00B45091" w:rsidRDefault="00B45091" w:rsidP="00B45091">
            <w:pPr>
              <w:rPr>
                <w:color w:val="000000"/>
              </w:rPr>
            </w:pPr>
            <w:proofErr w:type="spellStart"/>
            <w:r w:rsidRPr="00D858CB">
              <w:t>Maintenance</w:t>
            </w:r>
            <w:proofErr w:type="spellEnd"/>
            <w:r w:rsidRPr="00D858CB">
              <w:t xml:space="preserve"> kit do drukarki HP </w:t>
            </w:r>
            <w:proofErr w:type="spellStart"/>
            <w:r w:rsidRPr="00D858CB">
              <w:t>LaserJet</w:t>
            </w:r>
            <w:proofErr w:type="spellEnd"/>
            <w:r w:rsidRPr="00D858CB">
              <w:t xml:space="preserve"> Enterprise 700 </w:t>
            </w:r>
            <w:proofErr w:type="spellStart"/>
            <w:r w:rsidRPr="00D858CB">
              <w:t>color</w:t>
            </w:r>
            <w:proofErr w:type="spellEnd"/>
            <w:r w:rsidRPr="00D858CB">
              <w:t xml:space="preserve"> MFP M775dn 9150000 stron)</w:t>
            </w:r>
          </w:p>
        </w:tc>
        <w:tc>
          <w:tcPr>
            <w:tcW w:w="2582" w:type="dxa"/>
            <w:tcBorders>
              <w:top w:val="nil"/>
              <w:left w:val="nil"/>
              <w:bottom w:val="single" w:sz="4" w:space="0" w:color="auto"/>
              <w:right w:val="single" w:sz="4" w:space="0" w:color="auto"/>
            </w:tcBorders>
            <w:shd w:val="clear" w:color="auto" w:fill="auto"/>
            <w:vAlign w:val="center"/>
          </w:tcPr>
          <w:p w14:paraId="65777D1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40680B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885EB5C" w14:textId="0FCD54C4"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4A32FAB" w14:textId="77777777" w:rsidR="00B45091" w:rsidRPr="003734B0" w:rsidRDefault="00B45091" w:rsidP="00B45091">
            <w:pPr>
              <w:rPr>
                <w:sz w:val="18"/>
                <w:szCs w:val="18"/>
              </w:rPr>
            </w:pPr>
          </w:p>
        </w:tc>
        <w:tc>
          <w:tcPr>
            <w:tcW w:w="741" w:type="dxa"/>
            <w:vAlign w:val="center"/>
          </w:tcPr>
          <w:p w14:paraId="436887B7" w14:textId="77777777" w:rsidR="00B45091" w:rsidRPr="003734B0" w:rsidRDefault="00B45091" w:rsidP="00B45091">
            <w:pPr>
              <w:jc w:val="center"/>
              <w:rPr>
                <w:sz w:val="18"/>
                <w:szCs w:val="18"/>
              </w:rPr>
            </w:pPr>
          </w:p>
        </w:tc>
        <w:tc>
          <w:tcPr>
            <w:tcW w:w="935" w:type="dxa"/>
            <w:vAlign w:val="center"/>
          </w:tcPr>
          <w:p w14:paraId="1C2B5418" w14:textId="77777777" w:rsidR="00B45091" w:rsidRPr="00BF72D6" w:rsidRDefault="00B45091" w:rsidP="00B45091">
            <w:pPr>
              <w:jc w:val="center"/>
            </w:pPr>
          </w:p>
        </w:tc>
      </w:tr>
      <w:tr w:rsidR="00B45091" w:rsidRPr="00BF72D6" w14:paraId="07FAC29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53C3E37" w14:textId="3304B27D" w:rsidR="00B45091" w:rsidRDefault="00B45091" w:rsidP="00B45091">
            <w:pPr>
              <w:jc w:val="center"/>
            </w:pPr>
            <w:r w:rsidRPr="00546EEE">
              <w:rPr>
                <w:sz w:val="20"/>
                <w:szCs w:val="20"/>
              </w:rPr>
              <w:t>70.</w:t>
            </w:r>
          </w:p>
        </w:tc>
        <w:tc>
          <w:tcPr>
            <w:tcW w:w="3071" w:type="dxa"/>
            <w:tcBorders>
              <w:top w:val="nil"/>
              <w:left w:val="single" w:sz="4" w:space="0" w:color="auto"/>
              <w:bottom w:val="single" w:sz="4" w:space="0" w:color="auto"/>
              <w:right w:val="single" w:sz="4" w:space="0" w:color="auto"/>
            </w:tcBorders>
            <w:shd w:val="clear" w:color="auto" w:fill="auto"/>
          </w:tcPr>
          <w:p w14:paraId="132B79B5" w14:textId="213007DB" w:rsidR="00B45091" w:rsidRDefault="00B45091" w:rsidP="00B45091">
            <w:pPr>
              <w:rPr>
                <w:color w:val="000000"/>
              </w:rPr>
            </w:pPr>
            <w:r w:rsidRPr="00D858CB">
              <w:t xml:space="preserve">Transfer kit do drukarki HP </w:t>
            </w:r>
            <w:proofErr w:type="spellStart"/>
            <w:r w:rsidRPr="00D858CB">
              <w:t>LaserJet</w:t>
            </w:r>
            <w:proofErr w:type="spellEnd"/>
            <w:r w:rsidRPr="00D858CB">
              <w:t xml:space="preserve"> Enterprise 700 </w:t>
            </w:r>
            <w:proofErr w:type="spellStart"/>
            <w:r w:rsidRPr="00D858CB">
              <w:t>color</w:t>
            </w:r>
            <w:proofErr w:type="spellEnd"/>
            <w:r w:rsidRPr="00D858CB">
              <w:t xml:space="preserve"> MFP M775dn (150000 stron)</w:t>
            </w:r>
          </w:p>
        </w:tc>
        <w:tc>
          <w:tcPr>
            <w:tcW w:w="2582" w:type="dxa"/>
            <w:tcBorders>
              <w:top w:val="nil"/>
              <w:left w:val="nil"/>
              <w:bottom w:val="single" w:sz="4" w:space="0" w:color="auto"/>
              <w:right w:val="single" w:sz="4" w:space="0" w:color="auto"/>
            </w:tcBorders>
            <w:shd w:val="clear" w:color="auto" w:fill="auto"/>
            <w:vAlign w:val="center"/>
          </w:tcPr>
          <w:p w14:paraId="05E8D14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FB2217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FBA5EF7" w14:textId="5339A25E"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BDA254A" w14:textId="77777777" w:rsidR="00B45091" w:rsidRPr="003734B0" w:rsidRDefault="00B45091" w:rsidP="00B45091">
            <w:pPr>
              <w:rPr>
                <w:sz w:val="18"/>
                <w:szCs w:val="18"/>
              </w:rPr>
            </w:pPr>
          </w:p>
        </w:tc>
        <w:tc>
          <w:tcPr>
            <w:tcW w:w="741" w:type="dxa"/>
            <w:vAlign w:val="center"/>
          </w:tcPr>
          <w:p w14:paraId="6AD54F96" w14:textId="77777777" w:rsidR="00B45091" w:rsidRPr="003734B0" w:rsidRDefault="00B45091" w:rsidP="00B45091">
            <w:pPr>
              <w:jc w:val="center"/>
              <w:rPr>
                <w:sz w:val="18"/>
                <w:szCs w:val="18"/>
              </w:rPr>
            </w:pPr>
          </w:p>
        </w:tc>
        <w:tc>
          <w:tcPr>
            <w:tcW w:w="935" w:type="dxa"/>
            <w:vAlign w:val="center"/>
          </w:tcPr>
          <w:p w14:paraId="145B272E" w14:textId="77777777" w:rsidR="00B45091" w:rsidRPr="00BF72D6" w:rsidRDefault="00B45091" w:rsidP="00B45091">
            <w:pPr>
              <w:jc w:val="center"/>
            </w:pPr>
          </w:p>
        </w:tc>
      </w:tr>
      <w:tr w:rsidR="00B45091" w:rsidRPr="00BF72D6" w14:paraId="32D375E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A07DB25" w14:textId="564032A9" w:rsidR="00B45091" w:rsidRDefault="00B45091" w:rsidP="00B45091">
            <w:pPr>
              <w:jc w:val="center"/>
            </w:pPr>
            <w:r w:rsidRPr="00546EEE">
              <w:rPr>
                <w:sz w:val="20"/>
                <w:szCs w:val="20"/>
              </w:rPr>
              <w:t>71.</w:t>
            </w:r>
          </w:p>
        </w:tc>
        <w:tc>
          <w:tcPr>
            <w:tcW w:w="3071" w:type="dxa"/>
            <w:tcBorders>
              <w:top w:val="nil"/>
              <w:left w:val="single" w:sz="4" w:space="0" w:color="auto"/>
              <w:bottom w:val="single" w:sz="4" w:space="0" w:color="auto"/>
              <w:right w:val="single" w:sz="4" w:space="0" w:color="auto"/>
            </w:tcBorders>
            <w:shd w:val="clear" w:color="auto" w:fill="auto"/>
          </w:tcPr>
          <w:p w14:paraId="5A6EEE6F" w14:textId="7E1E226C" w:rsidR="00B45091" w:rsidRDefault="00B45091" w:rsidP="00B45091">
            <w:pPr>
              <w:rPr>
                <w:color w:val="000000"/>
              </w:rPr>
            </w:pPr>
            <w:r w:rsidRPr="00D858CB">
              <w:t>Toner HP C9730A</w:t>
            </w:r>
          </w:p>
        </w:tc>
        <w:tc>
          <w:tcPr>
            <w:tcW w:w="2582" w:type="dxa"/>
            <w:tcBorders>
              <w:top w:val="nil"/>
              <w:left w:val="nil"/>
              <w:bottom w:val="single" w:sz="4" w:space="0" w:color="auto"/>
              <w:right w:val="single" w:sz="4" w:space="0" w:color="auto"/>
            </w:tcBorders>
            <w:shd w:val="clear" w:color="auto" w:fill="auto"/>
            <w:vAlign w:val="center"/>
          </w:tcPr>
          <w:p w14:paraId="6CBE09E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18F3DE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F47D143" w14:textId="6516CEB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133F692" w14:textId="77777777" w:rsidR="00B45091" w:rsidRPr="003734B0" w:rsidRDefault="00B45091" w:rsidP="00B45091">
            <w:pPr>
              <w:rPr>
                <w:sz w:val="18"/>
                <w:szCs w:val="18"/>
              </w:rPr>
            </w:pPr>
          </w:p>
        </w:tc>
        <w:tc>
          <w:tcPr>
            <w:tcW w:w="741" w:type="dxa"/>
            <w:vAlign w:val="center"/>
          </w:tcPr>
          <w:p w14:paraId="41870300" w14:textId="77777777" w:rsidR="00B45091" w:rsidRPr="003734B0" w:rsidRDefault="00B45091" w:rsidP="00B45091">
            <w:pPr>
              <w:jc w:val="center"/>
              <w:rPr>
                <w:sz w:val="18"/>
                <w:szCs w:val="18"/>
              </w:rPr>
            </w:pPr>
          </w:p>
        </w:tc>
        <w:tc>
          <w:tcPr>
            <w:tcW w:w="935" w:type="dxa"/>
            <w:vAlign w:val="center"/>
          </w:tcPr>
          <w:p w14:paraId="738AE72C" w14:textId="77777777" w:rsidR="00B45091" w:rsidRPr="00BF72D6" w:rsidRDefault="00B45091" w:rsidP="00B45091">
            <w:pPr>
              <w:jc w:val="center"/>
            </w:pPr>
          </w:p>
        </w:tc>
      </w:tr>
      <w:tr w:rsidR="00B45091" w:rsidRPr="00BF72D6" w14:paraId="5EF17BA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55FD126" w14:textId="77E461A5" w:rsidR="00B45091" w:rsidRDefault="00B45091" w:rsidP="00B45091">
            <w:pPr>
              <w:jc w:val="center"/>
            </w:pPr>
            <w:r w:rsidRPr="00546EEE">
              <w:rPr>
                <w:sz w:val="20"/>
                <w:szCs w:val="20"/>
              </w:rPr>
              <w:t>72.</w:t>
            </w:r>
          </w:p>
        </w:tc>
        <w:tc>
          <w:tcPr>
            <w:tcW w:w="3071" w:type="dxa"/>
            <w:tcBorders>
              <w:top w:val="nil"/>
              <w:left w:val="single" w:sz="4" w:space="0" w:color="auto"/>
              <w:bottom w:val="single" w:sz="4" w:space="0" w:color="auto"/>
              <w:right w:val="single" w:sz="4" w:space="0" w:color="auto"/>
            </w:tcBorders>
            <w:shd w:val="clear" w:color="auto" w:fill="auto"/>
          </w:tcPr>
          <w:p w14:paraId="77E786A7" w14:textId="6CB67C88" w:rsidR="00B45091" w:rsidRDefault="00B45091" w:rsidP="00B45091">
            <w:pPr>
              <w:rPr>
                <w:color w:val="000000"/>
              </w:rPr>
            </w:pPr>
            <w:r w:rsidRPr="00D858CB">
              <w:t>Toner HP C9731A</w:t>
            </w:r>
          </w:p>
        </w:tc>
        <w:tc>
          <w:tcPr>
            <w:tcW w:w="2582" w:type="dxa"/>
            <w:tcBorders>
              <w:top w:val="nil"/>
              <w:left w:val="nil"/>
              <w:bottom w:val="single" w:sz="4" w:space="0" w:color="auto"/>
              <w:right w:val="single" w:sz="4" w:space="0" w:color="auto"/>
            </w:tcBorders>
            <w:shd w:val="clear" w:color="auto" w:fill="auto"/>
            <w:vAlign w:val="center"/>
          </w:tcPr>
          <w:p w14:paraId="0825AB9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83430C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540C864" w14:textId="3704D86F"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1548CB4" w14:textId="77777777" w:rsidR="00B45091" w:rsidRPr="003734B0" w:rsidRDefault="00B45091" w:rsidP="00B45091">
            <w:pPr>
              <w:rPr>
                <w:sz w:val="18"/>
                <w:szCs w:val="18"/>
              </w:rPr>
            </w:pPr>
          </w:p>
        </w:tc>
        <w:tc>
          <w:tcPr>
            <w:tcW w:w="741" w:type="dxa"/>
            <w:vAlign w:val="center"/>
          </w:tcPr>
          <w:p w14:paraId="33A6B048" w14:textId="77777777" w:rsidR="00B45091" w:rsidRPr="003734B0" w:rsidRDefault="00B45091" w:rsidP="00B45091">
            <w:pPr>
              <w:jc w:val="center"/>
              <w:rPr>
                <w:sz w:val="18"/>
                <w:szCs w:val="18"/>
              </w:rPr>
            </w:pPr>
          </w:p>
        </w:tc>
        <w:tc>
          <w:tcPr>
            <w:tcW w:w="935" w:type="dxa"/>
            <w:vAlign w:val="center"/>
          </w:tcPr>
          <w:p w14:paraId="1CC57A4C" w14:textId="77777777" w:rsidR="00B45091" w:rsidRPr="00BF72D6" w:rsidRDefault="00B45091" w:rsidP="00B45091">
            <w:pPr>
              <w:jc w:val="center"/>
            </w:pPr>
          </w:p>
        </w:tc>
      </w:tr>
      <w:tr w:rsidR="00B45091" w:rsidRPr="00BF72D6" w14:paraId="562A9A7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1222297" w14:textId="0F82F87F" w:rsidR="00B45091" w:rsidRDefault="00B45091" w:rsidP="00B45091">
            <w:pPr>
              <w:jc w:val="center"/>
            </w:pPr>
            <w:r w:rsidRPr="00546EEE">
              <w:rPr>
                <w:sz w:val="20"/>
                <w:szCs w:val="20"/>
              </w:rPr>
              <w:t>73.</w:t>
            </w:r>
          </w:p>
        </w:tc>
        <w:tc>
          <w:tcPr>
            <w:tcW w:w="3071" w:type="dxa"/>
            <w:tcBorders>
              <w:top w:val="nil"/>
              <w:left w:val="single" w:sz="4" w:space="0" w:color="auto"/>
              <w:bottom w:val="single" w:sz="4" w:space="0" w:color="auto"/>
              <w:right w:val="single" w:sz="4" w:space="0" w:color="auto"/>
            </w:tcBorders>
            <w:shd w:val="clear" w:color="auto" w:fill="auto"/>
          </w:tcPr>
          <w:p w14:paraId="4595E208" w14:textId="02CE7363" w:rsidR="00B45091" w:rsidRDefault="00B45091" w:rsidP="00B45091">
            <w:pPr>
              <w:rPr>
                <w:color w:val="000000"/>
              </w:rPr>
            </w:pPr>
            <w:r w:rsidRPr="00D858CB">
              <w:t>Toner HP C9732A</w:t>
            </w:r>
          </w:p>
        </w:tc>
        <w:tc>
          <w:tcPr>
            <w:tcW w:w="2582" w:type="dxa"/>
            <w:tcBorders>
              <w:top w:val="nil"/>
              <w:left w:val="nil"/>
              <w:bottom w:val="single" w:sz="4" w:space="0" w:color="auto"/>
              <w:right w:val="single" w:sz="4" w:space="0" w:color="auto"/>
            </w:tcBorders>
            <w:shd w:val="clear" w:color="auto" w:fill="auto"/>
            <w:vAlign w:val="center"/>
          </w:tcPr>
          <w:p w14:paraId="220D2B6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E46770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051A110" w14:textId="4FEFFCA1"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769CA1F9" w14:textId="77777777" w:rsidR="00B45091" w:rsidRPr="003734B0" w:rsidRDefault="00B45091" w:rsidP="00B45091">
            <w:pPr>
              <w:rPr>
                <w:sz w:val="18"/>
                <w:szCs w:val="18"/>
              </w:rPr>
            </w:pPr>
          </w:p>
        </w:tc>
        <w:tc>
          <w:tcPr>
            <w:tcW w:w="741" w:type="dxa"/>
            <w:vAlign w:val="center"/>
          </w:tcPr>
          <w:p w14:paraId="71FED261" w14:textId="77777777" w:rsidR="00B45091" w:rsidRPr="003734B0" w:rsidRDefault="00B45091" w:rsidP="00B45091">
            <w:pPr>
              <w:jc w:val="center"/>
              <w:rPr>
                <w:sz w:val="18"/>
                <w:szCs w:val="18"/>
              </w:rPr>
            </w:pPr>
          </w:p>
        </w:tc>
        <w:tc>
          <w:tcPr>
            <w:tcW w:w="935" w:type="dxa"/>
            <w:vAlign w:val="center"/>
          </w:tcPr>
          <w:p w14:paraId="57D9B611" w14:textId="77777777" w:rsidR="00B45091" w:rsidRPr="00BF72D6" w:rsidRDefault="00B45091" w:rsidP="00B45091">
            <w:pPr>
              <w:jc w:val="center"/>
            </w:pPr>
          </w:p>
        </w:tc>
      </w:tr>
      <w:tr w:rsidR="00B45091" w:rsidRPr="00BF72D6" w14:paraId="0649332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B75B854" w14:textId="2E83D5DD" w:rsidR="00B45091" w:rsidRDefault="00B45091" w:rsidP="00B45091">
            <w:pPr>
              <w:jc w:val="center"/>
            </w:pPr>
            <w:r w:rsidRPr="00546EEE">
              <w:rPr>
                <w:sz w:val="20"/>
                <w:szCs w:val="20"/>
              </w:rPr>
              <w:t>74.</w:t>
            </w:r>
          </w:p>
        </w:tc>
        <w:tc>
          <w:tcPr>
            <w:tcW w:w="3071" w:type="dxa"/>
            <w:tcBorders>
              <w:top w:val="nil"/>
              <w:left w:val="single" w:sz="4" w:space="0" w:color="auto"/>
              <w:bottom w:val="single" w:sz="4" w:space="0" w:color="auto"/>
              <w:right w:val="single" w:sz="4" w:space="0" w:color="auto"/>
            </w:tcBorders>
            <w:shd w:val="clear" w:color="auto" w:fill="auto"/>
          </w:tcPr>
          <w:p w14:paraId="2E2D3F37" w14:textId="75E6F70F" w:rsidR="00B45091" w:rsidRDefault="00B45091" w:rsidP="00B45091">
            <w:pPr>
              <w:rPr>
                <w:color w:val="000000"/>
              </w:rPr>
            </w:pPr>
            <w:r w:rsidRPr="00D858CB">
              <w:t>Toner HP C9733A</w:t>
            </w:r>
          </w:p>
        </w:tc>
        <w:tc>
          <w:tcPr>
            <w:tcW w:w="2582" w:type="dxa"/>
            <w:tcBorders>
              <w:top w:val="nil"/>
              <w:left w:val="nil"/>
              <w:bottom w:val="single" w:sz="4" w:space="0" w:color="auto"/>
              <w:right w:val="single" w:sz="4" w:space="0" w:color="auto"/>
            </w:tcBorders>
            <w:shd w:val="clear" w:color="auto" w:fill="auto"/>
            <w:vAlign w:val="center"/>
          </w:tcPr>
          <w:p w14:paraId="18DEEC8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B2414A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23984A3" w14:textId="44BB9251"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23A25AFA" w14:textId="77777777" w:rsidR="00B45091" w:rsidRPr="003734B0" w:rsidRDefault="00B45091" w:rsidP="00B45091">
            <w:pPr>
              <w:rPr>
                <w:sz w:val="18"/>
                <w:szCs w:val="18"/>
              </w:rPr>
            </w:pPr>
          </w:p>
        </w:tc>
        <w:tc>
          <w:tcPr>
            <w:tcW w:w="741" w:type="dxa"/>
            <w:vAlign w:val="center"/>
          </w:tcPr>
          <w:p w14:paraId="2688E2BE" w14:textId="77777777" w:rsidR="00B45091" w:rsidRPr="003734B0" w:rsidRDefault="00B45091" w:rsidP="00B45091">
            <w:pPr>
              <w:jc w:val="center"/>
              <w:rPr>
                <w:sz w:val="18"/>
                <w:szCs w:val="18"/>
              </w:rPr>
            </w:pPr>
          </w:p>
        </w:tc>
        <w:tc>
          <w:tcPr>
            <w:tcW w:w="935" w:type="dxa"/>
            <w:vAlign w:val="center"/>
          </w:tcPr>
          <w:p w14:paraId="6C6F5628" w14:textId="77777777" w:rsidR="00B45091" w:rsidRPr="00BF72D6" w:rsidRDefault="00B45091" w:rsidP="00B45091">
            <w:pPr>
              <w:jc w:val="center"/>
            </w:pPr>
          </w:p>
        </w:tc>
      </w:tr>
      <w:tr w:rsidR="00B45091" w:rsidRPr="00BF72D6" w14:paraId="29EC41D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13BDA99" w14:textId="12B03BD5" w:rsidR="00B45091" w:rsidRDefault="00B45091" w:rsidP="00B45091">
            <w:pPr>
              <w:jc w:val="center"/>
            </w:pPr>
            <w:r w:rsidRPr="00546EEE">
              <w:rPr>
                <w:sz w:val="20"/>
                <w:szCs w:val="20"/>
              </w:rPr>
              <w:t>75.</w:t>
            </w:r>
          </w:p>
        </w:tc>
        <w:tc>
          <w:tcPr>
            <w:tcW w:w="3071" w:type="dxa"/>
            <w:tcBorders>
              <w:top w:val="nil"/>
              <w:left w:val="single" w:sz="4" w:space="0" w:color="auto"/>
              <w:bottom w:val="single" w:sz="4" w:space="0" w:color="auto"/>
              <w:right w:val="single" w:sz="4" w:space="0" w:color="auto"/>
            </w:tcBorders>
            <w:shd w:val="clear" w:color="auto" w:fill="auto"/>
          </w:tcPr>
          <w:p w14:paraId="303DF65A" w14:textId="11E2343F" w:rsidR="00B45091" w:rsidRDefault="00B45091" w:rsidP="00B45091">
            <w:pPr>
              <w:rPr>
                <w:color w:val="000000"/>
              </w:rPr>
            </w:pPr>
            <w:r w:rsidRPr="00D858CB">
              <w:t>Toner HP CE270A</w:t>
            </w:r>
          </w:p>
        </w:tc>
        <w:tc>
          <w:tcPr>
            <w:tcW w:w="2582" w:type="dxa"/>
            <w:tcBorders>
              <w:top w:val="nil"/>
              <w:left w:val="nil"/>
              <w:bottom w:val="single" w:sz="4" w:space="0" w:color="auto"/>
              <w:right w:val="single" w:sz="4" w:space="0" w:color="auto"/>
            </w:tcBorders>
            <w:shd w:val="clear" w:color="auto" w:fill="auto"/>
            <w:vAlign w:val="center"/>
          </w:tcPr>
          <w:p w14:paraId="54209B3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1EF292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F0AA265" w14:textId="6AE9017E"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604E5BE" w14:textId="77777777" w:rsidR="00B45091" w:rsidRPr="003734B0" w:rsidRDefault="00B45091" w:rsidP="00B45091">
            <w:pPr>
              <w:rPr>
                <w:sz w:val="18"/>
                <w:szCs w:val="18"/>
              </w:rPr>
            </w:pPr>
          </w:p>
        </w:tc>
        <w:tc>
          <w:tcPr>
            <w:tcW w:w="741" w:type="dxa"/>
            <w:vAlign w:val="center"/>
          </w:tcPr>
          <w:p w14:paraId="64EE8DD3" w14:textId="77777777" w:rsidR="00B45091" w:rsidRPr="003734B0" w:rsidRDefault="00B45091" w:rsidP="00B45091">
            <w:pPr>
              <w:jc w:val="center"/>
              <w:rPr>
                <w:sz w:val="18"/>
                <w:szCs w:val="18"/>
              </w:rPr>
            </w:pPr>
          </w:p>
        </w:tc>
        <w:tc>
          <w:tcPr>
            <w:tcW w:w="935" w:type="dxa"/>
            <w:vAlign w:val="center"/>
          </w:tcPr>
          <w:p w14:paraId="2EC3D5C2" w14:textId="77777777" w:rsidR="00B45091" w:rsidRPr="00BF72D6" w:rsidRDefault="00B45091" w:rsidP="00B45091">
            <w:pPr>
              <w:jc w:val="center"/>
            </w:pPr>
          </w:p>
        </w:tc>
      </w:tr>
      <w:tr w:rsidR="00B45091" w:rsidRPr="00BF72D6" w14:paraId="5E45F8A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7A721E2" w14:textId="0DF404DE" w:rsidR="00B45091" w:rsidRDefault="00B45091" w:rsidP="00B45091">
            <w:pPr>
              <w:jc w:val="center"/>
            </w:pPr>
            <w:r w:rsidRPr="00546EEE">
              <w:rPr>
                <w:sz w:val="20"/>
                <w:szCs w:val="20"/>
              </w:rPr>
              <w:t>76.</w:t>
            </w:r>
          </w:p>
        </w:tc>
        <w:tc>
          <w:tcPr>
            <w:tcW w:w="3071" w:type="dxa"/>
            <w:tcBorders>
              <w:top w:val="nil"/>
              <w:left w:val="single" w:sz="4" w:space="0" w:color="auto"/>
              <w:bottom w:val="single" w:sz="4" w:space="0" w:color="auto"/>
              <w:right w:val="single" w:sz="4" w:space="0" w:color="auto"/>
            </w:tcBorders>
            <w:shd w:val="clear" w:color="auto" w:fill="auto"/>
          </w:tcPr>
          <w:p w14:paraId="11CBC534" w14:textId="14683358" w:rsidR="00B45091" w:rsidRDefault="00B45091" w:rsidP="00B45091">
            <w:pPr>
              <w:rPr>
                <w:color w:val="000000"/>
              </w:rPr>
            </w:pPr>
            <w:r w:rsidRPr="00D858CB">
              <w:t>Toner HP CE271A</w:t>
            </w:r>
          </w:p>
        </w:tc>
        <w:tc>
          <w:tcPr>
            <w:tcW w:w="2582" w:type="dxa"/>
            <w:tcBorders>
              <w:top w:val="nil"/>
              <w:left w:val="nil"/>
              <w:bottom w:val="single" w:sz="4" w:space="0" w:color="auto"/>
              <w:right w:val="single" w:sz="4" w:space="0" w:color="auto"/>
            </w:tcBorders>
            <w:shd w:val="clear" w:color="auto" w:fill="auto"/>
            <w:vAlign w:val="center"/>
          </w:tcPr>
          <w:p w14:paraId="5159172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1DA4D5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ED70850" w14:textId="07EB3756"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A668D86" w14:textId="77777777" w:rsidR="00B45091" w:rsidRPr="003734B0" w:rsidRDefault="00B45091" w:rsidP="00B45091">
            <w:pPr>
              <w:rPr>
                <w:sz w:val="18"/>
                <w:szCs w:val="18"/>
              </w:rPr>
            </w:pPr>
          </w:p>
        </w:tc>
        <w:tc>
          <w:tcPr>
            <w:tcW w:w="741" w:type="dxa"/>
            <w:vAlign w:val="center"/>
          </w:tcPr>
          <w:p w14:paraId="7B502AD0" w14:textId="77777777" w:rsidR="00B45091" w:rsidRPr="003734B0" w:rsidRDefault="00B45091" w:rsidP="00B45091">
            <w:pPr>
              <w:jc w:val="center"/>
              <w:rPr>
                <w:sz w:val="18"/>
                <w:szCs w:val="18"/>
              </w:rPr>
            </w:pPr>
          </w:p>
        </w:tc>
        <w:tc>
          <w:tcPr>
            <w:tcW w:w="935" w:type="dxa"/>
            <w:vAlign w:val="center"/>
          </w:tcPr>
          <w:p w14:paraId="4D87654C" w14:textId="77777777" w:rsidR="00B45091" w:rsidRPr="00BF72D6" w:rsidRDefault="00B45091" w:rsidP="00B45091">
            <w:pPr>
              <w:jc w:val="center"/>
            </w:pPr>
          </w:p>
        </w:tc>
      </w:tr>
      <w:tr w:rsidR="00B45091" w:rsidRPr="00BF72D6" w14:paraId="7F6E82D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D6071DD" w14:textId="656B6BBF" w:rsidR="00B45091" w:rsidRDefault="00B45091" w:rsidP="00B45091">
            <w:pPr>
              <w:jc w:val="center"/>
            </w:pPr>
            <w:r w:rsidRPr="00546EEE">
              <w:rPr>
                <w:sz w:val="20"/>
                <w:szCs w:val="20"/>
              </w:rPr>
              <w:t>77.</w:t>
            </w:r>
          </w:p>
        </w:tc>
        <w:tc>
          <w:tcPr>
            <w:tcW w:w="3071" w:type="dxa"/>
            <w:tcBorders>
              <w:top w:val="nil"/>
              <w:left w:val="single" w:sz="4" w:space="0" w:color="auto"/>
              <w:bottom w:val="single" w:sz="4" w:space="0" w:color="auto"/>
              <w:right w:val="single" w:sz="4" w:space="0" w:color="auto"/>
            </w:tcBorders>
            <w:shd w:val="clear" w:color="auto" w:fill="auto"/>
          </w:tcPr>
          <w:p w14:paraId="37FCED4C" w14:textId="4F3DA017" w:rsidR="00B45091" w:rsidRDefault="00B45091" w:rsidP="00B45091">
            <w:pPr>
              <w:rPr>
                <w:color w:val="000000"/>
              </w:rPr>
            </w:pPr>
            <w:r w:rsidRPr="00D858CB">
              <w:t>Toner HP CE272A</w:t>
            </w:r>
          </w:p>
        </w:tc>
        <w:tc>
          <w:tcPr>
            <w:tcW w:w="2582" w:type="dxa"/>
            <w:tcBorders>
              <w:top w:val="nil"/>
              <w:left w:val="nil"/>
              <w:bottom w:val="single" w:sz="4" w:space="0" w:color="auto"/>
              <w:right w:val="single" w:sz="4" w:space="0" w:color="auto"/>
            </w:tcBorders>
            <w:shd w:val="clear" w:color="auto" w:fill="auto"/>
            <w:vAlign w:val="center"/>
          </w:tcPr>
          <w:p w14:paraId="7D28576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FAEA9C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AB3B4D2" w14:textId="65B69BC2"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B2CB65B" w14:textId="77777777" w:rsidR="00B45091" w:rsidRPr="003734B0" w:rsidRDefault="00B45091" w:rsidP="00B45091">
            <w:pPr>
              <w:rPr>
                <w:sz w:val="18"/>
                <w:szCs w:val="18"/>
              </w:rPr>
            </w:pPr>
          </w:p>
        </w:tc>
        <w:tc>
          <w:tcPr>
            <w:tcW w:w="741" w:type="dxa"/>
            <w:vAlign w:val="center"/>
          </w:tcPr>
          <w:p w14:paraId="1D5C8146" w14:textId="77777777" w:rsidR="00B45091" w:rsidRPr="003734B0" w:rsidRDefault="00B45091" w:rsidP="00B45091">
            <w:pPr>
              <w:jc w:val="center"/>
              <w:rPr>
                <w:sz w:val="18"/>
                <w:szCs w:val="18"/>
              </w:rPr>
            </w:pPr>
          </w:p>
        </w:tc>
        <w:tc>
          <w:tcPr>
            <w:tcW w:w="935" w:type="dxa"/>
            <w:vAlign w:val="center"/>
          </w:tcPr>
          <w:p w14:paraId="00D82776" w14:textId="77777777" w:rsidR="00B45091" w:rsidRPr="00BF72D6" w:rsidRDefault="00B45091" w:rsidP="00B45091">
            <w:pPr>
              <w:jc w:val="center"/>
            </w:pPr>
          </w:p>
        </w:tc>
      </w:tr>
      <w:tr w:rsidR="00B45091" w:rsidRPr="00BF72D6" w14:paraId="4307CC3F"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D9ECCBF" w14:textId="651179F1" w:rsidR="00B45091" w:rsidRDefault="00B45091" w:rsidP="00B45091">
            <w:pPr>
              <w:jc w:val="center"/>
            </w:pPr>
            <w:r w:rsidRPr="00546EEE">
              <w:rPr>
                <w:sz w:val="20"/>
                <w:szCs w:val="20"/>
              </w:rPr>
              <w:t>78.</w:t>
            </w:r>
          </w:p>
        </w:tc>
        <w:tc>
          <w:tcPr>
            <w:tcW w:w="3071" w:type="dxa"/>
            <w:tcBorders>
              <w:top w:val="nil"/>
              <w:left w:val="single" w:sz="4" w:space="0" w:color="auto"/>
              <w:bottom w:val="single" w:sz="4" w:space="0" w:color="auto"/>
              <w:right w:val="single" w:sz="4" w:space="0" w:color="auto"/>
            </w:tcBorders>
            <w:shd w:val="clear" w:color="auto" w:fill="auto"/>
          </w:tcPr>
          <w:p w14:paraId="6021A1D0" w14:textId="716E8FF9" w:rsidR="00B45091" w:rsidRDefault="00B45091" w:rsidP="00B45091">
            <w:pPr>
              <w:rPr>
                <w:color w:val="000000"/>
              </w:rPr>
            </w:pPr>
            <w:r w:rsidRPr="00D858CB">
              <w:t>Toner HP CE273A</w:t>
            </w:r>
          </w:p>
        </w:tc>
        <w:tc>
          <w:tcPr>
            <w:tcW w:w="2582" w:type="dxa"/>
            <w:tcBorders>
              <w:top w:val="nil"/>
              <w:left w:val="nil"/>
              <w:bottom w:val="single" w:sz="4" w:space="0" w:color="auto"/>
              <w:right w:val="single" w:sz="4" w:space="0" w:color="auto"/>
            </w:tcBorders>
            <w:shd w:val="clear" w:color="auto" w:fill="auto"/>
            <w:vAlign w:val="center"/>
          </w:tcPr>
          <w:p w14:paraId="05498E0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1DA070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44D17CC" w14:textId="29824030"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C96CF0B" w14:textId="77777777" w:rsidR="00B45091" w:rsidRPr="003734B0" w:rsidRDefault="00B45091" w:rsidP="00B45091">
            <w:pPr>
              <w:rPr>
                <w:sz w:val="18"/>
                <w:szCs w:val="18"/>
              </w:rPr>
            </w:pPr>
          </w:p>
        </w:tc>
        <w:tc>
          <w:tcPr>
            <w:tcW w:w="741" w:type="dxa"/>
            <w:vAlign w:val="center"/>
          </w:tcPr>
          <w:p w14:paraId="30919BFC" w14:textId="77777777" w:rsidR="00B45091" w:rsidRPr="003734B0" w:rsidRDefault="00B45091" w:rsidP="00B45091">
            <w:pPr>
              <w:jc w:val="center"/>
              <w:rPr>
                <w:sz w:val="18"/>
                <w:szCs w:val="18"/>
              </w:rPr>
            </w:pPr>
          </w:p>
        </w:tc>
        <w:tc>
          <w:tcPr>
            <w:tcW w:w="935" w:type="dxa"/>
            <w:vAlign w:val="center"/>
          </w:tcPr>
          <w:p w14:paraId="5D19D4DB" w14:textId="77777777" w:rsidR="00B45091" w:rsidRPr="00BF72D6" w:rsidRDefault="00B45091" w:rsidP="00B45091">
            <w:pPr>
              <w:jc w:val="center"/>
            </w:pPr>
          </w:p>
        </w:tc>
      </w:tr>
      <w:tr w:rsidR="00B45091" w:rsidRPr="00BF72D6" w14:paraId="7FDC516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B3490A6" w14:textId="68CBB323" w:rsidR="00B45091" w:rsidRPr="00546EEE" w:rsidRDefault="00B45091" w:rsidP="00B45091">
            <w:pPr>
              <w:jc w:val="center"/>
              <w:rPr>
                <w:sz w:val="20"/>
                <w:szCs w:val="20"/>
              </w:rPr>
            </w:pPr>
            <w:r>
              <w:rPr>
                <w:sz w:val="20"/>
                <w:szCs w:val="20"/>
              </w:rPr>
              <w:t>79.</w:t>
            </w:r>
          </w:p>
        </w:tc>
        <w:tc>
          <w:tcPr>
            <w:tcW w:w="3071" w:type="dxa"/>
            <w:tcBorders>
              <w:top w:val="nil"/>
              <w:left w:val="single" w:sz="4" w:space="0" w:color="auto"/>
              <w:bottom w:val="single" w:sz="4" w:space="0" w:color="auto"/>
              <w:right w:val="single" w:sz="4" w:space="0" w:color="auto"/>
            </w:tcBorders>
            <w:shd w:val="clear" w:color="auto" w:fill="auto"/>
          </w:tcPr>
          <w:p w14:paraId="5A9E2378" w14:textId="5161622A" w:rsidR="00B45091" w:rsidRPr="00546EEE" w:rsidRDefault="00B45091" w:rsidP="00B45091">
            <w:pPr>
              <w:rPr>
                <w:sz w:val="20"/>
                <w:szCs w:val="20"/>
              </w:rPr>
            </w:pPr>
            <w:r w:rsidRPr="00D858CB">
              <w:t xml:space="preserve">Zespół przenoszenia obrazu do drukarki HP </w:t>
            </w:r>
            <w:proofErr w:type="spellStart"/>
            <w:r w:rsidRPr="00D858CB">
              <w:t>LaserJet</w:t>
            </w:r>
            <w:proofErr w:type="spellEnd"/>
            <w:r w:rsidRPr="00D858CB">
              <w:t xml:space="preserve"> CP5525 (150000 stron)</w:t>
            </w:r>
          </w:p>
        </w:tc>
        <w:tc>
          <w:tcPr>
            <w:tcW w:w="2582" w:type="dxa"/>
            <w:tcBorders>
              <w:top w:val="nil"/>
              <w:left w:val="nil"/>
              <w:bottom w:val="single" w:sz="4" w:space="0" w:color="auto"/>
              <w:right w:val="single" w:sz="4" w:space="0" w:color="auto"/>
            </w:tcBorders>
            <w:shd w:val="clear" w:color="auto" w:fill="auto"/>
            <w:vAlign w:val="center"/>
          </w:tcPr>
          <w:p w14:paraId="7FC3937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CFD83D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4B7A4BF" w14:textId="2B3D58C4" w:rsidR="00B45091" w:rsidRPr="00546EEE" w:rsidRDefault="00B45091" w:rsidP="00B45091">
            <w:pPr>
              <w:jc w:val="center"/>
              <w:rPr>
                <w:sz w:val="20"/>
                <w:szCs w:val="20"/>
              </w:rPr>
            </w:pPr>
            <w:r>
              <w:rPr>
                <w:sz w:val="20"/>
                <w:szCs w:val="20"/>
              </w:rPr>
              <w:t>1</w:t>
            </w:r>
          </w:p>
        </w:tc>
        <w:tc>
          <w:tcPr>
            <w:tcW w:w="806" w:type="dxa"/>
            <w:vAlign w:val="center"/>
          </w:tcPr>
          <w:p w14:paraId="443824D4" w14:textId="77777777" w:rsidR="00B45091" w:rsidRPr="003734B0" w:rsidRDefault="00B45091" w:rsidP="00B45091">
            <w:pPr>
              <w:rPr>
                <w:sz w:val="18"/>
                <w:szCs w:val="18"/>
              </w:rPr>
            </w:pPr>
          </w:p>
        </w:tc>
        <w:tc>
          <w:tcPr>
            <w:tcW w:w="741" w:type="dxa"/>
            <w:vAlign w:val="center"/>
          </w:tcPr>
          <w:p w14:paraId="38E9B328" w14:textId="77777777" w:rsidR="00B45091" w:rsidRPr="003734B0" w:rsidRDefault="00B45091" w:rsidP="00B45091">
            <w:pPr>
              <w:jc w:val="center"/>
              <w:rPr>
                <w:sz w:val="18"/>
                <w:szCs w:val="18"/>
              </w:rPr>
            </w:pPr>
          </w:p>
        </w:tc>
        <w:tc>
          <w:tcPr>
            <w:tcW w:w="935" w:type="dxa"/>
            <w:vAlign w:val="center"/>
          </w:tcPr>
          <w:p w14:paraId="788ACCB6" w14:textId="77777777" w:rsidR="00B45091" w:rsidRPr="00BF72D6" w:rsidRDefault="00B45091" w:rsidP="00B45091">
            <w:pPr>
              <w:jc w:val="center"/>
            </w:pPr>
          </w:p>
        </w:tc>
      </w:tr>
      <w:tr w:rsidR="00B45091" w:rsidRPr="00BF72D6" w14:paraId="0FAC2FE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75752EE" w14:textId="4BA1C736" w:rsidR="00B45091" w:rsidRDefault="00B45091" w:rsidP="00B45091">
            <w:pPr>
              <w:jc w:val="center"/>
            </w:pPr>
            <w:r w:rsidRPr="00546EEE">
              <w:rPr>
                <w:sz w:val="20"/>
                <w:szCs w:val="20"/>
              </w:rPr>
              <w:lastRenderedPageBreak/>
              <w:t>80.</w:t>
            </w:r>
          </w:p>
        </w:tc>
        <w:tc>
          <w:tcPr>
            <w:tcW w:w="3071" w:type="dxa"/>
            <w:tcBorders>
              <w:top w:val="nil"/>
              <w:left w:val="single" w:sz="4" w:space="0" w:color="auto"/>
              <w:bottom w:val="single" w:sz="4" w:space="0" w:color="auto"/>
              <w:right w:val="single" w:sz="4" w:space="0" w:color="auto"/>
            </w:tcBorders>
            <w:shd w:val="clear" w:color="auto" w:fill="auto"/>
          </w:tcPr>
          <w:p w14:paraId="0C153A73" w14:textId="2FE5E42E" w:rsidR="00B45091" w:rsidRDefault="00B45091" w:rsidP="00B45091">
            <w:pPr>
              <w:rPr>
                <w:color w:val="000000"/>
              </w:rPr>
            </w:pPr>
            <w:r w:rsidRPr="00D858CB">
              <w:t xml:space="preserve">Zespół grzałki 220V do drukarki HP </w:t>
            </w:r>
            <w:proofErr w:type="spellStart"/>
            <w:r w:rsidRPr="00D858CB">
              <w:t>LaserJet</w:t>
            </w:r>
            <w:proofErr w:type="spellEnd"/>
            <w:r w:rsidRPr="00D858CB">
              <w:t xml:space="preserve"> CP5525 (150000 stron)</w:t>
            </w:r>
          </w:p>
        </w:tc>
        <w:tc>
          <w:tcPr>
            <w:tcW w:w="2582" w:type="dxa"/>
            <w:tcBorders>
              <w:top w:val="nil"/>
              <w:left w:val="nil"/>
              <w:bottom w:val="single" w:sz="4" w:space="0" w:color="auto"/>
              <w:right w:val="single" w:sz="4" w:space="0" w:color="auto"/>
            </w:tcBorders>
            <w:shd w:val="clear" w:color="auto" w:fill="auto"/>
            <w:vAlign w:val="center"/>
          </w:tcPr>
          <w:p w14:paraId="256FF3E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2ED434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33BE55E" w14:textId="692FCF5D"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BDB45C7" w14:textId="77777777" w:rsidR="00B45091" w:rsidRPr="003734B0" w:rsidRDefault="00B45091" w:rsidP="00B45091">
            <w:pPr>
              <w:rPr>
                <w:sz w:val="18"/>
                <w:szCs w:val="18"/>
              </w:rPr>
            </w:pPr>
          </w:p>
        </w:tc>
        <w:tc>
          <w:tcPr>
            <w:tcW w:w="741" w:type="dxa"/>
            <w:vAlign w:val="center"/>
          </w:tcPr>
          <w:p w14:paraId="0610BC3D" w14:textId="77777777" w:rsidR="00B45091" w:rsidRPr="003734B0" w:rsidRDefault="00B45091" w:rsidP="00B45091">
            <w:pPr>
              <w:jc w:val="center"/>
              <w:rPr>
                <w:sz w:val="18"/>
                <w:szCs w:val="18"/>
              </w:rPr>
            </w:pPr>
          </w:p>
        </w:tc>
        <w:tc>
          <w:tcPr>
            <w:tcW w:w="935" w:type="dxa"/>
            <w:vAlign w:val="center"/>
          </w:tcPr>
          <w:p w14:paraId="4B121493" w14:textId="77777777" w:rsidR="00B45091" w:rsidRPr="00BF72D6" w:rsidRDefault="00B45091" w:rsidP="00B45091">
            <w:pPr>
              <w:jc w:val="center"/>
            </w:pPr>
          </w:p>
        </w:tc>
      </w:tr>
      <w:tr w:rsidR="00B45091" w:rsidRPr="00BF72D6" w14:paraId="48D137C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BB5BAD4" w14:textId="18643FFB" w:rsidR="00B45091" w:rsidRDefault="00B45091" w:rsidP="00B45091">
            <w:pPr>
              <w:jc w:val="center"/>
            </w:pPr>
            <w:r w:rsidRPr="00546EEE">
              <w:rPr>
                <w:sz w:val="20"/>
                <w:szCs w:val="20"/>
              </w:rPr>
              <w:t>81.</w:t>
            </w:r>
          </w:p>
        </w:tc>
        <w:tc>
          <w:tcPr>
            <w:tcW w:w="3071" w:type="dxa"/>
            <w:tcBorders>
              <w:top w:val="nil"/>
              <w:left w:val="single" w:sz="4" w:space="0" w:color="auto"/>
              <w:bottom w:val="single" w:sz="4" w:space="0" w:color="auto"/>
              <w:right w:val="single" w:sz="4" w:space="0" w:color="auto"/>
            </w:tcBorders>
            <w:shd w:val="clear" w:color="auto" w:fill="auto"/>
          </w:tcPr>
          <w:p w14:paraId="65CD4D07" w14:textId="4E36B556" w:rsidR="00B45091" w:rsidRDefault="00B45091" w:rsidP="00B45091">
            <w:pPr>
              <w:rPr>
                <w:color w:val="000000"/>
              </w:rPr>
            </w:pPr>
            <w:r w:rsidRPr="00D858CB">
              <w:t>Tusz HP CC641EE (HP300xl)</w:t>
            </w:r>
          </w:p>
        </w:tc>
        <w:tc>
          <w:tcPr>
            <w:tcW w:w="2582" w:type="dxa"/>
            <w:tcBorders>
              <w:top w:val="nil"/>
              <w:left w:val="nil"/>
              <w:bottom w:val="single" w:sz="4" w:space="0" w:color="auto"/>
              <w:right w:val="single" w:sz="4" w:space="0" w:color="auto"/>
            </w:tcBorders>
            <w:shd w:val="clear" w:color="auto" w:fill="auto"/>
            <w:vAlign w:val="center"/>
          </w:tcPr>
          <w:p w14:paraId="1010E29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2D21EB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1F1141F" w14:textId="6A33095C"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89DA13C" w14:textId="77777777" w:rsidR="00B45091" w:rsidRPr="003734B0" w:rsidRDefault="00B45091" w:rsidP="00B45091">
            <w:pPr>
              <w:rPr>
                <w:sz w:val="18"/>
                <w:szCs w:val="18"/>
              </w:rPr>
            </w:pPr>
          </w:p>
        </w:tc>
        <w:tc>
          <w:tcPr>
            <w:tcW w:w="741" w:type="dxa"/>
            <w:vAlign w:val="center"/>
          </w:tcPr>
          <w:p w14:paraId="723F4892" w14:textId="77777777" w:rsidR="00B45091" w:rsidRPr="003734B0" w:rsidRDefault="00B45091" w:rsidP="00B45091">
            <w:pPr>
              <w:jc w:val="center"/>
              <w:rPr>
                <w:sz w:val="18"/>
                <w:szCs w:val="18"/>
              </w:rPr>
            </w:pPr>
          </w:p>
        </w:tc>
        <w:tc>
          <w:tcPr>
            <w:tcW w:w="935" w:type="dxa"/>
            <w:vAlign w:val="center"/>
          </w:tcPr>
          <w:p w14:paraId="00D00EB7" w14:textId="77777777" w:rsidR="00B45091" w:rsidRPr="00BF72D6" w:rsidRDefault="00B45091" w:rsidP="00B45091">
            <w:pPr>
              <w:jc w:val="center"/>
            </w:pPr>
          </w:p>
        </w:tc>
      </w:tr>
      <w:tr w:rsidR="00B45091" w:rsidRPr="00BF72D6" w14:paraId="06DBFA2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D54C693" w14:textId="58F74019" w:rsidR="00B45091" w:rsidRDefault="00B45091" w:rsidP="00B45091">
            <w:pPr>
              <w:jc w:val="center"/>
            </w:pPr>
            <w:r w:rsidRPr="00546EEE">
              <w:rPr>
                <w:sz w:val="20"/>
                <w:szCs w:val="20"/>
              </w:rPr>
              <w:t>82.</w:t>
            </w:r>
          </w:p>
        </w:tc>
        <w:tc>
          <w:tcPr>
            <w:tcW w:w="3071" w:type="dxa"/>
            <w:tcBorders>
              <w:top w:val="nil"/>
              <w:left w:val="single" w:sz="4" w:space="0" w:color="auto"/>
              <w:bottom w:val="single" w:sz="4" w:space="0" w:color="auto"/>
              <w:right w:val="single" w:sz="4" w:space="0" w:color="auto"/>
            </w:tcBorders>
            <w:shd w:val="clear" w:color="auto" w:fill="auto"/>
          </w:tcPr>
          <w:p w14:paraId="5852C413" w14:textId="1EB90A09" w:rsidR="00B45091" w:rsidRDefault="00B45091" w:rsidP="00B45091">
            <w:pPr>
              <w:rPr>
                <w:color w:val="000000"/>
              </w:rPr>
            </w:pPr>
            <w:r w:rsidRPr="00D858CB">
              <w:t>Tusz HP CC644EE (HP300xl)</w:t>
            </w:r>
          </w:p>
        </w:tc>
        <w:tc>
          <w:tcPr>
            <w:tcW w:w="2582" w:type="dxa"/>
            <w:tcBorders>
              <w:top w:val="nil"/>
              <w:left w:val="nil"/>
              <w:bottom w:val="single" w:sz="4" w:space="0" w:color="auto"/>
              <w:right w:val="single" w:sz="4" w:space="0" w:color="auto"/>
            </w:tcBorders>
            <w:shd w:val="clear" w:color="auto" w:fill="auto"/>
            <w:vAlign w:val="center"/>
          </w:tcPr>
          <w:p w14:paraId="7A390276"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82068D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E63099A" w14:textId="42FB01D0"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874186A" w14:textId="77777777" w:rsidR="00B45091" w:rsidRPr="003734B0" w:rsidRDefault="00B45091" w:rsidP="00B45091">
            <w:pPr>
              <w:rPr>
                <w:sz w:val="18"/>
                <w:szCs w:val="18"/>
              </w:rPr>
            </w:pPr>
          </w:p>
        </w:tc>
        <w:tc>
          <w:tcPr>
            <w:tcW w:w="741" w:type="dxa"/>
            <w:vAlign w:val="center"/>
          </w:tcPr>
          <w:p w14:paraId="68D94836" w14:textId="77777777" w:rsidR="00B45091" w:rsidRPr="003734B0" w:rsidRDefault="00B45091" w:rsidP="00B45091">
            <w:pPr>
              <w:jc w:val="center"/>
              <w:rPr>
                <w:sz w:val="18"/>
                <w:szCs w:val="18"/>
              </w:rPr>
            </w:pPr>
          </w:p>
        </w:tc>
        <w:tc>
          <w:tcPr>
            <w:tcW w:w="935" w:type="dxa"/>
            <w:vAlign w:val="center"/>
          </w:tcPr>
          <w:p w14:paraId="72B4382D" w14:textId="77777777" w:rsidR="00B45091" w:rsidRPr="00BF72D6" w:rsidRDefault="00B45091" w:rsidP="00B45091">
            <w:pPr>
              <w:jc w:val="center"/>
            </w:pPr>
          </w:p>
        </w:tc>
      </w:tr>
      <w:tr w:rsidR="00B45091" w:rsidRPr="00BF72D6" w14:paraId="6560575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01881E9" w14:textId="2062D69A" w:rsidR="00B45091" w:rsidRDefault="00B45091" w:rsidP="00B45091">
            <w:pPr>
              <w:jc w:val="center"/>
            </w:pPr>
            <w:r w:rsidRPr="00546EEE">
              <w:rPr>
                <w:sz w:val="20"/>
                <w:szCs w:val="20"/>
              </w:rPr>
              <w:t>83.</w:t>
            </w:r>
          </w:p>
        </w:tc>
        <w:tc>
          <w:tcPr>
            <w:tcW w:w="3071" w:type="dxa"/>
            <w:tcBorders>
              <w:top w:val="nil"/>
              <w:left w:val="single" w:sz="4" w:space="0" w:color="auto"/>
              <w:bottom w:val="single" w:sz="4" w:space="0" w:color="auto"/>
              <w:right w:val="single" w:sz="4" w:space="0" w:color="auto"/>
            </w:tcBorders>
            <w:shd w:val="clear" w:color="auto" w:fill="auto"/>
          </w:tcPr>
          <w:p w14:paraId="073C9606" w14:textId="369CC839" w:rsidR="00B45091" w:rsidRDefault="00B45091" w:rsidP="00B45091">
            <w:pPr>
              <w:rPr>
                <w:color w:val="000000"/>
              </w:rPr>
            </w:pPr>
            <w:r w:rsidRPr="00D858CB">
              <w:t>Tusz HP C1823D nr 23</w:t>
            </w:r>
          </w:p>
        </w:tc>
        <w:tc>
          <w:tcPr>
            <w:tcW w:w="2582" w:type="dxa"/>
            <w:tcBorders>
              <w:top w:val="nil"/>
              <w:left w:val="nil"/>
              <w:bottom w:val="single" w:sz="4" w:space="0" w:color="auto"/>
              <w:right w:val="single" w:sz="4" w:space="0" w:color="auto"/>
            </w:tcBorders>
            <w:shd w:val="clear" w:color="auto" w:fill="auto"/>
            <w:vAlign w:val="center"/>
          </w:tcPr>
          <w:p w14:paraId="3A54178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71699F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91D5400" w14:textId="328157EA"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52C517B" w14:textId="77777777" w:rsidR="00B45091" w:rsidRPr="003734B0" w:rsidRDefault="00B45091" w:rsidP="00B45091">
            <w:pPr>
              <w:rPr>
                <w:sz w:val="18"/>
                <w:szCs w:val="18"/>
              </w:rPr>
            </w:pPr>
          </w:p>
        </w:tc>
        <w:tc>
          <w:tcPr>
            <w:tcW w:w="741" w:type="dxa"/>
            <w:vAlign w:val="center"/>
          </w:tcPr>
          <w:p w14:paraId="103E881F" w14:textId="77777777" w:rsidR="00B45091" w:rsidRPr="003734B0" w:rsidRDefault="00B45091" w:rsidP="00B45091">
            <w:pPr>
              <w:jc w:val="center"/>
              <w:rPr>
                <w:sz w:val="18"/>
                <w:szCs w:val="18"/>
              </w:rPr>
            </w:pPr>
          </w:p>
        </w:tc>
        <w:tc>
          <w:tcPr>
            <w:tcW w:w="935" w:type="dxa"/>
            <w:vAlign w:val="center"/>
          </w:tcPr>
          <w:p w14:paraId="49F8B5B9" w14:textId="77777777" w:rsidR="00B45091" w:rsidRPr="00BF72D6" w:rsidRDefault="00B45091" w:rsidP="00B45091">
            <w:pPr>
              <w:jc w:val="center"/>
            </w:pPr>
          </w:p>
        </w:tc>
      </w:tr>
      <w:tr w:rsidR="00B45091" w:rsidRPr="00BF72D6" w14:paraId="6546CB0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C039C57" w14:textId="0ACF8B6B" w:rsidR="00B45091" w:rsidRDefault="00B45091" w:rsidP="00B45091">
            <w:pPr>
              <w:jc w:val="center"/>
            </w:pPr>
            <w:r w:rsidRPr="00546EEE">
              <w:rPr>
                <w:sz w:val="20"/>
                <w:szCs w:val="20"/>
              </w:rPr>
              <w:t>84.</w:t>
            </w:r>
          </w:p>
        </w:tc>
        <w:tc>
          <w:tcPr>
            <w:tcW w:w="3071" w:type="dxa"/>
            <w:tcBorders>
              <w:top w:val="nil"/>
              <w:left w:val="single" w:sz="4" w:space="0" w:color="auto"/>
              <w:bottom w:val="single" w:sz="4" w:space="0" w:color="auto"/>
              <w:right w:val="single" w:sz="4" w:space="0" w:color="auto"/>
            </w:tcBorders>
            <w:shd w:val="clear" w:color="auto" w:fill="auto"/>
          </w:tcPr>
          <w:p w14:paraId="7191997B" w14:textId="773E0B81" w:rsidR="00B45091" w:rsidRDefault="00B45091" w:rsidP="00B45091">
            <w:pPr>
              <w:rPr>
                <w:color w:val="000000"/>
              </w:rPr>
            </w:pPr>
            <w:r w:rsidRPr="00D858CB">
              <w:t>Tusz HP CB338EE</w:t>
            </w:r>
          </w:p>
        </w:tc>
        <w:tc>
          <w:tcPr>
            <w:tcW w:w="2582" w:type="dxa"/>
            <w:tcBorders>
              <w:top w:val="nil"/>
              <w:left w:val="nil"/>
              <w:bottom w:val="single" w:sz="4" w:space="0" w:color="auto"/>
              <w:right w:val="single" w:sz="4" w:space="0" w:color="auto"/>
            </w:tcBorders>
            <w:shd w:val="clear" w:color="auto" w:fill="auto"/>
            <w:vAlign w:val="center"/>
          </w:tcPr>
          <w:p w14:paraId="79BA08C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0EEC4B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2FE1413" w14:textId="27166D33"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3854E429" w14:textId="77777777" w:rsidR="00B45091" w:rsidRPr="003734B0" w:rsidRDefault="00B45091" w:rsidP="00B45091">
            <w:pPr>
              <w:rPr>
                <w:sz w:val="18"/>
                <w:szCs w:val="18"/>
              </w:rPr>
            </w:pPr>
          </w:p>
        </w:tc>
        <w:tc>
          <w:tcPr>
            <w:tcW w:w="741" w:type="dxa"/>
            <w:vAlign w:val="center"/>
          </w:tcPr>
          <w:p w14:paraId="2BC1C8C5" w14:textId="77777777" w:rsidR="00B45091" w:rsidRPr="003734B0" w:rsidRDefault="00B45091" w:rsidP="00B45091">
            <w:pPr>
              <w:jc w:val="center"/>
              <w:rPr>
                <w:sz w:val="18"/>
                <w:szCs w:val="18"/>
              </w:rPr>
            </w:pPr>
          </w:p>
        </w:tc>
        <w:tc>
          <w:tcPr>
            <w:tcW w:w="935" w:type="dxa"/>
            <w:vAlign w:val="center"/>
          </w:tcPr>
          <w:p w14:paraId="443FF92B" w14:textId="77777777" w:rsidR="00B45091" w:rsidRPr="00BF72D6" w:rsidRDefault="00B45091" w:rsidP="00B45091">
            <w:pPr>
              <w:jc w:val="center"/>
            </w:pPr>
          </w:p>
        </w:tc>
      </w:tr>
      <w:tr w:rsidR="00B45091" w:rsidRPr="00BF72D6" w14:paraId="4791FD5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7E78E4D" w14:textId="5724478F" w:rsidR="00B45091" w:rsidRDefault="00B45091" w:rsidP="00B45091">
            <w:pPr>
              <w:jc w:val="center"/>
            </w:pPr>
            <w:r w:rsidRPr="00546EEE">
              <w:rPr>
                <w:sz w:val="20"/>
                <w:szCs w:val="20"/>
              </w:rPr>
              <w:t>85.</w:t>
            </w:r>
          </w:p>
        </w:tc>
        <w:tc>
          <w:tcPr>
            <w:tcW w:w="3071" w:type="dxa"/>
            <w:tcBorders>
              <w:top w:val="nil"/>
              <w:left w:val="single" w:sz="4" w:space="0" w:color="auto"/>
              <w:bottom w:val="single" w:sz="4" w:space="0" w:color="auto"/>
              <w:right w:val="single" w:sz="4" w:space="0" w:color="auto"/>
            </w:tcBorders>
            <w:shd w:val="clear" w:color="auto" w:fill="auto"/>
          </w:tcPr>
          <w:p w14:paraId="394B1A1B" w14:textId="6225A5D2" w:rsidR="00B45091" w:rsidRDefault="00B45091" w:rsidP="00B45091">
            <w:pPr>
              <w:rPr>
                <w:color w:val="000000"/>
              </w:rPr>
            </w:pPr>
            <w:r w:rsidRPr="00D858CB">
              <w:t>Tusz HP CB336EE</w:t>
            </w:r>
          </w:p>
        </w:tc>
        <w:tc>
          <w:tcPr>
            <w:tcW w:w="2582" w:type="dxa"/>
            <w:tcBorders>
              <w:top w:val="nil"/>
              <w:left w:val="nil"/>
              <w:bottom w:val="single" w:sz="4" w:space="0" w:color="auto"/>
              <w:right w:val="single" w:sz="4" w:space="0" w:color="auto"/>
            </w:tcBorders>
            <w:shd w:val="clear" w:color="auto" w:fill="auto"/>
            <w:vAlign w:val="center"/>
          </w:tcPr>
          <w:p w14:paraId="11355A8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6DD881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BB9A40E" w14:textId="2267F20E"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BD7898C" w14:textId="77777777" w:rsidR="00B45091" w:rsidRPr="003734B0" w:rsidRDefault="00B45091" w:rsidP="00B45091">
            <w:pPr>
              <w:rPr>
                <w:sz w:val="18"/>
                <w:szCs w:val="18"/>
              </w:rPr>
            </w:pPr>
          </w:p>
        </w:tc>
        <w:tc>
          <w:tcPr>
            <w:tcW w:w="741" w:type="dxa"/>
            <w:vAlign w:val="center"/>
          </w:tcPr>
          <w:p w14:paraId="76C49F3D" w14:textId="77777777" w:rsidR="00B45091" w:rsidRPr="003734B0" w:rsidRDefault="00B45091" w:rsidP="00B45091">
            <w:pPr>
              <w:jc w:val="center"/>
              <w:rPr>
                <w:sz w:val="18"/>
                <w:szCs w:val="18"/>
              </w:rPr>
            </w:pPr>
          </w:p>
        </w:tc>
        <w:tc>
          <w:tcPr>
            <w:tcW w:w="935" w:type="dxa"/>
            <w:vAlign w:val="center"/>
          </w:tcPr>
          <w:p w14:paraId="701DF020" w14:textId="77777777" w:rsidR="00B45091" w:rsidRPr="00BF72D6" w:rsidRDefault="00B45091" w:rsidP="00B45091">
            <w:pPr>
              <w:jc w:val="center"/>
            </w:pPr>
          </w:p>
        </w:tc>
      </w:tr>
      <w:tr w:rsidR="00B45091" w:rsidRPr="00BF72D6" w14:paraId="694FF10F"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6B0432D" w14:textId="25DA21ED" w:rsidR="00B45091" w:rsidRDefault="00B45091" w:rsidP="00B45091">
            <w:pPr>
              <w:jc w:val="center"/>
            </w:pPr>
            <w:r w:rsidRPr="00546EEE">
              <w:rPr>
                <w:sz w:val="20"/>
                <w:szCs w:val="20"/>
              </w:rPr>
              <w:t>86.</w:t>
            </w:r>
          </w:p>
        </w:tc>
        <w:tc>
          <w:tcPr>
            <w:tcW w:w="3071" w:type="dxa"/>
            <w:tcBorders>
              <w:top w:val="nil"/>
              <w:left w:val="single" w:sz="4" w:space="0" w:color="auto"/>
              <w:bottom w:val="single" w:sz="4" w:space="0" w:color="auto"/>
              <w:right w:val="single" w:sz="4" w:space="0" w:color="auto"/>
            </w:tcBorders>
            <w:shd w:val="clear" w:color="auto" w:fill="auto"/>
          </w:tcPr>
          <w:p w14:paraId="730DF002" w14:textId="0455338D" w:rsidR="00B45091" w:rsidRDefault="00B45091" w:rsidP="00B45091">
            <w:pPr>
              <w:rPr>
                <w:color w:val="000000"/>
              </w:rPr>
            </w:pPr>
            <w:r w:rsidRPr="00D858CB">
              <w:t>Tusz HP CZ101AE</w:t>
            </w:r>
          </w:p>
        </w:tc>
        <w:tc>
          <w:tcPr>
            <w:tcW w:w="2582" w:type="dxa"/>
            <w:tcBorders>
              <w:top w:val="nil"/>
              <w:left w:val="nil"/>
              <w:bottom w:val="single" w:sz="4" w:space="0" w:color="auto"/>
              <w:right w:val="single" w:sz="4" w:space="0" w:color="auto"/>
            </w:tcBorders>
            <w:shd w:val="clear" w:color="auto" w:fill="auto"/>
            <w:vAlign w:val="center"/>
          </w:tcPr>
          <w:p w14:paraId="78BD74A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732567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12AB9B8" w14:textId="08BDC33A"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F236FB4" w14:textId="77777777" w:rsidR="00B45091" w:rsidRPr="003734B0" w:rsidRDefault="00B45091" w:rsidP="00B45091">
            <w:pPr>
              <w:rPr>
                <w:sz w:val="18"/>
                <w:szCs w:val="18"/>
              </w:rPr>
            </w:pPr>
          </w:p>
        </w:tc>
        <w:tc>
          <w:tcPr>
            <w:tcW w:w="741" w:type="dxa"/>
            <w:vAlign w:val="center"/>
          </w:tcPr>
          <w:p w14:paraId="6D813E81" w14:textId="77777777" w:rsidR="00B45091" w:rsidRPr="003734B0" w:rsidRDefault="00B45091" w:rsidP="00B45091">
            <w:pPr>
              <w:jc w:val="center"/>
              <w:rPr>
                <w:sz w:val="18"/>
                <w:szCs w:val="18"/>
              </w:rPr>
            </w:pPr>
          </w:p>
        </w:tc>
        <w:tc>
          <w:tcPr>
            <w:tcW w:w="935" w:type="dxa"/>
            <w:vAlign w:val="center"/>
          </w:tcPr>
          <w:p w14:paraId="1247D8AC" w14:textId="77777777" w:rsidR="00B45091" w:rsidRPr="00BF72D6" w:rsidRDefault="00B45091" w:rsidP="00B45091">
            <w:pPr>
              <w:jc w:val="center"/>
            </w:pPr>
          </w:p>
        </w:tc>
      </w:tr>
      <w:tr w:rsidR="00B45091" w:rsidRPr="00BF72D6" w14:paraId="0795F41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ADFBD97" w14:textId="3C5446EE" w:rsidR="00B45091" w:rsidRDefault="00B45091" w:rsidP="00B45091">
            <w:pPr>
              <w:jc w:val="center"/>
            </w:pPr>
            <w:r w:rsidRPr="00546EEE">
              <w:rPr>
                <w:sz w:val="20"/>
                <w:szCs w:val="20"/>
              </w:rPr>
              <w:t>87.</w:t>
            </w:r>
          </w:p>
        </w:tc>
        <w:tc>
          <w:tcPr>
            <w:tcW w:w="3071" w:type="dxa"/>
            <w:tcBorders>
              <w:top w:val="nil"/>
              <w:left w:val="single" w:sz="4" w:space="0" w:color="auto"/>
              <w:bottom w:val="single" w:sz="4" w:space="0" w:color="auto"/>
              <w:right w:val="single" w:sz="4" w:space="0" w:color="auto"/>
            </w:tcBorders>
            <w:shd w:val="clear" w:color="auto" w:fill="auto"/>
          </w:tcPr>
          <w:p w14:paraId="34792E56" w14:textId="56EB8E65" w:rsidR="00B45091" w:rsidRDefault="00B45091" w:rsidP="00B45091">
            <w:pPr>
              <w:rPr>
                <w:color w:val="000000"/>
              </w:rPr>
            </w:pPr>
            <w:r w:rsidRPr="00D858CB">
              <w:t>Tusz HP CZ102AE</w:t>
            </w:r>
          </w:p>
        </w:tc>
        <w:tc>
          <w:tcPr>
            <w:tcW w:w="2582" w:type="dxa"/>
            <w:tcBorders>
              <w:top w:val="nil"/>
              <w:left w:val="nil"/>
              <w:bottom w:val="single" w:sz="4" w:space="0" w:color="auto"/>
              <w:right w:val="single" w:sz="4" w:space="0" w:color="auto"/>
            </w:tcBorders>
            <w:shd w:val="clear" w:color="auto" w:fill="auto"/>
            <w:vAlign w:val="center"/>
          </w:tcPr>
          <w:p w14:paraId="27F362F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F28BA1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8787ADF" w14:textId="72F74E20"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10E876A" w14:textId="77777777" w:rsidR="00B45091" w:rsidRPr="003734B0" w:rsidRDefault="00B45091" w:rsidP="00B45091">
            <w:pPr>
              <w:rPr>
                <w:sz w:val="18"/>
                <w:szCs w:val="18"/>
              </w:rPr>
            </w:pPr>
          </w:p>
        </w:tc>
        <w:tc>
          <w:tcPr>
            <w:tcW w:w="741" w:type="dxa"/>
            <w:vAlign w:val="center"/>
          </w:tcPr>
          <w:p w14:paraId="056DD583" w14:textId="77777777" w:rsidR="00B45091" w:rsidRPr="003734B0" w:rsidRDefault="00B45091" w:rsidP="00B45091">
            <w:pPr>
              <w:jc w:val="center"/>
              <w:rPr>
                <w:sz w:val="18"/>
                <w:szCs w:val="18"/>
              </w:rPr>
            </w:pPr>
          </w:p>
        </w:tc>
        <w:tc>
          <w:tcPr>
            <w:tcW w:w="935" w:type="dxa"/>
            <w:vAlign w:val="center"/>
          </w:tcPr>
          <w:p w14:paraId="61A4BA8F" w14:textId="77777777" w:rsidR="00B45091" w:rsidRPr="00BF72D6" w:rsidRDefault="00B45091" w:rsidP="00B45091">
            <w:pPr>
              <w:jc w:val="center"/>
            </w:pPr>
          </w:p>
        </w:tc>
      </w:tr>
      <w:tr w:rsidR="00B45091" w:rsidRPr="00BF72D6" w14:paraId="3324F72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EC1DEAA" w14:textId="0831FD65" w:rsidR="00B45091" w:rsidRDefault="00B45091" w:rsidP="00B45091">
            <w:pPr>
              <w:jc w:val="center"/>
            </w:pPr>
            <w:r w:rsidRPr="00546EEE">
              <w:rPr>
                <w:sz w:val="20"/>
                <w:szCs w:val="20"/>
              </w:rPr>
              <w:t>88.</w:t>
            </w:r>
          </w:p>
        </w:tc>
        <w:tc>
          <w:tcPr>
            <w:tcW w:w="3071" w:type="dxa"/>
            <w:tcBorders>
              <w:top w:val="nil"/>
              <w:left w:val="single" w:sz="4" w:space="0" w:color="auto"/>
              <w:bottom w:val="single" w:sz="4" w:space="0" w:color="auto"/>
              <w:right w:val="single" w:sz="4" w:space="0" w:color="auto"/>
            </w:tcBorders>
            <w:shd w:val="clear" w:color="auto" w:fill="auto"/>
          </w:tcPr>
          <w:p w14:paraId="0E87DE1A" w14:textId="37D7B669" w:rsidR="00B45091" w:rsidRDefault="00B45091" w:rsidP="00B45091">
            <w:pPr>
              <w:rPr>
                <w:color w:val="000000"/>
              </w:rPr>
            </w:pPr>
            <w:r w:rsidRPr="00D858CB">
              <w:t>Toner HP CE260X</w:t>
            </w:r>
          </w:p>
        </w:tc>
        <w:tc>
          <w:tcPr>
            <w:tcW w:w="2582" w:type="dxa"/>
            <w:tcBorders>
              <w:top w:val="nil"/>
              <w:left w:val="nil"/>
              <w:bottom w:val="single" w:sz="4" w:space="0" w:color="auto"/>
              <w:right w:val="single" w:sz="4" w:space="0" w:color="auto"/>
            </w:tcBorders>
            <w:shd w:val="clear" w:color="auto" w:fill="auto"/>
            <w:vAlign w:val="center"/>
          </w:tcPr>
          <w:p w14:paraId="0D6043B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112AD2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488A92D" w14:textId="147D1B76"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9CEE331" w14:textId="77777777" w:rsidR="00B45091" w:rsidRPr="003734B0" w:rsidRDefault="00B45091" w:rsidP="00B45091">
            <w:pPr>
              <w:rPr>
                <w:sz w:val="18"/>
                <w:szCs w:val="18"/>
              </w:rPr>
            </w:pPr>
          </w:p>
        </w:tc>
        <w:tc>
          <w:tcPr>
            <w:tcW w:w="741" w:type="dxa"/>
            <w:vAlign w:val="center"/>
          </w:tcPr>
          <w:p w14:paraId="60EE78FC" w14:textId="77777777" w:rsidR="00B45091" w:rsidRPr="003734B0" w:rsidRDefault="00B45091" w:rsidP="00B45091">
            <w:pPr>
              <w:jc w:val="center"/>
              <w:rPr>
                <w:sz w:val="18"/>
                <w:szCs w:val="18"/>
              </w:rPr>
            </w:pPr>
          </w:p>
        </w:tc>
        <w:tc>
          <w:tcPr>
            <w:tcW w:w="935" w:type="dxa"/>
            <w:vAlign w:val="center"/>
          </w:tcPr>
          <w:p w14:paraId="37A43F81" w14:textId="77777777" w:rsidR="00B45091" w:rsidRPr="00BF72D6" w:rsidRDefault="00B45091" w:rsidP="00B45091">
            <w:pPr>
              <w:jc w:val="center"/>
            </w:pPr>
          </w:p>
        </w:tc>
      </w:tr>
      <w:tr w:rsidR="00B45091" w:rsidRPr="00BF72D6" w14:paraId="3186194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C2B65D8" w14:textId="00D2B282" w:rsidR="00B45091" w:rsidRDefault="00B45091" w:rsidP="00B45091">
            <w:pPr>
              <w:jc w:val="center"/>
            </w:pPr>
            <w:r w:rsidRPr="00546EEE">
              <w:rPr>
                <w:sz w:val="20"/>
                <w:szCs w:val="20"/>
              </w:rPr>
              <w:t>89.</w:t>
            </w:r>
          </w:p>
        </w:tc>
        <w:tc>
          <w:tcPr>
            <w:tcW w:w="3071" w:type="dxa"/>
            <w:tcBorders>
              <w:top w:val="nil"/>
              <w:left w:val="single" w:sz="4" w:space="0" w:color="auto"/>
              <w:bottom w:val="single" w:sz="4" w:space="0" w:color="auto"/>
              <w:right w:val="single" w:sz="4" w:space="0" w:color="auto"/>
            </w:tcBorders>
            <w:shd w:val="clear" w:color="auto" w:fill="auto"/>
          </w:tcPr>
          <w:p w14:paraId="17EEE9E9" w14:textId="15AE04E3" w:rsidR="00B45091" w:rsidRDefault="00B45091" w:rsidP="00B45091">
            <w:pPr>
              <w:rPr>
                <w:color w:val="000000"/>
              </w:rPr>
            </w:pPr>
            <w:r w:rsidRPr="00D858CB">
              <w:t>Toner HP CE261A</w:t>
            </w:r>
          </w:p>
        </w:tc>
        <w:tc>
          <w:tcPr>
            <w:tcW w:w="2582" w:type="dxa"/>
            <w:tcBorders>
              <w:top w:val="nil"/>
              <w:left w:val="nil"/>
              <w:bottom w:val="single" w:sz="4" w:space="0" w:color="auto"/>
              <w:right w:val="single" w:sz="4" w:space="0" w:color="auto"/>
            </w:tcBorders>
            <w:shd w:val="clear" w:color="auto" w:fill="auto"/>
            <w:vAlign w:val="center"/>
          </w:tcPr>
          <w:p w14:paraId="43904C56"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1CD5E0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E9D03C5" w14:textId="1E933ED5" w:rsidR="00B45091" w:rsidRPr="003734B0" w:rsidRDefault="00B45091" w:rsidP="00B45091">
            <w:pPr>
              <w:jc w:val="center"/>
              <w:rPr>
                <w:color w:val="000000"/>
                <w:sz w:val="18"/>
                <w:szCs w:val="18"/>
              </w:rPr>
            </w:pPr>
            <w:r w:rsidRPr="00546EEE">
              <w:rPr>
                <w:sz w:val="20"/>
                <w:szCs w:val="20"/>
              </w:rPr>
              <w:t>1</w:t>
            </w:r>
          </w:p>
        </w:tc>
        <w:tc>
          <w:tcPr>
            <w:tcW w:w="806" w:type="dxa"/>
            <w:tcBorders>
              <w:bottom w:val="single" w:sz="4" w:space="0" w:color="auto"/>
            </w:tcBorders>
            <w:vAlign w:val="center"/>
          </w:tcPr>
          <w:p w14:paraId="38A64C26" w14:textId="77777777" w:rsidR="00B45091" w:rsidRPr="003734B0" w:rsidRDefault="00B45091" w:rsidP="00B45091">
            <w:pPr>
              <w:rPr>
                <w:sz w:val="18"/>
                <w:szCs w:val="18"/>
              </w:rPr>
            </w:pPr>
          </w:p>
        </w:tc>
        <w:tc>
          <w:tcPr>
            <w:tcW w:w="741" w:type="dxa"/>
            <w:tcBorders>
              <w:bottom w:val="single" w:sz="4" w:space="0" w:color="auto"/>
            </w:tcBorders>
            <w:vAlign w:val="center"/>
          </w:tcPr>
          <w:p w14:paraId="5EC40E64"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22690233" w14:textId="77777777" w:rsidR="00B45091" w:rsidRPr="00BF72D6" w:rsidRDefault="00B45091" w:rsidP="00B45091">
            <w:pPr>
              <w:jc w:val="center"/>
            </w:pPr>
          </w:p>
        </w:tc>
      </w:tr>
      <w:tr w:rsidR="00B45091" w:rsidRPr="00BF72D6" w14:paraId="6343B3C6"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4557F" w14:textId="2E16DC27" w:rsidR="00B45091" w:rsidRDefault="00B45091" w:rsidP="00B45091">
            <w:pPr>
              <w:jc w:val="center"/>
            </w:pPr>
            <w:r w:rsidRPr="00546EEE">
              <w:rPr>
                <w:sz w:val="20"/>
                <w:szCs w:val="20"/>
              </w:rPr>
              <w:t>90.</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6FD08C0D" w14:textId="65F9A1EF" w:rsidR="00B45091" w:rsidRDefault="00B45091" w:rsidP="00B45091">
            <w:pPr>
              <w:rPr>
                <w:color w:val="000000"/>
              </w:rPr>
            </w:pPr>
            <w:r w:rsidRPr="00D858CB">
              <w:t>Toner HP CE262A</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2E99C14A"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5B990EEB"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E41D0" w14:textId="11DE375D"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7E8F8660"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63230B75"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527B67A3" w14:textId="77777777" w:rsidR="00B45091" w:rsidRPr="00BF72D6" w:rsidRDefault="00B45091" w:rsidP="00B45091">
            <w:pPr>
              <w:jc w:val="center"/>
            </w:pPr>
          </w:p>
        </w:tc>
      </w:tr>
      <w:tr w:rsidR="00B45091" w:rsidRPr="00BF72D6" w14:paraId="5FBDF472"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4B1C9" w14:textId="3E087D1D" w:rsidR="00B45091" w:rsidRDefault="00B45091" w:rsidP="00B45091">
            <w:pPr>
              <w:jc w:val="center"/>
            </w:pPr>
            <w:r w:rsidRPr="00546EEE">
              <w:rPr>
                <w:sz w:val="20"/>
                <w:szCs w:val="20"/>
              </w:rPr>
              <w:t>91.</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4735335A" w14:textId="356D2292" w:rsidR="00B45091" w:rsidRDefault="00B45091" w:rsidP="00B45091">
            <w:pPr>
              <w:rPr>
                <w:color w:val="000000"/>
              </w:rPr>
            </w:pPr>
            <w:r w:rsidRPr="00D858CB">
              <w:t>Toner HP CE263A</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EFFDA89"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86FA79E"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E16D1" w14:textId="14FEB74A"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163E0F2B"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65D8A3C9"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43103494" w14:textId="77777777" w:rsidR="00B45091" w:rsidRPr="00BF72D6" w:rsidRDefault="00B45091" w:rsidP="00B45091">
            <w:pPr>
              <w:jc w:val="center"/>
            </w:pPr>
          </w:p>
        </w:tc>
      </w:tr>
      <w:tr w:rsidR="00B45091" w:rsidRPr="00BF72D6" w14:paraId="0FFD6734"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79BB9" w14:textId="66B4A8AC" w:rsidR="00B45091" w:rsidRDefault="00B45091" w:rsidP="00B45091">
            <w:pPr>
              <w:jc w:val="center"/>
            </w:pPr>
            <w:r w:rsidRPr="00546EEE">
              <w:rPr>
                <w:sz w:val="20"/>
                <w:szCs w:val="20"/>
              </w:rPr>
              <w:t>92.</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5CFDC7AB" w14:textId="00B0733C" w:rsidR="00B45091" w:rsidRDefault="00B45091" w:rsidP="00B45091">
            <w:pPr>
              <w:rPr>
                <w:color w:val="000000"/>
              </w:rPr>
            </w:pPr>
            <w:r w:rsidRPr="00D858CB">
              <w:t>Tusz HP C6578DE nr 78</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0EE1E58F"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B304AC9"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1BE76" w14:textId="0ACA56D2"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left w:val="single" w:sz="4" w:space="0" w:color="auto"/>
              <w:bottom w:val="single" w:sz="4" w:space="0" w:color="auto"/>
              <w:right w:val="single" w:sz="4" w:space="0" w:color="auto"/>
            </w:tcBorders>
            <w:vAlign w:val="center"/>
          </w:tcPr>
          <w:p w14:paraId="7BE48C9B"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09F30B0D"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4BFBA533" w14:textId="77777777" w:rsidR="00B45091" w:rsidRPr="00BF72D6" w:rsidRDefault="00B45091" w:rsidP="00B45091">
            <w:pPr>
              <w:jc w:val="center"/>
            </w:pPr>
          </w:p>
        </w:tc>
      </w:tr>
      <w:tr w:rsidR="00B45091" w:rsidRPr="00BF72D6" w14:paraId="3EFB6FE7"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CE8EC" w14:textId="3BB7BCA1" w:rsidR="00B45091" w:rsidRDefault="00B45091" w:rsidP="00B45091">
            <w:pPr>
              <w:jc w:val="center"/>
            </w:pPr>
            <w:r w:rsidRPr="00546EEE">
              <w:rPr>
                <w:sz w:val="20"/>
                <w:szCs w:val="20"/>
              </w:rPr>
              <w:t>93.</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8304D98" w14:textId="45AA52DF" w:rsidR="00B45091" w:rsidRDefault="00B45091" w:rsidP="00B45091">
            <w:pPr>
              <w:rPr>
                <w:color w:val="000000"/>
              </w:rPr>
            </w:pPr>
            <w:r w:rsidRPr="00D858CB">
              <w:t>Tusz HP 51645AE nr 45</w:t>
            </w:r>
          </w:p>
        </w:tc>
        <w:tc>
          <w:tcPr>
            <w:tcW w:w="2582" w:type="dxa"/>
            <w:tcBorders>
              <w:top w:val="single" w:sz="4" w:space="0" w:color="auto"/>
              <w:left w:val="nil"/>
              <w:bottom w:val="single" w:sz="4" w:space="0" w:color="auto"/>
              <w:right w:val="single" w:sz="4" w:space="0" w:color="auto"/>
            </w:tcBorders>
            <w:shd w:val="clear" w:color="auto" w:fill="auto"/>
            <w:vAlign w:val="center"/>
          </w:tcPr>
          <w:p w14:paraId="701DB255"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3E4F594B"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17A2D" w14:textId="0F716DF7"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tcBorders>
            <w:vAlign w:val="center"/>
          </w:tcPr>
          <w:p w14:paraId="7058C159" w14:textId="77777777" w:rsidR="00B45091" w:rsidRPr="003734B0" w:rsidRDefault="00B45091" w:rsidP="00B45091">
            <w:pPr>
              <w:rPr>
                <w:sz w:val="18"/>
                <w:szCs w:val="18"/>
              </w:rPr>
            </w:pPr>
          </w:p>
        </w:tc>
        <w:tc>
          <w:tcPr>
            <w:tcW w:w="741" w:type="dxa"/>
            <w:tcBorders>
              <w:top w:val="single" w:sz="4" w:space="0" w:color="auto"/>
            </w:tcBorders>
            <w:vAlign w:val="center"/>
          </w:tcPr>
          <w:p w14:paraId="17FE6B98"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16726E3A" w14:textId="77777777" w:rsidR="00B45091" w:rsidRPr="00BF72D6" w:rsidRDefault="00B45091" w:rsidP="00B45091">
            <w:pPr>
              <w:jc w:val="center"/>
            </w:pPr>
          </w:p>
        </w:tc>
      </w:tr>
      <w:tr w:rsidR="00B45091" w:rsidRPr="00BF72D6" w14:paraId="332E5EC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DE0224E" w14:textId="12CC46C8" w:rsidR="00B45091" w:rsidRDefault="00B45091" w:rsidP="00B45091">
            <w:pPr>
              <w:jc w:val="center"/>
            </w:pPr>
            <w:r w:rsidRPr="00546EEE">
              <w:rPr>
                <w:sz w:val="20"/>
                <w:szCs w:val="20"/>
              </w:rPr>
              <w:t>94.</w:t>
            </w:r>
          </w:p>
        </w:tc>
        <w:tc>
          <w:tcPr>
            <w:tcW w:w="3071" w:type="dxa"/>
            <w:tcBorders>
              <w:top w:val="nil"/>
              <w:left w:val="single" w:sz="4" w:space="0" w:color="auto"/>
              <w:bottom w:val="single" w:sz="4" w:space="0" w:color="auto"/>
              <w:right w:val="single" w:sz="4" w:space="0" w:color="auto"/>
            </w:tcBorders>
            <w:shd w:val="clear" w:color="auto" w:fill="auto"/>
          </w:tcPr>
          <w:p w14:paraId="4A91096A" w14:textId="78B5FEA0" w:rsidR="00B45091" w:rsidRDefault="00B45091" w:rsidP="00B45091">
            <w:pPr>
              <w:rPr>
                <w:color w:val="000000"/>
              </w:rPr>
            </w:pPr>
            <w:r w:rsidRPr="00D858CB">
              <w:t>Toner HP C8550A</w:t>
            </w:r>
          </w:p>
        </w:tc>
        <w:tc>
          <w:tcPr>
            <w:tcW w:w="2582" w:type="dxa"/>
            <w:tcBorders>
              <w:top w:val="nil"/>
              <w:left w:val="nil"/>
              <w:bottom w:val="single" w:sz="4" w:space="0" w:color="auto"/>
              <w:right w:val="single" w:sz="4" w:space="0" w:color="auto"/>
            </w:tcBorders>
            <w:shd w:val="clear" w:color="auto" w:fill="auto"/>
            <w:vAlign w:val="center"/>
          </w:tcPr>
          <w:p w14:paraId="392303B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F5380D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1838D42" w14:textId="0D944EA3"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7ECED0D3" w14:textId="77777777" w:rsidR="00B45091" w:rsidRPr="003734B0" w:rsidRDefault="00B45091" w:rsidP="00B45091">
            <w:pPr>
              <w:rPr>
                <w:sz w:val="18"/>
                <w:szCs w:val="18"/>
              </w:rPr>
            </w:pPr>
          </w:p>
        </w:tc>
        <w:tc>
          <w:tcPr>
            <w:tcW w:w="741" w:type="dxa"/>
            <w:vAlign w:val="center"/>
          </w:tcPr>
          <w:p w14:paraId="5F2E232A" w14:textId="77777777" w:rsidR="00B45091" w:rsidRPr="003734B0" w:rsidRDefault="00B45091" w:rsidP="00B45091">
            <w:pPr>
              <w:jc w:val="center"/>
              <w:rPr>
                <w:sz w:val="18"/>
                <w:szCs w:val="18"/>
              </w:rPr>
            </w:pPr>
          </w:p>
        </w:tc>
        <w:tc>
          <w:tcPr>
            <w:tcW w:w="935" w:type="dxa"/>
            <w:vAlign w:val="center"/>
          </w:tcPr>
          <w:p w14:paraId="0807ED7C" w14:textId="77777777" w:rsidR="00B45091" w:rsidRPr="00BF72D6" w:rsidRDefault="00B45091" w:rsidP="00B45091">
            <w:pPr>
              <w:jc w:val="center"/>
            </w:pPr>
          </w:p>
        </w:tc>
      </w:tr>
      <w:tr w:rsidR="00B45091" w:rsidRPr="00BF72D6" w14:paraId="32290C85"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4F5C824" w14:textId="41C41569" w:rsidR="00B45091" w:rsidRDefault="00B45091" w:rsidP="00B45091">
            <w:pPr>
              <w:jc w:val="center"/>
            </w:pPr>
            <w:r w:rsidRPr="00546EEE">
              <w:rPr>
                <w:sz w:val="20"/>
                <w:szCs w:val="20"/>
              </w:rPr>
              <w:t>95.</w:t>
            </w:r>
          </w:p>
        </w:tc>
        <w:tc>
          <w:tcPr>
            <w:tcW w:w="3071" w:type="dxa"/>
            <w:tcBorders>
              <w:top w:val="nil"/>
              <w:left w:val="single" w:sz="4" w:space="0" w:color="auto"/>
              <w:bottom w:val="single" w:sz="4" w:space="0" w:color="auto"/>
              <w:right w:val="single" w:sz="4" w:space="0" w:color="auto"/>
            </w:tcBorders>
            <w:shd w:val="clear" w:color="auto" w:fill="auto"/>
          </w:tcPr>
          <w:p w14:paraId="340BBF22" w14:textId="16A4CF95" w:rsidR="00B45091" w:rsidRDefault="00B45091" w:rsidP="00B45091">
            <w:pPr>
              <w:rPr>
                <w:color w:val="000000"/>
              </w:rPr>
            </w:pPr>
            <w:r w:rsidRPr="00D858CB">
              <w:t>Toner HP C8551A</w:t>
            </w:r>
          </w:p>
        </w:tc>
        <w:tc>
          <w:tcPr>
            <w:tcW w:w="2582" w:type="dxa"/>
            <w:tcBorders>
              <w:top w:val="nil"/>
              <w:left w:val="nil"/>
              <w:bottom w:val="single" w:sz="4" w:space="0" w:color="auto"/>
              <w:right w:val="single" w:sz="4" w:space="0" w:color="auto"/>
            </w:tcBorders>
            <w:shd w:val="clear" w:color="auto" w:fill="auto"/>
            <w:vAlign w:val="center"/>
          </w:tcPr>
          <w:p w14:paraId="41B03BB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0EFB672"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736FA86" w14:textId="0D9975A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335A89F" w14:textId="77777777" w:rsidR="00B45091" w:rsidRPr="003734B0" w:rsidRDefault="00B45091" w:rsidP="00B45091">
            <w:pPr>
              <w:rPr>
                <w:sz w:val="18"/>
                <w:szCs w:val="18"/>
              </w:rPr>
            </w:pPr>
          </w:p>
        </w:tc>
        <w:tc>
          <w:tcPr>
            <w:tcW w:w="741" w:type="dxa"/>
            <w:vAlign w:val="center"/>
          </w:tcPr>
          <w:p w14:paraId="3C92893E" w14:textId="77777777" w:rsidR="00B45091" w:rsidRPr="003734B0" w:rsidRDefault="00B45091" w:rsidP="00B45091">
            <w:pPr>
              <w:jc w:val="center"/>
              <w:rPr>
                <w:sz w:val="18"/>
                <w:szCs w:val="18"/>
              </w:rPr>
            </w:pPr>
          </w:p>
        </w:tc>
        <w:tc>
          <w:tcPr>
            <w:tcW w:w="935" w:type="dxa"/>
            <w:vAlign w:val="center"/>
          </w:tcPr>
          <w:p w14:paraId="5CA7F32E" w14:textId="77777777" w:rsidR="00B45091" w:rsidRPr="00BF72D6" w:rsidRDefault="00B45091" w:rsidP="00B45091">
            <w:pPr>
              <w:jc w:val="center"/>
            </w:pPr>
          </w:p>
        </w:tc>
      </w:tr>
      <w:tr w:rsidR="00B45091" w:rsidRPr="00BF72D6" w14:paraId="18A9CDF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BD217DD" w14:textId="1A76442C" w:rsidR="00B45091" w:rsidRDefault="00B45091" w:rsidP="00B45091">
            <w:pPr>
              <w:jc w:val="center"/>
            </w:pPr>
            <w:r w:rsidRPr="00546EEE">
              <w:rPr>
                <w:sz w:val="20"/>
                <w:szCs w:val="20"/>
              </w:rPr>
              <w:t>96.</w:t>
            </w:r>
          </w:p>
        </w:tc>
        <w:tc>
          <w:tcPr>
            <w:tcW w:w="3071" w:type="dxa"/>
            <w:tcBorders>
              <w:top w:val="nil"/>
              <w:left w:val="single" w:sz="4" w:space="0" w:color="auto"/>
              <w:bottom w:val="single" w:sz="4" w:space="0" w:color="auto"/>
              <w:right w:val="single" w:sz="4" w:space="0" w:color="auto"/>
            </w:tcBorders>
            <w:shd w:val="clear" w:color="auto" w:fill="auto"/>
          </w:tcPr>
          <w:p w14:paraId="75EA7969" w14:textId="0E24295D" w:rsidR="00B45091" w:rsidRDefault="00B45091" w:rsidP="00B45091">
            <w:pPr>
              <w:rPr>
                <w:color w:val="000000"/>
              </w:rPr>
            </w:pPr>
            <w:r w:rsidRPr="00D858CB">
              <w:t>Toner HP C8552A</w:t>
            </w:r>
          </w:p>
        </w:tc>
        <w:tc>
          <w:tcPr>
            <w:tcW w:w="2582" w:type="dxa"/>
            <w:tcBorders>
              <w:top w:val="nil"/>
              <w:left w:val="nil"/>
              <w:bottom w:val="single" w:sz="4" w:space="0" w:color="auto"/>
              <w:right w:val="single" w:sz="4" w:space="0" w:color="auto"/>
            </w:tcBorders>
            <w:shd w:val="clear" w:color="auto" w:fill="auto"/>
            <w:vAlign w:val="center"/>
          </w:tcPr>
          <w:p w14:paraId="3F40A25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DA18EF2"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9F5A67E" w14:textId="5342F7C8"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000FBAD" w14:textId="77777777" w:rsidR="00B45091" w:rsidRPr="003734B0" w:rsidRDefault="00B45091" w:rsidP="00B45091">
            <w:pPr>
              <w:rPr>
                <w:sz w:val="18"/>
                <w:szCs w:val="18"/>
              </w:rPr>
            </w:pPr>
          </w:p>
        </w:tc>
        <w:tc>
          <w:tcPr>
            <w:tcW w:w="741" w:type="dxa"/>
            <w:vAlign w:val="center"/>
          </w:tcPr>
          <w:p w14:paraId="50C3F5C3" w14:textId="77777777" w:rsidR="00B45091" w:rsidRPr="003734B0" w:rsidRDefault="00B45091" w:rsidP="00B45091">
            <w:pPr>
              <w:jc w:val="center"/>
              <w:rPr>
                <w:sz w:val="18"/>
                <w:szCs w:val="18"/>
              </w:rPr>
            </w:pPr>
          </w:p>
        </w:tc>
        <w:tc>
          <w:tcPr>
            <w:tcW w:w="935" w:type="dxa"/>
            <w:vAlign w:val="center"/>
          </w:tcPr>
          <w:p w14:paraId="08B8127C" w14:textId="77777777" w:rsidR="00B45091" w:rsidRPr="00BF72D6" w:rsidRDefault="00B45091" w:rsidP="00B45091">
            <w:pPr>
              <w:jc w:val="center"/>
            </w:pPr>
          </w:p>
        </w:tc>
      </w:tr>
      <w:tr w:rsidR="00B45091" w:rsidRPr="00BF72D6" w14:paraId="02B7861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54ED83E" w14:textId="46221C75" w:rsidR="00B45091" w:rsidRDefault="00B45091" w:rsidP="00B45091">
            <w:pPr>
              <w:jc w:val="center"/>
            </w:pPr>
            <w:r w:rsidRPr="00546EEE">
              <w:rPr>
                <w:sz w:val="20"/>
                <w:szCs w:val="20"/>
              </w:rPr>
              <w:t>97.</w:t>
            </w:r>
          </w:p>
        </w:tc>
        <w:tc>
          <w:tcPr>
            <w:tcW w:w="3071" w:type="dxa"/>
            <w:tcBorders>
              <w:top w:val="nil"/>
              <w:left w:val="single" w:sz="4" w:space="0" w:color="auto"/>
              <w:bottom w:val="single" w:sz="4" w:space="0" w:color="auto"/>
              <w:right w:val="single" w:sz="4" w:space="0" w:color="auto"/>
            </w:tcBorders>
            <w:shd w:val="clear" w:color="auto" w:fill="auto"/>
          </w:tcPr>
          <w:p w14:paraId="7CCA8AC0" w14:textId="4E28E6C9" w:rsidR="00B45091" w:rsidRDefault="00B45091" w:rsidP="00B45091">
            <w:pPr>
              <w:rPr>
                <w:color w:val="000000"/>
              </w:rPr>
            </w:pPr>
            <w:r w:rsidRPr="00D858CB">
              <w:t>Toner HP C8553A</w:t>
            </w:r>
          </w:p>
        </w:tc>
        <w:tc>
          <w:tcPr>
            <w:tcW w:w="2582" w:type="dxa"/>
            <w:tcBorders>
              <w:top w:val="nil"/>
              <w:left w:val="nil"/>
              <w:bottom w:val="single" w:sz="4" w:space="0" w:color="auto"/>
              <w:right w:val="single" w:sz="4" w:space="0" w:color="auto"/>
            </w:tcBorders>
            <w:shd w:val="clear" w:color="auto" w:fill="auto"/>
            <w:vAlign w:val="center"/>
          </w:tcPr>
          <w:p w14:paraId="0139EBD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619C6A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5E731A3" w14:textId="4B28A060"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168234D" w14:textId="77777777" w:rsidR="00B45091" w:rsidRPr="003734B0" w:rsidRDefault="00B45091" w:rsidP="00B45091">
            <w:pPr>
              <w:rPr>
                <w:sz w:val="18"/>
                <w:szCs w:val="18"/>
              </w:rPr>
            </w:pPr>
          </w:p>
        </w:tc>
        <w:tc>
          <w:tcPr>
            <w:tcW w:w="741" w:type="dxa"/>
            <w:vAlign w:val="center"/>
          </w:tcPr>
          <w:p w14:paraId="231F247B" w14:textId="77777777" w:rsidR="00B45091" w:rsidRPr="003734B0" w:rsidRDefault="00B45091" w:rsidP="00B45091">
            <w:pPr>
              <w:jc w:val="center"/>
              <w:rPr>
                <w:sz w:val="18"/>
                <w:szCs w:val="18"/>
              </w:rPr>
            </w:pPr>
          </w:p>
        </w:tc>
        <w:tc>
          <w:tcPr>
            <w:tcW w:w="935" w:type="dxa"/>
            <w:vAlign w:val="center"/>
          </w:tcPr>
          <w:p w14:paraId="7CC73E8C" w14:textId="77777777" w:rsidR="00B45091" w:rsidRPr="00BF72D6" w:rsidRDefault="00B45091" w:rsidP="00B45091">
            <w:pPr>
              <w:jc w:val="center"/>
            </w:pPr>
          </w:p>
        </w:tc>
      </w:tr>
      <w:tr w:rsidR="00B45091" w:rsidRPr="00BF72D6" w14:paraId="0B2C985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59FABF8" w14:textId="25AA917E" w:rsidR="00B45091" w:rsidRDefault="00B45091" w:rsidP="00B45091">
            <w:pPr>
              <w:jc w:val="center"/>
            </w:pPr>
            <w:r w:rsidRPr="00546EEE">
              <w:rPr>
                <w:sz w:val="20"/>
                <w:szCs w:val="20"/>
              </w:rPr>
              <w:t>98.</w:t>
            </w:r>
          </w:p>
        </w:tc>
        <w:tc>
          <w:tcPr>
            <w:tcW w:w="3071" w:type="dxa"/>
            <w:tcBorders>
              <w:top w:val="nil"/>
              <w:left w:val="single" w:sz="4" w:space="0" w:color="auto"/>
              <w:bottom w:val="single" w:sz="4" w:space="0" w:color="auto"/>
              <w:right w:val="single" w:sz="4" w:space="0" w:color="auto"/>
            </w:tcBorders>
            <w:shd w:val="clear" w:color="auto" w:fill="auto"/>
          </w:tcPr>
          <w:p w14:paraId="699528DA" w14:textId="02DB0ABD" w:rsidR="00B45091" w:rsidRDefault="00B45091" w:rsidP="00B45091">
            <w:pPr>
              <w:rPr>
                <w:color w:val="000000"/>
              </w:rPr>
            </w:pPr>
            <w:r w:rsidRPr="00D858CB">
              <w:t xml:space="preserve">Zespół przenoszenia obrazu do drukarki HP </w:t>
            </w:r>
            <w:proofErr w:type="spellStart"/>
            <w:r w:rsidRPr="00D858CB">
              <w:t>Color</w:t>
            </w:r>
            <w:proofErr w:type="spellEnd"/>
            <w:r w:rsidRPr="00D858CB">
              <w:t xml:space="preserve"> </w:t>
            </w:r>
            <w:proofErr w:type="spellStart"/>
            <w:r w:rsidRPr="00D858CB">
              <w:t>LaserJet</w:t>
            </w:r>
            <w:proofErr w:type="spellEnd"/>
            <w:r w:rsidRPr="00D858CB">
              <w:t xml:space="preserve"> 5550 (120000 stron)</w:t>
            </w:r>
          </w:p>
        </w:tc>
        <w:tc>
          <w:tcPr>
            <w:tcW w:w="2582" w:type="dxa"/>
            <w:tcBorders>
              <w:top w:val="nil"/>
              <w:left w:val="nil"/>
              <w:bottom w:val="single" w:sz="4" w:space="0" w:color="auto"/>
              <w:right w:val="single" w:sz="4" w:space="0" w:color="auto"/>
            </w:tcBorders>
            <w:shd w:val="clear" w:color="auto" w:fill="auto"/>
            <w:vAlign w:val="center"/>
          </w:tcPr>
          <w:p w14:paraId="1A4D294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D35933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B5C5EB9" w14:textId="709D7237"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1AAA139" w14:textId="77777777" w:rsidR="00B45091" w:rsidRPr="003734B0" w:rsidRDefault="00B45091" w:rsidP="00B45091">
            <w:pPr>
              <w:rPr>
                <w:sz w:val="18"/>
                <w:szCs w:val="18"/>
              </w:rPr>
            </w:pPr>
          </w:p>
        </w:tc>
        <w:tc>
          <w:tcPr>
            <w:tcW w:w="741" w:type="dxa"/>
            <w:vAlign w:val="center"/>
          </w:tcPr>
          <w:p w14:paraId="59F7BC28" w14:textId="77777777" w:rsidR="00B45091" w:rsidRPr="003734B0" w:rsidRDefault="00B45091" w:rsidP="00B45091">
            <w:pPr>
              <w:jc w:val="center"/>
              <w:rPr>
                <w:sz w:val="18"/>
                <w:szCs w:val="18"/>
              </w:rPr>
            </w:pPr>
          </w:p>
        </w:tc>
        <w:tc>
          <w:tcPr>
            <w:tcW w:w="935" w:type="dxa"/>
            <w:vAlign w:val="center"/>
          </w:tcPr>
          <w:p w14:paraId="0FFA2A11" w14:textId="77777777" w:rsidR="00B45091" w:rsidRPr="00BF72D6" w:rsidRDefault="00B45091" w:rsidP="00B45091">
            <w:pPr>
              <w:jc w:val="center"/>
            </w:pPr>
          </w:p>
        </w:tc>
      </w:tr>
      <w:tr w:rsidR="00B45091" w:rsidRPr="00BF72D6" w14:paraId="4E72C96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8DDAE27" w14:textId="1B9C5236" w:rsidR="00B45091" w:rsidRDefault="00B45091" w:rsidP="00B45091">
            <w:pPr>
              <w:jc w:val="center"/>
            </w:pPr>
            <w:r w:rsidRPr="00546EEE">
              <w:rPr>
                <w:sz w:val="20"/>
                <w:szCs w:val="20"/>
              </w:rPr>
              <w:t>99.</w:t>
            </w:r>
          </w:p>
        </w:tc>
        <w:tc>
          <w:tcPr>
            <w:tcW w:w="3071" w:type="dxa"/>
            <w:tcBorders>
              <w:top w:val="nil"/>
              <w:left w:val="single" w:sz="4" w:space="0" w:color="auto"/>
              <w:bottom w:val="single" w:sz="4" w:space="0" w:color="auto"/>
              <w:right w:val="single" w:sz="4" w:space="0" w:color="auto"/>
            </w:tcBorders>
            <w:shd w:val="clear" w:color="auto" w:fill="auto"/>
          </w:tcPr>
          <w:p w14:paraId="7B6EF8DD" w14:textId="79935FE3" w:rsidR="00B45091" w:rsidRDefault="00B45091" w:rsidP="00B45091">
            <w:pPr>
              <w:rPr>
                <w:color w:val="000000"/>
              </w:rPr>
            </w:pPr>
            <w:r w:rsidRPr="00D858CB">
              <w:t xml:space="preserve">Zespół grzałki 220V do drukarki HP </w:t>
            </w:r>
            <w:proofErr w:type="spellStart"/>
            <w:r w:rsidRPr="00D858CB">
              <w:t>Color</w:t>
            </w:r>
            <w:proofErr w:type="spellEnd"/>
            <w:r w:rsidRPr="00D858CB">
              <w:t xml:space="preserve"> </w:t>
            </w:r>
            <w:proofErr w:type="spellStart"/>
            <w:r w:rsidRPr="00D858CB">
              <w:t>LaserJet</w:t>
            </w:r>
            <w:proofErr w:type="spellEnd"/>
            <w:r w:rsidRPr="00D858CB">
              <w:t xml:space="preserve"> 5550 (150000 stron)</w:t>
            </w:r>
          </w:p>
        </w:tc>
        <w:tc>
          <w:tcPr>
            <w:tcW w:w="2582" w:type="dxa"/>
            <w:tcBorders>
              <w:top w:val="nil"/>
              <w:left w:val="nil"/>
              <w:bottom w:val="single" w:sz="4" w:space="0" w:color="auto"/>
              <w:right w:val="single" w:sz="4" w:space="0" w:color="auto"/>
            </w:tcBorders>
            <w:shd w:val="clear" w:color="auto" w:fill="auto"/>
            <w:vAlign w:val="center"/>
          </w:tcPr>
          <w:p w14:paraId="6B4E294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09341E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C54B136" w14:textId="6333A509"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781F1A1D" w14:textId="77777777" w:rsidR="00B45091" w:rsidRPr="003734B0" w:rsidRDefault="00B45091" w:rsidP="00B45091">
            <w:pPr>
              <w:rPr>
                <w:sz w:val="18"/>
                <w:szCs w:val="18"/>
              </w:rPr>
            </w:pPr>
          </w:p>
        </w:tc>
        <w:tc>
          <w:tcPr>
            <w:tcW w:w="741" w:type="dxa"/>
            <w:vAlign w:val="center"/>
          </w:tcPr>
          <w:p w14:paraId="5C39BEE6" w14:textId="77777777" w:rsidR="00B45091" w:rsidRPr="003734B0" w:rsidRDefault="00B45091" w:rsidP="00B45091">
            <w:pPr>
              <w:jc w:val="center"/>
              <w:rPr>
                <w:sz w:val="18"/>
                <w:szCs w:val="18"/>
              </w:rPr>
            </w:pPr>
          </w:p>
        </w:tc>
        <w:tc>
          <w:tcPr>
            <w:tcW w:w="935" w:type="dxa"/>
            <w:vAlign w:val="center"/>
          </w:tcPr>
          <w:p w14:paraId="2E5D5AD8" w14:textId="77777777" w:rsidR="00B45091" w:rsidRPr="00BF72D6" w:rsidRDefault="00B45091" w:rsidP="00B45091">
            <w:pPr>
              <w:jc w:val="center"/>
            </w:pPr>
          </w:p>
        </w:tc>
      </w:tr>
      <w:tr w:rsidR="00B45091" w:rsidRPr="00BF72D6" w14:paraId="1D13008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4A5C326" w14:textId="570AA760" w:rsidR="00B45091" w:rsidRDefault="00B45091" w:rsidP="00B45091">
            <w:pPr>
              <w:jc w:val="center"/>
            </w:pPr>
            <w:r w:rsidRPr="00546EEE">
              <w:rPr>
                <w:sz w:val="20"/>
                <w:szCs w:val="20"/>
              </w:rPr>
              <w:t>100.</w:t>
            </w:r>
          </w:p>
        </w:tc>
        <w:tc>
          <w:tcPr>
            <w:tcW w:w="3071" w:type="dxa"/>
            <w:tcBorders>
              <w:top w:val="nil"/>
              <w:left w:val="single" w:sz="4" w:space="0" w:color="auto"/>
              <w:bottom w:val="single" w:sz="4" w:space="0" w:color="auto"/>
              <w:right w:val="single" w:sz="4" w:space="0" w:color="auto"/>
            </w:tcBorders>
            <w:shd w:val="clear" w:color="auto" w:fill="auto"/>
          </w:tcPr>
          <w:p w14:paraId="063C41E7" w14:textId="17A028F9" w:rsidR="00B45091" w:rsidRDefault="00B45091" w:rsidP="00B45091">
            <w:pPr>
              <w:rPr>
                <w:color w:val="000000"/>
              </w:rPr>
            </w:pPr>
            <w:r w:rsidRPr="00D858CB">
              <w:t xml:space="preserve">Grzałka HP 220V do drukarki HP </w:t>
            </w:r>
            <w:proofErr w:type="spellStart"/>
            <w:r w:rsidRPr="00D858CB">
              <w:t>Color</w:t>
            </w:r>
            <w:proofErr w:type="spellEnd"/>
            <w:r w:rsidRPr="00D858CB">
              <w:t xml:space="preserve"> </w:t>
            </w:r>
            <w:proofErr w:type="spellStart"/>
            <w:r w:rsidRPr="00D858CB">
              <w:t>LaserJet</w:t>
            </w:r>
            <w:proofErr w:type="spellEnd"/>
            <w:r w:rsidRPr="00D858CB">
              <w:t xml:space="preserve"> CP4525 (150000 stron)</w:t>
            </w:r>
          </w:p>
        </w:tc>
        <w:tc>
          <w:tcPr>
            <w:tcW w:w="2582" w:type="dxa"/>
            <w:tcBorders>
              <w:top w:val="nil"/>
              <w:left w:val="nil"/>
              <w:bottom w:val="single" w:sz="4" w:space="0" w:color="auto"/>
              <w:right w:val="single" w:sz="4" w:space="0" w:color="auto"/>
            </w:tcBorders>
            <w:shd w:val="clear" w:color="auto" w:fill="auto"/>
            <w:vAlign w:val="center"/>
          </w:tcPr>
          <w:p w14:paraId="50B8FE2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3FA0F3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B262838" w14:textId="4F4F2A41"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1E19627" w14:textId="77777777" w:rsidR="00B45091" w:rsidRPr="003734B0" w:rsidRDefault="00B45091" w:rsidP="00B45091">
            <w:pPr>
              <w:rPr>
                <w:sz w:val="18"/>
                <w:szCs w:val="18"/>
              </w:rPr>
            </w:pPr>
          </w:p>
        </w:tc>
        <w:tc>
          <w:tcPr>
            <w:tcW w:w="741" w:type="dxa"/>
            <w:vAlign w:val="center"/>
          </w:tcPr>
          <w:p w14:paraId="564A3DA5" w14:textId="77777777" w:rsidR="00B45091" w:rsidRPr="003734B0" w:rsidRDefault="00B45091" w:rsidP="00B45091">
            <w:pPr>
              <w:jc w:val="center"/>
              <w:rPr>
                <w:sz w:val="18"/>
                <w:szCs w:val="18"/>
              </w:rPr>
            </w:pPr>
          </w:p>
        </w:tc>
        <w:tc>
          <w:tcPr>
            <w:tcW w:w="935" w:type="dxa"/>
            <w:vAlign w:val="center"/>
          </w:tcPr>
          <w:p w14:paraId="792BB6DC" w14:textId="77777777" w:rsidR="00B45091" w:rsidRPr="00BF72D6" w:rsidRDefault="00B45091" w:rsidP="00B45091">
            <w:pPr>
              <w:jc w:val="center"/>
            </w:pPr>
          </w:p>
        </w:tc>
      </w:tr>
      <w:tr w:rsidR="00B45091" w:rsidRPr="00BF72D6" w14:paraId="1B7FCFB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D08C09D" w14:textId="4EC3EBD6" w:rsidR="00B45091" w:rsidRDefault="00B45091" w:rsidP="00B45091">
            <w:pPr>
              <w:jc w:val="center"/>
            </w:pPr>
            <w:r w:rsidRPr="00546EEE">
              <w:rPr>
                <w:sz w:val="20"/>
                <w:szCs w:val="20"/>
              </w:rPr>
              <w:t>101.</w:t>
            </w:r>
          </w:p>
        </w:tc>
        <w:tc>
          <w:tcPr>
            <w:tcW w:w="3071" w:type="dxa"/>
            <w:tcBorders>
              <w:top w:val="nil"/>
              <w:left w:val="single" w:sz="4" w:space="0" w:color="auto"/>
              <w:bottom w:val="single" w:sz="4" w:space="0" w:color="auto"/>
              <w:right w:val="single" w:sz="4" w:space="0" w:color="auto"/>
            </w:tcBorders>
            <w:shd w:val="clear" w:color="auto" w:fill="auto"/>
          </w:tcPr>
          <w:p w14:paraId="53D24B5C" w14:textId="0D0C2ADE" w:rsidR="00B45091" w:rsidRDefault="00B45091" w:rsidP="00B45091">
            <w:pPr>
              <w:rPr>
                <w:color w:val="000000"/>
              </w:rPr>
            </w:pPr>
            <w:r w:rsidRPr="00D858CB">
              <w:t xml:space="preserve">Zespół przenoszący do drukarki HP </w:t>
            </w:r>
            <w:proofErr w:type="spellStart"/>
            <w:r w:rsidRPr="00D858CB">
              <w:t>Color</w:t>
            </w:r>
            <w:proofErr w:type="spellEnd"/>
            <w:r w:rsidRPr="00D858CB">
              <w:t xml:space="preserve"> </w:t>
            </w:r>
            <w:proofErr w:type="spellStart"/>
            <w:r w:rsidRPr="00D858CB">
              <w:t>LaserJet</w:t>
            </w:r>
            <w:proofErr w:type="spellEnd"/>
            <w:r w:rsidRPr="00D858CB">
              <w:t xml:space="preserve"> CP4525 (150000 stron)</w:t>
            </w:r>
          </w:p>
        </w:tc>
        <w:tc>
          <w:tcPr>
            <w:tcW w:w="2582" w:type="dxa"/>
            <w:tcBorders>
              <w:top w:val="nil"/>
              <w:left w:val="nil"/>
              <w:bottom w:val="single" w:sz="4" w:space="0" w:color="auto"/>
              <w:right w:val="single" w:sz="4" w:space="0" w:color="auto"/>
            </w:tcBorders>
            <w:shd w:val="clear" w:color="auto" w:fill="auto"/>
            <w:vAlign w:val="center"/>
          </w:tcPr>
          <w:p w14:paraId="45A1D9D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D30047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62956B9" w14:textId="2B14CD3E"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AF0E846" w14:textId="77777777" w:rsidR="00B45091" w:rsidRPr="003734B0" w:rsidRDefault="00B45091" w:rsidP="00B45091">
            <w:pPr>
              <w:rPr>
                <w:sz w:val="18"/>
                <w:szCs w:val="18"/>
              </w:rPr>
            </w:pPr>
          </w:p>
        </w:tc>
        <w:tc>
          <w:tcPr>
            <w:tcW w:w="741" w:type="dxa"/>
            <w:vAlign w:val="center"/>
          </w:tcPr>
          <w:p w14:paraId="670BA2F0" w14:textId="77777777" w:rsidR="00B45091" w:rsidRPr="003734B0" w:rsidRDefault="00B45091" w:rsidP="00B45091">
            <w:pPr>
              <w:jc w:val="center"/>
              <w:rPr>
                <w:sz w:val="18"/>
                <w:szCs w:val="18"/>
              </w:rPr>
            </w:pPr>
          </w:p>
        </w:tc>
        <w:tc>
          <w:tcPr>
            <w:tcW w:w="935" w:type="dxa"/>
            <w:vAlign w:val="center"/>
          </w:tcPr>
          <w:p w14:paraId="4476C567" w14:textId="77777777" w:rsidR="00B45091" w:rsidRPr="00BF72D6" w:rsidRDefault="00B45091" w:rsidP="00B45091">
            <w:pPr>
              <w:jc w:val="center"/>
            </w:pPr>
          </w:p>
        </w:tc>
      </w:tr>
      <w:tr w:rsidR="00B45091" w:rsidRPr="00BF72D6" w14:paraId="0840C09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14F99E3" w14:textId="4D3B420A" w:rsidR="00B45091" w:rsidRDefault="00B45091" w:rsidP="00B45091">
            <w:pPr>
              <w:jc w:val="center"/>
            </w:pPr>
            <w:r w:rsidRPr="00546EEE">
              <w:rPr>
                <w:sz w:val="20"/>
                <w:szCs w:val="20"/>
              </w:rPr>
              <w:t>102.</w:t>
            </w:r>
          </w:p>
        </w:tc>
        <w:tc>
          <w:tcPr>
            <w:tcW w:w="3071" w:type="dxa"/>
            <w:tcBorders>
              <w:top w:val="nil"/>
              <w:left w:val="single" w:sz="4" w:space="0" w:color="auto"/>
              <w:bottom w:val="single" w:sz="4" w:space="0" w:color="auto"/>
              <w:right w:val="single" w:sz="4" w:space="0" w:color="auto"/>
            </w:tcBorders>
            <w:shd w:val="clear" w:color="auto" w:fill="auto"/>
          </w:tcPr>
          <w:p w14:paraId="35CF521D" w14:textId="5E3D629F" w:rsidR="00B45091" w:rsidRDefault="00B45091" w:rsidP="00B45091">
            <w:pPr>
              <w:rPr>
                <w:color w:val="000000"/>
              </w:rPr>
            </w:pPr>
            <w:r w:rsidRPr="00D858CB">
              <w:t xml:space="preserve">Pojemnik na zużyty toner do drukarki HP </w:t>
            </w:r>
            <w:proofErr w:type="spellStart"/>
            <w:r w:rsidRPr="00D858CB">
              <w:t>Color</w:t>
            </w:r>
            <w:proofErr w:type="spellEnd"/>
            <w:r w:rsidRPr="00D858CB">
              <w:t xml:space="preserve"> </w:t>
            </w:r>
            <w:proofErr w:type="spellStart"/>
            <w:r w:rsidRPr="00D858CB">
              <w:t>LaserJet</w:t>
            </w:r>
            <w:proofErr w:type="spellEnd"/>
            <w:r w:rsidRPr="00D858CB">
              <w:t xml:space="preserve"> CP4525 (36000 stron)</w:t>
            </w:r>
          </w:p>
        </w:tc>
        <w:tc>
          <w:tcPr>
            <w:tcW w:w="2582" w:type="dxa"/>
            <w:tcBorders>
              <w:top w:val="nil"/>
              <w:left w:val="nil"/>
              <w:bottom w:val="single" w:sz="4" w:space="0" w:color="auto"/>
              <w:right w:val="single" w:sz="4" w:space="0" w:color="auto"/>
            </w:tcBorders>
            <w:shd w:val="clear" w:color="auto" w:fill="auto"/>
            <w:vAlign w:val="center"/>
          </w:tcPr>
          <w:p w14:paraId="6D8DE24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72F6D8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18AA272" w14:textId="58127DE4"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E86E2BA" w14:textId="77777777" w:rsidR="00B45091" w:rsidRPr="003734B0" w:rsidRDefault="00B45091" w:rsidP="00B45091">
            <w:pPr>
              <w:rPr>
                <w:sz w:val="18"/>
                <w:szCs w:val="18"/>
              </w:rPr>
            </w:pPr>
          </w:p>
        </w:tc>
        <w:tc>
          <w:tcPr>
            <w:tcW w:w="741" w:type="dxa"/>
            <w:vAlign w:val="center"/>
          </w:tcPr>
          <w:p w14:paraId="47B4E864" w14:textId="77777777" w:rsidR="00B45091" w:rsidRPr="003734B0" w:rsidRDefault="00B45091" w:rsidP="00B45091">
            <w:pPr>
              <w:jc w:val="center"/>
              <w:rPr>
                <w:sz w:val="18"/>
                <w:szCs w:val="18"/>
              </w:rPr>
            </w:pPr>
          </w:p>
        </w:tc>
        <w:tc>
          <w:tcPr>
            <w:tcW w:w="935" w:type="dxa"/>
            <w:vAlign w:val="center"/>
          </w:tcPr>
          <w:p w14:paraId="024410AF" w14:textId="77777777" w:rsidR="00B45091" w:rsidRPr="00BF72D6" w:rsidRDefault="00B45091" w:rsidP="00B45091">
            <w:pPr>
              <w:jc w:val="center"/>
            </w:pPr>
          </w:p>
        </w:tc>
      </w:tr>
      <w:tr w:rsidR="00B45091" w:rsidRPr="00BF72D6" w14:paraId="25E6882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7288752" w14:textId="7561568A" w:rsidR="00B45091" w:rsidRDefault="00B45091" w:rsidP="00B45091">
            <w:pPr>
              <w:jc w:val="center"/>
            </w:pPr>
            <w:r w:rsidRPr="00546EEE">
              <w:rPr>
                <w:sz w:val="20"/>
                <w:szCs w:val="20"/>
              </w:rPr>
              <w:t>103.</w:t>
            </w:r>
          </w:p>
        </w:tc>
        <w:tc>
          <w:tcPr>
            <w:tcW w:w="3071" w:type="dxa"/>
            <w:tcBorders>
              <w:top w:val="nil"/>
              <w:left w:val="single" w:sz="4" w:space="0" w:color="auto"/>
              <w:bottom w:val="single" w:sz="4" w:space="0" w:color="auto"/>
              <w:right w:val="single" w:sz="4" w:space="0" w:color="auto"/>
            </w:tcBorders>
            <w:shd w:val="clear" w:color="auto" w:fill="auto"/>
          </w:tcPr>
          <w:p w14:paraId="28DC1CF0" w14:textId="59571218" w:rsidR="00B45091" w:rsidRDefault="00B45091" w:rsidP="00B45091">
            <w:pPr>
              <w:rPr>
                <w:color w:val="000000"/>
              </w:rPr>
            </w:pPr>
            <w:r w:rsidRPr="00D858CB">
              <w:t>Kaseta czyszcząca do plotera Oce TCS 300, TCS 500</w:t>
            </w:r>
          </w:p>
        </w:tc>
        <w:tc>
          <w:tcPr>
            <w:tcW w:w="2582" w:type="dxa"/>
            <w:tcBorders>
              <w:top w:val="nil"/>
              <w:left w:val="nil"/>
              <w:bottom w:val="single" w:sz="4" w:space="0" w:color="auto"/>
              <w:right w:val="single" w:sz="4" w:space="0" w:color="auto"/>
            </w:tcBorders>
            <w:shd w:val="clear" w:color="auto" w:fill="auto"/>
            <w:vAlign w:val="center"/>
          </w:tcPr>
          <w:p w14:paraId="1F4EEAA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18D86E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D7D0B29" w14:textId="587480C6"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121E30F" w14:textId="77777777" w:rsidR="00B45091" w:rsidRPr="003734B0" w:rsidRDefault="00B45091" w:rsidP="00B45091">
            <w:pPr>
              <w:rPr>
                <w:sz w:val="18"/>
                <w:szCs w:val="18"/>
              </w:rPr>
            </w:pPr>
          </w:p>
        </w:tc>
        <w:tc>
          <w:tcPr>
            <w:tcW w:w="741" w:type="dxa"/>
            <w:vAlign w:val="center"/>
          </w:tcPr>
          <w:p w14:paraId="6C109502" w14:textId="77777777" w:rsidR="00B45091" w:rsidRPr="003734B0" w:rsidRDefault="00B45091" w:rsidP="00B45091">
            <w:pPr>
              <w:jc w:val="center"/>
              <w:rPr>
                <w:sz w:val="18"/>
                <w:szCs w:val="18"/>
              </w:rPr>
            </w:pPr>
          </w:p>
        </w:tc>
        <w:tc>
          <w:tcPr>
            <w:tcW w:w="935" w:type="dxa"/>
            <w:vAlign w:val="center"/>
          </w:tcPr>
          <w:p w14:paraId="53315068" w14:textId="77777777" w:rsidR="00B45091" w:rsidRPr="00BF72D6" w:rsidRDefault="00B45091" w:rsidP="00B45091">
            <w:pPr>
              <w:jc w:val="center"/>
            </w:pPr>
          </w:p>
        </w:tc>
      </w:tr>
      <w:tr w:rsidR="00B45091" w:rsidRPr="00BF72D6" w14:paraId="1D6CDB4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80279B1" w14:textId="3241F554" w:rsidR="00B45091" w:rsidRDefault="00B45091" w:rsidP="00B45091">
            <w:pPr>
              <w:jc w:val="center"/>
            </w:pPr>
            <w:r w:rsidRPr="00546EEE">
              <w:rPr>
                <w:sz w:val="20"/>
                <w:szCs w:val="20"/>
              </w:rPr>
              <w:t>104.</w:t>
            </w:r>
          </w:p>
        </w:tc>
        <w:tc>
          <w:tcPr>
            <w:tcW w:w="3071" w:type="dxa"/>
            <w:tcBorders>
              <w:top w:val="nil"/>
              <w:left w:val="single" w:sz="4" w:space="0" w:color="auto"/>
              <w:bottom w:val="single" w:sz="4" w:space="0" w:color="auto"/>
              <w:right w:val="single" w:sz="4" w:space="0" w:color="auto"/>
            </w:tcBorders>
            <w:shd w:val="clear" w:color="auto" w:fill="auto"/>
          </w:tcPr>
          <w:p w14:paraId="32034B40" w14:textId="3B92C64F" w:rsidR="00B45091" w:rsidRDefault="00B45091" w:rsidP="00B45091">
            <w:pPr>
              <w:rPr>
                <w:color w:val="000000"/>
              </w:rPr>
            </w:pPr>
            <w:r w:rsidRPr="00D858CB">
              <w:t xml:space="preserve">Tusz OCE </w:t>
            </w:r>
            <w:r w:rsidR="00B62617">
              <w:t>1060019426</w:t>
            </w:r>
          </w:p>
        </w:tc>
        <w:tc>
          <w:tcPr>
            <w:tcW w:w="2582" w:type="dxa"/>
            <w:tcBorders>
              <w:top w:val="nil"/>
              <w:left w:val="nil"/>
              <w:bottom w:val="single" w:sz="4" w:space="0" w:color="auto"/>
              <w:right w:val="single" w:sz="4" w:space="0" w:color="auto"/>
            </w:tcBorders>
            <w:shd w:val="clear" w:color="auto" w:fill="auto"/>
            <w:vAlign w:val="center"/>
          </w:tcPr>
          <w:p w14:paraId="436AA8D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DDB6092"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414AA8B" w14:textId="087D09D2"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77DF4061" w14:textId="77777777" w:rsidR="00B45091" w:rsidRPr="003734B0" w:rsidRDefault="00B45091" w:rsidP="00B45091">
            <w:pPr>
              <w:rPr>
                <w:sz w:val="18"/>
                <w:szCs w:val="18"/>
              </w:rPr>
            </w:pPr>
          </w:p>
        </w:tc>
        <w:tc>
          <w:tcPr>
            <w:tcW w:w="741" w:type="dxa"/>
            <w:vAlign w:val="center"/>
          </w:tcPr>
          <w:p w14:paraId="4AB5B7AF" w14:textId="77777777" w:rsidR="00B45091" w:rsidRPr="003734B0" w:rsidRDefault="00B45091" w:rsidP="00B45091">
            <w:pPr>
              <w:jc w:val="center"/>
              <w:rPr>
                <w:sz w:val="18"/>
                <w:szCs w:val="18"/>
              </w:rPr>
            </w:pPr>
          </w:p>
        </w:tc>
        <w:tc>
          <w:tcPr>
            <w:tcW w:w="935" w:type="dxa"/>
            <w:vAlign w:val="center"/>
          </w:tcPr>
          <w:p w14:paraId="38548486" w14:textId="77777777" w:rsidR="00B45091" w:rsidRPr="00BF72D6" w:rsidRDefault="00B45091" w:rsidP="00B45091">
            <w:pPr>
              <w:jc w:val="center"/>
            </w:pPr>
          </w:p>
        </w:tc>
      </w:tr>
      <w:tr w:rsidR="00B45091" w:rsidRPr="00BF72D6" w14:paraId="5C42BDC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4240688" w14:textId="276D6179" w:rsidR="00B45091" w:rsidRDefault="00B45091" w:rsidP="00B45091">
            <w:pPr>
              <w:jc w:val="center"/>
            </w:pPr>
            <w:r w:rsidRPr="00546EEE">
              <w:rPr>
                <w:sz w:val="20"/>
                <w:szCs w:val="20"/>
              </w:rPr>
              <w:t>105.</w:t>
            </w:r>
          </w:p>
        </w:tc>
        <w:tc>
          <w:tcPr>
            <w:tcW w:w="3071" w:type="dxa"/>
            <w:tcBorders>
              <w:top w:val="nil"/>
              <w:left w:val="single" w:sz="4" w:space="0" w:color="auto"/>
              <w:bottom w:val="single" w:sz="4" w:space="0" w:color="auto"/>
              <w:right w:val="single" w:sz="4" w:space="0" w:color="auto"/>
            </w:tcBorders>
            <w:shd w:val="clear" w:color="auto" w:fill="auto"/>
          </w:tcPr>
          <w:p w14:paraId="251B78E8" w14:textId="79B53CC1" w:rsidR="00B45091" w:rsidRDefault="00B45091" w:rsidP="00B45091">
            <w:pPr>
              <w:rPr>
                <w:color w:val="000000"/>
              </w:rPr>
            </w:pPr>
            <w:r w:rsidRPr="00D858CB">
              <w:t xml:space="preserve">Tusz OCE </w:t>
            </w:r>
            <w:r w:rsidR="00B62617">
              <w:t>1060019424</w:t>
            </w:r>
          </w:p>
        </w:tc>
        <w:tc>
          <w:tcPr>
            <w:tcW w:w="2582" w:type="dxa"/>
            <w:tcBorders>
              <w:top w:val="nil"/>
              <w:left w:val="nil"/>
              <w:bottom w:val="single" w:sz="4" w:space="0" w:color="auto"/>
              <w:right w:val="single" w:sz="4" w:space="0" w:color="auto"/>
            </w:tcBorders>
            <w:shd w:val="clear" w:color="auto" w:fill="auto"/>
            <w:vAlign w:val="center"/>
          </w:tcPr>
          <w:p w14:paraId="29FA2C8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D8B257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E29FC35" w14:textId="3FEE6141"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BBD6854" w14:textId="77777777" w:rsidR="00B45091" w:rsidRPr="003734B0" w:rsidRDefault="00B45091" w:rsidP="00B45091">
            <w:pPr>
              <w:rPr>
                <w:sz w:val="18"/>
                <w:szCs w:val="18"/>
              </w:rPr>
            </w:pPr>
          </w:p>
        </w:tc>
        <w:tc>
          <w:tcPr>
            <w:tcW w:w="741" w:type="dxa"/>
            <w:vAlign w:val="center"/>
          </w:tcPr>
          <w:p w14:paraId="7C5827A4" w14:textId="77777777" w:rsidR="00B45091" w:rsidRPr="003734B0" w:rsidRDefault="00B45091" w:rsidP="00B45091">
            <w:pPr>
              <w:jc w:val="center"/>
              <w:rPr>
                <w:sz w:val="18"/>
                <w:szCs w:val="18"/>
              </w:rPr>
            </w:pPr>
          </w:p>
        </w:tc>
        <w:tc>
          <w:tcPr>
            <w:tcW w:w="935" w:type="dxa"/>
            <w:vAlign w:val="center"/>
          </w:tcPr>
          <w:p w14:paraId="5CF5C992" w14:textId="77777777" w:rsidR="00B45091" w:rsidRPr="00BF72D6" w:rsidRDefault="00B45091" w:rsidP="00B45091">
            <w:pPr>
              <w:jc w:val="center"/>
            </w:pPr>
          </w:p>
        </w:tc>
      </w:tr>
      <w:tr w:rsidR="00B45091" w:rsidRPr="00BF72D6" w14:paraId="1F4D89F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7777009" w14:textId="2A411D26" w:rsidR="00B45091" w:rsidRDefault="00B45091" w:rsidP="00B45091">
            <w:pPr>
              <w:jc w:val="center"/>
            </w:pPr>
            <w:r w:rsidRPr="00546EEE">
              <w:rPr>
                <w:sz w:val="20"/>
                <w:szCs w:val="20"/>
              </w:rPr>
              <w:t>106.</w:t>
            </w:r>
          </w:p>
        </w:tc>
        <w:tc>
          <w:tcPr>
            <w:tcW w:w="3071" w:type="dxa"/>
            <w:tcBorders>
              <w:top w:val="nil"/>
              <w:left w:val="single" w:sz="4" w:space="0" w:color="auto"/>
              <w:bottom w:val="single" w:sz="4" w:space="0" w:color="auto"/>
              <w:right w:val="single" w:sz="4" w:space="0" w:color="auto"/>
            </w:tcBorders>
            <w:shd w:val="clear" w:color="auto" w:fill="auto"/>
          </w:tcPr>
          <w:p w14:paraId="0C11BC99" w14:textId="0DBF535B" w:rsidR="00B45091" w:rsidRDefault="00B45091" w:rsidP="00B45091">
            <w:pPr>
              <w:rPr>
                <w:color w:val="000000"/>
              </w:rPr>
            </w:pPr>
            <w:r w:rsidRPr="00D858CB">
              <w:t xml:space="preserve">Tusz OCE </w:t>
            </w:r>
            <w:r w:rsidR="00B62617">
              <w:t>1060019427</w:t>
            </w:r>
          </w:p>
        </w:tc>
        <w:tc>
          <w:tcPr>
            <w:tcW w:w="2582" w:type="dxa"/>
            <w:tcBorders>
              <w:top w:val="nil"/>
              <w:left w:val="nil"/>
              <w:bottom w:val="single" w:sz="4" w:space="0" w:color="auto"/>
              <w:right w:val="single" w:sz="4" w:space="0" w:color="auto"/>
            </w:tcBorders>
            <w:shd w:val="clear" w:color="auto" w:fill="auto"/>
            <w:vAlign w:val="center"/>
          </w:tcPr>
          <w:p w14:paraId="1F7CFD5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90EEE0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CCF82EC" w14:textId="3715DBA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FDE90E4" w14:textId="77777777" w:rsidR="00B45091" w:rsidRPr="003734B0" w:rsidRDefault="00B45091" w:rsidP="00B45091">
            <w:pPr>
              <w:rPr>
                <w:sz w:val="18"/>
                <w:szCs w:val="18"/>
              </w:rPr>
            </w:pPr>
          </w:p>
        </w:tc>
        <w:tc>
          <w:tcPr>
            <w:tcW w:w="741" w:type="dxa"/>
            <w:vAlign w:val="center"/>
          </w:tcPr>
          <w:p w14:paraId="48697017" w14:textId="77777777" w:rsidR="00B45091" w:rsidRPr="003734B0" w:rsidRDefault="00B45091" w:rsidP="00B45091">
            <w:pPr>
              <w:jc w:val="center"/>
              <w:rPr>
                <w:sz w:val="18"/>
                <w:szCs w:val="18"/>
              </w:rPr>
            </w:pPr>
          </w:p>
        </w:tc>
        <w:tc>
          <w:tcPr>
            <w:tcW w:w="935" w:type="dxa"/>
            <w:vAlign w:val="center"/>
          </w:tcPr>
          <w:p w14:paraId="0FFE068A" w14:textId="77777777" w:rsidR="00B45091" w:rsidRPr="00BF72D6" w:rsidRDefault="00B45091" w:rsidP="00B45091">
            <w:pPr>
              <w:jc w:val="center"/>
            </w:pPr>
          </w:p>
        </w:tc>
      </w:tr>
      <w:tr w:rsidR="00B45091" w:rsidRPr="00BF72D6" w14:paraId="15BAAC8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CB38F0A" w14:textId="1F080B81" w:rsidR="00B45091" w:rsidRDefault="00B45091" w:rsidP="00B45091">
            <w:pPr>
              <w:jc w:val="center"/>
            </w:pPr>
            <w:r w:rsidRPr="00546EEE">
              <w:rPr>
                <w:sz w:val="20"/>
                <w:szCs w:val="20"/>
              </w:rPr>
              <w:t>107.</w:t>
            </w:r>
          </w:p>
        </w:tc>
        <w:tc>
          <w:tcPr>
            <w:tcW w:w="3071" w:type="dxa"/>
            <w:tcBorders>
              <w:top w:val="nil"/>
              <w:left w:val="single" w:sz="4" w:space="0" w:color="auto"/>
              <w:bottom w:val="single" w:sz="4" w:space="0" w:color="auto"/>
              <w:right w:val="single" w:sz="4" w:space="0" w:color="auto"/>
            </w:tcBorders>
            <w:shd w:val="clear" w:color="auto" w:fill="auto"/>
          </w:tcPr>
          <w:p w14:paraId="0F837490" w14:textId="52C95FCD" w:rsidR="00B45091" w:rsidRDefault="00B45091" w:rsidP="00B45091">
            <w:pPr>
              <w:rPr>
                <w:color w:val="000000"/>
              </w:rPr>
            </w:pPr>
            <w:r w:rsidRPr="00D858CB">
              <w:t xml:space="preserve">Tusz OCE </w:t>
            </w:r>
            <w:r w:rsidR="00B62617">
              <w:t>1060019425</w:t>
            </w:r>
          </w:p>
        </w:tc>
        <w:tc>
          <w:tcPr>
            <w:tcW w:w="2582" w:type="dxa"/>
            <w:tcBorders>
              <w:top w:val="nil"/>
              <w:left w:val="nil"/>
              <w:bottom w:val="single" w:sz="4" w:space="0" w:color="auto"/>
              <w:right w:val="single" w:sz="4" w:space="0" w:color="auto"/>
            </w:tcBorders>
            <w:shd w:val="clear" w:color="auto" w:fill="auto"/>
            <w:vAlign w:val="center"/>
          </w:tcPr>
          <w:p w14:paraId="411B6A9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3D4F81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C3FB23A" w14:textId="5C982B6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22A5234E" w14:textId="77777777" w:rsidR="00B45091" w:rsidRPr="003734B0" w:rsidRDefault="00B45091" w:rsidP="00B45091">
            <w:pPr>
              <w:rPr>
                <w:sz w:val="18"/>
                <w:szCs w:val="18"/>
              </w:rPr>
            </w:pPr>
          </w:p>
        </w:tc>
        <w:tc>
          <w:tcPr>
            <w:tcW w:w="741" w:type="dxa"/>
            <w:vAlign w:val="center"/>
          </w:tcPr>
          <w:p w14:paraId="34481EB6" w14:textId="77777777" w:rsidR="00B45091" w:rsidRPr="003734B0" w:rsidRDefault="00B45091" w:rsidP="00B45091">
            <w:pPr>
              <w:jc w:val="center"/>
              <w:rPr>
                <w:sz w:val="18"/>
                <w:szCs w:val="18"/>
              </w:rPr>
            </w:pPr>
          </w:p>
        </w:tc>
        <w:tc>
          <w:tcPr>
            <w:tcW w:w="935" w:type="dxa"/>
            <w:vAlign w:val="center"/>
          </w:tcPr>
          <w:p w14:paraId="4DCEE882" w14:textId="77777777" w:rsidR="00B45091" w:rsidRPr="00BF72D6" w:rsidRDefault="00B45091" w:rsidP="00B45091">
            <w:pPr>
              <w:jc w:val="center"/>
            </w:pPr>
          </w:p>
        </w:tc>
      </w:tr>
      <w:tr w:rsidR="00B45091" w:rsidRPr="00BF72D6" w14:paraId="5F48E4F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5788C35" w14:textId="12AE1F65" w:rsidR="00B45091" w:rsidRDefault="00B45091" w:rsidP="00B45091">
            <w:pPr>
              <w:jc w:val="center"/>
            </w:pPr>
            <w:r w:rsidRPr="00546EEE">
              <w:rPr>
                <w:sz w:val="20"/>
                <w:szCs w:val="20"/>
              </w:rPr>
              <w:t>108.</w:t>
            </w:r>
          </w:p>
        </w:tc>
        <w:tc>
          <w:tcPr>
            <w:tcW w:w="3071" w:type="dxa"/>
            <w:tcBorders>
              <w:top w:val="nil"/>
              <w:left w:val="single" w:sz="4" w:space="0" w:color="auto"/>
              <w:bottom w:val="single" w:sz="4" w:space="0" w:color="auto"/>
              <w:right w:val="single" w:sz="4" w:space="0" w:color="auto"/>
            </w:tcBorders>
            <w:shd w:val="clear" w:color="auto" w:fill="auto"/>
          </w:tcPr>
          <w:p w14:paraId="6CA7A1B2" w14:textId="5A19E45B" w:rsidR="00B45091" w:rsidRDefault="00B45091" w:rsidP="00B45091">
            <w:pPr>
              <w:rPr>
                <w:color w:val="000000"/>
              </w:rPr>
            </w:pPr>
            <w:r w:rsidRPr="00D858CB">
              <w:t>Głowica OCE 1060016924</w:t>
            </w:r>
          </w:p>
        </w:tc>
        <w:tc>
          <w:tcPr>
            <w:tcW w:w="2582" w:type="dxa"/>
            <w:tcBorders>
              <w:top w:val="nil"/>
              <w:left w:val="nil"/>
              <w:bottom w:val="single" w:sz="4" w:space="0" w:color="auto"/>
              <w:right w:val="single" w:sz="4" w:space="0" w:color="auto"/>
            </w:tcBorders>
            <w:shd w:val="clear" w:color="auto" w:fill="auto"/>
            <w:vAlign w:val="center"/>
          </w:tcPr>
          <w:p w14:paraId="75F31EB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AEDAEB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B557049" w14:textId="54C5B574"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77C1825F" w14:textId="77777777" w:rsidR="00B45091" w:rsidRPr="003734B0" w:rsidRDefault="00B45091" w:rsidP="00B45091">
            <w:pPr>
              <w:rPr>
                <w:sz w:val="18"/>
                <w:szCs w:val="18"/>
              </w:rPr>
            </w:pPr>
          </w:p>
        </w:tc>
        <w:tc>
          <w:tcPr>
            <w:tcW w:w="741" w:type="dxa"/>
            <w:vAlign w:val="center"/>
          </w:tcPr>
          <w:p w14:paraId="55B37F41" w14:textId="77777777" w:rsidR="00B45091" w:rsidRPr="003734B0" w:rsidRDefault="00B45091" w:rsidP="00B45091">
            <w:pPr>
              <w:jc w:val="center"/>
              <w:rPr>
                <w:sz w:val="18"/>
                <w:szCs w:val="18"/>
              </w:rPr>
            </w:pPr>
          </w:p>
        </w:tc>
        <w:tc>
          <w:tcPr>
            <w:tcW w:w="935" w:type="dxa"/>
            <w:vAlign w:val="center"/>
          </w:tcPr>
          <w:p w14:paraId="6225CD7B" w14:textId="77777777" w:rsidR="00B45091" w:rsidRPr="00BF72D6" w:rsidRDefault="00B45091" w:rsidP="00B45091">
            <w:pPr>
              <w:jc w:val="center"/>
            </w:pPr>
          </w:p>
        </w:tc>
      </w:tr>
      <w:tr w:rsidR="00B45091" w:rsidRPr="00BF72D6" w14:paraId="7737802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A84A62F" w14:textId="3CF71CC4" w:rsidR="00B45091" w:rsidRDefault="00B45091" w:rsidP="00B45091">
            <w:pPr>
              <w:jc w:val="center"/>
            </w:pPr>
            <w:r w:rsidRPr="00546EEE">
              <w:rPr>
                <w:sz w:val="20"/>
                <w:szCs w:val="20"/>
              </w:rPr>
              <w:lastRenderedPageBreak/>
              <w:t>109.</w:t>
            </w:r>
          </w:p>
        </w:tc>
        <w:tc>
          <w:tcPr>
            <w:tcW w:w="3071" w:type="dxa"/>
            <w:tcBorders>
              <w:top w:val="nil"/>
              <w:left w:val="single" w:sz="4" w:space="0" w:color="auto"/>
              <w:bottom w:val="single" w:sz="4" w:space="0" w:color="auto"/>
              <w:right w:val="single" w:sz="4" w:space="0" w:color="auto"/>
            </w:tcBorders>
            <w:shd w:val="clear" w:color="auto" w:fill="auto"/>
          </w:tcPr>
          <w:p w14:paraId="1DE8135F" w14:textId="5A5433EC" w:rsidR="00B45091" w:rsidRDefault="00B45091" w:rsidP="00B45091">
            <w:pPr>
              <w:rPr>
                <w:color w:val="000000"/>
              </w:rPr>
            </w:pPr>
            <w:r w:rsidRPr="00D858CB">
              <w:t>Głowica OCE 1060016925</w:t>
            </w:r>
          </w:p>
        </w:tc>
        <w:tc>
          <w:tcPr>
            <w:tcW w:w="2582" w:type="dxa"/>
            <w:tcBorders>
              <w:top w:val="nil"/>
              <w:left w:val="nil"/>
              <w:bottom w:val="single" w:sz="4" w:space="0" w:color="auto"/>
              <w:right w:val="single" w:sz="4" w:space="0" w:color="auto"/>
            </w:tcBorders>
            <w:shd w:val="clear" w:color="auto" w:fill="auto"/>
            <w:vAlign w:val="center"/>
          </w:tcPr>
          <w:p w14:paraId="6B3BE32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38524A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5DB24CE" w14:textId="3FCF155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31FD777" w14:textId="77777777" w:rsidR="00B45091" w:rsidRPr="003734B0" w:rsidRDefault="00B45091" w:rsidP="00B45091">
            <w:pPr>
              <w:rPr>
                <w:sz w:val="18"/>
                <w:szCs w:val="18"/>
              </w:rPr>
            </w:pPr>
          </w:p>
        </w:tc>
        <w:tc>
          <w:tcPr>
            <w:tcW w:w="741" w:type="dxa"/>
            <w:vAlign w:val="center"/>
          </w:tcPr>
          <w:p w14:paraId="0799C7E6" w14:textId="77777777" w:rsidR="00B45091" w:rsidRPr="003734B0" w:rsidRDefault="00B45091" w:rsidP="00B45091">
            <w:pPr>
              <w:jc w:val="center"/>
              <w:rPr>
                <w:sz w:val="18"/>
                <w:szCs w:val="18"/>
              </w:rPr>
            </w:pPr>
          </w:p>
        </w:tc>
        <w:tc>
          <w:tcPr>
            <w:tcW w:w="935" w:type="dxa"/>
            <w:vAlign w:val="center"/>
          </w:tcPr>
          <w:p w14:paraId="319689F6" w14:textId="77777777" w:rsidR="00B45091" w:rsidRPr="00BF72D6" w:rsidRDefault="00B45091" w:rsidP="00B45091">
            <w:pPr>
              <w:jc w:val="center"/>
            </w:pPr>
          </w:p>
        </w:tc>
      </w:tr>
      <w:tr w:rsidR="00B45091" w:rsidRPr="00BF72D6" w14:paraId="6959FA7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73D2813" w14:textId="6F175215" w:rsidR="00B45091" w:rsidRDefault="00B45091" w:rsidP="00B45091">
            <w:pPr>
              <w:jc w:val="center"/>
            </w:pPr>
            <w:r w:rsidRPr="00546EEE">
              <w:rPr>
                <w:sz w:val="20"/>
                <w:szCs w:val="20"/>
              </w:rPr>
              <w:t>110.</w:t>
            </w:r>
          </w:p>
        </w:tc>
        <w:tc>
          <w:tcPr>
            <w:tcW w:w="3071" w:type="dxa"/>
            <w:tcBorders>
              <w:top w:val="nil"/>
              <w:left w:val="single" w:sz="4" w:space="0" w:color="auto"/>
              <w:bottom w:val="single" w:sz="4" w:space="0" w:color="auto"/>
              <w:right w:val="single" w:sz="4" w:space="0" w:color="auto"/>
            </w:tcBorders>
            <w:shd w:val="clear" w:color="auto" w:fill="auto"/>
          </w:tcPr>
          <w:p w14:paraId="70371FC4" w14:textId="49EF5868" w:rsidR="00B45091" w:rsidRDefault="00B45091" w:rsidP="00B45091">
            <w:pPr>
              <w:rPr>
                <w:color w:val="000000"/>
              </w:rPr>
            </w:pPr>
            <w:r w:rsidRPr="00D858CB">
              <w:t>Głowica OCE 1060016926</w:t>
            </w:r>
          </w:p>
        </w:tc>
        <w:tc>
          <w:tcPr>
            <w:tcW w:w="2582" w:type="dxa"/>
            <w:tcBorders>
              <w:top w:val="nil"/>
              <w:left w:val="nil"/>
              <w:bottom w:val="single" w:sz="4" w:space="0" w:color="auto"/>
              <w:right w:val="single" w:sz="4" w:space="0" w:color="auto"/>
            </w:tcBorders>
            <w:shd w:val="clear" w:color="auto" w:fill="auto"/>
            <w:vAlign w:val="center"/>
          </w:tcPr>
          <w:p w14:paraId="0DCA8B4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E4D099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C74C80E" w14:textId="067230D4"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72BACC3" w14:textId="77777777" w:rsidR="00B45091" w:rsidRPr="003734B0" w:rsidRDefault="00B45091" w:rsidP="00B45091">
            <w:pPr>
              <w:rPr>
                <w:sz w:val="18"/>
                <w:szCs w:val="18"/>
              </w:rPr>
            </w:pPr>
          </w:p>
        </w:tc>
        <w:tc>
          <w:tcPr>
            <w:tcW w:w="741" w:type="dxa"/>
            <w:vAlign w:val="center"/>
          </w:tcPr>
          <w:p w14:paraId="318F68FE" w14:textId="77777777" w:rsidR="00B45091" w:rsidRPr="003734B0" w:rsidRDefault="00B45091" w:rsidP="00B45091">
            <w:pPr>
              <w:jc w:val="center"/>
              <w:rPr>
                <w:sz w:val="18"/>
                <w:szCs w:val="18"/>
              </w:rPr>
            </w:pPr>
          </w:p>
        </w:tc>
        <w:tc>
          <w:tcPr>
            <w:tcW w:w="935" w:type="dxa"/>
            <w:vAlign w:val="center"/>
          </w:tcPr>
          <w:p w14:paraId="65BB9BEF" w14:textId="77777777" w:rsidR="00B45091" w:rsidRPr="00BF72D6" w:rsidRDefault="00B45091" w:rsidP="00B45091">
            <w:pPr>
              <w:jc w:val="center"/>
            </w:pPr>
          </w:p>
        </w:tc>
      </w:tr>
      <w:tr w:rsidR="00B45091" w:rsidRPr="00BF72D6" w14:paraId="6989F5E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BEB5F02" w14:textId="6CB4E963" w:rsidR="00B45091" w:rsidRDefault="00B45091" w:rsidP="00B45091">
            <w:pPr>
              <w:jc w:val="center"/>
            </w:pPr>
            <w:r w:rsidRPr="00546EEE">
              <w:rPr>
                <w:sz w:val="20"/>
                <w:szCs w:val="20"/>
              </w:rPr>
              <w:t>111.</w:t>
            </w:r>
          </w:p>
        </w:tc>
        <w:tc>
          <w:tcPr>
            <w:tcW w:w="3071" w:type="dxa"/>
            <w:tcBorders>
              <w:top w:val="nil"/>
              <w:left w:val="single" w:sz="4" w:space="0" w:color="auto"/>
              <w:bottom w:val="single" w:sz="4" w:space="0" w:color="auto"/>
              <w:right w:val="single" w:sz="4" w:space="0" w:color="auto"/>
            </w:tcBorders>
            <w:shd w:val="clear" w:color="auto" w:fill="auto"/>
          </w:tcPr>
          <w:p w14:paraId="4FA8A226" w14:textId="151958F9" w:rsidR="00B45091" w:rsidRDefault="00B45091" w:rsidP="00B45091">
            <w:pPr>
              <w:rPr>
                <w:color w:val="000000"/>
              </w:rPr>
            </w:pPr>
            <w:r w:rsidRPr="00D858CB">
              <w:t>Głowica OCE 1060016927</w:t>
            </w:r>
          </w:p>
        </w:tc>
        <w:tc>
          <w:tcPr>
            <w:tcW w:w="2582" w:type="dxa"/>
            <w:tcBorders>
              <w:top w:val="nil"/>
              <w:left w:val="nil"/>
              <w:bottom w:val="single" w:sz="4" w:space="0" w:color="auto"/>
              <w:right w:val="single" w:sz="4" w:space="0" w:color="auto"/>
            </w:tcBorders>
            <w:shd w:val="clear" w:color="auto" w:fill="auto"/>
            <w:vAlign w:val="center"/>
          </w:tcPr>
          <w:p w14:paraId="13615E2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965C98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0F1CF5B" w14:textId="65C7EB69"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7ACCB8D" w14:textId="77777777" w:rsidR="00B45091" w:rsidRPr="003734B0" w:rsidRDefault="00B45091" w:rsidP="00B45091">
            <w:pPr>
              <w:rPr>
                <w:sz w:val="18"/>
                <w:szCs w:val="18"/>
              </w:rPr>
            </w:pPr>
          </w:p>
        </w:tc>
        <w:tc>
          <w:tcPr>
            <w:tcW w:w="741" w:type="dxa"/>
            <w:vAlign w:val="center"/>
          </w:tcPr>
          <w:p w14:paraId="0B098C82" w14:textId="77777777" w:rsidR="00B45091" w:rsidRPr="003734B0" w:rsidRDefault="00B45091" w:rsidP="00B45091">
            <w:pPr>
              <w:jc w:val="center"/>
              <w:rPr>
                <w:sz w:val="18"/>
                <w:szCs w:val="18"/>
              </w:rPr>
            </w:pPr>
          </w:p>
        </w:tc>
        <w:tc>
          <w:tcPr>
            <w:tcW w:w="935" w:type="dxa"/>
            <w:vAlign w:val="center"/>
          </w:tcPr>
          <w:p w14:paraId="0860181E" w14:textId="77777777" w:rsidR="00B45091" w:rsidRPr="00BF72D6" w:rsidRDefault="00B45091" w:rsidP="00B45091">
            <w:pPr>
              <w:jc w:val="center"/>
            </w:pPr>
          </w:p>
        </w:tc>
      </w:tr>
      <w:tr w:rsidR="00B45091" w:rsidRPr="00BF72D6" w14:paraId="647EFF3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CABE2A1" w14:textId="736A5B3F" w:rsidR="00B45091" w:rsidRDefault="00B45091" w:rsidP="00B45091">
            <w:pPr>
              <w:jc w:val="center"/>
            </w:pPr>
            <w:r w:rsidRPr="00546EEE">
              <w:rPr>
                <w:sz w:val="20"/>
                <w:szCs w:val="20"/>
              </w:rPr>
              <w:t>112.</w:t>
            </w:r>
          </w:p>
        </w:tc>
        <w:tc>
          <w:tcPr>
            <w:tcW w:w="3071" w:type="dxa"/>
            <w:tcBorders>
              <w:top w:val="nil"/>
              <w:left w:val="single" w:sz="4" w:space="0" w:color="auto"/>
              <w:bottom w:val="single" w:sz="4" w:space="0" w:color="auto"/>
              <w:right w:val="single" w:sz="4" w:space="0" w:color="auto"/>
            </w:tcBorders>
            <w:shd w:val="clear" w:color="auto" w:fill="auto"/>
          </w:tcPr>
          <w:p w14:paraId="1922256A" w14:textId="581ECC52" w:rsidR="00B45091" w:rsidRDefault="00B45091" w:rsidP="00B45091">
            <w:pPr>
              <w:rPr>
                <w:color w:val="000000"/>
              </w:rPr>
            </w:pPr>
            <w:r w:rsidRPr="00D858CB">
              <w:t>Tusz OCE 29953901</w:t>
            </w:r>
          </w:p>
        </w:tc>
        <w:tc>
          <w:tcPr>
            <w:tcW w:w="2582" w:type="dxa"/>
            <w:tcBorders>
              <w:top w:val="nil"/>
              <w:left w:val="nil"/>
              <w:bottom w:val="single" w:sz="4" w:space="0" w:color="auto"/>
              <w:right w:val="single" w:sz="4" w:space="0" w:color="auto"/>
            </w:tcBorders>
            <w:shd w:val="clear" w:color="auto" w:fill="auto"/>
            <w:vAlign w:val="center"/>
          </w:tcPr>
          <w:p w14:paraId="4E020EC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FFDB5C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333195E" w14:textId="419F1667"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A60D39C" w14:textId="77777777" w:rsidR="00B45091" w:rsidRPr="003734B0" w:rsidRDefault="00B45091" w:rsidP="00B45091">
            <w:pPr>
              <w:rPr>
                <w:sz w:val="18"/>
                <w:szCs w:val="18"/>
              </w:rPr>
            </w:pPr>
          </w:p>
        </w:tc>
        <w:tc>
          <w:tcPr>
            <w:tcW w:w="741" w:type="dxa"/>
            <w:vAlign w:val="center"/>
          </w:tcPr>
          <w:p w14:paraId="4FA2E4CF" w14:textId="77777777" w:rsidR="00B45091" w:rsidRPr="003734B0" w:rsidRDefault="00B45091" w:rsidP="00B45091">
            <w:pPr>
              <w:jc w:val="center"/>
              <w:rPr>
                <w:sz w:val="18"/>
                <w:szCs w:val="18"/>
              </w:rPr>
            </w:pPr>
          </w:p>
        </w:tc>
        <w:tc>
          <w:tcPr>
            <w:tcW w:w="935" w:type="dxa"/>
            <w:vAlign w:val="center"/>
          </w:tcPr>
          <w:p w14:paraId="3730C193" w14:textId="77777777" w:rsidR="00B45091" w:rsidRPr="00BF72D6" w:rsidRDefault="00B45091" w:rsidP="00B45091">
            <w:pPr>
              <w:jc w:val="center"/>
            </w:pPr>
          </w:p>
        </w:tc>
      </w:tr>
      <w:tr w:rsidR="00B45091" w:rsidRPr="00BF72D6" w14:paraId="20F86E5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711C083" w14:textId="523B6976" w:rsidR="00B45091" w:rsidRDefault="00B45091" w:rsidP="00B45091">
            <w:pPr>
              <w:jc w:val="center"/>
            </w:pPr>
            <w:r w:rsidRPr="00546EEE">
              <w:rPr>
                <w:sz w:val="20"/>
                <w:szCs w:val="20"/>
              </w:rPr>
              <w:t>113.</w:t>
            </w:r>
          </w:p>
        </w:tc>
        <w:tc>
          <w:tcPr>
            <w:tcW w:w="3071" w:type="dxa"/>
            <w:tcBorders>
              <w:top w:val="nil"/>
              <w:left w:val="single" w:sz="4" w:space="0" w:color="auto"/>
              <w:bottom w:val="single" w:sz="4" w:space="0" w:color="auto"/>
              <w:right w:val="single" w:sz="4" w:space="0" w:color="auto"/>
            </w:tcBorders>
            <w:shd w:val="clear" w:color="auto" w:fill="auto"/>
          </w:tcPr>
          <w:p w14:paraId="7F135221" w14:textId="533C6761" w:rsidR="00B45091" w:rsidRDefault="00B45091" w:rsidP="00B45091">
            <w:pPr>
              <w:rPr>
                <w:color w:val="000000"/>
              </w:rPr>
            </w:pPr>
            <w:r w:rsidRPr="00D858CB">
              <w:t>Tusz OCE 29953902</w:t>
            </w:r>
          </w:p>
        </w:tc>
        <w:tc>
          <w:tcPr>
            <w:tcW w:w="2582" w:type="dxa"/>
            <w:tcBorders>
              <w:top w:val="nil"/>
              <w:left w:val="nil"/>
              <w:bottom w:val="single" w:sz="4" w:space="0" w:color="auto"/>
              <w:right w:val="single" w:sz="4" w:space="0" w:color="auto"/>
            </w:tcBorders>
            <w:shd w:val="clear" w:color="auto" w:fill="auto"/>
            <w:vAlign w:val="center"/>
          </w:tcPr>
          <w:p w14:paraId="2342B59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13D80E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F87F5D7" w14:textId="0F2B3F8B"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DEF089A" w14:textId="77777777" w:rsidR="00B45091" w:rsidRPr="003734B0" w:rsidRDefault="00B45091" w:rsidP="00B45091">
            <w:pPr>
              <w:rPr>
                <w:sz w:val="18"/>
                <w:szCs w:val="18"/>
              </w:rPr>
            </w:pPr>
          </w:p>
        </w:tc>
        <w:tc>
          <w:tcPr>
            <w:tcW w:w="741" w:type="dxa"/>
            <w:vAlign w:val="center"/>
          </w:tcPr>
          <w:p w14:paraId="3629F16F" w14:textId="77777777" w:rsidR="00B45091" w:rsidRPr="003734B0" w:rsidRDefault="00B45091" w:rsidP="00B45091">
            <w:pPr>
              <w:jc w:val="center"/>
              <w:rPr>
                <w:sz w:val="18"/>
                <w:szCs w:val="18"/>
              </w:rPr>
            </w:pPr>
          </w:p>
        </w:tc>
        <w:tc>
          <w:tcPr>
            <w:tcW w:w="935" w:type="dxa"/>
            <w:vAlign w:val="center"/>
          </w:tcPr>
          <w:p w14:paraId="022001F9" w14:textId="77777777" w:rsidR="00B45091" w:rsidRPr="00BF72D6" w:rsidRDefault="00B45091" w:rsidP="00B45091">
            <w:pPr>
              <w:jc w:val="center"/>
            </w:pPr>
          </w:p>
        </w:tc>
      </w:tr>
      <w:tr w:rsidR="00B45091" w:rsidRPr="00BF72D6" w14:paraId="744B58C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5AE0B59" w14:textId="4C49AB29" w:rsidR="00B45091" w:rsidRDefault="00B45091" w:rsidP="00B45091">
            <w:pPr>
              <w:jc w:val="center"/>
            </w:pPr>
            <w:r w:rsidRPr="00546EEE">
              <w:rPr>
                <w:sz w:val="20"/>
                <w:szCs w:val="20"/>
              </w:rPr>
              <w:t>114.</w:t>
            </w:r>
          </w:p>
        </w:tc>
        <w:tc>
          <w:tcPr>
            <w:tcW w:w="3071" w:type="dxa"/>
            <w:tcBorders>
              <w:top w:val="nil"/>
              <w:left w:val="single" w:sz="4" w:space="0" w:color="auto"/>
              <w:bottom w:val="single" w:sz="4" w:space="0" w:color="auto"/>
              <w:right w:val="single" w:sz="4" w:space="0" w:color="auto"/>
            </w:tcBorders>
            <w:shd w:val="clear" w:color="auto" w:fill="auto"/>
          </w:tcPr>
          <w:p w14:paraId="30F63CF6" w14:textId="4FF32986" w:rsidR="00B45091" w:rsidRDefault="00B45091" w:rsidP="00B45091">
            <w:pPr>
              <w:rPr>
                <w:color w:val="000000"/>
              </w:rPr>
            </w:pPr>
            <w:r w:rsidRPr="00D858CB">
              <w:t>Tusz OCE 29953903</w:t>
            </w:r>
          </w:p>
        </w:tc>
        <w:tc>
          <w:tcPr>
            <w:tcW w:w="2582" w:type="dxa"/>
            <w:tcBorders>
              <w:top w:val="nil"/>
              <w:left w:val="nil"/>
              <w:bottom w:val="single" w:sz="4" w:space="0" w:color="auto"/>
              <w:right w:val="single" w:sz="4" w:space="0" w:color="auto"/>
            </w:tcBorders>
            <w:shd w:val="clear" w:color="auto" w:fill="auto"/>
            <w:vAlign w:val="center"/>
          </w:tcPr>
          <w:p w14:paraId="718D64E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8660E2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E3A96CF" w14:textId="09316DF9"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8B86176" w14:textId="77777777" w:rsidR="00B45091" w:rsidRPr="003734B0" w:rsidRDefault="00B45091" w:rsidP="00B45091">
            <w:pPr>
              <w:rPr>
                <w:sz w:val="18"/>
                <w:szCs w:val="18"/>
              </w:rPr>
            </w:pPr>
          </w:p>
        </w:tc>
        <w:tc>
          <w:tcPr>
            <w:tcW w:w="741" w:type="dxa"/>
            <w:vAlign w:val="center"/>
          </w:tcPr>
          <w:p w14:paraId="247FB2AD" w14:textId="77777777" w:rsidR="00B45091" w:rsidRPr="003734B0" w:rsidRDefault="00B45091" w:rsidP="00B45091">
            <w:pPr>
              <w:jc w:val="center"/>
              <w:rPr>
                <w:sz w:val="18"/>
                <w:szCs w:val="18"/>
              </w:rPr>
            </w:pPr>
          </w:p>
        </w:tc>
        <w:tc>
          <w:tcPr>
            <w:tcW w:w="935" w:type="dxa"/>
            <w:vAlign w:val="center"/>
          </w:tcPr>
          <w:p w14:paraId="51F66346" w14:textId="77777777" w:rsidR="00B45091" w:rsidRPr="00BF72D6" w:rsidRDefault="00B45091" w:rsidP="00B45091">
            <w:pPr>
              <w:jc w:val="center"/>
            </w:pPr>
          </w:p>
        </w:tc>
      </w:tr>
      <w:tr w:rsidR="00B45091" w:rsidRPr="00BF72D6" w14:paraId="5407882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998ECA3" w14:textId="41380ED3" w:rsidR="00B45091" w:rsidRDefault="00B45091" w:rsidP="00B45091">
            <w:pPr>
              <w:jc w:val="center"/>
            </w:pPr>
            <w:r w:rsidRPr="00546EEE">
              <w:rPr>
                <w:sz w:val="20"/>
                <w:szCs w:val="20"/>
              </w:rPr>
              <w:t>115.</w:t>
            </w:r>
          </w:p>
        </w:tc>
        <w:tc>
          <w:tcPr>
            <w:tcW w:w="3071" w:type="dxa"/>
            <w:tcBorders>
              <w:top w:val="nil"/>
              <w:left w:val="single" w:sz="4" w:space="0" w:color="auto"/>
              <w:bottom w:val="single" w:sz="4" w:space="0" w:color="auto"/>
              <w:right w:val="single" w:sz="4" w:space="0" w:color="auto"/>
            </w:tcBorders>
            <w:shd w:val="clear" w:color="auto" w:fill="auto"/>
          </w:tcPr>
          <w:p w14:paraId="4ABADAE4" w14:textId="3C649DF0" w:rsidR="00B45091" w:rsidRDefault="00B45091" w:rsidP="00B45091">
            <w:pPr>
              <w:rPr>
                <w:color w:val="000000"/>
              </w:rPr>
            </w:pPr>
            <w:r w:rsidRPr="00D858CB">
              <w:t>Tusz OCE 29953904</w:t>
            </w:r>
          </w:p>
        </w:tc>
        <w:tc>
          <w:tcPr>
            <w:tcW w:w="2582" w:type="dxa"/>
            <w:tcBorders>
              <w:top w:val="nil"/>
              <w:left w:val="nil"/>
              <w:bottom w:val="single" w:sz="4" w:space="0" w:color="auto"/>
              <w:right w:val="single" w:sz="4" w:space="0" w:color="auto"/>
            </w:tcBorders>
            <w:shd w:val="clear" w:color="auto" w:fill="auto"/>
            <w:vAlign w:val="center"/>
          </w:tcPr>
          <w:p w14:paraId="7D6C471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DEF9379"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AF94E44" w14:textId="48549EF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393C6138" w14:textId="77777777" w:rsidR="00B45091" w:rsidRPr="003734B0" w:rsidRDefault="00B45091" w:rsidP="00B45091">
            <w:pPr>
              <w:rPr>
                <w:sz w:val="18"/>
                <w:szCs w:val="18"/>
              </w:rPr>
            </w:pPr>
          </w:p>
        </w:tc>
        <w:tc>
          <w:tcPr>
            <w:tcW w:w="741" w:type="dxa"/>
            <w:vAlign w:val="center"/>
          </w:tcPr>
          <w:p w14:paraId="5C6A6501" w14:textId="77777777" w:rsidR="00B45091" w:rsidRPr="003734B0" w:rsidRDefault="00B45091" w:rsidP="00B45091">
            <w:pPr>
              <w:jc w:val="center"/>
              <w:rPr>
                <w:sz w:val="18"/>
                <w:szCs w:val="18"/>
              </w:rPr>
            </w:pPr>
          </w:p>
        </w:tc>
        <w:tc>
          <w:tcPr>
            <w:tcW w:w="935" w:type="dxa"/>
            <w:vAlign w:val="center"/>
          </w:tcPr>
          <w:p w14:paraId="78B1B206" w14:textId="77777777" w:rsidR="00B45091" w:rsidRPr="00BF72D6" w:rsidRDefault="00B45091" w:rsidP="00B45091">
            <w:pPr>
              <w:jc w:val="center"/>
            </w:pPr>
          </w:p>
        </w:tc>
      </w:tr>
      <w:tr w:rsidR="00B45091" w:rsidRPr="00BF72D6" w14:paraId="406CBCC5"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FFE9F93" w14:textId="1E9D80B5" w:rsidR="00B45091" w:rsidRDefault="00B45091" w:rsidP="00B45091">
            <w:pPr>
              <w:jc w:val="center"/>
            </w:pPr>
            <w:r w:rsidRPr="00546EEE">
              <w:rPr>
                <w:sz w:val="20"/>
                <w:szCs w:val="20"/>
              </w:rPr>
              <w:t>116.</w:t>
            </w:r>
          </w:p>
        </w:tc>
        <w:tc>
          <w:tcPr>
            <w:tcW w:w="3071" w:type="dxa"/>
            <w:tcBorders>
              <w:top w:val="nil"/>
              <w:left w:val="single" w:sz="4" w:space="0" w:color="auto"/>
              <w:bottom w:val="single" w:sz="4" w:space="0" w:color="auto"/>
              <w:right w:val="single" w:sz="4" w:space="0" w:color="auto"/>
            </w:tcBorders>
            <w:shd w:val="clear" w:color="auto" w:fill="auto"/>
          </w:tcPr>
          <w:p w14:paraId="263CA3B8" w14:textId="0DAA3365" w:rsidR="00B45091" w:rsidRDefault="00B45091" w:rsidP="00B45091">
            <w:pPr>
              <w:rPr>
                <w:color w:val="000000"/>
              </w:rPr>
            </w:pPr>
            <w:r w:rsidRPr="00D858CB">
              <w:t>Głowica OCE 1060091356</w:t>
            </w:r>
          </w:p>
        </w:tc>
        <w:tc>
          <w:tcPr>
            <w:tcW w:w="2582" w:type="dxa"/>
            <w:tcBorders>
              <w:top w:val="nil"/>
              <w:left w:val="nil"/>
              <w:bottom w:val="single" w:sz="4" w:space="0" w:color="auto"/>
              <w:right w:val="single" w:sz="4" w:space="0" w:color="auto"/>
            </w:tcBorders>
            <w:shd w:val="clear" w:color="auto" w:fill="auto"/>
            <w:vAlign w:val="center"/>
          </w:tcPr>
          <w:p w14:paraId="7F61911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D08625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5B0AF8B" w14:textId="7162EB00"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64B337A" w14:textId="77777777" w:rsidR="00B45091" w:rsidRPr="003734B0" w:rsidRDefault="00B45091" w:rsidP="00B45091">
            <w:pPr>
              <w:rPr>
                <w:sz w:val="18"/>
                <w:szCs w:val="18"/>
              </w:rPr>
            </w:pPr>
          </w:p>
        </w:tc>
        <w:tc>
          <w:tcPr>
            <w:tcW w:w="741" w:type="dxa"/>
            <w:vAlign w:val="center"/>
          </w:tcPr>
          <w:p w14:paraId="0E0289D8" w14:textId="77777777" w:rsidR="00B45091" w:rsidRPr="003734B0" w:rsidRDefault="00B45091" w:rsidP="00B45091">
            <w:pPr>
              <w:jc w:val="center"/>
              <w:rPr>
                <w:sz w:val="18"/>
                <w:szCs w:val="18"/>
              </w:rPr>
            </w:pPr>
          </w:p>
        </w:tc>
        <w:tc>
          <w:tcPr>
            <w:tcW w:w="935" w:type="dxa"/>
            <w:vAlign w:val="center"/>
          </w:tcPr>
          <w:p w14:paraId="126ED1A1" w14:textId="77777777" w:rsidR="00B45091" w:rsidRPr="00BF72D6" w:rsidRDefault="00B45091" w:rsidP="00B45091">
            <w:pPr>
              <w:jc w:val="center"/>
            </w:pPr>
          </w:p>
        </w:tc>
      </w:tr>
      <w:tr w:rsidR="00B45091" w:rsidRPr="00BF72D6" w14:paraId="673731E5"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6929CA5" w14:textId="1B5F613E" w:rsidR="00B45091" w:rsidRDefault="00B45091" w:rsidP="00B45091">
            <w:pPr>
              <w:jc w:val="center"/>
            </w:pPr>
            <w:r w:rsidRPr="00546EEE">
              <w:rPr>
                <w:sz w:val="20"/>
                <w:szCs w:val="20"/>
              </w:rPr>
              <w:t>117.</w:t>
            </w:r>
          </w:p>
        </w:tc>
        <w:tc>
          <w:tcPr>
            <w:tcW w:w="3071" w:type="dxa"/>
            <w:tcBorders>
              <w:top w:val="nil"/>
              <w:left w:val="single" w:sz="4" w:space="0" w:color="auto"/>
              <w:bottom w:val="single" w:sz="4" w:space="0" w:color="auto"/>
              <w:right w:val="single" w:sz="4" w:space="0" w:color="auto"/>
            </w:tcBorders>
            <w:shd w:val="clear" w:color="auto" w:fill="auto"/>
          </w:tcPr>
          <w:p w14:paraId="61903FEE" w14:textId="06737E54" w:rsidR="00B45091" w:rsidRDefault="00B45091" w:rsidP="00B45091">
            <w:pPr>
              <w:rPr>
                <w:color w:val="000000"/>
              </w:rPr>
            </w:pPr>
            <w:r w:rsidRPr="00D858CB">
              <w:t>Głowica OCE 1060091357</w:t>
            </w:r>
          </w:p>
        </w:tc>
        <w:tc>
          <w:tcPr>
            <w:tcW w:w="2582" w:type="dxa"/>
            <w:tcBorders>
              <w:top w:val="nil"/>
              <w:left w:val="nil"/>
              <w:bottom w:val="single" w:sz="4" w:space="0" w:color="auto"/>
              <w:right w:val="single" w:sz="4" w:space="0" w:color="auto"/>
            </w:tcBorders>
            <w:shd w:val="clear" w:color="auto" w:fill="auto"/>
            <w:vAlign w:val="center"/>
          </w:tcPr>
          <w:p w14:paraId="75F16D1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9F21CB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8435AFC" w14:textId="7ADE6292"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7B066796" w14:textId="77777777" w:rsidR="00B45091" w:rsidRPr="003734B0" w:rsidRDefault="00B45091" w:rsidP="00B45091">
            <w:pPr>
              <w:rPr>
                <w:sz w:val="18"/>
                <w:szCs w:val="18"/>
              </w:rPr>
            </w:pPr>
          </w:p>
        </w:tc>
        <w:tc>
          <w:tcPr>
            <w:tcW w:w="741" w:type="dxa"/>
            <w:vAlign w:val="center"/>
          </w:tcPr>
          <w:p w14:paraId="3FC0D0DD" w14:textId="77777777" w:rsidR="00B45091" w:rsidRPr="003734B0" w:rsidRDefault="00B45091" w:rsidP="00B45091">
            <w:pPr>
              <w:jc w:val="center"/>
              <w:rPr>
                <w:sz w:val="18"/>
                <w:szCs w:val="18"/>
              </w:rPr>
            </w:pPr>
          </w:p>
        </w:tc>
        <w:tc>
          <w:tcPr>
            <w:tcW w:w="935" w:type="dxa"/>
            <w:vAlign w:val="center"/>
          </w:tcPr>
          <w:p w14:paraId="6319935D" w14:textId="77777777" w:rsidR="00B45091" w:rsidRPr="00BF72D6" w:rsidRDefault="00B45091" w:rsidP="00B45091">
            <w:pPr>
              <w:jc w:val="center"/>
            </w:pPr>
          </w:p>
        </w:tc>
      </w:tr>
      <w:tr w:rsidR="00B45091" w:rsidRPr="00BF72D6" w14:paraId="5AFB60F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B821999" w14:textId="352257EC" w:rsidR="00B45091" w:rsidRDefault="00B45091" w:rsidP="00B45091">
            <w:pPr>
              <w:jc w:val="center"/>
            </w:pPr>
            <w:r w:rsidRPr="00546EEE">
              <w:rPr>
                <w:sz w:val="20"/>
                <w:szCs w:val="20"/>
              </w:rPr>
              <w:t>118.</w:t>
            </w:r>
          </w:p>
        </w:tc>
        <w:tc>
          <w:tcPr>
            <w:tcW w:w="3071" w:type="dxa"/>
            <w:tcBorders>
              <w:top w:val="nil"/>
              <w:left w:val="single" w:sz="4" w:space="0" w:color="auto"/>
              <w:bottom w:val="single" w:sz="4" w:space="0" w:color="auto"/>
              <w:right w:val="single" w:sz="4" w:space="0" w:color="auto"/>
            </w:tcBorders>
            <w:shd w:val="clear" w:color="auto" w:fill="auto"/>
          </w:tcPr>
          <w:p w14:paraId="591CE2A4" w14:textId="0D257B58" w:rsidR="00B45091" w:rsidRDefault="00B45091" w:rsidP="00B45091">
            <w:pPr>
              <w:rPr>
                <w:color w:val="000000"/>
              </w:rPr>
            </w:pPr>
            <w:r w:rsidRPr="00D858CB">
              <w:t>Głowica OCE 1060091358</w:t>
            </w:r>
          </w:p>
        </w:tc>
        <w:tc>
          <w:tcPr>
            <w:tcW w:w="2582" w:type="dxa"/>
            <w:tcBorders>
              <w:top w:val="nil"/>
              <w:left w:val="nil"/>
              <w:bottom w:val="single" w:sz="4" w:space="0" w:color="auto"/>
              <w:right w:val="single" w:sz="4" w:space="0" w:color="auto"/>
            </w:tcBorders>
            <w:shd w:val="clear" w:color="auto" w:fill="auto"/>
            <w:vAlign w:val="center"/>
          </w:tcPr>
          <w:p w14:paraId="442F822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DA1AE9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EB3EA89" w14:textId="407879BE"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7398A93" w14:textId="77777777" w:rsidR="00B45091" w:rsidRPr="003734B0" w:rsidRDefault="00B45091" w:rsidP="00B45091">
            <w:pPr>
              <w:rPr>
                <w:sz w:val="18"/>
                <w:szCs w:val="18"/>
              </w:rPr>
            </w:pPr>
          </w:p>
        </w:tc>
        <w:tc>
          <w:tcPr>
            <w:tcW w:w="741" w:type="dxa"/>
            <w:vAlign w:val="center"/>
          </w:tcPr>
          <w:p w14:paraId="4585E62B" w14:textId="77777777" w:rsidR="00B45091" w:rsidRPr="003734B0" w:rsidRDefault="00B45091" w:rsidP="00B45091">
            <w:pPr>
              <w:jc w:val="center"/>
              <w:rPr>
                <w:sz w:val="18"/>
                <w:szCs w:val="18"/>
              </w:rPr>
            </w:pPr>
          </w:p>
        </w:tc>
        <w:tc>
          <w:tcPr>
            <w:tcW w:w="935" w:type="dxa"/>
            <w:vAlign w:val="center"/>
          </w:tcPr>
          <w:p w14:paraId="3CDBE560" w14:textId="77777777" w:rsidR="00B45091" w:rsidRPr="00BF72D6" w:rsidRDefault="00B45091" w:rsidP="00B45091">
            <w:pPr>
              <w:jc w:val="center"/>
            </w:pPr>
          </w:p>
        </w:tc>
      </w:tr>
      <w:tr w:rsidR="00B45091" w:rsidRPr="00BF72D6" w14:paraId="4E46663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8C42D22" w14:textId="0193CEC2" w:rsidR="00B45091" w:rsidRDefault="00B45091" w:rsidP="00B45091">
            <w:pPr>
              <w:jc w:val="center"/>
            </w:pPr>
            <w:r w:rsidRPr="00546EEE">
              <w:rPr>
                <w:sz w:val="20"/>
                <w:szCs w:val="20"/>
              </w:rPr>
              <w:t>119.</w:t>
            </w:r>
          </w:p>
        </w:tc>
        <w:tc>
          <w:tcPr>
            <w:tcW w:w="3071" w:type="dxa"/>
            <w:tcBorders>
              <w:top w:val="nil"/>
              <w:left w:val="single" w:sz="4" w:space="0" w:color="auto"/>
              <w:bottom w:val="single" w:sz="4" w:space="0" w:color="auto"/>
              <w:right w:val="single" w:sz="4" w:space="0" w:color="auto"/>
            </w:tcBorders>
            <w:shd w:val="clear" w:color="auto" w:fill="auto"/>
          </w:tcPr>
          <w:p w14:paraId="19047B26" w14:textId="0CD603B6" w:rsidR="00B45091" w:rsidRDefault="00B45091" w:rsidP="00B45091">
            <w:pPr>
              <w:rPr>
                <w:color w:val="000000"/>
              </w:rPr>
            </w:pPr>
            <w:r w:rsidRPr="00D858CB">
              <w:t>Głowica OCE 1060091359</w:t>
            </w:r>
          </w:p>
        </w:tc>
        <w:tc>
          <w:tcPr>
            <w:tcW w:w="2582" w:type="dxa"/>
            <w:tcBorders>
              <w:top w:val="nil"/>
              <w:left w:val="nil"/>
              <w:bottom w:val="single" w:sz="4" w:space="0" w:color="auto"/>
              <w:right w:val="single" w:sz="4" w:space="0" w:color="auto"/>
            </w:tcBorders>
            <w:shd w:val="clear" w:color="auto" w:fill="auto"/>
            <w:vAlign w:val="center"/>
          </w:tcPr>
          <w:p w14:paraId="5BF515C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4515D3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072E738" w14:textId="68E34DDB"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731D250F" w14:textId="77777777" w:rsidR="00B45091" w:rsidRPr="003734B0" w:rsidRDefault="00B45091" w:rsidP="00B45091">
            <w:pPr>
              <w:rPr>
                <w:sz w:val="18"/>
                <w:szCs w:val="18"/>
              </w:rPr>
            </w:pPr>
          </w:p>
        </w:tc>
        <w:tc>
          <w:tcPr>
            <w:tcW w:w="741" w:type="dxa"/>
            <w:vAlign w:val="center"/>
          </w:tcPr>
          <w:p w14:paraId="4023A8DC" w14:textId="77777777" w:rsidR="00B45091" w:rsidRPr="003734B0" w:rsidRDefault="00B45091" w:rsidP="00B45091">
            <w:pPr>
              <w:jc w:val="center"/>
              <w:rPr>
                <w:sz w:val="18"/>
                <w:szCs w:val="18"/>
              </w:rPr>
            </w:pPr>
          </w:p>
        </w:tc>
        <w:tc>
          <w:tcPr>
            <w:tcW w:w="935" w:type="dxa"/>
            <w:vAlign w:val="center"/>
          </w:tcPr>
          <w:p w14:paraId="3311D5DE" w14:textId="77777777" w:rsidR="00B45091" w:rsidRPr="00BF72D6" w:rsidRDefault="00B45091" w:rsidP="00B45091">
            <w:pPr>
              <w:jc w:val="center"/>
            </w:pPr>
          </w:p>
        </w:tc>
      </w:tr>
      <w:tr w:rsidR="00B45091" w:rsidRPr="00BF72D6" w14:paraId="7B03A0A5"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DCCFBA9" w14:textId="1E6F89AC" w:rsidR="00B45091" w:rsidRDefault="00B45091" w:rsidP="00B45091">
            <w:pPr>
              <w:jc w:val="center"/>
            </w:pPr>
            <w:r w:rsidRPr="00546EEE">
              <w:rPr>
                <w:sz w:val="20"/>
                <w:szCs w:val="20"/>
              </w:rPr>
              <w:t>120.</w:t>
            </w:r>
          </w:p>
        </w:tc>
        <w:tc>
          <w:tcPr>
            <w:tcW w:w="3071" w:type="dxa"/>
            <w:tcBorders>
              <w:top w:val="nil"/>
              <w:left w:val="single" w:sz="4" w:space="0" w:color="auto"/>
              <w:bottom w:val="single" w:sz="4" w:space="0" w:color="auto"/>
              <w:right w:val="single" w:sz="4" w:space="0" w:color="auto"/>
            </w:tcBorders>
            <w:shd w:val="clear" w:color="auto" w:fill="auto"/>
          </w:tcPr>
          <w:p w14:paraId="3BDF89DE" w14:textId="3B84CA5F" w:rsidR="00B45091" w:rsidRDefault="00B45091" w:rsidP="00B45091">
            <w:pPr>
              <w:rPr>
                <w:color w:val="000000"/>
              </w:rPr>
            </w:pPr>
            <w:r w:rsidRPr="00D858CB">
              <w:t>Tusz OCE 29952209</w:t>
            </w:r>
          </w:p>
        </w:tc>
        <w:tc>
          <w:tcPr>
            <w:tcW w:w="2582" w:type="dxa"/>
            <w:tcBorders>
              <w:top w:val="nil"/>
              <w:left w:val="nil"/>
              <w:bottom w:val="single" w:sz="4" w:space="0" w:color="auto"/>
              <w:right w:val="single" w:sz="4" w:space="0" w:color="auto"/>
            </w:tcBorders>
            <w:shd w:val="clear" w:color="auto" w:fill="auto"/>
            <w:vAlign w:val="center"/>
          </w:tcPr>
          <w:p w14:paraId="09B8CCB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1922B6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F97B442" w14:textId="732EB09C"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9EB1766" w14:textId="77777777" w:rsidR="00B45091" w:rsidRPr="003734B0" w:rsidRDefault="00B45091" w:rsidP="00B45091">
            <w:pPr>
              <w:rPr>
                <w:sz w:val="18"/>
                <w:szCs w:val="18"/>
              </w:rPr>
            </w:pPr>
          </w:p>
        </w:tc>
        <w:tc>
          <w:tcPr>
            <w:tcW w:w="741" w:type="dxa"/>
            <w:vAlign w:val="center"/>
          </w:tcPr>
          <w:p w14:paraId="7AED9292" w14:textId="77777777" w:rsidR="00B45091" w:rsidRPr="003734B0" w:rsidRDefault="00B45091" w:rsidP="00B45091">
            <w:pPr>
              <w:jc w:val="center"/>
              <w:rPr>
                <w:sz w:val="18"/>
                <w:szCs w:val="18"/>
              </w:rPr>
            </w:pPr>
          </w:p>
        </w:tc>
        <w:tc>
          <w:tcPr>
            <w:tcW w:w="935" w:type="dxa"/>
            <w:vAlign w:val="center"/>
          </w:tcPr>
          <w:p w14:paraId="071CE82C" w14:textId="77777777" w:rsidR="00B45091" w:rsidRPr="00BF72D6" w:rsidRDefault="00B45091" w:rsidP="00B45091">
            <w:pPr>
              <w:jc w:val="center"/>
            </w:pPr>
          </w:p>
        </w:tc>
      </w:tr>
      <w:tr w:rsidR="00B45091" w:rsidRPr="00BF72D6" w14:paraId="503952D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536D0C7" w14:textId="380150DF" w:rsidR="00B45091" w:rsidRDefault="00B45091" w:rsidP="00B45091">
            <w:pPr>
              <w:jc w:val="center"/>
            </w:pPr>
            <w:r w:rsidRPr="00546EEE">
              <w:rPr>
                <w:sz w:val="20"/>
                <w:szCs w:val="20"/>
              </w:rPr>
              <w:t>121.</w:t>
            </w:r>
          </w:p>
        </w:tc>
        <w:tc>
          <w:tcPr>
            <w:tcW w:w="3071" w:type="dxa"/>
            <w:tcBorders>
              <w:top w:val="nil"/>
              <w:left w:val="single" w:sz="4" w:space="0" w:color="auto"/>
              <w:bottom w:val="single" w:sz="4" w:space="0" w:color="auto"/>
              <w:right w:val="single" w:sz="4" w:space="0" w:color="auto"/>
            </w:tcBorders>
            <w:shd w:val="clear" w:color="auto" w:fill="auto"/>
          </w:tcPr>
          <w:p w14:paraId="32F43F6E" w14:textId="71833E6B" w:rsidR="00B45091" w:rsidRDefault="00B45091" w:rsidP="00B45091">
            <w:pPr>
              <w:rPr>
                <w:color w:val="000000"/>
              </w:rPr>
            </w:pPr>
            <w:r w:rsidRPr="00D858CB">
              <w:t>Tusz OCE 29952211</w:t>
            </w:r>
          </w:p>
        </w:tc>
        <w:tc>
          <w:tcPr>
            <w:tcW w:w="2582" w:type="dxa"/>
            <w:tcBorders>
              <w:top w:val="nil"/>
              <w:left w:val="nil"/>
              <w:bottom w:val="single" w:sz="4" w:space="0" w:color="auto"/>
              <w:right w:val="single" w:sz="4" w:space="0" w:color="auto"/>
            </w:tcBorders>
            <w:shd w:val="clear" w:color="auto" w:fill="auto"/>
            <w:vAlign w:val="center"/>
          </w:tcPr>
          <w:p w14:paraId="5F32305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37510C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D10C12F" w14:textId="613A39A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6D018B0" w14:textId="77777777" w:rsidR="00B45091" w:rsidRPr="003734B0" w:rsidRDefault="00B45091" w:rsidP="00B45091">
            <w:pPr>
              <w:rPr>
                <w:sz w:val="18"/>
                <w:szCs w:val="18"/>
              </w:rPr>
            </w:pPr>
          </w:p>
        </w:tc>
        <w:tc>
          <w:tcPr>
            <w:tcW w:w="741" w:type="dxa"/>
            <w:vAlign w:val="center"/>
          </w:tcPr>
          <w:p w14:paraId="5850185D" w14:textId="77777777" w:rsidR="00B45091" w:rsidRPr="003734B0" w:rsidRDefault="00B45091" w:rsidP="00B45091">
            <w:pPr>
              <w:jc w:val="center"/>
              <w:rPr>
                <w:sz w:val="18"/>
                <w:szCs w:val="18"/>
              </w:rPr>
            </w:pPr>
          </w:p>
        </w:tc>
        <w:tc>
          <w:tcPr>
            <w:tcW w:w="935" w:type="dxa"/>
            <w:vAlign w:val="center"/>
          </w:tcPr>
          <w:p w14:paraId="13C38E5D" w14:textId="77777777" w:rsidR="00B45091" w:rsidRPr="00BF72D6" w:rsidRDefault="00B45091" w:rsidP="00B45091">
            <w:pPr>
              <w:jc w:val="center"/>
            </w:pPr>
          </w:p>
        </w:tc>
      </w:tr>
      <w:tr w:rsidR="00B45091" w:rsidRPr="00BF72D6" w14:paraId="335DB37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22AC4E9" w14:textId="258841A2" w:rsidR="00B45091" w:rsidRDefault="00B45091" w:rsidP="00B45091">
            <w:pPr>
              <w:jc w:val="center"/>
            </w:pPr>
            <w:r w:rsidRPr="00546EEE">
              <w:rPr>
                <w:sz w:val="20"/>
                <w:szCs w:val="20"/>
              </w:rPr>
              <w:t>122.</w:t>
            </w:r>
          </w:p>
        </w:tc>
        <w:tc>
          <w:tcPr>
            <w:tcW w:w="3071" w:type="dxa"/>
            <w:tcBorders>
              <w:top w:val="nil"/>
              <w:left w:val="single" w:sz="4" w:space="0" w:color="auto"/>
              <w:bottom w:val="single" w:sz="4" w:space="0" w:color="auto"/>
              <w:right w:val="single" w:sz="4" w:space="0" w:color="auto"/>
            </w:tcBorders>
            <w:shd w:val="clear" w:color="auto" w:fill="auto"/>
          </w:tcPr>
          <w:p w14:paraId="7DD10631" w14:textId="0A959FB9" w:rsidR="00B45091" w:rsidRDefault="00B45091" w:rsidP="00B45091">
            <w:pPr>
              <w:rPr>
                <w:color w:val="000000"/>
              </w:rPr>
            </w:pPr>
            <w:r w:rsidRPr="00D858CB">
              <w:t>Tusz OCE 29952213</w:t>
            </w:r>
          </w:p>
        </w:tc>
        <w:tc>
          <w:tcPr>
            <w:tcW w:w="2582" w:type="dxa"/>
            <w:tcBorders>
              <w:top w:val="nil"/>
              <w:left w:val="nil"/>
              <w:bottom w:val="single" w:sz="4" w:space="0" w:color="auto"/>
              <w:right w:val="single" w:sz="4" w:space="0" w:color="auto"/>
            </w:tcBorders>
            <w:shd w:val="clear" w:color="auto" w:fill="auto"/>
            <w:vAlign w:val="center"/>
          </w:tcPr>
          <w:p w14:paraId="56E7870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B34E44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7272B01" w14:textId="11C25B37"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4A96E5A" w14:textId="77777777" w:rsidR="00B45091" w:rsidRPr="003734B0" w:rsidRDefault="00B45091" w:rsidP="00B45091">
            <w:pPr>
              <w:rPr>
                <w:sz w:val="18"/>
                <w:szCs w:val="18"/>
              </w:rPr>
            </w:pPr>
          </w:p>
        </w:tc>
        <w:tc>
          <w:tcPr>
            <w:tcW w:w="741" w:type="dxa"/>
            <w:vAlign w:val="center"/>
          </w:tcPr>
          <w:p w14:paraId="72FB33E1" w14:textId="77777777" w:rsidR="00B45091" w:rsidRPr="003734B0" w:rsidRDefault="00B45091" w:rsidP="00B45091">
            <w:pPr>
              <w:jc w:val="center"/>
              <w:rPr>
                <w:sz w:val="18"/>
                <w:szCs w:val="18"/>
              </w:rPr>
            </w:pPr>
          </w:p>
        </w:tc>
        <w:tc>
          <w:tcPr>
            <w:tcW w:w="935" w:type="dxa"/>
            <w:vAlign w:val="center"/>
          </w:tcPr>
          <w:p w14:paraId="2A023FFE" w14:textId="77777777" w:rsidR="00B45091" w:rsidRPr="00BF72D6" w:rsidRDefault="00B45091" w:rsidP="00B45091">
            <w:pPr>
              <w:jc w:val="center"/>
            </w:pPr>
          </w:p>
        </w:tc>
      </w:tr>
      <w:tr w:rsidR="00B45091" w:rsidRPr="00BF72D6" w14:paraId="2810895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CBB8F70" w14:textId="774AB213" w:rsidR="00B45091" w:rsidRDefault="00B45091" w:rsidP="00B45091">
            <w:pPr>
              <w:jc w:val="center"/>
            </w:pPr>
            <w:r w:rsidRPr="00546EEE">
              <w:rPr>
                <w:sz w:val="20"/>
                <w:szCs w:val="20"/>
              </w:rPr>
              <w:t>123.</w:t>
            </w:r>
          </w:p>
        </w:tc>
        <w:tc>
          <w:tcPr>
            <w:tcW w:w="3071" w:type="dxa"/>
            <w:tcBorders>
              <w:top w:val="nil"/>
              <w:left w:val="single" w:sz="4" w:space="0" w:color="auto"/>
              <w:bottom w:val="single" w:sz="4" w:space="0" w:color="auto"/>
              <w:right w:val="single" w:sz="4" w:space="0" w:color="auto"/>
            </w:tcBorders>
            <w:shd w:val="clear" w:color="auto" w:fill="auto"/>
          </w:tcPr>
          <w:p w14:paraId="327A8B0A" w14:textId="5F17459E" w:rsidR="00B45091" w:rsidRDefault="00B45091" w:rsidP="00B45091">
            <w:pPr>
              <w:rPr>
                <w:color w:val="000000"/>
              </w:rPr>
            </w:pPr>
            <w:r w:rsidRPr="00D858CB">
              <w:t>Tusz OCE 29952214</w:t>
            </w:r>
          </w:p>
        </w:tc>
        <w:tc>
          <w:tcPr>
            <w:tcW w:w="2582" w:type="dxa"/>
            <w:tcBorders>
              <w:top w:val="nil"/>
              <w:left w:val="nil"/>
              <w:bottom w:val="single" w:sz="4" w:space="0" w:color="auto"/>
              <w:right w:val="single" w:sz="4" w:space="0" w:color="auto"/>
            </w:tcBorders>
            <w:shd w:val="clear" w:color="auto" w:fill="auto"/>
            <w:vAlign w:val="center"/>
          </w:tcPr>
          <w:p w14:paraId="2234BFD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CAFB62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BECC2D9" w14:textId="68321283"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24FBEB41" w14:textId="77777777" w:rsidR="00B45091" w:rsidRPr="003734B0" w:rsidRDefault="00B45091" w:rsidP="00B45091">
            <w:pPr>
              <w:rPr>
                <w:sz w:val="18"/>
                <w:szCs w:val="18"/>
              </w:rPr>
            </w:pPr>
          </w:p>
        </w:tc>
        <w:tc>
          <w:tcPr>
            <w:tcW w:w="741" w:type="dxa"/>
            <w:vAlign w:val="center"/>
          </w:tcPr>
          <w:p w14:paraId="6F7CF015" w14:textId="77777777" w:rsidR="00B45091" w:rsidRPr="003734B0" w:rsidRDefault="00B45091" w:rsidP="00B45091">
            <w:pPr>
              <w:jc w:val="center"/>
              <w:rPr>
                <w:sz w:val="18"/>
                <w:szCs w:val="18"/>
              </w:rPr>
            </w:pPr>
          </w:p>
        </w:tc>
        <w:tc>
          <w:tcPr>
            <w:tcW w:w="935" w:type="dxa"/>
            <w:vAlign w:val="center"/>
          </w:tcPr>
          <w:p w14:paraId="27133CCF" w14:textId="77777777" w:rsidR="00B45091" w:rsidRPr="00BF72D6" w:rsidRDefault="00B45091" w:rsidP="00B45091">
            <w:pPr>
              <w:jc w:val="center"/>
            </w:pPr>
          </w:p>
        </w:tc>
      </w:tr>
      <w:tr w:rsidR="00B45091" w:rsidRPr="00BF72D6" w14:paraId="203280A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0B83E7F" w14:textId="069B2C72" w:rsidR="00B45091" w:rsidRPr="00546EEE" w:rsidRDefault="00B45091" w:rsidP="00B45091">
            <w:pPr>
              <w:jc w:val="center"/>
              <w:rPr>
                <w:sz w:val="20"/>
                <w:szCs w:val="20"/>
              </w:rPr>
            </w:pPr>
            <w:r>
              <w:rPr>
                <w:sz w:val="20"/>
                <w:szCs w:val="20"/>
              </w:rPr>
              <w:t>124.</w:t>
            </w:r>
          </w:p>
        </w:tc>
        <w:tc>
          <w:tcPr>
            <w:tcW w:w="3071" w:type="dxa"/>
            <w:tcBorders>
              <w:top w:val="nil"/>
              <w:left w:val="single" w:sz="4" w:space="0" w:color="auto"/>
              <w:bottom w:val="single" w:sz="4" w:space="0" w:color="auto"/>
              <w:right w:val="single" w:sz="4" w:space="0" w:color="auto"/>
            </w:tcBorders>
            <w:shd w:val="clear" w:color="auto" w:fill="auto"/>
          </w:tcPr>
          <w:p w14:paraId="574259D0" w14:textId="363F0676" w:rsidR="00B45091" w:rsidRPr="00546EEE" w:rsidRDefault="00B45091" w:rsidP="00B45091">
            <w:pPr>
              <w:rPr>
                <w:sz w:val="20"/>
                <w:szCs w:val="20"/>
              </w:rPr>
            </w:pPr>
            <w:r w:rsidRPr="00D858CB">
              <w:t>Pojemnik na zużyty tusz do plotera OCE CS 2044</w:t>
            </w:r>
          </w:p>
        </w:tc>
        <w:tc>
          <w:tcPr>
            <w:tcW w:w="2582" w:type="dxa"/>
            <w:tcBorders>
              <w:top w:val="nil"/>
              <w:left w:val="nil"/>
              <w:bottom w:val="single" w:sz="4" w:space="0" w:color="auto"/>
              <w:right w:val="single" w:sz="4" w:space="0" w:color="auto"/>
            </w:tcBorders>
            <w:shd w:val="clear" w:color="auto" w:fill="auto"/>
            <w:vAlign w:val="center"/>
          </w:tcPr>
          <w:p w14:paraId="277C6BF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B4594D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76B5D28" w14:textId="20952F8F" w:rsidR="00B45091" w:rsidRPr="00546EEE" w:rsidRDefault="00B45091" w:rsidP="00B45091">
            <w:pPr>
              <w:jc w:val="center"/>
              <w:rPr>
                <w:sz w:val="20"/>
                <w:szCs w:val="20"/>
              </w:rPr>
            </w:pPr>
            <w:r>
              <w:rPr>
                <w:sz w:val="20"/>
                <w:szCs w:val="20"/>
              </w:rPr>
              <w:t>1</w:t>
            </w:r>
          </w:p>
        </w:tc>
        <w:tc>
          <w:tcPr>
            <w:tcW w:w="806" w:type="dxa"/>
            <w:tcBorders>
              <w:bottom w:val="single" w:sz="4" w:space="0" w:color="auto"/>
            </w:tcBorders>
            <w:vAlign w:val="center"/>
          </w:tcPr>
          <w:p w14:paraId="1CE1C723" w14:textId="77777777" w:rsidR="00B45091" w:rsidRPr="003734B0" w:rsidRDefault="00B45091" w:rsidP="00B45091">
            <w:pPr>
              <w:rPr>
                <w:sz w:val="18"/>
                <w:szCs w:val="18"/>
              </w:rPr>
            </w:pPr>
          </w:p>
        </w:tc>
        <w:tc>
          <w:tcPr>
            <w:tcW w:w="741" w:type="dxa"/>
            <w:tcBorders>
              <w:bottom w:val="single" w:sz="4" w:space="0" w:color="auto"/>
            </w:tcBorders>
            <w:vAlign w:val="center"/>
          </w:tcPr>
          <w:p w14:paraId="1CA14A01"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72A0DC5B" w14:textId="77777777" w:rsidR="00B45091" w:rsidRPr="00BF72D6" w:rsidRDefault="00B45091" w:rsidP="00B45091">
            <w:pPr>
              <w:jc w:val="center"/>
            </w:pPr>
          </w:p>
        </w:tc>
      </w:tr>
      <w:tr w:rsidR="00B45091" w:rsidRPr="00BF72D6" w14:paraId="49EEB05D"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1F659" w14:textId="64FC0CDE" w:rsidR="00B45091" w:rsidRDefault="00B45091" w:rsidP="00B45091">
            <w:pPr>
              <w:jc w:val="center"/>
            </w:pPr>
            <w:r w:rsidRPr="00546EEE">
              <w:rPr>
                <w:sz w:val="20"/>
                <w:szCs w:val="20"/>
              </w:rPr>
              <w:t>125.</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4F54BAD4" w14:textId="1592B85A" w:rsidR="00B45091" w:rsidRDefault="00B45091" w:rsidP="00B45091">
            <w:pPr>
              <w:rPr>
                <w:color w:val="000000"/>
              </w:rPr>
            </w:pPr>
            <w:r w:rsidRPr="00D858CB">
              <w:t>Tusz OCE 29953905</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009032A8"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36F41021"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B8533" w14:textId="0001F964"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left w:val="single" w:sz="4" w:space="0" w:color="auto"/>
              <w:bottom w:val="single" w:sz="4" w:space="0" w:color="auto"/>
              <w:right w:val="single" w:sz="4" w:space="0" w:color="auto"/>
            </w:tcBorders>
            <w:vAlign w:val="center"/>
          </w:tcPr>
          <w:p w14:paraId="56D1D835"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4B604B8F"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483F92C7" w14:textId="77777777" w:rsidR="00B45091" w:rsidRPr="00BF72D6" w:rsidRDefault="00B45091" w:rsidP="00B45091">
            <w:pPr>
              <w:jc w:val="center"/>
            </w:pPr>
          </w:p>
        </w:tc>
      </w:tr>
      <w:tr w:rsidR="00B45091" w:rsidRPr="00BF72D6" w14:paraId="366C817F"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0B1FB" w14:textId="34868880" w:rsidR="00B45091" w:rsidRDefault="00B45091" w:rsidP="00B45091">
            <w:pPr>
              <w:jc w:val="center"/>
            </w:pPr>
            <w:r w:rsidRPr="00546EEE">
              <w:rPr>
                <w:sz w:val="20"/>
                <w:szCs w:val="20"/>
              </w:rPr>
              <w:t>126.</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00E8CDFE" w14:textId="630E9725" w:rsidR="00B45091" w:rsidRDefault="00B45091" w:rsidP="00B45091">
            <w:pPr>
              <w:rPr>
                <w:color w:val="000000"/>
              </w:rPr>
            </w:pPr>
            <w:r w:rsidRPr="00D858CB">
              <w:t>Tusz OCE 29953906</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7E333AA6"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E5DE70C"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57639" w14:textId="66C926C0"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left w:val="single" w:sz="4" w:space="0" w:color="auto"/>
              <w:bottom w:val="single" w:sz="4" w:space="0" w:color="auto"/>
              <w:right w:val="single" w:sz="4" w:space="0" w:color="auto"/>
            </w:tcBorders>
            <w:vAlign w:val="center"/>
          </w:tcPr>
          <w:p w14:paraId="0C4551C3"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5A5E4C47"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6EA12099" w14:textId="77777777" w:rsidR="00B45091" w:rsidRPr="00BF72D6" w:rsidRDefault="00B45091" w:rsidP="00B45091">
            <w:pPr>
              <w:jc w:val="center"/>
            </w:pPr>
          </w:p>
        </w:tc>
      </w:tr>
      <w:tr w:rsidR="00B45091" w:rsidRPr="00BF72D6" w14:paraId="7DB5A029"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0BEF9" w14:textId="282F66E6" w:rsidR="00B45091" w:rsidRDefault="00B45091" w:rsidP="00B45091">
            <w:pPr>
              <w:jc w:val="center"/>
            </w:pPr>
            <w:r w:rsidRPr="00546EEE">
              <w:rPr>
                <w:sz w:val="20"/>
                <w:szCs w:val="20"/>
              </w:rPr>
              <w:t>127.</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469B4E7E" w14:textId="6082FE06" w:rsidR="00B45091" w:rsidRDefault="00B45091" w:rsidP="00B45091">
            <w:pPr>
              <w:rPr>
                <w:color w:val="000000"/>
              </w:rPr>
            </w:pPr>
            <w:r w:rsidRPr="00D858CB">
              <w:t>Tusz OCE 29953907</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F1F1150"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75E80639"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3A294" w14:textId="4DE08125"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left w:val="single" w:sz="4" w:space="0" w:color="auto"/>
              <w:bottom w:val="single" w:sz="4" w:space="0" w:color="auto"/>
              <w:right w:val="single" w:sz="4" w:space="0" w:color="auto"/>
            </w:tcBorders>
            <w:vAlign w:val="center"/>
          </w:tcPr>
          <w:p w14:paraId="7AC0FAED"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58675D44"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1071ED9F" w14:textId="77777777" w:rsidR="00B45091" w:rsidRPr="00BF72D6" w:rsidRDefault="00B45091" w:rsidP="00B45091">
            <w:pPr>
              <w:jc w:val="center"/>
            </w:pPr>
          </w:p>
        </w:tc>
      </w:tr>
      <w:tr w:rsidR="00B45091" w:rsidRPr="00BF72D6" w14:paraId="3384AAE9"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E35F6" w14:textId="3D8B5B93" w:rsidR="00B45091" w:rsidRDefault="00B45091" w:rsidP="00B45091">
            <w:pPr>
              <w:jc w:val="center"/>
            </w:pPr>
            <w:r w:rsidRPr="00546EEE">
              <w:rPr>
                <w:sz w:val="20"/>
                <w:szCs w:val="20"/>
              </w:rPr>
              <w:t>128.</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0F8FBF3" w14:textId="7C9A698E" w:rsidR="00B45091" w:rsidRDefault="00B45091" w:rsidP="00B45091">
            <w:pPr>
              <w:rPr>
                <w:color w:val="000000"/>
              </w:rPr>
            </w:pPr>
            <w:r w:rsidRPr="00D858CB">
              <w:t>Tusz OCE 29953908</w:t>
            </w:r>
          </w:p>
        </w:tc>
        <w:tc>
          <w:tcPr>
            <w:tcW w:w="2582" w:type="dxa"/>
            <w:tcBorders>
              <w:top w:val="single" w:sz="4" w:space="0" w:color="auto"/>
              <w:left w:val="nil"/>
              <w:bottom w:val="single" w:sz="4" w:space="0" w:color="auto"/>
              <w:right w:val="single" w:sz="4" w:space="0" w:color="auto"/>
            </w:tcBorders>
            <w:shd w:val="clear" w:color="auto" w:fill="auto"/>
            <w:vAlign w:val="center"/>
          </w:tcPr>
          <w:p w14:paraId="1AE69476"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1ADA3E06"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A26C6" w14:textId="38C757A3"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tcBorders>
            <w:vAlign w:val="center"/>
          </w:tcPr>
          <w:p w14:paraId="6BFE556A" w14:textId="77777777" w:rsidR="00B45091" w:rsidRPr="003734B0" w:rsidRDefault="00B45091" w:rsidP="00B45091">
            <w:pPr>
              <w:rPr>
                <w:sz w:val="18"/>
                <w:szCs w:val="18"/>
              </w:rPr>
            </w:pPr>
          </w:p>
        </w:tc>
        <w:tc>
          <w:tcPr>
            <w:tcW w:w="741" w:type="dxa"/>
            <w:tcBorders>
              <w:top w:val="single" w:sz="4" w:space="0" w:color="auto"/>
            </w:tcBorders>
            <w:vAlign w:val="center"/>
          </w:tcPr>
          <w:p w14:paraId="171FBB65"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3764DD25" w14:textId="77777777" w:rsidR="00B45091" w:rsidRPr="00BF72D6" w:rsidRDefault="00B45091" w:rsidP="00B45091">
            <w:pPr>
              <w:jc w:val="center"/>
            </w:pPr>
          </w:p>
        </w:tc>
      </w:tr>
      <w:tr w:rsidR="00B45091" w:rsidRPr="00BF72D6" w14:paraId="1B8B637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39D77A7" w14:textId="2644DDF6" w:rsidR="00B45091" w:rsidRDefault="00B45091" w:rsidP="00B45091">
            <w:pPr>
              <w:jc w:val="center"/>
            </w:pPr>
            <w:r w:rsidRPr="00546EEE">
              <w:rPr>
                <w:sz w:val="20"/>
                <w:szCs w:val="20"/>
              </w:rPr>
              <w:t>129.</w:t>
            </w:r>
          </w:p>
        </w:tc>
        <w:tc>
          <w:tcPr>
            <w:tcW w:w="3071" w:type="dxa"/>
            <w:tcBorders>
              <w:top w:val="nil"/>
              <w:left w:val="single" w:sz="4" w:space="0" w:color="auto"/>
              <w:bottom w:val="single" w:sz="4" w:space="0" w:color="auto"/>
              <w:right w:val="single" w:sz="4" w:space="0" w:color="auto"/>
            </w:tcBorders>
            <w:shd w:val="clear" w:color="auto" w:fill="auto"/>
          </w:tcPr>
          <w:p w14:paraId="4B03EE53" w14:textId="3A06E667" w:rsidR="00B45091" w:rsidRDefault="00B45091" w:rsidP="00B45091">
            <w:pPr>
              <w:rPr>
                <w:color w:val="000000"/>
              </w:rPr>
            </w:pPr>
            <w:r w:rsidRPr="00D858CB">
              <w:t>Toner OKI 45807111</w:t>
            </w:r>
          </w:p>
        </w:tc>
        <w:tc>
          <w:tcPr>
            <w:tcW w:w="2582" w:type="dxa"/>
            <w:tcBorders>
              <w:top w:val="nil"/>
              <w:left w:val="nil"/>
              <w:bottom w:val="single" w:sz="4" w:space="0" w:color="auto"/>
              <w:right w:val="single" w:sz="4" w:space="0" w:color="auto"/>
            </w:tcBorders>
            <w:shd w:val="clear" w:color="auto" w:fill="auto"/>
            <w:vAlign w:val="center"/>
          </w:tcPr>
          <w:p w14:paraId="70DAC9E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47FB3E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2246B06" w14:textId="5279D0F8"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4A2A8611" w14:textId="77777777" w:rsidR="00B45091" w:rsidRPr="003734B0" w:rsidRDefault="00B45091" w:rsidP="00B45091">
            <w:pPr>
              <w:rPr>
                <w:sz w:val="18"/>
                <w:szCs w:val="18"/>
              </w:rPr>
            </w:pPr>
          </w:p>
        </w:tc>
        <w:tc>
          <w:tcPr>
            <w:tcW w:w="741" w:type="dxa"/>
            <w:vAlign w:val="center"/>
          </w:tcPr>
          <w:p w14:paraId="5C661F8E" w14:textId="77777777" w:rsidR="00B45091" w:rsidRPr="003734B0" w:rsidRDefault="00B45091" w:rsidP="00B45091">
            <w:pPr>
              <w:jc w:val="center"/>
              <w:rPr>
                <w:sz w:val="18"/>
                <w:szCs w:val="18"/>
              </w:rPr>
            </w:pPr>
          </w:p>
        </w:tc>
        <w:tc>
          <w:tcPr>
            <w:tcW w:w="935" w:type="dxa"/>
            <w:vAlign w:val="center"/>
          </w:tcPr>
          <w:p w14:paraId="54D57236" w14:textId="77777777" w:rsidR="00B45091" w:rsidRPr="00BF72D6" w:rsidRDefault="00B45091" w:rsidP="00B45091">
            <w:pPr>
              <w:jc w:val="center"/>
            </w:pPr>
          </w:p>
        </w:tc>
      </w:tr>
      <w:tr w:rsidR="00B45091" w:rsidRPr="00BF72D6" w14:paraId="3E2405F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D73FB56" w14:textId="3B03EBC0" w:rsidR="00B45091" w:rsidRDefault="00B45091" w:rsidP="00B45091">
            <w:pPr>
              <w:jc w:val="center"/>
            </w:pPr>
            <w:r w:rsidRPr="00546EEE">
              <w:rPr>
                <w:sz w:val="20"/>
                <w:szCs w:val="20"/>
              </w:rPr>
              <w:t>130.</w:t>
            </w:r>
          </w:p>
        </w:tc>
        <w:tc>
          <w:tcPr>
            <w:tcW w:w="3071" w:type="dxa"/>
            <w:tcBorders>
              <w:top w:val="nil"/>
              <w:left w:val="single" w:sz="4" w:space="0" w:color="auto"/>
              <w:bottom w:val="single" w:sz="4" w:space="0" w:color="auto"/>
              <w:right w:val="single" w:sz="4" w:space="0" w:color="auto"/>
            </w:tcBorders>
            <w:shd w:val="clear" w:color="auto" w:fill="auto"/>
          </w:tcPr>
          <w:p w14:paraId="757DFF09" w14:textId="66CB0366" w:rsidR="00B45091" w:rsidRDefault="00B45091" w:rsidP="00B45091">
            <w:pPr>
              <w:rPr>
                <w:color w:val="000000"/>
              </w:rPr>
            </w:pPr>
            <w:r w:rsidRPr="00D858CB">
              <w:t>Toner OKI 44917602</w:t>
            </w:r>
          </w:p>
        </w:tc>
        <w:tc>
          <w:tcPr>
            <w:tcW w:w="2582" w:type="dxa"/>
            <w:tcBorders>
              <w:top w:val="nil"/>
              <w:left w:val="nil"/>
              <w:bottom w:val="single" w:sz="4" w:space="0" w:color="auto"/>
              <w:right w:val="single" w:sz="4" w:space="0" w:color="auto"/>
            </w:tcBorders>
            <w:shd w:val="clear" w:color="auto" w:fill="auto"/>
            <w:vAlign w:val="center"/>
          </w:tcPr>
          <w:p w14:paraId="7DADF294"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54010C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5D06341" w14:textId="2652A23F"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367CA0F6" w14:textId="77777777" w:rsidR="00B45091" w:rsidRPr="003734B0" w:rsidRDefault="00B45091" w:rsidP="00B45091">
            <w:pPr>
              <w:rPr>
                <w:sz w:val="18"/>
                <w:szCs w:val="18"/>
              </w:rPr>
            </w:pPr>
          </w:p>
        </w:tc>
        <w:tc>
          <w:tcPr>
            <w:tcW w:w="741" w:type="dxa"/>
            <w:vAlign w:val="center"/>
          </w:tcPr>
          <w:p w14:paraId="6637C9DE" w14:textId="77777777" w:rsidR="00B45091" w:rsidRPr="003734B0" w:rsidRDefault="00B45091" w:rsidP="00B45091">
            <w:pPr>
              <w:jc w:val="center"/>
              <w:rPr>
                <w:sz w:val="18"/>
                <w:szCs w:val="18"/>
              </w:rPr>
            </w:pPr>
          </w:p>
        </w:tc>
        <w:tc>
          <w:tcPr>
            <w:tcW w:w="935" w:type="dxa"/>
            <w:vAlign w:val="center"/>
          </w:tcPr>
          <w:p w14:paraId="054834F3" w14:textId="77777777" w:rsidR="00B45091" w:rsidRPr="00BF72D6" w:rsidRDefault="00B45091" w:rsidP="00B45091">
            <w:pPr>
              <w:jc w:val="center"/>
            </w:pPr>
          </w:p>
        </w:tc>
      </w:tr>
      <w:tr w:rsidR="00B45091" w:rsidRPr="00BF72D6" w14:paraId="227622F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705138C" w14:textId="2078063C" w:rsidR="00B45091" w:rsidRDefault="00B45091" w:rsidP="00B45091">
            <w:pPr>
              <w:jc w:val="center"/>
            </w:pPr>
            <w:r w:rsidRPr="00546EEE">
              <w:rPr>
                <w:sz w:val="20"/>
                <w:szCs w:val="20"/>
              </w:rPr>
              <w:t>131.</w:t>
            </w:r>
          </w:p>
        </w:tc>
        <w:tc>
          <w:tcPr>
            <w:tcW w:w="3071" w:type="dxa"/>
            <w:tcBorders>
              <w:top w:val="nil"/>
              <w:left w:val="single" w:sz="4" w:space="0" w:color="auto"/>
              <w:bottom w:val="single" w:sz="4" w:space="0" w:color="auto"/>
              <w:right w:val="single" w:sz="4" w:space="0" w:color="auto"/>
            </w:tcBorders>
            <w:shd w:val="clear" w:color="auto" w:fill="auto"/>
          </w:tcPr>
          <w:p w14:paraId="68CB9449" w14:textId="784E927C" w:rsidR="00B45091" w:rsidRDefault="00B45091" w:rsidP="00B45091">
            <w:pPr>
              <w:rPr>
                <w:color w:val="000000"/>
              </w:rPr>
            </w:pPr>
            <w:r w:rsidRPr="00D858CB">
              <w:t>Bęben do drukarki OKI B431, B432 (25000 stron)</w:t>
            </w:r>
          </w:p>
        </w:tc>
        <w:tc>
          <w:tcPr>
            <w:tcW w:w="2582" w:type="dxa"/>
            <w:tcBorders>
              <w:top w:val="nil"/>
              <w:left w:val="nil"/>
              <w:bottom w:val="single" w:sz="4" w:space="0" w:color="auto"/>
              <w:right w:val="single" w:sz="4" w:space="0" w:color="auto"/>
            </w:tcBorders>
            <w:shd w:val="clear" w:color="auto" w:fill="auto"/>
            <w:vAlign w:val="center"/>
          </w:tcPr>
          <w:p w14:paraId="650497B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C3D80E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E87F371" w14:textId="4B2710CB" w:rsidR="00B45091" w:rsidRPr="003734B0" w:rsidRDefault="00B45091" w:rsidP="00B45091">
            <w:pPr>
              <w:jc w:val="center"/>
              <w:rPr>
                <w:color w:val="000000"/>
                <w:sz w:val="18"/>
                <w:szCs w:val="18"/>
              </w:rPr>
            </w:pPr>
            <w:r w:rsidRPr="00546EEE">
              <w:rPr>
                <w:sz w:val="20"/>
                <w:szCs w:val="20"/>
              </w:rPr>
              <w:t>5</w:t>
            </w:r>
          </w:p>
        </w:tc>
        <w:tc>
          <w:tcPr>
            <w:tcW w:w="806" w:type="dxa"/>
            <w:vAlign w:val="center"/>
          </w:tcPr>
          <w:p w14:paraId="20930CE5" w14:textId="77777777" w:rsidR="00B45091" w:rsidRPr="003734B0" w:rsidRDefault="00B45091" w:rsidP="00B45091">
            <w:pPr>
              <w:rPr>
                <w:sz w:val="18"/>
                <w:szCs w:val="18"/>
              </w:rPr>
            </w:pPr>
          </w:p>
        </w:tc>
        <w:tc>
          <w:tcPr>
            <w:tcW w:w="741" w:type="dxa"/>
            <w:vAlign w:val="center"/>
          </w:tcPr>
          <w:p w14:paraId="446274AC" w14:textId="77777777" w:rsidR="00B45091" w:rsidRPr="003734B0" w:rsidRDefault="00B45091" w:rsidP="00B45091">
            <w:pPr>
              <w:jc w:val="center"/>
              <w:rPr>
                <w:sz w:val="18"/>
                <w:szCs w:val="18"/>
              </w:rPr>
            </w:pPr>
          </w:p>
        </w:tc>
        <w:tc>
          <w:tcPr>
            <w:tcW w:w="935" w:type="dxa"/>
            <w:vAlign w:val="center"/>
          </w:tcPr>
          <w:p w14:paraId="1022CF44" w14:textId="77777777" w:rsidR="00B45091" w:rsidRPr="00BF72D6" w:rsidRDefault="00B45091" w:rsidP="00B45091">
            <w:pPr>
              <w:jc w:val="center"/>
            </w:pPr>
          </w:p>
        </w:tc>
      </w:tr>
      <w:tr w:rsidR="00B45091" w:rsidRPr="00BF72D6" w14:paraId="3CD15CC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9275D15" w14:textId="3793EB56" w:rsidR="00B45091" w:rsidRDefault="00B45091" w:rsidP="00B45091">
            <w:pPr>
              <w:jc w:val="center"/>
            </w:pPr>
            <w:r w:rsidRPr="00546EEE">
              <w:rPr>
                <w:sz w:val="20"/>
                <w:szCs w:val="20"/>
              </w:rPr>
              <w:t>132.</w:t>
            </w:r>
          </w:p>
        </w:tc>
        <w:tc>
          <w:tcPr>
            <w:tcW w:w="3071" w:type="dxa"/>
            <w:tcBorders>
              <w:top w:val="nil"/>
              <w:left w:val="single" w:sz="4" w:space="0" w:color="auto"/>
              <w:bottom w:val="single" w:sz="4" w:space="0" w:color="auto"/>
              <w:right w:val="single" w:sz="4" w:space="0" w:color="auto"/>
            </w:tcBorders>
            <w:shd w:val="clear" w:color="auto" w:fill="auto"/>
          </w:tcPr>
          <w:p w14:paraId="662AA6D3" w14:textId="0AD4CFD3" w:rsidR="00B45091" w:rsidRDefault="00B45091" w:rsidP="00B45091">
            <w:pPr>
              <w:rPr>
                <w:color w:val="000000"/>
              </w:rPr>
            </w:pPr>
            <w:r w:rsidRPr="00D858CB">
              <w:t>Toner Oki 46471104 (</w:t>
            </w:r>
            <w:proofErr w:type="spellStart"/>
            <w:r w:rsidRPr="00D858CB">
              <w:t>black</w:t>
            </w:r>
            <w:proofErr w:type="spellEnd"/>
            <w:r w:rsidRPr="00D858CB">
              <w:t>)</w:t>
            </w:r>
          </w:p>
        </w:tc>
        <w:tc>
          <w:tcPr>
            <w:tcW w:w="2582" w:type="dxa"/>
            <w:tcBorders>
              <w:top w:val="nil"/>
              <w:left w:val="nil"/>
              <w:bottom w:val="single" w:sz="4" w:space="0" w:color="auto"/>
              <w:right w:val="single" w:sz="4" w:space="0" w:color="auto"/>
            </w:tcBorders>
            <w:shd w:val="clear" w:color="auto" w:fill="auto"/>
            <w:vAlign w:val="center"/>
          </w:tcPr>
          <w:p w14:paraId="0D4ECF56"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374D23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3B03AE7" w14:textId="34BC27A5"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2AD083FD" w14:textId="77777777" w:rsidR="00B45091" w:rsidRPr="003734B0" w:rsidRDefault="00B45091" w:rsidP="00B45091">
            <w:pPr>
              <w:rPr>
                <w:sz w:val="18"/>
                <w:szCs w:val="18"/>
              </w:rPr>
            </w:pPr>
          </w:p>
        </w:tc>
        <w:tc>
          <w:tcPr>
            <w:tcW w:w="741" w:type="dxa"/>
            <w:vAlign w:val="center"/>
          </w:tcPr>
          <w:p w14:paraId="1C64531C" w14:textId="77777777" w:rsidR="00B45091" w:rsidRPr="003734B0" w:rsidRDefault="00B45091" w:rsidP="00B45091">
            <w:pPr>
              <w:jc w:val="center"/>
              <w:rPr>
                <w:sz w:val="18"/>
                <w:szCs w:val="18"/>
              </w:rPr>
            </w:pPr>
          </w:p>
        </w:tc>
        <w:tc>
          <w:tcPr>
            <w:tcW w:w="935" w:type="dxa"/>
            <w:vAlign w:val="center"/>
          </w:tcPr>
          <w:p w14:paraId="4FD5169D" w14:textId="77777777" w:rsidR="00B45091" w:rsidRPr="00BF72D6" w:rsidRDefault="00B45091" w:rsidP="00B45091">
            <w:pPr>
              <w:jc w:val="center"/>
            </w:pPr>
          </w:p>
        </w:tc>
      </w:tr>
      <w:tr w:rsidR="00B45091" w:rsidRPr="00BF72D6" w14:paraId="66E5221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6E10CAB" w14:textId="40B81D48" w:rsidR="00B45091" w:rsidRDefault="00B45091" w:rsidP="00B45091">
            <w:pPr>
              <w:jc w:val="center"/>
            </w:pPr>
            <w:r w:rsidRPr="00546EEE">
              <w:rPr>
                <w:sz w:val="20"/>
                <w:szCs w:val="20"/>
              </w:rPr>
              <w:t>133.</w:t>
            </w:r>
          </w:p>
        </w:tc>
        <w:tc>
          <w:tcPr>
            <w:tcW w:w="3071" w:type="dxa"/>
            <w:tcBorders>
              <w:top w:val="nil"/>
              <w:left w:val="single" w:sz="4" w:space="0" w:color="auto"/>
              <w:bottom w:val="single" w:sz="4" w:space="0" w:color="auto"/>
              <w:right w:val="single" w:sz="4" w:space="0" w:color="auto"/>
            </w:tcBorders>
            <w:shd w:val="clear" w:color="auto" w:fill="auto"/>
          </w:tcPr>
          <w:p w14:paraId="42AFD5CF" w14:textId="1FF2F5A0" w:rsidR="00B45091" w:rsidRDefault="00B45091" w:rsidP="00B45091">
            <w:pPr>
              <w:rPr>
                <w:color w:val="000000"/>
              </w:rPr>
            </w:pPr>
            <w:r w:rsidRPr="00D858CB">
              <w:t>Toner Oki 46471103 (</w:t>
            </w:r>
            <w:proofErr w:type="spellStart"/>
            <w:r w:rsidRPr="00D858CB">
              <w:t>cyan</w:t>
            </w:r>
            <w:proofErr w:type="spellEnd"/>
            <w:r w:rsidRPr="00D858CB">
              <w:t>)</w:t>
            </w:r>
          </w:p>
        </w:tc>
        <w:tc>
          <w:tcPr>
            <w:tcW w:w="2582" w:type="dxa"/>
            <w:tcBorders>
              <w:top w:val="nil"/>
              <w:left w:val="nil"/>
              <w:bottom w:val="single" w:sz="4" w:space="0" w:color="auto"/>
              <w:right w:val="single" w:sz="4" w:space="0" w:color="auto"/>
            </w:tcBorders>
            <w:shd w:val="clear" w:color="auto" w:fill="auto"/>
            <w:vAlign w:val="center"/>
          </w:tcPr>
          <w:p w14:paraId="6EAA504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6D7553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DEDF913" w14:textId="3149ADFF"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D7927AB" w14:textId="77777777" w:rsidR="00B45091" w:rsidRPr="003734B0" w:rsidRDefault="00B45091" w:rsidP="00B45091">
            <w:pPr>
              <w:rPr>
                <w:sz w:val="18"/>
                <w:szCs w:val="18"/>
              </w:rPr>
            </w:pPr>
          </w:p>
        </w:tc>
        <w:tc>
          <w:tcPr>
            <w:tcW w:w="741" w:type="dxa"/>
            <w:vAlign w:val="center"/>
          </w:tcPr>
          <w:p w14:paraId="7BF395D2" w14:textId="77777777" w:rsidR="00B45091" w:rsidRPr="003734B0" w:rsidRDefault="00B45091" w:rsidP="00B45091">
            <w:pPr>
              <w:jc w:val="center"/>
              <w:rPr>
                <w:sz w:val="18"/>
                <w:szCs w:val="18"/>
              </w:rPr>
            </w:pPr>
          </w:p>
        </w:tc>
        <w:tc>
          <w:tcPr>
            <w:tcW w:w="935" w:type="dxa"/>
            <w:vAlign w:val="center"/>
          </w:tcPr>
          <w:p w14:paraId="4AC79D2A" w14:textId="77777777" w:rsidR="00B45091" w:rsidRPr="00BF72D6" w:rsidRDefault="00B45091" w:rsidP="00B45091">
            <w:pPr>
              <w:jc w:val="center"/>
            </w:pPr>
          </w:p>
        </w:tc>
      </w:tr>
      <w:tr w:rsidR="00B45091" w:rsidRPr="00BF72D6" w14:paraId="2FECA2F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F5A5B71" w14:textId="7248213B" w:rsidR="00B45091" w:rsidRDefault="00B45091" w:rsidP="00B45091">
            <w:pPr>
              <w:jc w:val="center"/>
            </w:pPr>
            <w:r w:rsidRPr="00546EEE">
              <w:rPr>
                <w:sz w:val="20"/>
                <w:szCs w:val="20"/>
              </w:rPr>
              <w:t>134.</w:t>
            </w:r>
          </w:p>
        </w:tc>
        <w:tc>
          <w:tcPr>
            <w:tcW w:w="3071" w:type="dxa"/>
            <w:tcBorders>
              <w:top w:val="nil"/>
              <w:left w:val="single" w:sz="4" w:space="0" w:color="auto"/>
              <w:bottom w:val="single" w:sz="4" w:space="0" w:color="auto"/>
              <w:right w:val="single" w:sz="4" w:space="0" w:color="auto"/>
            </w:tcBorders>
            <w:shd w:val="clear" w:color="auto" w:fill="auto"/>
          </w:tcPr>
          <w:p w14:paraId="487304FF" w14:textId="29F8CDE9" w:rsidR="00B45091" w:rsidRDefault="00B45091" w:rsidP="00B45091">
            <w:pPr>
              <w:rPr>
                <w:color w:val="000000"/>
              </w:rPr>
            </w:pPr>
            <w:r w:rsidRPr="00D858CB">
              <w:t>Toner Oki 46471102 (</w:t>
            </w:r>
            <w:proofErr w:type="spellStart"/>
            <w:r w:rsidRPr="00D858CB">
              <w:t>magenta</w:t>
            </w:r>
            <w:proofErr w:type="spellEnd"/>
            <w:r w:rsidRPr="00D858CB">
              <w:t>)</w:t>
            </w:r>
          </w:p>
        </w:tc>
        <w:tc>
          <w:tcPr>
            <w:tcW w:w="2582" w:type="dxa"/>
            <w:tcBorders>
              <w:top w:val="nil"/>
              <w:left w:val="nil"/>
              <w:bottom w:val="single" w:sz="4" w:space="0" w:color="auto"/>
              <w:right w:val="single" w:sz="4" w:space="0" w:color="auto"/>
            </w:tcBorders>
            <w:shd w:val="clear" w:color="auto" w:fill="auto"/>
            <w:vAlign w:val="center"/>
          </w:tcPr>
          <w:p w14:paraId="7F9389B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A1744F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9BC9702" w14:textId="72A4ED4B"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2FA102D" w14:textId="77777777" w:rsidR="00B45091" w:rsidRPr="003734B0" w:rsidRDefault="00B45091" w:rsidP="00B45091">
            <w:pPr>
              <w:rPr>
                <w:sz w:val="18"/>
                <w:szCs w:val="18"/>
              </w:rPr>
            </w:pPr>
          </w:p>
        </w:tc>
        <w:tc>
          <w:tcPr>
            <w:tcW w:w="741" w:type="dxa"/>
            <w:vAlign w:val="center"/>
          </w:tcPr>
          <w:p w14:paraId="2E4B7021" w14:textId="77777777" w:rsidR="00B45091" w:rsidRPr="003734B0" w:rsidRDefault="00B45091" w:rsidP="00B45091">
            <w:pPr>
              <w:jc w:val="center"/>
              <w:rPr>
                <w:sz w:val="18"/>
                <w:szCs w:val="18"/>
              </w:rPr>
            </w:pPr>
          </w:p>
        </w:tc>
        <w:tc>
          <w:tcPr>
            <w:tcW w:w="935" w:type="dxa"/>
            <w:vAlign w:val="center"/>
          </w:tcPr>
          <w:p w14:paraId="1F197D67" w14:textId="77777777" w:rsidR="00B45091" w:rsidRPr="00BF72D6" w:rsidRDefault="00B45091" w:rsidP="00B45091">
            <w:pPr>
              <w:jc w:val="center"/>
            </w:pPr>
          </w:p>
        </w:tc>
      </w:tr>
      <w:tr w:rsidR="00B45091" w:rsidRPr="00BF72D6" w14:paraId="17B79DE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434FA08" w14:textId="542FB89D" w:rsidR="00B45091" w:rsidRDefault="00B45091" w:rsidP="00B45091">
            <w:pPr>
              <w:jc w:val="center"/>
            </w:pPr>
            <w:r w:rsidRPr="00546EEE">
              <w:rPr>
                <w:sz w:val="20"/>
                <w:szCs w:val="20"/>
              </w:rPr>
              <w:t>135.</w:t>
            </w:r>
          </w:p>
        </w:tc>
        <w:tc>
          <w:tcPr>
            <w:tcW w:w="3071" w:type="dxa"/>
            <w:tcBorders>
              <w:top w:val="nil"/>
              <w:left w:val="single" w:sz="4" w:space="0" w:color="auto"/>
              <w:bottom w:val="single" w:sz="4" w:space="0" w:color="auto"/>
              <w:right w:val="single" w:sz="4" w:space="0" w:color="auto"/>
            </w:tcBorders>
            <w:shd w:val="clear" w:color="auto" w:fill="auto"/>
          </w:tcPr>
          <w:p w14:paraId="1F68DB00" w14:textId="26F92A1A" w:rsidR="00B45091" w:rsidRDefault="00B45091" w:rsidP="00B45091">
            <w:pPr>
              <w:rPr>
                <w:color w:val="000000"/>
              </w:rPr>
            </w:pPr>
            <w:r w:rsidRPr="00D858CB">
              <w:t>Toner Oki 46471101 (</w:t>
            </w:r>
            <w:proofErr w:type="spellStart"/>
            <w:r w:rsidRPr="00D858CB">
              <w:t>yellow</w:t>
            </w:r>
            <w:proofErr w:type="spellEnd"/>
            <w:r w:rsidRPr="00D858CB">
              <w:t>)</w:t>
            </w:r>
          </w:p>
        </w:tc>
        <w:tc>
          <w:tcPr>
            <w:tcW w:w="2582" w:type="dxa"/>
            <w:tcBorders>
              <w:top w:val="nil"/>
              <w:left w:val="nil"/>
              <w:bottom w:val="single" w:sz="4" w:space="0" w:color="auto"/>
              <w:right w:val="single" w:sz="4" w:space="0" w:color="auto"/>
            </w:tcBorders>
            <w:shd w:val="clear" w:color="auto" w:fill="auto"/>
            <w:vAlign w:val="center"/>
          </w:tcPr>
          <w:p w14:paraId="14A65D8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D5EC54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7C42331" w14:textId="3C305866"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4A86F12E" w14:textId="77777777" w:rsidR="00B45091" w:rsidRPr="003734B0" w:rsidRDefault="00B45091" w:rsidP="00B45091">
            <w:pPr>
              <w:rPr>
                <w:sz w:val="18"/>
                <w:szCs w:val="18"/>
              </w:rPr>
            </w:pPr>
          </w:p>
        </w:tc>
        <w:tc>
          <w:tcPr>
            <w:tcW w:w="741" w:type="dxa"/>
            <w:vAlign w:val="center"/>
          </w:tcPr>
          <w:p w14:paraId="35DF5E82" w14:textId="77777777" w:rsidR="00B45091" w:rsidRPr="003734B0" w:rsidRDefault="00B45091" w:rsidP="00B45091">
            <w:pPr>
              <w:jc w:val="center"/>
              <w:rPr>
                <w:sz w:val="18"/>
                <w:szCs w:val="18"/>
              </w:rPr>
            </w:pPr>
          </w:p>
        </w:tc>
        <w:tc>
          <w:tcPr>
            <w:tcW w:w="935" w:type="dxa"/>
            <w:vAlign w:val="center"/>
          </w:tcPr>
          <w:p w14:paraId="5539712D" w14:textId="77777777" w:rsidR="00B45091" w:rsidRPr="00BF72D6" w:rsidRDefault="00B45091" w:rsidP="00B45091">
            <w:pPr>
              <w:jc w:val="center"/>
            </w:pPr>
          </w:p>
        </w:tc>
      </w:tr>
      <w:tr w:rsidR="00B45091" w:rsidRPr="00BF72D6" w14:paraId="32AD1D4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A3220A7" w14:textId="45CA3354" w:rsidR="00B45091" w:rsidRDefault="00B45091" w:rsidP="00B45091">
            <w:pPr>
              <w:jc w:val="center"/>
            </w:pPr>
            <w:r w:rsidRPr="00546EEE">
              <w:rPr>
                <w:sz w:val="20"/>
                <w:szCs w:val="20"/>
              </w:rPr>
              <w:t>136.</w:t>
            </w:r>
          </w:p>
        </w:tc>
        <w:tc>
          <w:tcPr>
            <w:tcW w:w="3071" w:type="dxa"/>
            <w:tcBorders>
              <w:top w:val="nil"/>
              <w:left w:val="single" w:sz="4" w:space="0" w:color="auto"/>
              <w:bottom w:val="single" w:sz="4" w:space="0" w:color="auto"/>
              <w:right w:val="single" w:sz="4" w:space="0" w:color="auto"/>
            </w:tcBorders>
            <w:shd w:val="clear" w:color="auto" w:fill="auto"/>
          </w:tcPr>
          <w:p w14:paraId="701B902A" w14:textId="4F9B65A8" w:rsidR="00B45091" w:rsidRDefault="00B45091" w:rsidP="00B45091">
            <w:pPr>
              <w:rPr>
                <w:color w:val="000000"/>
              </w:rPr>
            </w:pPr>
            <w:r w:rsidRPr="00D858CB">
              <w:t>Bęben (</w:t>
            </w:r>
            <w:proofErr w:type="spellStart"/>
            <w:r w:rsidRPr="00D858CB">
              <w:t>black</w:t>
            </w:r>
            <w:proofErr w:type="spellEnd"/>
            <w:r w:rsidRPr="00D858CB">
              <w:t>) do drukarki OKI C823n (30000 stron)</w:t>
            </w:r>
          </w:p>
        </w:tc>
        <w:tc>
          <w:tcPr>
            <w:tcW w:w="2582" w:type="dxa"/>
            <w:tcBorders>
              <w:top w:val="nil"/>
              <w:left w:val="nil"/>
              <w:bottom w:val="single" w:sz="4" w:space="0" w:color="auto"/>
              <w:right w:val="single" w:sz="4" w:space="0" w:color="auto"/>
            </w:tcBorders>
            <w:shd w:val="clear" w:color="auto" w:fill="auto"/>
            <w:vAlign w:val="center"/>
          </w:tcPr>
          <w:p w14:paraId="6C7691D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BC6E02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792A877" w14:textId="25BC082A"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055A4B7" w14:textId="77777777" w:rsidR="00B45091" w:rsidRPr="003734B0" w:rsidRDefault="00B45091" w:rsidP="00B45091">
            <w:pPr>
              <w:rPr>
                <w:sz w:val="18"/>
                <w:szCs w:val="18"/>
              </w:rPr>
            </w:pPr>
          </w:p>
        </w:tc>
        <w:tc>
          <w:tcPr>
            <w:tcW w:w="741" w:type="dxa"/>
            <w:vAlign w:val="center"/>
          </w:tcPr>
          <w:p w14:paraId="409CBEE5" w14:textId="77777777" w:rsidR="00B45091" w:rsidRPr="003734B0" w:rsidRDefault="00B45091" w:rsidP="00B45091">
            <w:pPr>
              <w:jc w:val="center"/>
              <w:rPr>
                <w:sz w:val="18"/>
                <w:szCs w:val="18"/>
              </w:rPr>
            </w:pPr>
          </w:p>
        </w:tc>
        <w:tc>
          <w:tcPr>
            <w:tcW w:w="935" w:type="dxa"/>
            <w:vAlign w:val="center"/>
          </w:tcPr>
          <w:p w14:paraId="58543CCB" w14:textId="77777777" w:rsidR="00B45091" w:rsidRPr="00BF72D6" w:rsidRDefault="00B45091" w:rsidP="00B45091">
            <w:pPr>
              <w:jc w:val="center"/>
            </w:pPr>
          </w:p>
        </w:tc>
      </w:tr>
      <w:tr w:rsidR="00B45091" w:rsidRPr="00BF72D6" w14:paraId="60F3952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648E4FD" w14:textId="7920049D" w:rsidR="00B45091" w:rsidRDefault="00B45091" w:rsidP="00B45091">
            <w:pPr>
              <w:jc w:val="center"/>
            </w:pPr>
            <w:r w:rsidRPr="00546EEE">
              <w:rPr>
                <w:sz w:val="20"/>
                <w:szCs w:val="20"/>
              </w:rPr>
              <w:t>137.</w:t>
            </w:r>
          </w:p>
        </w:tc>
        <w:tc>
          <w:tcPr>
            <w:tcW w:w="3071" w:type="dxa"/>
            <w:tcBorders>
              <w:top w:val="nil"/>
              <w:left w:val="single" w:sz="4" w:space="0" w:color="auto"/>
              <w:bottom w:val="single" w:sz="4" w:space="0" w:color="auto"/>
              <w:right w:val="single" w:sz="4" w:space="0" w:color="auto"/>
            </w:tcBorders>
            <w:shd w:val="clear" w:color="auto" w:fill="auto"/>
          </w:tcPr>
          <w:p w14:paraId="2585A098" w14:textId="34869FE3" w:rsidR="00B45091" w:rsidRDefault="00B45091" w:rsidP="00B45091">
            <w:pPr>
              <w:rPr>
                <w:color w:val="000000"/>
              </w:rPr>
            </w:pPr>
            <w:r w:rsidRPr="00D858CB">
              <w:t>Bęben (</w:t>
            </w:r>
            <w:proofErr w:type="spellStart"/>
            <w:r w:rsidRPr="00D858CB">
              <w:t>cyan</w:t>
            </w:r>
            <w:proofErr w:type="spellEnd"/>
            <w:r w:rsidRPr="00D858CB">
              <w:t>) do drukarki OKI C823n (30000 stron)</w:t>
            </w:r>
          </w:p>
        </w:tc>
        <w:tc>
          <w:tcPr>
            <w:tcW w:w="2582" w:type="dxa"/>
            <w:tcBorders>
              <w:top w:val="nil"/>
              <w:left w:val="nil"/>
              <w:bottom w:val="single" w:sz="4" w:space="0" w:color="auto"/>
              <w:right w:val="single" w:sz="4" w:space="0" w:color="auto"/>
            </w:tcBorders>
            <w:shd w:val="clear" w:color="auto" w:fill="auto"/>
            <w:vAlign w:val="center"/>
          </w:tcPr>
          <w:p w14:paraId="126EA32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97641B9"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8C42A48" w14:textId="3991F532"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896B7FD" w14:textId="77777777" w:rsidR="00B45091" w:rsidRPr="003734B0" w:rsidRDefault="00B45091" w:rsidP="00B45091">
            <w:pPr>
              <w:rPr>
                <w:sz w:val="18"/>
                <w:szCs w:val="18"/>
              </w:rPr>
            </w:pPr>
          </w:p>
        </w:tc>
        <w:tc>
          <w:tcPr>
            <w:tcW w:w="741" w:type="dxa"/>
            <w:vAlign w:val="center"/>
          </w:tcPr>
          <w:p w14:paraId="791D48B6" w14:textId="77777777" w:rsidR="00B45091" w:rsidRPr="003734B0" w:rsidRDefault="00B45091" w:rsidP="00B45091">
            <w:pPr>
              <w:jc w:val="center"/>
              <w:rPr>
                <w:sz w:val="18"/>
                <w:szCs w:val="18"/>
              </w:rPr>
            </w:pPr>
          </w:p>
        </w:tc>
        <w:tc>
          <w:tcPr>
            <w:tcW w:w="935" w:type="dxa"/>
            <w:vAlign w:val="center"/>
          </w:tcPr>
          <w:p w14:paraId="737B6C38" w14:textId="77777777" w:rsidR="00B45091" w:rsidRPr="00BF72D6" w:rsidRDefault="00B45091" w:rsidP="00B45091">
            <w:pPr>
              <w:jc w:val="center"/>
            </w:pPr>
          </w:p>
        </w:tc>
      </w:tr>
      <w:tr w:rsidR="00B45091" w:rsidRPr="00BF72D6" w14:paraId="78B1859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BAE0043" w14:textId="5C5DF8D7" w:rsidR="00B45091" w:rsidRDefault="00B45091" w:rsidP="00B45091">
            <w:pPr>
              <w:jc w:val="center"/>
            </w:pPr>
            <w:r w:rsidRPr="00546EEE">
              <w:rPr>
                <w:sz w:val="20"/>
                <w:szCs w:val="20"/>
              </w:rPr>
              <w:t>138.</w:t>
            </w:r>
          </w:p>
        </w:tc>
        <w:tc>
          <w:tcPr>
            <w:tcW w:w="3071" w:type="dxa"/>
            <w:tcBorders>
              <w:top w:val="nil"/>
              <w:left w:val="single" w:sz="4" w:space="0" w:color="auto"/>
              <w:bottom w:val="single" w:sz="4" w:space="0" w:color="auto"/>
              <w:right w:val="single" w:sz="4" w:space="0" w:color="auto"/>
            </w:tcBorders>
            <w:shd w:val="clear" w:color="auto" w:fill="auto"/>
          </w:tcPr>
          <w:p w14:paraId="5D4CF749" w14:textId="3370B044" w:rsidR="00B45091" w:rsidRDefault="00B45091" w:rsidP="00B45091">
            <w:pPr>
              <w:rPr>
                <w:color w:val="000000"/>
              </w:rPr>
            </w:pPr>
            <w:r w:rsidRPr="00D858CB">
              <w:t>Bęben (</w:t>
            </w:r>
            <w:proofErr w:type="spellStart"/>
            <w:r w:rsidRPr="00D858CB">
              <w:t>magenta</w:t>
            </w:r>
            <w:proofErr w:type="spellEnd"/>
            <w:r w:rsidRPr="00D858CB">
              <w:t>) do drukarki OKI C823n (30000 stron)</w:t>
            </w:r>
          </w:p>
        </w:tc>
        <w:tc>
          <w:tcPr>
            <w:tcW w:w="2582" w:type="dxa"/>
            <w:tcBorders>
              <w:top w:val="nil"/>
              <w:left w:val="nil"/>
              <w:bottom w:val="single" w:sz="4" w:space="0" w:color="auto"/>
              <w:right w:val="single" w:sz="4" w:space="0" w:color="auto"/>
            </w:tcBorders>
            <w:shd w:val="clear" w:color="auto" w:fill="auto"/>
            <w:vAlign w:val="center"/>
          </w:tcPr>
          <w:p w14:paraId="6CB7898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824E4D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A6C5823" w14:textId="2F785303"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97E017E" w14:textId="77777777" w:rsidR="00B45091" w:rsidRPr="003734B0" w:rsidRDefault="00B45091" w:rsidP="00B45091">
            <w:pPr>
              <w:rPr>
                <w:sz w:val="18"/>
                <w:szCs w:val="18"/>
              </w:rPr>
            </w:pPr>
          </w:p>
        </w:tc>
        <w:tc>
          <w:tcPr>
            <w:tcW w:w="741" w:type="dxa"/>
            <w:vAlign w:val="center"/>
          </w:tcPr>
          <w:p w14:paraId="020C2342" w14:textId="77777777" w:rsidR="00B45091" w:rsidRPr="003734B0" w:rsidRDefault="00B45091" w:rsidP="00B45091">
            <w:pPr>
              <w:jc w:val="center"/>
              <w:rPr>
                <w:sz w:val="18"/>
                <w:szCs w:val="18"/>
              </w:rPr>
            </w:pPr>
          </w:p>
        </w:tc>
        <w:tc>
          <w:tcPr>
            <w:tcW w:w="935" w:type="dxa"/>
            <w:vAlign w:val="center"/>
          </w:tcPr>
          <w:p w14:paraId="26B13E58" w14:textId="77777777" w:rsidR="00B45091" w:rsidRPr="00BF72D6" w:rsidRDefault="00B45091" w:rsidP="00B45091">
            <w:pPr>
              <w:jc w:val="center"/>
            </w:pPr>
          </w:p>
        </w:tc>
      </w:tr>
      <w:tr w:rsidR="00B45091" w:rsidRPr="00BF72D6" w14:paraId="200C14F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D5FF276" w14:textId="1C20290C" w:rsidR="00B45091" w:rsidRDefault="00B45091" w:rsidP="00B45091">
            <w:pPr>
              <w:jc w:val="center"/>
            </w:pPr>
            <w:r w:rsidRPr="00546EEE">
              <w:rPr>
                <w:sz w:val="20"/>
                <w:szCs w:val="20"/>
              </w:rPr>
              <w:t>139.</w:t>
            </w:r>
          </w:p>
        </w:tc>
        <w:tc>
          <w:tcPr>
            <w:tcW w:w="3071" w:type="dxa"/>
            <w:tcBorders>
              <w:top w:val="nil"/>
              <w:left w:val="single" w:sz="4" w:space="0" w:color="auto"/>
              <w:bottom w:val="single" w:sz="4" w:space="0" w:color="auto"/>
              <w:right w:val="single" w:sz="4" w:space="0" w:color="auto"/>
            </w:tcBorders>
            <w:shd w:val="clear" w:color="auto" w:fill="auto"/>
          </w:tcPr>
          <w:p w14:paraId="74E580A4" w14:textId="41EB093D" w:rsidR="00B45091" w:rsidRDefault="00B45091" w:rsidP="00B45091">
            <w:pPr>
              <w:rPr>
                <w:color w:val="000000"/>
              </w:rPr>
            </w:pPr>
            <w:r w:rsidRPr="00D858CB">
              <w:t>Bęben (</w:t>
            </w:r>
            <w:proofErr w:type="spellStart"/>
            <w:r w:rsidRPr="00D858CB">
              <w:t>yellow</w:t>
            </w:r>
            <w:proofErr w:type="spellEnd"/>
            <w:r w:rsidRPr="00D858CB">
              <w:t>) do drukarki OKI C823n (30000 stron)</w:t>
            </w:r>
          </w:p>
        </w:tc>
        <w:tc>
          <w:tcPr>
            <w:tcW w:w="2582" w:type="dxa"/>
            <w:tcBorders>
              <w:top w:val="nil"/>
              <w:left w:val="nil"/>
              <w:bottom w:val="single" w:sz="4" w:space="0" w:color="auto"/>
              <w:right w:val="single" w:sz="4" w:space="0" w:color="auto"/>
            </w:tcBorders>
            <w:shd w:val="clear" w:color="auto" w:fill="auto"/>
            <w:vAlign w:val="center"/>
          </w:tcPr>
          <w:p w14:paraId="2385036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0DF2DA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CE726D9" w14:textId="36155762"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ACA4219" w14:textId="77777777" w:rsidR="00B45091" w:rsidRPr="003734B0" w:rsidRDefault="00B45091" w:rsidP="00B45091">
            <w:pPr>
              <w:rPr>
                <w:sz w:val="18"/>
                <w:szCs w:val="18"/>
              </w:rPr>
            </w:pPr>
          </w:p>
        </w:tc>
        <w:tc>
          <w:tcPr>
            <w:tcW w:w="741" w:type="dxa"/>
            <w:vAlign w:val="center"/>
          </w:tcPr>
          <w:p w14:paraId="1C56AF2C" w14:textId="77777777" w:rsidR="00B45091" w:rsidRPr="003734B0" w:rsidRDefault="00B45091" w:rsidP="00B45091">
            <w:pPr>
              <w:jc w:val="center"/>
              <w:rPr>
                <w:sz w:val="18"/>
                <w:szCs w:val="18"/>
              </w:rPr>
            </w:pPr>
          </w:p>
        </w:tc>
        <w:tc>
          <w:tcPr>
            <w:tcW w:w="935" w:type="dxa"/>
            <w:vAlign w:val="center"/>
          </w:tcPr>
          <w:p w14:paraId="448AE8A7" w14:textId="77777777" w:rsidR="00B45091" w:rsidRPr="00BF72D6" w:rsidRDefault="00B45091" w:rsidP="00B45091">
            <w:pPr>
              <w:jc w:val="center"/>
            </w:pPr>
          </w:p>
        </w:tc>
      </w:tr>
      <w:tr w:rsidR="00B45091" w:rsidRPr="00BF72D6" w14:paraId="1166244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A8C96A8" w14:textId="18D37C24" w:rsidR="00B45091" w:rsidRDefault="00B45091" w:rsidP="00B45091">
            <w:pPr>
              <w:jc w:val="center"/>
            </w:pPr>
            <w:r w:rsidRPr="00546EEE">
              <w:rPr>
                <w:sz w:val="20"/>
                <w:szCs w:val="20"/>
              </w:rPr>
              <w:t>140.</w:t>
            </w:r>
          </w:p>
        </w:tc>
        <w:tc>
          <w:tcPr>
            <w:tcW w:w="3071" w:type="dxa"/>
            <w:tcBorders>
              <w:top w:val="nil"/>
              <w:left w:val="single" w:sz="4" w:space="0" w:color="auto"/>
              <w:bottom w:val="single" w:sz="4" w:space="0" w:color="auto"/>
              <w:right w:val="single" w:sz="4" w:space="0" w:color="auto"/>
            </w:tcBorders>
            <w:shd w:val="clear" w:color="auto" w:fill="auto"/>
          </w:tcPr>
          <w:p w14:paraId="4E7C5F7B" w14:textId="34E45D8D" w:rsidR="00B45091" w:rsidRDefault="00B45091" w:rsidP="00B45091">
            <w:pPr>
              <w:rPr>
                <w:color w:val="000000"/>
              </w:rPr>
            </w:pPr>
            <w:r w:rsidRPr="00D858CB">
              <w:t>Pas transferu do drukarki OKI C823n (80000 stron)</w:t>
            </w:r>
          </w:p>
        </w:tc>
        <w:tc>
          <w:tcPr>
            <w:tcW w:w="2582" w:type="dxa"/>
            <w:tcBorders>
              <w:top w:val="nil"/>
              <w:left w:val="nil"/>
              <w:bottom w:val="single" w:sz="4" w:space="0" w:color="auto"/>
              <w:right w:val="single" w:sz="4" w:space="0" w:color="auto"/>
            </w:tcBorders>
            <w:shd w:val="clear" w:color="auto" w:fill="auto"/>
            <w:vAlign w:val="center"/>
          </w:tcPr>
          <w:p w14:paraId="1467D13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DD21B8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076B6C7" w14:textId="6BC61467"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54EB4B4" w14:textId="77777777" w:rsidR="00B45091" w:rsidRPr="003734B0" w:rsidRDefault="00B45091" w:rsidP="00B45091">
            <w:pPr>
              <w:rPr>
                <w:sz w:val="18"/>
                <w:szCs w:val="18"/>
              </w:rPr>
            </w:pPr>
          </w:p>
        </w:tc>
        <w:tc>
          <w:tcPr>
            <w:tcW w:w="741" w:type="dxa"/>
            <w:vAlign w:val="center"/>
          </w:tcPr>
          <w:p w14:paraId="47773103" w14:textId="77777777" w:rsidR="00B45091" w:rsidRPr="003734B0" w:rsidRDefault="00B45091" w:rsidP="00B45091">
            <w:pPr>
              <w:jc w:val="center"/>
              <w:rPr>
                <w:sz w:val="18"/>
                <w:szCs w:val="18"/>
              </w:rPr>
            </w:pPr>
          </w:p>
        </w:tc>
        <w:tc>
          <w:tcPr>
            <w:tcW w:w="935" w:type="dxa"/>
            <w:vAlign w:val="center"/>
          </w:tcPr>
          <w:p w14:paraId="42A00ED7" w14:textId="77777777" w:rsidR="00B45091" w:rsidRPr="00BF72D6" w:rsidRDefault="00B45091" w:rsidP="00B45091">
            <w:pPr>
              <w:jc w:val="center"/>
            </w:pPr>
          </w:p>
        </w:tc>
      </w:tr>
      <w:tr w:rsidR="00B45091" w:rsidRPr="00BF72D6" w14:paraId="068B628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68A66ED" w14:textId="044E2F33" w:rsidR="00B45091" w:rsidRDefault="00B45091" w:rsidP="00B45091">
            <w:pPr>
              <w:jc w:val="center"/>
            </w:pPr>
            <w:r w:rsidRPr="00546EEE">
              <w:rPr>
                <w:sz w:val="20"/>
                <w:szCs w:val="20"/>
              </w:rPr>
              <w:lastRenderedPageBreak/>
              <w:t>141.</w:t>
            </w:r>
          </w:p>
        </w:tc>
        <w:tc>
          <w:tcPr>
            <w:tcW w:w="3071" w:type="dxa"/>
            <w:tcBorders>
              <w:top w:val="nil"/>
              <w:left w:val="single" w:sz="4" w:space="0" w:color="auto"/>
              <w:bottom w:val="single" w:sz="4" w:space="0" w:color="auto"/>
              <w:right w:val="single" w:sz="4" w:space="0" w:color="auto"/>
            </w:tcBorders>
            <w:shd w:val="clear" w:color="auto" w:fill="auto"/>
          </w:tcPr>
          <w:p w14:paraId="569B4F3D" w14:textId="032F7C0B" w:rsidR="00B45091" w:rsidRDefault="00B45091" w:rsidP="00B45091">
            <w:pPr>
              <w:rPr>
                <w:color w:val="000000"/>
              </w:rPr>
            </w:pPr>
            <w:r w:rsidRPr="00D858CB">
              <w:t>Zespół utrwalający 220V do drukarki OKI C823n (100000 stron)</w:t>
            </w:r>
          </w:p>
        </w:tc>
        <w:tc>
          <w:tcPr>
            <w:tcW w:w="2582" w:type="dxa"/>
            <w:tcBorders>
              <w:top w:val="nil"/>
              <w:left w:val="nil"/>
              <w:bottom w:val="single" w:sz="4" w:space="0" w:color="auto"/>
              <w:right w:val="single" w:sz="4" w:space="0" w:color="auto"/>
            </w:tcBorders>
            <w:shd w:val="clear" w:color="auto" w:fill="auto"/>
            <w:vAlign w:val="center"/>
          </w:tcPr>
          <w:p w14:paraId="1F3BB96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144103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B2DD9A1" w14:textId="2909B066"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902C74F" w14:textId="77777777" w:rsidR="00B45091" w:rsidRPr="003734B0" w:rsidRDefault="00B45091" w:rsidP="00B45091">
            <w:pPr>
              <w:rPr>
                <w:sz w:val="18"/>
                <w:szCs w:val="18"/>
              </w:rPr>
            </w:pPr>
          </w:p>
        </w:tc>
        <w:tc>
          <w:tcPr>
            <w:tcW w:w="741" w:type="dxa"/>
            <w:vAlign w:val="center"/>
          </w:tcPr>
          <w:p w14:paraId="2AA50907" w14:textId="77777777" w:rsidR="00B45091" w:rsidRPr="003734B0" w:rsidRDefault="00B45091" w:rsidP="00B45091">
            <w:pPr>
              <w:jc w:val="center"/>
              <w:rPr>
                <w:sz w:val="18"/>
                <w:szCs w:val="18"/>
              </w:rPr>
            </w:pPr>
          </w:p>
        </w:tc>
        <w:tc>
          <w:tcPr>
            <w:tcW w:w="935" w:type="dxa"/>
            <w:vAlign w:val="center"/>
          </w:tcPr>
          <w:p w14:paraId="18581787" w14:textId="77777777" w:rsidR="00B45091" w:rsidRPr="00BF72D6" w:rsidRDefault="00B45091" w:rsidP="00B45091">
            <w:pPr>
              <w:jc w:val="center"/>
            </w:pPr>
          </w:p>
        </w:tc>
      </w:tr>
      <w:tr w:rsidR="00B45091" w:rsidRPr="00BF72D6" w14:paraId="4603F96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C5059CC" w14:textId="46755AE5" w:rsidR="00B45091" w:rsidRDefault="00B45091" w:rsidP="00B45091">
            <w:pPr>
              <w:jc w:val="center"/>
            </w:pPr>
            <w:r w:rsidRPr="00546EEE">
              <w:rPr>
                <w:sz w:val="20"/>
                <w:szCs w:val="20"/>
              </w:rPr>
              <w:t>142.</w:t>
            </w:r>
          </w:p>
        </w:tc>
        <w:tc>
          <w:tcPr>
            <w:tcW w:w="3071" w:type="dxa"/>
            <w:tcBorders>
              <w:top w:val="nil"/>
              <w:left w:val="single" w:sz="4" w:space="0" w:color="auto"/>
              <w:bottom w:val="single" w:sz="4" w:space="0" w:color="auto"/>
              <w:right w:val="single" w:sz="4" w:space="0" w:color="auto"/>
            </w:tcBorders>
            <w:shd w:val="clear" w:color="auto" w:fill="auto"/>
          </w:tcPr>
          <w:p w14:paraId="21919EC9" w14:textId="21DE75F7" w:rsidR="00B45091" w:rsidRDefault="00B45091" w:rsidP="00B45091">
            <w:pPr>
              <w:rPr>
                <w:color w:val="000000"/>
              </w:rPr>
            </w:pPr>
            <w:r w:rsidRPr="00D858CB">
              <w:t>Tusz EPSON C13T694100</w:t>
            </w:r>
          </w:p>
        </w:tc>
        <w:tc>
          <w:tcPr>
            <w:tcW w:w="2582" w:type="dxa"/>
            <w:tcBorders>
              <w:top w:val="nil"/>
              <w:left w:val="nil"/>
              <w:bottom w:val="single" w:sz="4" w:space="0" w:color="auto"/>
              <w:right w:val="single" w:sz="4" w:space="0" w:color="auto"/>
            </w:tcBorders>
            <w:shd w:val="clear" w:color="auto" w:fill="auto"/>
            <w:vAlign w:val="center"/>
          </w:tcPr>
          <w:p w14:paraId="6A8536E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398D48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91DFBE2" w14:textId="73C111FE"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3E54F9D3" w14:textId="77777777" w:rsidR="00B45091" w:rsidRPr="003734B0" w:rsidRDefault="00B45091" w:rsidP="00B45091">
            <w:pPr>
              <w:rPr>
                <w:sz w:val="18"/>
                <w:szCs w:val="18"/>
              </w:rPr>
            </w:pPr>
          </w:p>
        </w:tc>
        <w:tc>
          <w:tcPr>
            <w:tcW w:w="741" w:type="dxa"/>
            <w:vAlign w:val="center"/>
          </w:tcPr>
          <w:p w14:paraId="5D00DCA2" w14:textId="77777777" w:rsidR="00B45091" w:rsidRPr="003734B0" w:rsidRDefault="00B45091" w:rsidP="00B45091">
            <w:pPr>
              <w:jc w:val="center"/>
              <w:rPr>
                <w:sz w:val="18"/>
                <w:szCs w:val="18"/>
              </w:rPr>
            </w:pPr>
          </w:p>
        </w:tc>
        <w:tc>
          <w:tcPr>
            <w:tcW w:w="935" w:type="dxa"/>
            <w:vAlign w:val="center"/>
          </w:tcPr>
          <w:p w14:paraId="051D098C" w14:textId="77777777" w:rsidR="00B45091" w:rsidRPr="00BF72D6" w:rsidRDefault="00B45091" w:rsidP="00B45091">
            <w:pPr>
              <w:jc w:val="center"/>
            </w:pPr>
          </w:p>
        </w:tc>
      </w:tr>
      <w:tr w:rsidR="00B45091" w:rsidRPr="00BF72D6" w14:paraId="2A44E82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183D171" w14:textId="1F2CD2D8" w:rsidR="00B45091" w:rsidRDefault="00B45091" w:rsidP="00B45091">
            <w:pPr>
              <w:jc w:val="center"/>
            </w:pPr>
            <w:r w:rsidRPr="00546EEE">
              <w:rPr>
                <w:sz w:val="20"/>
                <w:szCs w:val="20"/>
              </w:rPr>
              <w:t>143.</w:t>
            </w:r>
          </w:p>
        </w:tc>
        <w:tc>
          <w:tcPr>
            <w:tcW w:w="3071" w:type="dxa"/>
            <w:tcBorders>
              <w:top w:val="nil"/>
              <w:left w:val="single" w:sz="4" w:space="0" w:color="auto"/>
              <w:bottom w:val="single" w:sz="4" w:space="0" w:color="auto"/>
              <w:right w:val="single" w:sz="4" w:space="0" w:color="auto"/>
            </w:tcBorders>
            <w:shd w:val="clear" w:color="auto" w:fill="auto"/>
          </w:tcPr>
          <w:p w14:paraId="59069A8A" w14:textId="7C3F3C16" w:rsidR="00B45091" w:rsidRDefault="00B45091" w:rsidP="00B45091">
            <w:pPr>
              <w:rPr>
                <w:color w:val="000000"/>
              </w:rPr>
            </w:pPr>
            <w:r w:rsidRPr="00D858CB">
              <w:t>Tusz EPSON C13T694200</w:t>
            </w:r>
          </w:p>
        </w:tc>
        <w:tc>
          <w:tcPr>
            <w:tcW w:w="2582" w:type="dxa"/>
            <w:tcBorders>
              <w:top w:val="nil"/>
              <w:left w:val="nil"/>
              <w:bottom w:val="single" w:sz="4" w:space="0" w:color="auto"/>
              <w:right w:val="single" w:sz="4" w:space="0" w:color="auto"/>
            </w:tcBorders>
            <w:shd w:val="clear" w:color="auto" w:fill="auto"/>
            <w:vAlign w:val="center"/>
          </w:tcPr>
          <w:p w14:paraId="6D638CB4"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F19B6C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8868F0B" w14:textId="50DC2E6A"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D2A7828" w14:textId="77777777" w:rsidR="00B45091" w:rsidRPr="003734B0" w:rsidRDefault="00B45091" w:rsidP="00B45091">
            <w:pPr>
              <w:rPr>
                <w:sz w:val="18"/>
                <w:szCs w:val="18"/>
              </w:rPr>
            </w:pPr>
          </w:p>
        </w:tc>
        <w:tc>
          <w:tcPr>
            <w:tcW w:w="741" w:type="dxa"/>
            <w:vAlign w:val="center"/>
          </w:tcPr>
          <w:p w14:paraId="0150643C" w14:textId="77777777" w:rsidR="00B45091" w:rsidRPr="003734B0" w:rsidRDefault="00B45091" w:rsidP="00B45091">
            <w:pPr>
              <w:jc w:val="center"/>
              <w:rPr>
                <w:sz w:val="18"/>
                <w:szCs w:val="18"/>
              </w:rPr>
            </w:pPr>
          </w:p>
        </w:tc>
        <w:tc>
          <w:tcPr>
            <w:tcW w:w="935" w:type="dxa"/>
            <w:vAlign w:val="center"/>
          </w:tcPr>
          <w:p w14:paraId="04221323" w14:textId="77777777" w:rsidR="00B45091" w:rsidRPr="00BF72D6" w:rsidRDefault="00B45091" w:rsidP="00B45091">
            <w:pPr>
              <w:jc w:val="center"/>
            </w:pPr>
          </w:p>
        </w:tc>
      </w:tr>
      <w:tr w:rsidR="00B45091" w:rsidRPr="00BF72D6" w14:paraId="775086E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08BF01B" w14:textId="15A15F2B" w:rsidR="00B45091" w:rsidRDefault="00B45091" w:rsidP="00B45091">
            <w:pPr>
              <w:jc w:val="center"/>
            </w:pPr>
            <w:r w:rsidRPr="00546EEE">
              <w:rPr>
                <w:sz w:val="20"/>
                <w:szCs w:val="20"/>
              </w:rPr>
              <w:t>144.</w:t>
            </w:r>
          </w:p>
        </w:tc>
        <w:tc>
          <w:tcPr>
            <w:tcW w:w="3071" w:type="dxa"/>
            <w:tcBorders>
              <w:top w:val="nil"/>
              <w:left w:val="single" w:sz="4" w:space="0" w:color="auto"/>
              <w:bottom w:val="single" w:sz="4" w:space="0" w:color="auto"/>
              <w:right w:val="single" w:sz="4" w:space="0" w:color="auto"/>
            </w:tcBorders>
            <w:shd w:val="clear" w:color="auto" w:fill="auto"/>
          </w:tcPr>
          <w:p w14:paraId="038709A0" w14:textId="5BFACAC1" w:rsidR="00B45091" w:rsidRDefault="00B45091" w:rsidP="00B45091">
            <w:pPr>
              <w:rPr>
                <w:color w:val="000000"/>
              </w:rPr>
            </w:pPr>
            <w:r w:rsidRPr="00D858CB">
              <w:t>Tusz EPSON C13T694300</w:t>
            </w:r>
          </w:p>
        </w:tc>
        <w:tc>
          <w:tcPr>
            <w:tcW w:w="2582" w:type="dxa"/>
            <w:tcBorders>
              <w:top w:val="nil"/>
              <w:left w:val="nil"/>
              <w:bottom w:val="single" w:sz="4" w:space="0" w:color="auto"/>
              <w:right w:val="single" w:sz="4" w:space="0" w:color="auto"/>
            </w:tcBorders>
            <w:shd w:val="clear" w:color="auto" w:fill="auto"/>
            <w:vAlign w:val="center"/>
          </w:tcPr>
          <w:p w14:paraId="6E88F7B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794B6C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F340F69" w14:textId="29ED7D23"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4B400E4E" w14:textId="77777777" w:rsidR="00B45091" w:rsidRPr="003734B0" w:rsidRDefault="00B45091" w:rsidP="00B45091">
            <w:pPr>
              <w:rPr>
                <w:sz w:val="18"/>
                <w:szCs w:val="18"/>
              </w:rPr>
            </w:pPr>
          </w:p>
        </w:tc>
        <w:tc>
          <w:tcPr>
            <w:tcW w:w="741" w:type="dxa"/>
            <w:vAlign w:val="center"/>
          </w:tcPr>
          <w:p w14:paraId="73719409" w14:textId="77777777" w:rsidR="00B45091" w:rsidRPr="003734B0" w:rsidRDefault="00B45091" w:rsidP="00B45091">
            <w:pPr>
              <w:jc w:val="center"/>
              <w:rPr>
                <w:sz w:val="18"/>
                <w:szCs w:val="18"/>
              </w:rPr>
            </w:pPr>
          </w:p>
        </w:tc>
        <w:tc>
          <w:tcPr>
            <w:tcW w:w="935" w:type="dxa"/>
            <w:vAlign w:val="center"/>
          </w:tcPr>
          <w:p w14:paraId="674904F8" w14:textId="77777777" w:rsidR="00B45091" w:rsidRPr="00BF72D6" w:rsidRDefault="00B45091" w:rsidP="00B45091">
            <w:pPr>
              <w:jc w:val="center"/>
            </w:pPr>
          </w:p>
        </w:tc>
      </w:tr>
      <w:tr w:rsidR="00B45091" w:rsidRPr="00BF72D6" w14:paraId="22FAE56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754C3A1" w14:textId="6ACCBF06" w:rsidR="00B45091" w:rsidRDefault="00B45091" w:rsidP="00B45091">
            <w:pPr>
              <w:jc w:val="center"/>
            </w:pPr>
            <w:r w:rsidRPr="00546EEE">
              <w:rPr>
                <w:sz w:val="20"/>
                <w:szCs w:val="20"/>
              </w:rPr>
              <w:t>145.</w:t>
            </w:r>
          </w:p>
        </w:tc>
        <w:tc>
          <w:tcPr>
            <w:tcW w:w="3071" w:type="dxa"/>
            <w:tcBorders>
              <w:top w:val="nil"/>
              <w:left w:val="single" w:sz="4" w:space="0" w:color="auto"/>
              <w:bottom w:val="single" w:sz="4" w:space="0" w:color="auto"/>
              <w:right w:val="single" w:sz="4" w:space="0" w:color="auto"/>
            </w:tcBorders>
            <w:shd w:val="clear" w:color="auto" w:fill="auto"/>
          </w:tcPr>
          <w:p w14:paraId="39E1E4CF" w14:textId="44B74A02" w:rsidR="00B45091" w:rsidRDefault="00B45091" w:rsidP="00B45091">
            <w:pPr>
              <w:rPr>
                <w:color w:val="000000"/>
              </w:rPr>
            </w:pPr>
            <w:r w:rsidRPr="00D858CB">
              <w:t>Tusz EPSON C13T694400</w:t>
            </w:r>
          </w:p>
        </w:tc>
        <w:tc>
          <w:tcPr>
            <w:tcW w:w="2582" w:type="dxa"/>
            <w:tcBorders>
              <w:top w:val="nil"/>
              <w:left w:val="nil"/>
              <w:bottom w:val="single" w:sz="4" w:space="0" w:color="auto"/>
              <w:right w:val="single" w:sz="4" w:space="0" w:color="auto"/>
            </w:tcBorders>
            <w:shd w:val="clear" w:color="auto" w:fill="auto"/>
            <w:vAlign w:val="center"/>
          </w:tcPr>
          <w:p w14:paraId="2A13B39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0DC776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4DD66F6" w14:textId="16E67F62"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2CC3BC37" w14:textId="77777777" w:rsidR="00B45091" w:rsidRPr="003734B0" w:rsidRDefault="00B45091" w:rsidP="00B45091">
            <w:pPr>
              <w:rPr>
                <w:sz w:val="18"/>
                <w:szCs w:val="18"/>
              </w:rPr>
            </w:pPr>
          </w:p>
        </w:tc>
        <w:tc>
          <w:tcPr>
            <w:tcW w:w="741" w:type="dxa"/>
            <w:vAlign w:val="center"/>
          </w:tcPr>
          <w:p w14:paraId="6C186371" w14:textId="77777777" w:rsidR="00B45091" w:rsidRPr="003734B0" w:rsidRDefault="00B45091" w:rsidP="00B45091">
            <w:pPr>
              <w:jc w:val="center"/>
              <w:rPr>
                <w:sz w:val="18"/>
                <w:szCs w:val="18"/>
              </w:rPr>
            </w:pPr>
          </w:p>
        </w:tc>
        <w:tc>
          <w:tcPr>
            <w:tcW w:w="935" w:type="dxa"/>
            <w:vAlign w:val="center"/>
          </w:tcPr>
          <w:p w14:paraId="7EABE19B" w14:textId="77777777" w:rsidR="00B45091" w:rsidRPr="00BF72D6" w:rsidRDefault="00B45091" w:rsidP="00B45091">
            <w:pPr>
              <w:jc w:val="center"/>
            </w:pPr>
          </w:p>
        </w:tc>
      </w:tr>
      <w:tr w:rsidR="00B45091" w:rsidRPr="00BF72D6" w14:paraId="6815928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E3E8DA3" w14:textId="4BC9312E" w:rsidR="00B45091" w:rsidRDefault="00B45091" w:rsidP="00B45091">
            <w:pPr>
              <w:jc w:val="center"/>
            </w:pPr>
            <w:r w:rsidRPr="00546EEE">
              <w:rPr>
                <w:sz w:val="20"/>
                <w:szCs w:val="20"/>
              </w:rPr>
              <w:t>146.</w:t>
            </w:r>
          </w:p>
        </w:tc>
        <w:tc>
          <w:tcPr>
            <w:tcW w:w="3071" w:type="dxa"/>
            <w:tcBorders>
              <w:top w:val="nil"/>
              <w:left w:val="single" w:sz="4" w:space="0" w:color="auto"/>
              <w:bottom w:val="single" w:sz="4" w:space="0" w:color="auto"/>
              <w:right w:val="single" w:sz="4" w:space="0" w:color="auto"/>
            </w:tcBorders>
            <w:shd w:val="clear" w:color="auto" w:fill="auto"/>
          </w:tcPr>
          <w:p w14:paraId="10CC6010" w14:textId="5C272AB8" w:rsidR="00B45091" w:rsidRDefault="00B45091" w:rsidP="00B45091">
            <w:pPr>
              <w:rPr>
                <w:color w:val="000000"/>
              </w:rPr>
            </w:pPr>
            <w:r w:rsidRPr="00D858CB">
              <w:t>Tusz EPSON C13T694500</w:t>
            </w:r>
          </w:p>
        </w:tc>
        <w:tc>
          <w:tcPr>
            <w:tcW w:w="2582" w:type="dxa"/>
            <w:tcBorders>
              <w:top w:val="nil"/>
              <w:left w:val="nil"/>
              <w:bottom w:val="single" w:sz="4" w:space="0" w:color="auto"/>
              <w:right w:val="single" w:sz="4" w:space="0" w:color="auto"/>
            </w:tcBorders>
            <w:shd w:val="clear" w:color="auto" w:fill="auto"/>
            <w:vAlign w:val="center"/>
          </w:tcPr>
          <w:p w14:paraId="0B8E01F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1EECE8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176E54B" w14:textId="23B19A03"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9474190" w14:textId="77777777" w:rsidR="00B45091" w:rsidRPr="003734B0" w:rsidRDefault="00B45091" w:rsidP="00B45091">
            <w:pPr>
              <w:rPr>
                <w:sz w:val="18"/>
                <w:szCs w:val="18"/>
              </w:rPr>
            </w:pPr>
          </w:p>
        </w:tc>
        <w:tc>
          <w:tcPr>
            <w:tcW w:w="741" w:type="dxa"/>
            <w:vAlign w:val="center"/>
          </w:tcPr>
          <w:p w14:paraId="6DAB30EA" w14:textId="77777777" w:rsidR="00B45091" w:rsidRPr="003734B0" w:rsidRDefault="00B45091" w:rsidP="00B45091">
            <w:pPr>
              <w:jc w:val="center"/>
              <w:rPr>
                <w:sz w:val="18"/>
                <w:szCs w:val="18"/>
              </w:rPr>
            </w:pPr>
          </w:p>
        </w:tc>
        <w:tc>
          <w:tcPr>
            <w:tcW w:w="935" w:type="dxa"/>
            <w:vAlign w:val="center"/>
          </w:tcPr>
          <w:p w14:paraId="5B8067A9" w14:textId="77777777" w:rsidR="00B45091" w:rsidRPr="00BF72D6" w:rsidRDefault="00B45091" w:rsidP="00B45091">
            <w:pPr>
              <w:jc w:val="center"/>
            </w:pPr>
          </w:p>
        </w:tc>
      </w:tr>
      <w:tr w:rsidR="00B45091" w:rsidRPr="00BF72D6" w14:paraId="416095E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EA3914D" w14:textId="0070900D" w:rsidR="00B45091" w:rsidRDefault="00B45091" w:rsidP="00B45091">
            <w:pPr>
              <w:jc w:val="center"/>
            </w:pPr>
            <w:r w:rsidRPr="00546EEE">
              <w:rPr>
                <w:sz w:val="20"/>
                <w:szCs w:val="20"/>
              </w:rPr>
              <w:t>147.</w:t>
            </w:r>
          </w:p>
        </w:tc>
        <w:tc>
          <w:tcPr>
            <w:tcW w:w="3071" w:type="dxa"/>
            <w:tcBorders>
              <w:top w:val="nil"/>
              <w:left w:val="single" w:sz="4" w:space="0" w:color="auto"/>
              <w:bottom w:val="single" w:sz="4" w:space="0" w:color="auto"/>
              <w:right w:val="single" w:sz="4" w:space="0" w:color="auto"/>
            </w:tcBorders>
            <w:shd w:val="clear" w:color="auto" w:fill="auto"/>
          </w:tcPr>
          <w:p w14:paraId="0409F04C" w14:textId="16EA7B5B" w:rsidR="00B45091" w:rsidRDefault="00B45091" w:rsidP="00B45091">
            <w:pPr>
              <w:rPr>
                <w:color w:val="000000"/>
              </w:rPr>
            </w:pPr>
            <w:r w:rsidRPr="00D858CB">
              <w:t>Tusz EPSON C13T693100</w:t>
            </w:r>
          </w:p>
        </w:tc>
        <w:tc>
          <w:tcPr>
            <w:tcW w:w="2582" w:type="dxa"/>
            <w:tcBorders>
              <w:top w:val="nil"/>
              <w:left w:val="nil"/>
              <w:bottom w:val="single" w:sz="4" w:space="0" w:color="auto"/>
              <w:right w:val="single" w:sz="4" w:space="0" w:color="auto"/>
            </w:tcBorders>
            <w:shd w:val="clear" w:color="auto" w:fill="auto"/>
            <w:vAlign w:val="center"/>
          </w:tcPr>
          <w:p w14:paraId="0C54455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7F5CBA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B9217A9" w14:textId="6F6E1C89"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3EA29A5E" w14:textId="77777777" w:rsidR="00B45091" w:rsidRPr="003734B0" w:rsidRDefault="00B45091" w:rsidP="00B45091">
            <w:pPr>
              <w:rPr>
                <w:sz w:val="18"/>
                <w:szCs w:val="18"/>
              </w:rPr>
            </w:pPr>
          </w:p>
        </w:tc>
        <w:tc>
          <w:tcPr>
            <w:tcW w:w="741" w:type="dxa"/>
            <w:vAlign w:val="center"/>
          </w:tcPr>
          <w:p w14:paraId="7F08D82B" w14:textId="77777777" w:rsidR="00B45091" w:rsidRPr="003734B0" w:rsidRDefault="00B45091" w:rsidP="00B45091">
            <w:pPr>
              <w:jc w:val="center"/>
              <w:rPr>
                <w:sz w:val="18"/>
                <w:szCs w:val="18"/>
              </w:rPr>
            </w:pPr>
          </w:p>
        </w:tc>
        <w:tc>
          <w:tcPr>
            <w:tcW w:w="935" w:type="dxa"/>
            <w:vAlign w:val="center"/>
          </w:tcPr>
          <w:p w14:paraId="1159E987" w14:textId="77777777" w:rsidR="00B45091" w:rsidRPr="00BF72D6" w:rsidRDefault="00B45091" w:rsidP="00B45091">
            <w:pPr>
              <w:jc w:val="center"/>
            </w:pPr>
          </w:p>
        </w:tc>
      </w:tr>
      <w:tr w:rsidR="00B45091" w:rsidRPr="00BF72D6" w14:paraId="04CDE3E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16422DA" w14:textId="7952EA22" w:rsidR="00B45091" w:rsidRDefault="00B45091" w:rsidP="00B45091">
            <w:pPr>
              <w:jc w:val="center"/>
            </w:pPr>
            <w:r w:rsidRPr="00546EEE">
              <w:rPr>
                <w:sz w:val="20"/>
                <w:szCs w:val="20"/>
              </w:rPr>
              <w:t>148.</w:t>
            </w:r>
          </w:p>
        </w:tc>
        <w:tc>
          <w:tcPr>
            <w:tcW w:w="3071" w:type="dxa"/>
            <w:tcBorders>
              <w:top w:val="nil"/>
              <w:left w:val="single" w:sz="4" w:space="0" w:color="auto"/>
              <w:bottom w:val="single" w:sz="4" w:space="0" w:color="auto"/>
              <w:right w:val="single" w:sz="4" w:space="0" w:color="auto"/>
            </w:tcBorders>
            <w:shd w:val="clear" w:color="auto" w:fill="auto"/>
          </w:tcPr>
          <w:p w14:paraId="6999CDCC" w14:textId="3F54286E" w:rsidR="00B45091" w:rsidRDefault="00B45091" w:rsidP="00B45091">
            <w:pPr>
              <w:rPr>
                <w:color w:val="000000"/>
              </w:rPr>
            </w:pPr>
            <w:r w:rsidRPr="00D858CB">
              <w:t>Tusz EPSON Cl3T693200</w:t>
            </w:r>
          </w:p>
        </w:tc>
        <w:tc>
          <w:tcPr>
            <w:tcW w:w="2582" w:type="dxa"/>
            <w:tcBorders>
              <w:top w:val="nil"/>
              <w:left w:val="nil"/>
              <w:bottom w:val="single" w:sz="4" w:space="0" w:color="auto"/>
              <w:right w:val="single" w:sz="4" w:space="0" w:color="auto"/>
            </w:tcBorders>
            <w:shd w:val="clear" w:color="auto" w:fill="auto"/>
            <w:vAlign w:val="center"/>
          </w:tcPr>
          <w:p w14:paraId="4C790BB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AC22D1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6489023" w14:textId="6E499D7E"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8CE852E" w14:textId="77777777" w:rsidR="00B45091" w:rsidRPr="003734B0" w:rsidRDefault="00B45091" w:rsidP="00B45091">
            <w:pPr>
              <w:rPr>
                <w:sz w:val="18"/>
                <w:szCs w:val="18"/>
              </w:rPr>
            </w:pPr>
          </w:p>
        </w:tc>
        <w:tc>
          <w:tcPr>
            <w:tcW w:w="741" w:type="dxa"/>
            <w:vAlign w:val="center"/>
          </w:tcPr>
          <w:p w14:paraId="75D7EFDA" w14:textId="77777777" w:rsidR="00B45091" w:rsidRPr="003734B0" w:rsidRDefault="00B45091" w:rsidP="00B45091">
            <w:pPr>
              <w:jc w:val="center"/>
              <w:rPr>
                <w:sz w:val="18"/>
                <w:szCs w:val="18"/>
              </w:rPr>
            </w:pPr>
          </w:p>
        </w:tc>
        <w:tc>
          <w:tcPr>
            <w:tcW w:w="935" w:type="dxa"/>
            <w:vAlign w:val="center"/>
          </w:tcPr>
          <w:p w14:paraId="78197C99" w14:textId="77777777" w:rsidR="00B45091" w:rsidRPr="00BF72D6" w:rsidRDefault="00B45091" w:rsidP="00B45091">
            <w:pPr>
              <w:jc w:val="center"/>
            </w:pPr>
          </w:p>
        </w:tc>
      </w:tr>
      <w:tr w:rsidR="00B45091" w:rsidRPr="00BF72D6" w14:paraId="580B4EC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9AD0B87" w14:textId="7CED0905" w:rsidR="00B45091" w:rsidRDefault="00B45091" w:rsidP="00B45091">
            <w:pPr>
              <w:jc w:val="center"/>
            </w:pPr>
            <w:r w:rsidRPr="00546EEE">
              <w:rPr>
                <w:sz w:val="20"/>
                <w:szCs w:val="20"/>
              </w:rPr>
              <w:t>149.</w:t>
            </w:r>
          </w:p>
        </w:tc>
        <w:tc>
          <w:tcPr>
            <w:tcW w:w="3071" w:type="dxa"/>
            <w:tcBorders>
              <w:top w:val="nil"/>
              <w:left w:val="single" w:sz="4" w:space="0" w:color="auto"/>
              <w:bottom w:val="single" w:sz="4" w:space="0" w:color="auto"/>
              <w:right w:val="single" w:sz="4" w:space="0" w:color="auto"/>
            </w:tcBorders>
            <w:shd w:val="clear" w:color="auto" w:fill="auto"/>
          </w:tcPr>
          <w:p w14:paraId="2EA0287D" w14:textId="0088C49C" w:rsidR="00B45091" w:rsidRDefault="00B45091" w:rsidP="00B45091">
            <w:pPr>
              <w:rPr>
                <w:color w:val="000000"/>
              </w:rPr>
            </w:pPr>
            <w:r w:rsidRPr="00D858CB">
              <w:t>Tusz EPSON Cl3T693300</w:t>
            </w:r>
          </w:p>
        </w:tc>
        <w:tc>
          <w:tcPr>
            <w:tcW w:w="2582" w:type="dxa"/>
            <w:tcBorders>
              <w:top w:val="nil"/>
              <w:left w:val="nil"/>
              <w:bottom w:val="single" w:sz="4" w:space="0" w:color="auto"/>
              <w:right w:val="single" w:sz="4" w:space="0" w:color="auto"/>
            </w:tcBorders>
            <w:shd w:val="clear" w:color="auto" w:fill="auto"/>
            <w:vAlign w:val="center"/>
          </w:tcPr>
          <w:p w14:paraId="513E133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573C34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51656C6" w14:textId="192BD001"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50BD2AE" w14:textId="77777777" w:rsidR="00B45091" w:rsidRPr="003734B0" w:rsidRDefault="00B45091" w:rsidP="00B45091">
            <w:pPr>
              <w:rPr>
                <w:sz w:val="18"/>
                <w:szCs w:val="18"/>
              </w:rPr>
            </w:pPr>
          </w:p>
        </w:tc>
        <w:tc>
          <w:tcPr>
            <w:tcW w:w="741" w:type="dxa"/>
            <w:vAlign w:val="center"/>
          </w:tcPr>
          <w:p w14:paraId="419E3481" w14:textId="77777777" w:rsidR="00B45091" w:rsidRPr="003734B0" w:rsidRDefault="00B45091" w:rsidP="00B45091">
            <w:pPr>
              <w:jc w:val="center"/>
              <w:rPr>
                <w:sz w:val="18"/>
                <w:szCs w:val="18"/>
              </w:rPr>
            </w:pPr>
          </w:p>
        </w:tc>
        <w:tc>
          <w:tcPr>
            <w:tcW w:w="935" w:type="dxa"/>
            <w:vAlign w:val="center"/>
          </w:tcPr>
          <w:p w14:paraId="6D5103CA" w14:textId="77777777" w:rsidR="00B45091" w:rsidRPr="00BF72D6" w:rsidRDefault="00B45091" w:rsidP="00B45091">
            <w:pPr>
              <w:jc w:val="center"/>
            </w:pPr>
          </w:p>
        </w:tc>
      </w:tr>
      <w:tr w:rsidR="00B45091" w:rsidRPr="00BF72D6" w14:paraId="0DFA683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4DAD009" w14:textId="2C7FF523" w:rsidR="00B45091" w:rsidRDefault="00B45091" w:rsidP="00B45091">
            <w:pPr>
              <w:jc w:val="center"/>
            </w:pPr>
            <w:r w:rsidRPr="00546EEE">
              <w:rPr>
                <w:sz w:val="20"/>
                <w:szCs w:val="20"/>
              </w:rPr>
              <w:t>150.</w:t>
            </w:r>
          </w:p>
        </w:tc>
        <w:tc>
          <w:tcPr>
            <w:tcW w:w="3071" w:type="dxa"/>
            <w:tcBorders>
              <w:top w:val="nil"/>
              <w:left w:val="single" w:sz="4" w:space="0" w:color="auto"/>
              <w:bottom w:val="single" w:sz="4" w:space="0" w:color="auto"/>
              <w:right w:val="single" w:sz="4" w:space="0" w:color="auto"/>
            </w:tcBorders>
            <w:shd w:val="clear" w:color="auto" w:fill="auto"/>
          </w:tcPr>
          <w:p w14:paraId="196BC0A3" w14:textId="6F4D6D3B" w:rsidR="00B45091" w:rsidRDefault="00B45091" w:rsidP="00B45091">
            <w:pPr>
              <w:rPr>
                <w:color w:val="000000"/>
              </w:rPr>
            </w:pPr>
            <w:r w:rsidRPr="00D858CB">
              <w:t>Tusz EPSON C13T693400</w:t>
            </w:r>
          </w:p>
        </w:tc>
        <w:tc>
          <w:tcPr>
            <w:tcW w:w="2582" w:type="dxa"/>
            <w:tcBorders>
              <w:top w:val="nil"/>
              <w:left w:val="nil"/>
              <w:bottom w:val="single" w:sz="4" w:space="0" w:color="auto"/>
              <w:right w:val="single" w:sz="4" w:space="0" w:color="auto"/>
            </w:tcBorders>
            <w:shd w:val="clear" w:color="auto" w:fill="auto"/>
            <w:vAlign w:val="center"/>
          </w:tcPr>
          <w:p w14:paraId="55C9FF1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14CC37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8F39475" w14:textId="40D77920"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73931961" w14:textId="77777777" w:rsidR="00B45091" w:rsidRPr="003734B0" w:rsidRDefault="00B45091" w:rsidP="00B45091">
            <w:pPr>
              <w:rPr>
                <w:sz w:val="18"/>
                <w:szCs w:val="18"/>
              </w:rPr>
            </w:pPr>
          </w:p>
        </w:tc>
        <w:tc>
          <w:tcPr>
            <w:tcW w:w="741" w:type="dxa"/>
            <w:vAlign w:val="center"/>
          </w:tcPr>
          <w:p w14:paraId="6D418603" w14:textId="77777777" w:rsidR="00B45091" w:rsidRPr="003734B0" w:rsidRDefault="00B45091" w:rsidP="00B45091">
            <w:pPr>
              <w:jc w:val="center"/>
              <w:rPr>
                <w:sz w:val="18"/>
                <w:szCs w:val="18"/>
              </w:rPr>
            </w:pPr>
          </w:p>
        </w:tc>
        <w:tc>
          <w:tcPr>
            <w:tcW w:w="935" w:type="dxa"/>
            <w:vAlign w:val="center"/>
          </w:tcPr>
          <w:p w14:paraId="05BF10F6" w14:textId="77777777" w:rsidR="00B45091" w:rsidRPr="00BF72D6" w:rsidRDefault="00B45091" w:rsidP="00B45091">
            <w:pPr>
              <w:jc w:val="center"/>
            </w:pPr>
          </w:p>
        </w:tc>
      </w:tr>
      <w:tr w:rsidR="00B45091" w:rsidRPr="00BF72D6" w14:paraId="4EECFC4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A7BC377" w14:textId="43EBFDFB" w:rsidR="00B45091" w:rsidRDefault="00B45091" w:rsidP="00B45091">
            <w:pPr>
              <w:jc w:val="center"/>
            </w:pPr>
            <w:r w:rsidRPr="00546EEE">
              <w:rPr>
                <w:sz w:val="20"/>
                <w:szCs w:val="20"/>
              </w:rPr>
              <w:t>151.</w:t>
            </w:r>
          </w:p>
        </w:tc>
        <w:tc>
          <w:tcPr>
            <w:tcW w:w="3071" w:type="dxa"/>
            <w:tcBorders>
              <w:top w:val="nil"/>
              <w:left w:val="single" w:sz="4" w:space="0" w:color="auto"/>
              <w:bottom w:val="single" w:sz="4" w:space="0" w:color="auto"/>
              <w:right w:val="single" w:sz="4" w:space="0" w:color="auto"/>
            </w:tcBorders>
            <w:shd w:val="clear" w:color="auto" w:fill="auto"/>
          </w:tcPr>
          <w:p w14:paraId="590697C0" w14:textId="0C60CB9C" w:rsidR="00B45091" w:rsidRDefault="00B45091" w:rsidP="00B45091">
            <w:pPr>
              <w:rPr>
                <w:color w:val="000000"/>
              </w:rPr>
            </w:pPr>
            <w:r w:rsidRPr="00D858CB">
              <w:t>Tusz EPSON C13T693500</w:t>
            </w:r>
          </w:p>
        </w:tc>
        <w:tc>
          <w:tcPr>
            <w:tcW w:w="2582" w:type="dxa"/>
            <w:tcBorders>
              <w:top w:val="nil"/>
              <w:left w:val="nil"/>
              <w:bottom w:val="single" w:sz="4" w:space="0" w:color="auto"/>
              <w:right w:val="single" w:sz="4" w:space="0" w:color="auto"/>
            </w:tcBorders>
            <w:shd w:val="clear" w:color="auto" w:fill="auto"/>
            <w:vAlign w:val="center"/>
          </w:tcPr>
          <w:p w14:paraId="6CF893B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746B93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F3BD9E2" w14:textId="254E9466"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06226C5A" w14:textId="77777777" w:rsidR="00B45091" w:rsidRPr="003734B0" w:rsidRDefault="00B45091" w:rsidP="00B45091">
            <w:pPr>
              <w:rPr>
                <w:sz w:val="18"/>
                <w:szCs w:val="18"/>
              </w:rPr>
            </w:pPr>
          </w:p>
        </w:tc>
        <w:tc>
          <w:tcPr>
            <w:tcW w:w="741" w:type="dxa"/>
            <w:vAlign w:val="center"/>
          </w:tcPr>
          <w:p w14:paraId="71A3637A" w14:textId="77777777" w:rsidR="00B45091" w:rsidRPr="003734B0" w:rsidRDefault="00B45091" w:rsidP="00B45091">
            <w:pPr>
              <w:jc w:val="center"/>
              <w:rPr>
                <w:sz w:val="18"/>
                <w:szCs w:val="18"/>
              </w:rPr>
            </w:pPr>
          </w:p>
        </w:tc>
        <w:tc>
          <w:tcPr>
            <w:tcW w:w="935" w:type="dxa"/>
            <w:vAlign w:val="center"/>
          </w:tcPr>
          <w:p w14:paraId="242C34A9" w14:textId="77777777" w:rsidR="00B45091" w:rsidRPr="00BF72D6" w:rsidRDefault="00B45091" w:rsidP="00B45091">
            <w:pPr>
              <w:jc w:val="center"/>
            </w:pPr>
          </w:p>
        </w:tc>
      </w:tr>
      <w:tr w:rsidR="00B45091" w:rsidRPr="00BF72D6" w14:paraId="435C7A0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49620AD" w14:textId="4F7B5DD9" w:rsidR="00B45091" w:rsidRDefault="00B45091" w:rsidP="00B45091">
            <w:pPr>
              <w:jc w:val="center"/>
            </w:pPr>
            <w:r w:rsidRPr="00546EEE">
              <w:rPr>
                <w:sz w:val="20"/>
                <w:szCs w:val="20"/>
              </w:rPr>
              <w:t>152.</w:t>
            </w:r>
          </w:p>
        </w:tc>
        <w:tc>
          <w:tcPr>
            <w:tcW w:w="3071" w:type="dxa"/>
            <w:tcBorders>
              <w:top w:val="nil"/>
              <w:left w:val="single" w:sz="4" w:space="0" w:color="auto"/>
              <w:bottom w:val="single" w:sz="4" w:space="0" w:color="auto"/>
              <w:right w:val="single" w:sz="4" w:space="0" w:color="auto"/>
            </w:tcBorders>
            <w:shd w:val="clear" w:color="auto" w:fill="auto"/>
          </w:tcPr>
          <w:p w14:paraId="3E708F99" w14:textId="7620BDAC" w:rsidR="00B45091" w:rsidRDefault="00B45091" w:rsidP="00B45091">
            <w:pPr>
              <w:rPr>
                <w:color w:val="000000"/>
              </w:rPr>
            </w:pPr>
            <w:r w:rsidRPr="00D858CB">
              <w:t>Tusz EPSON C13T907140</w:t>
            </w:r>
          </w:p>
        </w:tc>
        <w:tc>
          <w:tcPr>
            <w:tcW w:w="2582" w:type="dxa"/>
            <w:tcBorders>
              <w:top w:val="nil"/>
              <w:left w:val="nil"/>
              <w:bottom w:val="single" w:sz="4" w:space="0" w:color="auto"/>
              <w:right w:val="single" w:sz="4" w:space="0" w:color="auto"/>
            </w:tcBorders>
            <w:shd w:val="clear" w:color="auto" w:fill="auto"/>
            <w:vAlign w:val="center"/>
          </w:tcPr>
          <w:p w14:paraId="7F41B91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765D53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8B235A4" w14:textId="529FC360"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27C09C10" w14:textId="77777777" w:rsidR="00B45091" w:rsidRPr="003734B0" w:rsidRDefault="00B45091" w:rsidP="00B45091">
            <w:pPr>
              <w:rPr>
                <w:sz w:val="18"/>
                <w:szCs w:val="18"/>
              </w:rPr>
            </w:pPr>
          </w:p>
        </w:tc>
        <w:tc>
          <w:tcPr>
            <w:tcW w:w="741" w:type="dxa"/>
            <w:vAlign w:val="center"/>
          </w:tcPr>
          <w:p w14:paraId="232FD03B" w14:textId="77777777" w:rsidR="00B45091" w:rsidRPr="003734B0" w:rsidRDefault="00B45091" w:rsidP="00B45091">
            <w:pPr>
              <w:jc w:val="center"/>
              <w:rPr>
                <w:sz w:val="18"/>
                <w:szCs w:val="18"/>
              </w:rPr>
            </w:pPr>
          </w:p>
        </w:tc>
        <w:tc>
          <w:tcPr>
            <w:tcW w:w="935" w:type="dxa"/>
            <w:vAlign w:val="center"/>
          </w:tcPr>
          <w:p w14:paraId="7C5426AB" w14:textId="77777777" w:rsidR="00B45091" w:rsidRPr="00BF72D6" w:rsidRDefault="00B45091" w:rsidP="00B45091">
            <w:pPr>
              <w:jc w:val="center"/>
            </w:pPr>
          </w:p>
        </w:tc>
      </w:tr>
      <w:tr w:rsidR="00B45091" w:rsidRPr="00BF72D6" w14:paraId="5CDFFB2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DC1A3B9" w14:textId="4ACC3B9A" w:rsidR="00B45091" w:rsidRDefault="00B45091" w:rsidP="00B45091">
            <w:pPr>
              <w:jc w:val="center"/>
            </w:pPr>
            <w:r w:rsidRPr="00546EEE">
              <w:rPr>
                <w:sz w:val="20"/>
                <w:szCs w:val="20"/>
              </w:rPr>
              <w:t>153.</w:t>
            </w:r>
          </w:p>
        </w:tc>
        <w:tc>
          <w:tcPr>
            <w:tcW w:w="3071" w:type="dxa"/>
            <w:tcBorders>
              <w:top w:val="nil"/>
              <w:left w:val="single" w:sz="4" w:space="0" w:color="auto"/>
              <w:bottom w:val="single" w:sz="4" w:space="0" w:color="auto"/>
              <w:right w:val="single" w:sz="4" w:space="0" w:color="auto"/>
            </w:tcBorders>
            <w:shd w:val="clear" w:color="auto" w:fill="auto"/>
          </w:tcPr>
          <w:p w14:paraId="18B2D9DC" w14:textId="2429EF5D" w:rsidR="00B45091" w:rsidRDefault="00B45091" w:rsidP="00B45091">
            <w:pPr>
              <w:rPr>
                <w:color w:val="000000"/>
              </w:rPr>
            </w:pPr>
            <w:r w:rsidRPr="00D858CB">
              <w:t>Tusz EPSON C13T908240</w:t>
            </w:r>
          </w:p>
        </w:tc>
        <w:tc>
          <w:tcPr>
            <w:tcW w:w="2582" w:type="dxa"/>
            <w:tcBorders>
              <w:top w:val="nil"/>
              <w:left w:val="nil"/>
              <w:bottom w:val="single" w:sz="4" w:space="0" w:color="auto"/>
              <w:right w:val="single" w:sz="4" w:space="0" w:color="auto"/>
            </w:tcBorders>
            <w:shd w:val="clear" w:color="auto" w:fill="auto"/>
            <w:vAlign w:val="center"/>
          </w:tcPr>
          <w:p w14:paraId="205C84B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85D533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F4EA89E" w14:textId="56172E2A"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17A7995B" w14:textId="77777777" w:rsidR="00B45091" w:rsidRPr="003734B0" w:rsidRDefault="00B45091" w:rsidP="00B45091">
            <w:pPr>
              <w:rPr>
                <w:sz w:val="18"/>
                <w:szCs w:val="18"/>
              </w:rPr>
            </w:pPr>
          </w:p>
        </w:tc>
        <w:tc>
          <w:tcPr>
            <w:tcW w:w="741" w:type="dxa"/>
            <w:vAlign w:val="center"/>
          </w:tcPr>
          <w:p w14:paraId="13B2F760" w14:textId="77777777" w:rsidR="00B45091" w:rsidRPr="003734B0" w:rsidRDefault="00B45091" w:rsidP="00B45091">
            <w:pPr>
              <w:jc w:val="center"/>
              <w:rPr>
                <w:sz w:val="18"/>
                <w:szCs w:val="18"/>
              </w:rPr>
            </w:pPr>
          </w:p>
        </w:tc>
        <w:tc>
          <w:tcPr>
            <w:tcW w:w="935" w:type="dxa"/>
            <w:vAlign w:val="center"/>
          </w:tcPr>
          <w:p w14:paraId="53C8E402" w14:textId="77777777" w:rsidR="00B45091" w:rsidRPr="00BF72D6" w:rsidRDefault="00B45091" w:rsidP="00B45091">
            <w:pPr>
              <w:jc w:val="center"/>
            </w:pPr>
          </w:p>
        </w:tc>
      </w:tr>
      <w:tr w:rsidR="00B45091" w:rsidRPr="00BF72D6" w14:paraId="23B3C9C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7B35D51" w14:textId="181760C2" w:rsidR="00B45091" w:rsidRDefault="00B45091" w:rsidP="00B45091">
            <w:pPr>
              <w:jc w:val="center"/>
            </w:pPr>
            <w:r w:rsidRPr="00546EEE">
              <w:rPr>
                <w:sz w:val="20"/>
                <w:szCs w:val="20"/>
              </w:rPr>
              <w:t>154.</w:t>
            </w:r>
          </w:p>
        </w:tc>
        <w:tc>
          <w:tcPr>
            <w:tcW w:w="3071" w:type="dxa"/>
            <w:tcBorders>
              <w:top w:val="nil"/>
              <w:left w:val="single" w:sz="4" w:space="0" w:color="auto"/>
              <w:bottom w:val="single" w:sz="4" w:space="0" w:color="auto"/>
              <w:right w:val="single" w:sz="4" w:space="0" w:color="auto"/>
            </w:tcBorders>
            <w:shd w:val="clear" w:color="auto" w:fill="auto"/>
          </w:tcPr>
          <w:p w14:paraId="570FA4D9" w14:textId="16E4F105" w:rsidR="00B45091" w:rsidRDefault="00B45091" w:rsidP="00B45091">
            <w:pPr>
              <w:rPr>
                <w:color w:val="000000"/>
              </w:rPr>
            </w:pPr>
            <w:r w:rsidRPr="00D858CB">
              <w:t>Tusz EPSON C13T908340</w:t>
            </w:r>
          </w:p>
        </w:tc>
        <w:tc>
          <w:tcPr>
            <w:tcW w:w="2582" w:type="dxa"/>
            <w:tcBorders>
              <w:top w:val="nil"/>
              <w:left w:val="nil"/>
              <w:bottom w:val="single" w:sz="4" w:space="0" w:color="auto"/>
              <w:right w:val="single" w:sz="4" w:space="0" w:color="auto"/>
            </w:tcBorders>
            <w:shd w:val="clear" w:color="auto" w:fill="auto"/>
            <w:vAlign w:val="center"/>
          </w:tcPr>
          <w:p w14:paraId="0E33EA0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8A6F10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779807F" w14:textId="5252D780"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4B4351CA" w14:textId="77777777" w:rsidR="00B45091" w:rsidRPr="003734B0" w:rsidRDefault="00B45091" w:rsidP="00B45091">
            <w:pPr>
              <w:rPr>
                <w:sz w:val="18"/>
                <w:szCs w:val="18"/>
              </w:rPr>
            </w:pPr>
          </w:p>
        </w:tc>
        <w:tc>
          <w:tcPr>
            <w:tcW w:w="741" w:type="dxa"/>
            <w:vAlign w:val="center"/>
          </w:tcPr>
          <w:p w14:paraId="70A5A16D" w14:textId="77777777" w:rsidR="00B45091" w:rsidRPr="003734B0" w:rsidRDefault="00B45091" w:rsidP="00B45091">
            <w:pPr>
              <w:jc w:val="center"/>
              <w:rPr>
                <w:sz w:val="18"/>
                <w:szCs w:val="18"/>
              </w:rPr>
            </w:pPr>
          </w:p>
        </w:tc>
        <w:tc>
          <w:tcPr>
            <w:tcW w:w="935" w:type="dxa"/>
            <w:vAlign w:val="center"/>
          </w:tcPr>
          <w:p w14:paraId="1D2EB3C8" w14:textId="77777777" w:rsidR="00B45091" w:rsidRPr="00BF72D6" w:rsidRDefault="00B45091" w:rsidP="00B45091">
            <w:pPr>
              <w:jc w:val="center"/>
            </w:pPr>
          </w:p>
        </w:tc>
      </w:tr>
      <w:tr w:rsidR="00B45091" w:rsidRPr="00BF72D6" w14:paraId="4B46B9A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35009F8" w14:textId="53E7B5D6" w:rsidR="00B45091" w:rsidRDefault="00B45091" w:rsidP="00B45091">
            <w:pPr>
              <w:jc w:val="center"/>
            </w:pPr>
            <w:r w:rsidRPr="00546EEE">
              <w:rPr>
                <w:sz w:val="20"/>
                <w:szCs w:val="20"/>
              </w:rPr>
              <w:t>155.</w:t>
            </w:r>
          </w:p>
        </w:tc>
        <w:tc>
          <w:tcPr>
            <w:tcW w:w="3071" w:type="dxa"/>
            <w:tcBorders>
              <w:top w:val="nil"/>
              <w:left w:val="single" w:sz="4" w:space="0" w:color="auto"/>
              <w:bottom w:val="single" w:sz="4" w:space="0" w:color="auto"/>
              <w:right w:val="single" w:sz="4" w:space="0" w:color="auto"/>
            </w:tcBorders>
            <w:shd w:val="clear" w:color="auto" w:fill="auto"/>
          </w:tcPr>
          <w:p w14:paraId="709B378C" w14:textId="3C5F130F" w:rsidR="00B45091" w:rsidRDefault="00B45091" w:rsidP="00B45091">
            <w:pPr>
              <w:rPr>
                <w:color w:val="000000"/>
              </w:rPr>
            </w:pPr>
            <w:r w:rsidRPr="00D858CB">
              <w:t>Tusz EPSON C13T908440</w:t>
            </w:r>
          </w:p>
        </w:tc>
        <w:tc>
          <w:tcPr>
            <w:tcW w:w="2582" w:type="dxa"/>
            <w:tcBorders>
              <w:top w:val="nil"/>
              <w:left w:val="nil"/>
              <w:bottom w:val="single" w:sz="4" w:space="0" w:color="auto"/>
              <w:right w:val="single" w:sz="4" w:space="0" w:color="auto"/>
            </w:tcBorders>
            <w:shd w:val="clear" w:color="auto" w:fill="auto"/>
            <w:vAlign w:val="center"/>
          </w:tcPr>
          <w:p w14:paraId="0DAEE88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A1A4D0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E0A70F8" w14:textId="4F2225F6"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619CA8FE" w14:textId="77777777" w:rsidR="00B45091" w:rsidRPr="003734B0" w:rsidRDefault="00B45091" w:rsidP="00B45091">
            <w:pPr>
              <w:rPr>
                <w:sz w:val="18"/>
                <w:szCs w:val="18"/>
              </w:rPr>
            </w:pPr>
          </w:p>
        </w:tc>
        <w:tc>
          <w:tcPr>
            <w:tcW w:w="741" w:type="dxa"/>
            <w:vAlign w:val="center"/>
          </w:tcPr>
          <w:p w14:paraId="520BFC60" w14:textId="77777777" w:rsidR="00B45091" w:rsidRPr="003734B0" w:rsidRDefault="00B45091" w:rsidP="00B45091">
            <w:pPr>
              <w:jc w:val="center"/>
              <w:rPr>
                <w:sz w:val="18"/>
                <w:szCs w:val="18"/>
              </w:rPr>
            </w:pPr>
          </w:p>
        </w:tc>
        <w:tc>
          <w:tcPr>
            <w:tcW w:w="935" w:type="dxa"/>
            <w:vAlign w:val="center"/>
          </w:tcPr>
          <w:p w14:paraId="30DDE27E" w14:textId="77777777" w:rsidR="00B45091" w:rsidRPr="00BF72D6" w:rsidRDefault="00B45091" w:rsidP="00B45091">
            <w:pPr>
              <w:jc w:val="center"/>
            </w:pPr>
          </w:p>
        </w:tc>
      </w:tr>
      <w:tr w:rsidR="00B45091" w:rsidRPr="00BF72D6" w14:paraId="0DE8A47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34D89F1" w14:textId="7B37B7E4" w:rsidR="00B45091" w:rsidRDefault="00B45091" w:rsidP="00B45091">
            <w:pPr>
              <w:jc w:val="center"/>
            </w:pPr>
            <w:r w:rsidRPr="00546EEE">
              <w:rPr>
                <w:sz w:val="20"/>
                <w:szCs w:val="20"/>
              </w:rPr>
              <w:t>156.</w:t>
            </w:r>
          </w:p>
        </w:tc>
        <w:tc>
          <w:tcPr>
            <w:tcW w:w="3071" w:type="dxa"/>
            <w:tcBorders>
              <w:top w:val="nil"/>
              <w:left w:val="single" w:sz="4" w:space="0" w:color="auto"/>
              <w:bottom w:val="single" w:sz="4" w:space="0" w:color="auto"/>
              <w:right w:val="single" w:sz="4" w:space="0" w:color="auto"/>
            </w:tcBorders>
            <w:shd w:val="clear" w:color="auto" w:fill="auto"/>
          </w:tcPr>
          <w:p w14:paraId="00B1E4EE" w14:textId="6EA9CE93" w:rsidR="00B45091" w:rsidRDefault="00B45091" w:rsidP="00B45091">
            <w:pPr>
              <w:rPr>
                <w:color w:val="000000"/>
              </w:rPr>
            </w:pPr>
            <w:r w:rsidRPr="00D858CB">
              <w:t>Pojemnik na zużyty tusz do drukarki WF-6590DW</w:t>
            </w:r>
          </w:p>
        </w:tc>
        <w:tc>
          <w:tcPr>
            <w:tcW w:w="2582" w:type="dxa"/>
            <w:tcBorders>
              <w:top w:val="nil"/>
              <w:left w:val="nil"/>
              <w:bottom w:val="single" w:sz="4" w:space="0" w:color="auto"/>
              <w:right w:val="single" w:sz="4" w:space="0" w:color="auto"/>
            </w:tcBorders>
            <w:shd w:val="clear" w:color="auto" w:fill="auto"/>
            <w:vAlign w:val="center"/>
          </w:tcPr>
          <w:p w14:paraId="43A8340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6E1123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38592B7" w14:textId="6C172DC0"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65A472D" w14:textId="77777777" w:rsidR="00B45091" w:rsidRPr="003734B0" w:rsidRDefault="00B45091" w:rsidP="00B45091">
            <w:pPr>
              <w:rPr>
                <w:sz w:val="18"/>
                <w:szCs w:val="18"/>
              </w:rPr>
            </w:pPr>
          </w:p>
        </w:tc>
        <w:tc>
          <w:tcPr>
            <w:tcW w:w="741" w:type="dxa"/>
            <w:vAlign w:val="center"/>
          </w:tcPr>
          <w:p w14:paraId="60697B3D" w14:textId="77777777" w:rsidR="00B45091" w:rsidRPr="003734B0" w:rsidRDefault="00B45091" w:rsidP="00B45091">
            <w:pPr>
              <w:jc w:val="center"/>
              <w:rPr>
                <w:sz w:val="18"/>
                <w:szCs w:val="18"/>
              </w:rPr>
            </w:pPr>
          </w:p>
        </w:tc>
        <w:tc>
          <w:tcPr>
            <w:tcW w:w="935" w:type="dxa"/>
            <w:vAlign w:val="center"/>
          </w:tcPr>
          <w:p w14:paraId="49A9B098" w14:textId="77777777" w:rsidR="00B45091" w:rsidRPr="00BF72D6" w:rsidRDefault="00B45091" w:rsidP="00B45091">
            <w:pPr>
              <w:jc w:val="center"/>
            </w:pPr>
          </w:p>
        </w:tc>
      </w:tr>
      <w:tr w:rsidR="00B45091" w:rsidRPr="00BF72D6" w14:paraId="3412F02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0FA3CA0" w14:textId="2396AE46" w:rsidR="00B45091" w:rsidRDefault="00B45091" w:rsidP="00B45091">
            <w:pPr>
              <w:jc w:val="center"/>
            </w:pPr>
            <w:r w:rsidRPr="00546EEE">
              <w:rPr>
                <w:sz w:val="20"/>
                <w:szCs w:val="20"/>
              </w:rPr>
              <w:t>157.</w:t>
            </w:r>
          </w:p>
        </w:tc>
        <w:tc>
          <w:tcPr>
            <w:tcW w:w="3071" w:type="dxa"/>
            <w:tcBorders>
              <w:top w:val="nil"/>
              <w:left w:val="single" w:sz="4" w:space="0" w:color="auto"/>
              <w:bottom w:val="single" w:sz="4" w:space="0" w:color="auto"/>
              <w:right w:val="single" w:sz="4" w:space="0" w:color="auto"/>
            </w:tcBorders>
            <w:shd w:val="clear" w:color="auto" w:fill="auto"/>
          </w:tcPr>
          <w:p w14:paraId="0AF4A656" w14:textId="19D7F182" w:rsidR="00B45091" w:rsidRDefault="00B45091" w:rsidP="00B45091">
            <w:pPr>
              <w:rPr>
                <w:color w:val="000000"/>
              </w:rPr>
            </w:pPr>
            <w:r w:rsidRPr="00D858CB">
              <w:t>Tusz Epson C13T70114010</w:t>
            </w:r>
          </w:p>
        </w:tc>
        <w:tc>
          <w:tcPr>
            <w:tcW w:w="2582" w:type="dxa"/>
            <w:tcBorders>
              <w:top w:val="nil"/>
              <w:left w:val="nil"/>
              <w:bottom w:val="single" w:sz="4" w:space="0" w:color="auto"/>
              <w:right w:val="single" w:sz="4" w:space="0" w:color="auto"/>
            </w:tcBorders>
            <w:shd w:val="clear" w:color="auto" w:fill="auto"/>
            <w:vAlign w:val="center"/>
          </w:tcPr>
          <w:p w14:paraId="669DED6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3A9A98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ED8F4A9" w14:textId="5043015B"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542ECAB7" w14:textId="77777777" w:rsidR="00B45091" w:rsidRPr="003734B0" w:rsidRDefault="00B45091" w:rsidP="00B45091">
            <w:pPr>
              <w:rPr>
                <w:sz w:val="18"/>
                <w:szCs w:val="18"/>
              </w:rPr>
            </w:pPr>
          </w:p>
        </w:tc>
        <w:tc>
          <w:tcPr>
            <w:tcW w:w="741" w:type="dxa"/>
            <w:vAlign w:val="center"/>
          </w:tcPr>
          <w:p w14:paraId="2223A7B9" w14:textId="77777777" w:rsidR="00B45091" w:rsidRPr="003734B0" w:rsidRDefault="00B45091" w:rsidP="00B45091">
            <w:pPr>
              <w:jc w:val="center"/>
              <w:rPr>
                <w:sz w:val="18"/>
                <w:szCs w:val="18"/>
              </w:rPr>
            </w:pPr>
          </w:p>
        </w:tc>
        <w:tc>
          <w:tcPr>
            <w:tcW w:w="935" w:type="dxa"/>
            <w:vAlign w:val="center"/>
          </w:tcPr>
          <w:p w14:paraId="4CE6247F" w14:textId="77777777" w:rsidR="00B45091" w:rsidRPr="00BF72D6" w:rsidRDefault="00B45091" w:rsidP="00B45091">
            <w:pPr>
              <w:jc w:val="center"/>
            </w:pPr>
          </w:p>
        </w:tc>
      </w:tr>
      <w:tr w:rsidR="00B45091" w:rsidRPr="00BF72D6" w14:paraId="27B292A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5931394" w14:textId="66A8846D" w:rsidR="00B45091" w:rsidRDefault="00B45091" w:rsidP="00B45091">
            <w:pPr>
              <w:jc w:val="center"/>
            </w:pPr>
            <w:r w:rsidRPr="00546EEE">
              <w:rPr>
                <w:sz w:val="20"/>
                <w:szCs w:val="20"/>
              </w:rPr>
              <w:t>158.</w:t>
            </w:r>
          </w:p>
        </w:tc>
        <w:tc>
          <w:tcPr>
            <w:tcW w:w="3071" w:type="dxa"/>
            <w:tcBorders>
              <w:top w:val="nil"/>
              <w:left w:val="single" w:sz="4" w:space="0" w:color="auto"/>
              <w:bottom w:val="single" w:sz="4" w:space="0" w:color="auto"/>
              <w:right w:val="single" w:sz="4" w:space="0" w:color="auto"/>
            </w:tcBorders>
            <w:shd w:val="clear" w:color="auto" w:fill="auto"/>
          </w:tcPr>
          <w:p w14:paraId="0662FCB2" w14:textId="47C324E9" w:rsidR="00B45091" w:rsidRDefault="00B45091" w:rsidP="00B45091">
            <w:pPr>
              <w:rPr>
                <w:color w:val="000000"/>
              </w:rPr>
            </w:pPr>
            <w:r w:rsidRPr="00D858CB">
              <w:t>Tusz Epson C13T70124010</w:t>
            </w:r>
          </w:p>
        </w:tc>
        <w:tc>
          <w:tcPr>
            <w:tcW w:w="2582" w:type="dxa"/>
            <w:tcBorders>
              <w:top w:val="nil"/>
              <w:left w:val="nil"/>
              <w:bottom w:val="single" w:sz="4" w:space="0" w:color="auto"/>
              <w:right w:val="single" w:sz="4" w:space="0" w:color="auto"/>
            </w:tcBorders>
            <w:shd w:val="clear" w:color="auto" w:fill="auto"/>
            <w:vAlign w:val="center"/>
          </w:tcPr>
          <w:p w14:paraId="1E84E9A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C05170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A50E2C0" w14:textId="3597DB66" w:rsidR="00B45091" w:rsidRPr="003734B0" w:rsidRDefault="00B45091" w:rsidP="00B45091">
            <w:pPr>
              <w:jc w:val="center"/>
              <w:rPr>
                <w:color w:val="000000"/>
                <w:sz w:val="18"/>
                <w:szCs w:val="18"/>
              </w:rPr>
            </w:pPr>
            <w:r w:rsidRPr="00546EEE">
              <w:rPr>
                <w:sz w:val="20"/>
                <w:szCs w:val="20"/>
              </w:rPr>
              <w:t>2</w:t>
            </w:r>
          </w:p>
        </w:tc>
        <w:tc>
          <w:tcPr>
            <w:tcW w:w="806" w:type="dxa"/>
            <w:vAlign w:val="center"/>
          </w:tcPr>
          <w:p w14:paraId="2C17A19D" w14:textId="77777777" w:rsidR="00B45091" w:rsidRPr="003734B0" w:rsidRDefault="00B45091" w:rsidP="00B45091">
            <w:pPr>
              <w:rPr>
                <w:sz w:val="18"/>
                <w:szCs w:val="18"/>
              </w:rPr>
            </w:pPr>
          </w:p>
        </w:tc>
        <w:tc>
          <w:tcPr>
            <w:tcW w:w="741" w:type="dxa"/>
            <w:vAlign w:val="center"/>
          </w:tcPr>
          <w:p w14:paraId="219FD0EA" w14:textId="77777777" w:rsidR="00B45091" w:rsidRPr="003734B0" w:rsidRDefault="00B45091" w:rsidP="00B45091">
            <w:pPr>
              <w:jc w:val="center"/>
              <w:rPr>
                <w:sz w:val="18"/>
                <w:szCs w:val="18"/>
              </w:rPr>
            </w:pPr>
          </w:p>
        </w:tc>
        <w:tc>
          <w:tcPr>
            <w:tcW w:w="935" w:type="dxa"/>
            <w:vAlign w:val="center"/>
          </w:tcPr>
          <w:p w14:paraId="0B1E626C" w14:textId="77777777" w:rsidR="00B45091" w:rsidRPr="00BF72D6" w:rsidRDefault="00B45091" w:rsidP="00B45091">
            <w:pPr>
              <w:jc w:val="center"/>
            </w:pPr>
          </w:p>
        </w:tc>
      </w:tr>
      <w:tr w:rsidR="00B45091" w:rsidRPr="00BF72D6" w14:paraId="0280A10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8B15DE6" w14:textId="69ED30FF" w:rsidR="00B45091" w:rsidRDefault="00B45091" w:rsidP="00B45091">
            <w:pPr>
              <w:jc w:val="center"/>
            </w:pPr>
            <w:r w:rsidRPr="00546EEE">
              <w:rPr>
                <w:sz w:val="20"/>
                <w:szCs w:val="20"/>
              </w:rPr>
              <w:t>159.</w:t>
            </w:r>
          </w:p>
        </w:tc>
        <w:tc>
          <w:tcPr>
            <w:tcW w:w="3071" w:type="dxa"/>
            <w:tcBorders>
              <w:top w:val="nil"/>
              <w:left w:val="single" w:sz="4" w:space="0" w:color="auto"/>
              <w:bottom w:val="single" w:sz="4" w:space="0" w:color="auto"/>
              <w:right w:val="single" w:sz="4" w:space="0" w:color="auto"/>
            </w:tcBorders>
            <w:shd w:val="clear" w:color="auto" w:fill="auto"/>
          </w:tcPr>
          <w:p w14:paraId="176C07BD" w14:textId="576E4974" w:rsidR="00B45091" w:rsidRDefault="00B45091" w:rsidP="00B45091">
            <w:pPr>
              <w:rPr>
                <w:color w:val="000000"/>
              </w:rPr>
            </w:pPr>
            <w:r w:rsidRPr="00D858CB">
              <w:t>Tusz Epson C13T70134010</w:t>
            </w:r>
          </w:p>
        </w:tc>
        <w:tc>
          <w:tcPr>
            <w:tcW w:w="2582" w:type="dxa"/>
            <w:tcBorders>
              <w:top w:val="nil"/>
              <w:left w:val="nil"/>
              <w:bottom w:val="single" w:sz="4" w:space="0" w:color="auto"/>
              <w:right w:val="single" w:sz="4" w:space="0" w:color="auto"/>
            </w:tcBorders>
            <w:shd w:val="clear" w:color="auto" w:fill="auto"/>
            <w:vAlign w:val="center"/>
          </w:tcPr>
          <w:p w14:paraId="2671A69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10FD86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7EDA516" w14:textId="1DC89BA4" w:rsidR="00B45091" w:rsidRPr="003734B0" w:rsidRDefault="00B45091" w:rsidP="00B45091">
            <w:pPr>
              <w:jc w:val="center"/>
              <w:rPr>
                <w:color w:val="000000"/>
                <w:sz w:val="18"/>
                <w:szCs w:val="18"/>
              </w:rPr>
            </w:pPr>
            <w:r w:rsidRPr="00546EEE">
              <w:rPr>
                <w:sz w:val="20"/>
                <w:szCs w:val="20"/>
              </w:rPr>
              <w:t>2</w:t>
            </w:r>
          </w:p>
        </w:tc>
        <w:tc>
          <w:tcPr>
            <w:tcW w:w="806" w:type="dxa"/>
            <w:tcBorders>
              <w:bottom w:val="single" w:sz="4" w:space="0" w:color="auto"/>
            </w:tcBorders>
            <w:vAlign w:val="center"/>
          </w:tcPr>
          <w:p w14:paraId="42E3035A" w14:textId="77777777" w:rsidR="00B45091" w:rsidRPr="003734B0" w:rsidRDefault="00B45091" w:rsidP="00B45091">
            <w:pPr>
              <w:rPr>
                <w:sz w:val="18"/>
                <w:szCs w:val="18"/>
              </w:rPr>
            </w:pPr>
          </w:p>
        </w:tc>
        <w:tc>
          <w:tcPr>
            <w:tcW w:w="741" w:type="dxa"/>
            <w:tcBorders>
              <w:bottom w:val="single" w:sz="4" w:space="0" w:color="auto"/>
            </w:tcBorders>
            <w:vAlign w:val="center"/>
          </w:tcPr>
          <w:p w14:paraId="1A045CAE"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34642F8A" w14:textId="77777777" w:rsidR="00B45091" w:rsidRPr="00BF72D6" w:rsidRDefault="00B45091" w:rsidP="00B45091">
            <w:pPr>
              <w:jc w:val="center"/>
            </w:pPr>
          </w:p>
        </w:tc>
      </w:tr>
      <w:tr w:rsidR="00B45091" w:rsidRPr="00BF72D6" w14:paraId="09CEFA30"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EE9A8" w14:textId="4B7D99F3" w:rsidR="00B45091" w:rsidRDefault="00B45091" w:rsidP="00B45091">
            <w:pPr>
              <w:jc w:val="center"/>
            </w:pPr>
            <w:r w:rsidRPr="00546EEE">
              <w:rPr>
                <w:sz w:val="20"/>
                <w:szCs w:val="20"/>
              </w:rPr>
              <w:t>160.</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20469087" w14:textId="79DF5530" w:rsidR="00B45091" w:rsidRDefault="00B45091" w:rsidP="00B45091">
            <w:pPr>
              <w:rPr>
                <w:color w:val="000000"/>
              </w:rPr>
            </w:pPr>
            <w:r w:rsidRPr="00D858CB">
              <w:t>Tusz Epson C13T70144010</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E2341E4"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39A3A02B"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447161" w14:textId="3407B646" w:rsidR="00B45091" w:rsidRPr="003734B0" w:rsidRDefault="00B45091" w:rsidP="00B45091">
            <w:pPr>
              <w:jc w:val="center"/>
              <w:rPr>
                <w:color w:val="000000"/>
                <w:sz w:val="18"/>
                <w:szCs w:val="18"/>
              </w:rPr>
            </w:pPr>
            <w:r w:rsidRPr="00546EEE">
              <w:rPr>
                <w:sz w:val="20"/>
                <w:szCs w:val="20"/>
              </w:rPr>
              <w:t>2</w:t>
            </w:r>
          </w:p>
        </w:tc>
        <w:tc>
          <w:tcPr>
            <w:tcW w:w="806" w:type="dxa"/>
            <w:tcBorders>
              <w:top w:val="single" w:sz="4" w:space="0" w:color="auto"/>
              <w:left w:val="single" w:sz="4" w:space="0" w:color="auto"/>
              <w:bottom w:val="single" w:sz="4" w:space="0" w:color="auto"/>
              <w:right w:val="single" w:sz="4" w:space="0" w:color="auto"/>
            </w:tcBorders>
            <w:vAlign w:val="center"/>
          </w:tcPr>
          <w:p w14:paraId="3DBE7553"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4EA7B7E2"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134644ED" w14:textId="77777777" w:rsidR="00B45091" w:rsidRPr="00BF72D6" w:rsidRDefault="00B45091" w:rsidP="00B45091">
            <w:pPr>
              <w:jc w:val="center"/>
            </w:pPr>
          </w:p>
        </w:tc>
      </w:tr>
      <w:tr w:rsidR="00B45091" w:rsidRPr="00BF72D6" w14:paraId="6A4C913B"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0BEDB" w14:textId="2C87EE06" w:rsidR="00B45091" w:rsidRDefault="00B45091" w:rsidP="00B45091">
            <w:pPr>
              <w:jc w:val="center"/>
            </w:pPr>
            <w:r w:rsidRPr="00546EEE">
              <w:rPr>
                <w:sz w:val="20"/>
                <w:szCs w:val="20"/>
              </w:rPr>
              <w:t>161.</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6E86B2F8" w14:textId="6F4EBE90" w:rsidR="00B45091" w:rsidRDefault="00B45091" w:rsidP="00B45091">
            <w:pPr>
              <w:rPr>
                <w:color w:val="000000"/>
              </w:rPr>
            </w:pPr>
            <w:r w:rsidRPr="00D858CB">
              <w:t>Toner EPSON C13S050187</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08CC503"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736ED3BC"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DD6B8" w14:textId="26E87126"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76E341C2"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075EA57E"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54FF898C" w14:textId="77777777" w:rsidR="00B45091" w:rsidRPr="00BF72D6" w:rsidRDefault="00B45091" w:rsidP="00B45091">
            <w:pPr>
              <w:jc w:val="center"/>
            </w:pPr>
          </w:p>
        </w:tc>
      </w:tr>
      <w:tr w:rsidR="00B45091" w:rsidRPr="00BF72D6" w14:paraId="78B64739"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C6851" w14:textId="75C3217C" w:rsidR="00B45091" w:rsidRDefault="00B45091" w:rsidP="00B45091">
            <w:pPr>
              <w:jc w:val="center"/>
            </w:pPr>
            <w:r w:rsidRPr="00546EEE">
              <w:rPr>
                <w:sz w:val="20"/>
                <w:szCs w:val="20"/>
              </w:rPr>
              <w:t>162.</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57EAA3C5" w14:textId="6282231C" w:rsidR="00B45091" w:rsidRDefault="00B45091" w:rsidP="00B45091">
            <w:pPr>
              <w:rPr>
                <w:color w:val="000000"/>
              </w:rPr>
            </w:pPr>
            <w:r w:rsidRPr="00D858CB">
              <w:t>Toner EPSON C13S050188</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F99AD2F"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595BE24"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C2B4A" w14:textId="3E4990DA"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7405A945"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183BB1C8"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452006EB" w14:textId="77777777" w:rsidR="00B45091" w:rsidRPr="00BF72D6" w:rsidRDefault="00B45091" w:rsidP="00B45091">
            <w:pPr>
              <w:jc w:val="center"/>
            </w:pPr>
          </w:p>
        </w:tc>
      </w:tr>
      <w:tr w:rsidR="00B45091" w:rsidRPr="00BF72D6" w14:paraId="426365D6"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75E75" w14:textId="59E892EC" w:rsidR="00B45091" w:rsidRDefault="00B45091" w:rsidP="00B45091">
            <w:pPr>
              <w:jc w:val="center"/>
            </w:pPr>
            <w:r w:rsidRPr="00546EEE">
              <w:rPr>
                <w:sz w:val="20"/>
                <w:szCs w:val="20"/>
              </w:rPr>
              <w:t>163.</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84F4EA5" w14:textId="01EE318D" w:rsidR="00B45091" w:rsidRDefault="00B45091" w:rsidP="00B45091">
            <w:pPr>
              <w:rPr>
                <w:color w:val="000000"/>
              </w:rPr>
            </w:pPr>
            <w:r w:rsidRPr="00D858CB">
              <w:t>Toner EPSON C13S050189</w:t>
            </w:r>
          </w:p>
        </w:tc>
        <w:tc>
          <w:tcPr>
            <w:tcW w:w="2582" w:type="dxa"/>
            <w:tcBorders>
              <w:top w:val="single" w:sz="4" w:space="0" w:color="auto"/>
              <w:left w:val="nil"/>
              <w:bottom w:val="single" w:sz="4" w:space="0" w:color="auto"/>
              <w:right w:val="single" w:sz="4" w:space="0" w:color="auto"/>
            </w:tcBorders>
            <w:shd w:val="clear" w:color="auto" w:fill="auto"/>
            <w:vAlign w:val="center"/>
          </w:tcPr>
          <w:p w14:paraId="15890D39"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45CD1228"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E6930" w14:textId="2746D111"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tcBorders>
            <w:vAlign w:val="center"/>
          </w:tcPr>
          <w:p w14:paraId="60563C6A" w14:textId="77777777" w:rsidR="00B45091" w:rsidRPr="003734B0" w:rsidRDefault="00B45091" w:rsidP="00B45091">
            <w:pPr>
              <w:rPr>
                <w:sz w:val="18"/>
                <w:szCs w:val="18"/>
              </w:rPr>
            </w:pPr>
          </w:p>
        </w:tc>
        <w:tc>
          <w:tcPr>
            <w:tcW w:w="741" w:type="dxa"/>
            <w:tcBorders>
              <w:top w:val="single" w:sz="4" w:space="0" w:color="auto"/>
            </w:tcBorders>
            <w:vAlign w:val="center"/>
          </w:tcPr>
          <w:p w14:paraId="67589083"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4BACE1E8" w14:textId="77777777" w:rsidR="00B45091" w:rsidRPr="00BF72D6" w:rsidRDefault="00B45091" w:rsidP="00B45091">
            <w:pPr>
              <w:jc w:val="center"/>
            </w:pPr>
          </w:p>
        </w:tc>
      </w:tr>
      <w:tr w:rsidR="00B45091" w:rsidRPr="00BF72D6" w14:paraId="022FBE0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A469370" w14:textId="4A5951C2" w:rsidR="00B45091" w:rsidRDefault="00B45091" w:rsidP="00B45091">
            <w:pPr>
              <w:jc w:val="center"/>
            </w:pPr>
            <w:r w:rsidRPr="00546EEE">
              <w:rPr>
                <w:sz w:val="20"/>
                <w:szCs w:val="20"/>
              </w:rPr>
              <w:t>164.</w:t>
            </w:r>
          </w:p>
        </w:tc>
        <w:tc>
          <w:tcPr>
            <w:tcW w:w="3071" w:type="dxa"/>
            <w:tcBorders>
              <w:top w:val="nil"/>
              <w:left w:val="single" w:sz="4" w:space="0" w:color="auto"/>
              <w:bottom w:val="single" w:sz="4" w:space="0" w:color="auto"/>
              <w:right w:val="single" w:sz="4" w:space="0" w:color="auto"/>
            </w:tcBorders>
            <w:shd w:val="clear" w:color="auto" w:fill="auto"/>
          </w:tcPr>
          <w:p w14:paraId="00932195" w14:textId="663E22AD" w:rsidR="00B45091" w:rsidRDefault="00B45091" w:rsidP="00B45091">
            <w:pPr>
              <w:rPr>
                <w:color w:val="000000"/>
              </w:rPr>
            </w:pPr>
            <w:r w:rsidRPr="00D858CB">
              <w:t>Toner EPSON C13S050190</w:t>
            </w:r>
          </w:p>
        </w:tc>
        <w:tc>
          <w:tcPr>
            <w:tcW w:w="2582" w:type="dxa"/>
            <w:tcBorders>
              <w:top w:val="nil"/>
              <w:left w:val="nil"/>
              <w:bottom w:val="single" w:sz="4" w:space="0" w:color="auto"/>
              <w:right w:val="single" w:sz="4" w:space="0" w:color="auto"/>
            </w:tcBorders>
            <w:shd w:val="clear" w:color="auto" w:fill="auto"/>
            <w:vAlign w:val="center"/>
          </w:tcPr>
          <w:p w14:paraId="277C0834"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C5379C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9737FD4" w14:textId="62CF32CB"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EFBB08C" w14:textId="77777777" w:rsidR="00B45091" w:rsidRPr="003734B0" w:rsidRDefault="00B45091" w:rsidP="00B45091">
            <w:pPr>
              <w:rPr>
                <w:sz w:val="18"/>
                <w:szCs w:val="18"/>
              </w:rPr>
            </w:pPr>
          </w:p>
        </w:tc>
        <w:tc>
          <w:tcPr>
            <w:tcW w:w="741" w:type="dxa"/>
            <w:vAlign w:val="center"/>
          </w:tcPr>
          <w:p w14:paraId="08B0BE1C" w14:textId="77777777" w:rsidR="00B45091" w:rsidRPr="003734B0" w:rsidRDefault="00B45091" w:rsidP="00B45091">
            <w:pPr>
              <w:jc w:val="center"/>
              <w:rPr>
                <w:sz w:val="18"/>
                <w:szCs w:val="18"/>
              </w:rPr>
            </w:pPr>
          </w:p>
        </w:tc>
        <w:tc>
          <w:tcPr>
            <w:tcW w:w="935" w:type="dxa"/>
            <w:vAlign w:val="center"/>
          </w:tcPr>
          <w:p w14:paraId="7F79E414" w14:textId="77777777" w:rsidR="00B45091" w:rsidRPr="00BF72D6" w:rsidRDefault="00B45091" w:rsidP="00B45091">
            <w:pPr>
              <w:jc w:val="center"/>
            </w:pPr>
          </w:p>
        </w:tc>
      </w:tr>
      <w:tr w:rsidR="00B45091" w:rsidRPr="00BF72D6" w14:paraId="2AF85B8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C9A5953" w14:textId="5FA25A23" w:rsidR="00B45091" w:rsidRDefault="00B45091" w:rsidP="00B45091">
            <w:pPr>
              <w:jc w:val="center"/>
            </w:pPr>
            <w:r w:rsidRPr="00546EEE">
              <w:rPr>
                <w:sz w:val="20"/>
                <w:szCs w:val="20"/>
              </w:rPr>
              <w:t>165.</w:t>
            </w:r>
          </w:p>
        </w:tc>
        <w:tc>
          <w:tcPr>
            <w:tcW w:w="3071" w:type="dxa"/>
            <w:tcBorders>
              <w:top w:val="nil"/>
              <w:left w:val="single" w:sz="4" w:space="0" w:color="auto"/>
              <w:bottom w:val="single" w:sz="4" w:space="0" w:color="auto"/>
              <w:right w:val="single" w:sz="4" w:space="0" w:color="auto"/>
            </w:tcBorders>
            <w:shd w:val="clear" w:color="auto" w:fill="auto"/>
          </w:tcPr>
          <w:p w14:paraId="4861C13C" w14:textId="4326D0B0" w:rsidR="00B45091" w:rsidRDefault="00B45091" w:rsidP="00B45091">
            <w:pPr>
              <w:rPr>
                <w:color w:val="000000"/>
              </w:rPr>
            </w:pPr>
            <w:r w:rsidRPr="00D858CB">
              <w:t>Bęben do drukarki C1100, CX21</w:t>
            </w:r>
          </w:p>
        </w:tc>
        <w:tc>
          <w:tcPr>
            <w:tcW w:w="2582" w:type="dxa"/>
            <w:tcBorders>
              <w:top w:val="nil"/>
              <w:left w:val="nil"/>
              <w:bottom w:val="single" w:sz="4" w:space="0" w:color="auto"/>
              <w:right w:val="single" w:sz="4" w:space="0" w:color="auto"/>
            </w:tcBorders>
            <w:shd w:val="clear" w:color="auto" w:fill="auto"/>
            <w:vAlign w:val="center"/>
          </w:tcPr>
          <w:p w14:paraId="693F03E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186488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798598E" w14:textId="41DC89BC"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7AB04425" w14:textId="77777777" w:rsidR="00B45091" w:rsidRPr="003734B0" w:rsidRDefault="00B45091" w:rsidP="00B45091">
            <w:pPr>
              <w:rPr>
                <w:sz w:val="18"/>
                <w:szCs w:val="18"/>
              </w:rPr>
            </w:pPr>
          </w:p>
        </w:tc>
        <w:tc>
          <w:tcPr>
            <w:tcW w:w="741" w:type="dxa"/>
            <w:vAlign w:val="center"/>
          </w:tcPr>
          <w:p w14:paraId="57333C0C" w14:textId="77777777" w:rsidR="00B45091" w:rsidRPr="003734B0" w:rsidRDefault="00B45091" w:rsidP="00B45091">
            <w:pPr>
              <w:jc w:val="center"/>
              <w:rPr>
                <w:sz w:val="18"/>
                <w:szCs w:val="18"/>
              </w:rPr>
            </w:pPr>
          </w:p>
        </w:tc>
        <w:tc>
          <w:tcPr>
            <w:tcW w:w="935" w:type="dxa"/>
            <w:vAlign w:val="center"/>
          </w:tcPr>
          <w:p w14:paraId="639374E5" w14:textId="77777777" w:rsidR="00B45091" w:rsidRPr="00BF72D6" w:rsidRDefault="00B45091" w:rsidP="00B45091">
            <w:pPr>
              <w:jc w:val="center"/>
            </w:pPr>
          </w:p>
        </w:tc>
      </w:tr>
      <w:tr w:rsidR="00B45091" w:rsidRPr="00BF72D6" w14:paraId="26B0BBC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4DCC1FC" w14:textId="7268E8AC" w:rsidR="00B45091" w:rsidRDefault="00B45091" w:rsidP="00B45091">
            <w:pPr>
              <w:jc w:val="center"/>
            </w:pPr>
            <w:r w:rsidRPr="00546EEE">
              <w:rPr>
                <w:sz w:val="20"/>
                <w:szCs w:val="20"/>
              </w:rPr>
              <w:t>166.</w:t>
            </w:r>
          </w:p>
        </w:tc>
        <w:tc>
          <w:tcPr>
            <w:tcW w:w="3071" w:type="dxa"/>
            <w:tcBorders>
              <w:top w:val="nil"/>
              <w:left w:val="single" w:sz="4" w:space="0" w:color="auto"/>
              <w:bottom w:val="single" w:sz="4" w:space="0" w:color="auto"/>
              <w:right w:val="single" w:sz="4" w:space="0" w:color="auto"/>
            </w:tcBorders>
            <w:shd w:val="clear" w:color="auto" w:fill="auto"/>
          </w:tcPr>
          <w:p w14:paraId="740A95E5" w14:textId="5C45A4D3" w:rsidR="00B45091" w:rsidRDefault="00B45091" w:rsidP="00B45091">
            <w:pPr>
              <w:rPr>
                <w:color w:val="000000"/>
              </w:rPr>
            </w:pPr>
            <w:r w:rsidRPr="00D858CB">
              <w:t>Toner EPSON C13S051158</w:t>
            </w:r>
          </w:p>
        </w:tc>
        <w:tc>
          <w:tcPr>
            <w:tcW w:w="2582" w:type="dxa"/>
            <w:tcBorders>
              <w:top w:val="nil"/>
              <w:left w:val="nil"/>
              <w:bottom w:val="single" w:sz="4" w:space="0" w:color="auto"/>
              <w:right w:val="single" w:sz="4" w:space="0" w:color="auto"/>
            </w:tcBorders>
            <w:shd w:val="clear" w:color="auto" w:fill="auto"/>
            <w:vAlign w:val="center"/>
          </w:tcPr>
          <w:p w14:paraId="5525589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4C58AE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96F84A7" w14:textId="449CD20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64103B6" w14:textId="77777777" w:rsidR="00B45091" w:rsidRPr="003734B0" w:rsidRDefault="00B45091" w:rsidP="00B45091">
            <w:pPr>
              <w:rPr>
                <w:sz w:val="18"/>
                <w:szCs w:val="18"/>
              </w:rPr>
            </w:pPr>
          </w:p>
        </w:tc>
        <w:tc>
          <w:tcPr>
            <w:tcW w:w="741" w:type="dxa"/>
            <w:vAlign w:val="center"/>
          </w:tcPr>
          <w:p w14:paraId="47383F7F" w14:textId="77777777" w:rsidR="00B45091" w:rsidRPr="003734B0" w:rsidRDefault="00B45091" w:rsidP="00B45091">
            <w:pPr>
              <w:jc w:val="center"/>
              <w:rPr>
                <w:sz w:val="18"/>
                <w:szCs w:val="18"/>
              </w:rPr>
            </w:pPr>
          </w:p>
        </w:tc>
        <w:tc>
          <w:tcPr>
            <w:tcW w:w="935" w:type="dxa"/>
            <w:vAlign w:val="center"/>
          </w:tcPr>
          <w:p w14:paraId="53E8D7EF" w14:textId="77777777" w:rsidR="00B45091" w:rsidRPr="00BF72D6" w:rsidRDefault="00B45091" w:rsidP="00B45091">
            <w:pPr>
              <w:jc w:val="center"/>
            </w:pPr>
          </w:p>
        </w:tc>
      </w:tr>
      <w:tr w:rsidR="00B45091" w:rsidRPr="00BF72D6" w14:paraId="22445A0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5206D80" w14:textId="3DB30745" w:rsidR="00B45091" w:rsidRDefault="00B45091" w:rsidP="00B45091">
            <w:pPr>
              <w:jc w:val="center"/>
            </w:pPr>
            <w:r w:rsidRPr="00546EEE">
              <w:rPr>
                <w:sz w:val="20"/>
                <w:szCs w:val="20"/>
              </w:rPr>
              <w:t>167.</w:t>
            </w:r>
          </w:p>
        </w:tc>
        <w:tc>
          <w:tcPr>
            <w:tcW w:w="3071" w:type="dxa"/>
            <w:tcBorders>
              <w:top w:val="nil"/>
              <w:left w:val="single" w:sz="4" w:space="0" w:color="auto"/>
              <w:bottom w:val="single" w:sz="4" w:space="0" w:color="auto"/>
              <w:right w:val="single" w:sz="4" w:space="0" w:color="auto"/>
            </w:tcBorders>
            <w:shd w:val="clear" w:color="auto" w:fill="auto"/>
          </w:tcPr>
          <w:p w14:paraId="2815A7C9" w14:textId="5003AAFA" w:rsidR="00B45091" w:rsidRDefault="00B45091" w:rsidP="00B45091">
            <w:pPr>
              <w:rPr>
                <w:color w:val="000000"/>
              </w:rPr>
            </w:pPr>
            <w:r w:rsidRPr="00D858CB">
              <w:t>Toner EPSON C13S051159</w:t>
            </w:r>
          </w:p>
        </w:tc>
        <w:tc>
          <w:tcPr>
            <w:tcW w:w="2582" w:type="dxa"/>
            <w:tcBorders>
              <w:top w:val="nil"/>
              <w:left w:val="nil"/>
              <w:bottom w:val="single" w:sz="4" w:space="0" w:color="auto"/>
              <w:right w:val="single" w:sz="4" w:space="0" w:color="auto"/>
            </w:tcBorders>
            <w:shd w:val="clear" w:color="auto" w:fill="auto"/>
            <w:vAlign w:val="center"/>
          </w:tcPr>
          <w:p w14:paraId="61D28D2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57E07C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EFD4BBD" w14:textId="4F32437D"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64F6175" w14:textId="77777777" w:rsidR="00B45091" w:rsidRPr="003734B0" w:rsidRDefault="00B45091" w:rsidP="00B45091">
            <w:pPr>
              <w:rPr>
                <w:sz w:val="18"/>
                <w:szCs w:val="18"/>
              </w:rPr>
            </w:pPr>
          </w:p>
        </w:tc>
        <w:tc>
          <w:tcPr>
            <w:tcW w:w="741" w:type="dxa"/>
            <w:vAlign w:val="center"/>
          </w:tcPr>
          <w:p w14:paraId="6E5AB080" w14:textId="77777777" w:rsidR="00B45091" w:rsidRPr="003734B0" w:rsidRDefault="00B45091" w:rsidP="00B45091">
            <w:pPr>
              <w:jc w:val="center"/>
              <w:rPr>
                <w:sz w:val="18"/>
                <w:szCs w:val="18"/>
              </w:rPr>
            </w:pPr>
          </w:p>
        </w:tc>
        <w:tc>
          <w:tcPr>
            <w:tcW w:w="935" w:type="dxa"/>
            <w:vAlign w:val="center"/>
          </w:tcPr>
          <w:p w14:paraId="28320707" w14:textId="77777777" w:rsidR="00B45091" w:rsidRPr="00BF72D6" w:rsidRDefault="00B45091" w:rsidP="00B45091">
            <w:pPr>
              <w:jc w:val="center"/>
            </w:pPr>
          </w:p>
        </w:tc>
      </w:tr>
      <w:tr w:rsidR="00B45091" w:rsidRPr="00BF72D6" w14:paraId="4DF2C45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33DB6A0" w14:textId="182AB46A" w:rsidR="00B45091" w:rsidRDefault="00B45091" w:rsidP="00B45091">
            <w:pPr>
              <w:jc w:val="center"/>
            </w:pPr>
            <w:r w:rsidRPr="00546EEE">
              <w:rPr>
                <w:sz w:val="20"/>
                <w:szCs w:val="20"/>
              </w:rPr>
              <w:t>168.</w:t>
            </w:r>
          </w:p>
        </w:tc>
        <w:tc>
          <w:tcPr>
            <w:tcW w:w="3071" w:type="dxa"/>
            <w:tcBorders>
              <w:top w:val="nil"/>
              <w:left w:val="single" w:sz="4" w:space="0" w:color="auto"/>
              <w:bottom w:val="single" w:sz="4" w:space="0" w:color="auto"/>
              <w:right w:val="single" w:sz="4" w:space="0" w:color="auto"/>
            </w:tcBorders>
            <w:shd w:val="clear" w:color="auto" w:fill="auto"/>
          </w:tcPr>
          <w:p w14:paraId="6193DEEE" w14:textId="4FEF433E" w:rsidR="00B45091" w:rsidRDefault="00B45091" w:rsidP="00B45091">
            <w:pPr>
              <w:rPr>
                <w:color w:val="000000"/>
              </w:rPr>
            </w:pPr>
            <w:r w:rsidRPr="00D858CB">
              <w:t>Toner EPSON C13S051160</w:t>
            </w:r>
          </w:p>
        </w:tc>
        <w:tc>
          <w:tcPr>
            <w:tcW w:w="2582" w:type="dxa"/>
            <w:tcBorders>
              <w:top w:val="nil"/>
              <w:left w:val="nil"/>
              <w:bottom w:val="single" w:sz="4" w:space="0" w:color="auto"/>
              <w:right w:val="single" w:sz="4" w:space="0" w:color="auto"/>
            </w:tcBorders>
            <w:shd w:val="clear" w:color="auto" w:fill="auto"/>
            <w:vAlign w:val="center"/>
          </w:tcPr>
          <w:p w14:paraId="00DC434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D0CD29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FF759ED" w14:textId="5653F04B"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F419621" w14:textId="77777777" w:rsidR="00B45091" w:rsidRPr="003734B0" w:rsidRDefault="00B45091" w:rsidP="00B45091">
            <w:pPr>
              <w:rPr>
                <w:sz w:val="18"/>
                <w:szCs w:val="18"/>
              </w:rPr>
            </w:pPr>
          </w:p>
        </w:tc>
        <w:tc>
          <w:tcPr>
            <w:tcW w:w="741" w:type="dxa"/>
            <w:vAlign w:val="center"/>
          </w:tcPr>
          <w:p w14:paraId="32293496" w14:textId="77777777" w:rsidR="00B45091" w:rsidRPr="003734B0" w:rsidRDefault="00B45091" w:rsidP="00B45091">
            <w:pPr>
              <w:jc w:val="center"/>
              <w:rPr>
                <w:sz w:val="18"/>
                <w:szCs w:val="18"/>
              </w:rPr>
            </w:pPr>
          </w:p>
        </w:tc>
        <w:tc>
          <w:tcPr>
            <w:tcW w:w="935" w:type="dxa"/>
            <w:vAlign w:val="center"/>
          </w:tcPr>
          <w:p w14:paraId="71D33059" w14:textId="77777777" w:rsidR="00B45091" w:rsidRPr="00BF72D6" w:rsidRDefault="00B45091" w:rsidP="00B45091">
            <w:pPr>
              <w:jc w:val="center"/>
            </w:pPr>
          </w:p>
        </w:tc>
      </w:tr>
      <w:tr w:rsidR="00B45091" w:rsidRPr="00BF72D6" w14:paraId="73B180C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5627B4A" w14:textId="395811E3" w:rsidR="00B45091" w:rsidRDefault="00B45091" w:rsidP="00B45091">
            <w:pPr>
              <w:jc w:val="center"/>
            </w:pPr>
            <w:r w:rsidRPr="00546EEE">
              <w:rPr>
                <w:sz w:val="20"/>
                <w:szCs w:val="20"/>
              </w:rPr>
              <w:t>169.</w:t>
            </w:r>
          </w:p>
        </w:tc>
        <w:tc>
          <w:tcPr>
            <w:tcW w:w="3071" w:type="dxa"/>
            <w:tcBorders>
              <w:top w:val="nil"/>
              <w:left w:val="single" w:sz="4" w:space="0" w:color="auto"/>
              <w:bottom w:val="single" w:sz="4" w:space="0" w:color="auto"/>
              <w:right w:val="single" w:sz="4" w:space="0" w:color="auto"/>
            </w:tcBorders>
            <w:shd w:val="clear" w:color="auto" w:fill="auto"/>
          </w:tcPr>
          <w:p w14:paraId="5E20CF99" w14:textId="1E5AC146" w:rsidR="00B45091" w:rsidRDefault="00B45091" w:rsidP="00B45091">
            <w:pPr>
              <w:rPr>
                <w:color w:val="000000"/>
              </w:rPr>
            </w:pPr>
            <w:r w:rsidRPr="00D858CB">
              <w:t>Toner EPSON C13S051161</w:t>
            </w:r>
          </w:p>
        </w:tc>
        <w:tc>
          <w:tcPr>
            <w:tcW w:w="2582" w:type="dxa"/>
            <w:tcBorders>
              <w:top w:val="nil"/>
              <w:left w:val="nil"/>
              <w:bottom w:val="single" w:sz="4" w:space="0" w:color="auto"/>
              <w:right w:val="single" w:sz="4" w:space="0" w:color="auto"/>
            </w:tcBorders>
            <w:shd w:val="clear" w:color="auto" w:fill="auto"/>
            <w:vAlign w:val="center"/>
          </w:tcPr>
          <w:p w14:paraId="2BC91B64"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D2C9A0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31CE791" w14:textId="6D365DF0"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6EC58ED" w14:textId="77777777" w:rsidR="00B45091" w:rsidRPr="003734B0" w:rsidRDefault="00B45091" w:rsidP="00B45091">
            <w:pPr>
              <w:rPr>
                <w:sz w:val="18"/>
                <w:szCs w:val="18"/>
              </w:rPr>
            </w:pPr>
          </w:p>
        </w:tc>
        <w:tc>
          <w:tcPr>
            <w:tcW w:w="741" w:type="dxa"/>
            <w:vAlign w:val="center"/>
          </w:tcPr>
          <w:p w14:paraId="441C5F3A" w14:textId="77777777" w:rsidR="00B45091" w:rsidRPr="003734B0" w:rsidRDefault="00B45091" w:rsidP="00B45091">
            <w:pPr>
              <w:jc w:val="center"/>
              <w:rPr>
                <w:sz w:val="18"/>
                <w:szCs w:val="18"/>
              </w:rPr>
            </w:pPr>
          </w:p>
        </w:tc>
        <w:tc>
          <w:tcPr>
            <w:tcW w:w="935" w:type="dxa"/>
            <w:vAlign w:val="center"/>
          </w:tcPr>
          <w:p w14:paraId="0F7E19D4" w14:textId="77777777" w:rsidR="00B45091" w:rsidRPr="00BF72D6" w:rsidRDefault="00B45091" w:rsidP="00B45091">
            <w:pPr>
              <w:jc w:val="center"/>
            </w:pPr>
          </w:p>
        </w:tc>
      </w:tr>
      <w:tr w:rsidR="00B45091" w:rsidRPr="00BF72D6" w14:paraId="03DF126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BA5426D" w14:textId="02B300F8" w:rsidR="00B45091" w:rsidRDefault="00B45091" w:rsidP="00B45091">
            <w:pPr>
              <w:jc w:val="center"/>
            </w:pPr>
            <w:r w:rsidRPr="00546EEE">
              <w:rPr>
                <w:sz w:val="20"/>
                <w:szCs w:val="20"/>
              </w:rPr>
              <w:t>170.</w:t>
            </w:r>
          </w:p>
        </w:tc>
        <w:tc>
          <w:tcPr>
            <w:tcW w:w="3071" w:type="dxa"/>
            <w:tcBorders>
              <w:top w:val="nil"/>
              <w:left w:val="single" w:sz="4" w:space="0" w:color="auto"/>
              <w:bottom w:val="single" w:sz="4" w:space="0" w:color="auto"/>
              <w:right w:val="single" w:sz="4" w:space="0" w:color="auto"/>
            </w:tcBorders>
            <w:shd w:val="clear" w:color="auto" w:fill="auto"/>
          </w:tcPr>
          <w:p w14:paraId="0DF25965" w14:textId="3835920F" w:rsidR="00B45091" w:rsidRDefault="00B45091" w:rsidP="00B45091">
            <w:pPr>
              <w:rPr>
                <w:color w:val="000000"/>
              </w:rPr>
            </w:pPr>
            <w:r w:rsidRPr="00D858CB">
              <w:t>Toner EPSON C13S050474</w:t>
            </w:r>
          </w:p>
        </w:tc>
        <w:tc>
          <w:tcPr>
            <w:tcW w:w="2582" w:type="dxa"/>
            <w:tcBorders>
              <w:top w:val="nil"/>
              <w:left w:val="nil"/>
              <w:bottom w:val="single" w:sz="4" w:space="0" w:color="auto"/>
              <w:right w:val="single" w:sz="4" w:space="0" w:color="auto"/>
            </w:tcBorders>
            <w:shd w:val="clear" w:color="auto" w:fill="auto"/>
            <w:vAlign w:val="center"/>
          </w:tcPr>
          <w:p w14:paraId="255C2CA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C2A5FB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0A67672" w14:textId="59BEA13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D1AEF7E" w14:textId="77777777" w:rsidR="00B45091" w:rsidRPr="003734B0" w:rsidRDefault="00B45091" w:rsidP="00B45091">
            <w:pPr>
              <w:rPr>
                <w:sz w:val="18"/>
                <w:szCs w:val="18"/>
              </w:rPr>
            </w:pPr>
          </w:p>
        </w:tc>
        <w:tc>
          <w:tcPr>
            <w:tcW w:w="741" w:type="dxa"/>
            <w:vAlign w:val="center"/>
          </w:tcPr>
          <w:p w14:paraId="3D62AD2F" w14:textId="77777777" w:rsidR="00B45091" w:rsidRPr="003734B0" w:rsidRDefault="00B45091" w:rsidP="00B45091">
            <w:pPr>
              <w:jc w:val="center"/>
              <w:rPr>
                <w:sz w:val="18"/>
                <w:szCs w:val="18"/>
              </w:rPr>
            </w:pPr>
          </w:p>
        </w:tc>
        <w:tc>
          <w:tcPr>
            <w:tcW w:w="935" w:type="dxa"/>
            <w:vAlign w:val="center"/>
          </w:tcPr>
          <w:p w14:paraId="0D9ABA05" w14:textId="77777777" w:rsidR="00B45091" w:rsidRPr="00BF72D6" w:rsidRDefault="00B45091" w:rsidP="00B45091">
            <w:pPr>
              <w:jc w:val="center"/>
            </w:pPr>
          </w:p>
        </w:tc>
      </w:tr>
      <w:tr w:rsidR="00B45091" w:rsidRPr="00BF72D6" w14:paraId="65E239A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FD1E94A" w14:textId="2838D2DB" w:rsidR="00B45091" w:rsidRDefault="00B45091" w:rsidP="00B45091">
            <w:pPr>
              <w:jc w:val="center"/>
            </w:pPr>
            <w:r w:rsidRPr="00546EEE">
              <w:rPr>
                <w:sz w:val="20"/>
                <w:szCs w:val="20"/>
              </w:rPr>
              <w:t>171.</w:t>
            </w:r>
          </w:p>
        </w:tc>
        <w:tc>
          <w:tcPr>
            <w:tcW w:w="3071" w:type="dxa"/>
            <w:tcBorders>
              <w:top w:val="nil"/>
              <w:left w:val="single" w:sz="4" w:space="0" w:color="auto"/>
              <w:bottom w:val="single" w:sz="4" w:space="0" w:color="auto"/>
              <w:right w:val="single" w:sz="4" w:space="0" w:color="auto"/>
            </w:tcBorders>
            <w:shd w:val="clear" w:color="auto" w:fill="auto"/>
          </w:tcPr>
          <w:p w14:paraId="52EF76A0" w14:textId="47A57C44" w:rsidR="00B45091" w:rsidRDefault="00B45091" w:rsidP="00B45091">
            <w:pPr>
              <w:rPr>
                <w:color w:val="000000"/>
              </w:rPr>
            </w:pPr>
            <w:r w:rsidRPr="00D858CB">
              <w:t>Toner EPSON C13S050475</w:t>
            </w:r>
          </w:p>
        </w:tc>
        <w:tc>
          <w:tcPr>
            <w:tcW w:w="2582" w:type="dxa"/>
            <w:tcBorders>
              <w:top w:val="nil"/>
              <w:left w:val="nil"/>
              <w:bottom w:val="single" w:sz="4" w:space="0" w:color="auto"/>
              <w:right w:val="single" w:sz="4" w:space="0" w:color="auto"/>
            </w:tcBorders>
            <w:shd w:val="clear" w:color="auto" w:fill="auto"/>
            <w:vAlign w:val="center"/>
          </w:tcPr>
          <w:p w14:paraId="47A6C18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35C078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C98AC10" w14:textId="013BC3E1"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80DD799" w14:textId="77777777" w:rsidR="00B45091" w:rsidRPr="003734B0" w:rsidRDefault="00B45091" w:rsidP="00B45091">
            <w:pPr>
              <w:rPr>
                <w:sz w:val="18"/>
                <w:szCs w:val="18"/>
              </w:rPr>
            </w:pPr>
          </w:p>
        </w:tc>
        <w:tc>
          <w:tcPr>
            <w:tcW w:w="741" w:type="dxa"/>
            <w:vAlign w:val="center"/>
          </w:tcPr>
          <w:p w14:paraId="7614F719" w14:textId="77777777" w:rsidR="00B45091" w:rsidRPr="003734B0" w:rsidRDefault="00B45091" w:rsidP="00B45091">
            <w:pPr>
              <w:jc w:val="center"/>
              <w:rPr>
                <w:sz w:val="18"/>
                <w:szCs w:val="18"/>
              </w:rPr>
            </w:pPr>
          </w:p>
        </w:tc>
        <w:tc>
          <w:tcPr>
            <w:tcW w:w="935" w:type="dxa"/>
            <w:vAlign w:val="center"/>
          </w:tcPr>
          <w:p w14:paraId="1D587737" w14:textId="77777777" w:rsidR="00B45091" w:rsidRPr="00BF72D6" w:rsidRDefault="00B45091" w:rsidP="00B45091">
            <w:pPr>
              <w:jc w:val="center"/>
            </w:pPr>
          </w:p>
        </w:tc>
      </w:tr>
      <w:tr w:rsidR="00B45091" w:rsidRPr="00BF72D6" w14:paraId="1004C0A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2CA3F6A" w14:textId="26FDEE35" w:rsidR="00B45091" w:rsidRDefault="00B45091" w:rsidP="00B45091">
            <w:pPr>
              <w:jc w:val="center"/>
            </w:pPr>
            <w:r w:rsidRPr="00546EEE">
              <w:rPr>
                <w:sz w:val="20"/>
                <w:szCs w:val="20"/>
              </w:rPr>
              <w:t>172.</w:t>
            </w:r>
          </w:p>
        </w:tc>
        <w:tc>
          <w:tcPr>
            <w:tcW w:w="3071" w:type="dxa"/>
            <w:tcBorders>
              <w:top w:val="nil"/>
              <w:left w:val="single" w:sz="4" w:space="0" w:color="auto"/>
              <w:bottom w:val="single" w:sz="4" w:space="0" w:color="auto"/>
              <w:right w:val="single" w:sz="4" w:space="0" w:color="auto"/>
            </w:tcBorders>
            <w:shd w:val="clear" w:color="auto" w:fill="auto"/>
          </w:tcPr>
          <w:p w14:paraId="13EFA27F" w14:textId="4E852F08" w:rsidR="00B45091" w:rsidRDefault="00B45091" w:rsidP="00B45091">
            <w:pPr>
              <w:rPr>
                <w:color w:val="000000"/>
              </w:rPr>
            </w:pPr>
            <w:r w:rsidRPr="00D858CB">
              <w:t>Toner EPSON C13S050476</w:t>
            </w:r>
          </w:p>
        </w:tc>
        <w:tc>
          <w:tcPr>
            <w:tcW w:w="2582" w:type="dxa"/>
            <w:tcBorders>
              <w:top w:val="nil"/>
              <w:left w:val="nil"/>
              <w:bottom w:val="single" w:sz="4" w:space="0" w:color="auto"/>
              <w:right w:val="single" w:sz="4" w:space="0" w:color="auto"/>
            </w:tcBorders>
            <w:shd w:val="clear" w:color="auto" w:fill="auto"/>
            <w:vAlign w:val="center"/>
          </w:tcPr>
          <w:p w14:paraId="6B39A59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D91BE2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B3908ED" w14:textId="6CD63CBE"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6186ABA" w14:textId="77777777" w:rsidR="00B45091" w:rsidRPr="003734B0" w:rsidRDefault="00B45091" w:rsidP="00B45091">
            <w:pPr>
              <w:rPr>
                <w:sz w:val="18"/>
                <w:szCs w:val="18"/>
              </w:rPr>
            </w:pPr>
          </w:p>
        </w:tc>
        <w:tc>
          <w:tcPr>
            <w:tcW w:w="741" w:type="dxa"/>
            <w:vAlign w:val="center"/>
          </w:tcPr>
          <w:p w14:paraId="01C33A84" w14:textId="77777777" w:rsidR="00B45091" w:rsidRPr="003734B0" w:rsidRDefault="00B45091" w:rsidP="00B45091">
            <w:pPr>
              <w:jc w:val="center"/>
              <w:rPr>
                <w:sz w:val="18"/>
                <w:szCs w:val="18"/>
              </w:rPr>
            </w:pPr>
          </w:p>
        </w:tc>
        <w:tc>
          <w:tcPr>
            <w:tcW w:w="935" w:type="dxa"/>
            <w:vAlign w:val="center"/>
          </w:tcPr>
          <w:p w14:paraId="39A87E5E" w14:textId="77777777" w:rsidR="00B45091" w:rsidRPr="00BF72D6" w:rsidRDefault="00B45091" w:rsidP="00B45091">
            <w:pPr>
              <w:jc w:val="center"/>
            </w:pPr>
          </w:p>
        </w:tc>
      </w:tr>
      <w:tr w:rsidR="00B45091" w:rsidRPr="00BF72D6" w14:paraId="0C6B68A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15EC139" w14:textId="76A83F24" w:rsidR="00B45091" w:rsidRDefault="00B45091" w:rsidP="00B45091">
            <w:pPr>
              <w:jc w:val="center"/>
            </w:pPr>
            <w:r w:rsidRPr="00546EEE">
              <w:rPr>
                <w:sz w:val="20"/>
                <w:szCs w:val="20"/>
              </w:rPr>
              <w:t>173.</w:t>
            </w:r>
          </w:p>
        </w:tc>
        <w:tc>
          <w:tcPr>
            <w:tcW w:w="3071" w:type="dxa"/>
            <w:tcBorders>
              <w:top w:val="nil"/>
              <w:left w:val="single" w:sz="4" w:space="0" w:color="auto"/>
              <w:bottom w:val="single" w:sz="4" w:space="0" w:color="auto"/>
              <w:right w:val="single" w:sz="4" w:space="0" w:color="auto"/>
            </w:tcBorders>
            <w:shd w:val="clear" w:color="auto" w:fill="auto"/>
          </w:tcPr>
          <w:p w14:paraId="4B276E4A" w14:textId="1061F349" w:rsidR="00B45091" w:rsidRDefault="00B45091" w:rsidP="00B45091">
            <w:pPr>
              <w:rPr>
                <w:color w:val="000000"/>
              </w:rPr>
            </w:pPr>
            <w:r w:rsidRPr="00D858CB">
              <w:t>Toner EPSON C13S050477</w:t>
            </w:r>
          </w:p>
        </w:tc>
        <w:tc>
          <w:tcPr>
            <w:tcW w:w="2582" w:type="dxa"/>
            <w:tcBorders>
              <w:top w:val="nil"/>
              <w:left w:val="nil"/>
              <w:bottom w:val="single" w:sz="4" w:space="0" w:color="auto"/>
              <w:right w:val="single" w:sz="4" w:space="0" w:color="auto"/>
            </w:tcBorders>
            <w:shd w:val="clear" w:color="auto" w:fill="auto"/>
            <w:vAlign w:val="center"/>
          </w:tcPr>
          <w:p w14:paraId="42BEEAC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14151E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1EF9F3A" w14:textId="71E53317"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0BC302A" w14:textId="77777777" w:rsidR="00B45091" w:rsidRPr="003734B0" w:rsidRDefault="00B45091" w:rsidP="00B45091">
            <w:pPr>
              <w:rPr>
                <w:sz w:val="18"/>
                <w:szCs w:val="18"/>
              </w:rPr>
            </w:pPr>
          </w:p>
        </w:tc>
        <w:tc>
          <w:tcPr>
            <w:tcW w:w="741" w:type="dxa"/>
            <w:vAlign w:val="center"/>
          </w:tcPr>
          <w:p w14:paraId="5E9088A8" w14:textId="77777777" w:rsidR="00B45091" w:rsidRPr="003734B0" w:rsidRDefault="00B45091" w:rsidP="00B45091">
            <w:pPr>
              <w:jc w:val="center"/>
              <w:rPr>
                <w:sz w:val="18"/>
                <w:szCs w:val="18"/>
              </w:rPr>
            </w:pPr>
          </w:p>
        </w:tc>
        <w:tc>
          <w:tcPr>
            <w:tcW w:w="935" w:type="dxa"/>
            <w:vAlign w:val="center"/>
          </w:tcPr>
          <w:p w14:paraId="69D78738" w14:textId="77777777" w:rsidR="00B45091" w:rsidRPr="00BF72D6" w:rsidRDefault="00B45091" w:rsidP="00B45091">
            <w:pPr>
              <w:jc w:val="center"/>
            </w:pPr>
          </w:p>
        </w:tc>
      </w:tr>
      <w:tr w:rsidR="00B45091" w:rsidRPr="00BF72D6" w14:paraId="4C73D07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F9AAB6F" w14:textId="2F8B4AC1" w:rsidR="00B45091" w:rsidRDefault="00B45091" w:rsidP="00B45091">
            <w:pPr>
              <w:jc w:val="center"/>
            </w:pPr>
            <w:r w:rsidRPr="00546EEE">
              <w:rPr>
                <w:sz w:val="20"/>
                <w:szCs w:val="20"/>
              </w:rPr>
              <w:lastRenderedPageBreak/>
              <w:t>174.</w:t>
            </w:r>
          </w:p>
        </w:tc>
        <w:tc>
          <w:tcPr>
            <w:tcW w:w="3071" w:type="dxa"/>
            <w:tcBorders>
              <w:top w:val="nil"/>
              <w:left w:val="single" w:sz="4" w:space="0" w:color="auto"/>
              <w:bottom w:val="single" w:sz="4" w:space="0" w:color="auto"/>
              <w:right w:val="single" w:sz="4" w:space="0" w:color="auto"/>
            </w:tcBorders>
            <w:shd w:val="clear" w:color="auto" w:fill="auto"/>
          </w:tcPr>
          <w:p w14:paraId="3BAF6FDB" w14:textId="7143F38B" w:rsidR="00B45091" w:rsidRDefault="00B45091" w:rsidP="00B45091">
            <w:pPr>
              <w:rPr>
                <w:color w:val="000000"/>
              </w:rPr>
            </w:pPr>
            <w:r w:rsidRPr="00D858CB">
              <w:t>Bęben (</w:t>
            </w:r>
            <w:proofErr w:type="spellStart"/>
            <w:r w:rsidRPr="00D858CB">
              <w:t>yellow</w:t>
            </w:r>
            <w:proofErr w:type="spellEnd"/>
            <w:r w:rsidRPr="00D858CB">
              <w:t>) do drukarki EPSON C9200DTN (30000 stron)</w:t>
            </w:r>
          </w:p>
        </w:tc>
        <w:tc>
          <w:tcPr>
            <w:tcW w:w="2582" w:type="dxa"/>
            <w:tcBorders>
              <w:top w:val="nil"/>
              <w:left w:val="nil"/>
              <w:bottom w:val="single" w:sz="4" w:space="0" w:color="auto"/>
              <w:right w:val="single" w:sz="4" w:space="0" w:color="auto"/>
            </w:tcBorders>
            <w:shd w:val="clear" w:color="auto" w:fill="auto"/>
            <w:vAlign w:val="center"/>
          </w:tcPr>
          <w:p w14:paraId="5462F6A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39E4E0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B24FE39" w14:textId="00E5FEA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75399EDB" w14:textId="77777777" w:rsidR="00B45091" w:rsidRPr="003734B0" w:rsidRDefault="00B45091" w:rsidP="00B45091">
            <w:pPr>
              <w:rPr>
                <w:sz w:val="18"/>
                <w:szCs w:val="18"/>
              </w:rPr>
            </w:pPr>
          </w:p>
        </w:tc>
        <w:tc>
          <w:tcPr>
            <w:tcW w:w="741" w:type="dxa"/>
            <w:vAlign w:val="center"/>
          </w:tcPr>
          <w:p w14:paraId="3E9022B5" w14:textId="77777777" w:rsidR="00B45091" w:rsidRPr="003734B0" w:rsidRDefault="00B45091" w:rsidP="00B45091">
            <w:pPr>
              <w:jc w:val="center"/>
              <w:rPr>
                <w:sz w:val="18"/>
                <w:szCs w:val="18"/>
              </w:rPr>
            </w:pPr>
          </w:p>
        </w:tc>
        <w:tc>
          <w:tcPr>
            <w:tcW w:w="935" w:type="dxa"/>
            <w:vAlign w:val="center"/>
          </w:tcPr>
          <w:p w14:paraId="3A904A01" w14:textId="77777777" w:rsidR="00B45091" w:rsidRPr="00BF72D6" w:rsidRDefault="00B45091" w:rsidP="00B45091">
            <w:pPr>
              <w:jc w:val="center"/>
            </w:pPr>
          </w:p>
        </w:tc>
      </w:tr>
      <w:tr w:rsidR="00B45091" w:rsidRPr="00BF72D6" w14:paraId="11C25B6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2107537" w14:textId="0DBF9F90" w:rsidR="00B45091" w:rsidRDefault="00B45091" w:rsidP="00B45091">
            <w:pPr>
              <w:jc w:val="center"/>
            </w:pPr>
            <w:r w:rsidRPr="00546EEE">
              <w:rPr>
                <w:sz w:val="20"/>
                <w:szCs w:val="20"/>
              </w:rPr>
              <w:t>175.</w:t>
            </w:r>
          </w:p>
        </w:tc>
        <w:tc>
          <w:tcPr>
            <w:tcW w:w="3071" w:type="dxa"/>
            <w:tcBorders>
              <w:top w:val="nil"/>
              <w:left w:val="single" w:sz="4" w:space="0" w:color="auto"/>
              <w:bottom w:val="single" w:sz="4" w:space="0" w:color="auto"/>
              <w:right w:val="single" w:sz="4" w:space="0" w:color="auto"/>
            </w:tcBorders>
            <w:shd w:val="clear" w:color="auto" w:fill="auto"/>
          </w:tcPr>
          <w:p w14:paraId="1C6D839E" w14:textId="62232E57" w:rsidR="00B45091" w:rsidRDefault="00B45091" w:rsidP="00B45091">
            <w:pPr>
              <w:rPr>
                <w:color w:val="000000"/>
              </w:rPr>
            </w:pPr>
            <w:r w:rsidRPr="00D858CB">
              <w:t>Bęben (</w:t>
            </w:r>
            <w:proofErr w:type="spellStart"/>
            <w:r w:rsidRPr="00D858CB">
              <w:t>magenta</w:t>
            </w:r>
            <w:proofErr w:type="spellEnd"/>
            <w:r w:rsidRPr="00D858CB">
              <w:t>) do drukarki EPSON C9200DTN (30000 stron)</w:t>
            </w:r>
          </w:p>
        </w:tc>
        <w:tc>
          <w:tcPr>
            <w:tcW w:w="2582" w:type="dxa"/>
            <w:tcBorders>
              <w:top w:val="nil"/>
              <w:left w:val="nil"/>
              <w:bottom w:val="single" w:sz="4" w:space="0" w:color="auto"/>
              <w:right w:val="single" w:sz="4" w:space="0" w:color="auto"/>
            </w:tcBorders>
            <w:shd w:val="clear" w:color="auto" w:fill="auto"/>
            <w:vAlign w:val="center"/>
          </w:tcPr>
          <w:p w14:paraId="305F069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88B84B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B6E9E52" w14:textId="12672BE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DBC7AB8" w14:textId="77777777" w:rsidR="00B45091" w:rsidRPr="003734B0" w:rsidRDefault="00B45091" w:rsidP="00B45091">
            <w:pPr>
              <w:rPr>
                <w:sz w:val="18"/>
                <w:szCs w:val="18"/>
              </w:rPr>
            </w:pPr>
          </w:p>
        </w:tc>
        <w:tc>
          <w:tcPr>
            <w:tcW w:w="741" w:type="dxa"/>
            <w:vAlign w:val="center"/>
          </w:tcPr>
          <w:p w14:paraId="52BCB0E5" w14:textId="77777777" w:rsidR="00B45091" w:rsidRPr="003734B0" w:rsidRDefault="00B45091" w:rsidP="00B45091">
            <w:pPr>
              <w:jc w:val="center"/>
              <w:rPr>
                <w:sz w:val="18"/>
                <w:szCs w:val="18"/>
              </w:rPr>
            </w:pPr>
          </w:p>
        </w:tc>
        <w:tc>
          <w:tcPr>
            <w:tcW w:w="935" w:type="dxa"/>
            <w:vAlign w:val="center"/>
          </w:tcPr>
          <w:p w14:paraId="2BDB290B" w14:textId="77777777" w:rsidR="00B45091" w:rsidRPr="00BF72D6" w:rsidRDefault="00B45091" w:rsidP="00B45091">
            <w:pPr>
              <w:jc w:val="center"/>
            </w:pPr>
          </w:p>
        </w:tc>
      </w:tr>
      <w:tr w:rsidR="00B45091" w:rsidRPr="00BF72D6" w14:paraId="4C38831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83907B5" w14:textId="0B591BCD" w:rsidR="00B45091" w:rsidRDefault="00B45091" w:rsidP="00B45091">
            <w:pPr>
              <w:jc w:val="center"/>
            </w:pPr>
            <w:r w:rsidRPr="00546EEE">
              <w:rPr>
                <w:sz w:val="20"/>
                <w:szCs w:val="20"/>
              </w:rPr>
              <w:t>176.</w:t>
            </w:r>
          </w:p>
        </w:tc>
        <w:tc>
          <w:tcPr>
            <w:tcW w:w="3071" w:type="dxa"/>
            <w:tcBorders>
              <w:top w:val="nil"/>
              <w:left w:val="single" w:sz="4" w:space="0" w:color="auto"/>
              <w:bottom w:val="single" w:sz="4" w:space="0" w:color="auto"/>
              <w:right w:val="single" w:sz="4" w:space="0" w:color="auto"/>
            </w:tcBorders>
            <w:shd w:val="clear" w:color="auto" w:fill="auto"/>
          </w:tcPr>
          <w:p w14:paraId="6EE998AC" w14:textId="27953081" w:rsidR="00B45091" w:rsidRDefault="00B45091" w:rsidP="00B45091">
            <w:pPr>
              <w:rPr>
                <w:color w:val="000000"/>
              </w:rPr>
            </w:pPr>
            <w:r w:rsidRPr="00D858CB">
              <w:t>Bęben (</w:t>
            </w:r>
            <w:proofErr w:type="spellStart"/>
            <w:r w:rsidRPr="00D858CB">
              <w:t>cyan</w:t>
            </w:r>
            <w:proofErr w:type="spellEnd"/>
            <w:r w:rsidRPr="00D858CB">
              <w:t>) do drukarki EPSON C9200DTN (30000 stron)</w:t>
            </w:r>
          </w:p>
        </w:tc>
        <w:tc>
          <w:tcPr>
            <w:tcW w:w="2582" w:type="dxa"/>
            <w:tcBorders>
              <w:top w:val="nil"/>
              <w:left w:val="nil"/>
              <w:bottom w:val="single" w:sz="4" w:space="0" w:color="auto"/>
              <w:right w:val="single" w:sz="4" w:space="0" w:color="auto"/>
            </w:tcBorders>
            <w:shd w:val="clear" w:color="auto" w:fill="auto"/>
            <w:vAlign w:val="center"/>
          </w:tcPr>
          <w:p w14:paraId="1292EA3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930BB1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D8548A7" w14:textId="1B0C1197"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D410178" w14:textId="77777777" w:rsidR="00B45091" w:rsidRPr="003734B0" w:rsidRDefault="00B45091" w:rsidP="00B45091">
            <w:pPr>
              <w:rPr>
                <w:sz w:val="18"/>
                <w:szCs w:val="18"/>
              </w:rPr>
            </w:pPr>
          </w:p>
        </w:tc>
        <w:tc>
          <w:tcPr>
            <w:tcW w:w="741" w:type="dxa"/>
            <w:vAlign w:val="center"/>
          </w:tcPr>
          <w:p w14:paraId="11E2010F" w14:textId="77777777" w:rsidR="00B45091" w:rsidRPr="003734B0" w:rsidRDefault="00B45091" w:rsidP="00B45091">
            <w:pPr>
              <w:jc w:val="center"/>
              <w:rPr>
                <w:sz w:val="18"/>
                <w:szCs w:val="18"/>
              </w:rPr>
            </w:pPr>
          </w:p>
        </w:tc>
        <w:tc>
          <w:tcPr>
            <w:tcW w:w="935" w:type="dxa"/>
            <w:vAlign w:val="center"/>
          </w:tcPr>
          <w:p w14:paraId="264F5339" w14:textId="77777777" w:rsidR="00B45091" w:rsidRPr="00BF72D6" w:rsidRDefault="00B45091" w:rsidP="00B45091">
            <w:pPr>
              <w:jc w:val="center"/>
            </w:pPr>
          </w:p>
        </w:tc>
      </w:tr>
      <w:tr w:rsidR="00B45091" w:rsidRPr="00BF72D6" w14:paraId="7894565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F097A25" w14:textId="748C3BB2" w:rsidR="00B45091" w:rsidRDefault="00B45091" w:rsidP="00B45091">
            <w:pPr>
              <w:jc w:val="center"/>
            </w:pPr>
            <w:r w:rsidRPr="00546EEE">
              <w:rPr>
                <w:sz w:val="20"/>
                <w:szCs w:val="20"/>
              </w:rPr>
              <w:t>177.</w:t>
            </w:r>
          </w:p>
        </w:tc>
        <w:tc>
          <w:tcPr>
            <w:tcW w:w="3071" w:type="dxa"/>
            <w:tcBorders>
              <w:top w:val="nil"/>
              <w:left w:val="single" w:sz="4" w:space="0" w:color="auto"/>
              <w:bottom w:val="single" w:sz="4" w:space="0" w:color="auto"/>
              <w:right w:val="single" w:sz="4" w:space="0" w:color="auto"/>
            </w:tcBorders>
            <w:shd w:val="clear" w:color="auto" w:fill="auto"/>
          </w:tcPr>
          <w:p w14:paraId="199FBC27" w14:textId="4408BF08" w:rsidR="00B45091" w:rsidRDefault="00B45091" w:rsidP="00B45091">
            <w:pPr>
              <w:rPr>
                <w:color w:val="000000"/>
              </w:rPr>
            </w:pPr>
            <w:r w:rsidRPr="00D858CB">
              <w:t>Bęben (</w:t>
            </w:r>
            <w:proofErr w:type="spellStart"/>
            <w:r w:rsidRPr="00D858CB">
              <w:t>black</w:t>
            </w:r>
            <w:proofErr w:type="spellEnd"/>
            <w:r w:rsidRPr="00D858CB">
              <w:t>) do drukarki EPSON C9200DTN (30000 stron)</w:t>
            </w:r>
          </w:p>
        </w:tc>
        <w:tc>
          <w:tcPr>
            <w:tcW w:w="2582" w:type="dxa"/>
            <w:tcBorders>
              <w:top w:val="nil"/>
              <w:left w:val="nil"/>
              <w:bottom w:val="single" w:sz="4" w:space="0" w:color="auto"/>
              <w:right w:val="single" w:sz="4" w:space="0" w:color="auto"/>
            </w:tcBorders>
            <w:shd w:val="clear" w:color="auto" w:fill="auto"/>
            <w:vAlign w:val="center"/>
          </w:tcPr>
          <w:p w14:paraId="2001EE6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5247F4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4346D2F" w14:textId="390B9693"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A4D9777" w14:textId="77777777" w:rsidR="00B45091" w:rsidRPr="003734B0" w:rsidRDefault="00B45091" w:rsidP="00B45091">
            <w:pPr>
              <w:rPr>
                <w:sz w:val="18"/>
                <w:szCs w:val="18"/>
              </w:rPr>
            </w:pPr>
          </w:p>
        </w:tc>
        <w:tc>
          <w:tcPr>
            <w:tcW w:w="741" w:type="dxa"/>
            <w:vAlign w:val="center"/>
          </w:tcPr>
          <w:p w14:paraId="1DB87F95" w14:textId="77777777" w:rsidR="00B45091" w:rsidRPr="003734B0" w:rsidRDefault="00B45091" w:rsidP="00B45091">
            <w:pPr>
              <w:jc w:val="center"/>
              <w:rPr>
                <w:sz w:val="18"/>
                <w:szCs w:val="18"/>
              </w:rPr>
            </w:pPr>
          </w:p>
        </w:tc>
        <w:tc>
          <w:tcPr>
            <w:tcW w:w="935" w:type="dxa"/>
            <w:vAlign w:val="center"/>
          </w:tcPr>
          <w:p w14:paraId="4A033851" w14:textId="77777777" w:rsidR="00B45091" w:rsidRPr="00BF72D6" w:rsidRDefault="00B45091" w:rsidP="00B45091">
            <w:pPr>
              <w:jc w:val="center"/>
            </w:pPr>
          </w:p>
        </w:tc>
      </w:tr>
      <w:tr w:rsidR="00B45091" w:rsidRPr="00BF72D6" w14:paraId="1B98889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DC02190" w14:textId="42DB0CA8" w:rsidR="00B45091" w:rsidRDefault="00B45091" w:rsidP="00B45091">
            <w:pPr>
              <w:jc w:val="center"/>
            </w:pPr>
            <w:r w:rsidRPr="00546EEE">
              <w:rPr>
                <w:sz w:val="20"/>
                <w:szCs w:val="20"/>
              </w:rPr>
              <w:t>178.</w:t>
            </w:r>
          </w:p>
        </w:tc>
        <w:tc>
          <w:tcPr>
            <w:tcW w:w="3071" w:type="dxa"/>
            <w:tcBorders>
              <w:top w:val="nil"/>
              <w:left w:val="single" w:sz="4" w:space="0" w:color="auto"/>
              <w:bottom w:val="single" w:sz="4" w:space="0" w:color="auto"/>
              <w:right w:val="single" w:sz="4" w:space="0" w:color="auto"/>
            </w:tcBorders>
            <w:shd w:val="clear" w:color="auto" w:fill="auto"/>
          </w:tcPr>
          <w:p w14:paraId="7ED47DBB" w14:textId="63911F37" w:rsidR="00B45091" w:rsidRDefault="00B45091" w:rsidP="00B45091">
            <w:pPr>
              <w:rPr>
                <w:color w:val="000000"/>
              </w:rPr>
            </w:pPr>
            <w:r w:rsidRPr="00D858CB">
              <w:t>Toner EPSON C13S051127</w:t>
            </w:r>
          </w:p>
        </w:tc>
        <w:tc>
          <w:tcPr>
            <w:tcW w:w="2582" w:type="dxa"/>
            <w:tcBorders>
              <w:top w:val="nil"/>
              <w:left w:val="nil"/>
              <w:bottom w:val="single" w:sz="4" w:space="0" w:color="auto"/>
              <w:right w:val="single" w:sz="4" w:space="0" w:color="auto"/>
            </w:tcBorders>
            <w:shd w:val="clear" w:color="auto" w:fill="auto"/>
            <w:vAlign w:val="center"/>
          </w:tcPr>
          <w:p w14:paraId="38E868D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70AEE5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965C76A" w14:textId="0C9C56E4"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09FD825" w14:textId="77777777" w:rsidR="00B45091" w:rsidRPr="003734B0" w:rsidRDefault="00B45091" w:rsidP="00B45091">
            <w:pPr>
              <w:rPr>
                <w:sz w:val="18"/>
                <w:szCs w:val="18"/>
              </w:rPr>
            </w:pPr>
          </w:p>
        </w:tc>
        <w:tc>
          <w:tcPr>
            <w:tcW w:w="741" w:type="dxa"/>
            <w:vAlign w:val="center"/>
          </w:tcPr>
          <w:p w14:paraId="2F33C47B" w14:textId="77777777" w:rsidR="00B45091" w:rsidRPr="003734B0" w:rsidRDefault="00B45091" w:rsidP="00B45091">
            <w:pPr>
              <w:jc w:val="center"/>
              <w:rPr>
                <w:sz w:val="18"/>
                <w:szCs w:val="18"/>
              </w:rPr>
            </w:pPr>
          </w:p>
        </w:tc>
        <w:tc>
          <w:tcPr>
            <w:tcW w:w="935" w:type="dxa"/>
            <w:vAlign w:val="center"/>
          </w:tcPr>
          <w:p w14:paraId="70056FA2" w14:textId="77777777" w:rsidR="00B45091" w:rsidRPr="00BF72D6" w:rsidRDefault="00B45091" w:rsidP="00B45091">
            <w:pPr>
              <w:jc w:val="center"/>
            </w:pPr>
          </w:p>
        </w:tc>
      </w:tr>
      <w:tr w:rsidR="00B45091" w:rsidRPr="00BF72D6" w14:paraId="0AC2D49F"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5BD1B0A" w14:textId="68815F92" w:rsidR="00B45091" w:rsidRDefault="00B45091" w:rsidP="00B45091">
            <w:pPr>
              <w:jc w:val="center"/>
            </w:pPr>
            <w:r w:rsidRPr="00546EEE">
              <w:rPr>
                <w:sz w:val="20"/>
                <w:szCs w:val="20"/>
              </w:rPr>
              <w:t>179.</w:t>
            </w:r>
          </w:p>
        </w:tc>
        <w:tc>
          <w:tcPr>
            <w:tcW w:w="3071" w:type="dxa"/>
            <w:tcBorders>
              <w:top w:val="nil"/>
              <w:left w:val="single" w:sz="4" w:space="0" w:color="auto"/>
              <w:bottom w:val="single" w:sz="4" w:space="0" w:color="auto"/>
              <w:right w:val="single" w:sz="4" w:space="0" w:color="auto"/>
            </w:tcBorders>
            <w:shd w:val="clear" w:color="auto" w:fill="auto"/>
          </w:tcPr>
          <w:p w14:paraId="02C33716" w14:textId="0838D7C1" w:rsidR="00B45091" w:rsidRDefault="00B45091" w:rsidP="00B45091">
            <w:pPr>
              <w:rPr>
                <w:color w:val="000000"/>
              </w:rPr>
            </w:pPr>
            <w:r w:rsidRPr="00D858CB">
              <w:t>Toner EPSON C13S051126</w:t>
            </w:r>
          </w:p>
        </w:tc>
        <w:tc>
          <w:tcPr>
            <w:tcW w:w="2582" w:type="dxa"/>
            <w:tcBorders>
              <w:top w:val="nil"/>
              <w:left w:val="nil"/>
              <w:bottom w:val="single" w:sz="4" w:space="0" w:color="auto"/>
              <w:right w:val="single" w:sz="4" w:space="0" w:color="auto"/>
            </w:tcBorders>
            <w:shd w:val="clear" w:color="auto" w:fill="auto"/>
            <w:vAlign w:val="center"/>
          </w:tcPr>
          <w:p w14:paraId="1625026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4DA519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677BC81" w14:textId="64BE1D93"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A878DBD" w14:textId="77777777" w:rsidR="00B45091" w:rsidRPr="003734B0" w:rsidRDefault="00B45091" w:rsidP="00B45091">
            <w:pPr>
              <w:rPr>
                <w:sz w:val="18"/>
                <w:szCs w:val="18"/>
              </w:rPr>
            </w:pPr>
          </w:p>
        </w:tc>
        <w:tc>
          <w:tcPr>
            <w:tcW w:w="741" w:type="dxa"/>
            <w:vAlign w:val="center"/>
          </w:tcPr>
          <w:p w14:paraId="5D553C36" w14:textId="77777777" w:rsidR="00B45091" w:rsidRPr="003734B0" w:rsidRDefault="00B45091" w:rsidP="00B45091">
            <w:pPr>
              <w:jc w:val="center"/>
              <w:rPr>
                <w:sz w:val="18"/>
                <w:szCs w:val="18"/>
              </w:rPr>
            </w:pPr>
          </w:p>
        </w:tc>
        <w:tc>
          <w:tcPr>
            <w:tcW w:w="935" w:type="dxa"/>
            <w:vAlign w:val="center"/>
          </w:tcPr>
          <w:p w14:paraId="29F3D86F" w14:textId="77777777" w:rsidR="00B45091" w:rsidRPr="00BF72D6" w:rsidRDefault="00B45091" w:rsidP="00B45091">
            <w:pPr>
              <w:jc w:val="center"/>
            </w:pPr>
          </w:p>
        </w:tc>
      </w:tr>
      <w:tr w:rsidR="00B45091" w:rsidRPr="00BF72D6" w14:paraId="326B893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F639760" w14:textId="463C5C60" w:rsidR="00B45091" w:rsidRDefault="00B45091" w:rsidP="00B45091">
            <w:pPr>
              <w:jc w:val="center"/>
            </w:pPr>
            <w:r w:rsidRPr="00546EEE">
              <w:rPr>
                <w:sz w:val="20"/>
                <w:szCs w:val="20"/>
              </w:rPr>
              <w:t>180.</w:t>
            </w:r>
          </w:p>
        </w:tc>
        <w:tc>
          <w:tcPr>
            <w:tcW w:w="3071" w:type="dxa"/>
            <w:tcBorders>
              <w:top w:val="nil"/>
              <w:left w:val="single" w:sz="4" w:space="0" w:color="auto"/>
              <w:bottom w:val="single" w:sz="4" w:space="0" w:color="auto"/>
              <w:right w:val="single" w:sz="4" w:space="0" w:color="auto"/>
            </w:tcBorders>
            <w:shd w:val="clear" w:color="auto" w:fill="auto"/>
          </w:tcPr>
          <w:p w14:paraId="5AB31FE1" w14:textId="7AB3CA79" w:rsidR="00B45091" w:rsidRDefault="00B45091" w:rsidP="00B45091">
            <w:pPr>
              <w:rPr>
                <w:color w:val="000000"/>
              </w:rPr>
            </w:pPr>
            <w:r w:rsidRPr="00D858CB">
              <w:t>Toner EPSON C13S051125</w:t>
            </w:r>
          </w:p>
        </w:tc>
        <w:tc>
          <w:tcPr>
            <w:tcW w:w="2582" w:type="dxa"/>
            <w:tcBorders>
              <w:top w:val="nil"/>
              <w:left w:val="nil"/>
              <w:bottom w:val="single" w:sz="4" w:space="0" w:color="auto"/>
              <w:right w:val="single" w:sz="4" w:space="0" w:color="auto"/>
            </w:tcBorders>
            <w:shd w:val="clear" w:color="auto" w:fill="auto"/>
            <w:vAlign w:val="center"/>
          </w:tcPr>
          <w:p w14:paraId="24DAEB0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D785CA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D86D048" w14:textId="6C818BCF"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7F0FF66" w14:textId="77777777" w:rsidR="00B45091" w:rsidRPr="003734B0" w:rsidRDefault="00B45091" w:rsidP="00B45091">
            <w:pPr>
              <w:rPr>
                <w:sz w:val="18"/>
                <w:szCs w:val="18"/>
              </w:rPr>
            </w:pPr>
          </w:p>
        </w:tc>
        <w:tc>
          <w:tcPr>
            <w:tcW w:w="741" w:type="dxa"/>
            <w:vAlign w:val="center"/>
          </w:tcPr>
          <w:p w14:paraId="4382AA18" w14:textId="77777777" w:rsidR="00B45091" w:rsidRPr="003734B0" w:rsidRDefault="00B45091" w:rsidP="00B45091">
            <w:pPr>
              <w:jc w:val="center"/>
              <w:rPr>
                <w:sz w:val="18"/>
                <w:szCs w:val="18"/>
              </w:rPr>
            </w:pPr>
          </w:p>
        </w:tc>
        <w:tc>
          <w:tcPr>
            <w:tcW w:w="935" w:type="dxa"/>
            <w:vAlign w:val="center"/>
          </w:tcPr>
          <w:p w14:paraId="06C443D9" w14:textId="77777777" w:rsidR="00B45091" w:rsidRPr="00BF72D6" w:rsidRDefault="00B45091" w:rsidP="00B45091">
            <w:pPr>
              <w:jc w:val="center"/>
            </w:pPr>
          </w:p>
        </w:tc>
      </w:tr>
      <w:tr w:rsidR="00B45091" w:rsidRPr="00BF72D6" w14:paraId="0F1FD3F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27CC5D8" w14:textId="14B09DC7" w:rsidR="00B45091" w:rsidRDefault="00B45091" w:rsidP="00B45091">
            <w:pPr>
              <w:jc w:val="center"/>
            </w:pPr>
            <w:r w:rsidRPr="00546EEE">
              <w:rPr>
                <w:sz w:val="20"/>
                <w:szCs w:val="20"/>
              </w:rPr>
              <w:t>181.</w:t>
            </w:r>
          </w:p>
        </w:tc>
        <w:tc>
          <w:tcPr>
            <w:tcW w:w="3071" w:type="dxa"/>
            <w:tcBorders>
              <w:top w:val="nil"/>
              <w:left w:val="single" w:sz="4" w:space="0" w:color="auto"/>
              <w:bottom w:val="single" w:sz="4" w:space="0" w:color="auto"/>
              <w:right w:val="single" w:sz="4" w:space="0" w:color="auto"/>
            </w:tcBorders>
            <w:shd w:val="clear" w:color="auto" w:fill="auto"/>
          </w:tcPr>
          <w:p w14:paraId="67BEE3C1" w14:textId="5D526F4C" w:rsidR="00B45091" w:rsidRDefault="00B45091" w:rsidP="00B45091">
            <w:pPr>
              <w:rPr>
                <w:color w:val="000000"/>
              </w:rPr>
            </w:pPr>
            <w:r w:rsidRPr="00D858CB">
              <w:t>Toner EPSON C13S051124</w:t>
            </w:r>
          </w:p>
        </w:tc>
        <w:tc>
          <w:tcPr>
            <w:tcW w:w="2582" w:type="dxa"/>
            <w:tcBorders>
              <w:top w:val="nil"/>
              <w:left w:val="nil"/>
              <w:bottom w:val="single" w:sz="4" w:space="0" w:color="auto"/>
              <w:right w:val="single" w:sz="4" w:space="0" w:color="auto"/>
            </w:tcBorders>
            <w:shd w:val="clear" w:color="auto" w:fill="auto"/>
            <w:vAlign w:val="center"/>
          </w:tcPr>
          <w:p w14:paraId="21345FB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148F24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68479B9" w14:textId="40DD6442"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733E6A86" w14:textId="77777777" w:rsidR="00B45091" w:rsidRPr="003734B0" w:rsidRDefault="00B45091" w:rsidP="00B45091">
            <w:pPr>
              <w:rPr>
                <w:sz w:val="18"/>
                <w:szCs w:val="18"/>
              </w:rPr>
            </w:pPr>
          </w:p>
        </w:tc>
        <w:tc>
          <w:tcPr>
            <w:tcW w:w="741" w:type="dxa"/>
            <w:vAlign w:val="center"/>
          </w:tcPr>
          <w:p w14:paraId="3C8978FC" w14:textId="77777777" w:rsidR="00B45091" w:rsidRPr="003734B0" w:rsidRDefault="00B45091" w:rsidP="00B45091">
            <w:pPr>
              <w:jc w:val="center"/>
              <w:rPr>
                <w:sz w:val="18"/>
                <w:szCs w:val="18"/>
              </w:rPr>
            </w:pPr>
          </w:p>
        </w:tc>
        <w:tc>
          <w:tcPr>
            <w:tcW w:w="935" w:type="dxa"/>
            <w:vAlign w:val="center"/>
          </w:tcPr>
          <w:p w14:paraId="00F34161" w14:textId="77777777" w:rsidR="00B45091" w:rsidRPr="00BF72D6" w:rsidRDefault="00B45091" w:rsidP="00B45091">
            <w:pPr>
              <w:jc w:val="center"/>
            </w:pPr>
          </w:p>
        </w:tc>
      </w:tr>
      <w:tr w:rsidR="00B45091" w:rsidRPr="00BF72D6" w14:paraId="069303F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312BD1C" w14:textId="56A19908" w:rsidR="00B45091" w:rsidRDefault="00B45091" w:rsidP="00B45091">
            <w:pPr>
              <w:jc w:val="center"/>
            </w:pPr>
            <w:r w:rsidRPr="00546EEE">
              <w:rPr>
                <w:sz w:val="20"/>
                <w:szCs w:val="20"/>
              </w:rPr>
              <w:t>182.</w:t>
            </w:r>
          </w:p>
        </w:tc>
        <w:tc>
          <w:tcPr>
            <w:tcW w:w="3071" w:type="dxa"/>
            <w:tcBorders>
              <w:top w:val="nil"/>
              <w:left w:val="single" w:sz="4" w:space="0" w:color="auto"/>
              <w:bottom w:val="single" w:sz="4" w:space="0" w:color="auto"/>
              <w:right w:val="single" w:sz="4" w:space="0" w:color="auto"/>
            </w:tcBorders>
            <w:shd w:val="clear" w:color="auto" w:fill="auto"/>
          </w:tcPr>
          <w:p w14:paraId="10EDCA7B" w14:textId="7EDCFAFD" w:rsidR="00B45091" w:rsidRDefault="00B45091" w:rsidP="00B45091">
            <w:pPr>
              <w:rPr>
                <w:color w:val="000000"/>
              </w:rPr>
            </w:pPr>
            <w:r w:rsidRPr="00D858CB">
              <w:t>Toner EPSON C13S050316</w:t>
            </w:r>
          </w:p>
        </w:tc>
        <w:tc>
          <w:tcPr>
            <w:tcW w:w="2582" w:type="dxa"/>
            <w:tcBorders>
              <w:top w:val="nil"/>
              <w:left w:val="nil"/>
              <w:bottom w:val="single" w:sz="4" w:space="0" w:color="auto"/>
              <w:right w:val="single" w:sz="4" w:space="0" w:color="auto"/>
            </w:tcBorders>
            <w:shd w:val="clear" w:color="auto" w:fill="auto"/>
            <w:vAlign w:val="center"/>
          </w:tcPr>
          <w:p w14:paraId="0D7D90A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523F4F9"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F79A9CE" w14:textId="085C0CB9"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9742A44" w14:textId="77777777" w:rsidR="00B45091" w:rsidRPr="003734B0" w:rsidRDefault="00B45091" w:rsidP="00B45091">
            <w:pPr>
              <w:rPr>
                <w:sz w:val="18"/>
                <w:szCs w:val="18"/>
              </w:rPr>
            </w:pPr>
          </w:p>
        </w:tc>
        <w:tc>
          <w:tcPr>
            <w:tcW w:w="741" w:type="dxa"/>
            <w:vAlign w:val="center"/>
          </w:tcPr>
          <w:p w14:paraId="688631DE" w14:textId="77777777" w:rsidR="00B45091" w:rsidRPr="003734B0" w:rsidRDefault="00B45091" w:rsidP="00B45091">
            <w:pPr>
              <w:jc w:val="center"/>
              <w:rPr>
                <w:sz w:val="18"/>
                <w:szCs w:val="18"/>
              </w:rPr>
            </w:pPr>
          </w:p>
        </w:tc>
        <w:tc>
          <w:tcPr>
            <w:tcW w:w="935" w:type="dxa"/>
            <w:vAlign w:val="center"/>
          </w:tcPr>
          <w:p w14:paraId="7F33F034" w14:textId="77777777" w:rsidR="00B45091" w:rsidRPr="00BF72D6" w:rsidRDefault="00B45091" w:rsidP="00B45091">
            <w:pPr>
              <w:jc w:val="center"/>
            </w:pPr>
          </w:p>
        </w:tc>
      </w:tr>
      <w:tr w:rsidR="00B45091" w:rsidRPr="00BF72D6" w14:paraId="3CAE554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10ACA34" w14:textId="1078BB86" w:rsidR="00B45091" w:rsidRDefault="00B45091" w:rsidP="00B45091">
            <w:pPr>
              <w:jc w:val="center"/>
            </w:pPr>
            <w:r w:rsidRPr="00546EEE">
              <w:rPr>
                <w:sz w:val="20"/>
                <w:szCs w:val="20"/>
              </w:rPr>
              <w:t>183.</w:t>
            </w:r>
          </w:p>
        </w:tc>
        <w:tc>
          <w:tcPr>
            <w:tcW w:w="3071" w:type="dxa"/>
            <w:tcBorders>
              <w:top w:val="nil"/>
              <w:left w:val="single" w:sz="4" w:space="0" w:color="auto"/>
              <w:bottom w:val="single" w:sz="4" w:space="0" w:color="auto"/>
              <w:right w:val="single" w:sz="4" w:space="0" w:color="auto"/>
            </w:tcBorders>
            <w:shd w:val="clear" w:color="auto" w:fill="auto"/>
          </w:tcPr>
          <w:p w14:paraId="25FC19B0" w14:textId="5110D9B3" w:rsidR="00B45091" w:rsidRDefault="00B45091" w:rsidP="00B45091">
            <w:pPr>
              <w:rPr>
                <w:color w:val="000000"/>
              </w:rPr>
            </w:pPr>
            <w:r w:rsidRPr="00D858CB">
              <w:t>Toner EPSON C13S050317</w:t>
            </w:r>
          </w:p>
        </w:tc>
        <w:tc>
          <w:tcPr>
            <w:tcW w:w="2582" w:type="dxa"/>
            <w:tcBorders>
              <w:top w:val="nil"/>
              <w:left w:val="nil"/>
              <w:bottom w:val="single" w:sz="4" w:space="0" w:color="auto"/>
              <w:right w:val="single" w:sz="4" w:space="0" w:color="auto"/>
            </w:tcBorders>
            <w:shd w:val="clear" w:color="auto" w:fill="auto"/>
            <w:vAlign w:val="center"/>
          </w:tcPr>
          <w:p w14:paraId="537244E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1C98B09"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BE7B88E" w14:textId="4E60D964"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39FE2B9" w14:textId="77777777" w:rsidR="00B45091" w:rsidRPr="003734B0" w:rsidRDefault="00B45091" w:rsidP="00B45091">
            <w:pPr>
              <w:rPr>
                <w:sz w:val="18"/>
                <w:szCs w:val="18"/>
              </w:rPr>
            </w:pPr>
          </w:p>
        </w:tc>
        <w:tc>
          <w:tcPr>
            <w:tcW w:w="741" w:type="dxa"/>
            <w:vAlign w:val="center"/>
          </w:tcPr>
          <w:p w14:paraId="37C9A375" w14:textId="77777777" w:rsidR="00B45091" w:rsidRPr="003734B0" w:rsidRDefault="00B45091" w:rsidP="00B45091">
            <w:pPr>
              <w:jc w:val="center"/>
              <w:rPr>
                <w:sz w:val="18"/>
                <w:szCs w:val="18"/>
              </w:rPr>
            </w:pPr>
          </w:p>
        </w:tc>
        <w:tc>
          <w:tcPr>
            <w:tcW w:w="935" w:type="dxa"/>
            <w:vAlign w:val="center"/>
          </w:tcPr>
          <w:p w14:paraId="4D908796" w14:textId="77777777" w:rsidR="00B45091" w:rsidRPr="00BF72D6" w:rsidRDefault="00B45091" w:rsidP="00B45091">
            <w:pPr>
              <w:jc w:val="center"/>
            </w:pPr>
          </w:p>
        </w:tc>
      </w:tr>
      <w:tr w:rsidR="00B45091" w:rsidRPr="00BF72D6" w14:paraId="1837517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70AE2E2" w14:textId="02BEC193" w:rsidR="00B45091" w:rsidRDefault="00B45091" w:rsidP="00B45091">
            <w:pPr>
              <w:jc w:val="center"/>
            </w:pPr>
            <w:r w:rsidRPr="00546EEE">
              <w:rPr>
                <w:sz w:val="20"/>
                <w:szCs w:val="20"/>
              </w:rPr>
              <w:t>184.</w:t>
            </w:r>
          </w:p>
        </w:tc>
        <w:tc>
          <w:tcPr>
            <w:tcW w:w="3071" w:type="dxa"/>
            <w:tcBorders>
              <w:top w:val="nil"/>
              <w:left w:val="single" w:sz="4" w:space="0" w:color="auto"/>
              <w:bottom w:val="single" w:sz="4" w:space="0" w:color="auto"/>
              <w:right w:val="single" w:sz="4" w:space="0" w:color="auto"/>
            </w:tcBorders>
            <w:shd w:val="clear" w:color="auto" w:fill="auto"/>
          </w:tcPr>
          <w:p w14:paraId="47AEBA43" w14:textId="58EDFA90" w:rsidR="00B45091" w:rsidRDefault="00B45091" w:rsidP="00B45091">
            <w:pPr>
              <w:rPr>
                <w:color w:val="000000"/>
              </w:rPr>
            </w:pPr>
            <w:r w:rsidRPr="00D858CB">
              <w:t>Toner EPSON C13S050318</w:t>
            </w:r>
          </w:p>
        </w:tc>
        <w:tc>
          <w:tcPr>
            <w:tcW w:w="2582" w:type="dxa"/>
            <w:tcBorders>
              <w:top w:val="nil"/>
              <w:left w:val="nil"/>
              <w:bottom w:val="single" w:sz="4" w:space="0" w:color="auto"/>
              <w:right w:val="single" w:sz="4" w:space="0" w:color="auto"/>
            </w:tcBorders>
            <w:shd w:val="clear" w:color="auto" w:fill="auto"/>
            <w:vAlign w:val="center"/>
          </w:tcPr>
          <w:p w14:paraId="152C851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7FA9AA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40B9D3C" w14:textId="7480B667"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C9BD2DA" w14:textId="77777777" w:rsidR="00B45091" w:rsidRPr="003734B0" w:rsidRDefault="00B45091" w:rsidP="00B45091">
            <w:pPr>
              <w:rPr>
                <w:sz w:val="18"/>
                <w:szCs w:val="18"/>
              </w:rPr>
            </w:pPr>
          </w:p>
        </w:tc>
        <w:tc>
          <w:tcPr>
            <w:tcW w:w="741" w:type="dxa"/>
            <w:vAlign w:val="center"/>
          </w:tcPr>
          <w:p w14:paraId="20F4B6AF" w14:textId="77777777" w:rsidR="00B45091" w:rsidRPr="003734B0" w:rsidRDefault="00B45091" w:rsidP="00B45091">
            <w:pPr>
              <w:jc w:val="center"/>
              <w:rPr>
                <w:sz w:val="18"/>
                <w:szCs w:val="18"/>
              </w:rPr>
            </w:pPr>
          </w:p>
        </w:tc>
        <w:tc>
          <w:tcPr>
            <w:tcW w:w="935" w:type="dxa"/>
            <w:vAlign w:val="center"/>
          </w:tcPr>
          <w:p w14:paraId="671127F8" w14:textId="77777777" w:rsidR="00B45091" w:rsidRPr="00BF72D6" w:rsidRDefault="00B45091" w:rsidP="00B45091">
            <w:pPr>
              <w:jc w:val="center"/>
            </w:pPr>
          </w:p>
        </w:tc>
      </w:tr>
      <w:tr w:rsidR="00B45091" w:rsidRPr="00BF72D6" w14:paraId="46425E8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D3D7CE1" w14:textId="6B14D939" w:rsidR="00B45091" w:rsidRDefault="00B45091" w:rsidP="00B45091">
            <w:pPr>
              <w:jc w:val="center"/>
            </w:pPr>
            <w:r w:rsidRPr="00546EEE">
              <w:rPr>
                <w:sz w:val="20"/>
                <w:szCs w:val="20"/>
              </w:rPr>
              <w:t>185.</w:t>
            </w:r>
          </w:p>
        </w:tc>
        <w:tc>
          <w:tcPr>
            <w:tcW w:w="3071" w:type="dxa"/>
            <w:tcBorders>
              <w:top w:val="nil"/>
              <w:left w:val="single" w:sz="4" w:space="0" w:color="auto"/>
              <w:bottom w:val="single" w:sz="4" w:space="0" w:color="auto"/>
              <w:right w:val="single" w:sz="4" w:space="0" w:color="auto"/>
            </w:tcBorders>
            <w:shd w:val="clear" w:color="auto" w:fill="auto"/>
          </w:tcPr>
          <w:p w14:paraId="5AEC891F" w14:textId="1D59A995" w:rsidR="00B45091" w:rsidRDefault="00B45091" w:rsidP="00B45091">
            <w:pPr>
              <w:rPr>
                <w:color w:val="000000"/>
              </w:rPr>
            </w:pPr>
            <w:r w:rsidRPr="00D858CB">
              <w:t>Toner EPSON C13S050319</w:t>
            </w:r>
          </w:p>
        </w:tc>
        <w:tc>
          <w:tcPr>
            <w:tcW w:w="2582" w:type="dxa"/>
            <w:tcBorders>
              <w:top w:val="nil"/>
              <w:left w:val="nil"/>
              <w:bottom w:val="single" w:sz="4" w:space="0" w:color="auto"/>
              <w:right w:val="single" w:sz="4" w:space="0" w:color="auto"/>
            </w:tcBorders>
            <w:shd w:val="clear" w:color="auto" w:fill="auto"/>
            <w:vAlign w:val="center"/>
          </w:tcPr>
          <w:p w14:paraId="3F554BB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6479DE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4826823" w14:textId="08E28EE6"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9E1D4CA" w14:textId="77777777" w:rsidR="00B45091" w:rsidRPr="003734B0" w:rsidRDefault="00B45091" w:rsidP="00B45091">
            <w:pPr>
              <w:rPr>
                <w:sz w:val="18"/>
                <w:szCs w:val="18"/>
              </w:rPr>
            </w:pPr>
          </w:p>
        </w:tc>
        <w:tc>
          <w:tcPr>
            <w:tcW w:w="741" w:type="dxa"/>
            <w:vAlign w:val="center"/>
          </w:tcPr>
          <w:p w14:paraId="47AD2D90" w14:textId="77777777" w:rsidR="00B45091" w:rsidRPr="003734B0" w:rsidRDefault="00B45091" w:rsidP="00B45091">
            <w:pPr>
              <w:jc w:val="center"/>
              <w:rPr>
                <w:sz w:val="18"/>
                <w:szCs w:val="18"/>
              </w:rPr>
            </w:pPr>
          </w:p>
        </w:tc>
        <w:tc>
          <w:tcPr>
            <w:tcW w:w="935" w:type="dxa"/>
            <w:vAlign w:val="center"/>
          </w:tcPr>
          <w:p w14:paraId="59B9C188" w14:textId="77777777" w:rsidR="00B45091" w:rsidRPr="00BF72D6" w:rsidRDefault="00B45091" w:rsidP="00B45091">
            <w:pPr>
              <w:jc w:val="center"/>
            </w:pPr>
          </w:p>
        </w:tc>
      </w:tr>
      <w:tr w:rsidR="00B45091" w:rsidRPr="00BF72D6" w14:paraId="2111AB8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B31AFB1" w14:textId="19DE6216" w:rsidR="00B45091" w:rsidRDefault="00B45091" w:rsidP="00B45091">
            <w:pPr>
              <w:jc w:val="center"/>
            </w:pPr>
            <w:r w:rsidRPr="00546EEE">
              <w:rPr>
                <w:sz w:val="20"/>
                <w:szCs w:val="20"/>
              </w:rPr>
              <w:t>186.</w:t>
            </w:r>
          </w:p>
        </w:tc>
        <w:tc>
          <w:tcPr>
            <w:tcW w:w="3071" w:type="dxa"/>
            <w:tcBorders>
              <w:top w:val="nil"/>
              <w:left w:val="single" w:sz="4" w:space="0" w:color="auto"/>
              <w:bottom w:val="single" w:sz="4" w:space="0" w:color="auto"/>
              <w:right w:val="single" w:sz="4" w:space="0" w:color="auto"/>
            </w:tcBorders>
            <w:shd w:val="clear" w:color="auto" w:fill="auto"/>
          </w:tcPr>
          <w:p w14:paraId="3C2E1828" w14:textId="028494C5" w:rsidR="00B45091" w:rsidRDefault="00B45091" w:rsidP="00B45091">
            <w:pPr>
              <w:rPr>
                <w:color w:val="000000"/>
              </w:rPr>
            </w:pPr>
            <w:r w:rsidRPr="00D858CB">
              <w:t>Pojemnik na zużyty toner do drukarki EPSON C9200DTN (21000 stron)</w:t>
            </w:r>
          </w:p>
        </w:tc>
        <w:tc>
          <w:tcPr>
            <w:tcW w:w="2582" w:type="dxa"/>
            <w:tcBorders>
              <w:top w:val="nil"/>
              <w:left w:val="nil"/>
              <w:bottom w:val="single" w:sz="4" w:space="0" w:color="auto"/>
              <w:right w:val="single" w:sz="4" w:space="0" w:color="auto"/>
            </w:tcBorders>
            <w:shd w:val="clear" w:color="auto" w:fill="auto"/>
            <w:vAlign w:val="center"/>
          </w:tcPr>
          <w:p w14:paraId="4F617DF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A293DF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B3C495C" w14:textId="7690BC3B"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2D73393" w14:textId="77777777" w:rsidR="00B45091" w:rsidRPr="003734B0" w:rsidRDefault="00B45091" w:rsidP="00B45091">
            <w:pPr>
              <w:rPr>
                <w:sz w:val="18"/>
                <w:szCs w:val="18"/>
              </w:rPr>
            </w:pPr>
          </w:p>
        </w:tc>
        <w:tc>
          <w:tcPr>
            <w:tcW w:w="741" w:type="dxa"/>
            <w:vAlign w:val="center"/>
          </w:tcPr>
          <w:p w14:paraId="74E2707B" w14:textId="77777777" w:rsidR="00B45091" w:rsidRPr="003734B0" w:rsidRDefault="00B45091" w:rsidP="00B45091">
            <w:pPr>
              <w:jc w:val="center"/>
              <w:rPr>
                <w:sz w:val="18"/>
                <w:szCs w:val="18"/>
              </w:rPr>
            </w:pPr>
          </w:p>
        </w:tc>
        <w:tc>
          <w:tcPr>
            <w:tcW w:w="935" w:type="dxa"/>
            <w:vAlign w:val="center"/>
          </w:tcPr>
          <w:p w14:paraId="2E0215F9" w14:textId="77777777" w:rsidR="00B45091" w:rsidRPr="00BF72D6" w:rsidRDefault="00B45091" w:rsidP="00B45091">
            <w:pPr>
              <w:jc w:val="center"/>
            </w:pPr>
          </w:p>
        </w:tc>
      </w:tr>
      <w:tr w:rsidR="00B45091" w:rsidRPr="00BF72D6" w14:paraId="2855AF9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DEE2B1E" w14:textId="0365B2A6" w:rsidR="00B45091" w:rsidRDefault="00B45091" w:rsidP="00B45091">
            <w:pPr>
              <w:jc w:val="center"/>
            </w:pPr>
            <w:r w:rsidRPr="00546EEE">
              <w:rPr>
                <w:sz w:val="20"/>
                <w:szCs w:val="20"/>
              </w:rPr>
              <w:t>187.</w:t>
            </w:r>
          </w:p>
        </w:tc>
        <w:tc>
          <w:tcPr>
            <w:tcW w:w="3071" w:type="dxa"/>
            <w:tcBorders>
              <w:top w:val="nil"/>
              <w:left w:val="single" w:sz="4" w:space="0" w:color="auto"/>
              <w:bottom w:val="single" w:sz="4" w:space="0" w:color="auto"/>
              <w:right w:val="single" w:sz="4" w:space="0" w:color="auto"/>
            </w:tcBorders>
            <w:shd w:val="clear" w:color="auto" w:fill="auto"/>
          </w:tcPr>
          <w:p w14:paraId="74F8E5E7" w14:textId="07CC82EE" w:rsidR="00B45091" w:rsidRDefault="00B45091" w:rsidP="00B45091">
            <w:pPr>
              <w:rPr>
                <w:color w:val="000000"/>
              </w:rPr>
            </w:pPr>
            <w:r w:rsidRPr="00D858CB">
              <w:t>Toner Epson C13T945140</w:t>
            </w:r>
          </w:p>
        </w:tc>
        <w:tc>
          <w:tcPr>
            <w:tcW w:w="2582" w:type="dxa"/>
            <w:tcBorders>
              <w:top w:val="nil"/>
              <w:left w:val="nil"/>
              <w:bottom w:val="single" w:sz="4" w:space="0" w:color="auto"/>
              <w:right w:val="single" w:sz="4" w:space="0" w:color="auto"/>
            </w:tcBorders>
            <w:shd w:val="clear" w:color="auto" w:fill="auto"/>
            <w:vAlign w:val="center"/>
          </w:tcPr>
          <w:p w14:paraId="0B98BE1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DC22749"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C6A2A09" w14:textId="299229DB"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FDB6154" w14:textId="77777777" w:rsidR="00B45091" w:rsidRPr="003734B0" w:rsidRDefault="00B45091" w:rsidP="00B45091">
            <w:pPr>
              <w:rPr>
                <w:sz w:val="18"/>
                <w:szCs w:val="18"/>
              </w:rPr>
            </w:pPr>
          </w:p>
        </w:tc>
        <w:tc>
          <w:tcPr>
            <w:tcW w:w="741" w:type="dxa"/>
            <w:vAlign w:val="center"/>
          </w:tcPr>
          <w:p w14:paraId="0E31A6FD" w14:textId="77777777" w:rsidR="00B45091" w:rsidRPr="003734B0" w:rsidRDefault="00B45091" w:rsidP="00B45091">
            <w:pPr>
              <w:jc w:val="center"/>
              <w:rPr>
                <w:sz w:val="18"/>
                <w:szCs w:val="18"/>
              </w:rPr>
            </w:pPr>
          </w:p>
        </w:tc>
        <w:tc>
          <w:tcPr>
            <w:tcW w:w="935" w:type="dxa"/>
            <w:vAlign w:val="center"/>
          </w:tcPr>
          <w:p w14:paraId="21DFF8BA" w14:textId="77777777" w:rsidR="00B45091" w:rsidRPr="00BF72D6" w:rsidRDefault="00B45091" w:rsidP="00B45091">
            <w:pPr>
              <w:jc w:val="center"/>
            </w:pPr>
          </w:p>
        </w:tc>
      </w:tr>
      <w:tr w:rsidR="00B45091" w:rsidRPr="00BF72D6" w14:paraId="0D9212C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A3F1524" w14:textId="6F8336CF" w:rsidR="00B45091" w:rsidRDefault="00B45091" w:rsidP="00B45091">
            <w:pPr>
              <w:jc w:val="center"/>
            </w:pPr>
            <w:r w:rsidRPr="00546EEE">
              <w:rPr>
                <w:sz w:val="20"/>
                <w:szCs w:val="20"/>
              </w:rPr>
              <w:t>188.</w:t>
            </w:r>
          </w:p>
        </w:tc>
        <w:tc>
          <w:tcPr>
            <w:tcW w:w="3071" w:type="dxa"/>
            <w:tcBorders>
              <w:top w:val="nil"/>
              <w:left w:val="single" w:sz="4" w:space="0" w:color="auto"/>
              <w:bottom w:val="single" w:sz="4" w:space="0" w:color="auto"/>
              <w:right w:val="single" w:sz="4" w:space="0" w:color="auto"/>
            </w:tcBorders>
            <w:shd w:val="clear" w:color="auto" w:fill="auto"/>
          </w:tcPr>
          <w:p w14:paraId="611AF0A0" w14:textId="426D4BC0" w:rsidR="00B45091" w:rsidRDefault="00B45091" w:rsidP="00B45091">
            <w:pPr>
              <w:rPr>
                <w:color w:val="000000"/>
              </w:rPr>
            </w:pPr>
            <w:r w:rsidRPr="00D858CB">
              <w:t>Toner Epson C13T945240</w:t>
            </w:r>
          </w:p>
        </w:tc>
        <w:tc>
          <w:tcPr>
            <w:tcW w:w="2582" w:type="dxa"/>
            <w:tcBorders>
              <w:top w:val="nil"/>
              <w:left w:val="nil"/>
              <w:bottom w:val="single" w:sz="4" w:space="0" w:color="auto"/>
              <w:right w:val="single" w:sz="4" w:space="0" w:color="auto"/>
            </w:tcBorders>
            <w:shd w:val="clear" w:color="auto" w:fill="auto"/>
            <w:vAlign w:val="center"/>
          </w:tcPr>
          <w:p w14:paraId="618E0F5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1EFD8B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95AE431" w14:textId="675C8B4D"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7EF0E63E" w14:textId="77777777" w:rsidR="00B45091" w:rsidRPr="003734B0" w:rsidRDefault="00B45091" w:rsidP="00B45091">
            <w:pPr>
              <w:rPr>
                <w:sz w:val="18"/>
                <w:szCs w:val="18"/>
              </w:rPr>
            </w:pPr>
          </w:p>
        </w:tc>
        <w:tc>
          <w:tcPr>
            <w:tcW w:w="741" w:type="dxa"/>
            <w:vAlign w:val="center"/>
          </w:tcPr>
          <w:p w14:paraId="7ABDCC6F" w14:textId="77777777" w:rsidR="00B45091" w:rsidRPr="003734B0" w:rsidRDefault="00B45091" w:rsidP="00B45091">
            <w:pPr>
              <w:jc w:val="center"/>
              <w:rPr>
                <w:sz w:val="18"/>
                <w:szCs w:val="18"/>
              </w:rPr>
            </w:pPr>
          </w:p>
        </w:tc>
        <w:tc>
          <w:tcPr>
            <w:tcW w:w="935" w:type="dxa"/>
            <w:vAlign w:val="center"/>
          </w:tcPr>
          <w:p w14:paraId="5E58BE86" w14:textId="77777777" w:rsidR="00B45091" w:rsidRPr="00BF72D6" w:rsidRDefault="00B45091" w:rsidP="00B45091">
            <w:pPr>
              <w:jc w:val="center"/>
            </w:pPr>
          </w:p>
        </w:tc>
      </w:tr>
      <w:tr w:rsidR="00B45091" w:rsidRPr="00BF72D6" w14:paraId="10E761B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7E7AFBE" w14:textId="17DA9F5C" w:rsidR="00B45091" w:rsidRDefault="00B45091" w:rsidP="00B45091">
            <w:pPr>
              <w:jc w:val="center"/>
            </w:pPr>
            <w:r w:rsidRPr="00546EEE">
              <w:rPr>
                <w:sz w:val="20"/>
                <w:szCs w:val="20"/>
              </w:rPr>
              <w:t>189.</w:t>
            </w:r>
          </w:p>
        </w:tc>
        <w:tc>
          <w:tcPr>
            <w:tcW w:w="3071" w:type="dxa"/>
            <w:tcBorders>
              <w:top w:val="nil"/>
              <w:left w:val="single" w:sz="4" w:space="0" w:color="auto"/>
              <w:bottom w:val="single" w:sz="4" w:space="0" w:color="auto"/>
              <w:right w:val="single" w:sz="4" w:space="0" w:color="auto"/>
            </w:tcBorders>
            <w:shd w:val="clear" w:color="auto" w:fill="auto"/>
          </w:tcPr>
          <w:p w14:paraId="4E4DD621" w14:textId="716796EB" w:rsidR="00B45091" w:rsidRDefault="00B45091" w:rsidP="00B45091">
            <w:pPr>
              <w:rPr>
                <w:color w:val="000000"/>
              </w:rPr>
            </w:pPr>
            <w:r w:rsidRPr="00D858CB">
              <w:t>Toner Epson C13T945340</w:t>
            </w:r>
          </w:p>
        </w:tc>
        <w:tc>
          <w:tcPr>
            <w:tcW w:w="2582" w:type="dxa"/>
            <w:tcBorders>
              <w:top w:val="nil"/>
              <w:left w:val="nil"/>
              <w:bottom w:val="single" w:sz="4" w:space="0" w:color="auto"/>
              <w:right w:val="single" w:sz="4" w:space="0" w:color="auto"/>
            </w:tcBorders>
            <w:shd w:val="clear" w:color="auto" w:fill="auto"/>
            <w:vAlign w:val="center"/>
          </w:tcPr>
          <w:p w14:paraId="1B1C7C1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ED2535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5D49656" w14:textId="6458F385"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79837A2" w14:textId="77777777" w:rsidR="00B45091" w:rsidRPr="003734B0" w:rsidRDefault="00B45091" w:rsidP="00B45091">
            <w:pPr>
              <w:rPr>
                <w:sz w:val="18"/>
                <w:szCs w:val="18"/>
              </w:rPr>
            </w:pPr>
          </w:p>
        </w:tc>
        <w:tc>
          <w:tcPr>
            <w:tcW w:w="741" w:type="dxa"/>
            <w:vAlign w:val="center"/>
          </w:tcPr>
          <w:p w14:paraId="059B2C41" w14:textId="77777777" w:rsidR="00B45091" w:rsidRPr="003734B0" w:rsidRDefault="00B45091" w:rsidP="00B45091">
            <w:pPr>
              <w:jc w:val="center"/>
              <w:rPr>
                <w:sz w:val="18"/>
                <w:szCs w:val="18"/>
              </w:rPr>
            </w:pPr>
          </w:p>
        </w:tc>
        <w:tc>
          <w:tcPr>
            <w:tcW w:w="935" w:type="dxa"/>
            <w:vAlign w:val="center"/>
          </w:tcPr>
          <w:p w14:paraId="2CFD6A65" w14:textId="77777777" w:rsidR="00B45091" w:rsidRPr="00BF72D6" w:rsidRDefault="00B45091" w:rsidP="00B45091">
            <w:pPr>
              <w:jc w:val="center"/>
            </w:pPr>
          </w:p>
        </w:tc>
      </w:tr>
      <w:tr w:rsidR="00B45091" w:rsidRPr="00BF72D6" w14:paraId="15DDAA4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79B4ADF" w14:textId="39203F26" w:rsidR="00B45091" w:rsidRDefault="00B45091" w:rsidP="00B45091">
            <w:pPr>
              <w:jc w:val="center"/>
            </w:pPr>
            <w:r w:rsidRPr="00546EEE">
              <w:rPr>
                <w:sz w:val="20"/>
                <w:szCs w:val="20"/>
              </w:rPr>
              <w:t>190.</w:t>
            </w:r>
          </w:p>
        </w:tc>
        <w:tc>
          <w:tcPr>
            <w:tcW w:w="3071" w:type="dxa"/>
            <w:tcBorders>
              <w:top w:val="nil"/>
              <w:left w:val="single" w:sz="4" w:space="0" w:color="auto"/>
              <w:bottom w:val="single" w:sz="4" w:space="0" w:color="auto"/>
              <w:right w:val="single" w:sz="4" w:space="0" w:color="auto"/>
            </w:tcBorders>
            <w:shd w:val="clear" w:color="auto" w:fill="auto"/>
          </w:tcPr>
          <w:p w14:paraId="3B940DC0" w14:textId="0D7CCCD9" w:rsidR="00B45091" w:rsidRDefault="00B45091" w:rsidP="00B45091">
            <w:pPr>
              <w:rPr>
                <w:color w:val="000000"/>
              </w:rPr>
            </w:pPr>
            <w:r w:rsidRPr="00D858CB">
              <w:t>Toner Epson C13T945440</w:t>
            </w:r>
          </w:p>
        </w:tc>
        <w:tc>
          <w:tcPr>
            <w:tcW w:w="2582" w:type="dxa"/>
            <w:tcBorders>
              <w:top w:val="nil"/>
              <w:left w:val="nil"/>
              <w:bottom w:val="single" w:sz="4" w:space="0" w:color="auto"/>
              <w:right w:val="single" w:sz="4" w:space="0" w:color="auto"/>
            </w:tcBorders>
            <w:shd w:val="clear" w:color="auto" w:fill="auto"/>
            <w:vAlign w:val="center"/>
          </w:tcPr>
          <w:p w14:paraId="39E0563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E576EA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B3D59EF" w14:textId="43831A65"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BAFE822" w14:textId="77777777" w:rsidR="00B45091" w:rsidRPr="003734B0" w:rsidRDefault="00B45091" w:rsidP="00B45091">
            <w:pPr>
              <w:rPr>
                <w:sz w:val="18"/>
                <w:szCs w:val="18"/>
              </w:rPr>
            </w:pPr>
          </w:p>
        </w:tc>
        <w:tc>
          <w:tcPr>
            <w:tcW w:w="741" w:type="dxa"/>
            <w:vAlign w:val="center"/>
          </w:tcPr>
          <w:p w14:paraId="56695709" w14:textId="77777777" w:rsidR="00B45091" w:rsidRPr="003734B0" w:rsidRDefault="00B45091" w:rsidP="00B45091">
            <w:pPr>
              <w:jc w:val="center"/>
              <w:rPr>
                <w:sz w:val="18"/>
                <w:szCs w:val="18"/>
              </w:rPr>
            </w:pPr>
          </w:p>
        </w:tc>
        <w:tc>
          <w:tcPr>
            <w:tcW w:w="935" w:type="dxa"/>
            <w:vAlign w:val="center"/>
          </w:tcPr>
          <w:p w14:paraId="223CE9AF" w14:textId="77777777" w:rsidR="00B45091" w:rsidRPr="00BF72D6" w:rsidRDefault="00B45091" w:rsidP="00B45091">
            <w:pPr>
              <w:jc w:val="center"/>
            </w:pPr>
          </w:p>
        </w:tc>
      </w:tr>
      <w:tr w:rsidR="00B45091" w:rsidRPr="00BF72D6" w14:paraId="1B7764A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1695C94" w14:textId="49810378" w:rsidR="00B45091" w:rsidRPr="00546EEE" w:rsidRDefault="00B45091" w:rsidP="00B45091">
            <w:pPr>
              <w:jc w:val="center"/>
              <w:rPr>
                <w:sz w:val="20"/>
                <w:szCs w:val="20"/>
              </w:rPr>
            </w:pPr>
            <w:r>
              <w:rPr>
                <w:sz w:val="20"/>
                <w:szCs w:val="20"/>
              </w:rPr>
              <w:t>191.</w:t>
            </w:r>
          </w:p>
        </w:tc>
        <w:tc>
          <w:tcPr>
            <w:tcW w:w="3071" w:type="dxa"/>
            <w:tcBorders>
              <w:top w:val="nil"/>
              <w:left w:val="single" w:sz="4" w:space="0" w:color="auto"/>
              <w:bottom w:val="single" w:sz="4" w:space="0" w:color="auto"/>
              <w:right w:val="single" w:sz="4" w:space="0" w:color="auto"/>
            </w:tcBorders>
            <w:shd w:val="clear" w:color="auto" w:fill="auto"/>
          </w:tcPr>
          <w:p w14:paraId="621167C4" w14:textId="200939E1" w:rsidR="00B45091" w:rsidRPr="00546EEE" w:rsidRDefault="00B45091" w:rsidP="00B45091">
            <w:pPr>
              <w:rPr>
                <w:sz w:val="20"/>
                <w:szCs w:val="20"/>
              </w:rPr>
            </w:pPr>
            <w:r w:rsidRPr="00D858CB">
              <w:t xml:space="preserve">Pojemnik na zużyty tusz do drukarki Epson </w:t>
            </w:r>
            <w:proofErr w:type="spellStart"/>
            <w:r w:rsidRPr="00D858CB">
              <w:t>WorkForce</w:t>
            </w:r>
            <w:proofErr w:type="spellEnd"/>
            <w:r w:rsidRPr="00D858CB">
              <w:t xml:space="preserve"> Pro WF-C5290 DW</w:t>
            </w:r>
          </w:p>
        </w:tc>
        <w:tc>
          <w:tcPr>
            <w:tcW w:w="2582" w:type="dxa"/>
            <w:tcBorders>
              <w:top w:val="nil"/>
              <w:left w:val="nil"/>
              <w:bottom w:val="single" w:sz="4" w:space="0" w:color="auto"/>
              <w:right w:val="single" w:sz="4" w:space="0" w:color="auto"/>
            </w:tcBorders>
            <w:shd w:val="clear" w:color="auto" w:fill="auto"/>
            <w:vAlign w:val="center"/>
          </w:tcPr>
          <w:p w14:paraId="50C6A76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01165D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67D1597" w14:textId="35D5A678" w:rsidR="00B45091" w:rsidRPr="00546EEE" w:rsidRDefault="00B45091" w:rsidP="00B45091">
            <w:pPr>
              <w:jc w:val="center"/>
              <w:rPr>
                <w:sz w:val="20"/>
                <w:szCs w:val="20"/>
              </w:rPr>
            </w:pPr>
            <w:r>
              <w:rPr>
                <w:sz w:val="20"/>
                <w:szCs w:val="20"/>
              </w:rPr>
              <w:t>1</w:t>
            </w:r>
          </w:p>
        </w:tc>
        <w:tc>
          <w:tcPr>
            <w:tcW w:w="806" w:type="dxa"/>
            <w:vAlign w:val="center"/>
          </w:tcPr>
          <w:p w14:paraId="67B22116" w14:textId="77777777" w:rsidR="00B45091" w:rsidRPr="003734B0" w:rsidRDefault="00B45091" w:rsidP="00B45091">
            <w:pPr>
              <w:rPr>
                <w:sz w:val="18"/>
                <w:szCs w:val="18"/>
              </w:rPr>
            </w:pPr>
          </w:p>
        </w:tc>
        <w:tc>
          <w:tcPr>
            <w:tcW w:w="741" w:type="dxa"/>
            <w:vAlign w:val="center"/>
          </w:tcPr>
          <w:p w14:paraId="37AC4406" w14:textId="77777777" w:rsidR="00B45091" w:rsidRPr="003734B0" w:rsidRDefault="00B45091" w:rsidP="00B45091">
            <w:pPr>
              <w:jc w:val="center"/>
              <w:rPr>
                <w:sz w:val="18"/>
                <w:szCs w:val="18"/>
              </w:rPr>
            </w:pPr>
          </w:p>
        </w:tc>
        <w:tc>
          <w:tcPr>
            <w:tcW w:w="935" w:type="dxa"/>
            <w:vAlign w:val="center"/>
          </w:tcPr>
          <w:p w14:paraId="66BA7DC2" w14:textId="77777777" w:rsidR="00B45091" w:rsidRPr="00BF72D6" w:rsidRDefault="00B45091" w:rsidP="00B45091">
            <w:pPr>
              <w:jc w:val="center"/>
            </w:pPr>
          </w:p>
        </w:tc>
      </w:tr>
      <w:tr w:rsidR="00B45091" w:rsidRPr="00BF72D6" w14:paraId="3118D5E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6FE450C" w14:textId="5B2D638D" w:rsidR="00B45091" w:rsidRDefault="00B45091" w:rsidP="00B45091">
            <w:pPr>
              <w:jc w:val="center"/>
            </w:pPr>
            <w:r w:rsidRPr="00546EEE">
              <w:rPr>
                <w:sz w:val="20"/>
                <w:szCs w:val="20"/>
              </w:rPr>
              <w:t>192.</w:t>
            </w:r>
          </w:p>
        </w:tc>
        <w:tc>
          <w:tcPr>
            <w:tcW w:w="3071" w:type="dxa"/>
            <w:tcBorders>
              <w:top w:val="nil"/>
              <w:left w:val="single" w:sz="4" w:space="0" w:color="auto"/>
              <w:bottom w:val="single" w:sz="4" w:space="0" w:color="auto"/>
              <w:right w:val="single" w:sz="4" w:space="0" w:color="auto"/>
            </w:tcBorders>
            <w:shd w:val="clear" w:color="auto" w:fill="auto"/>
          </w:tcPr>
          <w:p w14:paraId="03ABA273" w14:textId="5FC16623" w:rsidR="00B45091" w:rsidRDefault="00B45091" w:rsidP="00B45091">
            <w:pPr>
              <w:rPr>
                <w:color w:val="000000"/>
              </w:rPr>
            </w:pPr>
            <w:r w:rsidRPr="00D858CB">
              <w:t>Taśma EPSON Cl3S015637</w:t>
            </w:r>
          </w:p>
        </w:tc>
        <w:tc>
          <w:tcPr>
            <w:tcW w:w="2582" w:type="dxa"/>
            <w:tcBorders>
              <w:top w:val="nil"/>
              <w:left w:val="nil"/>
              <w:bottom w:val="single" w:sz="4" w:space="0" w:color="auto"/>
              <w:right w:val="single" w:sz="4" w:space="0" w:color="auto"/>
            </w:tcBorders>
            <w:shd w:val="clear" w:color="auto" w:fill="auto"/>
            <w:vAlign w:val="center"/>
          </w:tcPr>
          <w:p w14:paraId="6A83B505"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9C4773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11DDF6E" w14:textId="4E0606E1" w:rsidR="00B45091" w:rsidRPr="003734B0" w:rsidRDefault="00B45091" w:rsidP="00B45091">
            <w:pPr>
              <w:jc w:val="center"/>
              <w:rPr>
                <w:color w:val="000000"/>
                <w:sz w:val="18"/>
                <w:szCs w:val="18"/>
              </w:rPr>
            </w:pPr>
            <w:r w:rsidRPr="00546EEE">
              <w:rPr>
                <w:sz w:val="20"/>
                <w:szCs w:val="20"/>
              </w:rPr>
              <w:t>20</w:t>
            </w:r>
          </w:p>
        </w:tc>
        <w:tc>
          <w:tcPr>
            <w:tcW w:w="806" w:type="dxa"/>
            <w:vAlign w:val="center"/>
          </w:tcPr>
          <w:p w14:paraId="52115B1F" w14:textId="77777777" w:rsidR="00B45091" w:rsidRPr="003734B0" w:rsidRDefault="00B45091" w:rsidP="00B45091">
            <w:pPr>
              <w:rPr>
                <w:sz w:val="18"/>
                <w:szCs w:val="18"/>
              </w:rPr>
            </w:pPr>
          </w:p>
        </w:tc>
        <w:tc>
          <w:tcPr>
            <w:tcW w:w="741" w:type="dxa"/>
            <w:vAlign w:val="center"/>
          </w:tcPr>
          <w:p w14:paraId="7EE19E22" w14:textId="77777777" w:rsidR="00B45091" w:rsidRPr="003734B0" w:rsidRDefault="00B45091" w:rsidP="00B45091">
            <w:pPr>
              <w:jc w:val="center"/>
              <w:rPr>
                <w:sz w:val="18"/>
                <w:szCs w:val="18"/>
              </w:rPr>
            </w:pPr>
          </w:p>
        </w:tc>
        <w:tc>
          <w:tcPr>
            <w:tcW w:w="935" w:type="dxa"/>
            <w:vAlign w:val="center"/>
          </w:tcPr>
          <w:p w14:paraId="307C7171" w14:textId="77777777" w:rsidR="00B45091" w:rsidRPr="00BF72D6" w:rsidRDefault="00B45091" w:rsidP="00B45091">
            <w:pPr>
              <w:jc w:val="center"/>
            </w:pPr>
          </w:p>
        </w:tc>
      </w:tr>
      <w:tr w:rsidR="00B45091" w:rsidRPr="00BF72D6" w14:paraId="460A250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0D25D81" w14:textId="77510910" w:rsidR="00B45091" w:rsidRDefault="00B45091" w:rsidP="00B45091">
            <w:pPr>
              <w:jc w:val="center"/>
            </w:pPr>
            <w:r w:rsidRPr="00546EEE">
              <w:rPr>
                <w:sz w:val="20"/>
                <w:szCs w:val="20"/>
              </w:rPr>
              <w:t>193.</w:t>
            </w:r>
          </w:p>
        </w:tc>
        <w:tc>
          <w:tcPr>
            <w:tcW w:w="3071" w:type="dxa"/>
            <w:tcBorders>
              <w:top w:val="nil"/>
              <w:left w:val="single" w:sz="4" w:space="0" w:color="auto"/>
              <w:bottom w:val="single" w:sz="4" w:space="0" w:color="auto"/>
              <w:right w:val="single" w:sz="4" w:space="0" w:color="auto"/>
            </w:tcBorders>
            <w:shd w:val="clear" w:color="auto" w:fill="auto"/>
          </w:tcPr>
          <w:p w14:paraId="4159D0E4" w14:textId="345465C3" w:rsidR="00B45091" w:rsidRDefault="00B45091" w:rsidP="00B45091">
            <w:pPr>
              <w:rPr>
                <w:color w:val="000000"/>
              </w:rPr>
            </w:pPr>
            <w:r w:rsidRPr="00D858CB">
              <w:t>Toner LEXMARK 24016SE</w:t>
            </w:r>
          </w:p>
        </w:tc>
        <w:tc>
          <w:tcPr>
            <w:tcW w:w="2582" w:type="dxa"/>
            <w:tcBorders>
              <w:top w:val="nil"/>
              <w:left w:val="nil"/>
              <w:bottom w:val="single" w:sz="4" w:space="0" w:color="auto"/>
              <w:right w:val="single" w:sz="4" w:space="0" w:color="auto"/>
            </w:tcBorders>
            <w:shd w:val="clear" w:color="auto" w:fill="auto"/>
            <w:vAlign w:val="center"/>
          </w:tcPr>
          <w:p w14:paraId="2DAF890E"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229A9D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3656915" w14:textId="5842C5CC"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747D2B82" w14:textId="77777777" w:rsidR="00B45091" w:rsidRPr="003734B0" w:rsidRDefault="00B45091" w:rsidP="00B45091">
            <w:pPr>
              <w:rPr>
                <w:sz w:val="18"/>
                <w:szCs w:val="18"/>
              </w:rPr>
            </w:pPr>
          </w:p>
        </w:tc>
        <w:tc>
          <w:tcPr>
            <w:tcW w:w="741" w:type="dxa"/>
            <w:vAlign w:val="center"/>
          </w:tcPr>
          <w:p w14:paraId="00FB151D" w14:textId="77777777" w:rsidR="00B45091" w:rsidRPr="003734B0" w:rsidRDefault="00B45091" w:rsidP="00B45091">
            <w:pPr>
              <w:jc w:val="center"/>
              <w:rPr>
                <w:sz w:val="18"/>
                <w:szCs w:val="18"/>
              </w:rPr>
            </w:pPr>
          </w:p>
        </w:tc>
        <w:tc>
          <w:tcPr>
            <w:tcW w:w="935" w:type="dxa"/>
            <w:vAlign w:val="center"/>
          </w:tcPr>
          <w:p w14:paraId="3B65A8D1" w14:textId="77777777" w:rsidR="00B45091" w:rsidRPr="00BF72D6" w:rsidRDefault="00B45091" w:rsidP="00B45091">
            <w:pPr>
              <w:jc w:val="center"/>
            </w:pPr>
          </w:p>
        </w:tc>
      </w:tr>
      <w:tr w:rsidR="00B45091" w:rsidRPr="00BF72D6" w14:paraId="5616D51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E3A7CD2" w14:textId="7AD599C7" w:rsidR="00B45091" w:rsidRDefault="00B45091" w:rsidP="00B45091">
            <w:pPr>
              <w:jc w:val="center"/>
            </w:pPr>
            <w:r w:rsidRPr="00546EEE">
              <w:rPr>
                <w:sz w:val="20"/>
                <w:szCs w:val="20"/>
              </w:rPr>
              <w:t>194.</w:t>
            </w:r>
          </w:p>
        </w:tc>
        <w:tc>
          <w:tcPr>
            <w:tcW w:w="3071" w:type="dxa"/>
            <w:tcBorders>
              <w:top w:val="nil"/>
              <w:left w:val="single" w:sz="4" w:space="0" w:color="auto"/>
              <w:bottom w:val="single" w:sz="4" w:space="0" w:color="auto"/>
              <w:right w:val="single" w:sz="4" w:space="0" w:color="auto"/>
            </w:tcBorders>
            <w:shd w:val="clear" w:color="auto" w:fill="auto"/>
          </w:tcPr>
          <w:p w14:paraId="74D33584" w14:textId="78E410E3" w:rsidR="00B45091" w:rsidRDefault="00B45091" w:rsidP="00B45091">
            <w:pPr>
              <w:rPr>
                <w:color w:val="000000"/>
              </w:rPr>
            </w:pPr>
            <w:r w:rsidRPr="00D858CB">
              <w:t>Toner LEXMARK 12A7405</w:t>
            </w:r>
          </w:p>
        </w:tc>
        <w:tc>
          <w:tcPr>
            <w:tcW w:w="2582" w:type="dxa"/>
            <w:tcBorders>
              <w:top w:val="nil"/>
              <w:left w:val="nil"/>
              <w:bottom w:val="single" w:sz="4" w:space="0" w:color="auto"/>
              <w:right w:val="single" w:sz="4" w:space="0" w:color="auto"/>
            </w:tcBorders>
            <w:shd w:val="clear" w:color="auto" w:fill="auto"/>
            <w:vAlign w:val="center"/>
          </w:tcPr>
          <w:p w14:paraId="65B8EFC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2D2A10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5790C58" w14:textId="14AAF7B5" w:rsidR="00B45091" w:rsidRPr="003734B0" w:rsidRDefault="00B45091" w:rsidP="00B45091">
            <w:pPr>
              <w:jc w:val="center"/>
              <w:rPr>
                <w:color w:val="000000"/>
                <w:sz w:val="18"/>
                <w:szCs w:val="18"/>
              </w:rPr>
            </w:pPr>
            <w:r w:rsidRPr="00546EEE">
              <w:rPr>
                <w:sz w:val="20"/>
                <w:szCs w:val="20"/>
              </w:rPr>
              <w:t>1</w:t>
            </w:r>
          </w:p>
        </w:tc>
        <w:tc>
          <w:tcPr>
            <w:tcW w:w="806" w:type="dxa"/>
            <w:tcBorders>
              <w:bottom w:val="single" w:sz="4" w:space="0" w:color="auto"/>
            </w:tcBorders>
            <w:vAlign w:val="center"/>
          </w:tcPr>
          <w:p w14:paraId="6FDB74A5" w14:textId="77777777" w:rsidR="00B45091" w:rsidRPr="003734B0" w:rsidRDefault="00B45091" w:rsidP="00B45091">
            <w:pPr>
              <w:rPr>
                <w:sz w:val="18"/>
                <w:szCs w:val="18"/>
              </w:rPr>
            </w:pPr>
          </w:p>
        </w:tc>
        <w:tc>
          <w:tcPr>
            <w:tcW w:w="741" w:type="dxa"/>
            <w:tcBorders>
              <w:bottom w:val="single" w:sz="4" w:space="0" w:color="auto"/>
            </w:tcBorders>
            <w:vAlign w:val="center"/>
          </w:tcPr>
          <w:p w14:paraId="5116C544"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719AAE1F" w14:textId="77777777" w:rsidR="00B45091" w:rsidRPr="00BF72D6" w:rsidRDefault="00B45091" w:rsidP="00B45091">
            <w:pPr>
              <w:jc w:val="center"/>
            </w:pPr>
          </w:p>
        </w:tc>
      </w:tr>
      <w:tr w:rsidR="00B45091" w:rsidRPr="00BF72D6" w14:paraId="18B20CF8"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9E10B" w14:textId="6F7967F1" w:rsidR="00B45091" w:rsidRDefault="00B45091" w:rsidP="00B45091">
            <w:pPr>
              <w:jc w:val="center"/>
            </w:pPr>
            <w:r w:rsidRPr="00546EEE">
              <w:rPr>
                <w:sz w:val="20"/>
                <w:szCs w:val="20"/>
              </w:rPr>
              <w:t>195.</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413B4F58" w14:textId="2FE19F63" w:rsidR="00B45091" w:rsidRDefault="00B45091" w:rsidP="00B45091">
            <w:pPr>
              <w:rPr>
                <w:color w:val="000000"/>
              </w:rPr>
            </w:pPr>
            <w:r w:rsidRPr="00D858CB">
              <w:t>Toner LEKMARK 24B7181</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1B5FAF79"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40DB79E4"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DFFDDD" w14:textId="7DED9100"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321ADF8D"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4BFEFD03"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103D3F4C" w14:textId="77777777" w:rsidR="00B45091" w:rsidRPr="00BF72D6" w:rsidRDefault="00B45091" w:rsidP="00B45091">
            <w:pPr>
              <w:jc w:val="center"/>
            </w:pPr>
          </w:p>
        </w:tc>
      </w:tr>
      <w:tr w:rsidR="00B45091" w:rsidRPr="00BF72D6" w14:paraId="57F3530B"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84F14" w14:textId="1F95841C" w:rsidR="00B45091" w:rsidRDefault="00B45091" w:rsidP="00B45091">
            <w:pPr>
              <w:jc w:val="center"/>
            </w:pPr>
            <w:r w:rsidRPr="00546EEE">
              <w:rPr>
                <w:sz w:val="20"/>
                <w:szCs w:val="20"/>
              </w:rPr>
              <w:t>196.</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30EE6298" w14:textId="5719EFEB" w:rsidR="00B45091" w:rsidRDefault="00B45091" w:rsidP="00B45091">
            <w:pPr>
              <w:rPr>
                <w:color w:val="000000"/>
              </w:rPr>
            </w:pPr>
            <w:r w:rsidRPr="00D858CB">
              <w:t>Toner LEKMARK 24B6849</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4494121"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49546126"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1FBBFB" w14:textId="1DE09A53"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6D7B6978"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3289FFE7"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732B1C8D" w14:textId="77777777" w:rsidR="00B45091" w:rsidRPr="00BF72D6" w:rsidRDefault="00B45091" w:rsidP="00B45091">
            <w:pPr>
              <w:jc w:val="center"/>
            </w:pPr>
          </w:p>
        </w:tc>
      </w:tr>
      <w:tr w:rsidR="00B45091" w:rsidRPr="00BF72D6" w14:paraId="72718E26"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5B6B9" w14:textId="45F9EDE1" w:rsidR="00B45091" w:rsidRDefault="00B45091" w:rsidP="00B45091">
            <w:pPr>
              <w:jc w:val="center"/>
            </w:pPr>
            <w:r w:rsidRPr="00546EEE">
              <w:rPr>
                <w:sz w:val="20"/>
                <w:szCs w:val="20"/>
              </w:rPr>
              <w:t>197.</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37FF95FF" w14:textId="79EBE5C0" w:rsidR="00B45091" w:rsidRDefault="00B45091" w:rsidP="00B45091">
            <w:pPr>
              <w:rPr>
                <w:color w:val="000000"/>
              </w:rPr>
            </w:pPr>
            <w:r w:rsidRPr="00D858CB">
              <w:t>Toner LEKMARK 24B6846</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632A39B7"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5F518C4"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3F7A4" w14:textId="4C8D163A"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26FFF94A"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450B53E4"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5E9E1AA8" w14:textId="77777777" w:rsidR="00B45091" w:rsidRPr="00BF72D6" w:rsidRDefault="00B45091" w:rsidP="00B45091">
            <w:pPr>
              <w:jc w:val="center"/>
            </w:pPr>
          </w:p>
        </w:tc>
      </w:tr>
      <w:tr w:rsidR="00B45091" w:rsidRPr="00BF72D6" w14:paraId="53B6C9CB"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72FF5" w14:textId="2027A410" w:rsidR="00B45091" w:rsidRDefault="00B45091" w:rsidP="00B45091">
            <w:pPr>
              <w:jc w:val="center"/>
            </w:pPr>
            <w:r w:rsidRPr="00546EEE">
              <w:rPr>
                <w:sz w:val="20"/>
                <w:szCs w:val="20"/>
              </w:rPr>
              <w:t>198.</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56A79010" w14:textId="66A7E5A2" w:rsidR="00B45091" w:rsidRDefault="00B45091" w:rsidP="00B45091">
            <w:pPr>
              <w:rPr>
                <w:color w:val="000000"/>
              </w:rPr>
            </w:pPr>
            <w:r w:rsidRPr="00D858CB">
              <w:t>Toner LEKMARK 24B6847</w:t>
            </w:r>
          </w:p>
        </w:tc>
        <w:tc>
          <w:tcPr>
            <w:tcW w:w="2582" w:type="dxa"/>
            <w:tcBorders>
              <w:top w:val="single" w:sz="4" w:space="0" w:color="auto"/>
              <w:left w:val="nil"/>
              <w:bottom w:val="single" w:sz="4" w:space="0" w:color="auto"/>
              <w:right w:val="single" w:sz="4" w:space="0" w:color="auto"/>
            </w:tcBorders>
            <w:shd w:val="clear" w:color="auto" w:fill="auto"/>
            <w:vAlign w:val="center"/>
          </w:tcPr>
          <w:p w14:paraId="754E8948"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60F57655"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C9795D" w14:textId="5B9A9220"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tcBorders>
            <w:vAlign w:val="center"/>
          </w:tcPr>
          <w:p w14:paraId="2341C080" w14:textId="77777777" w:rsidR="00B45091" w:rsidRPr="003734B0" w:rsidRDefault="00B45091" w:rsidP="00B45091">
            <w:pPr>
              <w:rPr>
                <w:sz w:val="18"/>
                <w:szCs w:val="18"/>
              </w:rPr>
            </w:pPr>
          </w:p>
        </w:tc>
        <w:tc>
          <w:tcPr>
            <w:tcW w:w="741" w:type="dxa"/>
            <w:tcBorders>
              <w:top w:val="single" w:sz="4" w:space="0" w:color="auto"/>
            </w:tcBorders>
            <w:vAlign w:val="center"/>
          </w:tcPr>
          <w:p w14:paraId="2C82AE91"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2C6FAFC4" w14:textId="77777777" w:rsidR="00B45091" w:rsidRPr="00BF72D6" w:rsidRDefault="00B45091" w:rsidP="00B45091">
            <w:pPr>
              <w:jc w:val="center"/>
            </w:pPr>
          </w:p>
        </w:tc>
      </w:tr>
      <w:tr w:rsidR="00B45091" w:rsidRPr="00BF72D6" w14:paraId="237D87C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668578D" w14:textId="2BCDACB1" w:rsidR="00B45091" w:rsidRDefault="00B45091" w:rsidP="00B45091">
            <w:pPr>
              <w:jc w:val="center"/>
            </w:pPr>
            <w:r w:rsidRPr="00546EEE">
              <w:rPr>
                <w:sz w:val="20"/>
                <w:szCs w:val="20"/>
              </w:rPr>
              <w:t>199.</w:t>
            </w:r>
          </w:p>
        </w:tc>
        <w:tc>
          <w:tcPr>
            <w:tcW w:w="3071" w:type="dxa"/>
            <w:tcBorders>
              <w:top w:val="nil"/>
              <w:left w:val="single" w:sz="4" w:space="0" w:color="auto"/>
              <w:bottom w:val="single" w:sz="4" w:space="0" w:color="auto"/>
              <w:right w:val="single" w:sz="4" w:space="0" w:color="auto"/>
            </w:tcBorders>
            <w:shd w:val="clear" w:color="auto" w:fill="auto"/>
          </w:tcPr>
          <w:p w14:paraId="0BF377CB" w14:textId="63E5DDDC" w:rsidR="00B45091" w:rsidRDefault="00B45091" w:rsidP="00B45091">
            <w:pPr>
              <w:rPr>
                <w:color w:val="000000"/>
              </w:rPr>
            </w:pPr>
            <w:r w:rsidRPr="00D858CB">
              <w:t>Toner LEKMARK 24B6848</w:t>
            </w:r>
          </w:p>
        </w:tc>
        <w:tc>
          <w:tcPr>
            <w:tcW w:w="2582" w:type="dxa"/>
            <w:tcBorders>
              <w:top w:val="nil"/>
              <w:left w:val="nil"/>
              <w:bottom w:val="single" w:sz="4" w:space="0" w:color="auto"/>
              <w:right w:val="single" w:sz="4" w:space="0" w:color="auto"/>
            </w:tcBorders>
            <w:shd w:val="clear" w:color="auto" w:fill="auto"/>
            <w:vAlign w:val="center"/>
          </w:tcPr>
          <w:p w14:paraId="164769B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CB0139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9ED17FF" w14:textId="53E4B469"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37BE60B0" w14:textId="77777777" w:rsidR="00B45091" w:rsidRPr="003734B0" w:rsidRDefault="00B45091" w:rsidP="00B45091">
            <w:pPr>
              <w:rPr>
                <w:sz w:val="18"/>
                <w:szCs w:val="18"/>
              </w:rPr>
            </w:pPr>
          </w:p>
        </w:tc>
        <w:tc>
          <w:tcPr>
            <w:tcW w:w="741" w:type="dxa"/>
            <w:vAlign w:val="center"/>
          </w:tcPr>
          <w:p w14:paraId="1D900B9E" w14:textId="77777777" w:rsidR="00B45091" w:rsidRPr="003734B0" w:rsidRDefault="00B45091" w:rsidP="00B45091">
            <w:pPr>
              <w:jc w:val="center"/>
              <w:rPr>
                <w:sz w:val="18"/>
                <w:szCs w:val="18"/>
              </w:rPr>
            </w:pPr>
          </w:p>
        </w:tc>
        <w:tc>
          <w:tcPr>
            <w:tcW w:w="935" w:type="dxa"/>
            <w:vAlign w:val="center"/>
          </w:tcPr>
          <w:p w14:paraId="3A1A7168" w14:textId="77777777" w:rsidR="00B45091" w:rsidRPr="00BF72D6" w:rsidRDefault="00B45091" w:rsidP="00B45091">
            <w:pPr>
              <w:jc w:val="center"/>
            </w:pPr>
          </w:p>
        </w:tc>
      </w:tr>
      <w:tr w:rsidR="00B45091" w:rsidRPr="00BF72D6" w14:paraId="1C65992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1CEFE2B" w14:textId="0C66C298" w:rsidR="00B45091" w:rsidRDefault="00B45091" w:rsidP="00B45091">
            <w:pPr>
              <w:jc w:val="center"/>
            </w:pPr>
            <w:r w:rsidRPr="00546EEE">
              <w:rPr>
                <w:sz w:val="20"/>
                <w:szCs w:val="20"/>
              </w:rPr>
              <w:t>200.</w:t>
            </w:r>
          </w:p>
        </w:tc>
        <w:tc>
          <w:tcPr>
            <w:tcW w:w="3071" w:type="dxa"/>
            <w:tcBorders>
              <w:top w:val="nil"/>
              <w:left w:val="single" w:sz="4" w:space="0" w:color="auto"/>
              <w:bottom w:val="single" w:sz="4" w:space="0" w:color="auto"/>
              <w:right w:val="single" w:sz="4" w:space="0" w:color="auto"/>
            </w:tcBorders>
            <w:shd w:val="clear" w:color="auto" w:fill="auto"/>
          </w:tcPr>
          <w:p w14:paraId="1CF96A6D" w14:textId="4EEE5735" w:rsidR="00B45091" w:rsidRDefault="00B45091" w:rsidP="00B45091">
            <w:pPr>
              <w:rPr>
                <w:color w:val="000000"/>
              </w:rPr>
            </w:pPr>
            <w:r w:rsidRPr="00D858CB">
              <w:t>Toner Xerox 106R01159</w:t>
            </w:r>
          </w:p>
        </w:tc>
        <w:tc>
          <w:tcPr>
            <w:tcW w:w="2582" w:type="dxa"/>
            <w:tcBorders>
              <w:top w:val="nil"/>
              <w:left w:val="nil"/>
              <w:bottom w:val="single" w:sz="4" w:space="0" w:color="auto"/>
              <w:right w:val="single" w:sz="4" w:space="0" w:color="auto"/>
            </w:tcBorders>
            <w:shd w:val="clear" w:color="auto" w:fill="auto"/>
            <w:vAlign w:val="center"/>
          </w:tcPr>
          <w:p w14:paraId="277490E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DE85F7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6A40944" w14:textId="07E9F15F"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E043ACA" w14:textId="77777777" w:rsidR="00B45091" w:rsidRPr="003734B0" w:rsidRDefault="00B45091" w:rsidP="00B45091">
            <w:pPr>
              <w:rPr>
                <w:sz w:val="18"/>
                <w:szCs w:val="18"/>
              </w:rPr>
            </w:pPr>
          </w:p>
        </w:tc>
        <w:tc>
          <w:tcPr>
            <w:tcW w:w="741" w:type="dxa"/>
            <w:vAlign w:val="center"/>
          </w:tcPr>
          <w:p w14:paraId="73501CFD" w14:textId="77777777" w:rsidR="00B45091" w:rsidRPr="003734B0" w:rsidRDefault="00B45091" w:rsidP="00B45091">
            <w:pPr>
              <w:jc w:val="center"/>
              <w:rPr>
                <w:sz w:val="18"/>
                <w:szCs w:val="18"/>
              </w:rPr>
            </w:pPr>
          </w:p>
        </w:tc>
        <w:tc>
          <w:tcPr>
            <w:tcW w:w="935" w:type="dxa"/>
            <w:vAlign w:val="center"/>
          </w:tcPr>
          <w:p w14:paraId="63750C4C" w14:textId="77777777" w:rsidR="00B45091" w:rsidRPr="00BF72D6" w:rsidRDefault="00B45091" w:rsidP="00B45091">
            <w:pPr>
              <w:jc w:val="center"/>
            </w:pPr>
          </w:p>
        </w:tc>
      </w:tr>
      <w:tr w:rsidR="00B45091" w:rsidRPr="00BF72D6" w14:paraId="40434DF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0B122F8" w14:textId="5D43EED9" w:rsidR="00B45091" w:rsidRDefault="00B45091" w:rsidP="00B45091">
            <w:pPr>
              <w:jc w:val="center"/>
            </w:pPr>
            <w:r w:rsidRPr="00546EEE">
              <w:rPr>
                <w:sz w:val="20"/>
                <w:szCs w:val="20"/>
              </w:rPr>
              <w:t>201.</w:t>
            </w:r>
          </w:p>
        </w:tc>
        <w:tc>
          <w:tcPr>
            <w:tcW w:w="3071" w:type="dxa"/>
            <w:tcBorders>
              <w:top w:val="nil"/>
              <w:left w:val="single" w:sz="4" w:space="0" w:color="auto"/>
              <w:bottom w:val="single" w:sz="4" w:space="0" w:color="auto"/>
              <w:right w:val="single" w:sz="4" w:space="0" w:color="auto"/>
            </w:tcBorders>
            <w:shd w:val="clear" w:color="auto" w:fill="auto"/>
          </w:tcPr>
          <w:p w14:paraId="2697479B" w14:textId="6378F1B8" w:rsidR="00B45091" w:rsidRDefault="00B45091" w:rsidP="00B45091">
            <w:pPr>
              <w:rPr>
                <w:color w:val="000000"/>
              </w:rPr>
            </w:pPr>
            <w:r w:rsidRPr="00D858CB">
              <w:t>Toner Xerox 106R02182</w:t>
            </w:r>
          </w:p>
        </w:tc>
        <w:tc>
          <w:tcPr>
            <w:tcW w:w="2582" w:type="dxa"/>
            <w:tcBorders>
              <w:top w:val="nil"/>
              <w:left w:val="nil"/>
              <w:bottom w:val="single" w:sz="4" w:space="0" w:color="auto"/>
              <w:right w:val="single" w:sz="4" w:space="0" w:color="auto"/>
            </w:tcBorders>
            <w:shd w:val="clear" w:color="auto" w:fill="auto"/>
            <w:vAlign w:val="center"/>
          </w:tcPr>
          <w:p w14:paraId="14A2D20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560889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365A8FF" w14:textId="34DD791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E10F20A" w14:textId="77777777" w:rsidR="00B45091" w:rsidRPr="003734B0" w:rsidRDefault="00B45091" w:rsidP="00B45091">
            <w:pPr>
              <w:rPr>
                <w:sz w:val="18"/>
                <w:szCs w:val="18"/>
              </w:rPr>
            </w:pPr>
          </w:p>
        </w:tc>
        <w:tc>
          <w:tcPr>
            <w:tcW w:w="741" w:type="dxa"/>
            <w:vAlign w:val="center"/>
          </w:tcPr>
          <w:p w14:paraId="3B223456" w14:textId="77777777" w:rsidR="00B45091" w:rsidRPr="003734B0" w:rsidRDefault="00B45091" w:rsidP="00B45091">
            <w:pPr>
              <w:jc w:val="center"/>
              <w:rPr>
                <w:sz w:val="18"/>
                <w:szCs w:val="18"/>
              </w:rPr>
            </w:pPr>
          </w:p>
        </w:tc>
        <w:tc>
          <w:tcPr>
            <w:tcW w:w="935" w:type="dxa"/>
            <w:vAlign w:val="center"/>
          </w:tcPr>
          <w:p w14:paraId="2A3EA4C1" w14:textId="77777777" w:rsidR="00B45091" w:rsidRPr="00BF72D6" w:rsidRDefault="00B45091" w:rsidP="00B45091">
            <w:pPr>
              <w:jc w:val="center"/>
            </w:pPr>
          </w:p>
        </w:tc>
      </w:tr>
      <w:tr w:rsidR="00B45091" w:rsidRPr="00BF72D6" w14:paraId="0F0157D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112CC00" w14:textId="122EEC6D" w:rsidR="00B45091" w:rsidRDefault="00B45091" w:rsidP="00B45091">
            <w:pPr>
              <w:jc w:val="center"/>
            </w:pPr>
            <w:r w:rsidRPr="00546EEE">
              <w:rPr>
                <w:sz w:val="20"/>
                <w:szCs w:val="20"/>
              </w:rPr>
              <w:t>202.</w:t>
            </w:r>
          </w:p>
        </w:tc>
        <w:tc>
          <w:tcPr>
            <w:tcW w:w="3071" w:type="dxa"/>
            <w:tcBorders>
              <w:top w:val="nil"/>
              <w:left w:val="single" w:sz="4" w:space="0" w:color="auto"/>
              <w:bottom w:val="single" w:sz="4" w:space="0" w:color="auto"/>
              <w:right w:val="single" w:sz="4" w:space="0" w:color="auto"/>
            </w:tcBorders>
            <w:shd w:val="clear" w:color="auto" w:fill="auto"/>
          </w:tcPr>
          <w:p w14:paraId="792922F1" w14:textId="30BFA6B3" w:rsidR="00B45091" w:rsidRDefault="00B45091" w:rsidP="00B45091">
            <w:pPr>
              <w:rPr>
                <w:color w:val="000000"/>
              </w:rPr>
            </w:pPr>
            <w:r w:rsidRPr="00D858CB">
              <w:t>Toner Samsung MLT-D116L</w:t>
            </w:r>
          </w:p>
        </w:tc>
        <w:tc>
          <w:tcPr>
            <w:tcW w:w="2582" w:type="dxa"/>
            <w:tcBorders>
              <w:top w:val="nil"/>
              <w:left w:val="nil"/>
              <w:bottom w:val="single" w:sz="4" w:space="0" w:color="auto"/>
              <w:right w:val="single" w:sz="4" w:space="0" w:color="auto"/>
            </w:tcBorders>
            <w:shd w:val="clear" w:color="auto" w:fill="auto"/>
            <w:vAlign w:val="center"/>
          </w:tcPr>
          <w:p w14:paraId="3A2E7D0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47E2FC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7FCE4A1" w14:textId="2F7B4E4F"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BDBB274" w14:textId="77777777" w:rsidR="00B45091" w:rsidRPr="003734B0" w:rsidRDefault="00B45091" w:rsidP="00B45091">
            <w:pPr>
              <w:rPr>
                <w:sz w:val="18"/>
                <w:szCs w:val="18"/>
              </w:rPr>
            </w:pPr>
          </w:p>
        </w:tc>
        <w:tc>
          <w:tcPr>
            <w:tcW w:w="741" w:type="dxa"/>
            <w:vAlign w:val="center"/>
          </w:tcPr>
          <w:p w14:paraId="1659EE4D" w14:textId="77777777" w:rsidR="00B45091" w:rsidRPr="003734B0" w:rsidRDefault="00B45091" w:rsidP="00B45091">
            <w:pPr>
              <w:jc w:val="center"/>
              <w:rPr>
                <w:sz w:val="18"/>
                <w:szCs w:val="18"/>
              </w:rPr>
            </w:pPr>
          </w:p>
        </w:tc>
        <w:tc>
          <w:tcPr>
            <w:tcW w:w="935" w:type="dxa"/>
            <w:vAlign w:val="center"/>
          </w:tcPr>
          <w:p w14:paraId="1317B181" w14:textId="77777777" w:rsidR="00B45091" w:rsidRPr="00BF72D6" w:rsidRDefault="00B45091" w:rsidP="00B45091">
            <w:pPr>
              <w:jc w:val="center"/>
            </w:pPr>
          </w:p>
        </w:tc>
      </w:tr>
      <w:tr w:rsidR="00B45091" w:rsidRPr="00BF72D6" w14:paraId="76C303D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1929803" w14:textId="2D30D329" w:rsidR="00B45091" w:rsidRDefault="00B45091" w:rsidP="00B45091">
            <w:pPr>
              <w:jc w:val="center"/>
            </w:pPr>
            <w:r w:rsidRPr="00546EEE">
              <w:rPr>
                <w:sz w:val="20"/>
                <w:szCs w:val="20"/>
              </w:rPr>
              <w:lastRenderedPageBreak/>
              <w:t>203.</w:t>
            </w:r>
          </w:p>
        </w:tc>
        <w:tc>
          <w:tcPr>
            <w:tcW w:w="3071" w:type="dxa"/>
            <w:tcBorders>
              <w:top w:val="nil"/>
              <w:left w:val="single" w:sz="4" w:space="0" w:color="auto"/>
              <w:bottom w:val="single" w:sz="4" w:space="0" w:color="auto"/>
              <w:right w:val="single" w:sz="4" w:space="0" w:color="auto"/>
            </w:tcBorders>
            <w:shd w:val="clear" w:color="auto" w:fill="auto"/>
          </w:tcPr>
          <w:p w14:paraId="2FDE6F93" w14:textId="75783E3F" w:rsidR="00B45091" w:rsidRDefault="00B45091" w:rsidP="00B45091">
            <w:pPr>
              <w:rPr>
                <w:color w:val="000000"/>
              </w:rPr>
            </w:pPr>
            <w:r w:rsidRPr="00D858CB">
              <w:t>Bęben do drukarki SAMSUNG SL-M2875ND (9000 stron)</w:t>
            </w:r>
          </w:p>
        </w:tc>
        <w:tc>
          <w:tcPr>
            <w:tcW w:w="2582" w:type="dxa"/>
            <w:tcBorders>
              <w:top w:val="nil"/>
              <w:left w:val="nil"/>
              <w:bottom w:val="single" w:sz="4" w:space="0" w:color="auto"/>
              <w:right w:val="single" w:sz="4" w:space="0" w:color="auto"/>
            </w:tcBorders>
            <w:shd w:val="clear" w:color="auto" w:fill="auto"/>
            <w:vAlign w:val="center"/>
          </w:tcPr>
          <w:p w14:paraId="036B34F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2DCBEE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9947A76" w14:textId="2877F635"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02AD2D7" w14:textId="77777777" w:rsidR="00B45091" w:rsidRPr="003734B0" w:rsidRDefault="00B45091" w:rsidP="00B45091">
            <w:pPr>
              <w:rPr>
                <w:sz w:val="18"/>
                <w:szCs w:val="18"/>
              </w:rPr>
            </w:pPr>
          </w:p>
        </w:tc>
        <w:tc>
          <w:tcPr>
            <w:tcW w:w="741" w:type="dxa"/>
            <w:vAlign w:val="center"/>
          </w:tcPr>
          <w:p w14:paraId="45E75101" w14:textId="77777777" w:rsidR="00B45091" w:rsidRPr="003734B0" w:rsidRDefault="00B45091" w:rsidP="00B45091">
            <w:pPr>
              <w:jc w:val="center"/>
              <w:rPr>
                <w:sz w:val="18"/>
                <w:szCs w:val="18"/>
              </w:rPr>
            </w:pPr>
          </w:p>
        </w:tc>
        <w:tc>
          <w:tcPr>
            <w:tcW w:w="935" w:type="dxa"/>
            <w:vAlign w:val="center"/>
          </w:tcPr>
          <w:p w14:paraId="561B7777" w14:textId="77777777" w:rsidR="00B45091" w:rsidRPr="00BF72D6" w:rsidRDefault="00B45091" w:rsidP="00B45091">
            <w:pPr>
              <w:jc w:val="center"/>
            </w:pPr>
          </w:p>
        </w:tc>
      </w:tr>
      <w:tr w:rsidR="00B45091" w:rsidRPr="00BF72D6" w14:paraId="384BD6B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27759B9" w14:textId="4521A343" w:rsidR="00B45091" w:rsidRDefault="00B45091" w:rsidP="00B45091">
            <w:pPr>
              <w:jc w:val="center"/>
            </w:pPr>
            <w:r w:rsidRPr="00546EEE">
              <w:rPr>
                <w:sz w:val="20"/>
                <w:szCs w:val="20"/>
              </w:rPr>
              <w:t>204.</w:t>
            </w:r>
          </w:p>
        </w:tc>
        <w:tc>
          <w:tcPr>
            <w:tcW w:w="3071" w:type="dxa"/>
            <w:tcBorders>
              <w:top w:val="nil"/>
              <w:left w:val="single" w:sz="4" w:space="0" w:color="auto"/>
              <w:bottom w:val="single" w:sz="4" w:space="0" w:color="auto"/>
              <w:right w:val="single" w:sz="4" w:space="0" w:color="auto"/>
            </w:tcBorders>
            <w:shd w:val="clear" w:color="auto" w:fill="auto"/>
          </w:tcPr>
          <w:p w14:paraId="27B9E98C" w14:textId="08ECED63" w:rsidR="00B45091" w:rsidRDefault="00B45091" w:rsidP="00B45091">
            <w:pPr>
              <w:rPr>
                <w:color w:val="000000"/>
              </w:rPr>
            </w:pPr>
            <w:r w:rsidRPr="00D858CB">
              <w:t xml:space="preserve">Tusz </w:t>
            </w:r>
            <w:proofErr w:type="spellStart"/>
            <w:r w:rsidRPr="00D858CB">
              <w:t>Brother</w:t>
            </w:r>
            <w:proofErr w:type="spellEnd"/>
            <w:r w:rsidRPr="00D858CB">
              <w:t xml:space="preserve"> LC1280XL-BK</w:t>
            </w:r>
          </w:p>
        </w:tc>
        <w:tc>
          <w:tcPr>
            <w:tcW w:w="2582" w:type="dxa"/>
            <w:tcBorders>
              <w:top w:val="nil"/>
              <w:left w:val="nil"/>
              <w:bottom w:val="single" w:sz="4" w:space="0" w:color="auto"/>
              <w:right w:val="single" w:sz="4" w:space="0" w:color="auto"/>
            </w:tcBorders>
            <w:shd w:val="clear" w:color="auto" w:fill="auto"/>
            <w:vAlign w:val="center"/>
          </w:tcPr>
          <w:p w14:paraId="2241637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190E01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DF267E3" w14:textId="1D2D0A00"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78867E1" w14:textId="77777777" w:rsidR="00B45091" w:rsidRPr="003734B0" w:rsidRDefault="00B45091" w:rsidP="00B45091">
            <w:pPr>
              <w:rPr>
                <w:sz w:val="18"/>
                <w:szCs w:val="18"/>
              </w:rPr>
            </w:pPr>
          </w:p>
        </w:tc>
        <w:tc>
          <w:tcPr>
            <w:tcW w:w="741" w:type="dxa"/>
            <w:vAlign w:val="center"/>
          </w:tcPr>
          <w:p w14:paraId="1705D252" w14:textId="77777777" w:rsidR="00B45091" w:rsidRPr="003734B0" w:rsidRDefault="00B45091" w:rsidP="00B45091">
            <w:pPr>
              <w:jc w:val="center"/>
              <w:rPr>
                <w:sz w:val="18"/>
                <w:szCs w:val="18"/>
              </w:rPr>
            </w:pPr>
          </w:p>
        </w:tc>
        <w:tc>
          <w:tcPr>
            <w:tcW w:w="935" w:type="dxa"/>
            <w:vAlign w:val="center"/>
          </w:tcPr>
          <w:p w14:paraId="55625460" w14:textId="77777777" w:rsidR="00B45091" w:rsidRPr="00BF72D6" w:rsidRDefault="00B45091" w:rsidP="00B45091">
            <w:pPr>
              <w:jc w:val="center"/>
            </w:pPr>
          </w:p>
        </w:tc>
      </w:tr>
      <w:tr w:rsidR="00B45091" w:rsidRPr="00BF72D6" w14:paraId="74DE6F9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07A1821" w14:textId="3681133D" w:rsidR="00B45091" w:rsidRDefault="00B45091" w:rsidP="00B45091">
            <w:pPr>
              <w:jc w:val="center"/>
            </w:pPr>
            <w:r w:rsidRPr="00546EEE">
              <w:rPr>
                <w:sz w:val="20"/>
                <w:szCs w:val="20"/>
              </w:rPr>
              <w:t>205.</w:t>
            </w:r>
          </w:p>
        </w:tc>
        <w:tc>
          <w:tcPr>
            <w:tcW w:w="3071" w:type="dxa"/>
            <w:tcBorders>
              <w:top w:val="nil"/>
              <w:left w:val="single" w:sz="4" w:space="0" w:color="auto"/>
              <w:bottom w:val="single" w:sz="4" w:space="0" w:color="auto"/>
              <w:right w:val="single" w:sz="4" w:space="0" w:color="auto"/>
            </w:tcBorders>
            <w:shd w:val="clear" w:color="auto" w:fill="auto"/>
          </w:tcPr>
          <w:p w14:paraId="76FC9369" w14:textId="49F2408B" w:rsidR="00B45091" w:rsidRDefault="00B45091" w:rsidP="00B45091">
            <w:pPr>
              <w:rPr>
                <w:color w:val="000000"/>
              </w:rPr>
            </w:pPr>
            <w:r w:rsidRPr="00D858CB">
              <w:t xml:space="preserve">Tusz </w:t>
            </w:r>
            <w:proofErr w:type="spellStart"/>
            <w:r w:rsidRPr="00D858CB">
              <w:t>Brother</w:t>
            </w:r>
            <w:proofErr w:type="spellEnd"/>
            <w:r w:rsidRPr="00D858CB">
              <w:t xml:space="preserve"> LC1280XL-Y</w:t>
            </w:r>
          </w:p>
        </w:tc>
        <w:tc>
          <w:tcPr>
            <w:tcW w:w="2582" w:type="dxa"/>
            <w:tcBorders>
              <w:top w:val="nil"/>
              <w:left w:val="nil"/>
              <w:bottom w:val="single" w:sz="4" w:space="0" w:color="auto"/>
              <w:right w:val="single" w:sz="4" w:space="0" w:color="auto"/>
            </w:tcBorders>
            <w:shd w:val="clear" w:color="auto" w:fill="auto"/>
            <w:vAlign w:val="center"/>
          </w:tcPr>
          <w:p w14:paraId="52B012C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7CD9BB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5DC58A9" w14:textId="63E5650F"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1420B4F" w14:textId="77777777" w:rsidR="00B45091" w:rsidRPr="003734B0" w:rsidRDefault="00B45091" w:rsidP="00B45091">
            <w:pPr>
              <w:rPr>
                <w:sz w:val="18"/>
                <w:szCs w:val="18"/>
              </w:rPr>
            </w:pPr>
          </w:p>
        </w:tc>
        <w:tc>
          <w:tcPr>
            <w:tcW w:w="741" w:type="dxa"/>
            <w:vAlign w:val="center"/>
          </w:tcPr>
          <w:p w14:paraId="3DB8AD37" w14:textId="77777777" w:rsidR="00B45091" w:rsidRPr="003734B0" w:rsidRDefault="00B45091" w:rsidP="00B45091">
            <w:pPr>
              <w:jc w:val="center"/>
              <w:rPr>
                <w:sz w:val="18"/>
                <w:szCs w:val="18"/>
              </w:rPr>
            </w:pPr>
          </w:p>
        </w:tc>
        <w:tc>
          <w:tcPr>
            <w:tcW w:w="935" w:type="dxa"/>
            <w:vAlign w:val="center"/>
          </w:tcPr>
          <w:p w14:paraId="70D9F6D0" w14:textId="77777777" w:rsidR="00B45091" w:rsidRPr="00BF72D6" w:rsidRDefault="00B45091" w:rsidP="00B45091">
            <w:pPr>
              <w:jc w:val="center"/>
            </w:pPr>
          </w:p>
        </w:tc>
      </w:tr>
      <w:tr w:rsidR="00B45091" w:rsidRPr="00BF72D6" w14:paraId="5C296FB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46CC32A" w14:textId="10CBD318" w:rsidR="00B45091" w:rsidRDefault="00B45091" w:rsidP="00B45091">
            <w:pPr>
              <w:jc w:val="center"/>
            </w:pPr>
            <w:r w:rsidRPr="00546EEE">
              <w:rPr>
                <w:sz w:val="20"/>
                <w:szCs w:val="20"/>
              </w:rPr>
              <w:t>206.</w:t>
            </w:r>
          </w:p>
        </w:tc>
        <w:tc>
          <w:tcPr>
            <w:tcW w:w="3071" w:type="dxa"/>
            <w:tcBorders>
              <w:top w:val="nil"/>
              <w:left w:val="single" w:sz="4" w:space="0" w:color="auto"/>
              <w:bottom w:val="single" w:sz="4" w:space="0" w:color="auto"/>
              <w:right w:val="single" w:sz="4" w:space="0" w:color="auto"/>
            </w:tcBorders>
            <w:shd w:val="clear" w:color="auto" w:fill="auto"/>
          </w:tcPr>
          <w:p w14:paraId="2B87CFBE" w14:textId="1D9896AF" w:rsidR="00B45091" w:rsidRDefault="00B45091" w:rsidP="00B45091">
            <w:pPr>
              <w:rPr>
                <w:color w:val="000000"/>
              </w:rPr>
            </w:pPr>
            <w:r w:rsidRPr="00D858CB">
              <w:t xml:space="preserve">Tusz </w:t>
            </w:r>
            <w:proofErr w:type="spellStart"/>
            <w:r w:rsidRPr="00D858CB">
              <w:t>Brother</w:t>
            </w:r>
            <w:proofErr w:type="spellEnd"/>
            <w:r w:rsidRPr="00D858CB">
              <w:t xml:space="preserve"> LC1280XL-M</w:t>
            </w:r>
          </w:p>
        </w:tc>
        <w:tc>
          <w:tcPr>
            <w:tcW w:w="2582" w:type="dxa"/>
            <w:tcBorders>
              <w:top w:val="nil"/>
              <w:left w:val="nil"/>
              <w:bottom w:val="single" w:sz="4" w:space="0" w:color="auto"/>
              <w:right w:val="single" w:sz="4" w:space="0" w:color="auto"/>
            </w:tcBorders>
            <w:shd w:val="clear" w:color="auto" w:fill="auto"/>
            <w:vAlign w:val="center"/>
          </w:tcPr>
          <w:p w14:paraId="1439695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98A123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0EA380D" w14:textId="7262E017"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747523A9" w14:textId="77777777" w:rsidR="00B45091" w:rsidRPr="003734B0" w:rsidRDefault="00B45091" w:rsidP="00B45091">
            <w:pPr>
              <w:rPr>
                <w:sz w:val="18"/>
                <w:szCs w:val="18"/>
              </w:rPr>
            </w:pPr>
          </w:p>
        </w:tc>
        <w:tc>
          <w:tcPr>
            <w:tcW w:w="741" w:type="dxa"/>
            <w:vAlign w:val="center"/>
          </w:tcPr>
          <w:p w14:paraId="4CE5FB89" w14:textId="77777777" w:rsidR="00B45091" w:rsidRPr="003734B0" w:rsidRDefault="00B45091" w:rsidP="00B45091">
            <w:pPr>
              <w:jc w:val="center"/>
              <w:rPr>
                <w:sz w:val="18"/>
                <w:szCs w:val="18"/>
              </w:rPr>
            </w:pPr>
          </w:p>
        </w:tc>
        <w:tc>
          <w:tcPr>
            <w:tcW w:w="935" w:type="dxa"/>
            <w:vAlign w:val="center"/>
          </w:tcPr>
          <w:p w14:paraId="2DEF9B66" w14:textId="77777777" w:rsidR="00B45091" w:rsidRPr="00BF72D6" w:rsidRDefault="00B45091" w:rsidP="00B45091">
            <w:pPr>
              <w:jc w:val="center"/>
            </w:pPr>
          </w:p>
        </w:tc>
      </w:tr>
      <w:tr w:rsidR="00B45091" w:rsidRPr="00BF72D6" w14:paraId="793E79C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CAFD39D" w14:textId="766E0194" w:rsidR="00B45091" w:rsidRDefault="00B45091" w:rsidP="00B45091">
            <w:pPr>
              <w:jc w:val="center"/>
            </w:pPr>
            <w:r w:rsidRPr="00546EEE">
              <w:rPr>
                <w:sz w:val="20"/>
                <w:szCs w:val="20"/>
              </w:rPr>
              <w:t>207.</w:t>
            </w:r>
          </w:p>
        </w:tc>
        <w:tc>
          <w:tcPr>
            <w:tcW w:w="3071" w:type="dxa"/>
            <w:tcBorders>
              <w:top w:val="nil"/>
              <w:left w:val="single" w:sz="4" w:space="0" w:color="auto"/>
              <w:bottom w:val="single" w:sz="4" w:space="0" w:color="auto"/>
              <w:right w:val="single" w:sz="4" w:space="0" w:color="auto"/>
            </w:tcBorders>
            <w:shd w:val="clear" w:color="auto" w:fill="auto"/>
          </w:tcPr>
          <w:p w14:paraId="40560BD8" w14:textId="115370B4" w:rsidR="00B45091" w:rsidRDefault="00B45091" w:rsidP="00B45091">
            <w:pPr>
              <w:rPr>
                <w:color w:val="000000"/>
              </w:rPr>
            </w:pPr>
            <w:r w:rsidRPr="00D858CB">
              <w:t xml:space="preserve">Tusz </w:t>
            </w:r>
            <w:proofErr w:type="spellStart"/>
            <w:r w:rsidRPr="00D858CB">
              <w:t>Brother</w:t>
            </w:r>
            <w:proofErr w:type="spellEnd"/>
            <w:r w:rsidRPr="00D858CB">
              <w:t xml:space="preserve"> LC1280XL-C</w:t>
            </w:r>
          </w:p>
        </w:tc>
        <w:tc>
          <w:tcPr>
            <w:tcW w:w="2582" w:type="dxa"/>
            <w:tcBorders>
              <w:top w:val="nil"/>
              <w:left w:val="nil"/>
              <w:bottom w:val="single" w:sz="4" w:space="0" w:color="auto"/>
              <w:right w:val="single" w:sz="4" w:space="0" w:color="auto"/>
            </w:tcBorders>
            <w:shd w:val="clear" w:color="auto" w:fill="auto"/>
            <w:vAlign w:val="center"/>
          </w:tcPr>
          <w:p w14:paraId="4011473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1E507F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A6EFDB8" w14:textId="563BC4EB"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F087335" w14:textId="77777777" w:rsidR="00B45091" w:rsidRPr="003734B0" w:rsidRDefault="00B45091" w:rsidP="00B45091">
            <w:pPr>
              <w:rPr>
                <w:sz w:val="18"/>
                <w:szCs w:val="18"/>
              </w:rPr>
            </w:pPr>
          </w:p>
        </w:tc>
        <w:tc>
          <w:tcPr>
            <w:tcW w:w="741" w:type="dxa"/>
            <w:vAlign w:val="center"/>
          </w:tcPr>
          <w:p w14:paraId="5238795E" w14:textId="77777777" w:rsidR="00B45091" w:rsidRPr="003734B0" w:rsidRDefault="00B45091" w:rsidP="00B45091">
            <w:pPr>
              <w:jc w:val="center"/>
              <w:rPr>
                <w:sz w:val="18"/>
                <w:szCs w:val="18"/>
              </w:rPr>
            </w:pPr>
          </w:p>
        </w:tc>
        <w:tc>
          <w:tcPr>
            <w:tcW w:w="935" w:type="dxa"/>
            <w:vAlign w:val="center"/>
          </w:tcPr>
          <w:p w14:paraId="5B94DF11" w14:textId="77777777" w:rsidR="00B45091" w:rsidRPr="00BF72D6" w:rsidRDefault="00B45091" w:rsidP="00B45091">
            <w:pPr>
              <w:jc w:val="center"/>
            </w:pPr>
          </w:p>
        </w:tc>
      </w:tr>
      <w:tr w:rsidR="00B45091" w:rsidRPr="00BF72D6" w14:paraId="0BA5004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CD37327" w14:textId="753F7E01" w:rsidR="00B45091" w:rsidRDefault="00B45091" w:rsidP="00B45091">
            <w:pPr>
              <w:jc w:val="center"/>
            </w:pPr>
            <w:r w:rsidRPr="00546EEE">
              <w:rPr>
                <w:sz w:val="20"/>
                <w:szCs w:val="20"/>
              </w:rPr>
              <w:t>208.</w:t>
            </w:r>
          </w:p>
        </w:tc>
        <w:tc>
          <w:tcPr>
            <w:tcW w:w="3071" w:type="dxa"/>
            <w:tcBorders>
              <w:top w:val="nil"/>
              <w:left w:val="single" w:sz="4" w:space="0" w:color="auto"/>
              <w:bottom w:val="single" w:sz="4" w:space="0" w:color="auto"/>
              <w:right w:val="single" w:sz="4" w:space="0" w:color="auto"/>
            </w:tcBorders>
            <w:shd w:val="clear" w:color="auto" w:fill="auto"/>
          </w:tcPr>
          <w:p w14:paraId="06F59CAD" w14:textId="1FA06158" w:rsidR="00B45091" w:rsidRDefault="00B45091" w:rsidP="00B45091">
            <w:pPr>
              <w:rPr>
                <w:color w:val="000000"/>
              </w:rPr>
            </w:pPr>
            <w:r w:rsidRPr="00D858CB">
              <w:t xml:space="preserve">Toner </w:t>
            </w:r>
            <w:proofErr w:type="spellStart"/>
            <w:r w:rsidRPr="00D858CB">
              <w:t>Brother</w:t>
            </w:r>
            <w:proofErr w:type="spellEnd"/>
            <w:r w:rsidRPr="00D858CB">
              <w:t xml:space="preserve"> TN-241BK</w:t>
            </w:r>
          </w:p>
        </w:tc>
        <w:tc>
          <w:tcPr>
            <w:tcW w:w="2582" w:type="dxa"/>
            <w:tcBorders>
              <w:top w:val="nil"/>
              <w:left w:val="nil"/>
              <w:bottom w:val="single" w:sz="4" w:space="0" w:color="auto"/>
              <w:right w:val="single" w:sz="4" w:space="0" w:color="auto"/>
            </w:tcBorders>
            <w:shd w:val="clear" w:color="auto" w:fill="auto"/>
            <w:vAlign w:val="center"/>
          </w:tcPr>
          <w:p w14:paraId="178855E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454CD45"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453B30C" w14:textId="4DFE613C"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3A08AB2D" w14:textId="77777777" w:rsidR="00B45091" w:rsidRPr="003734B0" w:rsidRDefault="00B45091" w:rsidP="00B45091">
            <w:pPr>
              <w:rPr>
                <w:sz w:val="18"/>
                <w:szCs w:val="18"/>
              </w:rPr>
            </w:pPr>
          </w:p>
        </w:tc>
        <w:tc>
          <w:tcPr>
            <w:tcW w:w="741" w:type="dxa"/>
            <w:vAlign w:val="center"/>
          </w:tcPr>
          <w:p w14:paraId="799BB2B0" w14:textId="77777777" w:rsidR="00B45091" w:rsidRPr="003734B0" w:rsidRDefault="00B45091" w:rsidP="00B45091">
            <w:pPr>
              <w:jc w:val="center"/>
              <w:rPr>
                <w:sz w:val="18"/>
                <w:szCs w:val="18"/>
              </w:rPr>
            </w:pPr>
          </w:p>
        </w:tc>
        <w:tc>
          <w:tcPr>
            <w:tcW w:w="935" w:type="dxa"/>
            <w:vAlign w:val="center"/>
          </w:tcPr>
          <w:p w14:paraId="652305DE" w14:textId="77777777" w:rsidR="00B45091" w:rsidRPr="00BF72D6" w:rsidRDefault="00B45091" w:rsidP="00B45091">
            <w:pPr>
              <w:jc w:val="center"/>
            </w:pPr>
          </w:p>
        </w:tc>
      </w:tr>
      <w:tr w:rsidR="00B45091" w:rsidRPr="00BF72D6" w14:paraId="694B673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408431D" w14:textId="1FD1D44B" w:rsidR="00B45091" w:rsidRDefault="00B45091" w:rsidP="00B45091">
            <w:pPr>
              <w:jc w:val="center"/>
            </w:pPr>
            <w:r w:rsidRPr="00546EEE">
              <w:rPr>
                <w:sz w:val="20"/>
                <w:szCs w:val="20"/>
              </w:rPr>
              <w:t>209.</w:t>
            </w:r>
          </w:p>
        </w:tc>
        <w:tc>
          <w:tcPr>
            <w:tcW w:w="3071" w:type="dxa"/>
            <w:tcBorders>
              <w:top w:val="nil"/>
              <w:left w:val="single" w:sz="4" w:space="0" w:color="auto"/>
              <w:bottom w:val="single" w:sz="4" w:space="0" w:color="auto"/>
              <w:right w:val="single" w:sz="4" w:space="0" w:color="auto"/>
            </w:tcBorders>
            <w:shd w:val="clear" w:color="auto" w:fill="auto"/>
          </w:tcPr>
          <w:p w14:paraId="5C038687" w14:textId="691F0BCC" w:rsidR="00B45091" w:rsidRDefault="00B45091" w:rsidP="00B45091">
            <w:pPr>
              <w:rPr>
                <w:color w:val="000000"/>
              </w:rPr>
            </w:pPr>
            <w:r w:rsidRPr="00D858CB">
              <w:t xml:space="preserve">Toner </w:t>
            </w:r>
            <w:proofErr w:type="spellStart"/>
            <w:r w:rsidRPr="00D858CB">
              <w:t>Brother</w:t>
            </w:r>
            <w:proofErr w:type="spellEnd"/>
            <w:r w:rsidRPr="00D858CB">
              <w:t xml:space="preserve"> TN-245C</w:t>
            </w:r>
          </w:p>
        </w:tc>
        <w:tc>
          <w:tcPr>
            <w:tcW w:w="2582" w:type="dxa"/>
            <w:tcBorders>
              <w:top w:val="nil"/>
              <w:left w:val="nil"/>
              <w:bottom w:val="single" w:sz="4" w:space="0" w:color="auto"/>
              <w:right w:val="single" w:sz="4" w:space="0" w:color="auto"/>
            </w:tcBorders>
            <w:shd w:val="clear" w:color="auto" w:fill="auto"/>
            <w:vAlign w:val="center"/>
          </w:tcPr>
          <w:p w14:paraId="0E4CBE7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133916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25E02C6" w14:textId="32E509EC"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B9D1E0E" w14:textId="77777777" w:rsidR="00B45091" w:rsidRPr="003734B0" w:rsidRDefault="00B45091" w:rsidP="00B45091">
            <w:pPr>
              <w:rPr>
                <w:sz w:val="18"/>
                <w:szCs w:val="18"/>
              </w:rPr>
            </w:pPr>
          </w:p>
        </w:tc>
        <w:tc>
          <w:tcPr>
            <w:tcW w:w="741" w:type="dxa"/>
            <w:vAlign w:val="center"/>
          </w:tcPr>
          <w:p w14:paraId="2596B470" w14:textId="77777777" w:rsidR="00B45091" w:rsidRPr="003734B0" w:rsidRDefault="00B45091" w:rsidP="00B45091">
            <w:pPr>
              <w:jc w:val="center"/>
              <w:rPr>
                <w:sz w:val="18"/>
                <w:szCs w:val="18"/>
              </w:rPr>
            </w:pPr>
          </w:p>
        </w:tc>
        <w:tc>
          <w:tcPr>
            <w:tcW w:w="935" w:type="dxa"/>
            <w:vAlign w:val="center"/>
          </w:tcPr>
          <w:p w14:paraId="2194ECC1" w14:textId="77777777" w:rsidR="00B45091" w:rsidRPr="00BF72D6" w:rsidRDefault="00B45091" w:rsidP="00B45091">
            <w:pPr>
              <w:jc w:val="center"/>
            </w:pPr>
          </w:p>
        </w:tc>
      </w:tr>
      <w:tr w:rsidR="00B45091" w:rsidRPr="00BF72D6" w14:paraId="4C1D831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CC30D7C" w14:textId="4FC9F253" w:rsidR="00B45091" w:rsidRDefault="00B45091" w:rsidP="00B45091">
            <w:pPr>
              <w:jc w:val="center"/>
            </w:pPr>
            <w:r w:rsidRPr="00546EEE">
              <w:rPr>
                <w:sz w:val="20"/>
                <w:szCs w:val="20"/>
              </w:rPr>
              <w:t>210.</w:t>
            </w:r>
          </w:p>
        </w:tc>
        <w:tc>
          <w:tcPr>
            <w:tcW w:w="3071" w:type="dxa"/>
            <w:tcBorders>
              <w:top w:val="nil"/>
              <w:left w:val="single" w:sz="4" w:space="0" w:color="auto"/>
              <w:bottom w:val="single" w:sz="4" w:space="0" w:color="auto"/>
              <w:right w:val="single" w:sz="4" w:space="0" w:color="auto"/>
            </w:tcBorders>
            <w:shd w:val="clear" w:color="auto" w:fill="auto"/>
          </w:tcPr>
          <w:p w14:paraId="31E90E7D" w14:textId="1732089D" w:rsidR="00B45091" w:rsidRDefault="00B45091" w:rsidP="00B45091">
            <w:pPr>
              <w:rPr>
                <w:color w:val="000000"/>
              </w:rPr>
            </w:pPr>
            <w:r w:rsidRPr="00D858CB">
              <w:t xml:space="preserve">Toner </w:t>
            </w:r>
            <w:proofErr w:type="spellStart"/>
            <w:r w:rsidRPr="00D858CB">
              <w:t>Brother</w:t>
            </w:r>
            <w:proofErr w:type="spellEnd"/>
            <w:r w:rsidRPr="00D858CB">
              <w:t xml:space="preserve"> TN-245M</w:t>
            </w:r>
          </w:p>
        </w:tc>
        <w:tc>
          <w:tcPr>
            <w:tcW w:w="2582" w:type="dxa"/>
            <w:tcBorders>
              <w:top w:val="nil"/>
              <w:left w:val="nil"/>
              <w:bottom w:val="single" w:sz="4" w:space="0" w:color="auto"/>
              <w:right w:val="single" w:sz="4" w:space="0" w:color="auto"/>
            </w:tcBorders>
            <w:shd w:val="clear" w:color="auto" w:fill="auto"/>
            <w:vAlign w:val="center"/>
          </w:tcPr>
          <w:p w14:paraId="54DD8CF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2763C2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CEF264C" w14:textId="17BA7562"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D9D01EF" w14:textId="77777777" w:rsidR="00B45091" w:rsidRPr="003734B0" w:rsidRDefault="00B45091" w:rsidP="00B45091">
            <w:pPr>
              <w:rPr>
                <w:sz w:val="18"/>
                <w:szCs w:val="18"/>
              </w:rPr>
            </w:pPr>
          </w:p>
        </w:tc>
        <w:tc>
          <w:tcPr>
            <w:tcW w:w="741" w:type="dxa"/>
            <w:vAlign w:val="center"/>
          </w:tcPr>
          <w:p w14:paraId="2B5FFCE0" w14:textId="77777777" w:rsidR="00B45091" w:rsidRPr="003734B0" w:rsidRDefault="00B45091" w:rsidP="00B45091">
            <w:pPr>
              <w:jc w:val="center"/>
              <w:rPr>
                <w:sz w:val="18"/>
                <w:szCs w:val="18"/>
              </w:rPr>
            </w:pPr>
          </w:p>
        </w:tc>
        <w:tc>
          <w:tcPr>
            <w:tcW w:w="935" w:type="dxa"/>
            <w:vAlign w:val="center"/>
          </w:tcPr>
          <w:p w14:paraId="1C74E90E" w14:textId="77777777" w:rsidR="00B45091" w:rsidRPr="00BF72D6" w:rsidRDefault="00B45091" w:rsidP="00B45091">
            <w:pPr>
              <w:jc w:val="center"/>
            </w:pPr>
          </w:p>
        </w:tc>
      </w:tr>
      <w:tr w:rsidR="00B45091" w:rsidRPr="00BF72D6" w14:paraId="38052F3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33B14B9" w14:textId="11623305" w:rsidR="00B45091" w:rsidRDefault="00B45091" w:rsidP="00B45091">
            <w:pPr>
              <w:jc w:val="center"/>
            </w:pPr>
            <w:r w:rsidRPr="00546EEE">
              <w:rPr>
                <w:sz w:val="20"/>
                <w:szCs w:val="20"/>
              </w:rPr>
              <w:t>211.</w:t>
            </w:r>
          </w:p>
        </w:tc>
        <w:tc>
          <w:tcPr>
            <w:tcW w:w="3071" w:type="dxa"/>
            <w:tcBorders>
              <w:top w:val="nil"/>
              <w:left w:val="single" w:sz="4" w:space="0" w:color="auto"/>
              <w:bottom w:val="single" w:sz="4" w:space="0" w:color="auto"/>
              <w:right w:val="single" w:sz="4" w:space="0" w:color="auto"/>
            </w:tcBorders>
            <w:shd w:val="clear" w:color="auto" w:fill="auto"/>
          </w:tcPr>
          <w:p w14:paraId="2C96D15A" w14:textId="7799DBCD" w:rsidR="00B45091" w:rsidRDefault="00B45091" w:rsidP="00B45091">
            <w:pPr>
              <w:rPr>
                <w:color w:val="000000"/>
              </w:rPr>
            </w:pPr>
            <w:r w:rsidRPr="00D858CB">
              <w:t xml:space="preserve">Toner </w:t>
            </w:r>
            <w:proofErr w:type="spellStart"/>
            <w:r w:rsidRPr="00D858CB">
              <w:t>Brother</w:t>
            </w:r>
            <w:proofErr w:type="spellEnd"/>
            <w:r w:rsidRPr="00D858CB">
              <w:t xml:space="preserve"> TN-245Y</w:t>
            </w:r>
          </w:p>
        </w:tc>
        <w:tc>
          <w:tcPr>
            <w:tcW w:w="2582" w:type="dxa"/>
            <w:tcBorders>
              <w:top w:val="nil"/>
              <w:left w:val="nil"/>
              <w:bottom w:val="single" w:sz="4" w:space="0" w:color="auto"/>
              <w:right w:val="single" w:sz="4" w:space="0" w:color="auto"/>
            </w:tcBorders>
            <w:shd w:val="clear" w:color="auto" w:fill="auto"/>
            <w:vAlign w:val="center"/>
          </w:tcPr>
          <w:p w14:paraId="30EA42DC"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613D19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15CFF6C" w14:textId="6735F17D"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7BFC373" w14:textId="77777777" w:rsidR="00B45091" w:rsidRPr="003734B0" w:rsidRDefault="00B45091" w:rsidP="00B45091">
            <w:pPr>
              <w:rPr>
                <w:sz w:val="18"/>
                <w:szCs w:val="18"/>
              </w:rPr>
            </w:pPr>
          </w:p>
        </w:tc>
        <w:tc>
          <w:tcPr>
            <w:tcW w:w="741" w:type="dxa"/>
            <w:vAlign w:val="center"/>
          </w:tcPr>
          <w:p w14:paraId="22B9FE3A" w14:textId="77777777" w:rsidR="00B45091" w:rsidRPr="003734B0" w:rsidRDefault="00B45091" w:rsidP="00B45091">
            <w:pPr>
              <w:jc w:val="center"/>
              <w:rPr>
                <w:sz w:val="18"/>
                <w:szCs w:val="18"/>
              </w:rPr>
            </w:pPr>
          </w:p>
        </w:tc>
        <w:tc>
          <w:tcPr>
            <w:tcW w:w="935" w:type="dxa"/>
            <w:vAlign w:val="center"/>
          </w:tcPr>
          <w:p w14:paraId="545ABCAE" w14:textId="77777777" w:rsidR="00B45091" w:rsidRPr="00BF72D6" w:rsidRDefault="00B45091" w:rsidP="00B45091">
            <w:pPr>
              <w:jc w:val="center"/>
            </w:pPr>
          </w:p>
        </w:tc>
      </w:tr>
      <w:tr w:rsidR="00B45091" w:rsidRPr="00BF72D6" w14:paraId="6EAC95F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9F1EA56" w14:textId="7F4C0A9F" w:rsidR="00B45091" w:rsidRDefault="00B45091" w:rsidP="00B45091">
            <w:pPr>
              <w:jc w:val="center"/>
            </w:pPr>
            <w:r w:rsidRPr="00546EEE">
              <w:rPr>
                <w:sz w:val="20"/>
                <w:szCs w:val="20"/>
              </w:rPr>
              <w:t>212.</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0B7C168" w14:textId="57E36B7A" w:rsidR="00B45091" w:rsidRPr="008B442A" w:rsidRDefault="00B45091" w:rsidP="00B45091">
            <w:pPr>
              <w:rPr>
                <w:color w:val="000000"/>
                <w:lang w:val="en-US"/>
              </w:rPr>
            </w:pPr>
            <w:r w:rsidRPr="00D858CB">
              <w:t xml:space="preserve">Pas transferowy do drukarki </w:t>
            </w:r>
            <w:proofErr w:type="spellStart"/>
            <w:r w:rsidRPr="00D858CB">
              <w:t>Brother</w:t>
            </w:r>
            <w:proofErr w:type="spellEnd"/>
            <w:r w:rsidRPr="00D858CB">
              <w:t xml:space="preserve"> MFC-9340CDW (50000 stron)</w:t>
            </w:r>
          </w:p>
        </w:tc>
        <w:tc>
          <w:tcPr>
            <w:tcW w:w="2582" w:type="dxa"/>
            <w:tcBorders>
              <w:top w:val="nil"/>
              <w:left w:val="nil"/>
              <w:bottom w:val="single" w:sz="4" w:space="0" w:color="auto"/>
              <w:right w:val="single" w:sz="4" w:space="0" w:color="auto"/>
            </w:tcBorders>
            <w:shd w:val="clear" w:color="auto" w:fill="auto"/>
            <w:vAlign w:val="center"/>
          </w:tcPr>
          <w:p w14:paraId="7483764A" w14:textId="77777777" w:rsidR="00B45091" w:rsidRPr="008B442A" w:rsidRDefault="00B45091" w:rsidP="00B45091">
            <w:pPr>
              <w:jc w:val="center"/>
              <w:rPr>
                <w:color w:val="000000"/>
                <w:lang w:val="en-US"/>
              </w:rPr>
            </w:pPr>
          </w:p>
        </w:tc>
        <w:tc>
          <w:tcPr>
            <w:tcW w:w="1003" w:type="dxa"/>
            <w:tcBorders>
              <w:top w:val="nil"/>
              <w:left w:val="nil"/>
              <w:bottom w:val="single" w:sz="4" w:space="0" w:color="auto"/>
              <w:right w:val="single" w:sz="4" w:space="0" w:color="auto"/>
            </w:tcBorders>
            <w:shd w:val="clear" w:color="auto" w:fill="auto"/>
            <w:vAlign w:val="center"/>
          </w:tcPr>
          <w:p w14:paraId="725DE7F8" w14:textId="77777777" w:rsidR="00B45091" w:rsidRPr="008B442A" w:rsidRDefault="00B45091" w:rsidP="00B45091">
            <w:pPr>
              <w:jc w:val="center"/>
              <w:rPr>
                <w:lang w:val="en-US"/>
              </w:rP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9154D" w14:textId="1B7E2DCA"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6D2D65B" w14:textId="77777777" w:rsidR="00B45091" w:rsidRPr="003734B0" w:rsidRDefault="00B45091" w:rsidP="00B45091">
            <w:pPr>
              <w:rPr>
                <w:sz w:val="18"/>
                <w:szCs w:val="18"/>
              </w:rPr>
            </w:pPr>
          </w:p>
        </w:tc>
        <w:tc>
          <w:tcPr>
            <w:tcW w:w="741" w:type="dxa"/>
            <w:vAlign w:val="center"/>
          </w:tcPr>
          <w:p w14:paraId="4176416B" w14:textId="77777777" w:rsidR="00B45091" w:rsidRPr="003734B0" w:rsidRDefault="00B45091" w:rsidP="00B45091">
            <w:pPr>
              <w:jc w:val="center"/>
              <w:rPr>
                <w:sz w:val="18"/>
                <w:szCs w:val="18"/>
              </w:rPr>
            </w:pPr>
          </w:p>
        </w:tc>
        <w:tc>
          <w:tcPr>
            <w:tcW w:w="935" w:type="dxa"/>
            <w:vAlign w:val="center"/>
          </w:tcPr>
          <w:p w14:paraId="70B86FF9" w14:textId="77777777" w:rsidR="00B45091" w:rsidRPr="00BF72D6" w:rsidRDefault="00B45091" w:rsidP="00B45091">
            <w:pPr>
              <w:jc w:val="center"/>
            </w:pPr>
          </w:p>
        </w:tc>
      </w:tr>
      <w:tr w:rsidR="00B45091" w:rsidRPr="00BF72D6" w14:paraId="459EE3B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E0153BB" w14:textId="234084BA" w:rsidR="00B45091" w:rsidRDefault="00B45091" w:rsidP="00B45091">
            <w:pPr>
              <w:jc w:val="center"/>
            </w:pPr>
            <w:r w:rsidRPr="00546EEE">
              <w:rPr>
                <w:sz w:val="20"/>
                <w:szCs w:val="20"/>
              </w:rPr>
              <w:t>213.</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43F61FA6" w14:textId="52CB1EBE" w:rsidR="00B45091" w:rsidRDefault="00B45091" w:rsidP="00B45091">
            <w:pPr>
              <w:rPr>
                <w:color w:val="000000"/>
              </w:rPr>
            </w:pPr>
            <w:r w:rsidRPr="00D858CB">
              <w:t>Zestaw bębnów (</w:t>
            </w:r>
            <w:proofErr w:type="spellStart"/>
            <w:r w:rsidRPr="00D858CB">
              <w:t>yellow</w:t>
            </w:r>
            <w:proofErr w:type="spellEnd"/>
            <w:r w:rsidRPr="00D858CB">
              <w:t xml:space="preserve">, </w:t>
            </w:r>
            <w:proofErr w:type="spellStart"/>
            <w:r w:rsidRPr="00D858CB">
              <w:t>magenta</w:t>
            </w:r>
            <w:proofErr w:type="spellEnd"/>
            <w:r w:rsidRPr="00D858CB">
              <w:t xml:space="preserve">, </w:t>
            </w:r>
            <w:proofErr w:type="spellStart"/>
            <w:r w:rsidRPr="00D858CB">
              <w:t>cyan</w:t>
            </w:r>
            <w:proofErr w:type="spellEnd"/>
            <w:r w:rsidRPr="00D858CB">
              <w:t xml:space="preserve">, </w:t>
            </w:r>
            <w:proofErr w:type="spellStart"/>
            <w:r w:rsidRPr="00D858CB">
              <w:t>black</w:t>
            </w:r>
            <w:proofErr w:type="spellEnd"/>
            <w:r w:rsidRPr="00D858CB">
              <w:t xml:space="preserve">) do drukarki </w:t>
            </w:r>
            <w:proofErr w:type="spellStart"/>
            <w:r w:rsidRPr="00D858CB">
              <w:t>Brother</w:t>
            </w:r>
            <w:proofErr w:type="spellEnd"/>
            <w:r w:rsidRPr="00D858CB">
              <w:t xml:space="preserve"> MFC-9340CDW (16000 stron)</w:t>
            </w:r>
          </w:p>
        </w:tc>
        <w:tc>
          <w:tcPr>
            <w:tcW w:w="2582" w:type="dxa"/>
            <w:tcBorders>
              <w:top w:val="nil"/>
              <w:left w:val="nil"/>
              <w:bottom w:val="single" w:sz="4" w:space="0" w:color="auto"/>
              <w:right w:val="single" w:sz="4" w:space="0" w:color="auto"/>
            </w:tcBorders>
            <w:shd w:val="clear" w:color="auto" w:fill="auto"/>
            <w:vAlign w:val="center"/>
          </w:tcPr>
          <w:p w14:paraId="542900B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40E3FE8"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67AAC" w14:textId="52AF6F01"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08D1F0F" w14:textId="77777777" w:rsidR="00B45091" w:rsidRPr="003734B0" w:rsidRDefault="00B45091" w:rsidP="00B45091">
            <w:pPr>
              <w:rPr>
                <w:sz w:val="18"/>
                <w:szCs w:val="18"/>
              </w:rPr>
            </w:pPr>
          </w:p>
        </w:tc>
        <w:tc>
          <w:tcPr>
            <w:tcW w:w="741" w:type="dxa"/>
            <w:vAlign w:val="center"/>
          </w:tcPr>
          <w:p w14:paraId="40ED3E9E" w14:textId="77777777" w:rsidR="00B45091" w:rsidRPr="003734B0" w:rsidRDefault="00B45091" w:rsidP="00B45091">
            <w:pPr>
              <w:jc w:val="center"/>
              <w:rPr>
                <w:sz w:val="18"/>
                <w:szCs w:val="18"/>
              </w:rPr>
            </w:pPr>
          </w:p>
        </w:tc>
        <w:tc>
          <w:tcPr>
            <w:tcW w:w="935" w:type="dxa"/>
            <w:vAlign w:val="center"/>
          </w:tcPr>
          <w:p w14:paraId="688807C4" w14:textId="77777777" w:rsidR="00B45091" w:rsidRPr="00BF72D6" w:rsidRDefault="00B45091" w:rsidP="00B45091">
            <w:pPr>
              <w:jc w:val="center"/>
            </w:pPr>
          </w:p>
        </w:tc>
      </w:tr>
      <w:tr w:rsidR="00B45091" w:rsidRPr="00BF72D6" w14:paraId="18F55305"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B9394F6" w14:textId="7D309CEC" w:rsidR="00B45091" w:rsidRDefault="00B45091" w:rsidP="00B45091">
            <w:pPr>
              <w:jc w:val="center"/>
            </w:pPr>
            <w:r w:rsidRPr="00546EEE">
              <w:rPr>
                <w:sz w:val="20"/>
                <w:szCs w:val="20"/>
              </w:rPr>
              <w:t>214.</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67C69042" w14:textId="77F9BA0B" w:rsidR="00B45091" w:rsidRDefault="00B45091" w:rsidP="00B45091">
            <w:pPr>
              <w:rPr>
                <w:color w:val="000000"/>
              </w:rPr>
            </w:pPr>
            <w:r w:rsidRPr="00D858CB">
              <w:t xml:space="preserve">Pojemnik na zużyty toner  do drukarki </w:t>
            </w:r>
            <w:proofErr w:type="spellStart"/>
            <w:r w:rsidRPr="00D858CB">
              <w:t>Brother</w:t>
            </w:r>
            <w:proofErr w:type="spellEnd"/>
            <w:r w:rsidRPr="00D858CB">
              <w:t xml:space="preserve"> MFC-9340CDW (50000 stron)</w:t>
            </w:r>
          </w:p>
        </w:tc>
        <w:tc>
          <w:tcPr>
            <w:tcW w:w="2582" w:type="dxa"/>
            <w:tcBorders>
              <w:top w:val="nil"/>
              <w:left w:val="nil"/>
              <w:bottom w:val="single" w:sz="4" w:space="0" w:color="auto"/>
              <w:right w:val="single" w:sz="4" w:space="0" w:color="auto"/>
            </w:tcBorders>
            <w:shd w:val="clear" w:color="auto" w:fill="auto"/>
            <w:vAlign w:val="center"/>
          </w:tcPr>
          <w:p w14:paraId="47992D96"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A76A5C3"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2149E" w14:textId="2F42644A" w:rsidR="00B45091" w:rsidRPr="003734B0" w:rsidRDefault="00B45091" w:rsidP="00B45091">
            <w:pPr>
              <w:jc w:val="center"/>
              <w:rPr>
                <w:color w:val="000000"/>
                <w:sz w:val="18"/>
                <w:szCs w:val="18"/>
              </w:rPr>
            </w:pPr>
            <w:r w:rsidRPr="00546EEE">
              <w:rPr>
                <w:sz w:val="20"/>
                <w:szCs w:val="20"/>
              </w:rPr>
              <w:t>1</w:t>
            </w:r>
          </w:p>
        </w:tc>
        <w:tc>
          <w:tcPr>
            <w:tcW w:w="806" w:type="dxa"/>
            <w:tcBorders>
              <w:bottom w:val="single" w:sz="4" w:space="0" w:color="auto"/>
            </w:tcBorders>
            <w:vAlign w:val="center"/>
          </w:tcPr>
          <w:p w14:paraId="749D9EA7" w14:textId="77777777" w:rsidR="00B45091" w:rsidRPr="003734B0" w:rsidRDefault="00B45091" w:rsidP="00B45091">
            <w:pPr>
              <w:rPr>
                <w:sz w:val="18"/>
                <w:szCs w:val="18"/>
              </w:rPr>
            </w:pPr>
          </w:p>
        </w:tc>
        <w:tc>
          <w:tcPr>
            <w:tcW w:w="741" w:type="dxa"/>
            <w:tcBorders>
              <w:bottom w:val="single" w:sz="4" w:space="0" w:color="auto"/>
            </w:tcBorders>
            <w:vAlign w:val="center"/>
          </w:tcPr>
          <w:p w14:paraId="5DDC61C8"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6AA00BE5" w14:textId="77777777" w:rsidR="00B45091" w:rsidRPr="00BF72D6" w:rsidRDefault="00B45091" w:rsidP="00B45091">
            <w:pPr>
              <w:jc w:val="center"/>
            </w:pPr>
          </w:p>
        </w:tc>
      </w:tr>
      <w:tr w:rsidR="00B45091" w:rsidRPr="00BF72D6" w14:paraId="37083CDF"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E9FD7" w14:textId="4D010345" w:rsidR="00B45091" w:rsidRDefault="00B45091" w:rsidP="00B45091">
            <w:pPr>
              <w:jc w:val="center"/>
            </w:pPr>
            <w:r w:rsidRPr="00546EEE">
              <w:rPr>
                <w:sz w:val="20"/>
                <w:szCs w:val="20"/>
              </w:rPr>
              <w:t>215.</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2C6B75A" w14:textId="729837E5" w:rsidR="00B45091" w:rsidRPr="008B442A" w:rsidRDefault="00B45091" w:rsidP="00B45091">
            <w:pPr>
              <w:rPr>
                <w:color w:val="000000"/>
                <w:lang w:val="en-US"/>
              </w:rPr>
            </w:pPr>
            <w:r w:rsidRPr="00D858CB">
              <w:t>Toner CANON C-EXV 49 K 8524B002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6C74ACAB" w14:textId="77777777" w:rsidR="00B45091" w:rsidRPr="008B442A" w:rsidRDefault="00B45091" w:rsidP="00B45091">
            <w:pPr>
              <w:jc w:val="center"/>
              <w:rPr>
                <w:color w:val="000000"/>
                <w:lang w:val="en-US"/>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53110612" w14:textId="77777777" w:rsidR="00B45091" w:rsidRPr="008B442A" w:rsidRDefault="00B45091" w:rsidP="00B45091">
            <w:pPr>
              <w:jc w:val="center"/>
              <w:rPr>
                <w:lang w:val="en-US"/>
              </w:rP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2B462" w14:textId="210E2614"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016EF743"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191068C9"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25909747" w14:textId="77777777" w:rsidR="00B45091" w:rsidRPr="00BF72D6" w:rsidRDefault="00B45091" w:rsidP="00B45091">
            <w:pPr>
              <w:jc w:val="center"/>
            </w:pPr>
          </w:p>
        </w:tc>
      </w:tr>
      <w:tr w:rsidR="00B45091" w:rsidRPr="00BF72D6" w14:paraId="5124872D"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41070" w14:textId="3AE73985" w:rsidR="00B45091" w:rsidRDefault="00B45091" w:rsidP="00B45091">
            <w:pPr>
              <w:jc w:val="center"/>
            </w:pPr>
            <w:r w:rsidRPr="00546EEE">
              <w:rPr>
                <w:sz w:val="20"/>
                <w:szCs w:val="20"/>
              </w:rPr>
              <w:t>216.</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66C77D8A" w14:textId="64B2AD89" w:rsidR="00B45091" w:rsidRPr="008B442A" w:rsidRDefault="00B45091" w:rsidP="00B45091">
            <w:pPr>
              <w:rPr>
                <w:color w:val="000000"/>
                <w:lang w:val="en-US"/>
              </w:rPr>
            </w:pPr>
            <w:r w:rsidRPr="00D858CB">
              <w:t>Toner CANON C-EXV 49 C 8525B002</w:t>
            </w:r>
          </w:p>
        </w:tc>
        <w:tc>
          <w:tcPr>
            <w:tcW w:w="2582" w:type="dxa"/>
            <w:tcBorders>
              <w:top w:val="single" w:sz="4" w:space="0" w:color="auto"/>
              <w:left w:val="nil"/>
              <w:bottom w:val="single" w:sz="4" w:space="0" w:color="auto"/>
              <w:right w:val="single" w:sz="4" w:space="0" w:color="auto"/>
            </w:tcBorders>
            <w:shd w:val="clear" w:color="auto" w:fill="auto"/>
            <w:vAlign w:val="center"/>
          </w:tcPr>
          <w:p w14:paraId="0E2803B5" w14:textId="77777777" w:rsidR="00B45091" w:rsidRPr="008B442A" w:rsidRDefault="00B45091" w:rsidP="00B45091">
            <w:pPr>
              <w:jc w:val="center"/>
              <w:rPr>
                <w:color w:val="000000"/>
                <w:lang w:val="en-US"/>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3022F1CC" w14:textId="77777777" w:rsidR="00B45091" w:rsidRPr="008B442A" w:rsidRDefault="00B45091" w:rsidP="00B45091">
            <w:pPr>
              <w:jc w:val="center"/>
              <w:rPr>
                <w:lang w:val="en-US"/>
              </w:rP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2FE0B" w14:textId="36D793C6"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tcBorders>
            <w:vAlign w:val="center"/>
          </w:tcPr>
          <w:p w14:paraId="52F8CB27" w14:textId="77777777" w:rsidR="00B45091" w:rsidRPr="003734B0" w:rsidRDefault="00B45091" w:rsidP="00B45091">
            <w:pPr>
              <w:rPr>
                <w:sz w:val="18"/>
                <w:szCs w:val="18"/>
              </w:rPr>
            </w:pPr>
          </w:p>
        </w:tc>
        <w:tc>
          <w:tcPr>
            <w:tcW w:w="741" w:type="dxa"/>
            <w:tcBorders>
              <w:top w:val="single" w:sz="4" w:space="0" w:color="auto"/>
            </w:tcBorders>
            <w:vAlign w:val="center"/>
          </w:tcPr>
          <w:p w14:paraId="2D968B3C"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03683E23" w14:textId="77777777" w:rsidR="00B45091" w:rsidRPr="00BF72D6" w:rsidRDefault="00B45091" w:rsidP="00B45091">
            <w:pPr>
              <w:jc w:val="center"/>
            </w:pPr>
          </w:p>
        </w:tc>
      </w:tr>
      <w:tr w:rsidR="00B45091" w:rsidRPr="00BF72D6" w14:paraId="668D9276"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2A79D" w14:textId="539679C8" w:rsidR="00B45091" w:rsidRDefault="00B45091" w:rsidP="00B45091">
            <w:pPr>
              <w:jc w:val="center"/>
            </w:pPr>
            <w:r w:rsidRPr="00546EEE">
              <w:rPr>
                <w:sz w:val="20"/>
                <w:szCs w:val="20"/>
              </w:rPr>
              <w:t>217.</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40C4D27B" w14:textId="7CBDAA04" w:rsidR="00B45091" w:rsidRPr="008B442A" w:rsidRDefault="00B45091" w:rsidP="00B45091">
            <w:pPr>
              <w:rPr>
                <w:color w:val="000000"/>
                <w:lang w:val="en-US"/>
              </w:rPr>
            </w:pPr>
            <w:r w:rsidRPr="00D858CB">
              <w:t>Toner CANON C-EXV 49 M 8526B002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9CB851C" w14:textId="77777777" w:rsidR="00B45091" w:rsidRPr="008B442A" w:rsidRDefault="00B45091" w:rsidP="00B45091">
            <w:pPr>
              <w:jc w:val="center"/>
              <w:rPr>
                <w:color w:val="000000"/>
                <w:lang w:val="en-US"/>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FBE72F6" w14:textId="77777777" w:rsidR="00B45091" w:rsidRPr="008B442A" w:rsidRDefault="00B45091" w:rsidP="00B45091">
            <w:pPr>
              <w:jc w:val="center"/>
              <w:rPr>
                <w:lang w:val="en-US"/>
              </w:rP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D47DE" w14:textId="074CE9DA"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47CAFD45"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51631004"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606A3C06" w14:textId="77777777" w:rsidR="00B45091" w:rsidRPr="00BF72D6" w:rsidRDefault="00B45091" w:rsidP="00B45091">
            <w:pPr>
              <w:jc w:val="center"/>
            </w:pPr>
          </w:p>
        </w:tc>
      </w:tr>
      <w:tr w:rsidR="00B45091" w:rsidRPr="00BF72D6" w14:paraId="3EA16D1C"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8A25D" w14:textId="4ECADF06" w:rsidR="00B45091" w:rsidRDefault="00B45091" w:rsidP="00B45091">
            <w:pPr>
              <w:jc w:val="center"/>
            </w:pPr>
            <w:r w:rsidRPr="00546EEE">
              <w:rPr>
                <w:sz w:val="20"/>
                <w:szCs w:val="20"/>
              </w:rPr>
              <w:t>218.</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7B9C065" w14:textId="3E958C18" w:rsidR="00B45091" w:rsidRPr="008B442A" w:rsidRDefault="00B45091" w:rsidP="00B45091">
            <w:pPr>
              <w:rPr>
                <w:color w:val="000000"/>
                <w:lang w:val="en-US"/>
              </w:rPr>
            </w:pPr>
            <w:r w:rsidRPr="00D858CB">
              <w:t>Toner CANON C-EXV 49 Y 8527B002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2C16D123" w14:textId="77777777" w:rsidR="00B45091" w:rsidRPr="008B442A" w:rsidRDefault="00B45091" w:rsidP="00B45091">
            <w:pPr>
              <w:jc w:val="center"/>
              <w:rPr>
                <w:color w:val="000000"/>
                <w:lang w:val="en-US"/>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261FBAB" w14:textId="77777777" w:rsidR="00B45091" w:rsidRPr="008B442A" w:rsidRDefault="00B45091" w:rsidP="00B45091">
            <w:pPr>
              <w:jc w:val="center"/>
              <w:rPr>
                <w:lang w:val="en-US"/>
              </w:rP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07B55" w14:textId="2CB3F849"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218825CE"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7F1F0399"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63DA093E" w14:textId="77777777" w:rsidR="00B45091" w:rsidRPr="00BF72D6" w:rsidRDefault="00B45091" w:rsidP="00B45091">
            <w:pPr>
              <w:jc w:val="center"/>
            </w:pPr>
          </w:p>
        </w:tc>
      </w:tr>
      <w:tr w:rsidR="00B45091" w:rsidRPr="00BF72D6" w14:paraId="50AF1D1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1E39FFD" w14:textId="57DABC33" w:rsidR="00B45091" w:rsidRDefault="00B45091" w:rsidP="00B45091">
            <w:pPr>
              <w:jc w:val="center"/>
            </w:pPr>
            <w:r w:rsidRPr="00546EEE">
              <w:rPr>
                <w:sz w:val="20"/>
                <w:szCs w:val="20"/>
              </w:rPr>
              <w:t>219.</w:t>
            </w:r>
          </w:p>
        </w:tc>
        <w:tc>
          <w:tcPr>
            <w:tcW w:w="3071" w:type="dxa"/>
            <w:tcBorders>
              <w:top w:val="nil"/>
              <w:left w:val="single" w:sz="4" w:space="0" w:color="auto"/>
              <w:bottom w:val="single" w:sz="4" w:space="0" w:color="auto"/>
              <w:right w:val="single" w:sz="4" w:space="0" w:color="auto"/>
            </w:tcBorders>
            <w:shd w:val="clear" w:color="auto" w:fill="auto"/>
          </w:tcPr>
          <w:p w14:paraId="247D9E6E" w14:textId="6224A63B" w:rsidR="00B45091" w:rsidRDefault="00B45091" w:rsidP="00B45091">
            <w:pPr>
              <w:rPr>
                <w:color w:val="000000"/>
              </w:rPr>
            </w:pPr>
            <w:r w:rsidRPr="00D858CB">
              <w:t xml:space="preserve">Bęben do drukarki Canon </w:t>
            </w:r>
            <w:proofErr w:type="spellStart"/>
            <w:r w:rsidRPr="00D858CB">
              <w:t>iR</w:t>
            </w:r>
            <w:proofErr w:type="spellEnd"/>
            <w:r w:rsidRPr="00D858CB">
              <w:t>-ADV C3320i (65000 stron)</w:t>
            </w:r>
          </w:p>
        </w:tc>
        <w:tc>
          <w:tcPr>
            <w:tcW w:w="2582" w:type="dxa"/>
            <w:tcBorders>
              <w:top w:val="nil"/>
              <w:left w:val="nil"/>
              <w:bottom w:val="single" w:sz="4" w:space="0" w:color="auto"/>
              <w:right w:val="single" w:sz="4" w:space="0" w:color="auto"/>
            </w:tcBorders>
            <w:shd w:val="clear" w:color="auto" w:fill="auto"/>
            <w:vAlign w:val="center"/>
          </w:tcPr>
          <w:p w14:paraId="02339C8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109CF1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059DD6D" w14:textId="0F48C2D1"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290810D" w14:textId="77777777" w:rsidR="00B45091" w:rsidRPr="003734B0" w:rsidRDefault="00B45091" w:rsidP="00B45091">
            <w:pPr>
              <w:rPr>
                <w:sz w:val="18"/>
                <w:szCs w:val="18"/>
              </w:rPr>
            </w:pPr>
          </w:p>
        </w:tc>
        <w:tc>
          <w:tcPr>
            <w:tcW w:w="741" w:type="dxa"/>
            <w:vAlign w:val="center"/>
          </w:tcPr>
          <w:p w14:paraId="0CB3C37E" w14:textId="77777777" w:rsidR="00B45091" w:rsidRPr="003734B0" w:rsidRDefault="00B45091" w:rsidP="00B45091">
            <w:pPr>
              <w:jc w:val="center"/>
              <w:rPr>
                <w:sz w:val="18"/>
                <w:szCs w:val="18"/>
              </w:rPr>
            </w:pPr>
          </w:p>
        </w:tc>
        <w:tc>
          <w:tcPr>
            <w:tcW w:w="935" w:type="dxa"/>
            <w:vAlign w:val="center"/>
          </w:tcPr>
          <w:p w14:paraId="675F5E3C" w14:textId="77777777" w:rsidR="00B45091" w:rsidRPr="00BF72D6" w:rsidRDefault="00B45091" w:rsidP="00B45091">
            <w:pPr>
              <w:jc w:val="center"/>
            </w:pPr>
          </w:p>
        </w:tc>
      </w:tr>
      <w:tr w:rsidR="00B45091" w:rsidRPr="00BF72D6" w14:paraId="3A056CF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8FC7191" w14:textId="7D72D441" w:rsidR="00B45091" w:rsidRDefault="00B45091" w:rsidP="00B45091">
            <w:pPr>
              <w:jc w:val="center"/>
            </w:pPr>
            <w:r w:rsidRPr="00546EEE">
              <w:rPr>
                <w:sz w:val="20"/>
                <w:szCs w:val="20"/>
              </w:rPr>
              <w:t>220.</w:t>
            </w:r>
          </w:p>
        </w:tc>
        <w:tc>
          <w:tcPr>
            <w:tcW w:w="3071" w:type="dxa"/>
            <w:tcBorders>
              <w:top w:val="nil"/>
              <w:left w:val="single" w:sz="4" w:space="0" w:color="auto"/>
              <w:bottom w:val="single" w:sz="4" w:space="0" w:color="auto"/>
              <w:right w:val="single" w:sz="4" w:space="0" w:color="auto"/>
            </w:tcBorders>
            <w:shd w:val="clear" w:color="auto" w:fill="auto"/>
          </w:tcPr>
          <w:p w14:paraId="379DC2EF" w14:textId="22C0C486" w:rsidR="00B45091" w:rsidRDefault="00B45091" w:rsidP="00B45091">
            <w:pPr>
              <w:rPr>
                <w:color w:val="000000"/>
              </w:rPr>
            </w:pPr>
            <w:r w:rsidRPr="00D858CB">
              <w:t xml:space="preserve">Pojemnik na zużyty toner do drukarki Canon </w:t>
            </w:r>
            <w:proofErr w:type="spellStart"/>
            <w:r w:rsidRPr="00D858CB">
              <w:t>iR</w:t>
            </w:r>
            <w:proofErr w:type="spellEnd"/>
            <w:r w:rsidRPr="00D858CB">
              <w:t>-ADV C3320i (100000 stron)</w:t>
            </w:r>
          </w:p>
        </w:tc>
        <w:tc>
          <w:tcPr>
            <w:tcW w:w="2582" w:type="dxa"/>
            <w:tcBorders>
              <w:top w:val="nil"/>
              <w:left w:val="nil"/>
              <w:bottom w:val="single" w:sz="4" w:space="0" w:color="auto"/>
              <w:right w:val="single" w:sz="4" w:space="0" w:color="auto"/>
            </w:tcBorders>
            <w:shd w:val="clear" w:color="auto" w:fill="auto"/>
            <w:vAlign w:val="center"/>
          </w:tcPr>
          <w:p w14:paraId="3A4C1CF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4FF4CC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1303D9D" w14:textId="75668B89"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2B87E09" w14:textId="77777777" w:rsidR="00B45091" w:rsidRPr="003734B0" w:rsidRDefault="00B45091" w:rsidP="00B45091">
            <w:pPr>
              <w:rPr>
                <w:sz w:val="18"/>
                <w:szCs w:val="18"/>
              </w:rPr>
            </w:pPr>
          </w:p>
        </w:tc>
        <w:tc>
          <w:tcPr>
            <w:tcW w:w="741" w:type="dxa"/>
            <w:vAlign w:val="center"/>
          </w:tcPr>
          <w:p w14:paraId="0AC7FC7C" w14:textId="77777777" w:rsidR="00B45091" w:rsidRPr="003734B0" w:rsidRDefault="00B45091" w:rsidP="00B45091">
            <w:pPr>
              <w:jc w:val="center"/>
              <w:rPr>
                <w:sz w:val="18"/>
                <w:szCs w:val="18"/>
              </w:rPr>
            </w:pPr>
          </w:p>
        </w:tc>
        <w:tc>
          <w:tcPr>
            <w:tcW w:w="935" w:type="dxa"/>
            <w:vAlign w:val="center"/>
          </w:tcPr>
          <w:p w14:paraId="352DD306" w14:textId="77777777" w:rsidR="00B45091" w:rsidRPr="00BF72D6" w:rsidRDefault="00B45091" w:rsidP="00B45091">
            <w:pPr>
              <w:jc w:val="center"/>
            </w:pPr>
          </w:p>
        </w:tc>
      </w:tr>
      <w:tr w:rsidR="00B45091" w:rsidRPr="00BF72D6" w14:paraId="16B7B3A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D311245" w14:textId="3945B8C0" w:rsidR="00B45091" w:rsidRDefault="00B45091" w:rsidP="00B45091">
            <w:pPr>
              <w:jc w:val="center"/>
            </w:pPr>
            <w:r w:rsidRPr="00546EEE">
              <w:rPr>
                <w:sz w:val="20"/>
                <w:szCs w:val="20"/>
              </w:rPr>
              <w:t>221.</w:t>
            </w:r>
          </w:p>
        </w:tc>
        <w:tc>
          <w:tcPr>
            <w:tcW w:w="3071" w:type="dxa"/>
            <w:tcBorders>
              <w:top w:val="nil"/>
              <w:left w:val="single" w:sz="4" w:space="0" w:color="auto"/>
              <w:bottom w:val="single" w:sz="4" w:space="0" w:color="auto"/>
              <w:right w:val="single" w:sz="4" w:space="0" w:color="auto"/>
            </w:tcBorders>
            <w:shd w:val="clear" w:color="auto" w:fill="auto"/>
          </w:tcPr>
          <w:p w14:paraId="5E96CE29" w14:textId="2DCCCD42" w:rsidR="00B45091" w:rsidRDefault="00B45091" w:rsidP="00B45091">
            <w:pPr>
              <w:rPr>
                <w:color w:val="000000"/>
              </w:rPr>
            </w:pPr>
            <w:r w:rsidRPr="00D858CB">
              <w:t>Toner CANON 1660B002AA</w:t>
            </w:r>
          </w:p>
        </w:tc>
        <w:tc>
          <w:tcPr>
            <w:tcW w:w="2582" w:type="dxa"/>
            <w:tcBorders>
              <w:top w:val="nil"/>
              <w:left w:val="nil"/>
              <w:bottom w:val="single" w:sz="4" w:space="0" w:color="auto"/>
              <w:right w:val="single" w:sz="4" w:space="0" w:color="auto"/>
            </w:tcBorders>
            <w:shd w:val="clear" w:color="auto" w:fill="auto"/>
            <w:vAlign w:val="center"/>
          </w:tcPr>
          <w:p w14:paraId="5A6FE6B7"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1F2E2E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DF8A63E" w14:textId="7A040F23"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370E73F0" w14:textId="77777777" w:rsidR="00B45091" w:rsidRPr="003734B0" w:rsidRDefault="00B45091" w:rsidP="00B45091">
            <w:pPr>
              <w:rPr>
                <w:sz w:val="18"/>
                <w:szCs w:val="18"/>
              </w:rPr>
            </w:pPr>
          </w:p>
        </w:tc>
        <w:tc>
          <w:tcPr>
            <w:tcW w:w="741" w:type="dxa"/>
            <w:vAlign w:val="center"/>
          </w:tcPr>
          <w:p w14:paraId="408288BE" w14:textId="77777777" w:rsidR="00B45091" w:rsidRPr="003734B0" w:rsidRDefault="00B45091" w:rsidP="00B45091">
            <w:pPr>
              <w:jc w:val="center"/>
              <w:rPr>
                <w:sz w:val="18"/>
                <w:szCs w:val="18"/>
              </w:rPr>
            </w:pPr>
          </w:p>
        </w:tc>
        <w:tc>
          <w:tcPr>
            <w:tcW w:w="935" w:type="dxa"/>
            <w:vAlign w:val="center"/>
          </w:tcPr>
          <w:p w14:paraId="6AC4B098" w14:textId="77777777" w:rsidR="00B45091" w:rsidRPr="00BF72D6" w:rsidRDefault="00B45091" w:rsidP="00B45091">
            <w:pPr>
              <w:jc w:val="center"/>
            </w:pPr>
          </w:p>
        </w:tc>
      </w:tr>
      <w:tr w:rsidR="00B45091" w:rsidRPr="00BF72D6" w14:paraId="70CDFA6F"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074C273" w14:textId="42CD7065" w:rsidR="00B45091" w:rsidRDefault="00B45091" w:rsidP="00B45091">
            <w:pPr>
              <w:jc w:val="center"/>
            </w:pPr>
            <w:r w:rsidRPr="00546EEE">
              <w:rPr>
                <w:sz w:val="20"/>
                <w:szCs w:val="20"/>
              </w:rPr>
              <w:t>222.</w:t>
            </w:r>
          </w:p>
        </w:tc>
        <w:tc>
          <w:tcPr>
            <w:tcW w:w="3071" w:type="dxa"/>
            <w:tcBorders>
              <w:top w:val="nil"/>
              <w:left w:val="single" w:sz="4" w:space="0" w:color="auto"/>
              <w:bottom w:val="single" w:sz="4" w:space="0" w:color="auto"/>
              <w:right w:val="single" w:sz="4" w:space="0" w:color="auto"/>
            </w:tcBorders>
            <w:shd w:val="clear" w:color="auto" w:fill="auto"/>
          </w:tcPr>
          <w:p w14:paraId="3A547E02" w14:textId="6E9A21FC" w:rsidR="00B45091" w:rsidRDefault="00B45091" w:rsidP="00B45091">
            <w:pPr>
              <w:rPr>
                <w:color w:val="000000"/>
              </w:rPr>
            </w:pPr>
            <w:r w:rsidRPr="00D858CB">
              <w:t>Toner CANON 2575B002AA</w:t>
            </w:r>
          </w:p>
        </w:tc>
        <w:tc>
          <w:tcPr>
            <w:tcW w:w="2582" w:type="dxa"/>
            <w:tcBorders>
              <w:top w:val="nil"/>
              <w:left w:val="nil"/>
              <w:bottom w:val="single" w:sz="4" w:space="0" w:color="auto"/>
              <w:right w:val="single" w:sz="4" w:space="0" w:color="auto"/>
            </w:tcBorders>
            <w:shd w:val="clear" w:color="auto" w:fill="auto"/>
            <w:vAlign w:val="center"/>
          </w:tcPr>
          <w:p w14:paraId="5672F076"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27FC1A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A33DA09" w14:textId="08C5A209"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2406CFA" w14:textId="77777777" w:rsidR="00B45091" w:rsidRPr="003734B0" w:rsidRDefault="00B45091" w:rsidP="00B45091">
            <w:pPr>
              <w:rPr>
                <w:sz w:val="18"/>
                <w:szCs w:val="18"/>
              </w:rPr>
            </w:pPr>
          </w:p>
        </w:tc>
        <w:tc>
          <w:tcPr>
            <w:tcW w:w="741" w:type="dxa"/>
            <w:vAlign w:val="center"/>
          </w:tcPr>
          <w:p w14:paraId="3CA18744" w14:textId="77777777" w:rsidR="00B45091" w:rsidRPr="003734B0" w:rsidRDefault="00B45091" w:rsidP="00B45091">
            <w:pPr>
              <w:jc w:val="center"/>
              <w:rPr>
                <w:sz w:val="18"/>
                <w:szCs w:val="18"/>
              </w:rPr>
            </w:pPr>
          </w:p>
        </w:tc>
        <w:tc>
          <w:tcPr>
            <w:tcW w:w="935" w:type="dxa"/>
            <w:vAlign w:val="center"/>
          </w:tcPr>
          <w:p w14:paraId="1BCF0A61" w14:textId="77777777" w:rsidR="00B45091" w:rsidRPr="00BF72D6" w:rsidRDefault="00B45091" w:rsidP="00B45091">
            <w:pPr>
              <w:jc w:val="center"/>
            </w:pPr>
          </w:p>
        </w:tc>
      </w:tr>
      <w:tr w:rsidR="00B45091" w:rsidRPr="00BF72D6" w14:paraId="1AF1ADD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90D744E" w14:textId="5E5DB9F1" w:rsidR="00B45091" w:rsidRDefault="00B45091" w:rsidP="00B45091">
            <w:pPr>
              <w:jc w:val="center"/>
            </w:pPr>
            <w:r w:rsidRPr="00546EEE">
              <w:rPr>
                <w:sz w:val="20"/>
                <w:szCs w:val="20"/>
              </w:rPr>
              <w:t>223.</w:t>
            </w:r>
          </w:p>
        </w:tc>
        <w:tc>
          <w:tcPr>
            <w:tcW w:w="3071" w:type="dxa"/>
            <w:tcBorders>
              <w:top w:val="nil"/>
              <w:left w:val="single" w:sz="4" w:space="0" w:color="auto"/>
              <w:bottom w:val="single" w:sz="4" w:space="0" w:color="auto"/>
              <w:right w:val="single" w:sz="4" w:space="0" w:color="auto"/>
            </w:tcBorders>
            <w:shd w:val="clear" w:color="auto" w:fill="auto"/>
          </w:tcPr>
          <w:p w14:paraId="0433911B" w14:textId="41F6A539" w:rsidR="00B45091" w:rsidRDefault="00B45091" w:rsidP="00B45091">
            <w:pPr>
              <w:rPr>
                <w:color w:val="000000"/>
              </w:rPr>
            </w:pPr>
            <w:r w:rsidRPr="00D858CB">
              <w:t>Toner CANON 2576B002AA</w:t>
            </w:r>
          </w:p>
        </w:tc>
        <w:tc>
          <w:tcPr>
            <w:tcW w:w="2582" w:type="dxa"/>
            <w:tcBorders>
              <w:top w:val="nil"/>
              <w:left w:val="nil"/>
              <w:bottom w:val="single" w:sz="4" w:space="0" w:color="auto"/>
              <w:right w:val="single" w:sz="4" w:space="0" w:color="auto"/>
            </w:tcBorders>
            <w:shd w:val="clear" w:color="auto" w:fill="auto"/>
            <w:vAlign w:val="center"/>
          </w:tcPr>
          <w:p w14:paraId="4952783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BDA09A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6B03BCD" w14:textId="20E5F18A" w:rsidR="00B45091" w:rsidRPr="008B66B9" w:rsidRDefault="00B45091" w:rsidP="00B45091">
            <w:pPr>
              <w:jc w:val="center"/>
              <w:rPr>
                <w:color w:val="000000"/>
                <w:sz w:val="18"/>
                <w:szCs w:val="18"/>
              </w:rPr>
            </w:pPr>
            <w:r w:rsidRPr="008B66B9">
              <w:rPr>
                <w:sz w:val="20"/>
                <w:szCs w:val="20"/>
              </w:rPr>
              <w:t>1</w:t>
            </w:r>
          </w:p>
        </w:tc>
        <w:tc>
          <w:tcPr>
            <w:tcW w:w="806" w:type="dxa"/>
            <w:vAlign w:val="center"/>
          </w:tcPr>
          <w:p w14:paraId="61F33144" w14:textId="77777777" w:rsidR="00B45091" w:rsidRPr="003734B0" w:rsidRDefault="00B45091" w:rsidP="00B45091">
            <w:pPr>
              <w:rPr>
                <w:sz w:val="18"/>
                <w:szCs w:val="18"/>
              </w:rPr>
            </w:pPr>
          </w:p>
        </w:tc>
        <w:tc>
          <w:tcPr>
            <w:tcW w:w="741" w:type="dxa"/>
            <w:vAlign w:val="center"/>
          </w:tcPr>
          <w:p w14:paraId="49B5D90A" w14:textId="77777777" w:rsidR="00B45091" w:rsidRPr="003734B0" w:rsidRDefault="00B45091" w:rsidP="00B45091">
            <w:pPr>
              <w:jc w:val="center"/>
              <w:rPr>
                <w:sz w:val="18"/>
                <w:szCs w:val="18"/>
              </w:rPr>
            </w:pPr>
          </w:p>
        </w:tc>
        <w:tc>
          <w:tcPr>
            <w:tcW w:w="935" w:type="dxa"/>
            <w:vAlign w:val="center"/>
          </w:tcPr>
          <w:p w14:paraId="60543E94" w14:textId="77777777" w:rsidR="00B45091" w:rsidRPr="00BF72D6" w:rsidRDefault="00B45091" w:rsidP="00B45091">
            <w:pPr>
              <w:jc w:val="center"/>
            </w:pPr>
          </w:p>
        </w:tc>
      </w:tr>
      <w:tr w:rsidR="00B45091" w:rsidRPr="00BF72D6" w14:paraId="4A3EF5C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4A64D5F" w14:textId="4CB337EE" w:rsidR="00B45091" w:rsidRDefault="00B45091" w:rsidP="00B45091">
            <w:pPr>
              <w:jc w:val="center"/>
            </w:pPr>
            <w:r w:rsidRPr="00546EEE">
              <w:rPr>
                <w:sz w:val="20"/>
                <w:szCs w:val="20"/>
              </w:rPr>
              <w:t>224.</w:t>
            </w:r>
          </w:p>
        </w:tc>
        <w:tc>
          <w:tcPr>
            <w:tcW w:w="3071" w:type="dxa"/>
            <w:tcBorders>
              <w:top w:val="nil"/>
              <w:left w:val="single" w:sz="4" w:space="0" w:color="auto"/>
              <w:bottom w:val="single" w:sz="4" w:space="0" w:color="auto"/>
              <w:right w:val="single" w:sz="4" w:space="0" w:color="auto"/>
            </w:tcBorders>
            <w:shd w:val="clear" w:color="auto" w:fill="auto"/>
          </w:tcPr>
          <w:p w14:paraId="3AF3078F" w14:textId="1DC73B8F" w:rsidR="00B45091" w:rsidRDefault="00B45091" w:rsidP="00B45091">
            <w:pPr>
              <w:rPr>
                <w:color w:val="000000"/>
              </w:rPr>
            </w:pPr>
            <w:r w:rsidRPr="00D858CB">
              <w:t>Toner CANON 2577B002AA</w:t>
            </w:r>
          </w:p>
        </w:tc>
        <w:tc>
          <w:tcPr>
            <w:tcW w:w="2582" w:type="dxa"/>
            <w:tcBorders>
              <w:top w:val="nil"/>
              <w:left w:val="nil"/>
              <w:bottom w:val="single" w:sz="4" w:space="0" w:color="auto"/>
              <w:right w:val="single" w:sz="4" w:space="0" w:color="auto"/>
            </w:tcBorders>
            <w:shd w:val="clear" w:color="auto" w:fill="auto"/>
            <w:vAlign w:val="center"/>
          </w:tcPr>
          <w:p w14:paraId="1875CED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A8C07E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9184345" w14:textId="306FEC70"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2D98ECC" w14:textId="77777777" w:rsidR="00B45091" w:rsidRPr="003734B0" w:rsidRDefault="00B45091" w:rsidP="00B45091">
            <w:pPr>
              <w:rPr>
                <w:sz w:val="18"/>
                <w:szCs w:val="18"/>
              </w:rPr>
            </w:pPr>
          </w:p>
        </w:tc>
        <w:tc>
          <w:tcPr>
            <w:tcW w:w="741" w:type="dxa"/>
            <w:vAlign w:val="center"/>
          </w:tcPr>
          <w:p w14:paraId="4F48150E" w14:textId="77777777" w:rsidR="00B45091" w:rsidRPr="003734B0" w:rsidRDefault="00B45091" w:rsidP="00B45091">
            <w:pPr>
              <w:jc w:val="center"/>
              <w:rPr>
                <w:sz w:val="18"/>
                <w:szCs w:val="18"/>
              </w:rPr>
            </w:pPr>
          </w:p>
        </w:tc>
        <w:tc>
          <w:tcPr>
            <w:tcW w:w="935" w:type="dxa"/>
            <w:vAlign w:val="center"/>
          </w:tcPr>
          <w:p w14:paraId="1B5C97F9" w14:textId="77777777" w:rsidR="00B45091" w:rsidRPr="00BF72D6" w:rsidRDefault="00B45091" w:rsidP="00B45091">
            <w:pPr>
              <w:jc w:val="center"/>
            </w:pPr>
          </w:p>
        </w:tc>
      </w:tr>
      <w:tr w:rsidR="00B45091" w:rsidRPr="00BF72D6" w14:paraId="39227797"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C68010D" w14:textId="12757616" w:rsidR="00B45091" w:rsidRDefault="00B45091" w:rsidP="00B45091">
            <w:pPr>
              <w:jc w:val="center"/>
            </w:pPr>
            <w:r w:rsidRPr="00546EEE">
              <w:rPr>
                <w:sz w:val="20"/>
                <w:szCs w:val="20"/>
              </w:rPr>
              <w:t>225.</w:t>
            </w:r>
          </w:p>
        </w:tc>
        <w:tc>
          <w:tcPr>
            <w:tcW w:w="3071" w:type="dxa"/>
            <w:tcBorders>
              <w:top w:val="nil"/>
              <w:left w:val="single" w:sz="4" w:space="0" w:color="auto"/>
              <w:bottom w:val="single" w:sz="4" w:space="0" w:color="auto"/>
              <w:right w:val="single" w:sz="4" w:space="0" w:color="auto"/>
            </w:tcBorders>
            <w:shd w:val="clear" w:color="auto" w:fill="auto"/>
          </w:tcPr>
          <w:p w14:paraId="6CFD322D" w14:textId="04B8D386" w:rsidR="00B45091" w:rsidRDefault="00B45091" w:rsidP="00B45091">
            <w:pPr>
              <w:rPr>
                <w:color w:val="000000"/>
              </w:rPr>
            </w:pPr>
            <w:r w:rsidRPr="00D858CB">
              <w:t>Toner CANON 2659B002AA</w:t>
            </w:r>
          </w:p>
        </w:tc>
        <w:tc>
          <w:tcPr>
            <w:tcW w:w="2582" w:type="dxa"/>
            <w:tcBorders>
              <w:top w:val="nil"/>
              <w:left w:val="nil"/>
              <w:bottom w:val="single" w:sz="4" w:space="0" w:color="auto"/>
              <w:right w:val="single" w:sz="4" w:space="0" w:color="auto"/>
            </w:tcBorders>
            <w:shd w:val="clear" w:color="auto" w:fill="auto"/>
            <w:vAlign w:val="center"/>
          </w:tcPr>
          <w:p w14:paraId="487ADC4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C60D02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91F4663" w14:textId="50CE4C1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FDBF6FD" w14:textId="77777777" w:rsidR="00B45091" w:rsidRPr="003734B0" w:rsidRDefault="00B45091" w:rsidP="00B45091">
            <w:pPr>
              <w:rPr>
                <w:sz w:val="18"/>
                <w:szCs w:val="18"/>
              </w:rPr>
            </w:pPr>
          </w:p>
        </w:tc>
        <w:tc>
          <w:tcPr>
            <w:tcW w:w="741" w:type="dxa"/>
            <w:vAlign w:val="center"/>
          </w:tcPr>
          <w:p w14:paraId="149F3C80" w14:textId="77777777" w:rsidR="00B45091" w:rsidRPr="003734B0" w:rsidRDefault="00B45091" w:rsidP="00B45091">
            <w:pPr>
              <w:jc w:val="center"/>
              <w:rPr>
                <w:sz w:val="18"/>
                <w:szCs w:val="18"/>
              </w:rPr>
            </w:pPr>
          </w:p>
        </w:tc>
        <w:tc>
          <w:tcPr>
            <w:tcW w:w="935" w:type="dxa"/>
            <w:vAlign w:val="center"/>
          </w:tcPr>
          <w:p w14:paraId="3BE0C641" w14:textId="77777777" w:rsidR="00B45091" w:rsidRPr="00BF72D6" w:rsidRDefault="00B45091" w:rsidP="00B45091">
            <w:pPr>
              <w:jc w:val="center"/>
            </w:pPr>
          </w:p>
        </w:tc>
      </w:tr>
      <w:tr w:rsidR="00B45091" w:rsidRPr="00BF72D6" w14:paraId="3A2A1CE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A52BCBC" w14:textId="3F3FEE8D" w:rsidR="00B45091" w:rsidRDefault="00B45091" w:rsidP="00B45091">
            <w:pPr>
              <w:jc w:val="center"/>
            </w:pPr>
            <w:r w:rsidRPr="00546EEE">
              <w:rPr>
                <w:sz w:val="20"/>
                <w:szCs w:val="20"/>
              </w:rPr>
              <w:t>226.</w:t>
            </w:r>
          </w:p>
        </w:tc>
        <w:tc>
          <w:tcPr>
            <w:tcW w:w="3071" w:type="dxa"/>
            <w:tcBorders>
              <w:top w:val="nil"/>
              <w:left w:val="single" w:sz="4" w:space="0" w:color="auto"/>
              <w:bottom w:val="single" w:sz="4" w:space="0" w:color="auto"/>
              <w:right w:val="single" w:sz="4" w:space="0" w:color="auto"/>
            </w:tcBorders>
            <w:shd w:val="clear" w:color="auto" w:fill="auto"/>
          </w:tcPr>
          <w:p w14:paraId="531F732E" w14:textId="68D82B7A" w:rsidR="00B45091" w:rsidRDefault="00B45091" w:rsidP="00B45091">
            <w:pPr>
              <w:rPr>
                <w:color w:val="000000"/>
              </w:rPr>
            </w:pPr>
            <w:r w:rsidRPr="00D858CB">
              <w:t>Toner CANON 2660B002AA</w:t>
            </w:r>
          </w:p>
        </w:tc>
        <w:tc>
          <w:tcPr>
            <w:tcW w:w="2582" w:type="dxa"/>
            <w:tcBorders>
              <w:top w:val="nil"/>
              <w:left w:val="nil"/>
              <w:bottom w:val="single" w:sz="4" w:space="0" w:color="auto"/>
              <w:right w:val="single" w:sz="4" w:space="0" w:color="auto"/>
            </w:tcBorders>
            <w:shd w:val="clear" w:color="auto" w:fill="auto"/>
            <w:vAlign w:val="center"/>
          </w:tcPr>
          <w:p w14:paraId="7892815A"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7794B2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34457DA" w14:textId="154A128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FEB33BE" w14:textId="77777777" w:rsidR="00B45091" w:rsidRPr="003734B0" w:rsidRDefault="00B45091" w:rsidP="00B45091">
            <w:pPr>
              <w:rPr>
                <w:sz w:val="18"/>
                <w:szCs w:val="18"/>
              </w:rPr>
            </w:pPr>
          </w:p>
        </w:tc>
        <w:tc>
          <w:tcPr>
            <w:tcW w:w="741" w:type="dxa"/>
            <w:vAlign w:val="center"/>
          </w:tcPr>
          <w:p w14:paraId="1D2CC915" w14:textId="77777777" w:rsidR="00B45091" w:rsidRPr="003734B0" w:rsidRDefault="00B45091" w:rsidP="00B45091">
            <w:pPr>
              <w:jc w:val="center"/>
              <w:rPr>
                <w:sz w:val="18"/>
                <w:szCs w:val="18"/>
              </w:rPr>
            </w:pPr>
          </w:p>
        </w:tc>
        <w:tc>
          <w:tcPr>
            <w:tcW w:w="935" w:type="dxa"/>
            <w:vAlign w:val="center"/>
          </w:tcPr>
          <w:p w14:paraId="5A2AE1ED" w14:textId="77777777" w:rsidR="00B45091" w:rsidRPr="00BF72D6" w:rsidRDefault="00B45091" w:rsidP="00B45091">
            <w:pPr>
              <w:jc w:val="center"/>
            </w:pPr>
          </w:p>
        </w:tc>
      </w:tr>
      <w:tr w:rsidR="00B45091" w:rsidRPr="00BF72D6" w14:paraId="0063806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CA2F77E" w14:textId="12AF78C8" w:rsidR="00B45091" w:rsidRDefault="00B45091" w:rsidP="00B45091">
            <w:pPr>
              <w:jc w:val="center"/>
            </w:pPr>
            <w:r w:rsidRPr="00546EEE">
              <w:rPr>
                <w:sz w:val="20"/>
                <w:szCs w:val="20"/>
              </w:rPr>
              <w:t>227.</w:t>
            </w:r>
          </w:p>
        </w:tc>
        <w:tc>
          <w:tcPr>
            <w:tcW w:w="3071" w:type="dxa"/>
            <w:tcBorders>
              <w:top w:val="nil"/>
              <w:left w:val="single" w:sz="4" w:space="0" w:color="auto"/>
              <w:bottom w:val="single" w:sz="4" w:space="0" w:color="auto"/>
              <w:right w:val="single" w:sz="4" w:space="0" w:color="auto"/>
            </w:tcBorders>
            <w:shd w:val="clear" w:color="auto" w:fill="auto"/>
          </w:tcPr>
          <w:p w14:paraId="12FDA479" w14:textId="17DD9A68" w:rsidR="00B45091" w:rsidRDefault="00B45091" w:rsidP="00B45091">
            <w:pPr>
              <w:rPr>
                <w:color w:val="000000"/>
              </w:rPr>
            </w:pPr>
            <w:r w:rsidRPr="00D858CB">
              <w:t>Toner CANON 2661B002AA</w:t>
            </w:r>
          </w:p>
        </w:tc>
        <w:tc>
          <w:tcPr>
            <w:tcW w:w="2582" w:type="dxa"/>
            <w:tcBorders>
              <w:top w:val="nil"/>
              <w:left w:val="nil"/>
              <w:bottom w:val="single" w:sz="4" w:space="0" w:color="auto"/>
              <w:right w:val="single" w:sz="4" w:space="0" w:color="auto"/>
            </w:tcBorders>
            <w:shd w:val="clear" w:color="auto" w:fill="auto"/>
            <w:vAlign w:val="center"/>
          </w:tcPr>
          <w:p w14:paraId="279B67A3"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FE39C1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9E85AA7" w14:textId="55B5AEC4"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1EA7DE7" w14:textId="77777777" w:rsidR="00B45091" w:rsidRPr="003734B0" w:rsidRDefault="00B45091" w:rsidP="00B45091">
            <w:pPr>
              <w:rPr>
                <w:sz w:val="18"/>
                <w:szCs w:val="18"/>
              </w:rPr>
            </w:pPr>
          </w:p>
        </w:tc>
        <w:tc>
          <w:tcPr>
            <w:tcW w:w="741" w:type="dxa"/>
            <w:vAlign w:val="center"/>
          </w:tcPr>
          <w:p w14:paraId="2BECDA77" w14:textId="77777777" w:rsidR="00B45091" w:rsidRPr="003734B0" w:rsidRDefault="00B45091" w:rsidP="00B45091">
            <w:pPr>
              <w:jc w:val="center"/>
              <w:rPr>
                <w:sz w:val="18"/>
                <w:szCs w:val="18"/>
              </w:rPr>
            </w:pPr>
          </w:p>
        </w:tc>
        <w:tc>
          <w:tcPr>
            <w:tcW w:w="935" w:type="dxa"/>
            <w:vAlign w:val="center"/>
          </w:tcPr>
          <w:p w14:paraId="3885CF03" w14:textId="77777777" w:rsidR="00B45091" w:rsidRPr="00BF72D6" w:rsidRDefault="00B45091" w:rsidP="00B45091">
            <w:pPr>
              <w:jc w:val="center"/>
            </w:pPr>
          </w:p>
        </w:tc>
      </w:tr>
      <w:tr w:rsidR="00B45091" w:rsidRPr="00BF72D6" w14:paraId="3E42914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440DE5C" w14:textId="70B95729" w:rsidR="00B45091" w:rsidRDefault="00B45091" w:rsidP="00B45091">
            <w:pPr>
              <w:jc w:val="center"/>
            </w:pPr>
            <w:r w:rsidRPr="00546EEE">
              <w:rPr>
                <w:sz w:val="20"/>
                <w:szCs w:val="20"/>
              </w:rPr>
              <w:t>228.</w:t>
            </w:r>
          </w:p>
        </w:tc>
        <w:tc>
          <w:tcPr>
            <w:tcW w:w="3071" w:type="dxa"/>
            <w:tcBorders>
              <w:top w:val="nil"/>
              <w:left w:val="single" w:sz="4" w:space="0" w:color="auto"/>
              <w:bottom w:val="single" w:sz="4" w:space="0" w:color="auto"/>
              <w:right w:val="single" w:sz="4" w:space="0" w:color="auto"/>
            </w:tcBorders>
            <w:shd w:val="clear" w:color="auto" w:fill="auto"/>
          </w:tcPr>
          <w:p w14:paraId="479F3016" w14:textId="67CE8306" w:rsidR="00B45091" w:rsidRDefault="00B45091" w:rsidP="00B45091">
            <w:pPr>
              <w:rPr>
                <w:color w:val="000000"/>
              </w:rPr>
            </w:pPr>
            <w:r w:rsidRPr="00D858CB">
              <w:t>Toner CANON 2662B002AA</w:t>
            </w:r>
          </w:p>
        </w:tc>
        <w:tc>
          <w:tcPr>
            <w:tcW w:w="2582" w:type="dxa"/>
            <w:tcBorders>
              <w:top w:val="nil"/>
              <w:left w:val="nil"/>
              <w:bottom w:val="single" w:sz="4" w:space="0" w:color="auto"/>
              <w:right w:val="single" w:sz="4" w:space="0" w:color="auto"/>
            </w:tcBorders>
            <w:shd w:val="clear" w:color="auto" w:fill="auto"/>
            <w:vAlign w:val="center"/>
          </w:tcPr>
          <w:p w14:paraId="41049AD6"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8B4EB71"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FB936DF" w14:textId="35FE7A5B" w:rsidR="00B45091" w:rsidRPr="003734B0" w:rsidRDefault="00B45091" w:rsidP="00B45091">
            <w:pPr>
              <w:jc w:val="center"/>
              <w:rPr>
                <w:color w:val="000000"/>
                <w:sz w:val="18"/>
                <w:szCs w:val="18"/>
              </w:rPr>
            </w:pPr>
            <w:r w:rsidRPr="00546EEE">
              <w:rPr>
                <w:sz w:val="20"/>
                <w:szCs w:val="20"/>
              </w:rPr>
              <w:t>1</w:t>
            </w:r>
          </w:p>
        </w:tc>
        <w:tc>
          <w:tcPr>
            <w:tcW w:w="806" w:type="dxa"/>
            <w:tcBorders>
              <w:bottom w:val="single" w:sz="4" w:space="0" w:color="auto"/>
            </w:tcBorders>
            <w:vAlign w:val="center"/>
          </w:tcPr>
          <w:p w14:paraId="7F7B0DA2" w14:textId="77777777" w:rsidR="00B45091" w:rsidRPr="003734B0" w:rsidRDefault="00B45091" w:rsidP="00B45091">
            <w:pPr>
              <w:rPr>
                <w:sz w:val="18"/>
                <w:szCs w:val="18"/>
              </w:rPr>
            </w:pPr>
          </w:p>
        </w:tc>
        <w:tc>
          <w:tcPr>
            <w:tcW w:w="741" w:type="dxa"/>
            <w:tcBorders>
              <w:bottom w:val="single" w:sz="4" w:space="0" w:color="auto"/>
            </w:tcBorders>
            <w:vAlign w:val="center"/>
          </w:tcPr>
          <w:p w14:paraId="2EC6ED2C"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20858B6D" w14:textId="77777777" w:rsidR="00B45091" w:rsidRPr="00BF72D6" w:rsidRDefault="00B45091" w:rsidP="00B45091">
            <w:pPr>
              <w:jc w:val="center"/>
            </w:pPr>
          </w:p>
        </w:tc>
      </w:tr>
      <w:tr w:rsidR="00B45091" w:rsidRPr="00BF72D6" w14:paraId="72124C6D"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CA2AB" w14:textId="1151BD2E" w:rsidR="00B45091" w:rsidRDefault="00B45091" w:rsidP="00B45091">
            <w:pPr>
              <w:jc w:val="center"/>
            </w:pPr>
            <w:r w:rsidRPr="00546EEE">
              <w:rPr>
                <w:sz w:val="20"/>
                <w:szCs w:val="20"/>
              </w:rPr>
              <w:t>229.</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37894B58" w14:textId="2EBE689C" w:rsidR="00B45091" w:rsidRDefault="00B45091" w:rsidP="00B45091">
            <w:pPr>
              <w:rPr>
                <w:color w:val="000000"/>
              </w:rPr>
            </w:pPr>
            <w:r w:rsidRPr="00D858CB">
              <w:t>Bęben (</w:t>
            </w:r>
            <w:proofErr w:type="spellStart"/>
            <w:r w:rsidRPr="00D858CB">
              <w:t>black</w:t>
            </w:r>
            <w:proofErr w:type="spellEnd"/>
            <w:r w:rsidRPr="00D858CB">
              <w:t>) do drukarki Konica-</w:t>
            </w:r>
            <w:proofErr w:type="spellStart"/>
            <w:r w:rsidRPr="00D858CB">
              <w:t>Minolta</w:t>
            </w:r>
            <w:proofErr w:type="spellEnd"/>
            <w:r w:rsidRPr="00D858CB">
              <w:t xml:space="preserve"> </w:t>
            </w:r>
            <w:proofErr w:type="spellStart"/>
            <w:r w:rsidRPr="00D858CB">
              <w:t>Bizhub</w:t>
            </w:r>
            <w:proofErr w:type="spellEnd"/>
            <w:r w:rsidRPr="00D858CB">
              <w:t xml:space="preserve">  C35 (30000 stron)</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291C44EA"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3C8C8599"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E0815" w14:textId="7EA8D723"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47B91519"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226B4982"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08EFC983" w14:textId="77777777" w:rsidR="00B45091" w:rsidRPr="00BF72D6" w:rsidRDefault="00B45091" w:rsidP="00B45091">
            <w:pPr>
              <w:jc w:val="center"/>
            </w:pPr>
          </w:p>
        </w:tc>
      </w:tr>
      <w:tr w:rsidR="00B45091" w:rsidRPr="00BF72D6" w14:paraId="003880C1"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AE763" w14:textId="07D335CD" w:rsidR="00B45091" w:rsidRDefault="00B45091" w:rsidP="00B45091">
            <w:pPr>
              <w:jc w:val="center"/>
            </w:pPr>
            <w:r w:rsidRPr="00546EEE">
              <w:rPr>
                <w:sz w:val="20"/>
                <w:szCs w:val="20"/>
              </w:rPr>
              <w:lastRenderedPageBreak/>
              <w:t>230.</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45B8920" w14:textId="34D43CC8" w:rsidR="00B45091" w:rsidRDefault="00B45091" w:rsidP="00B45091">
            <w:pPr>
              <w:rPr>
                <w:color w:val="000000"/>
              </w:rPr>
            </w:pPr>
            <w:r w:rsidRPr="00D858CB">
              <w:t>Bęben (</w:t>
            </w:r>
            <w:proofErr w:type="spellStart"/>
            <w:r w:rsidRPr="00D858CB">
              <w:t>cyan</w:t>
            </w:r>
            <w:proofErr w:type="spellEnd"/>
            <w:r w:rsidRPr="00D858CB">
              <w:t>) do drukarki Konica-</w:t>
            </w:r>
            <w:proofErr w:type="spellStart"/>
            <w:r w:rsidRPr="00D858CB">
              <w:t>Minolta</w:t>
            </w:r>
            <w:proofErr w:type="spellEnd"/>
            <w:r w:rsidRPr="00D858CB">
              <w:t xml:space="preserve"> </w:t>
            </w:r>
            <w:proofErr w:type="spellStart"/>
            <w:r w:rsidRPr="00D858CB">
              <w:t>Bizhub</w:t>
            </w:r>
            <w:proofErr w:type="spellEnd"/>
            <w:r w:rsidRPr="00D858CB">
              <w:t xml:space="preserve">  C35 (30000 stron)</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16A84108"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4FD3906B"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841C6" w14:textId="2E525101"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0EE007CC"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4397DFCC"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347178EA" w14:textId="77777777" w:rsidR="00B45091" w:rsidRPr="00BF72D6" w:rsidRDefault="00B45091" w:rsidP="00B45091">
            <w:pPr>
              <w:jc w:val="center"/>
            </w:pPr>
          </w:p>
        </w:tc>
      </w:tr>
      <w:tr w:rsidR="00B45091" w:rsidRPr="00BF72D6" w14:paraId="70E2D6C7"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01421" w14:textId="4CC3B3C4" w:rsidR="00B45091" w:rsidRDefault="00B45091" w:rsidP="00B45091">
            <w:pPr>
              <w:jc w:val="center"/>
            </w:pPr>
            <w:r w:rsidRPr="00546EEE">
              <w:rPr>
                <w:sz w:val="20"/>
                <w:szCs w:val="20"/>
              </w:rPr>
              <w:t>231.</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0800E952" w14:textId="431707D4" w:rsidR="00B45091" w:rsidRDefault="00B45091" w:rsidP="00B45091">
            <w:pPr>
              <w:rPr>
                <w:color w:val="000000"/>
              </w:rPr>
            </w:pPr>
            <w:r w:rsidRPr="00D858CB">
              <w:t>Bęben (</w:t>
            </w:r>
            <w:proofErr w:type="spellStart"/>
            <w:r w:rsidRPr="00D858CB">
              <w:t>magenta</w:t>
            </w:r>
            <w:proofErr w:type="spellEnd"/>
            <w:r w:rsidRPr="00D858CB">
              <w:t>) do drukarki Konica-</w:t>
            </w:r>
            <w:proofErr w:type="spellStart"/>
            <w:r w:rsidRPr="00D858CB">
              <w:t>Minolta</w:t>
            </w:r>
            <w:proofErr w:type="spellEnd"/>
            <w:r w:rsidRPr="00D858CB">
              <w:t xml:space="preserve"> </w:t>
            </w:r>
            <w:proofErr w:type="spellStart"/>
            <w:r w:rsidRPr="00D858CB">
              <w:t>Bizhub</w:t>
            </w:r>
            <w:proofErr w:type="spellEnd"/>
            <w:r w:rsidRPr="00D858CB">
              <w:t xml:space="preserve">  C35 (30000 stron)</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26039A88"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734C11BA"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0F312" w14:textId="26FA4D6F"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bottom w:val="single" w:sz="4" w:space="0" w:color="auto"/>
              <w:right w:val="single" w:sz="4" w:space="0" w:color="auto"/>
            </w:tcBorders>
            <w:vAlign w:val="center"/>
          </w:tcPr>
          <w:p w14:paraId="6489E5F5"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1947E1D7"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75AFB5EA" w14:textId="77777777" w:rsidR="00B45091" w:rsidRPr="00BF72D6" w:rsidRDefault="00B45091" w:rsidP="00B45091">
            <w:pPr>
              <w:jc w:val="center"/>
            </w:pPr>
          </w:p>
        </w:tc>
      </w:tr>
      <w:tr w:rsidR="00B45091" w:rsidRPr="00BF72D6" w14:paraId="6F05B83C"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68B66" w14:textId="0AD44C2F" w:rsidR="00B45091" w:rsidRDefault="00B45091" w:rsidP="00B45091">
            <w:pPr>
              <w:jc w:val="center"/>
            </w:pPr>
            <w:r w:rsidRPr="00546EEE">
              <w:rPr>
                <w:sz w:val="20"/>
                <w:szCs w:val="20"/>
              </w:rPr>
              <w:t>232.</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82EB2AE" w14:textId="7E111F81" w:rsidR="00B45091" w:rsidRDefault="00B45091" w:rsidP="00B45091">
            <w:pPr>
              <w:rPr>
                <w:color w:val="000000"/>
              </w:rPr>
            </w:pPr>
            <w:r w:rsidRPr="00D858CB">
              <w:t>Bęben (</w:t>
            </w:r>
            <w:proofErr w:type="spellStart"/>
            <w:r w:rsidRPr="00D858CB">
              <w:t>yellow</w:t>
            </w:r>
            <w:proofErr w:type="spellEnd"/>
            <w:r w:rsidRPr="00D858CB">
              <w:t>) do drukarki Konica-</w:t>
            </w:r>
            <w:proofErr w:type="spellStart"/>
            <w:r w:rsidRPr="00D858CB">
              <w:t>Minolta</w:t>
            </w:r>
            <w:proofErr w:type="spellEnd"/>
            <w:r w:rsidRPr="00D858CB">
              <w:t xml:space="preserve"> </w:t>
            </w:r>
            <w:proofErr w:type="spellStart"/>
            <w:r w:rsidRPr="00D858CB">
              <w:t>Bizhub</w:t>
            </w:r>
            <w:proofErr w:type="spellEnd"/>
            <w:r w:rsidRPr="00D858CB">
              <w:t xml:space="preserve">  C35 (30000 stron)</w:t>
            </w:r>
          </w:p>
        </w:tc>
        <w:tc>
          <w:tcPr>
            <w:tcW w:w="2582" w:type="dxa"/>
            <w:tcBorders>
              <w:top w:val="single" w:sz="4" w:space="0" w:color="auto"/>
              <w:left w:val="nil"/>
              <w:bottom w:val="single" w:sz="4" w:space="0" w:color="auto"/>
              <w:right w:val="single" w:sz="4" w:space="0" w:color="auto"/>
            </w:tcBorders>
            <w:shd w:val="clear" w:color="auto" w:fill="auto"/>
            <w:vAlign w:val="center"/>
          </w:tcPr>
          <w:p w14:paraId="528982E5"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006F6230"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67A7E" w14:textId="6B796C65"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tcBorders>
            <w:vAlign w:val="center"/>
          </w:tcPr>
          <w:p w14:paraId="15661050" w14:textId="77777777" w:rsidR="00B45091" w:rsidRPr="003734B0" w:rsidRDefault="00B45091" w:rsidP="00B45091">
            <w:pPr>
              <w:rPr>
                <w:sz w:val="18"/>
                <w:szCs w:val="18"/>
              </w:rPr>
            </w:pPr>
          </w:p>
        </w:tc>
        <w:tc>
          <w:tcPr>
            <w:tcW w:w="741" w:type="dxa"/>
            <w:tcBorders>
              <w:top w:val="single" w:sz="4" w:space="0" w:color="auto"/>
            </w:tcBorders>
            <w:vAlign w:val="center"/>
          </w:tcPr>
          <w:p w14:paraId="078C9885"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37C3D66C" w14:textId="77777777" w:rsidR="00B45091" w:rsidRPr="00BF72D6" w:rsidRDefault="00B45091" w:rsidP="00B45091">
            <w:pPr>
              <w:jc w:val="center"/>
            </w:pPr>
          </w:p>
        </w:tc>
      </w:tr>
      <w:tr w:rsidR="00B45091" w:rsidRPr="00BF72D6" w14:paraId="33D5823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979CF2E" w14:textId="0D7B62B8" w:rsidR="00B45091" w:rsidRDefault="00B45091" w:rsidP="00B45091">
            <w:pPr>
              <w:jc w:val="center"/>
            </w:pPr>
            <w:r w:rsidRPr="00546EEE">
              <w:rPr>
                <w:sz w:val="20"/>
                <w:szCs w:val="20"/>
              </w:rPr>
              <w:t>233.</w:t>
            </w:r>
          </w:p>
        </w:tc>
        <w:tc>
          <w:tcPr>
            <w:tcW w:w="3071" w:type="dxa"/>
            <w:tcBorders>
              <w:top w:val="nil"/>
              <w:left w:val="single" w:sz="4" w:space="0" w:color="auto"/>
              <w:bottom w:val="single" w:sz="4" w:space="0" w:color="auto"/>
              <w:right w:val="single" w:sz="4" w:space="0" w:color="auto"/>
            </w:tcBorders>
            <w:shd w:val="clear" w:color="auto" w:fill="auto"/>
          </w:tcPr>
          <w:p w14:paraId="610DFB70" w14:textId="049DC075" w:rsidR="00B45091" w:rsidRDefault="00B45091" w:rsidP="00B45091">
            <w:pPr>
              <w:rPr>
                <w:color w:val="000000"/>
              </w:rPr>
            </w:pPr>
            <w:r w:rsidRPr="00D858CB">
              <w:t>Toner KONICA MINOLTA TNP22K</w:t>
            </w:r>
          </w:p>
        </w:tc>
        <w:tc>
          <w:tcPr>
            <w:tcW w:w="2582" w:type="dxa"/>
            <w:tcBorders>
              <w:top w:val="nil"/>
              <w:left w:val="nil"/>
              <w:bottom w:val="single" w:sz="4" w:space="0" w:color="auto"/>
              <w:right w:val="single" w:sz="4" w:space="0" w:color="auto"/>
            </w:tcBorders>
            <w:shd w:val="clear" w:color="auto" w:fill="auto"/>
            <w:vAlign w:val="center"/>
          </w:tcPr>
          <w:p w14:paraId="7073EED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A9DE72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6B97633" w14:textId="2C404D10"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13F82A64" w14:textId="77777777" w:rsidR="00B45091" w:rsidRPr="003734B0" w:rsidRDefault="00B45091" w:rsidP="00B45091">
            <w:pPr>
              <w:rPr>
                <w:sz w:val="18"/>
                <w:szCs w:val="18"/>
              </w:rPr>
            </w:pPr>
          </w:p>
        </w:tc>
        <w:tc>
          <w:tcPr>
            <w:tcW w:w="741" w:type="dxa"/>
            <w:vAlign w:val="center"/>
          </w:tcPr>
          <w:p w14:paraId="327F0A15" w14:textId="77777777" w:rsidR="00B45091" w:rsidRPr="003734B0" w:rsidRDefault="00B45091" w:rsidP="00B45091">
            <w:pPr>
              <w:jc w:val="center"/>
              <w:rPr>
                <w:sz w:val="18"/>
                <w:szCs w:val="18"/>
              </w:rPr>
            </w:pPr>
          </w:p>
        </w:tc>
        <w:tc>
          <w:tcPr>
            <w:tcW w:w="935" w:type="dxa"/>
            <w:vAlign w:val="center"/>
          </w:tcPr>
          <w:p w14:paraId="4EB2939B" w14:textId="77777777" w:rsidR="00B45091" w:rsidRPr="00BF72D6" w:rsidRDefault="00B45091" w:rsidP="00B45091">
            <w:pPr>
              <w:jc w:val="center"/>
            </w:pPr>
          </w:p>
        </w:tc>
      </w:tr>
      <w:tr w:rsidR="00B45091" w:rsidRPr="00BF72D6" w14:paraId="06511AE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0F06652" w14:textId="5186F6CC" w:rsidR="00B45091" w:rsidRDefault="00B45091" w:rsidP="00B45091">
            <w:pPr>
              <w:jc w:val="center"/>
            </w:pPr>
            <w:r w:rsidRPr="00546EEE">
              <w:rPr>
                <w:sz w:val="20"/>
                <w:szCs w:val="20"/>
              </w:rPr>
              <w:t>234.</w:t>
            </w:r>
          </w:p>
        </w:tc>
        <w:tc>
          <w:tcPr>
            <w:tcW w:w="3071" w:type="dxa"/>
            <w:tcBorders>
              <w:top w:val="nil"/>
              <w:left w:val="single" w:sz="4" w:space="0" w:color="auto"/>
              <w:bottom w:val="single" w:sz="4" w:space="0" w:color="auto"/>
              <w:right w:val="single" w:sz="4" w:space="0" w:color="auto"/>
            </w:tcBorders>
            <w:shd w:val="clear" w:color="auto" w:fill="auto"/>
          </w:tcPr>
          <w:p w14:paraId="41922D6F" w14:textId="4A7FC75A" w:rsidR="00B45091" w:rsidRDefault="00B45091" w:rsidP="00B45091">
            <w:pPr>
              <w:rPr>
                <w:color w:val="000000"/>
              </w:rPr>
            </w:pPr>
            <w:r w:rsidRPr="00D858CB">
              <w:t>Toner KONICA MINOLTA TNP22C</w:t>
            </w:r>
          </w:p>
        </w:tc>
        <w:tc>
          <w:tcPr>
            <w:tcW w:w="2582" w:type="dxa"/>
            <w:tcBorders>
              <w:top w:val="nil"/>
              <w:left w:val="nil"/>
              <w:bottom w:val="single" w:sz="4" w:space="0" w:color="auto"/>
              <w:right w:val="single" w:sz="4" w:space="0" w:color="auto"/>
            </w:tcBorders>
            <w:shd w:val="clear" w:color="auto" w:fill="auto"/>
            <w:vAlign w:val="center"/>
          </w:tcPr>
          <w:p w14:paraId="1FE5C66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CF9376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FCF7065" w14:textId="39D927B8"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4177D7A" w14:textId="77777777" w:rsidR="00B45091" w:rsidRPr="003734B0" w:rsidRDefault="00B45091" w:rsidP="00B45091">
            <w:pPr>
              <w:rPr>
                <w:sz w:val="18"/>
                <w:szCs w:val="18"/>
              </w:rPr>
            </w:pPr>
          </w:p>
        </w:tc>
        <w:tc>
          <w:tcPr>
            <w:tcW w:w="741" w:type="dxa"/>
            <w:vAlign w:val="center"/>
          </w:tcPr>
          <w:p w14:paraId="3435804C" w14:textId="77777777" w:rsidR="00B45091" w:rsidRPr="003734B0" w:rsidRDefault="00B45091" w:rsidP="00B45091">
            <w:pPr>
              <w:jc w:val="center"/>
              <w:rPr>
                <w:sz w:val="18"/>
                <w:szCs w:val="18"/>
              </w:rPr>
            </w:pPr>
          </w:p>
        </w:tc>
        <w:tc>
          <w:tcPr>
            <w:tcW w:w="935" w:type="dxa"/>
            <w:vAlign w:val="center"/>
          </w:tcPr>
          <w:p w14:paraId="0387A853" w14:textId="77777777" w:rsidR="00B45091" w:rsidRPr="00BF72D6" w:rsidRDefault="00B45091" w:rsidP="00B45091">
            <w:pPr>
              <w:jc w:val="center"/>
            </w:pPr>
          </w:p>
        </w:tc>
      </w:tr>
      <w:tr w:rsidR="00B45091" w:rsidRPr="00BF72D6" w14:paraId="52E90E0A"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0828DFF" w14:textId="41B6D4AA" w:rsidR="00B45091" w:rsidRDefault="00B45091" w:rsidP="00B45091">
            <w:pPr>
              <w:jc w:val="center"/>
            </w:pPr>
            <w:r w:rsidRPr="00546EEE">
              <w:rPr>
                <w:sz w:val="20"/>
                <w:szCs w:val="20"/>
              </w:rPr>
              <w:t>235.</w:t>
            </w:r>
          </w:p>
        </w:tc>
        <w:tc>
          <w:tcPr>
            <w:tcW w:w="3071" w:type="dxa"/>
            <w:tcBorders>
              <w:top w:val="nil"/>
              <w:left w:val="single" w:sz="4" w:space="0" w:color="auto"/>
              <w:bottom w:val="single" w:sz="4" w:space="0" w:color="auto"/>
              <w:right w:val="single" w:sz="4" w:space="0" w:color="auto"/>
            </w:tcBorders>
            <w:shd w:val="clear" w:color="auto" w:fill="auto"/>
          </w:tcPr>
          <w:p w14:paraId="5B8E6DAA" w14:textId="2B69C2C9" w:rsidR="00B45091" w:rsidRDefault="00B45091" w:rsidP="00B45091">
            <w:pPr>
              <w:rPr>
                <w:color w:val="000000"/>
              </w:rPr>
            </w:pPr>
            <w:r w:rsidRPr="00D858CB">
              <w:t>Toner KONICA MINOLTA TNP22M</w:t>
            </w:r>
          </w:p>
        </w:tc>
        <w:tc>
          <w:tcPr>
            <w:tcW w:w="2582" w:type="dxa"/>
            <w:tcBorders>
              <w:top w:val="nil"/>
              <w:left w:val="nil"/>
              <w:bottom w:val="single" w:sz="4" w:space="0" w:color="auto"/>
              <w:right w:val="single" w:sz="4" w:space="0" w:color="auto"/>
            </w:tcBorders>
            <w:shd w:val="clear" w:color="auto" w:fill="auto"/>
            <w:vAlign w:val="center"/>
          </w:tcPr>
          <w:p w14:paraId="021200A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07B0D899"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67220B4" w14:textId="5AD58D91"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035D6FED" w14:textId="77777777" w:rsidR="00B45091" w:rsidRPr="003734B0" w:rsidRDefault="00B45091" w:rsidP="00B45091">
            <w:pPr>
              <w:rPr>
                <w:sz w:val="18"/>
                <w:szCs w:val="18"/>
              </w:rPr>
            </w:pPr>
          </w:p>
        </w:tc>
        <w:tc>
          <w:tcPr>
            <w:tcW w:w="741" w:type="dxa"/>
            <w:vAlign w:val="center"/>
          </w:tcPr>
          <w:p w14:paraId="329B99D3" w14:textId="77777777" w:rsidR="00B45091" w:rsidRPr="003734B0" w:rsidRDefault="00B45091" w:rsidP="00B45091">
            <w:pPr>
              <w:jc w:val="center"/>
              <w:rPr>
                <w:sz w:val="18"/>
                <w:szCs w:val="18"/>
              </w:rPr>
            </w:pPr>
          </w:p>
        </w:tc>
        <w:tc>
          <w:tcPr>
            <w:tcW w:w="935" w:type="dxa"/>
            <w:vAlign w:val="center"/>
          </w:tcPr>
          <w:p w14:paraId="1668F0C2" w14:textId="77777777" w:rsidR="00B45091" w:rsidRPr="00BF72D6" w:rsidRDefault="00B45091" w:rsidP="00B45091">
            <w:pPr>
              <w:jc w:val="center"/>
            </w:pPr>
          </w:p>
        </w:tc>
      </w:tr>
      <w:tr w:rsidR="00B45091" w:rsidRPr="00BF72D6" w14:paraId="22471A44"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1CC89BC" w14:textId="1E094E75" w:rsidR="00B45091" w:rsidRDefault="00B45091" w:rsidP="00B45091">
            <w:pPr>
              <w:jc w:val="center"/>
            </w:pPr>
            <w:r w:rsidRPr="00546EEE">
              <w:rPr>
                <w:sz w:val="20"/>
                <w:szCs w:val="20"/>
              </w:rPr>
              <w:t>236.</w:t>
            </w:r>
          </w:p>
        </w:tc>
        <w:tc>
          <w:tcPr>
            <w:tcW w:w="3071" w:type="dxa"/>
            <w:tcBorders>
              <w:top w:val="nil"/>
              <w:left w:val="single" w:sz="4" w:space="0" w:color="auto"/>
              <w:bottom w:val="single" w:sz="4" w:space="0" w:color="auto"/>
              <w:right w:val="single" w:sz="4" w:space="0" w:color="auto"/>
            </w:tcBorders>
            <w:shd w:val="clear" w:color="auto" w:fill="auto"/>
          </w:tcPr>
          <w:p w14:paraId="2ECCC944" w14:textId="40E90A19" w:rsidR="00B45091" w:rsidRDefault="00B45091" w:rsidP="00B45091">
            <w:pPr>
              <w:rPr>
                <w:color w:val="000000"/>
              </w:rPr>
            </w:pPr>
            <w:r w:rsidRPr="00D858CB">
              <w:t>Toner KONICA MINOLTA TNP22Y</w:t>
            </w:r>
          </w:p>
        </w:tc>
        <w:tc>
          <w:tcPr>
            <w:tcW w:w="2582" w:type="dxa"/>
            <w:tcBorders>
              <w:top w:val="nil"/>
              <w:left w:val="nil"/>
              <w:bottom w:val="single" w:sz="4" w:space="0" w:color="auto"/>
              <w:right w:val="single" w:sz="4" w:space="0" w:color="auto"/>
            </w:tcBorders>
            <w:shd w:val="clear" w:color="auto" w:fill="auto"/>
            <w:vAlign w:val="center"/>
          </w:tcPr>
          <w:p w14:paraId="0151F2A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FD58B1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7E45B636" w14:textId="4DA4D7B4"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536C3E83" w14:textId="77777777" w:rsidR="00B45091" w:rsidRPr="003734B0" w:rsidRDefault="00B45091" w:rsidP="00B45091">
            <w:pPr>
              <w:rPr>
                <w:sz w:val="18"/>
                <w:szCs w:val="18"/>
              </w:rPr>
            </w:pPr>
          </w:p>
        </w:tc>
        <w:tc>
          <w:tcPr>
            <w:tcW w:w="741" w:type="dxa"/>
            <w:vAlign w:val="center"/>
          </w:tcPr>
          <w:p w14:paraId="7AA6FC08" w14:textId="77777777" w:rsidR="00B45091" w:rsidRPr="003734B0" w:rsidRDefault="00B45091" w:rsidP="00B45091">
            <w:pPr>
              <w:jc w:val="center"/>
              <w:rPr>
                <w:sz w:val="18"/>
                <w:szCs w:val="18"/>
              </w:rPr>
            </w:pPr>
          </w:p>
        </w:tc>
        <w:tc>
          <w:tcPr>
            <w:tcW w:w="935" w:type="dxa"/>
            <w:vAlign w:val="center"/>
          </w:tcPr>
          <w:p w14:paraId="731FB3F1" w14:textId="77777777" w:rsidR="00B45091" w:rsidRPr="00BF72D6" w:rsidRDefault="00B45091" w:rsidP="00B45091">
            <w:pPr>
              <w:jc w:val="center"/>
            </w:pPr>
          </w:p>
        </w:tc>
      </w:tr>
      <w:tr w:rsidR="00B45091" w:rsidRPr="00BF72D6" w14:paraId="42E1F228"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CC763F8" w14:textId="6613AA08" w:rsidR="00B45091" w:rsidRDefault="00B45091" w:rsidP="00B45091">
            <w:pPr>
              <w:jc w:val="center"/>
            </w:pPr>
            <w:r w:rsidRPr="00546EEE">
              <w:rPr>
                <w:sz w:val="20"/>
                <w:szCs w:val="20"/>
              </w:rPr>
              <w:t>237.</w:t>
            </w:r>
          </w:p>
        </w:tc>
        <w:tc>
          <w:tcPr>
            <w:tcW w:w="3071" w:type="dxa"/>
            <w:tcBorders>
              <w:top w:val="nil"/>
              <w:left w:val="single" w:sz="4" w:space="0" w:color="auto"/>
              <w:bottom w:val="single" w:sz="4" w:space="0" w:color="auto"/>
              <w:right w:val="single" w:sz="4" w:space="0" w:color="auto"/>
            </w:tcBorders>
            <w:shd w:val="clear" w:color="auto" w:fill="auto"/>
          </w:tcPr>
          <w:p w14:paraId="2852DC97" w14:textId="5E4AD69D" w:rsidR="00B45091" w:rsidRDefault="00B45091" w:rsidP="00B45091">
            <w:pPr>
              <w:rPr>
                <w:color w:val="000000"/>
              </w:rPr>
            </w:pPr>
            <w:r w:rsidRPr="00D858CB">
              <w:t>Toner KONICA MINOLTA TN114</w:t>
            </w:r>
          </w:p>
        </w:tc>
        <w:tc>
          <w:tcPr>
            <w:tcW w:w="2582" w:type="dxa"/>
            <w:tcBorders>
              <w:top w:val="nil"/>
              <w:left w:val="nil"/>
              <w:bottom w:val="single" w:sz="4" w:space="0" w:color="auto"/>
              <w:right w:val="single" w:sz="4" w:space="0" w:color="auto"/>
            </w:tcBorders>
            <w:shd w:val="clear" w:color="auto" w:fill="auto"/>
            <w:vAlign w:val="center"/>
          </w:tcPr>
          <w:p w14:paraId="0DE548E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0297FCF"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318F826" w14:textId="47F40109" w:rsidR="00B45091" w:rsidRPr="003734B0" w:rsidRDefault="00B45091" w:rsidP="00B45091">
            <w:pPr>
              <w:jc w:val="center"/>
              <w:rPr>
                <w:color w:val="000000"/>
                <w:sz w:val="18"/>
                <w:szCs w:val="18"/>
              </w:rPr>
            </w:pPr>
            <w:r w:rsidRPr="00546EEE">
              <w:rPr>
                <w:sz w:val="20"/>
                <w:szCs w:val="20"/>
              </w:rPr>
              <w:t>1</w:t>
            </w:r>
          </w:p>
        </w:tc>
        <w:tc>
          <w:tcPr>
            <w:tcW w:w="806" w:type="dxa"/>
            <w:tcBorders>
              <w:bottom w:val="single" w:sz="4" w:space="0" w:color="auto"/>
            </w:tcBorders>
            <w:vAlign w:val="center"/>
          </w:tcPr>
          <w:p w14:paraId="2FF49C61" w14:textId="77777777" w:rsidR="00B45091" w:rsidRPr="003734B0" w:rsidRDefault="00B45091" w:rsidP="00B45091">
            <w:pPr>
              <w:rPr>
                <w:sz w:val="18"/>
                <w:szCs w:val="18"/>
              </w:rPr>
            </w:pPr>
          </w:p>
        </w:tc>
        <w:tc>
          <w:tcPr>
            <w:tcW w:w="741" w:type="dxa"/>
            <w:tcBorders>
              <w:bottom w:val="single" w:sz="4" w:space="0" w:color="auto"/>
            </w:tcBorders>
            <w:vAlign w:val="center"/>
          </w:tcPr>
          <w:p w14:paraId="561FEF28"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2226BB08" w14:textId="77777777" w:rsidR="00B45091" w:rsidRPr="00BF72D6" w:rsidRDefault="00B45091" w:rsidP="00B45091">
            <w:pPr>
              <w:jc w:val="center"/>
            </w:pPr>
          </w:p>
        </w:tc>
      </w:tr>
      <w:tr w:rsidR="00B45091" w:rsidRPr="00BF72D6" w14:paraId="38932C3D"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13B09C" w14:textId="1B6ED258" w:rsidR="00B45091" w:rsidRDefault="00B45091" w:rsidP="00B45091">
            <w:pPr>
              <w:jc w:val="center"/>
            </w:pPr>
            <w:r w:rsidRPr="00546EEE">
              <w:rPr>
                <w:sz w:val="20"/>
                <w:szCs w:val="20"/>
              </w:rPr>
              <w:t>238.</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B6B46D6" w14:textId="53E060F4" w:rsidR="00B45091" w:rsidRDefault="00B45091" w:rsidP="00B45091">
            <w:pPr>
              <w:rPr>
                <w:color w:val="000000"/>
              </w:rPr>
            </w:pPr>
            <w:r w:rsidRPr="00D858CB">
              <w:t>Pojemnik na zużyty toner do drukarki Konica-</w:t>
            </w:r>
            <w:proofErr w:type="spellStart"/>
            <w:r w:rsidRPr="00D858CB">
              <w:t>Minolta</w:t>
            </w:r>
            <w:proofErr w:type="spellEnd"/>
            <w:r w:rsidRPr="00D858CB">
              <w:t xml:space="preserve"> </w:t>
            </w:r>
            <w:proofErr w:type="spellStart"/>
            <w:r w:rsidRPr="00D858CB">
              <w:t>Bizhub</w:t>
            </w:r>
            <w:proofErr w:type="spellEnd"/>
            <w:r w:rsidRPr="00D858CB">
              <w:t xml:space="preserve">  C35 (36000 stron)</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7D894473"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613DF46"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93EB3" w14:textId="76D89EA4"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47970A54"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0874264A"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6AED9C54" w14:textId="77777777" w:rsidR="00B45091" w:rsidRPr="00BF72D6" w:rsidRDefault="00B45091" w:rsidP="00B45091">
            <w:pPr>
              <w:jc w:val="center"/>
            </w:pPr>
          </w:p>
        </w:tc>
      </w:tr>
      <w:tr w:rsidR="00B45091" w:rsidRPr="00BF72D6" w14:paraId="5B4BB5EF"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1150564" w14:textId="058840DB" w:rsidR="00B45091" w:rsidRDefault="00B45091" w:rsidP="00B45091">
            <w:pPr>
              <w:jc w:val="center"/>
            </w:pPr>
            <w:r w:rsidRPr="00546EEE">
              <w:rPr>
                <w:sz w:val="20"/>
                <w:szCs w:val="20"/>
              </w:rPr>
              <w:t>239.</w:t>
            </w:r>
          </w:p>
        </w:tc>
        <w:tc>
          <w:tcPr>
            <w:tcW w:w="3071" w:type="dxa"/>
            <w:tcBorders>
              <w:top w:val="nil"/>
              <w:left w:val="single" w:sz="4" w:space="0" w:color="auto"/>
              <w:bottom w:val="single" w:sz="4" w:space="0" w:color="auto"/>
              <w:right w:val="single" w:sz="4" w:space="0" w:color="auto"/>
            </w:tcBorders>
            <w:shd w:val="clear" w:color="auto" w:fill="auto"/>
          </w:tcPr>
          <w:p w14:paraId="1E7C9004" w14:textId="77CDF4D4" w:rsidR="00B45091" w:rsidRDefault="00B45091" w:rsidP="00B45091">
            <w:pPr>
              <w:rPr>
                <w:color w:val="000000"/>
              </w:rPr>
            </w:pPr>
            <w:r w:rsidRPr="00D858CB">
              <w:t>Taśma do drukarki Zebra P320i, czarna  (1500 wydruków)</w:t>
            </w:r>
          </w:p>
        </w:tc>
        <w:tc>
          <w:tcPr>
            <w:tcW w:w="2582" w:type="dxa"/>
            <w:tcBorders>
              <w:top w:val="nil"/>
              <w:left w:val="nil"/>
              <w:bottom w:val="single" w:sz="4" w:space="0" w:color="auto"/>
              <w:right w:val="single" w:sz="4" w:space="0" w:color="auto"/>
            </w:tcBorders>
            <w:shd w:val="clear" w:color="auto" w:fill="auto"/>
            <w:vAlign w:val="center"/>
          </w:tcPr>
          <w:p w14:paraId="2BADB64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235C7E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244384F0" w14:textId="6F4AFAC0"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D4F9F0A" w14:textId="77777777" w:rsidR="00B45091" w:rsidRPr="003734B0" w:rsidRDefault="00B45091" w:rsidP="00B45091">
            <w:pPr>
              <w:rPr>
                <w:sz w:val="18"/>
                <w:szCs w:val="18"/>
              </w:rPr>
            </w:pPr>
          </w:p>
        </w:tc>
        <w:tc>
          <w:tcPr>
            <w:tcW w:w="741" w:type="dxa"/>
            <w:vAlign w:val="center"/>
          </w:tcPr>
          <w:p w14:paraId="029510C9" w14:textId="77777777" w:rsidR="00B45091" w:rsidRPr="003734B0" w:rsidRDefault="00B45091" w:rsidP="00B45091">
            <w:pPr>
              <w:jc w:val="center"/>
              <w:rPr>
                <w:sz w:val="18"/>
                <w:szCs w:val="18"/>
              </w:rPr>
            </w:pPr>
          </w:p>
        </w:tc>
        <w:tc>
          <w:tcPr>
            <w:tcW w:w="935" w:type="dxa"/>
            <w:vAlign w:val="center"/>
          </w:tcPr>
          <w:p w14:paraId="2BB1B3CE" w14:textId="77777777" w:rsidR="00B45091" w:rsidRPr="00BF72D6" w:rsidRDefault="00B45091" w:rsidP="00B45091">
            <w:pPr>
              <w:jc w:val="center"/>
            </w:pPr>
          </w:p>
        </w:tc>
      </w:tr>
      <w:tr w:rsidR="00B45091" w:rsidRPr="00BF72D6" w14:paraId="1A2575E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28F8957" w14:textId="572CBE97" w:rsidR="00B45091" w:rsidRDefault="00B45091" w:rsidP="00B45091">
            <w:pPr>
              <w:jc w:val="center"/>
            </w:pPr>
            <w:r w:rsidRPr="00546EEE">
              <w:rPr>
                <w:sz w:val="20"/>
                <w:szCs w:val="20"/>
              </w:rPr>
              <w:t>240.</w:t>
            </w:r>
          </w:p>
        </w:tc>
        <w:tc>
          <w:tcPr>
            <w:tcW w:w="3071" w:type="dxa"/>
            <w:tcBorders>
              <w:top w:val="nil"/>
              <w:left w:val="single" w:sz="4" w:space="0" w:color="auto"/>
              <w:bottom w:val="single" w:sz="4" w:space="0" w:color="auto"/>
              <w:right w:val="single" w:sz="4" w:space="0" w:color="auto"/>
            </w:tcBorders>
            <w:shd w:val="clear" w:color="auto" w:fill="auto"/>
          </w:tcPr>
          <w:p w14:paraId="57947737" w14:textId="4A720F73" w:rsidR="00B45091" w:rsidRDefault="00B45091" w:rsidP="00B45091">
            <w:pPr>
              <w:rPr>
                <w:color w:val="000000"/>
              </w:rPr>
            </w:pPr>
            <w:r w:rsidRPr="00D858CB">
              <w:t xml:space="preserve">Taśma do drukarki Zebra ½ YMC, </w:t>
            </w:r>
            <w:proofErr w:type="spellStart"/>
            <w:r w:rsidRPr="00D858CB">
              <w:t>full</w:t>
            </w:r>
            <w:proofErr w:type="spellEnd"/>
            <w:r w:rsidRPr="00D858CB">
              <w:t xml:space="preserve"> KO (450 wydruków)</w:t>
            </w:r>
          </w:p>
        </w:tc>
        <w:tc>
          <w:tcPr>
            <w:tcW w:w="2582" w:type="dxa"/>
            <w:tcBorders>
              <w:top w:val="nil"/>
              <w:left w:val="nil"/>
              <w:bottom w:val="single" w:sz="4" w:space="0" w:color="auto"/>
              <w:right w:val="single" w:sz="4" w:space="0" w:color="auto"/>
            </w:tcBorders>
            <w:shd w:val="clear" w:color="auto" w:fill="auto"/>
            <w:vAlign w:val="center"/>
          </w:tcPr>
          <w:p w14:paraId="75AE640D"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E414D3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A3C38FB" w14:textId="2A829DA6"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2362D4A5" w14:textId="77777777" w:rsidR="00B45091" w:rsidRPr="003734B0" w:rsidRDefault="00B45091" w:rsidP="00B45091">
            <w:pPr>
              <w:rPr>
                <w:sz w:val="18"/>
                <w:szCs w:val="18"/>
              </w:rPr>
            </w:pPr>
          </w:p>
        </w:tc>
        <w:tc>
          <w:tcPr>
            <w:tcW w:w="741" w:type="dxa"/>
            <w:vAlign w:val="center"/>
          </w:tcPr>
          <w:p w14:paraId="21848127" w14:textId="77777777" w:rsidR="00B45091" w:rsidRPr="003734B0" w:rsidRDefault="00B45091" w:rsidP="00B45091">
            <w:pPr>
              <w:jc w:val="center"/>
              <w:rPr>
                <w:sz w:val="18"/>
                <w:szCs w:val="18"/>
              </w:rPr>
            </w:pPr>
          </w:p>
        </w:tc>
        <w:tc>
          <w:tcPr>
            <w:tcW w:w="935" w:type="dxa"/>
            <w:vAlign w:val="center"/>
          </w:tcPr>
          <w:p w14:paraId="735B8C62" w14:textId="77777777" w:rsidR="00B45091" w:rsidRPr="00BF72D6" w:rsidRDefault="00B45091" w:rsidP="00B45091">
            <w:pPr>
              <w:jc w:val="center"/>
            </w:pPr>
          </w:p>
        </w:tc>
      </w:tr>
      <w:tr w:rsidR="00B45091" w:rsidRPr="00BF72D6" w14:paraId="06046706"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A29D559" w14:textId="6A988710" w:rsidR="00B45091" w:rsidRDefault="00B45091" w:rsidP="00B45091">
            <w:pPr>
              <w:jc w:val="center"/>
            </w:pPr>
            <w:r w:rsidRPr="00546EEE">
              <w:rPr>
                <w:sz w:val="20"/>
                <w:szCs w:val="20"/>
              </w:rPr>
              <w:t>241.</w:t>
            </w:r>
          </w:p>
        </w:tc>
        <w:tc>
          <w:tcPr>
            <w:tcW w:w="3071" w:type="dxa"/>
            <w:tcBorders>
              <w:top w:val="nil"/>
              <w:left w:val="single" w:sz="4" w:space="0" w:color="auto"/>
              <w:bottom w:val="single" w:sz="4" w:space="0" w:color="auto"/>
              <w:right w:val="single" w:sz="4" w:space="0" w:color="auto"/>
            </w:tcBorders>
            <w:shd w:val="clear" w:color="auto" w:fill="auto"/>
          </w:tcPr>
          <w:p w14:paraId="21EA7F6A" w14:textId="48B3A5D5" w:rsidR="00B45091" w:rsidRDefault="00B45091" w:rsidP="00B45091">
            <w:pPr>
              <w:rPr>
                <w:color w:val="000000"/>
              </w:rPr>
            </w:pPr>
            <w:r w:rsidRPr="00D858CB">
              <w:t>Taśma do drukarki Zebra ZXP3, czarna (1000 wydruków)</w:t>
            </w:r>
          </w:p>
        </w:tc>
        <w:tc>
          <w:tcPr>
            <w:tcW w:w="2582" w:type="dxa"/>
            <w:tcBorders>
              <w:top w:val="nil"/>
              <w:left w:val="nil"/>
              <w:bottom w:val="single" w:sz="4" w:space="0" w:color="auto"/>
              <w:right w:val="single" w:sz="4" w:space="0" w:color="auto"/>
            </w:tcBorders>
            <w:shd w:val="clear" w:color="auto" w:fill="auto"/>
            <w:vAlign w:val="center"/>
          </w:tcPr>
          <w:p w14:paraId="3C26D54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8D1FC5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6ACA3167" w14:textId="6FE6B38E"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69D6252A" w14:textId="77777777" w:rsidR="00B45091" w:rsidRPr="003734B0" w:rsidRDefault="00B45091" w:rsidP="00B45091">
            <w:pPr>
              <w:rPr>
                <w:sz w:val="18"/>
                <w:szCs w:val="18"/>
              </w:rPr>
            </w:pPr>
          </w:p>
        </w:tc>
        <w:tc>
          <w:tcPr>
            <w:tcW w:w="741" w:type="dxa"/>
            <w:vAlign w:val="center"/>
          </w:tcPr>
          <w:p w14:paraId="575CBA10" w14:textId="77777777" w:rsidR="00B45091" w:rsidRPr="003734B0" w:rsidRDefault="00B45091" w:rsidP="00B45091">
            <w:pPr>
              <w:jc w:val="center"/>
              <w:rPr>
                <w:sz w:val="18"/>
                <w:szCs w:val="18"/>
              </w:rPr>
            </w:pPr>
          </w:p>
        </w:tc>
        <w:tc>
          <w:tcPr>
            <w:tcW w:w="935" w:type="dxa"/>
            <w:vAlign w:val="center"/>
          </w:tcPr>
          <w:p w14:paraId="1B5AD0AE" w14:textId="77777777" w:rsidR="00B45091" w:rsidRPr="00BF72D6" w:rsidRDefault="00B45091" w:rsidP="00B45091">
            <w:pPr>
              <w:jc w:val="center"/>
            </w:pPr>
          </w:p>
        </w:tc>
      </w:tr>
      <w:tr w:rsidR="00B45091" w:rsidRPr="00BF72D6" w14:paraId="23860869"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1F1136A" w14:textId="78825357" w:rsidR="00B45091" w:rsidRDefault="00B45091" w:rsidP="00B45091">
            <w:pPr>
              <w:jc w:val="center"/>
            </w:pPr>
            <w:r w:rsidRPr="00546EEE">
              <w:rPr>
                <w:sz w:val="20"/>
                <w:szCs w:val="20"/>
              </w:rPr>
              <w:t>242.</w:t>
            </w:r>
          </w:p>
        </w:tc>
        <w:tc>
          <w:tcPr>
            <w:tcW w:w="3071" w:type="dxa"/>
            <w:tcBorders>
              <w:top w:val="nil"/>
              <w:left w:val="single" w:sz="4" w:space="0" w:color="auto"/>
              <w:bottom w:val="single" w:sz="4" w:space="0" w:color="auto"/>
              <w:right w:val="single" w:sz="4" w:space="0" w:color="auto"/>
            </w:tcBorders>
            <w:shd w:val="clear" w:color="auto" w:fill="auto"/>
          </w:tcPr>
          <w:p w14:paraId="4882B93A" w14:textId="72A4DACB" w:rsidR="00B45091" w:rsidRDefault="00B45091" w:rsidP="00B45091">
            <w:pPr>
              <w:rPr>
                <w:color w:val="000000"/>
              </w:rPr>
            </w:pPr>
            <w:r w:rsidRPr="00D858CB">
              <w:t>Taśma do drukarki Zebra YMCKD, (200 wydruków)</w:t>
            </w:r>
          </w:p>
        </w:tc>
        <w:tc>
          <w:tcPr>
            <w:tcW w:w="2582" w:type="dxa"/>
            <w:tcBorders>
              <w:top w:val="nil"/>
              <w:left w:val="nil"/>
              <w:bottom w:val="single" w:sz="4" w:space="0" w:color="auto"/>
              <w:right w:val="single" w:sz="4" w:space="0" w:color="auto"/>
            </w:tcBorders>
            <w:shd w:val="clear" w:color="auto" w:fill="auto"/>
            <w:vAlign w:val="center"/>
          </w:tcPr>
          <w:p w14:paraId="5A08B95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1BBA2AB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004D970" w14:textId="00834F04" w:rsidR="00B45091" w:rsidRPr="003734B0" w:rsidRDefault="00B45091" w:rsidP="00B45091">
            <w:pPr>
              <w:jc w:val="center"/>
              <w:rPr>
                <w:color w:val="000000"/>
                <w:sz w:val="18"/>
                <w:szCs w:val="18"/>
              </w:rPr>
            </w:pPr>
            <w:r w:rsidRPr="00546EEE">
              <w:rPr>
                <w:sz w:val="20"/>
                <w:szCs w:val="20"/>
              </w:rPr>
              <w:t>1</w:t>
            </w:r>
          </w:p>
        </w:tc>
        <w:tc>
          <w:tcPr>
            <w:tcW w:w="806" w:type="dxa"/>
            <w:tcBorders>
              <w:bottom w:val="single" w:sz="4" w:space="0" w:color="auto"/>
            </w:tcBorders>
            <w:vAlign w:val="center"/>
          </w:tcPr>
          <w:p w14:paraId="6516714E" w14:textId="77777777" w:rsidR="00B45091" w:rsidRPr="003734B0" w:rsidRDefault="00B45091" w:rsidP="00B45091">
            <w:pPr>
              <w:rPr>
                <w:sz w:val="18"/>
                <w:szCs w:val="18"/>
              </w:rPr>
            </w:pPr>
          </w:p>
        </w:tc>
        <w:tc>
          <w:tcPr>
            <w:tcW w:w="741" w:type="dxa"/>
            <w:tcBorders>
              <w:bottom w:val="single" w:sz="4" w:space="0" w:color="auto"/>
            </w:tcBorders>
            <w:vAlign w:val="center"/>
          </w:tcPr>
          <w:p w14:paraId="2905B273"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5A9BBBF2" w14:textId="77777777" w:rsidR="00B45091" w:rsidRPr="00BF72D6" w:rsidRDefault="00B45091" w:rsidP="00B45091">
            <w:pPr>
              <w:jc w:val="center"/>
            </w:pPr>
          </w:p>
        </w:tc>
      </w:tr>
      <w:tr w:rsidR="00B45091" w:rsidRPr="00BF72D6" w14:paraId="1379A2FE"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D6149" w14:textId="3AC42B57" w:rsidR="00B45091" w:rsidRDefault="00B45091" w:rsidP="00B45091">
            <w:pPr>
              <w:jc w:val="center"/>
            </w:pPr>
            <w:r w:rsidRPr="00546EEE">
              <w:rPr>
                <w:sz w:val="20"/>
                <w:szCs w:val="20"/>
              </w:rPr>
              <w:t>243.</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E8A0FBF" w14:textId="4A76A23C" w:rsidR="00B45091" w:rsidRDefault="00B45091" w:rsidP="00B45091">
            <w:pPr>
              <w:rPr>
                <w:color w:val="000000"/>
              </w:rPr>
            </w:pPr>
            <w:r w:rsidRPr="00D858CB">
              <w:t>Zestaw czyszczący do drukarki Zebra P330i (2 x 25 kart)</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118B179D"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0159404"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C16D8" w14:textId="487B0CD1"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746561EA"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706A3B2D"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366D2037" w14:textId="77777777" w:rsidR="00B45091" w:rsidRPr="00BF72D6" w:rsidRDefault="00B45091" w:rsidP="00B45091">
            <w:pPr>
              <w:jc w:val="center"/>
            </w:pPr>
          </w:p>
        </w:tc>
      </w:tr>
      <w:tr w:rsidR="00B45091" w:rsidRPr="00BF72D6" w14:paraId="099AA9C2"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EA8EA" w14:textId="12BF7077" w:rsidR="00B45091" w:rsidRDefault="00B45091" w:rsidP="00B45091">
            <w:pPr>
              <w:jc w:val="center"/>
            </w:pPr>
            <w:r w:rsidRPr="00546EEE">
              <w:rPr>
                <w:sz w:val="20"/>
                <w:szCs w:val="20"/>
              </w:rPr>
              <w:t>244.</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C52ED26" w14:textId="1933BD9B" w:rsidR="00B45091" w:rsidRDefault="00B45091" w:rsidP="00B45091">
            <w:pPr>
              <w:rPr>
                <w:color w:val="000000"/>
              </w:rPr>
            </w:pPr>
            <w:r w:rsidRPr="00D858CB">
              <w:t>Zestaw czyszczący do drukarki Zebra ZXP3 (2 x 4 karty)</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1460CA56"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03EFEB6"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BE722B" w14:textId="33A788E4"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042EC49A"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1138E77E"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4F15924E" w14:textId="77777777" w:rsidR="00B45091" w:rsidRPr="00BF72D6" w:rsidRDefault="00B45091" w:rsidP="00B45091">
            <w:pPr>
              <w:jc w:val="center"/>
            </w:pPr>
          </w:p>
        </w:tc>
      </w:tr>
      <w:tr w:rsidR="00B45091" w:rsidRPr="00BF72D6" w14:paraId="092126FB"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F2EC7" w14:textId="554A4020" w:rsidR="00B45091" w:rsidRDefault="00B45091" w:rsidP="00B45091">
            <w:pPr>
              <w:jc w:val="center"/>
            </w:pPr>
            <w:r w:rsidRPr="00546EEE">
              <w:rPr>
                <w:sz w:val="20"/>
                <w:szCs w:val="20"/>
              </w:rPr>
              <w:t>245.</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D623DB7" w14:textId="4F9C2001" w:rsidR="00B45091" w:rsidRDefault="00B45091" w:rsidP="00B45091">
            <w:pPr>
              <w:rPr>
                <w:color w:val="000000"/>
              </w:rPr>
            </w:pPr>
            <w:r w:rsidRPr="00D858CB">
              <w:t>Taśma żywiczna do drukarki Zebra TLP 2844 64 mm x 74m, czarna</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3CE682E0"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7237ACB4"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973B8" w14:textId="3D3B6566"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03093D47"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148081B2"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20FC4649" w14:textId="77777777" w:rsidR="00B45091" w:rsidRPr="00BF72D6" w:rsidRDefault="00B45091" w:rsidP="00B45091">
            <w:pPr>
              <w:jc w:val="center"/>
            </w:pPr>
          </w:p>
        </w:tc>
      </w:tr>
      <w:tr w:rsidR="00B45091" w:rsidRPr="00BF72D6" w14:paraId="0A902B4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7E11119" w14:textId="1C8ADCA0" w:rsidR="00B45091" w:rsidRDefault="00B45091" w:rsidP="00B45091">
            <w:pPr>
              <w:jc w:val="center"/>
            </w:pPr>
            <w:r w:rsidRPr="00546EEE">
              <w:rPr>
                <w:sz w:val="20"/>
                <w:szCs w:val="20"/>
              </w:rPr>
              <w:t>246.</w:t>
            </w:r>
          </w:p>
        </w:tc>
        <w:tc>
          <w:tcPr>
            <w:tcW w:w="3071" w:type="dxa"/>
            <w:tcBorders>
              <w:top w:val="nil"/>
              <w:left w:val="single" w:sz="4" w:space="0" w:color="auto"/>
              <w:bottom w:val="single" w:sz="4" w:space="0" w:color="auto"/>
              <w:right w:val="single" w:sz="4" w:space="0" w:color="auto"/>
            </w:tcBorders>
            <w:shd w:val="clear" w:color="auto" w:fill="auto"/>
          </w:tcPr>
          <w:p w14:paraId="7059C279" w14:textId="03392E99" w:rsidR="00B45091" w:rsidRDefault="00B45091" w:rsidP="00B45091">
            <w:pPr>
              <w:rPr>
                <w:color w:val="000000"/>
              </w:rPr>
            </w:pPr>
            <w:r w:rsidRPr="00D858CB">
              <w:t>Etykiety do TLP 2844 50x30 mm termiczne papier 2000 szt.</w:t>
            </w:r>
          </w:p>
        </w:tc>
        <w:tc>
          <w:tcPr>
            <w:tcW w:w="2582" w:type="dxa"/>
            <w:tcBorders>
              <w:top w:val="nil"/>
              <w:left w:val="nil"/>
              <w:bottom w:val="single" w:sz="4" w:space="0" w:color="auto"/>
              <w:right w:val="single" w:sz="4" w:space="0" w:color="auto"/>
            </w:tcBorders>
            <w:shd w:val="clear" w:color="auto" w:fill="auto"/>
            <w:vAlign w:val="center"/>
          </w:tcPr>
          <w:p w14:paraId="3E86865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9DD2833"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45C0FE2" w14:textId="2AADDA57" w:rsidR="00B45091" w:rsidRPr="003734B0" w:rsidRDefault="00B45091" w:rsidP="00B45091">
            <w:pPr>
              <w:jc w:val="center"/>
              <w:rPr>
                <w:color w:val="000000"/>
                <w:sz w:val="18"/>
                <w:szCs w:val="18"/>
              </w:rPr>
            </w:pPr>
            <w:r w:rsidRPr="00546EEE">
              <w:rPr>
                <w:sz w:val="20"/>
                <w:szCs w:val="20"/>
              </w:rPr>
              <w:t>1</w:t>
            </w:r>
          </w:p>
        </w:tc>
        <w:tc>
          <w:tcPr>
            <w:tcW w:w="806" w:type="dxa"/>
            <w:tcBorders>
              <w:bottom w:val="single" w:sz="4" w:space="0" w:color="auto"/>
            </w:tcBorders>
            <w:vAlign w:val="center"/>
          </w:tcPr>
          <w:p w14:paraId="1ADA2566" w14:textId="77777777" w:rsidR="00B45091" w:rsidRPr="003734B0" w:rsidRDefault="00B45091" w:rsidP="00B45091">
            <w:pPr>
              <w:rPr>
                <w:sz w:val="18"/>
                <w:szCs w:val="18"/>
              </w:rPr>
            </w:pPr>
          </w:p>
        </w:tc>
        <w:tc>
          <w:tcPr>
            <w:tcW w:w="741" w:type="dxa"/>
            <w:tcBorders>
              <w:bottom w:val="single" w:sz="4" w:space="0" w:color="auto"/>
            </w:tcBorders>
            <w:vAlign w:val="center"/>
          </w:tcPr>
          <w:p w14:paraId="3DD97ACB"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5B489530" w14:textId="77777777" w:rsidR="00B45091" w:rsidRPr="00BF72D6" w:rsidRDefault="00B45091" w:rsidP="00B45091">
            <w:pPr>
              <w:jc w:val="center"/>
            </w:pPr>
          </w:p>
        </w:tc>
      </w:tr>
      <w:tr w:rsidR="00B45091" w:rsidRPr="00BF72D6" w14:paraId="09F1B92B"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DA1325" w14:textId="163EA72A" w:rsidR="00B45091" w:rsidRDefault="00B45091" w:rsidP="00B45091">
            <w:pPr>
              <w:jc w:val="center"/>
            </w:pPr>
            <w:r w:rsidRPr="00546EEE">
              <w:rPr>
                <w:sz w:val="20"/>
                <w:szCs w:val="20"/>
              </w:rPr>
              <w:t>247.</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641D5B0A" w14:textId="53FAD284" w:rsidR="00B45091" w:rsidRDefault="00B45091" w:rsidP="00B45091">
            <w:pPr>
              <w:rPr>
                <w:color w:val="000000"/>
              </w:rPr>
            </w:pPr>
            <w:r w:rsidRPr="00D858CB">
              <w:t xml:space="preserve">Etykiety </w:t>
            </w:r>
            <w:proofErr w:type="spellStart"/>
            <w:r w:rsidRPr="00D858CB">
              <w:t>termotransferowe</w:t>
            </w:r>
            <w:proofErr w:type="spellEnd"/>
            <w:r w:rsidRPr="00D858CB">
              <w:t xml:space="preserve"> folia polipropylen biały 50x30 mm – (1000 szt.)</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53A7E5A"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400E15DE"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9B0F3" w14:textId="6A9DFEBD"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2CB6492C"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6821F03A"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7909D9B4" w14:textId="77777777" w:rsidR="00B45091" w:rsidRPr="00BF72D6" w:rsidRDefault="00B45091" w:rsidP="00B45091">
            <w:pPr>
              <w:jc w:val="center"/>
            </w:pPr>
          </w:p>
        </w:tc>
      </w:tr>
      <w:tr w:rsidR="00B45091" w:rsidRPr="00BF72D6" w14:paraId="4F30EAB9"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953F5" w14:textId="7C9FC335" w:rsidR="00B45091" w:rsidRDefault="00B45091" w:rsidP="00B45091">
            <w:pPr>
              <w:jc w:val="center"/>
            </w:pPr>
            <w:r w:rsidRPr="00546EEE">
              <w:rPr>
                <w:sz w:val="20"/>
                <w:szCs w:val="20"/>
              </w:rPr>
              <w:t>248.</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2F68D5D" w14:textId="1AB92757" w:rsidR="00B45091" w:rsidRDefault="00B45091" w:rsidP="00B45091">
            <w:pPr>
              <w:rPr>
                <w:color w:val="000000"/>
              </w:rPr>
            </w:pPr>
            <w:r w:rsidRPr="00D858CB">
              <w:t xml:space="preserve">Etykiety </w:t>
            </w:r>
            <w:proofErr w:type="spellStart"/>
            <w:r w:rsidRPr="00D858CB">
              <w:t>termotransferowe</w:t>
            </w:r>
            <w:proofErr w:type="spellEnd"/>
            <w:r w:rsidRPr="00D858CB">
              <w:t xml:space="preserve"> folia poliester biały 50x30 mm (1000 szt.)</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1799D479"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378D577"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1EFDA" w14:textId="4A428F45"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587B4BD2"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0D189806"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038CE4C4" w14:textId="77777777" w:rsidR="00B45091" w:rsidRPr="00BF72D6" w:rsidRDefault="00B45091" w:rsidP="00B45091">
            <w:pPr>
              <w:jc w:val="center"/>
            </w:pPr>
          </w:p>
        </w:tc>
      </w:tr>
      <w:tr w:rsidR="00B45091" w:rsidRPr="00BF72D6" w14:paraId="01883274"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4D6963" w14:textId="1810B700" w:rsidR="00B45091" w:rsidRDefault="00B45091" w:rsidP="00B45091">
            <w:pPr>
              <w:jc w:val="center"/>
            </w:pPr>
            <w:r w:rsidRPr="00546EEE">
              <w:rPr>
                <w:sz w:val="20"/>
                <w:szCs w:val="20"/>
              </w:rPr>
              <w:t>249.</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60D0B868" w14:textId="0E627F9F" w:rsidR="00B45091" w:rsidRDefault="00B45091" w:rsidP="00B45091">
            <w:pPr>
              <w:rPr>
                <w:color w:val="000000"/>
              </w:rPr>
            </w:pPr>
            <w:r w:rsidRPr="00D858CB">
              <w:t xml:space="preserve">Folia kolorowa YMCKO do drukarki </w:t>
            </w:r>
            <w:proofErr w:type="spellStart"/>
            <w:r w:rsidRPr="00D858CB">
              <w:t>Evolis</w:t>
            </w:r>
            <w:proofErr w:type="spellEnd"/>
            <w:r w:rsidRPr="00D858CB">
              <w:t xml:space="preserve"> </w:t>
            </w:r>
            <w:proofErr w:type="spellStart"/>
            <w:r w:rsidRPr="00D858CB">
              <w:t>Pebble</w:t>
            </w:r>
            <w:proofErr w:type="spellEnd"/>
            <w:r w:rsidRPr="00D858CB">
              <w:t xml:space="preserve"> 4 (200 wydruków)</w:t>
            </w:r>
          </w:p>
        </w:tc>
        <w:tc>
          <w:tcPr>
            <w:tcW w:w="2582" w:type="dxa"/>
            <w:tcBorders>
              <w:top w:val="single" w:sz="4" w:space="0" w:color="auto"/>
              <w:left w:val="nil"/>
              <w:bottom w:val="single" w:sz="4" w:space="0" w:color="auto"/>
              <w:right w:val="single" w:sz="4" w:space="0" w:color="auto"/>
            </w:tcBorders>
            <w:shd w:val="clear" w:color="auto" w:fill="auto"/>
            <w:vAlign w:val="center"/>
          </w:tcPr>
          <w:p w14:paraId="423F4586"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105AF40F"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5196C7" w14:textId="767F3882"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tcBorders>
            <w:vAlign w:val="center"/>
          </w:tcPr>
          <w:p w14:paraId="31121408" w14:textId="77777777" w:rsidR="00B45091" w:rsidRPr="003734B0" w:rsidRDefault="00B45091" w:rsidP="00B45091">
            <w:pPr>
              <w:rPr>
                <w:sz w:val="18"/>
                <w:szCs w:val="18"/>
              </w:rPr>
            </w:pPr>
          </w:p>
        </w:tc>
        <w:tc>
          <w:tcPr>
            <w:tcW w:w="741" w:type="dxa"/>
            <w:tcBorders>
              <w:top w:val="single" w:sz="4" w:space="0" w:color="auto"/>
            </w:tcBorders>
            <w:vAlign w:val="center"/>
          </w:tcPr>
          <w:p w14:paraId="1D97322D"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4C6CB5D3" w14:textId="77777777" w:rsidR="00B45091" w:rsidRPr="00BF72D6" w:rsidRDefault="00B45091" w:rsidP="00B45091">
            <w:pPr>
              <w:jc w:val="center"/>
            </w:pPr>
          </w:p>
        </w:tc>
      </w:tr>
      <w:tr w:rsidR="00B45091" w:rsidRPr="00BF72D6" w14:paraId="09DF6632"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4349A" w14:textId="54494075" w:rsidR="00B45091" w:rsidRDefault="00B45091" w:rsidP="00B45091">
            <w:pPr>
              <w:jc w:val="center"/>
            </w:pPr>
            <w:r w:rsidRPr="00546EEE">
              <w:rPr>
                <w:sz w:val="20"/>
                <w:szCs w:val="20"/>
              </w:rPr>
              <w:t>250.</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962D514" w14:textId="2597EDB1" w:rsidR="00B45091" w:rsidRDefault="00B45091" w:rsidP="00B45091">
            <w:pPr>
              <w:rPr>
                <w:color w:val="000000"/>
              </w:rPr>
            </w:pPr>
            <w:r w:rsidRPr="00D858CB">
              <w:t xml:space="preserve">Folia monochromatyczna czarna do drukarki </w:t>
            </w:r>
            <w:proofErr w:type="spellStart"/>
            <w:r w:rsidRPr="00D858CB">
              <w:t>Evolis</w:t>
            </w:r>
            <w:proofErr w:type="spellEnd"/>
            <w:r w:rsidRPr="00D858CB">
              <w:t xml:space="preserve"> </w:t>
            </w:r>
            <w:proofErr w:type="spellStart"/>
            <w:r w:rsidRPr="00D858CB">
              <w:t>Pebble</w:t>
            </w:r>
            <w:proofErr w:type="spellEnd"/>
            <w:r w:rsidRPr="00D858CB">
              <w:t xml:space="preserve"> 4, (1000 wydruków)</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F956377"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115A82C"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14E97" w14:textId="09A7C964"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7C90CFF1"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5A865B18"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6F617C03" w14:textId="77777777" w:rsidR="00B45091" w:rsidRPr="00BF72D6" w:rsidRDefault="00B45091" w:rsidP="00B45091">
            <w:pPr>
              <w:jc w:val="center"/>
            </w:pPr>
          </w:p>
        </w:tc>
      </w:tr>
      <w:tr w:rsidR="00B45091" w:rsidRPr="00BF72D6" w14:paraId="473944D1"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603D3E" w14:textId="193AB0F5" w:rsidR="00B45091" w:rsidRDefault="00B45091" w:rsidP="00B45091">
            <w:pPr>
              <w:jc w:val="center"/>
            </w:pPr>
            <w:r w:rsidRPr="00546EEE">
              <w:rPr>
                <w:sz w:val="20"/>
                <w:szCs w:val="20"/>
              </w:rPr>
              <w:t>251.</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391A4C64" w14:textId="4CF72465" w:rsidR="00B45091" w:rsidRDefault="00B45091" w:rsidP="00B45091">
            <w:pPr>
              <w:rPr>
                <w:color w:val="000000"/>
              </w:rPr>
            </w:pPr>
            <w:r w:rsidRPr="00D858CB">
              <w:t xml:space="preserve">Zestaw czyszczący do drukarek </w:t>
            </w:r>
            <w:proofErr w:type="spellStart"/>
            <w:r w:rsidRPr="00D858CB">
              <w:t>Evolis</w:t>
            </w:r>
            <w:proofErr w:type="spellEnd"/>
            <w:r w:rsidRPr="00D858CB">
              <w:t xml:space="preserve"> </w:t>
            </w:r>
            <w:proofErr w:type="spellStart"/>
            <w:r w:rsidRPr="00D858CB">
              <w:t>Pebble</w:t>
            </w:r>
            <w:proofErr w:type="spellEnd"/>
            <w:r w:rsidRPr="00D858CB">
              <w:t xml:space="preserve"> 4</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0F15C23"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6689352"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853C7" w14:textId="04E5C60B"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0FE2F2D4"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108A7A79"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2B892410" w14:textId="77777777" w:rsidR="00B45091" w:rsidRPr="00BF72D6" w:rsidRDefault="00B45091" w:rsidP="00B45091">
            <w:pPr>
              <w:jc w:val="center"/>
            </w:pPr>
          </w:p>
        </w:tc>
      </w:tr>
      <w:tr w:rsidR="00B45091" w:rsidRPr="00BF72D6" w14:paraId="0AAF323A"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11D8F1" w14:textId="7BA3626B" w:rsidR="00B45091" w:rsidRDefault="00B45091" w:rsidP="00B45091">
            <w:pPr>
              <w:jc w:val="center"/>
            </w:pPr>
            <w:r w:rsidRPr="00546EEE">
              <w:rPr>
                <w:sz w:val="20"/>
                <w:szCs w:val="20"/>
              </w:rPr>
              <w:lastRenderedPageBreak/>
              <w:t>252.</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6BC9FA4" w14:textId="5B8C807D" w:rsidR="00B45091" w:rsidRDefault="00B45091" w:rsidP="00B45091">
            <w:pPr>
              <w:rPr>
                <w:color w:val="000000"/>
              </w:rPr>
            </w:pPr>
            <w:r w:rsidRPr="00D858CB">
              <w:t>HP tusz F6V25AE (</w:t>
            </w:r>
            <w:proofErr w:type="spellStart"/>
            <w:r w:rsidRPr="00D858CB">
              <w:t>black</w:t>
            </w:r>
            <w:proofErr w:type="spellEnd"/>
            <w:r w:rsidRPr="00D858CB">
              <w:t>)</w:t>
            </w:r>
          </w:p>
        </w:tc>
        <w:tc>
          <w:tcPr>
            <w:tcW w:w="2582" w:type="dxa"/>
            <w:tcBorders>
              <w:top w:val="single" w:sz="4" w:space="0" w:color="auto"/>
              <w:left w:val="nil"/>
              <w:bottom w:val="single" w:sz="4" w:space="0" w:color="auto"/>
              <w:right w:val="single" w:sz="4" w:space="0" w:color="auto"/>
            </w:tcBorders>
            <w:shd w:val="clear" w:color="auto" w:fill="auto"/>
            <w:vAlign w:val="center"/>
          </w:tcPr>
          <w:p w14:paraId="3D454DCA"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26C617ED"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094E6" w14:textId="7DEB36C2"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tcBorders>
            <w:vAlign w:val="center"/>
          </w:tcPr>
          <w:p w14:paraId="7DACFF10" w14:textId="77777777" w:rsidR="00B45091" w:rsidRPr="003734B0" w:rsidRDefault="00B45091" w:rsidP="00B45091">
            <w:pPr>
              <w:rPr>
                <w:sz w:val="18"/>
                <w:szCs w:val="18"/>
              </w:rPr>
            </w:pPr>
          </w:p>
        </w:tc>
        <w:tc>
          <w:tcPr>
            <w:tcW w:w="741" w:type="dxa"/>
            <w:tcBorders>
              <w:top w:val="single" w:sz="4" w:space="0" w:color="auto"/>
            </w:tcBorders>
            <w:vAlign w:val="center"/>
          </w:tcPr>
          <w:p w14:paraId="70C1FBE6"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5CE9A6C1" w14:textId="77777777" w:rsidR="00B45091" w:rsidRPr="00BF72D6" w:rsidRDefault="00B45091" w:rsidP="00B45091">
            <w:pPr>
              <w:jc w:val="center"/>
            </w:pPr>
          </w:p>
        </w:tc>
      </w:tr>
      <w:tr w:rsidR="00B45091" w:rsidRPr="00BF72D6" w14:paraId="11E3630A"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69510" w14:textId="4603A4A6" w:rsidR="00B45091" w:rsidRDefault="00B45091" w:rsidP="00B45091">
            <w:pPr>
              <w:jc w:val="center"/>
            </w:pPr>
            <w:r w:rsidRPr="00546EEE">
              <w:rPr>
                <w:sz w:val="20"/>
                <w:szCs w:val="20"/>
              </w:rPr>
              <w:t>253.</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29317748" w14:textId="46521250" w:rsidR="00B45091" w:rsidRDefault="00B45091" w:rsidP="00B45091">
            <w:pPr>
              <w:rPr>
                <w:color w:val="000000"/>
              </w:rPr>
            </w:pPr>
            <w:r w:rsidRPr="00D858CB">
              <w:t>HP tusz F6V24AE (</w:t>
            </w:r>
            <w:proofErr w:type="spellStart"/>
            <w:r w:rsidRPr="00D858CB">
              <w:t>color</w:t>
            </w:r>
            <w:proofErr w:type="spellEnd"/>
            <w:r w:rsidRPr="00D858CB">
              <w:t>)</w:t>
            </w:r>
          </w:p>
        </w:tc>
        <w:tc>
          <w:tcPr>
            <w:tcW w:w="2582" w:type="dxa"/>
            <w:tcBorders>
              <w:top w:val="single" w:sz="4" w:space="0" w:color="auto"/>
              <w:left w:val="nil"/>
              <w:bottom w:val="single" w:sz="4" w:space="0" w:color="auto"/>
              <w:right w:val="single" w:sz="4" w:space="0" w:color="auto"/>
            </w:tcBorders>
            <w:shd w:val="clear" w:color="auto" w:fill="auto"/>
            <w:vAlign w:val="center"/>
          </w:tcPr>
          <w:p w14:paraId="69B9D15B"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18A185D9"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89DFE" w14:textId="43A0BB78"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tcBorders>
            <w:vAlign w:val="center"/>
          </w:tcPr>
          <w:p w14:paraId="04F1C9AE" w14:textId="77777777" w:rsidR="00B45091" w:rsidRPr="003734B0" w:rsidRDefault="00B45091" w:rsidP="00B45091">
            <w:pPr>
              <w:rPr>
                <w:sz w:val="18"/>
                <w:szCs w:val="18"/>
              </w:rPr>
            </w:pPr>
          </w:p>
        </w:tc>
        <w:tc>
          <w:tcPr>
            <w:tcW w:w="741" w:type="dxa"/>
            <w:tcBorders>
              <w:top w:val="single" w:sz="4" w:space="0" w:color="auto"/>
            </w:tcBorders>
            <w:vAlign w:val="center"/>
          </w:tcPr>
          <w:p w14:paraId="4AD2D8B9"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15D11A1C" w14:textId="77777777" w:rsidR="00B45091" w:rsidRPr="00BF72D6" w:rsidRDefault="00B45091" w:rsidP="00B45091">
            <w:pPr>
              <w:jc w:val="center"/>
            </w:pPr>
          </w:p>
        </w:tc>
      </w:tr>
      <w:tr w:rsidR="00B45091" w:rsidRPr="00BF72D6" w14:paraId="2DE6B97A"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B3951" w14:textId="14D03EDC" w:rsidR="00B45091" w:rsidRDefault="00B45091" w:rsidP="00B45091">
            <w:pPr>
              <w:jc w:val="center"/>
            </w:pPr>
            <w:r w:rsidRPr="00546EEE">
              <w:rPr>
                <w:sz w:val="20"/>
                <w:szCs w:val="20"/>
              </w:rPr>
              <w:t>254.</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55B2CB97" w14:textId="5D885D0A" w:rsidR="00B45091" w:rsidRDefault="00B45091" w:rsidP="00B45091">
            <w:pPr>
              <w:rPr>
                <w:color w:val="000000"/>
              </w:rPr>
            </w:pPr>
            <w:r w:rsidRPr="00D858CB">
              <w:t xml:space="preserve">Toner </w:t>
            </w:r>
            <w:proofErr w:type="spellStart"/>
            <w:r w:rsidRPr="00D858CB">
              <w:t>Nashuatec</w:t>
            </w:r>
            <w:proofErr w:type="spellEnd"/>
            <w:r w:rsidRPr="00D858CB">
              <w:t xml:space="preserve"> MP 1600 Ricoh (885094)</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73940AA"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7A72874E"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DBB77" w14:textId="0844C257"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07CD8F16"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73F70413"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666438DF" w14:textId="77777777" w:rsidR="00B45091" w:rsidRPr="00BF72D6" w:rsidRDefault="00B45091" w:rsidP="00B45091">
            <w:pPr>
              <w:jc w:val="center"/>
            </w:pPr>
          </w:p>
        </w:tc>
      </w:tr>
      <w:tr w:rsidR="00B45091" w:rsidRPr="00BF72D6" w14:paraId="027FFE8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7663778" w14:textId="14084D80" w:rsidR="00B45091" w:rsidRDefault="00B45091" w:rsidP="00B45091">
            <w:pPr>
              <w:jc w:val="center"/>
            </w:pPr>
            <w:r w:rsidRPr="00546EEE">
              <w:rPr>
                <w:sz w:val="20"/>
                <w:szCs w:val="20"/>
              </w:rPr>
              <w:t>255.</w:t>
            </w:r>
          </w:p>
        </w:tc>
        <w:tc>
          <w:tcPr>
            <w:tcW w:w="3071" w:type="dxa"/>
            <w:tcBorders>
              <w:top w:val="nil"/>
              <w:left w:val="single" w:sz="4" w:space="0" w:color="auto"/>
              <w:bottom w:val="single" w:sz="4" w:space="0" w:color="auto"/>
              <w:right w:val="single" w:sz="4" w:space="0" w:color="auto"/>
            </w:tcBorders>
            <w:shd w:val="clear" w:color="auto" w:fill="auto"/>
          </w:tcPr>
          <w:p w14:paraId="776AA845" w14:textId="11310307" w:rsidR="00B45091" w:rsidRDefault="00B45091" w:rsidP="00B45091">
            <w:pPr>
              <w:rPr>
                <w:color w:val="000000"/>
              </w:rPr>
            </w:pPr>
            <w:r w:rsidRPr="00D858CB">
              <w:t>Toner Toshiba T2320</w:t>
            </w:r>
          </w:p>
        </w:tc>
        <w:tc>
          <w:tcPr>
            <w:tcW w:w="2582" w:type="dxa"/>
            <w:tcBorders>
              <w:top w:val="nil"/>
              <w:left w:val="nil"/>
              <w:bottom w:val="single" w:sz="4" w:space="0" w:color="auto"/>
              <w:right w:val="single" w:sz="4" w:space="0" w:color="auto"/>
            </w:tcBorders>
            <w:shd w:val="clear" w:color="auto" w:fill="auto"/>
            <w:vAlign w:val="center"/>
          </w:tcPr>
          <w:p w14:paraId="51C6495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EF771C8"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5D4D8D4" w14:textId="50E02B9E" w:rsidR="00B45091" w:rsidRPr="003734B0" w:rsidRDefault="00B45091" w:rsidP="00B45091">
            <w:pPr>
              <w:jc w:val="center"/>
              <w:rPr>
                <w:color w:val="000000"/>
                <w:sz w:val="18"/>
                <w:szCs w:val="18"/>
              </w:rPr>
            </w:pPr>
            <w:r w:rsidRPr="00546EEE">
              <w:rPr>
                <w:sz w:val="20"/>
                <w:szCs w:val="20"/>
              </w:rPr>
              <w:t>1</w:t>
            </w:r>
          </w:p>
        </w:tc>
        <w:tc>
          <w:tcPr>
            <w:tcW w:w="806" w:type="dxa"/>
            <w:vAlign w:val="center"/>
          </w:tcPr>
          <w:p w14:paraId="418F0852" w14:textId="77777777" w:rsidR="00B45091" w:rsidRPr="003734B0" w:rsidRDefault="00B45091" w:rsidP="00B45091">
            <w:pPr>
              <w:rPr>
                <w:sz w:val="18"/>
                <w:szCs w:val="18"/>
              </w:rPr>
            </w:pPr>
          </w:p>
        </w:tc>
        <w:tc>
          <w:tcPr>
            <w:tcW w:w="741" w:type="dxa"/>
            <w:vAlign w:val="center"/>
          </w:tcPr>
          <w:p w14:paraId="273EFA52" w14:textId="77777777" w:rsidR="00B45091" w:rsidRPr="003734B0" w:rsidRDefault="00B45091" w:rsidP="00B45091">
            <w:pPr>
              <w:jc w:val="center"/>
              <w:rPr>
                <w:sz w:val="18"/>
                <w:szCs w:val="18"/>
              </w:rPr>
            </w:pPr>
          </w:p>
        </w:tc>
        <w:tc>
          <w:tcPr>
            <w:tcW w:w="935" w:type="dxa"/>
            <w:vAlign w:val="center"/>
          </w:tcPr>
          <w:p w14:paraId="3615EF09" w14:textId="77777777" w:rsidR="00B45091" w:rsidRPr="00BF72D6" w:rsidRDefault="00B45091" w:rsidP="00B45091">
            <w:pPr>
              <w:jc w:val="center"/>
            </w:pPr>
          </w:p>
        </w:tc>
      </w:tr>
      <w:tr w:rsidR="00B45091" w:rsidRPr="00BF72D6" w14:paraId="53FD129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354DEE9" w14:textId="1D91D73B" w:rsidR="00B45091" w:rsidRDefault="00B45091" w:rsidP="00B45091">
            <w:pPr>
              <w:jc w:val="center"/>
            </w:pPr>
            <w:r w:rsidRPr="00546EEE">
              <w:rPr>
                <w:sz w:val="20"/>
                <w:szCs w:val="20"/>
              </w:rPr>
              <w:t>256.</w:t>
            </w:r>
          </w:p>
        </w:tc>
        <w:tc>
          <w:tcPr>
            <w:tcW w:w="3071" w:type="dxa"/>
            <w:tcBorders>
              <w:top w:val="nil"/>
              <w:left w:val="single" w:sz="4" w:space="0" w:color="auto"/>
              <w:bottom w:val="single" w:sz="4" w:space="0" w:color="auto"/>
              <w:right w:val="single" w:sz="4" w:space="0" w:color="auto"/>
            </w:tcBorders>
            <w:shd w:val="clear" w:color="auto" w:fill="auto"/>
          </w:tcPr>
          <w:p w14:paraId="69F83DE7" w14:textId="66472097" w:rsidR="00B45091" w:rsidRPr="008B442A" w:rsidRDefault="00B45091" w:rsidP="00B45091">
            <w:pPr>
              <w:rPr>
                <w:color w:val="000000"/>
                <w:lang w:val="en-US"/>
              </w:rPr>
            </w:pPr>
            <w:r w:rsidRPr="00D858CB">
              <w:t xml:space="preserve">Płyty 700MB CD-R </w:t>
            </w:r>
          </w:p>
        </w:tc>
        <w:tc>
          <w:tcPr>
            <w:tcW w:w="2582" w:type="dxa"/>
            <w:tcBorders>
              <w:top w:val="nil"/>
              <w:left w:val="nil"/>
              <w:bottom w:val="single" w:sz="4" w:space="0" w:color="auto"/>
              <w:right w:val="single" w:sz="4" w:space="0" w:color="auto"/>
            </w:tcBorders>
            <w:shd w:val="clear" w:color="auto" w:fill="auto"/>
            <w:vAlign w:val="center"/>
          </w:tcPr>
          <w:p w14:paraId="736BACAA" w14:textId="77777777" w:rsidR="00B45091" w:rsidRPr="008B442A" w:rsidRDefault="00B45091" w:rsidP="00B45091">
            <w:pPr>
              <w:jc w:val="center"/>
              <w:rPr>
                <w:color w:val="000000"/>
                <w:lang w:val="en-US"/>
              </w:rPr>
            </w:pPr>
          </w:p>
        </w:tc>
        <w:tc>
          <w:tcPr>
            <w:tcW w:w="1003" w:type="dxa"/>
            <w:tcBorders>
              <w:top w:val="nil"/>
              <w:left w:val="nil"/>
              <w:bottom w:val="single" w:sz="4" w:space="0" w:color="auto"/>
              <w:right w:val="single" w:sz="4" w:space="0" w:color="auto"/>
            </w:tcBorders>
            <w:shd w:val="clear" w:color="auto" w:fill="auto"/>
            <w:vAlign w:val="center"/>
          </w:tcPr>
          <w:p w14:paraId="04CBE195" w14:textId="77777777" w:rsidR="00B45091" w:rsidRPr="008B442A" w:rsidRDefault="00B45091" w:rsidP="00B45091">
            <w:pPr>
              <w:jc w:val="center"/>
              <w:rPr>
                <w:lang w:val="en-US"/>
              </w:rP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C99D34B" w14:textId="42F62616" w:rsidR="00B45091" w:rsidRPr="003734B0" w:rsidRDefault="00B45091" w:rsidP="00B45091">
            <w:pPr>
              <w:jc w:val="center"/>
              <w:rPr>
                <w:color w:val="000000"/>
                <w:sz w:val="18"/>
                <w:szCs w:val="18"/>
              </w:rPr>
            </w:pPr>
            <w:r w:rsidRPr="00546EEE">
              <w:rPr>
                <w:sz w:val="20"/>
                <w:szCs w:val="20"/>
              </w:rPr>
              <w:t>50</w:t>
            </w:r>
          </w:p>
        </w:tc>
        <w:tc>
          <w:tcPr>
            <w:tcW w:w="806" w:type="dxa"/>
            <w:vAlign w:val="center"/>
          </w:tcPr>
          <w:p w14:paraId="544BA6A2" w14:textId="77777777" w:rsidR="00B45091" w:rsidRPr="003734B0" w:rsidRDefault="00B45091" w:rsidP="00B45091">
            <w:pPr>
              <w:rPr>
                <w:sz w:val="18"/>
                <w:szCs w:val="18"/>
              </w:rPr>
            </w:pPr>
          </w:p>
        </w:tc>
        <w:tc>
          <w:tcPr>
            <w:tcW w:w="741" w:type="dxa"/>
            <w:vAlign w:val="center"/>
          </w:tcPr>
          <w:p w14:paraId="75446C24" w14:textId="77777777" w:rsidR="00B45091" w:rsidRPr="003734B0" w:rsidRDefault="00B45091" w:rsidP="00B45091">
            <w:pPr>
              <w:jc w:val="center"/>
              <w:rPr>
                <w:sz w:val="18"/>
                <w:szCs w:val="18"/>
              </w:rPr>
            </w:pPr>
          </w:p>
        </w:tc>
        <w:tc>
          <w:tcPr>
            <w:tcW w:w="935" w:type="dxa"/>
            <w:vAlign w:val="center"/>
          </w:tcPr>
          <w:p w14:paraId="5CF5925E" w14:textId="77777777" w:rsidR="00B45091" w:rsidRPr="00BF72D6" w:rsidRDefault="00B45091" w:rsidP="00B45091">
            <w:pPr>
              <w:jc w:val="center"/>
            </w:pPr>
          </w:p>
        </w:tc>
      </w:tr>
      <w:tr w:rsidR="00B45091" w:rsidRPr="00BF72D6" w14:paraId="6DE839A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2EBE062A" w14:textId="7EFAC0F4" w:rsidR="00B45091" w:rsidRDefault="00B45091" w:rsidP="00B45091">
            <w:pPr>
              <w:jc w:val="center"/>
            </w:pPr>
            <w:r w:rsidRPr="00546EEE">
              <w:rPr>
                <w:sz w:val="20"/>
                <w:szCs w:val="20"/>
              </w:rPr>
              <w:t>257.</w:t>
            </w:r>
          </w:p>
        </w:tc>
        <w:tc>
          <w:tcPr>
            <w:tcW w:w="3071" w:type="dxa"/>
            <w:tcBorders>
              <w:top w:val="nil"/>
              <w:left w:val="single" w:sz="4" w:space="0" w:color="auto"/>
              <w:bottom w:val="single" w:sz="4" w:space="0" w:color="auto"/>
              <w:right w:val="single" w:sz="4" w:space="0" w:color="auto"/>
            </w:tcBorders>
            <w:shd w:val="clear" w:color="auto" w:fill="auto"/>
          </w:tcPr>
          <w:p w14:paraId="4AFF49A8" w14:textId="6C3A295A" w:rsidR="00B45091" w:rsidRPr="008B442A" w:rsidRDefault="00B45091" w:rsidP="00B45091">
            <w:pPr>
              <w:rPr>
                <w:color w:val="000000"/>
                <w:lang w:val="en-US"/>
              </w:rPr>
            </w:pPr>
            <w:r w:rsidRPr="00D858CB">
              <w:t xml:space="preserve">Płyty 4.7GB DVD-R </w:t>
            </w:r>
          </w:p>
        </w:tc>
        <w:tc>
          <w:tcPr>
            <w:tcW w:w="2582" w:type="dxa"/>
            <w:tcBorders>
              <w:top w:val="nil"/>
              <w:left w:val="nil"/>
              <w:bottom w:val="single" w:sz="4" w:space="0" w:color="auto"/>
              <w:right w:val="single" w:sz="4" w:space="0" w:color="auto"/>
            </w:tcBorders>
            <w:shd w:val="clear" w:color="auto" w:fill="auto"/>
            <w:vAlign w:val="center"/>
          </w:tcPr>
          <w:p w14:paraId="3EB9880D" w14:textId="77777777" w:rsidR="00B45091" w:rsidRPr="008B442A" w:rsidRDefault="00B45091" w:rsidP="00B45091">
            <w:pPr>
              <w:jc w:val="center"/>
              <w:rPr>
                <w:color w:val="000000"/>
                <w:lang w:val="en-US"/>
              </w:rPr>
            </w:pPr>
          </w:p>
        </w:tc>
        <w:tc>
          <w:tcPr>
            <w:tcW w:w="1003" w:type="dxa"/>
            <w:tcBorders>
              <w:top w:val="nil"/>
              <w:left w:val="nil"/>
              <w:bottom w:val="single" w:sz="4" w:space="0" w:color="auto"/>
              <w:right w:val="single" w:sz="4" w:space="0" w:color="auto"/>
            </w:tcBorders>
            <w:shd w:val="clear" w:color="auto" w:fill="auto"/>
            <w:vAlign w:val="center"/>
          </w:tcPr>
          <w:p w14:paraId="6EA52247" w14:textId="77777777" w:rsidR="00B45091" w:rsidRPr="008B442A" w:rsidRDefault="00B45091" w:rsidP="00B45091">
            <w:pPr>
              <w:jc w:val="center"/>
              <w:rPr>
                <w:lang w:val="en-US"/>
              </w:rP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020E98A" w14:textId="78200416" w:rsidR="00B45091" w:rsidRPr="003734B0" w:rsidRDefault="00B45091" w:rsidP="00B45091">
            <w:pPr>
              <w:jc w:val="center"/>
              <w:rPr>
                <w:color w:val="000000"/>
                <w:sz w:val="18"/>
                <w:szCs w:val="18"/>
              </w:rPr>
            </w:pPr>
            <w:r w:rsidRPr="00546EEE">
              <w:rPr>
                <w:sz w:val="20"/>
                <w:szCs w:val="20"/>
              </w:rPr>
              <w:t>50</w:t>
            </w:r>
          </w:p>
        </w:tc>
        <w:tc>
          <w:tcPr>
            <w:tcW w:w="806" w:type="dxa"/>
            <w:vAlign w:val="center"/>
          </w:tcPr>
          <w:p w14:paraId="19AC34C4" w14:textId="77777777" w:rsidR="00B45091" w:rsidRPr="003734B0" w:rsidRDefault="00B45091" w:rsidP="00B45091">
            <w:pPr>
              <w:rPr>
                <w:sz w:val="18"/>
                <w:szCs w:val="18"/>
              </w:rPr>
            </w:pPr>
          </w:p>
        </w:tc>
        <w:tc>
          <w:tcPr>
            <w:tcW w:w="741" w:type="dxa"/>
            <w:vAlign w:val="center"/>
          </w:tcPr>
          <w:p w14:paraId="7E7110AD" w14:textId="77777777" w:rsidR="00B45091" w:rsidRPr="003734B0" w:rsidRDefault="00B45091" w:rsidP="00B45091">
            <w:pPr>
              <w:jc w:val="center"/>
              <w:rPr>
                <w:sz w:val="18"/>
                <w:szCs w:val="18"/>
              </w:rPr>
            </w:pPr>
          </w:p>
        </w:tc>
        <w:tc>
          <w:tcPr>
            <w:tcW w:w="935" w:type="dxa"/>
            <w:vAlign w:val="center"/>
          </w:tcPr>
          <w:p w14:paraId="5299B602" w14:textId="77777777" w:rsidR="00B45091" w:rsidRPr="00BF72D6" w:rsidRDefault="00B45091" w:rsidP="00B45091">
            <w:pPr>
              <w:jc w:val="center"/>
            </w:pPr>
          </w:p>
        </w:tc>
      </w:tr>
      <w:tr w:rsidR="00B45091" w:rsidRPr="00BF72D6" w14:paraId="627FD3E3"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00F7933C" w14:textId="74C95EA0" w:rsidR="00B45091" w:rsidRDefault="00B45091" w:rsidP="00B45091">
            <w:pPr>
              <w:jc w:val="center"/>
            </w:pPr>
            <w:r w:rsidRPr="00546EEE">
              <w:rPr>
                <w:sz w:val="20"/>
                <w:szCs w:val="20"/>
              </w:rPr>
              <w:t>258.</w:t>
            </w:r>
          </w:p>
        </w:tc>
        <w:tc>
          <w:tcPr>
            <w:tcW w:w="3071" w:type="dxa"/>
            <w:tcBorders>
              <w:top w:val="nil"/>
              <w:left w:val="single" w:sz="4" w:space="0" w:color="auto"/>
              <w:bottom w:val="single" w:sz="4" w:space="0" w:color="auto"/>
              <w:right w:val="single" w:sz="4" w:space="0" w:color="auto"/>
            </w:tcBorders>
            <w:shd w:val="clear" w:color="auto" w:fill="auto"/>
          </w:tcPr>
          <w:p w14:paraId="34D80BB0" w14:textId="5E79BC19" w:rsidR="00B45091" w:rsidRDefault="00B45091" w:rsidP="00B45091">
            <w:pPr>
              <w:rPr>
                <w:color w:val="000000"/>
              </w:rPr>
            </w:pPr>
            <w:r w:rsidRPr="00D858CB">
              <w:t xml:space="preserve">Płyty 700MB CD-RW </w:t>
            </w:r>
          </w:p>
        </w:tc>
        <w:tc>
          <w:tcPr>
            <w:tcW w:w="2582" w:type="dxa"/>
            <w:tcBorders>
              <w:top w:val="nil"/>
              <w:left w:val="nil"/>
              <w:bottom w:val="single" w:sz="4" w:space="0" w:color="auto"/>
              <w:right w:val="single" w:sz="4" w:space="0" w:color="auto"/>
            </w:tcBorders>
            <w:shd w:val="clear" w:color="auto" w:fill="auto"/>
            <w:vAlign w:val="center"/>
          </w:tcPr>
          <w:p w14:paraId="5F451CD4"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96FD7B4"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2B2FF16" w14:textId="7F49C7FC" w:rsidR="00B45091" w:rsidRPr="003734B0" w:rsidRDefault="00B45091" w:rsidP="00B45091">
            <w:pPr>
              <w:jc w:val="center"/>
              <w:rPr>
                <w:color w:val="000000"/>
                <w:sz w:val="18"/>
                <w:szCs w:val="18"/>
              </w:rPr>
            </w:pPr>
            <w:r w:rsidRPr="00546EEE">
              <w:rPr>
                <w:sz w:val="20"/>
                <w:szCs w:val="20"/>
              </w:rPr>
              <w:t>50</w:t>
            </w:r>
          </w:p>
        </w:tc>
        <w:tc>
          <w:tcPr>
            <w:tcW w:w="806" w:type="dxa"/>
            <w:vAlign w:val="center"/>
          </w:tcPr>
          <w:p w14:paraId="37F0E202" w14:textId="77777777" w:rsidR="00B45091" w:rsidRPr="003734B0" w:rsidRDefault="00B45091" w:rsidP="00B45091">
            <w:pPr>
              <w:rPr>
                <w:sz w:val="18"/>
                <w:szCs w:val="18"/>
              </w:rPr>
            </w:pPr>
          </w:p>
        </w:tc>
        <w:tc>
          <w:tcPr>
            <w:tcW w:w="741" w:type="dxa"/>
            <w:vAlign w:val="center"/>
          </w:tcPr>
          <w:p w14:paraId="2F1B3999" w14:textId="77777777" w:rsidR="00B45091" w:rsidRPr="003734B0" w:rsidRDefault="00B45091" w:rsidP="00B45091">
            <w:pPr>
              <w:jc w:val="center"/>
              <w:rPr>
                <w:sz w:val="18"/>
                <w:szCs w:val="18"/>
              </w:rPr>
            </w:pPr>
          </w:p>
        </w:tc>
        <w:tc>
          <w:tcPr>
            <w:tcW w:w="935" w:type="dxa"/>
            <w:vAlign w:val="center"/>
          </w:tcPr>
          <w:p w14:paraId="427D7860" w14:textId="77777777" w:rsidR="00B45091" w:rsidRPr="00BF72D6" w:rsidRDefault="00B45091" w:rsidP="00B45091">
            <w:pPr>
              <w:jc w:val="center"/>
            </w:pPr>
          </w:p>
        </w:tc>
      </w:tr>
      <w:tr w:rsidR="00B45091" w:rsidRPr="00BF72D6" w14:paraId="0E8110CE"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5CF0A393" w14:textId="6C40286B" w:rsidR="00B45091" w:rsidRDefault="00B45091" w:rsidP="00B45091">
            <w:pPr>
              <w:jc w:val="center"/>
            </w:pPr>
            <w:r w:rsidRPr="00546EEE">
              <w:rPr>
                <w:sz w:val="20"/>
                <w:szCs w:val="20"/>
              </w:rPr>
              <w:t>259.</w:t>
            </w:r>
          </w:p>
        </w:tc>
        <w:tc>
          <w:tcPr>
            <w:tcW w:w="3071" w:type="dxa"/>
            <w:tcBorders>
              <w:top w:val="nil"/>
              <w:left w:val="single" w:sz="4" w:space="0" w:color="auto"/>
              <w:bottom w:val="single" w:sz="4" w:space="0" w:color="auto"/>
              <w:right w:val="single" w:sz="4" w:space="0" w:color="auto"/>
            </w:tcBorders>
            <w:shd w:val="clear" w:color="auto" w:fill="auto"/>
          </w:tcPr>
          <w:p w14:paraId="16C01EC3" w14:textId="3D15EAA2" w:rsidR="00B45091" w:rsidRDefault="00B45091" w:rsidP="00B45091">
            <w:pPr>
              <w:rPr>
                <w:color w:val="000000"/>
              </w:rPr>
            </w:pPr>
            <w:r w:rsidRPr="00D858CB">
              <w:t xml:space="preserve">Płyty 4.7GB DVD-RW </w:t>
            </w:r>
          </w:p>
        </w:tc>
        <w:tc>
          <w:tcPr>
            <w:tcW w:w="2582" w:type="dxa"/>
            <w:tcBorders>
              <w:top w:val="nil"/>
              <w:left w:val="nil"/>
              <w:bottom w:val="single" w:sz="4" w:space="0" w:color="auto"/>
              <w:right w:val="single" w:sz="4" w:space="0" w:color="auto"/>
            </w:tcBorders>
            <w:shd w:val="clear" w:color="auto" w:fill="auto"/>
            <w:vAlign w:val="center"/>
          </w:tcPr>
          <w:p w14:paraId="6368E8F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ABD580A"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CE76673" w14:textId="4C8A0276" w:rsidR="00B45091" w:rsidRPr="003734B0" w:rsidRDefault="00B45091" w:rsidP="00B45091">
            <w:pPr>
              <w:jc w:val="center"/>
              <w:rPr>
                <w:color w:val="000000"/>
                <w:sz w:val="18"/>
                <w:szCs w:val="18"/>
              </w:rPr>
            </w:pPr>
            <w:r w:rsidRPr="00546EEE">
              <w:rPr>
                <w:sz w:val="20"/>
                <w:szCs w:val="20"/>
              </w:rPr>
              <w:t>50</w:t>
            </w:r>
          </w:p>
        </w:tc>
        <w:tc>
          <w:tcPr>
            <w:tcW w:w="806" w:type="dxa"/>
            <w:tcBorders>
              <w:bottom w:val="single" w:sz="4" w:space="0" w:color="auto"/>
            </w:tcBorders>
            <w:vAlign w:val="center"/>
          </w:tcPr>
          <w:p w14:paraId="34523C6B" w14:textId="77777777" w:rsidR="00B45091" w:rsidRPr="003734B0" w:rsidRDefault="00B45091" w:rsidP="00B45091">
            <w:pPr>
              <w:rPr>
                <w:sz w:val="18"/>
                <w:szCs w:val="18"/>
              </w:rPr>
            </w:pPr>
          </w:p>
        </w:tc>
        <w:tc>
          <w:tcPr>
            <w:tcW w:w="741" w:type="dxa"/>
            <w:tcBorders>
              <w:bottom w:val="single" w:sz="4" w:space="0" w:color="auto"/>
            </w:tcBorders>
            <w:vAlign w:val="center"/>
          </w:tcPr>
          <w:p w14:paraId="51E4AB43"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4C8B13BD" w14:textId="77777777" w:rsidR="00B45091" w:rsidRPr="00BF72D6" w:rsidRDefault="00B45091" w:rsidP="00B45091">
            <w:pPr>
              <w:jc w:val="center"/>
            </w:pPr>
          </w:p>
        </w:tc>
      </w:tr>
      <w:tr w:rsidR="00B45091" w:rsidRPr="00BF72D6" w14:paraId="5250190F"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E6BD5" w14:textId="745B7A4B" w:rsidR="00B45091" w:rsidRDefault="00B45091" w:rsidP="00B45091">
            <w:pPr>
              <w:jc w:val="center"/>
            </w:pPr>
            <w:r w:rsidRPr="00546EEE">
              <w:rPr>
                <w:sz w:val="20"/>
                <w:szCs w:val="20"/>
              </w:rPr>
              <w:t>260.</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0F2B7850" w14:textId="33637D19" w:rsidR="00B45091" w:rsidRPr="008B442A" w:rsidRDefault="00B45091" w:rsidP="00B45091">
            <w:pPr>
              <w:rPr>
                <w:color w:val="000000"/>
                <w:lang w:val="en-US"/>
              </w:rPr>
            </w:pPr>
            <w:r w:rsidRPr="00D858CB">
              <w:t xml:space="preserve">Płyty 8,5 GB DVD+R DL </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11B355CE" w14:textId="77777777" w:rsidR="00B45091" w:rsidRPr="008B442A" w:rsidRDefault="00B45091" w:rsidP="00B45091">
            <w:pPr>
              <w:jc w:val="center"/>
              <w:rPr>
                <w:color w:val="000000"/>
                <w:lang w:val="en-US"/>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7EF70EA" w14:textId="77777777" w:rsidR="00B45091" w:rsidRPr="008B442A" w:rsidRDefault="00B45091" w:rsidP="00B45091">
            <w:pPr>
              <w:jc w:val="center"/>
              <w:rPr>
                <w:lang w:val="en-US"/>
              </w:rP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CB99E0" w14:textId="658D42B4" w:rsidR="00B45091" w:rsidRPr="003734B0" w:rsidRDefault="00B45091" w:rsidP="00B45091">
            <w:pPr>
              <w:jc w:val="center"/>
              <w:rPr>
                <w:color w:val="000000"/>
                <w:sz w:val="18"/>
                <w:szCs w:val="18"/>
              </w:rPr>
            </w:pPr>
            <w:r w:rsidRPr="00546EEE">
              <w:rPr>
                <w:sz w:val="20"/>
                <w:szCs w:val="20"/>
              </w:rPr>
              <w:t>10</w:t>
            </w:r>
          </w:p>
        </w:tc>
        <w:tc>
          <w:tcPr>
            <w:tcW w:w="806" w:type="dxa"/>
            <w:tcBorders>
              <w:top w:val="single" w:sz="4" w:space="0" w:color="auto"/>
              <w:left w:val="single" w:sz="4" w:space="0" w:color="auto"/>
              <w:bottom w:val="single" w:sz="4" w:space="0" w:color="auto"/>
              <w:right w:val="single" w:sz="4" w:space="0" w:color="auto"/>
            </w:tcBorders>
            <w:vAlign w:val="center"/>
          </w:tcPr>
          <w:p w14:paraId="48DAEA2F"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1156F5AD"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501BB734" w14:textId="77777777" w:rsidR="00B45091" w:rsidRPr="00BF72D6" w:rsidRDefault="00B45091" w:rsidP="00B45091">
            <w:pPr>
              <w:jc w:val="center"/>
            </w:pPr>
          </w:p>
        </w:tc>
      </w:tr>
      <w:tr w:rsidR="00B45091" w:rsidRPr="00BF72D6" w14:paraId="46F3C4AC"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E461D" w14:textId="746F7EF6" w:rsidR="00B45091" w:rsidRDefault="00B45091" w:rsidP="00B45091">
            <w:pPr>
              <w:jc w:val="center"/>
            </w:pPr>
            <w:r w:rsidRPr="00546EEE">
              <w:rPr>
                <w:sz w:val="20"/>
                <w:szCs w:val="20"/>
              </w:rPr>
              <w:t>261.</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B34B56E" w14:textId="71BB3F9E" w:rsidR="00B45091" w:rsidRDefault="00B45091" w:rsidP="00B45091">
            <w:pPr>
              <w:rPr>
                <w:color w:val="000000"/>
              </w:rPr>
            </w:pPr>
            <w:r w:rsidRPr="00D858CB">
              <w:t>Płyty Blu-ray 25GB</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0211035"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F779387"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36674" w14:textId="7744EB6C" w:rsidR="00B45091" w:rsidRPr="003734B0" w:rsidRDefault="00B45091" w:rsidP="00B45091">
            <w:pPr>
              <w:jc w:val="center"/>
              <w:rPr>
                <w:color w:val="000000"/>
                <w:sz w:val="18"/>
                <w:szCs w:val="18"/>
              </w:rPr>
            </w:pPr>
            <w:r w:rsidRPr="00546EEE">
              <w:rPr>
                <w:sz w:val="20"/>
                <w:szCs w:val="20"/>
              </w:rPr>
              <w:t>10</w:t>
            </w:r>
          </w:p>
        </w:tc>
        <w:tc>
          <w:tcPr>
            <w:tcW w:w="806" w:type="dxa"/>
            <w:tcBorders>
              <w:top w:val="single" w:sz="4" w:space="0" w:color="auto"/>
              <w:left w:val="single" w:sz="4" w:space="0" w:color="auto"/>
              <w:bottom w:val="single" w:sz="4" w:space="0" w:color="auto"/>
              <w:right w:val="single" w:sz="4" w:space="0" w:color="auto"/>
            </w:tcBorders>
            <w:vAlign w:val="center"/>
          </w:tcPr>
          <w:p w14:paraId="055E43C4"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0C5A5E98"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01EB9D07" w14:textId="77777777" w:rsidR="00B45091" w:rsidRPr="00BF72D6" w:rsidRDefault="00B45091" w:rsidP="00B45091">
            <w:pPr>
              <w:jc w:val="center"/>
            </w:pPr>
          </w:p>
        </w:tc>
      </w:tr>
      <w:tr w:rsidR="00B45091" w:rsidRPr="00BF72D6" w14:paraId="7DC5D023"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CDDFF" w14:textId="74669CF9" w:rsidR="00B45091" w:rsidRDefault="00B45091" w:rsidP="00B45091">
            <w:pPr>
              <w:jc w:val="center"/>
            </w:pPr>
            <w:r w:rsidRPr="00546EEE">
              <w:rPr>
                <w:sz w:val="20"/>
                <w:szCs w:val="20"/>
              </w:rPr>
              <w:t>262.</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E6D2C26" w14:textId="70F494FC" w:rsidR="00B45091" w:rsidRDefault="00B45091" w:rsidP="00B45091">
            <w:pPr>
              <w:rPr>
                <w:color w:val="000000"/>
              </w:rPr>
            </w:pPr>
            <w:r w:rsidRPr="00D858CB">
              <w:t>Płyty Blu-ray 50GB</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D435D3C"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7C5C9FCF"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BC050" w14:textId="2A088DFD" w:rsidR="00B45091" w:rsidRPr="003734B0" w:rsidRDefault="00B45091" w:rsidP="00B45091">
            <w:pPr>
              <w:jc w:val="center"/>
              <w:rPr>
                <w:color w:val="000000"/>
                <w:sz w:val="18"/>
                <w:szCs w:val="18"/>
              </w:rPr>
            </w:pPr>
            <w:r w:rsidRPr="00546EEE">
              <w:rPr>
                <w:sz w:val="20"/>
                <w:szCs w:val="20"/>
              </w:rPr>
              <w:t>10</w:t>
            </w:r>
          </w:p>
        </w:tc>
        <w:tc>
          <w:tcPr>
            <w:tcW w:w="806" w:type="dxa"/>
            <w:tcBorders>
              <w:top w:val="single" w:sz="4" w:space="0" w:color="auto"/>
              <w:left w:val="single" w:sz="4" w:space="0" w:color="auto"/>
              <w:bottom w:val="single" w:sz="4" w:space="0" w:color="auto"/>
              <w:right w:val="single" w:sz="4" w:space="0" w:color="auto"/>
            </w:tcBorders>
            <w:vAlign w:val="center"/>
          </w:tcPr>
          <w:p w14:paraId="28BD7722"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0790246E"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3FD2319B" w14:textId="77777777" w:rsidR="00B45091" w:rsidRPr="00BF72D6" w:rsidRDefault="00B45091" w:rsidP="00B45091">
            <w:pPr>
              <w:jc w:val="center"/>
            </w:pPr>
          </w:p>
        </w:tc>
      </w:tr>
      <w:tr w:rsidR="00B45091" w:rsidRPr="00BF72D6" w14:paraId="13B7313D"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CEBDD6" w14:textId="1FA0F52B" w:rsidR="00B45091" w:rsidRDefault="00B45091" w:rsidP="00B45091">
            <w:pPr>
              <w:jc w:val="center"/>
            </w:pPr>
            <w:r w:rsidRPr="00546EEE">
              <w:rPr>
                <w:sz w:val="20"/>
                <w:szCs w:val="20"/>
              </w:rPr>
              <w:t>263.</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E557C9B" w14:textId="33CCF76E" w:rsidR="00B45091" w:rsidRDefault="00B45091" w:rsidP="00B45091">
            <w:pPr>
              <w:rPr>
                <w:color w:val="000000"/>
              </w:rPr>
            </w:pPr>
            <w:r w:rsidRPr="00D858CB">
              <w:t>Płyty Blu-ray 100GB</w:t>
            </w:r>
          </w:p>
        </w:tc>
        <w:tc>
          <w:tcPr>
            <w:tcW w:w="2582" w:type="dxa"/>
            <w:tcBorders>
              <w:top w:val="single" w:sz="4" w:space="0" w:color="auto"/>
              <w:left w:val="nil"/>
              <w:bottom w:val="single" w:sz="4" w:space="0" w:color="auto"/>
              <w:right w:val="single" w:sz="4" w:space="0" w:color="auto"/>
            </w:tcBorders>
            <w:shd w:val="clear" w:color="auto" w:fill="auto"/>
            <w:vAlign w:val="center"/>
          </w:tcPr>
          <w:p w14:paraId="509A132F"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41DED9DA"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5849A1" w14:textId="253BF136" w:rsidR="00B45091" w:rsidRPr="003734B0" w:rsidRDefault="00B45091" w:rsidP="00B45091">
            <w:pPr>
              <w:jc w:val="center"/>
              <w:rPr>
                <w:color w:val="000000"/>
                <w:sz w:val="18"/>
                <w:szCs w:val="18"/>
              </w:rPr>
            </w:pPr>
            <w:r w:rsidRPr="00546EEE">
              <w:rPr>
                <w:sz w:val="20"/>
                <w:szCs w:val="20"/>
              </w:rPr>
              <w:t>5</w:t>
            </w:r>
          </w:p>
        </w:tc>
        <w:tc>
          <w:tcPr>
            <w:tcW w:w="806" w:type="dxa"/>
            <w:tcBorders>
              <w:top w:val="single" w:sz="4" w:space="0" w:color="auto"/>
            </w:tcBorders>
            <w:vAlign w:val="center"/>
          </w:tcPr>
          <w:p w14:paraId="5F0D5943" w14:textId="77777777" w:rsidR="00B45091" w:rsidRPr="003734B0" w:rsidRDefault="00B45091" w:rsidP="00B45091">
            <w:pPr>
              <w:rPr>
                <w:sz w:val="18"/>
                <w:szCs w:val="18"/>
              </w:rPr>
            </w:pPr>
          </w:p>
        </w:tc>
        <w:tc>
          <w:tcPr>
            <w:tcW w:w="741" w:type="dxa"/>
            <w:tcBorders>
              <w:top w:val="single" w:sz="4" w:space="0" w:color="auto"/>
            </w:tcBorders>
            <w:vAlign w:val="center"/>
          </w:tcPr>
          <w:p w14:paraId="1E264CE3"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3E60695F" w14:textId="77777777" w:rsidR="00B45091" w:rsidRPr="00BF72D6" w:rsidRDefault="00B45091" w:rsidP="00B45091">
            <w:pPr>
              <w:jc w:val="center"/>
            </w:pPr>
          </w:p>
        </w:tc>
      </w:tr>
      <w:tr w:rsidR="00B45091" w:rsidRPr="00BF72D6" w14:paraId="10714F11"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5E8AED3" w14:textId="7CEA3E12" w:rsidR="00B45091" w:rsidRDefault="00B45091" w:rsidP="00B45091">
            <w:pPr>
              <w:jc w:val="center"/>
            </w:pPr>
            <w:r w:rsidRPr="00546EEE">
              <w:rPr>
                <w:sz w:val="20"/>
                <w:szCs w:val="20"/>
              </w:rPr>
              <w:t>264.</w:t>
            </w:r>
          </w:p>
        </w:tc>
        <w:tc>
          <w:tcPr>
            <w:tcW w:w="3071" w:type="dxa"/>
            <w:tcBorders>
              <w:top w:val="nil"/>
              <w:left w:val="single" w:sz="4" w:space="0" w:color="auto"/>
              <w:bottom w:val="single" w:sz="4" w:space="0" w:color="auto"/>
              <w:right w:val="single" w:sz="4" w:space="0" w:color="auto"/>
            </w:tcBorders>
            <w:shd w:val="clear" w:color="auto" w:fill="auto"/>
          </w:tcPr>
          <w:p w14:paraId="7A87C14C" w14:textId="15EB6375" w:rsidR="00B45091" w:rsidRDefault="00B45091" w:rsidP="00B45091">
            <w:pPr>
              <w:rPr>
                <w:color w:val="000000"/>
              </w:rPr>
            </w:pPr>
            <w:r w:rsidRPr="00D858CB">
              <w:t>Koperty papierowe CD bez okienka</w:t>
            </w:r>
          </w:p>
        </w:tc>
        <w:tc>
          <w:tcPr>
            <w:tcW w:w="2582" w:type="dxa"/>
            <w:tcBorders>
              <w:top w:val="nil"/>
              <w:left w:val="nil"/>
              <w:bottom w:val="single" w:sz="4" w:space="0" w:color="auto"/>
              <w:right w:val="single" w:sz="4" w:space="0" w:color="auto"/>
            </w:tcBorders>
            <w:shd w:val="clear" w:color="auto" w:fill="auto"/>
            <w:vAlign w:val="center"/>
          </w:tcPr>
          <w:p w14:paraId="450F692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B41262C"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D626A9C" w14:textId="439D889B" w:rsidR="00B45091" w:rsidRPr="003734B0" w:rsidRDefault="00B45091" w:rsidP="00B45091">
            <w:pPr>
              <w:jc w:val="center"/>
              <w:rPr>
                <w:color w:val="000000"/>
                <w:sz w:val="18"/>
                <w:szCs w:val="18"/>
              </w:rPr>
            </w:pPr>
            <w:r w:rsidRPr="00546EEE">
              <w:rPr>
                <w:sz w:val="20"/>
                <w:szCs w:val="20"/>
              </w:rPr>
              <w:t>1</w:t>
            </w:r>
            <w:r>
              <w:rPr>
                <w:sz w:val="20"/>
                <w:szCs w:val="20"/>
              </w:rPr>
              <w:t>.</w:t>
            </w:r>
            <w:r w:rsidRPr="00546EEE">
              <w:rPr>
                <w:sz w:val="20"/>
                <w:szCs w:val="20"/>
              </w:rPr>
              <w:t>000</w:t>
            </w:r>
          </w:p>
        </w:tc>
        <w:tc>
          <w:tcPr>
            <w:tcW w:w="806" w:type="dxa"/>
            <w:tcBorders>
              <w:bottom w:val="single" w:sz="4" w:space="0" w:color="auto"/>
            </w:tcBorders>
            <w:vAlign w:val="center"/>
          </w:tcPr>
          <w:p w14:paraId="13A0A9A2" w14:textId="77777777" w:rsidR="00B45091" w:rsidRPr="003734B0" w:rsidRDefault="00B45091" w:rsidP="00B45091">
            <w:pPr>
              <w:rPr>
                <w:sz w:val="18"/>
                <w:szCs w:val="18"/>
              </w:rPr>
            </w:pPr>
          </w:p>
        </w:tc>
        <w:tc>
          <w:tcPr>
            <w:tcW w:w="741" w:type="dxa"/>
            <w:tcBorders>
              <w:bottom w:val="single" w:sz="4" w:space="0" w:color="auto"/>
            </w:tcBorders>
            <w:vAlign w:val="center"/>
          </w:tcPr>
          <w:p w14:paraId="15985FDB"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11A20A49" w14:textId="77777777" w:rsidR="00B45091" w:rsidRPr="00BF72D6" w:rsidRDefault="00B45091" w:rsidP="00B45091">
            <w:pPr>
              <w:jc w:val="center"/>
            </w:pPr>
          </w:p>
        </w:tc>
      </w:tr>
      <w:tr w:rsidR="00B45091" w:rsidRPr="00BF72D6" w14:paraId="32158FB7"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2E9A8" w14:textId="415C355F" w:rsidR="00B45091" w:rsidRDefault="00B45091" w:rsidP="00B45091">
            <w:pPr>
              <w:jc w:val="center"/>
            </w:pPr>
            <w:r w:rsidRPr="00546EEE">
              <w:rPr>
                <w:sz w:val="20"/>
                <w:szCs w:val="20"/>
              </w:rPr>
              <w:t>265.</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32FAD1DC" w14:textId="50FF2901" w:rsidR="00B45091" w:rsidRDefault="00B45091" w:rsidP="00B45091">
            <w:pPr>
              <w:rPr>
                <w:color w:val="000000"/>
              </w:rPr>
            </w:pPr>
            <w:r w:rsidRPr="00D858CB">
              <w:t>Koperty foliowe CD do wpinania do segregatora</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B51BA1D"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95DD887"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8A5C2" w14:textId="586C0C76" w:rsidR="00B45091" w:rsidRPr="003734B0" w:rsidRDefault="00B45091" w:rsidP="00B45091">
            <w:pPr>
              <w:jc w:val="center"/>
              <w:rPr>
                <w:color w:val="000000"/>
                <w:sz w:val="18"/>
                <w:szCs w:val="18"/>
              </w:rPr>
            </w:pPr>
            <w:r w:rsidRPr="00546EEE">
              <w:rPr>
                <w:sz w:val="20"/>
                <w:szCs w:val="20"/>
              </w:rPr>
              <w:t>100</w:t>
            </w:r>
          </w:p>
        </w:tc>
        <w:tc>
          <w:tcPr>
            <w:tcW w:w="806" w:type="dxa"/>
            <w:tcBorders>
              <w:top w:val="single" w:sz="4" w:space="0" w:color="auto"/>
              <w:left w:val="single" w:sz="4" w:space="0" w:color="auto"/>
              <w:bottom w:val="single" w:sz="4" w:space="0" w:color="auto"/>
              <w:right w:val="single" w:sz="4" w:space="0" w:color="auto"/>
            </w:tcBorders>
            <w:vAlign w:val="center"/>
          </w:tcPr>
          <w:p w14:paraId="0E0BE0D7"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78BD5804"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12E68F56" w14:textId="77777777" w:rsidR="00B45091" w:rsidRPr="00BF72D6" w:rsidRDefault="00B45091" w:rsidP="00B45091">
            <w:pPr>
              <w:jc w:val="center"/>
            </w:pPr>
          </w:p>
        </w:tc>
      </w:tr>
      <w:tr w:rsidR="00B45091" w:rsidRPr="00BF72D6" w14:paraId="1C69B3CE"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71F2C" w14:textId="097848AB" w:rsidR="00B45091" w:rsidRDefault="00B45091" w:rsidP="00B45091">
            <w:pPr>
              <w:jc w:val="center"/>
            </w:pPr>
            <w:r w:rsidRPr="00546EEE">
              <w:rPr>
                <w:sz w:val="20"/>
                <w:szCs w:val="20"/>
              </w:rPr>
              <w:t>266.</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5DB39D98" w14:textId="6ECE5487" w:rsidR="00B45091" w:rsidRDefault="00B45091" w:rsidP="00B45091">
            <w:pPr>
              <w:rPr>
                <w:color w:val="000000"/>
              </w:rPr>
            </w:pPr>
            <w:proofErr w:type="spellStart"/>
            <w:r w:rsidRPr="00D858CB">
              <w:t>Patchcord</w:t>
            </w:r>
            <w:proofErr w:type="spellEnd"/>
            <w:r w:rsidRPr="00D858CB">
              <w:t xml:space="preserve"> UTP-K6; 1,0 m; czerwony</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EB1BC6B"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39621D3"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C640A" w14:textId="4426EC20" w:rsidR="00B45091" w:rsidRPr="003734B0" w:rsidRDefault="00B45091" w:rsidP="00B45091">
            <w:pPr>
              <w:jc w:val="center"/>
              <w:rPr>
                <w:color w:val="000000"/>
                <w:sz w:val="18"/>
                <w:szCs w:val="18"/>
              </w:rPr>
            </w:pPr>
            <w:r w:rsidRPr="00546EEE">
              <w:rPr>
                <w:sz w:val="20"/>
                <w:szCs w:val="20"/>
              </w:rPr>
              <w:t>10</w:t>
            </w:r>
          </w:p>
        </w:tc>
        <w:tc>
          <w:tcPr>
            <w:tcW w:w="806" w:type="dxa"/>
            <w:tcBorders>
              <w:top w:val="single" w:sz="4" w:space="0" w:color="auto"/>
              <w:left w:val="single" w:sz="4" w:space="0" w:color="auto"/>
              <w:bottom w:val="single" w:sz="4" w:space="0" w:color="auto"/>
              <w:right w:val="single" w:sz="4" w:space="0" w:color="auto"/>
            </w:tcBorders>
            <w:vAlign w:val="center"/>
          </w:tcPr>
          <w:p w14:paraId="67B67293"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5D567247"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586B0348" w14:textId="77777777" w:rsidR="00B45091" w:rsidRPr="00BF72D6" w:rsidRDefault="00B45091" w:rsidP="00B45091">
            <w:pPr>
              <w:jc w:val="center"/>
            </w:pPr>
          </w:p>
        </w:tc>
      </w:tr>
      <w:tr w:rsidR="00B45091" w:rsidRPr="00BF72D6" w14:paraId="750079FB"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3A6BA" w14:textId="668882B7" w:rsidR="00B45091" w:rsidRDefault="00B45091" w:rsidP="00B45091">
            <w:pPr>
              <w:jc w:val="center"/>
            </w:pPr>
            <w:r w:rsidRPr="00546EEE">
              <w:rPr>
                <w:sz w:val="20"/>
                <w:szCs w:val="20"/>
              </w:rPr>
              <w:t>267.</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58BFEC95" w14:textId="61AA2B31" w:rsidR="00B45091" w:rsidRDefault="00B45091" w:rsidP="00B45091">
            <w:pPr>
              <w:rPr>
                <w:color w:val="000000"/>
              </w:rPr>
            </w:pPr>
            <w:proofErr w:type="spellStart"/>
            <w:r w:rsidRPr="00D858CB">
              <w:t>Patchcord</w:t>
            </w:r>
            <w:proofErr w:type="spellEnd"/>
            <w:r w:rsidRPr="00D858CB">
              <w:t xml:space="preserve"> UTP-K6; 2,0 m; czerwony</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5E4071D"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7F1CE76"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A4011" w14:textId="243D58A0" w:rsidR="00B45091" w:rsidRPr="003734B0" w:rsidRDefault="00B45091" w:rsidP="00B45091">
            <w:pPr>
              <w:jc w:val="center"/>
              <w:rPr>
                <w:color w:val="000000"/>
                <w:sz w:val="18"/>
                <w:szCs w:val="18"/>
              </w:rPr>
            </w:pPr>
            <w:r w:rsidRPr="00546EEE">
              <w:rPr>
                <w:sz w:val="20"/>
                <w:szCs w:val="20"/>
              </w:rPr>
              <w:t>10</w:t>
            </w:r>
          </w:p>
        </w:tc>
        <w:tc>
          <w:tcPr>
            <w:tcW w:w="806" w:type="dxa"/>
            <w:tcBorders>
              <w:top w:val="single" w:sz="4" w:space="0" w:color="auto"/>
              <w:left w:val="single" w:sz="4" w:space="0" w:color="auto"/>
              <w:bottom w:val="single" w:sz="4" w:space="0" w:color="auto"/>
              <w:right w:val="single" w:sz="4" w:space="0" w:color="auto"/>
            </w:tcBorders>
            <w:vAlign w:val="center"/>
          </w:tcPr>
          <w:p w14:paraId="0CC86C53" w14:textId="77777777" w:rsidR="00B45091" w:rsidRPr="003734B0" w:rsidRDefault="00B45091" w:rsidP="00B45091">
            <w:pPr>
              <w:rPr>
                <w:sz w:val="18"/>
                <w:szCs w:val="18"/>
              </w:rPr>
            </w:pPr>
          </w:p>
        </w:tc>
        <w:tc>
          <w:tcPr>
            <w:tcW w:w="741" w:type="dxa"/>
            <w:tcBorders>
              <w:top w:val="single" w:sz="4" w:space="0" w:color="auto"/>
              <w:left w:val="single" w:sz="4" w:space="0" w:color="auto"/>
              <w:bottom w:val="single" w:sz="4" w:space="0" w:color="auto"/>
              <w:right w:val="single" w:sz="4" w:space="0" w:color="auto"/>
            </w:tcBorders>
            <w:vAlign w:val="center"/>
          </w:tcPr>
          <w:p w14:paraId="7FF05CB4" w14:textId="77777777" w:rsidR="00B45091" w:rsidRPr="003734B0" w:rsidRDefault="00B45091" w:rsidP="00B45091">
            <w:pPr>
              <w:jc w:val="center"/>
              <w:rPr>
                <w:sz w:val="18"/>
                <w:szCs w:val="18"/>
              </w:rPr>
            </w:pPr>
          </w:p>
        </w:tc>
        <w:tc>
          <w:tcPr>
            <w:tcW w:w="935" w:type="dxa"/>
            <w:tcBorders>
              <w:top w:val="single" w:sz="4" w:space="0" w:color="auto"/>
              <w:left w:val="single" w:sz="4" w:space="0" w:color="auto"/>
              <w:bottom w:val="single" w:sz="4" w:space="0" w:color="auto"/>
              <w:right w:val="single" w:sz="4" w:space="0" w:color="auto"/>
            </w:tcBorders>
            <w:vAlign w:val="center"/>
          </w:tcPr>
          <w:p w14:paraId="43217133" w14:textId="77777777" w:rsidR="00B45091" w:rsidRPr="00BF72D6" w:rsidRDefault="00B45091" w:rsidP="00B45091">
            <w:pPr>
              <w:jc w:val="center"/>
            </w:pPr>
          </w:p>
        </w:tc>
      </w:tr>
      <w:tr w:rsidR="00B45091" w:rsidRPr="00BF72D6" w14:paraId="3B66C303"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484D3" w14:textId="1E0B81F8" w:rsidR="00B45091" w:rsidRDefault="00B45091" w:rsidP="00B45091">
            <w:pPr>
              <w:jc w:val="center"/>
            </w:pPr>
            <w:r w:rsidRPr="00546EEE">
              <w:rPr>
                <w:sz w:val="20"/>
                <w:szCs w:val="20"/>
              </w:rPr>
              <w:t>268.</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B786931" w14:textId="578BE4B2" w:rsidR="00B45091" w:rsidRDefault="00B45091" w:rsidP="00B45091">
            <w:pPr>
              <w:rPr>
                <w:color w:val="000000"/>
              </w:rPr>
            </w:pPr>
            <w:proofErr w:type="spellStart"/>
            <w:r w:rsidRPr="00D858CB">
              <w:t>Patchcord</w:t>
            </w:r>
            <w:proofErr w:type="spellEnd"/>
            <w:r w:rsidRPr="00D858CB">
              <w:t xml:space="preserve"> UTP-K6; 2,0 m; żółty</w:t>
            </w:r>
          </w:p>
        </w:tc>
        <w:tc>
          <w:tcPr>
            <w:tcW w:w="2582" w:type="dxa"/>
            <w:tcBorders>
              <w:top w:val="single" w:sz="4" w:space="0" w:color="auto"/>
              <w:left w:val="nil"/>
              <w:bottom w:val="single" w:sz="4" w:space="0" w:color="auto"/>
              <w:right w:val="single" w:sz="4" w:space="0" w:color="auto"/>
            </w:tcBorders>
            <w:shd w:val="clear" w:color="auto" w:fill="auto"/>
            <w:vAlign w:val="center"/>
          </w:tcPr>
          <w:p w14:paraId="55687522" w14:textId="77777777" w:rsidR="00B45091" w:rsidRDefault="00B45091" w:rsidP="00B45091">
            <w:pPr>
              <w:jc w:val="center"/>
              <w:rPr>
                <w:color w:val="000000"/>
              </w:rPr>
            </w:pPr>
          </w:p>
        </w:tc>
        <w:tc>
          <w:tcPr>
            <w:tcW w:w="1003" w:type="dxa"/>
            <w:tcBorders>
              <w:top w:val="single" w:sz="4" w:space="0" w:color="auto"/>
              <w:left w:val="nil"/>
              <w:bottom w:val="single" w:sz="4" w:space="0" w:color="auto"/>
              <w:right w:val="single" w:sz="4" w:space="0" w:color="auto"/>
            </w:tcBorders>
            <w:shd w:val="clear" w:color="auto" w:fill="auto"/>
            <w:vAlign w:val="center"/>
          </w:tcPr>
          <w:p w14:paraId="23628EC4"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BC0E2" w14:textId="607DB329" w:rsidR="00B45091" w:rsidRPr="003734B0" w:rsidRDefault="00B45091" w:rsidP="00B45091">
            <w:pPr>
              <w:jc w:val="center"/>
              <w:rPr>
                <w:color w:val="000000"/>
                <w:sz w:val="18"/>
                <w:szCs w:val="18"/>
              </w:rPr>
            </w:pPr>
            <w:r w:rsidRPr="00546EEE">
              <w:rPr>
                <w:sz w:val="20"/>
                <w:szCs w:val="20"/>
              </w:rPr>
              <w:t>10</w:t>
            </w:r>
          </w:p>
        </w:tc>
        <w:tc>
          <w:tcPr>
            <w:tcW w:w="806" w:type="dxa"/>
            <w:tcBorders>
              <w:top w:val="single" w:sz="4" w:space="0" w:color="auto"/>
            </w:tcBorders>
            <w:vAlign w:val="center"/>
          </w:tcPr>
          <w:p w14:paraId="38F3631C" w14:textId="77777777" w:rsidR="00B45091" w:rsidRPr="003734B0" w:rsidRDefault="00B45091" w:rsidP="00B45091">
            <w:pPr>
              <w:rPr>
                <w:sz w:val="18"/>
                <w:szCs w:val="18"/>
              </w:rPr>
            </w:pPr>
          </w:p>
        </w:tc>
        <w:tc>
          <w:tcPr>
            <w:tcW w:w="741" w:type="dxa"/>
            <w:tcBorders>
              <w:top w:val="single" w:sz="4" w:space="0" w:color="auto"/>
            </w:tcBorders>
            <w:vAlign w:val="center"/>
          </w:tcPr>
          <w:p w14:paraId="6C2E0E2C" w14:textId="77777777" w:rsidR="00B45091" w:rsidRPr="003734B0" w:rsidRDefault="00B45091" w:rsidP="00B45091">
            <w:pPr>
              <w:jc w:val="center"/>
              <w:rPr>
                <w:sz w:val="18"/>
                <w:szCs w:val="18"/>
              </w:rPr>
            </w:pPr>
          </w:p>
        </w:tc>
        <w:tc>
          <w:tcPr>
            <w:tcW w:w="935" w:type="dxa"/>
            <w:tcBorders>
              <w:top w:val="single" w:sz="4" w:space="0" w:color="auto"/>
            </w:tcBorders>
            <w:vAlign w:val="center"/>
          </w:tcPr>
          <w:p w14:paraId="3DE2A87E" w14:textId="77777777" w:rsidR="00B45091" w:rsidRPr="00BF72D6" w:rsidRDefault="00B45091" w:rsidP="00B45091">
            <w:pPr>
              <w:jc w:val="center"/>
            </w:pPr>
          </w:p>
        </w:tc>
      </w:tr>
      <w:tr w:rsidR="00B45091" w:rsidRPr="00BF72D6" w14:paraId="22266CB0"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05430BD" w14:textId="3A85D89E" w:rsidR="00B45091" w:rsidRDefault="00B45091" w:rsidP="00B45091">
            <w:pPr>
              <w:jc w:val="center"/>
            </w:pPr>
            <w:r w:rsidRPr="00546EEE">
              <w:rPr>
                <w:sz w:val="20"/>
                <w:szCs w:val="20"/>
              </w:rPr>
              <w:t>269.</w:t>
            </w:r>
          </w:p>
        </w:tc>
        <w:tc>
          <w:tcPr>
            <w:tcW w:w="3071" w:type="dxa"/>
            <w:tcBorders>
              <w:top w:val="nil"/>
              <w:left w:val="single" w:sz="4" w:space="0" w:color="auto"/>
              <w:bottom w:val="single" w:sz="4" w:space="0" w:color="auto"/>
              <w:right w:val="single" w:sz="4" w:space="0" w:color="auto"/>
            </w:tcBorders>
            <w:shd w:val="clear" w:color="auto" w:fill="auto"/>
          </w:tcPr>
          <w:p w14:paraId="68DEBD04" w14:textId="77E888C1" w:rsidR="00B45091" w:rsidRDefault="00B45091" w:rsidP="00B45091">
            <w:pPr>
              <w:rPr>
                <w:color w:val="000000"/>
              </w:rPr>
            </w:pPr>
            <w:proofErr w:type="spellStart"/>
            <w:r w:rsidRPr="00D858CB">
              <w:t>Patchcord</w:t>
            </w:r>
            <w:proofErr w:type="spellEnd"/>
            <w:r w:rsidRPr="00D858CB">
              <w:t xml:space="preserve"> UTP-K6; 2,0 m; szary</w:t>
            </w:r>
          </w:p>
        </w:tc>
        <w:tc>
          <w:tcPr>
            <w:tcW w:w="2582" w:type="dxa"/>
            <w:tcBorders>
              <w:top w:val="nil"/>
              <w:left w:val="nil"/>
              <w:bottom w:val="single" w:sz="4" w:space="0" w:color="auto"/>
              <w:right w:val="single" w:sz="4" w:space="0" w:color="auto"/>
            </w:tcBorders>
            <w:shd w:val="clear" w:color="auto" w:fill="auto"/>
            <w:vAlign w:val="center"/>
          </w:tcPr>
          <w:p w14:paraId="4406341F"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3D0A51CB"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4FF0ABFE" w14:textId="514F1F35" w:rsidR="00B45091" w:rsidRPr="003734B0" w:rsidRDefault="00B45091" w:rsidP="00B45091">
            <w:pPr>
              <w:jc w:val="center"/>
              <w:rPr>
                <w:color w:val="000000"/>
                <w:sz w:val="18"/>
                <w:szCs w:val="18"/>
              </w:rPr>
            </w:pPr>
            <w:r w:rsidRPr="00546EEE">
              <w:rPr>
                <w:sz w:val="20"/>
                <w:szCs w:val="20"/>
              </w:rPr>
              <w:t>10</w:t>
            </w:r>
          </w:p>
        </w:tc>
        <w:tc>
          <w:tcPr>
            <w:tcW w:w="806" w:type="dxa"/>
            <w:vAlign w:val="center"/>
          </w:tcPr>
          <w:p w14:paraId="5F03018B" w14:textId="77777777" w:rsidR="00B45091" w:rsidRPr="003734B0" w:rsidRDefault="00B45091" w:rsidP="00B45091">
            <w:pPr>
              <w:rPr>
                <w:sz w:val="18"/>
                <w:szCs w:val="18"/>
              </w:rPr>
            </w:pPr>
          </w:p>
        </w:tc>
        <w:tc>
          <w:tcPr>
            <w:tcW w:w="741" w:type="dxa"/>
            <w:vAlign w:val="center"/>
          </w:tcPr>
          <w:p w14:paraId="115F1C46" w14:textId="77777777" w:rsidR="00B45091" w:rsidRPr="003734B0" w:rsidRDefault="00B45091" w:rsidP="00B45091">
            <w:pPr>
              <w:jc w:val="center"/>
              <w:rPr>
                <w:sz w:val="18"/>
                <w:szCs w:val="18"/>
              </w:rPr>
            </w:pPr>
          </w:p>
        </w:tc>
        <w:tc>
          <w:tcPr>
            <w:tcW w:w="935" w:type="dxa"/>
            <w:vAlign w:val="center"/>
          </w:tcPr>
          <w:p w14:paraId="08CC56B1" w14:textId="77777777" w:rsidR="00B45091" w:rsidRPr="00BF72D6" w:rsidRDefault="00B45091" w:rsidP="00B45091">
            <w:pPr>
              <w:jc w:val="center"/>
            </w:pPr>
          </w:p>
        </w:tc>
      </w:tr>
      <w:tr w:rsidR="00B45091" w:rsidRPr="00BF72D6" w14:paraId="40BFC27C"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724721B" w14:textId="3BD3F0DA" w:rsidR="00B45091" w:rsidRDefault="00B45091" w:rsidP="00B45091">
            <w:pPr>
              <w:jc w:val="center"/>
            </w:pPr>
            <w:r w:rsidRPr="00546EEE">
              <w:rPr>
                <w:sz w:val="20"/>
                <w:szCs w:val="20"/>
              </w:rPr>
              <w:t>270.</w:t>
            </w:r>
          </w:p>
        </w:tc>
        <w:tc>
          <w:tcPr>
            <w:tcW w:w="3071" w:type="dxa"/>
            <w:tcBorders>
              <w:top w:val="nil"/>
              <w:left w:val="single" w:sz="4" w:space="0" w:color="auto"/>
              <w:bottom w:val="single" w:sz="4" w:space="0" w:color="auto"/>
              <w:right w:val="single" w:sz="4" w:space="0" w:color="auto"/>
            </w:tcBorders>
            <w:shd w:val="clear" w:color="auto" w:fill="auto"/>
          </w:tcPr>
          <w:p w14:paraId="0C3A4B4E" w14:textId="7BAA00EE" w:rsidR="00B45091" w:rsidRDefault="00B45091" w:rsidP="00B45091">
            <w:pPr>
              <w:rPr>
                <w:color w:val="000000"/>
              </w:rPr>
            </w:pPr>
            <w:proofErr w:type="spellStart"/>
            <w:r w:rsidRPr="00D858CB">
              <w:t>Patchcord</w:t>
            </w:r>
            <w:proofErr w:type="spellEnd"/>
            <w:r w:rsidRPr="00D858CB">
              <w:t xml:space="preserve"> UTP-K6; 3,0 m; szary</w:t>
            </w:r>
          </w:p>
        </w:tc>
        <w:tc>
          <w:tcPr>
            <w:tcW w:w="2582" w:type="dxa"/>
            <w:tcBorders>
              <w:top w:val="nil"/>
              <w:left w:val="nil"/>
              <w:bottom w:val="single" w:sz="4" w:space="0" w:color="auto"/>
              <w:right w:val="single" w:sz="4" w:space="0" w:color="auto"/>
            </w:tcBorders>
            <w:shd w:val="clear" w:color="auto" w:fill="auto"/>
            <w:vAlign w:val="center"/>
          </w:tcPr>
          <w:p w14:paraId="3367AC7B"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2B50A68E"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0124E15" w14:textId="636D22FF" w:rsidR="00B45091" w:rsidRPr="003734B0" w:rsidRDefault="00B45091" w:rsidP="00B45091">
            <w:pPr>
              <w:jc w:val="center"/>
              <w:rPr>
                <w:color w:val="000000"/>
                <w:sz w:val="18"/>
                <w:szCs w:val="18"/>
              </w:rPr>
            </w:pPr>
            <w:r w:rsidRPr="00546EEE">
              <w:rPr>
                <w:sz w:val="20"/>
                <w:szCs w:val="20"/>
              </w:rPr>
              <w:t>10</w:t>
            </w:r>
          </w:p>
        </w:tc>
        <w:tc>
          <w:tcPr>
            <w:tcW w:w="806" w:type="dxa"/>
            <w:vAlign w:val="center"/>
          </w:tcPr>
          <w:p w14:paraId="694A53D1" w14:textId="77777777" w:rsidR="00B45091" w:rsidRPr="003734B0" w:rsidRDefault="00B45091" w:rsidP="00B45091">
            <w:pPr>
              <w:rPr>
                <w:sz w:val="18"/>
                <w:szCs w:val="18"/>
              </w:rPr>
            </w:pPr>
          </w:p>
        </w:tc>
        <w:tc>
          <w:tcPr>
            <w:tcW w:w="741" w:type="dxa"/>
            <w:vAlign w:val="center"/>
          </w:tcPr>
          <w:p w14:paraId="637E711C" w14:textId="77777777" w:rsidR="00B45091" w:rsidRPr="003734B0" w:rsidRDefault="00B45091" w:rsidP="00B45091">
            <w:pPr>
              <w:jc w:val="center"/>
              <w:rPr>
                <w:sz w:val="18"/>
                <w:szCs w:val="18"/>
              </w:rPr>
            </w:pPr>
          </w:p>
        </w:tc>
        <w:tc>
          <w:tcPr>
            <w:tcW w:w="935" w:type="dxa"/>
            <w:vAlign w:val="center"/>
          </w:tcPr>
          <w:p w14:paraId="04C62680" w14:textId="77777777" w:rsidR="00B45091" w:rsidRPr="00BF72D6" w:rsidRDefault="00B45091" w:rsidP="00B45091">
            <w:pPr>
              <w:jc w:val="center"/>
            </w:pPr>
          </w:p>
        </w:tc>
      </w:tr>
      <w:tr w:rsidR="00B45091" w:rsidRPr="00BF72D6" w14:paraId="6DD04B5F"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1794DB8D" w14:textId="4CCBB1A9" w:rsidR="00B45091" w:rsidRDefault="00B45091" w:rsidP="00B45091">
            <w:pPr>
              <w:jc w:val="center"/>
            </w:pPr>
            <w:r w:rsidRPr="00546EEE">
              <w:rPr>
                <w:sz w:val="20"/>
                <w:szCs w:val="20"/>
              </w:rPr>
              <w:t>271.</w:t>
            </w:r>
          </w:p>
        </w:tc>
        <w:tc>
          <w:tcPr>
            <w:tcW w:w="3071" w:type="dxa"/>
            <w:tcBorders>
              <w:top w:val="nil"/>
              <w:left w:val="single" w:sz="4" w:space="0" w:color="auto"/>
              <w:bottom w:val="single" w:sz="4" w:space="0" w:color="auto"/>
              <w:right w:val="single" w:sz="4" w:space="0" w:color="auto"/>
            </w:tcBorders>
            <w:shd w:val="clear" w:color="auto" w:fill="auto"/>
          </w:tcPr>
          <w:p w14:paraId="44B77528" w14:textId="4D53C70E" w:rsidR="00B45091" w:rsidRDefault="00B45091" w:rsidP="00B45091">
            <w:pPr>
              <w:rPr>
                <w:color w:val="000000"/>
              </w:rPr>
            </w:pPr>
            <w:proofErr w:type="spellStart"/>
            <w:r w:rsidRPr="00D858CB">
              <w:t>Patchcord</w:t>
            </w:r>
            <w:proofErr w:type="spellEnd"/>
            <w:r w:rsidRPr="00D858CB">
              <w:t xml:space="preserve"> UTP-K6; 5,0 m; szary</w:t>
            </w:r>
          </w:p>
        </w:tc>
        <w:tc>
          <w:tcPr>
            <w:tcW w:w="2582" w:type="dxa"/>
            <w:tcBorders>
              <w:top w:val="nil"/>
              <w:left w:val="nil"/>
              <w:bottom w:val="single" w:sz="4" w:space="0" w:color="auto"/>
              <w:right w:val="single" w:sz="4" w:space="0" w:color="auto"/>
            </w:tcBorders>
            <w:shd w:val="clear" w:color="auto" w:fill="auto"/>
            <w:vAlign w:val="center"/>
          </w:tcPr>
          <w:p w14:paraId="4D165D91"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6E105BF0"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04A40558" w14:textId="6CE47C4E" w:rsidR="00B45091" w:rsidRPr="003734B0" w:rsidRDefault="00B45091" w:rsidP="00B45091">
            <w:pPr>
              <w:jc w:val="center"/>
              <w:rPr>
                <w:color w:val="000000"/>
                <w:sz w:val="18"/>
                <w:szCs w:val="18"/>
              </w:rPr>
            </w:pPr>
            <w:r w:rsidRPr="00546EEE">
              <w:rPr>
                <w:sz w:val="20"/>
                <w:szCs w:val="20"/>
              </w:rPr>
              <w:t>10</w:t>
            </w:r>
          </w:p>
        </w:tc>
        <w:tc>
          <w:tcPr>
            <w:tcW w:w="806" w:type="dxa"/>
            <w:vAlign w:val="center"/>
          </w:tcPr>
          <w:p w14:paraId="236DBDE3" w14:textId="77777777" w:rsidR="00B45091" w:rsidRPr="003734B0" w:rsidRDefault="00B45091" w:rsidP="00B45091">
            <w:pPr>
              <w:rPr>
                <w:sz w:val="18"/>
                <w:szCs w:val="18"/>
              </w:rPr>
            </w:pPr>
          </w:p>
        </w:tc>
        <w:tc>
          <w:tcPr>
            <w:tcW w:w="741" w:type="dxa"/>
            <w:vAlign w:val="center"/>
          </w:tcPr>
          <w:p w14:paraId="441A7ACA" w14:textId="77777777" w:rsidR="00B45091" w:rsidRPr="003734B0" w:rsidRDefault="00B45091" w:rsidP="00B45091">
            <w:pPr>
              <w:jc w:val="center"/>
              <w:rPr>
                <w:sz w:val="18"/>
                <w:szCs w:val="18"/>
              </w:rPr>
            </w:pPr>
          </w:p>
        </w:tc>
        <w:tc>
          <w:tcPr>
            <w:tcW w:w="935" w:type="dxa"/>
            <w:vAlign w:val="center"/>
          </w:tcPr>
          <w:p w14:paraId="46E5829B" w14:textId="77777777" w:rsidR="00B45091" w:rsidRPr="00BF72D6" w:rsidRDefault="00B45091" w:rsidP="00B45091">
            <w:pPr>
              <w:jc w:val="center"/>
            </w:pPr>
          </w:p>
        </w:tc>
      </w:tr>
      <w:tr w:rsidR="00B45091" w:rsidRPr="00BF72D6" w14:paraId="53105732"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6AE87E42" w14:textId="3D6B91C3" w:rsidR="00B45091" w:rsidRDefault="00B45091" w:rsidP="00B45091">
            <w:pPr>
              <w:jc w:val="center"/>
            </w:pPr>
            <w:r w:rsidRPr="00546EEE">
              <w:rPr>
                <w:sz w:val="20"/>
                <w:szCs w:val="20"/>
              </w:rPr>
              <w:t>272.</w:t>
            </w:r>
          </w:p>
        </w:tc>
        <w:tc>
          <w:tcPr>
            <w:tcW w:w="3071" w:type="dxa"/>
            <w:tcBorders>
              <w:top w:val="nil"/>
              <w:left w:val="single" w:sz="4" w:space="0" w:color="auto"/>
              <w:bottom w:val="single" w:sz="4" w:space="0" w:color="auto"/>
              <w:right w:val="single" w:sz="4" w:space="0" w:color="auto"/>
            </w:tcBorders>
            <w:shd w:val="clear" w:color="auto" w:fill="auto"/>
          </w:tcPr>
          <w:p w14:paraId="7440A8D4" w14:textId="34307CC2" w:rsidR="00B45091" w:rsidRDefault="00B45091" w:rsidP="00B45091">
            <w:pPr>
              <w:rPr>
                <w:color w:val="000000"/>
              </w:rPr>
            </w:pPr>
            <w:proofErr w:type="spellStart"/>
            <w:r w:rsidRPr="00D858CB">
              <w:t>Patchcord</w:t>
            </w:r>
            <w:proofErr w:type="spellEnd"/>
            <w:r w:rsidRPr="00D858CB">
              <w:t xml:space="preserve"> UTP-K6; 10,0 m; szary</w:t>
            </w:r>
          </w:p>
        </w:tc>
        <w:tc>
          <w:tcPr>
            <w:tcW w:w="2582" w:type="dxa"/>
            <w:tcBorders>
              <w:top w:val="nil"/>
              <w:left w:val="nil"/>
              <w:bottom w:val="single" w:sz="4" w:space="0" w:color="auto"/>
              <w:right w:val="single" w:sz="4" w:space="0" w:color="auto"/>
            </w:tcBorders>
            <w:shd w:val="clear" w:color="auto" w:fill="auto"/>
            <w:vAlign w:val="center"/>
          </w:tcPr>
          <w:p w14:paraId="6F99BAC8"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779F8EE7"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3F3A24AF" w14:textId="1481BD37" w:rsidR="00B45091" w:rsidRPr="003734B0" w:rsidRDefault="00B45091" w:rsidP="00B45091">
            <w:pPr>
              <w:jc w:val="center"/>
              <w:rPr>
                <w:color w:val="000000"/>
                <w:sz w:val="18"/>
                <w:szCs w:val="18"/>
              </w:rPr>
            </w:pPr>
            <w:r w:rsidRPr="00546EEE">
              <w:rPr>
                <w:sz w:val="20"/>
                <w:szCs w:val="20"/>
              </w:rPr>
              <w:t>10</w:t>
            </w:r>
          </w:p>
        </w:tc>
        <w:tc>
          <w:tcPr>
            <w:tcW w:w="806" w:type="dxa"/>
            <w:vAlign w:val="center"/>
          </w:tcPr>
          <w:p w14:paraId="349E35A7" w14:textId="77777777" w:rsidR="00B45091" w:rsidRPr="003734B0" w:rsidRDefault="00B45091" w:rsidP="00B45091">
            <w:pPr>
              <w:rPr>
                <w:sz w:val="18"/>
                <w:szCs w:val="18"/>
              </w:rPr>
            </w:pPr>
          </w:p>
        </w:tc>
        <w:tc>
          <w:tcPr>
            <w:tcW w:w="741" w:type="dxa"/>
            <w:vAlign w:val="center"/>
          </w:tcPr>
          <w:p w14:paraId="347D069C" w14:textId="77777777" w:rsidR="00B45091" w:rsidRPr="003734B0" w:rsidRDefault="00B45091" w:rsidP="00B45091">
            <w:pPr>
              <w:jc w:val="center"/>
              <w:rPr>
                <w:sz w:val="18"/>
                <w:szCs w:val="18"/>
              </w:rPr>
            </w:pPr>
          </w:p>
        </w:tc>
        <w:tc>
          <w:tcPr>
            <w:tcW w:w="935" w:type="dxa"/>
            <w:vAlign w:val="center"/>
          </w:tcPr>
          <w:p w14:paraId="3B735854" w14:textId="77777777" w:rsidR="00B45091" w:rsidRPr="00BF72D6" w:rsidRDefault="00B45091" w:rsidP="00B45091">
            <w:pPr>
              <w:jc w:val="center"/>
            </w:pPr>
          </w:p>
        </w:tc>
      </w:tr>
      <w:tr w:rsidR="00B45091" w:rsidRPr="00BF72D6" w14:paraId="6AA2683D"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34EDFA59" w14:textId="62C3B8DC" w:rsidR="00B45091" w:rsidRDefault="00B45091" w:rsidP="00B45091">
            <w:pPr>
              <w:jc w:val="center"/>
            </w:pPr>
            <w:r w:rsidRPr="00546EEE">
              <w:rPr>
                <w:sz w:val="20"/>
                <w:szCs w:val="20"/>
              </w:rPr>
              <w:t>273.</w:t>
            </w:r>
          </w:p>
        </w:tc>
        <w:tc>
          <w:tcPr>
            <w:tcW w:w="3071" w:type="dxa"/>
            <w:tcBorders>
              <w:top w:val="nil"/>
              <w:left w:val="single" w:sz="4" w:space="0" w:color="auto"/>
              <w:bottom w:val="single" w:sz="4" w:space="0" w:color="auto"/>
              <w:right w:val="single" w:sz="4" w:space="0" w:color="auto"/>
            </w:tcBorders>
            <w:shd w:val="clear" w:color="auto" w:fill="auto"/>
          </w:tcPr>
          <w:p w14:paraId="28A9F25D" w14:textId="7A74FE8E" w:rsidR="00B45091" w:rsidRDefault="00B45091" w:rsidP="00B45091">
            <w:pPr>
              <w:rPr>
                <w:color w:val="000000"/>
              </w:rPr>
            </w:pPr>
            <w:r w:rsidRPr="00D858CB">
              <w:t>Wtyk RJ45 linka kat.6</w:t>
            </w:r>
          </w:p>
        </w:tc>
        <w:tc>
          <w:tcPr>
            <w:tcW w:w="2582" w:type="dxa"/>
            <w:tcBorders>
              <w:top w:val="nil"/>
              <w:left w:val="nil"/>
              <w:bottom w:val="single" w:sz="4" w:space="0" w:color="auto"/>
              <w:right w:val="single" w:sz="4" w:space="0" w:color="auto"/>
            </w:tcBorders>
            <w:shd w:val="clear" w:color="auto" w:fill="auto"/>
            <w:vAlign w:val="center"/>
          </w:tcPr>
          <w:p w14:paraId="1AC39EF2"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DB5767D"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58F8BAE" w14:textId="5044AAA4" w:rsidR="00B45091" w:rsidRPr="003734B0" w:rsidRDefault="00B45091" w:rsidP="00B45091">
            <w:pPr>
              <w:jc w:val="center"/>
              <w:rPr>
                <w:color w:val="000000"/>
                <w:sz w:val="18"/>
                <w:szCs w:val="18"/>
              </w:rPr>
            </w:pPr>
            <w:r w:rsidRPr="00546EEE">
              <w:rPr>
                <w:sz w:val="20"/>
                <w:szCs w:val="20"/>
              </w:rPr>
              <w:t>100</w:t>
            </w:r>
          </w:p>
        </w:tc>
        <w:tc>
          <w:tcPr>
            <w:tcW w:w="806" w:type="dxa"/>
            <w:vAlign w:val="center"/>
          </w:tcPr>
          <w:p w14:paraId="3EEE45C3" w14:textId="77777777" w:rsidR="00B45091" w:rsidRPr="003734B0" w:rsidRDefault="00B45091" w:rsidP="00B45091">
            <w:pPr>
              <w:rPr>
                <w:sz w:val="18"/>
                <w:szCs w:val="18"/>
              </w:rPr>
            </w:pPr>
          </w:p>
        </w:tc>
        <w:tc>
          <w:tcPr>
            <w:tcW w:w="741" w:type="dxa"/>
            <w:vAlign w:val="center"/>
          </w:tcPr>
          <w:p w14:paraId="55F7227B" w14:textId="77777777" w:rsidR="00B45091" w:rsidRPr="003734B0" w:rsidRDefault="00B45091" w:rsidP="00B45091">
            <w:pPr>
              <w:jc w:val="center"/>
              <w:rPr>
                <w:sz w:val="18"/>
                <w:szCs w:val="18"/>
              </w:rPr>
            </w:pPr>
          </w:p>
        </w:tc>
        <w:tc>
          <w:tcPr>
            <w:tcW w:w="935" w:type="dxa"/>
            <w:vAlign w:val="center"/>
          </w:tcPr>
          <w:p w14:paraId="04F29DF5" w14:textId="77777777" w:rsidR="00B45091" w:rsidRPr="00BF72D6" w:rsidRDefault="00B45091" w:rsidP="00B45091">
            <w:pPr>
              <w:jc w:val="center"/>
            </w:pPr>
          </w:p>
        </w:tc>
      </w:tr>
      <w:tr w:rsidR="00B45091" w:rsidRPr="00BF72D6" w14:paraId="6A3BF37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7385DAC0" w14:textId="0997B3A8" w:rsidR="00B45091" w:rsidRDefault="00B45091" w:rsidP="00B45091">
            <w:pPr>
              <w:jc w:val="center"/>
            </w:pPr>
            <w:r w:rsidRPr="00546EEE">
              <w:rPr>
                <w:sz w:val="20"/>
                <w:szCs w:val="20"/>
              </w:rPr>
              <w:t>274.</w:t>
            </w:r>
          </w:p>
        </w:tc>
        <w:tc>
          <w:tcPr>
            <w:tcW w:w="3071" w:type="dxa"/>
            <w:tcBorders>
              <w:top w:val="nil"/>
              <w:left w:val="single" w:sz="4" w:space="0" w:color="auto"/>
              <w:bottom w:val="single" w:sz="4" w:space="0" w:color="auto"/>
              <w:right w:val="single" w:sz="4" w:space="0" w:color="auto"/>
            </w:tcBorders>
            <w:shd w:val="clear" w:color="auto" w:fill="auto"/>
          </w:tcPr>
          <w:p w14:paraId="7125FBD9" w14:textId="119C11F6" w:rsidR="00B45091" w:rsidRDefault="00B45091" w:rsidP="00B45091">
            <w:pPr>
              <w:rPr>
                <w:color w:val="000000"/>
              </w:rPr>
            </w:pPr>
            <w:r w:rsidRPr="00D858CB">
              <w:t>Złączka RJ45-RJ45 kat.6</w:t>
            </w:r>
          </w:p>
        </w:tc>
        <w:tc>
          <w:tcPr>
            <w:tcW w:w="2582" w:type="dxa"/>
            <w:tcBorders>
              <w:top w:val="nil"/>
              <w:left w:val="nil"/>
              <w:bottom w:val="single" w:sz="4" w:space="0" w:color="auto"/>
              <w:right w:val="single" w:sz="4" w:space="0" w:color="auto"/>
            </w:tcBorders>
            <w:shd w:val="clear" w:color="auto" w:fill="auto"/>
            <w:vAlign w:val="center"/>
          </w:tcPr>
          <w:p w14:paraId="593B96A9"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5E0FC1B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1D8747AC" w14:textId="7553303D" w:rsidR="00B45091" w:rsidRPr="003734B0" w:rsidRDefault="00B45091" w:rsidP="00B45091">
            <w:pPr>
              <w:jc w:val="center"/>
              <w:rPr>
                <w:color w:val="000000"/>
                <w:sz w:val="18"/>
                <w:szCs w:val="18"/>
              </w:rPr>
            </w:pPr>
            <w:r w:rsidRPr="00546EEE">
              <w:rPr>
                <w:sz w:val="20"/>
                <w:szCs w:val="20"/>
              </w:rPr>
              <w:t>10</w:t>
            </w:r>
          </w:p>
        </w:tc>
        <w:tc>
          <w:tcPr>
            <w:tcW w:w="806" w:type="dxa"/>
            <w:tcBorders>
              <w:bottom w:val="single" w:sz="4" w:space="0" w:color="auto"/>
            </w:tcBorders>
            <w:vAlign w:val="center"/>
          </w:tcPr>
          <w:p w14:paraId="69D5622E" w14:textId="77777777" w:rsidR="00B45091" w:rsidRPr="003734B0" w:rsidRDefault="00B45091" w:rsidP="00B45091">
            <w:pPr>
              <w:rPr>
                <w:sz w:val="18"/>
                <w:szCs w:val="18"/>
              </w:rPr>
            </w:pPr>
          </w:p>
        </w:tc>
        <w:tc>
          <w:tcPr>
            <w:tcW w:w="741" w:type="dxa"/>
            <w:tcBorders>
              <w:bottom w:val="single" w:sz="4" w:space="0" w:color="auto"/>
            </w:tcBorders>
            <w:vAlign w:val="center"/>
          </w:tcPr>
          <w:p w14:paraId="3A24709A"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2300A162" w14:textId="77777777" w:rsidR="00B45091" w:rsidRPr="00BF72D6" w:rsidRDefault="00B45091" w:rsidP="00B45091">
            <w:pPr>
              <w:jc w:val="center"/>
            </w:pPr>
          </w:p>
        </w:tc>
      </w:tr>
      <w:tr w:rsidR="00B45091" w:rsidRPr="00BF72D6" w14:paraId="05A27D94"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8AF72" w14:textId="1BD3DE71" w:rsidR="00B45091" w:rsidRDefault="00B45091" w:rsidP="00B45091">
            <w:pPr>
              <w:jc w:val="center"/>
            </w:pPr>
            <w:r w:rsidRPr="00546EEE">
              <w:rPr>
                <w:sz w:val="20"/>
                <w:szCs w:val="20"/>
              </w:rPr>
              <w:t>275.</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76F6243" w14:textId="14E3BF47" w:rsidR="00B45091" w:rsidRDefault="00B45091" w:rsidP="00B45091">
            <w:pPr>
              <w:rPr>
                <w:color w:val="000000"/>
              </w:rPr>
            </w:pPr>
            <w:r w:rsidRPr="00D858CB">
              <w:t>Kabel instalacyjny skrętka UTP, 4x2, kat. 6, linka 305m, szary</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27196082"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3982F99"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6C84A" w14:textId="136E8C20"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121E9235"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39DBAE22"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3BB40EA4" w14:textId="77777777" w:rsidR="00B45091" w:rsidRPr="00BF72D6" w:rsidRDefault="00B45091" w:rsidP="00B45091">
            <w:pPr>
              <w:jc w:val="center"/>
            </w:pPr>
          </w:p>
        </w:tc>
      </w:tr>
      <w:tr w:rsidR="00B45091" w:rsidRPr="00BF72D6" w14:paraId="0860BAEB" w14:textId="77777777" w:rsidTr="001C0F35">
        <w:trPr>
          <w:trHeight w:val="380"/>
          <w:jc w:val="center"/>
        </w:trPr>
        <w:tc>
          <w:tcPr>
            <w:tcW w:w="1025" w:type="dxa"/>
            <w:tcBorders>
              <w:top w:val="nil"/>
              <w:left w:val="single" w:sz="4" w:space="0" w:color="auto"/>
              <w:bottom w:val="single" w:sz="4" w:space="0" w:color="auto"/>
              <w:right w:val="single" w:sz="4" w:space="0" w:color="auto"/>
            </w:tcBorders>
            <w:shd w:val="clear" w:color="auto" w:fill="auto"/>
            <w:noWrap/>
            <w:vAlign w:val="center"/>
          </w:tcPr>
          <w:p w14:paraId="45B83BA1" w14:textId="2A09678C" w:rsidR="00B45091" w:rsidRDefault="00B45091" w:rsidP="00B45091">
            <w:pPr>
              <w:jc w:val="center"/>
            </w:pPr>
            <w:r w:rsidRPr="00546EEE">
              <w:rPr>
                <w:sz w:val="20"/>
                <w:szCs w:val="20"/>
              </w:rPr>
              <w:t>276.</w:t>
            </w:r>
          </w:p>
        </w:tc>
        <w:tc>
          <w:tcPr>
            <w:tcW w:w="3071" w:type="dxa"/>
            <w:tcBorders>
              <w:top w:val="nil"/>
              <w:left w:val="single" w:sz="4" w:space="0" w:color="auto"/>
              <w:bottom w:val="single" w:sz="4" w:space="0" w:color="auto"/>
              <w:right w:val="single" w:sz="4" w:space="0" w:color="auto"/>
            </w:tcBorders>
            <w:shd w:val="clear" w:color="auto" w:fill="auto"/>
          </w:tcPr>
          <w:p w14:paraId="47D4776A" w14:textId="7835595E" w:rsidR="00B45091" w:rsidRDefault="00B45091" w:rsidP="00B45091">
            <w:pPr>
              <w:rPr>
                <w:color w:val="000000"/>
              </w:rPr>
            </w:pPr>
            <w:r w:rsidRPr="00D858CB">
              <w:t>Papier do plotera ATP4209011</w:t>
            </w:r>
          </w:p>
        </w:tc>
        <w:tc>
          <w:tcPr>
            <w:tcW w:w="2582" w:type="dxa"/>
            <w:tcBorders>
              <w:top w:val="nil"/>
              <w:left w:val="nil"/>
              <w:bottom w:val="single" w:sz="4" w:space="0" w:color="auto"/>
              <w:right w:val="single" w:sz="4" w:space="0" w:color="auto"/>
            </w:tcBorders>
            <w:shd w:val="clear" w:color="auto" w:fill="auto"/>
            <w:vAlign w:val="center"/>
          </w:tcPr>
          <w:p w14:paraId="3CF5F4E0" w14:textId="77777777" w:rsidR="00B45091" w:rsidRDefault="00B45091" w:rsidP="00B45091">
            <w:pPr>
              <w:jc w:val="center"/>
              <w:rPr>
                <w:color w:val="000000"/>
              </w:rPr>
            </w:pPr>
          </w:p>
        </w:tc>
        <w:tc>
          <w:tcPr>
            <w:tcW w:w="1003" w:type="dxa"/>
            <w:tcBorders>
              <w:top w:val="nil"/>
              <w:left w:val="nil"/>
              <w:bottom w:val="single" w:sz="4" w:space="0" w:color="auto"/>
              <w:right w:val="single" w:sz="4" w:space="0" w:color="auto"/>
            </w:tcBorders>
            <w:shd w:val="clear" w:color="auto" w:fill="auto"/>
            <w:vAlign w:val="center"/>
          </w:tcPr>
          <w:p w14:paraId="42C00746" w14:textId="77777777" w:rsidR="00B45091" w:rsidRPr="00BF72D6" w:rsidRDefault="00B45091" w:rsidP="00B45091">
            <w:pPr>
              <w:jc w:val="center"/>
            </w:pPr>
          </w:p>
        </w:tc>
        <w:tc>
          <w:tcPr>
            <w:tcW w:w="633" w:type="dxa"/>
            <w:tcBorders>
              <w:top w:val="nil"/>
              <w:left w:val="single" w:sz="4" w:space="0" w:color="auto"/>
              <w:bottom w:val="single" w:sz="4" w:space="0" w:color="auto"/>
              <w:right w:val="single" w:sz="4" w:space="0" w:color="auto"/>
            </w:tcBorders>
            <w:shd w:val="clear" w:color="auto" w:fill="auto"/>
            <w:noWrap/>
            <w:vAlign w:val="center"/>
          </w:tcPr>
          <w:p w14:paraId="5BE3D05C" w14:textId="130253C3" w:rsidR="00B45091" w:rsidRPr="003734B0" w:rsidRDefault="00B45091" w:rsidP="00B45091">
            <w:pPr>
              <w:jc w:val="center"/>
              <w:rPr>
                <w:color w:val="000000"/>
                <w:sz w:val="18"/>
                <w:szCs w:val="18"/>
              </w:rPr>
            </w:pPr>
            <w:r w:rsidRPr="00546EEE">
              <w:rPr>
                <w:sz w:val="20"/>
                <w:szCs w:val="20"/>
              </w:rPr>
              <w:t>1</w:t>
            </w:r>
          </w:p>
        </w:tc>
        <w:tc>
          <w:tcPr>
            <w:tcW w:w="806" w:type="dxa"/>
            <w:tcBorders>
              <w:bottom w:val="single" w:sz="4" w:space="0" w:color="auto"/>
            </w:tcBorders>
            <w:vAlign w:val="center"/>
          </w:tcPr>
          <w:p w14:paraId="4DBD41A6" w14:textId="77777777" w:rsidR="00B45091" w:rsidRPr="003734B0" w:rsidRDefault="00B45091" w:rsidP="00B45091">
            <w:pPr>
              <w:rPr>
                <w:sz w:val="18"/>
                <w:szCs w:val="18"/>
              </w:rPr>
            </w:pPr>
          </w:p>
        </w:tc>
        <w:tc>
          <w:tcPr>
            <w:tcW w:w="741" w:type="dxa"/>
            <w:tcBorders>
              <w:bottom w:val="single" w:sz="4" w:space="0" w:color="auto"/>
            </w:tcBorders>
            <w:vAlign w:val="center"/>
          </w:tcPr>
          <w:p w14:paraId="708C4A2E" w14:textId="77777777" w:rsidR="00B45091" w:rsidRPr="003734B0" w:rsidRDefault="00B45091" w:rsidP="00B45091">
            <w:pPr>
              <w:jc w:val="center"/>
              <w:rPr>
                <w:sz w:val="18"/>
                <w:szCs w:val="18"/>
              </w:rPr>
            </w:pPr>
          </w:p>
        </w:tc>
        <w:tc>
          <w:tcPr>
            <w:tcW w:w="935" w:type="dxa"/>
            <w:tcBorders>
              <w:bottom w:val="single" w:sz="4" w:space="0" w:color="auto"/>
            </w:tcBorders>
            <w:vAlign w:val="center"/>
          </w:tcPr>
          <w:p w14:paraId="5106AE7C" w14:textId="77777777" w:rsidR="00B45091" w:rsidRPr="00BF72D6" w:rsidRDefault="00B45091" w:rsidP="00B45091">
            <w:pPr>
              <w:jc w:val="center"/>
            </w:pPr>
          </w:p>
        </w:tc>
      </w:tr>
      <w:tr w:rsidR="00B45091" w:rsidRPr="00BF72D6" w14:paraId="4FD28358"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EF841E" w14:textId="45D63F2D" w:rsidR="00B45091" w:rsidRDefault="00B45091" w:rsidP="00B45091">
            <w:pPr>
              <w:jc w:val="center"/>
            </w:pPr>
            <w:r w:rsidRPr="00546EEE">
              <w:rPr>
                <w:sz w:val="20"/>
                <w:szCs w:val="20"/>
              </w:rPr>
              <w:t>277.</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5CAC35F5" w14:textId="265FA9B9" w:rsidR="00B45091" w:rsidRDefault="00B45091" w:rsidP="00B45091">
            <w:pPr>
              <w:rPr>
                <w:color w:val="000000"/>
              </w:rPr>
            </w:pPr>
            <w:r w:rsidRPr="00D858CB">
              <w:t>Rolka papieru do plotera 914 mm 50m 90g/m2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559EE7A6"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4C29AE82"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189DF2" w14:textId="5B5412CA"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29703C42"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51C486D1"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7B74EDC4" w14:textId="77777777" w:rsidR="00B45091" w:rsidRPr="00BF72D6" w:rsidRDefault="00B45091" w:rsidP="00B45091">
            <w:pPr>
              <w:jc w:val="center"/>
            </w:pPr>
          </w:p>
        </w:tc>
      </w:tr>
      <w:tr w:rsidR="00B45091" w:rsidRPr="00BF72D6" w14:paraId="4D9062D0"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5ACA5" w14:textId="4742689B" w:rsidR="00B45091" w:rsidRDefault="00B45091" w:rsidP="00B45091">
            <w:pPr>
              <w:jc w:val="center"/>
            </w:pPr>
            <w:r w:rsidRPr="00546EEE">
              <w:rPr>
                <w:sz w:val="20"/>
                <w:szCs w:val="20"/>
              </w:rPr>
              <w:t>278.</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26BD2270" w14:textId="568755A4" w:rsidR="00B45091" w:rsidRDefault="00B45091" w:rsidP="00B45091">
            <w:pPr>
              <w:rPr>
                <w:color w:val="000000"/>
              </w:rPr>
            </w:pPr>
            <w:r w:rsidRPr="00D858CB">
              <w:t>Rolka papieru do plotera 1118 mm 50m 90g/m2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0DEFD20"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45A197AE"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4CCFE" w14:textId="4361BD01"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617923DB"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7F6184DC"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5B32F93C" w14:textId="77777777" w:rsidR="00B45091" w:rsidRPr="00BF72D6" w:rsidRDefault="00B45091" w:rsidP="00B45091">
            <w:pPr>
              <w:jc w:val="center"/>
            </w:pPr>
          </w:p>
        </w:tc>
      </w:tr>
      <w:tr w:rsidR="00B45091" w:rsidRPr="00BF72D6" w14:paraId="417A0BFE"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BB49B" w14:textId="59B3D22E" w:rsidR="00B45091" w:rsidRDefault="00B45091" w:rsidP="00B45091">
            <w:pPr>
              <w:jc w:val="center"/>
            </w:pPr>
            <w:r w:rsidRPr="00546EEE">
              <w:rPr>
                <w:sz w:val="20"/>
                <w:szCs w:val="20"/>
              </w:rPr>
              <w:t>279.</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22BC7F7E" w14:textId="4EBA6471" w:rsidR="00B45091" w:rsidRDefault="00B45091" w:rsidP="00B45091">
            <w:pPr>
              <w:rPr>
                <w:color w:val="000000"/>
              </w:rPr>
            </w:pPr>
            <w:r w:rsidRPr="00D858CB">
              <w:t>Rolka papieru do plotera 1067 mm (42") 50m 90g/m2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3473CECE"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59D179FE"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1F836" w14:textId="179C9F3D"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01DC21E3"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750CB503"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0389331A" w14:textId="77777777" w:rsidR="00B45091" w:rsidRPr="00BF72D6" w:rsidRDefault="00B45091" w:rsidP="00B45091">
            <w:pPr>
              <w:jc w:val="center"/>
            </w:pPr>
          </w:p>
        </w:tc>
      </w:tr>
      <w:tr w:rsidR="00B45091" w:rsidRPr="00BF72D6" w14:paraId="1617D0BB"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AD4D0" w14:textId="629320AD" w:rsidR="00B45091" w:rsidRDefault="00B45091" w:rsidP="00B45091">
            <w:pPr>
              <w:jc w:val="center"/>
            </w:pPr>
            <w:r w:rsidRPr="00546EEE">
              <w:rPr>
                <w:sz w:val="20"/>
                <w:szCs w:val="20"/>
              </w:rPr>
              <w:t>280.</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4032D241" w14:textId="6AEB30D5" w:rsidR="00B45091" w:rsidRDefault="00B45091" w:rsidP="00B45091">
            <w:pPr>
              <w:rPr>
                <w:color w:val="000000"/>
              </w:rPr>
            </w:pPr>
            <w:r w:rsidRPr="00D858CB">
              <w:t>Rolka papieru do plotera 841 mm 50m 90g/m2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78B8E546"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840A138"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5C5AD" w14:textId="6E95B2C3"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4B2D39A4"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21092079"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762F77E7" w14:textId="77777777" w:rsidR="00B45091" w:rsidRPr="00BF72D6" w:rsidRDefault="00B45091" w:rsidP="00B45091">
            <w:pPr>
              <w:jc w:val="center"/>
            </w:pPr>
          </w:p>
        </w:tc>
      </w:tr>
      <w:tr w:rsidR="00B45091" w:rsidRPr="00BF72D6" w14:paraId="1EC28192"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F5A7F" w14:textId="41597140" w:rsidR="00B45091" w:rsidRDefault="00B45091" w:rsidP="00B45091">
            <w:pPr>
              <w:jc w:val="center"/>
            </w:pPr>
            <w:r w:rsidRPr="00546EEE">
              <w:rPr>
                <w:sz w:val="20"/>
                <w:szCs w:val="20"/>
              </w:rPr>
              <w:t>281.</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242F7555" w14:textId="0695412A" w:rsidR="00B45091" w:rsidRDefault="00B45091" w:rsidP="00B45091">
            <w:pPr>
              <w:rPr>
                <w:color w:val="000000"/>
              </w:rPr>
            </w:pPr>
            <w:r w:rsidRPr="00D858CB">
              <w:t>Rolka papieru do plotera 610 mm (24") 50m 90g/m2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BB50463"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7A7620E1"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84C8E" w14:textId="7FF7C73D"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24FD9DF5"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30A18696"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3FB50661" w14:textId="77777777" w:rsidR="00B45091" w:rsidRPr="00BF72D6" w:rsidRDefault="00B45091" w:rsidP="00B45091">
            <w:pPr>
              <w:jc w:val="center"/>
            </w:pPr>
          </w:p>
        </w:tc>
      </w:tr>
      <w:tr w:rsidR="00B45091" w:rsidRPr="00BF72D6" w14:paraId="3964B508"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178B6" w14:textId="1F5A8D60" w:rsidR="00B45091" w:rsidRDefault="00B45091" w:rsidP="00B45091">
            <w:pPr>
              <w:jc w:val="center"/>
            </w:pPr>
            <w:r w:rsidRPr="00546EEE">
              <w:rPr>
                <w:sz w:val="20"/>
                <w:szCs w:val="20"/>
              </w:rPr>
              <w:t>282.</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18B09A36" w14:textId="1CFBF7F7" w:rsidR="00B45091" w:rsidRDefault="00B45091" w:rsidP="00B45091">
            <w:pPr>
              <w:rPr>
                <w:color w:val="000000"/>
              </w:rPr>
            </w:pPr>
            <w:r w:rsidRPr="00D858CB">
              <w:t>Rolka papieru do plotera 594 mm 50m 90g/m2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A18D705"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35FDA6A5"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EDAE3" w14:textId="5FA37EA5"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0C50133B"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76FE6CF6"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19A711DB" w14:textId="77777777" w:rsidR="00B45091" w:rsidRPr="00BF72D6" w:rsidRDefault="00B45091" w:rsidP="00B45091">
            <w:pPr>
              <w:jc w:val="center"/>
            </w:pPr>
          </w:p>
        </w:tc>
      </w:tr>
      <w:tr w:rsidR="00B45091" w:rsidRPr="00BF72D6" w14:paraId="46798E16"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81CFC4" w14:textId="6FEE6FA4" w:rsidR="00B45091" w:rsidRDefault="00B45091" w:rsidP="00B45091">
            <w:pPr>
              <w:jc w:val="center"/>
            </w:pPr>
            <w:r w:rsidRPr="00546EEE">
              <w:rPr>
                <w:sz w:val="20"/>
                <w:szCs w:val="20"/>
              </w:rPr>
              <w:lastRenderedPageBreak/>
              <w:t>283.</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A0C8690" w14:textId="6E2D8509" w:rsidR="00B45091" w:rsidRDefault="00B45091" w:rsidP="00B45091">
            <w:pPr>
              <w:rPr>
                <w:color w:val="000000"/>
              </w:rPr>
            </w:pPr>
            <w:r w:rsidRPr="00D858CB">
              <w:t>Rolka papieru do plotera 420 mm 50m 90g/m2</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4D9345E3"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5ECEDCF"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BD799" w14:textId="1E3E7A27"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7D3AC14D"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52169411"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473B3BFF" w14:textId="77777777" w:rsidR="00B45091" w:rsidRPr="00BF72D6" w:rsidRDefault="00B45091" w:rsidP="00B45091">
            <w:pPr>
              <w:jc w:val="center"/>
            </w:pPr>
          </w:p>
        </w:tc>
      </w:tr>
      <w:tr w:rsidR="00B45091" w:rsidRPr="00BF72D6" w14:paraId="589152A2"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CC3C6" w14:textId="293DE9A1" w:rsidR="00B45091" w:rsidRDefault="00B45091" w:rsidP="00B45091">
            <w:pPr>
              <w:jc w:val="center"/>
            </w:pPr>
            <w:r w:rsidRPr="00546EEE">
              <w:rPr>
                <w:sz w:val="20"/>
                <w:szCs w:val="20"/>
              </w:rPr>
              <w:t>284.</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5BFF5E57" w14:textId="653AFB27" w:rsidR="00B45091" w:rsidRDefault="00B45091" w:rsidP="00B45091">
            <w:pPr>
              <w:rPr>
                <w:color w:val="000000"/>
              </w:rPr>
            </w:pPr>
            <w:r w:rsidRPr="00D858CB">
              <w:t>Etykiety samoprzylepne rozmiar 48,5x16,9 w opakowaniu 100 arkuszy</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6ED32085"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34938441"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587DC" w14:textId="5DE0E775"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7879B904"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70BBD433"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70C88B35" w14:textId="77777777" w:rsidR="00B45091" w:rsidRPr="00BF72D6" w:rsidRDefault="00B45091" w:rsidP="00B45091">
            <w:pPr>
              <w:jc w:val="center"/>
            </w:pPr>
          </w:p>
        </w:tc>
      </w:tr>
      <w:tr w:rsidR="00B45091" w:rsidRPr="00BF72D6" w14:paraId="22BA104D" w14:textId="77777777" w:rsidTr="001C0F35">
        <w:trPr>
          <w:trHeight w:val="380"/>
          <w:jc w:val="center"/>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BFDB9" w14:textId="4738937D" w:rsidR="00B45091" w:rsidRDefault="00B45091" w:rsidP="00B45091">
            <w:pPr>
              <w:jc w:val="center"/>
            </w:pPr>
            <w:r w:rsidRPr="00546EEE">
              <w:rPr>
                <w:sz w:val="20"/>
                <w:szCs w:val="20"/>
              </w:rPr>
              <w:t>285.</w:t>
            </w:r>
          </w:p>
        </w:tc>
        <w:tc>
          <w:tcPr>
            <w:tcW w:w="3071" w:type="dxa"/>
            <w:tcBorders>
              <w:top w:val="single" w:sz="4" w:space="0" w:color="auto"/>
              <w:left w:val="single" w:sz="4" w:space="0" w:color="auto"/>
              <w:bottom w:val="single" w:sz="4" w:space="0" w:color="auto"/>
              <w:right w:val="single" w:sz="4" w:space="0" w:color="auto"/>
            </w:tcBorders>
            <w:shd w:val="clear" w:color="auto" w:fill="auto"/>
          </w:tcPr>
          <w:p w14:paraId="7EE1791F" w14:textId="05296126" w:rsidR="00B45091" w:rsidRDefault="00B45091" w:rsidP="00B45091">
            <w:pPr>
              <w:rPr>
                <w:color w:val="000000"/>
              </w:rPr>
            </w:pPr>
            <w:r w:rsidRPr="00D858CB">
              <w:t xml:space="preserve">Taśma do </w:t>
            </w:r>
            <w:proofErr w:type="spellStart"/>
            <w:r w:rsidRPr="00D858CB">
              <w:t>Dymo</w:t>
            </w:r>
            <w:proofErr w:type="spellEnd"/>
            <w:r w:rsidRPr="00D858CB">
              <w:t xml:space="preserve"> </w:t>
            </w:r>
            <w:proofErr w:type="spellStart"/>
            <w:r w:rsidRPr="00D858CB">
              <w:t>Letratag</w:t>
            </w:r>
            <w:proofErr w:type="spellEnd"/>
            <w:r w:rsidRPr="00D858CB">
              <w:t xml:space="preserve"> 12mm x4m plastikowa biała </w:t>
            </w:r>
          </w:p>
        </w:tc>
        <w:tc>
          <w:tcPr>
            <w:tcW w:w="2582" w:type="dxa"/>
            <w:tcBorders>
              <w:top w:val="single" w:sz="4" w:space="0" w:color="auto"/>
              <w:left w:val="single" w:sz="4" w:space="0" w:color="auto"/>
              <w:bottom w:val="single" w:sz="4" w:space="0" w:color="auto"/>
              <w:right w:val="single" w:sz="4" w:space="0" w:color="auto"/>
            </w:tcBorders>
            <w:shd w:val="clear" w:color="auto" w:fill="auto"/>
            <w:vAlign w:val="center"/>
          </w:tcPr>
          <w:p w14:paraId="2AF08F14" w14:textId="77777777" w:rsidR="00B45091" w:rsidRDefault="00B45091" w:rsidP="00B45091">
            <w:pPr>
              <w:jc w:val="center"/>
              <w:rPr>
                <w:color w:val="000000"/>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9ADACA2" w14:textId="77777777" w:rsidR="00B45091" w:rsidRPr="00BF72D6" w:rsidRDefault="00B45091" w:rsidP="00B45091">
            <w:pPr>
              <w:jc w:val="center"/>
            </w:pP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4AFCC" w14:textId="181C63AD" w:rsidR="00B45091" w:rsidRPr="003734B0" w:rsidRDefault="00B45091" w:rsidP="00B45091">
            <w:pPr>
              <w:jc w:val="center"/>
              <w:rPr>
                <w:color w:val="000000"/>
                <w:sz w:val="18"/>
                <w:szCs w:val="18"/>
              </w:rPr>
            </w:pPr>
            <w:r w:rsidRPr="00546EEE">
              <w:rPr>
                <w:sz w:val="20"/>
                <w:szCs w:val="20"/>
              </w:rPr>
              <w:t>1</w:t>
            </w:r>
          </w:p>
        </w:tc>
        <w:tc>
          <w:tcPr>
            <w:tcW w:w="806" w:type="dxa"/>
            <w:tcBorders>
              <w:top w:val="single" w:sz="4" w:space="0" w:color="auto"/>
              <w:left w:val="single" w:sz="4" w:space="0" w:color="auto"/>
              <w:right w:val="single" w:sz="4" w:space="0" w:color="auto"/>
            </w:tcBorders>
            <w:vAlign w:val="center"/>
          </w:tcPr>
          <w:p w14:paraId="02990300" w14:textId="77777777" w:rsidR="00B45091" w:rsidRPr="003734B0" w:rsidRDefault="00B45091" w:rsidP="00B45091">
            <w:pPr>
              <w:rPr>
                <w:sz w:val="18"/>
                <w:szCs w:val="18"/>
              </w:rPr>
            </w:pPr>
          </w:p>
        </w:tc>
        <w:tc>
          <w:tcPr>
            <w:tcW w:w="741" w:type="dxa"/>
            <w:tcBorders>
              <w:top w:val="single" w:sz="4" w:space="0" w:color="auto"/>
              <w:left w:val="single" w:sz="4" w:space="0" w:color="auto"/>
              <w:right w:val="single" w:sz="4" w:space="0" w:color="auto"/>
            </w:tcBorders>
            <w:vAlign w:val="center"/>
          </w:tcPr>
          <w:p w14:paraId="4314BAF7" w14:textId="77777777" w:rsidR="00B45091" w:rsidRPr="003734B0" w:rsidRDefault="00B45091" w:rsidP="00B45091">
            <w:pPr>
              <w:jc w:val="center"/>
              <w:rPr>
                <w:sz w:val="18"/>
                <w:szCs w:val="18"/>
              </w:rPr>
            </w:pPr>
          </w:p>
        </w:tc>
        <w:tc>
          <w:tcPr>
            <w:tcW w:w="935" w:type="dxa"/>
            <w:tcBorders>
              <w:top w:val="single" w:sz="4" w:space="0" w:color="auto"/>
              <w:left w:val="single" w:sz="4" w:space="0" w:color="auto"/>
            </w:tcBorders>
            <w:vAlign w:val="center"/>
          </w:tcPr>
          <w:p w14:paraId="0D5576C5" w14:textId="77777777" w:rsidR="00B45091" w:rsidRPr="00BF72D6" w:rsidRDefault="00B45091" w:rsidP="00B45091">
            <w:pPr>
              <w:jc w:val="center"/>
            </w:pPr>
          </w:p>
        </w:tc>
      </w:tr>
      <w:tr w:rsidR="00073752" w:rsidRPr="00073752" w14:paraId="6790B0BA" w14:textId="77777777" w:rsidTr="00D600C9">
        <w:trPr>
          <w:trHeight w:val="380"/>
          <w:jc w:val="center"/>
        </w:trPr>
        <w:tc>
          <w:tcPr>
            <w:tcW w:w="4096" w:type="dxa"/>
            <w:gridSpan w:val="2"/>
            <w:tcBorders>
              <w:right w:val="single" w:sz="4" w:space="0" w:color="auto"/>
            </w:tcBorders>
            <w:shd w:val="clear" w:color="auto" w:fill="D9D9D9" w:themeFill="background1" w:themeFillShade="D9"/>
            <w:noWrap/>
            <w:vAlign w:val="center"/>
          </w:tcPr>
          <w:p w14:paraId="4F650274" w14:textId="36BA3F4F" w:rsidR="00073752" w:rsidRPr="00073752" w:rsidRDefault="00073752" w:rsidP="00D5541B">
            <w:pPr>
              <w:jc w:val="center"/>
              <w:rPr>
                <w:b/>
                <w:bCs/>
              </w:rPr>
            </w:pPr>
            <w:r w:rsidRPr="00073752">
              <w:rPr>
                <w:b/>
                <w:bCs/>
              </w:rPr>
              <w:t>RAZEM:</w:t>
            </w:r>
          </w:p>
        </w:tc>
        <w:tc>
          <w:tcPr>
            <w:tcW w:w="2582" w:type="dxa"/>
            <w:tcBorders>
              <w:top w:val="single" w:sz="4" w:space="0" w:color="auto"/>
              <w:left w:val="nil"/>
              <w:bottom w:val="single" w:sz="4" w:space="0" w:color="auto"/>
              <w:right w:val="single" w:sz="4" w:space="0" w:color="auto"/>
              <w:tl2br w:val="single" w:sz="4" w:space="0" w:color="auto"/>
            </w:tcBorders>
            <w:shd w:val="clear" w:color="auto" w:fill="D9D9D9" w:themeFill="background1" w:themeFillShade="D9"/>
            <w:vAlign w:val="center"/>
          </w:tcPr>
          <w:p w14:paraId="711C0EB4" w14:textId="6D2CBDCB" w:rsidR="00073752" w:rsidRPr="00073752" w:rsidRDefault="00073752" w:rsidP="00D600C9">
            <w:pPr>
              <w:jc w:val="center"/>
              <w:rPr>
                <w:b/>
                <w:bCs/>
              </w:rPr>
            </w:pPr>
          </w:p>
        </w:tc>
        <w:tc>
          <w:tcPr>
            <w:tcW w:w="1003" w:type="dxa"/>
            <w:tcBorders>
              <w:top w:val="single" w:sz="4" w:space="0" w:color="auto"/>
              <w:left w:val="nil"/>
              <w:bottom w:val="single" w:sz="4" w:space="0" w:color="auto"/>
              <w:right w:val="single" w:sz="4" w:space="0" w:color="auto"/>
              <w:tl2br w:val="single" w:sz="4" w:space="0" w:color="auto"/>
            </w:tcBorders>
            <w:shd w:val="clear" w:color="auto" w:fill="D9D9D9" w:themeFill="background1" w:themeFillShade="D9"/>
            <w:vAlign w:val="center"/>
          </w:tcPr>
          <w:p w14:paraId="5C6D052D" w14:textId="000F7CA0" w:rsidR="00073752" w:rsidRPr="00073752" w:rsidRDefault="00073752" w:rsidP="00D600C9">
            <w:pPr>
              <w:jc w:val="center"/>
              <w:rPr>
                <w:b/>
                <w:bCs/>
              </w:rPr>
            </w:pPr>
          </w:p>
        </w:tc>
        <w:tc>
          <w:tcPr>
            <w:tcW w:w="633" w:type="dxa"/>
            <w:tcBorders>
              <w:top w:val="single" w:sz="4" w:space="0" w:color="auto"/>
              <w:bottom w:val="single" w:sz="4" w:space="0" w:color="auto"/>
              <w:tl2br w:val="single" w:sz="4" w:space="0" w:color="auto"/>
            </w:tcBorders>
            <w:shd w:val="clear" w:color="auto" w:fill="D9D9D9" w:themeFill="background1" w:themeFillShade="D9"/>
            <w:noWrap/>
            <w:vAlign w:val="center"/>
          </w:tcPr>
          <w:p w14:paraId="5D6C7DDE" w14:textId="05DCBB70" w:rsidR="00073752" w:rsidRPr="00073752" w:rsidRDefault="00073752" w:rsidP="00D600C9">
            <w:pPr>
              <w:jc w:val="center"/>
              <w:rPr>
                <w:b/>
                <w:bCs/>
                <w:sz w:val="18"/>
                <w:szCs w:val="18"/>
              </w:rPr>
            </w:pPr>
          </w:p>
        </w:tc>
        <w:tc>
          <w:tcPr>
            <w:tcW w:w="806" w:type="dxa"/>
            <w:shd w:val="clear" w:color="auto" w:fill="D9D9D9" w:themeFill="background1" w:themeFillShade="D9"/>
            <w:vAlign w:val="center"/>
          </w:tcPr>
          <w:p w14:paraId="2625846B" w14:textId="00399468" w:rsidR="00073752" w:rsidRPr="00073752" w:rsidRDefault="00073752" w:rsidP="00D600C9">
            <w:pPr>
              <w:jc w:val="center"/>
              <w:rPr>
                <w:b/>
                <w:bCs/>
                <w:sz w:val="18"/>
                <w:szCs w:val="18"/>
              </w:rPr>
            </w:pPr>
          </w:p>
        </w:tc>
        <w:tc>
          <w:tcPr>
            <w:tcW w:w="741" w:type="dxa"/>
            <w:shd w:val="clear" w:color="auto" w:fill="D9D9D9" w:themeFill="background1" w:themeFillShade="D9"/>
            <w:vAlign w:val="center"/>
          </w:tcPr>
          <w:p w14:paraId="0855BD63" w14:textId="77777777" w:rsidR="00073752" w:rsidRPr="00073752" w:rsidRDefault="00073752" w:rsidP="00D600C9">
            <w:pPr>
              <w:jc w:val="center"/>
              <w:rPr>
                <w:b/>
                <w:bCs/>
                <w:sz w:val="18"/>
                <w:szCs w:val="18"/>
              </w:rPr>
            </w:pPr>
          </w:p>
        </w:tc>
        <w:tc>
          <w:tcPr>
            <w:tcW w:w="935" w:type="dxa"/>
            <w:shd w:val="clear" w:color="auto" w:fill="D9D9D9" w:themeFill="background1" w:themeFillShade="D9"/>
            <w:vAlign w:val="center"/>
          </w:tcPr>
          <w:p w14:paraId="5C4F4180" w14:textId="77777777" w:rsidR="00073752" w:rsidRPr="00073752" w:rsidRDefault="00073752" w:rsidP="00D600C9">
            <w:pPr>
              <w:jc w:val="center"/>
              <w:rPr>
                <w:b/>
                <w:bCs/>
              </w:rPr>
            </w:pPr>
          </w:p>
        </w:tc>
      </w:tr>
    </w:tbl>
    <w:p w14:paraId="7406BD9F" w14:textId="77777777" w:rsidR="00EC11D9" w:rsidRDefault="00EC11D9" w:rsidP="00EF0C83">
      <w:pPr>
        <w:spacing w:before="120" w:after="120"/>
        <w:rPr>
          <w:b/>
          <w:color w:val="000000"/>
          <w:u w:color="000000"/>
        </w:rPr>
      </w:pPr>
    </w:p>
    <w:p w14:paraId="0308B4E1" w14:textId="77777777" w:rsidR="00EC11D9" w:rsidRDefault="00EC11D9" w:rsidP="00EF0C83">
      <w:pPr>
        <w:spacing w:before="120" w:after="120"/>
        <w:rPr>
          <w:b/>
          <w:color w:val="000000"/>
          <w:u w:color="000000"/>
        </w:rPr>
      </w:pPr>
    </w:p>
    <w:p w14:paraId="30E03B14" w14:textId="77777777" w:rsidR="00341E40" w:rsidRPr="00AF4E0F" w:rsidRDefault="00341E40" w:rsidP="00341E40">
      <w:pPr>
        <w:spacing w:before="120" w:after="120"/>
        <w:jc w:val="right"/>
        <w:rPr>
          <w:b/>
          <w:i/>
        </w:rPr>
      </w:pPr>
      <w:r w:rsidRPr="00AF4E0F">
        <w:rPr>
          <w:b/>
          <w:i/>
        </w:rPr>
        <w:t>DOKUMENT NALEŻY PODPISAĆ ELEKTRONICZNIE</w:t>
      </w:r>
    </w:p>
    <w:p w14:paraId="7B2E0FE6" w14:textId="4FE4F9BF" w:rsidR="008C1084" w:rsidRDefault="008C1084">
      <w:pPr>
        <w:spacing w:after="160" w:line="259" w:lineRule="auto"/>
        <w:jc w:val="left"/>
        <w:rPr>
          <w:b/>
          <w:color w:val="000000"/>
          <w:u w:color="000000"/>
        </w:rPr>
      </w:pPr>
      <w:r>
        <w:rPr>
          <w:b/>
          <w:color w:val="000000"/>
          <w:u w:color="000000"/>
        </w:rPr>
        <w:br w:type="page"/>
      </w:r>
    </w:p>
    <w:p w14:paraId="4938D4A5" w14:textId="77777777" w:rsidR="00341E40" w:rsidRDefault="00341E40" w:rsidP="00341E40">
      <w:pPr>
        <w:spacing w:before="120" w:after="120"/>
        <w:rPr>
          <w:color w:val="000000"/>
          <w:u w:color="000000"/>
        </w:rPr>
      </w:pPr>
      <w:r>
        <w:rPr>
          <w:color w:val="000000"/>
          <w:u w:color="000000"/>
        </w:rPr>
        <w:lastRenderedPageBreak/>
        <w:t>…………………………………………</w:t>
      </w:r>
    </w:p>
    <w:p w14:paraId="24428EDE" w14:textId="77777777" w:rsidR="00341E40" w:rsidRDefault="00341E40" w:rsidP="00341E40">
      <w:pPr>
        <w:spacing w:before="120" w:after="120"/>
        <w:rPr>
          <w:color w:val="000000"/>
          <w:u w:color="000000"/>
        </w:rPr>
      </w:pPr>
      <w:r>
        <w:rPr>
          <w:color w:val="000000"/>
          <w:u w:color="000000"/>
        </w:rPr>
        <w:t>Nazwa Wykonawcy</w:t>
      </w:r>
    </w:p>
    <w:p w14:paraId="286FA02F" w14:textId="77777777" w:rsidR="00341E40" w:rsidRDefault="00341E40" w:rsidP="00341E40">
      <w:pPr>
        <w:spacing w:before="120" w:after="120"/>
        <w:rPr>
          <w:color w:val="000000"/>
          <w:u w:color="000000"/>
        </w:rPr>
      </w:pPr>
      <w:r>
        <w:rPr>
          <w:color w:val="000000"/>
          <w:u w:color="000000"/>
        </w:rPr>
        <w:t>…………………………………………</w:t>
      </w:r>
    </w:p>
    <w:p w14:paraId="5D60F421" w14:textId="77777777" w:rsidR="00341E40" w:rsidRDefault="00341E40" w:rsidP="00341E40">
      <w:pPr>
        <w:spacing w:before="120" w:after="120"/>
        <w:rPr>
          <w:color w:val="000000"/>
          <w:u w:color="000000"/>
        </w:rPr>
      </w:pPr>
      <w:r>
        <w:rPr>
          <w:color w:val="000000"/>
          <w:u w:color="000000"/>
        </w:rPr>
        <w:t>data sporządzenia oferty</w:t>
      </w:r>
    </w:p>
    <w:p w14:paraId="6B8273A5" w14:textId="77777777" w:rsidR="00341E40" w:rsidRDefault="00341E40" w:rsidP="00341E40">
      <w:pPr>
        <w:spacing w:before="120" w:after="120"/>
        <w:ind w:left="850" w:firstLine="227"/>
        <w:rPr>
          <w:color w:val="000000"/>
          <w:u w:color="000000"/>
        </w:rPr>
      </w:pPr>
    </w:p>
    <w:p w14:paraId="069B8318" w14:textId="77777777" w:rsidR="00341E40" w:rsidRDefault="00341E40" w:rsidP="00341E40">
      <w:pPr>
        <w:spacing w:before="120" w:after="120"/>
        <w:ind w:left="850" w:firstLine="227"/>
        <w:rPr>
          <w:color w:val="000000"/>
          <w:u w:color="000000"/>
        </w:rPr>
      </w:pPr>
    </w:p>
    <w:p w14:paraId="1700F6D4" w14:textId="77777777" w:rsidR="00341E40" w:rsidRDefault="00341E40" w:rsidP="00341E40">
      <w:pPr>
        <w:spacing w:before="120" w:after="120"/>
        <w:ind w:left="850" w:firstLine="227"/>
        <w:rPr>
          <w:color w:val="000000"/>
          <w:u w:color="000000"/>
        </w:rPr>
      </w:pPr>
    </w:p>
    <w:p w14:paraId="1B09E4F5" w14:textId="77777777" w:rsidR="00341E40" w:rsidRDefault="00341E40" w:rsidP="00341E40">
      <w:pPr>
        <w:spacing w:before="120" w:after="120"/>
        <w:ind w:left="850" w:firstLine="227"/>
        <w:rPr>
          <w:color w:val="000000"/>
          <w:u w:color="000000"/>
        </w:rPr>
      </w:pPr>
    </w:p>
    <w:p w14:paraId="65A1387C" w14:textId="77777777" w:rsidR="00341E40" w:rsidRDefault="00341E40" w:rsidP="00341E40">
      <w:pPr>
        <w:spacing w:before="120" w:after="120"/>
        <w:ind w:left="850" w:firstLine="227"/>
        <w:rPr>
          <w:color w:val="000000"/>
          <w:u w:color="000000"/>
        </w:rPr>
      </w:pPr>
    </w:p>
    <w:p w14:paraId="7500D0B3" w14:textId="77777777" w:rsidR="00341E40" w:rsidRDefault="00341E40" w:rsidP="00341E40">
      <w:pPr>
        <w:spacing w:before="120" w:after="120"/>
        <w:ind w:left="850" w:firstLine="227"/>
        <w:rPr>
          <w:color w:val="000000"/>
          <w:u w:color="000000"/>
        </w:rPr>
      </w:pPr>
    </w:p>
    <w:p w14:paraId="3B535332" w14:textId="77777777" w:rsidR="00341E40" w:rsidRDefault="00341E40" w:rsidP="00341E40">
      <w:pPr>
        <w:spacing w:before="120" w:after="120"/>
        <w:ind w:left="850" w:firstLine="227"/>
        <w:rPr>
          <w:color w:val="000000"/>
          <w:u w:color="000000"/>
        </w:rPr>
      </w:pPr>
    </w:p>
    <w:p w14:paraId="06AB7BDC" w14:textId="603F12F1" w:rsidR="00341E40" w:rsidRDefault="00341E40" w:rsidP="00341E40">
      <w:pPr>
        <w:spacing w:before="120" w:after="120"/>
        <w:jc w:val="center"/>
        <w:rPr>
          <w:b/>
          <w:color w:val="000000"/>
          <w:u w:color="000000"/>
        </w:rPr>
      </w:pPr>
      <w:r>
        <w:rPr>
          <w:b/>
          <w:color w:val="000000"/>
          <w:u w:color="000000"/>
        </w:rPr>
        <w:t>OFERTA</w:t>
      </w:r>
    </w:p>
    <w:p w14:paraId="7BBB6077" w14:textId="77777777" w:rsidR="00341E40" w:rsidRDefault="00341E40" w:rsidP="00341E40">
      <w:pPr>
        <w:spacing w:before="120" w:after="120"/>
        <w:jc w:val="center"/>
        <w:rPr>
          <w:b/>
          <w:color w:val="000000"/>
          <w:u w:color="000000"/>
        </w:rPr>
      </w:pPr>
    </w:p>
    <w:p w14:paraId="5E70A240" w14:textId="77777777" w:rsidR="00341E40" w:rsidRDefault="00341E40" w:rsidP="00341E40">
      <w:pPr>
        <w:spacing w:before="120" w:after="120"/>
        <w:jc w:val="center"/>
        <w:rPr>
          <w:b/>
          <w:color w:val="000000"/>
          <w:u w:color="000000"/>
        </w:rPr>
      </w:pPr>
    </w:p>
    <w:p w14:paraId="220D562E" w14:textId="77777777" w:rsidR="00341E40" w:rsidRDefault="00341E40" w:rsidP="00341E40">
      <w:pPr>
        <w:spacing w:before="120" w:after="120"/>
        <w:jc w:val="center"/>
        <w:rPr>
          <w:b/>
          <w:color w:val="000000"/>
          <w:u w:color="000000"/>
        </w:rPr>
      </w:pPr>
    </w:p>
    <w:p w14:paraId="59F4A045" w14:textId="77777777" w:rsidR="00771B5B" w:rsidRDefault="00341E40" w:rsidP="00771B5B">
      <w:pPr>
        <w:spacing w:before="120" w:after="120"/>
        <w:jc w:val="left"/>
        <w:rPr>
          <w:b/>
          <w:color w:val="000000"/>
          <w:szCs w:val="22"/>
          <w:u w:color="000000"/>
        </w:rPr>
      </w:pPr>
      <w:r w:rsidRPr="00771B5B">
        <w:rPr>
          <w:b/>
          <w:color w:val="000000"/>
          <w:szCs w:val="22"/>
          <w:u w:color="000000"/>
        </w:rPr>
        <w:t>Nazwa  zamówienia</w:t>
      </w:r>
    </w:p>
    <w:p w14:paraId="1C92B4C1" w14:textId="01EF71FD" w:rsidR="00341E40" w:rsidRPr="00A65321" w:rsidRDefault="00341E40" w:rsidP="00771B5B">
      <w:pPr>
        <w:spacing w:before="120" w:after="120"/>
        <w:jc w:val="center"/>
        <w:rPr>
          <w:szCs w:val="22"/>
        </w:rPr>
      </w:pPr>
      <w:r w:rsidRPr="00A65321">
        <w:rPr>
          <w:szCs w:val="22"/>
        </w:rPr>
        <w:t>„Zakup, dostawa (wraz z rozładunkiem) materiałów komputerowych na potrzeby Urzędu Miejskiego w Zabrzu”</w:t>
      </w:r>
    </w:p>
    <w:p w14:paraId="495FFD56" w14:textId="77777777" w:rsidR="00341E40" w:rsidRPr="00341E40" w:rsidRDefault="00341E40" w:rsidP="00341E40">
      <w:pPr>
        <w:spacing w:after="240" w:line="360" w:lineRule="auto"/>
        <w:jc w:val="center"/>
        <w:rPr>
          <w:b/>
          <w:bCs/>
          <w:szCs w:val="22"/>
        </w:rPr>
      </w:pPr>
      <w:r w:rsidRPr="00341E40">
        <w:rPr>
          <w:b/>
          <w:bCs/>
          <w:szCs w:val="22"/>
        </w:rPr>
        <w:t>Zadanie 2 – Dostawa akcesoriów i wyrobów do komputerów</w:t>
      </w:r>
    </w:p>
    <w:p w14:paraId="31C43FF5" w14:textId="77777777" w:rsidR="00341E40" w:rsidRDefault="00341E40" w:rsidP="00341E40">
      <w:pPr>
        <w:spacing w:before="120" w:after="120"/>
        <w:rPr>
          <w:b/>
          <w:color w:val="000000"/>
          <w:u w:color="000000"/>
        </w:rPr>
      </w:pPr>
    </w:p>
    <w:p w14:paraId="50D67557" w14:textId="0074AB5F" w:rsidR="00341E40" w:rsidRDefault="00341E40" w:rsidP="00341E40">
      <w:pPr>
        <w:spacing w:before="120" w:after="120"/>
        <w:rPr>
          <w:b/>
          <w:color w:val="000000"/>
          <w:u w:color="000000"/>
        </w:rPr>
      </w:pPr>
      <w:r>
        <w:rPr>
          <w:b/>
          <w:color w:val="000000"/>
          <w:u w:color="000000"/>
        </w:rPr>
        <w:t>Zamawiający:</w:t>
      </w:r>
    </w:p>
    <w:p w14:paraId="4E60748E" w14:textId="77777777" w:rsidR="00341E40" w:rsidRDefault="00341E40" w:rsidP="00341E40">
      <w:pPr>
        <w:spacing w:before="120" w:after="120"/>
        <w:rPr>
          <w:b/>
          <w:color w:val="000000"/>
          <w:u w:color="000000"/>
        </w:rPr>
      </w:pPr>
    </w:p>
    <w:p w14:paraId="65643F47" w14:textId="77777777" w:rsidR="00341E40" w:rsidRDefault="00341E40" w:rsidP="00341E40">
      <w:pPr>
        <w:spacing w:before="120" w:after="120"/>
        <w:rPr>
          <w:color w:val="000000"/>
          <w:u w:color="000000"/>
        </w:rPr>
      </w:pPr>
    </w:p>
    <w:p w14:paraId="7FB88AA9" w14:textId="77777777" w:rsidR="00073752" w:rsidRDefault="00341E40" w:rsidP="00341E40">
      <w:pPr>
        <w:spacing w:before="120" w:after="120"/>
        <w:jc w:val="center"/>
        <w:rPr>
          <w:b/>
          <w:color w:val="000000"/>
          <w:u w:color="000000"/>
        </w:rPr>
      </w:pPr>
      <w:r>
        <w:rPr>
          <w:b/>
          <w:color w:val="000000"/>
          <w:u w:color="000000"/>
        </w:rPr>
        <w:t>Miasto Zabrze-Prezydent Miasta</w:t>
      </w:r>
    </w:p>
    <w:p w14:paraId="36DE3F6D" w14:textId="77777777" w:rsidR="00073752" w:rsidRDefault="00341E40" w:rsidP="00341E40">
      <w:pPr>
        <w:spacing w:before="120" w:after="120"/>
        <w:jc w:val="center"/>
        <w:rPr>
          <w:b/>
          <w:color w:val="000000"/>
          <w:u w:color="000000"/>
        </w:rPr>
      </w:pPr>
      <w:r>
        <w:rPr>
          <w:b/>
          <w:color w:val="000000"/>
          <w:u w:color="000000"/>
        </w:rPr>
        <w:t>Urząd Miejski w Zabrzu, ul. Powstańców Śl. 5-7,</w:t>
      </w:r>
    </w:p>
    <w:p w14:paraId="51DC82E0" w14:textId="0733FAEA" w:rsidR="00341E40" w:rsidRDefault="00341E40" w:rsidP="00341E40">
      <w:pPr>
        <w:spacing w:before="120" w:after="120"/>
        <w:jc w:val="center"/>
        <w:rPr>
          <w:b/>
          <w:color w:val="000000"/>
          <w:u w:color="000000"/>
        </w:rPr>
      </w:pPr>
      <w:r>
        <w:rPr>
          <w:b/>
          <w:color w:val="000000"/>
          <w:u w:color="000000"/>
        </w:rPr>
        <w:t>41-800 Zabrze</w:t>
      </w:r>
    </w:p>
    <w:p w14:paraId="13959D6D" w14:textId="44BD4340" w:rsidR="00341E40" w:rsidRDefault="00341E40" w:rsidP="00073752">
      <w:pPr>
        <w:spacing w:before="120" w:after="120"/>
        <w:rPr>
          <w:color w:val="000000"/>
          <w:u w:color="000000"/>
        </w:rPr>
      </w:pPr>
    </w:p>
    <w:p w14:paraId="6DC50E1A" w14:textId="77777777" w:rsidR="00341E40" w:rsidRDefault="00341E40" w:rsidP="00073752">
      <w:pPr>
        <w:spacing w:before="120" w:after="120"/>
        <w:rPr>
          <w:color w:val="000000"/>
          <w:u w:color="000000"/>
        </w:rPr>
      </w:pPr>
    </w:p>
    <w:p w14:paraId="3BBADB6E" w14:textId="6AF16F00" w:rsidR="00073752" w:rsidRDefault="00073752">
      <w:pPr>
        <w:spacing w:after="160" w:line="259" w:lineRule="auto"/>
        <w:jc w:val="left"/>
        <w:rPr>
          <w:color w:val="000000"/>
          <w:u w:color="000000"/>
        </w:rPr>
      </w:pPr>
      <w:r>
        <w:rPr>
          <w:color w:val="000000"/>
          <w:u w:color="000000"/>
        </w:rPr>
        <w:br w:type="page"/>
      </w:r>
    </w:p>
    <w:p w14:paraId="0DBF2DF4" w14:textId="77777777" w:rsidR="00341E40" w:rsidRDefault="00341E40" w:rsidP="00341E40">
      <w:pPr>
        <w:spacing w:before="120" w:after="120"/>
        <w:jc w:val="center"/>
        <w:rPr>
          <w:b/>
          <w:color w:val="000000"/>
          <w:u w:color="000000"/>
        </w:rPr>
      </w:pPr>
      <w:r>
        <w:rPr>
          <w:b/>
          <w:color w:val="000000"/>
          <w:u w:color="000000"/>
        </w:rPr>
        <w:lastRenderedPageBreak/>
        <w:t>SPIS ZAWARTOŚCI OFERTY</w:t>
      </w:r>
    </w:p>
    <w:p w14:paraId="474637CC" w14:textId="77777777" w:rsidR="008604F4" w:rsidRPr="00341E40" w:rsidRDefault="008604F4" w:rsidP="008604F4">
      <w:pPr>
        <w:spacing w:after="240" w:line="360" w:lineRule="auto"/>
        <w:jc w:val="center"/>
        <w:rPr>
          <w:b/>
          <w:bCs/>
          <w:szCs w:val="22"/>
        </w:rPr>
      </w:pPr>
      <w:r w:rsidRPr="00341E40">
        <w:rPr>
          <w:b/>
          <w:bCs/>
          <w:szCs w:val="22"/>
        </w:rPr>
        <w:t>Zadanie 2 – Dostawa akcesoriów i wyrobów do komputerów</w:t>
      </w:r>
    </w:p>
    <w:p w14:paraId="7406E32D" w14:textId="77777777" w:rsidR="008604F4" w:rsidRDefault="008604F4" w:rsidP="00341E40">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5983"/>
        <w:gridCol w:w="1776"/>
      </w:tblGrid>
      <w:tr w:rsidR="00341E40" w14:paraId="1EAAD2C0" w14:textId="77777777" w:rsidTr="00073752">
        <w:tc>
          <w:tcPr>
            <w:tcW w:w="1303" w:type="dxa"/>
            <w:tcBorders>
              <w:top w:val="single" w:sz="4" w:space="0" w:color="auto"/>
              <w:left w:val="single" w:sz="4" w:space="0" w:color="auto"/>
              <w:bottom w:val="single" w:sz="4" w:space="0" w:color="auto"/>
              <w:right w:val="single" w:sz="4" w:space="0" w:color="auto"/>
            </w:tcBorders>
            <w:vAlign w:val="center"/>
          </w:tcPr>
          <w:p w14:paraId="5AE7FF24" w14:textId="77777777" w:rsidR="00341E40" w:rsidRDefault="00341E40" w:rsidP="00D600C9">
            <w:pPr>
              <w:jc w:val="center"/>
            </w:pPr>
            <w:r>
              <w:rPr>
                <w:b/>
              </w:rPr>
              <w:t>Załącznik</w:t>
            </w:r>
          </w:p>
        </w:tc>
        <w:tc>
          <w:tcPr>
            <w:tcW w:w="5983" w:type="dxa"/>
            <w:tcBorders>
              <w:top w:val="single" w:sz="4" w:space="0" w:color="auto"/>
              <w:left w:val="single" w:sz="4" w:space="0" w:color="auto"/>
              <w:bottom w:val="single" w:sz="4" w:space="0" w:color="auto"/>
              <w:right w:val="single" w:sz="4" w:space="0" w:color="auto"/>
            </w:tcBorders>
            <w:vAlign w:val="center"/>
          </w:tcPr>
          <w:p w14:paraId="0DC8FDB3" w14:textId="77777777" w:rsidR="00341E40" w:rsidRDefault="00341E40" w:rsidP="00D600C9">
            <w:pPr>
              <w:jc w:val="center"/>
            </w:pPr>
            <w:r>
              <w:rPr>
                <w:b/>
              </w:rPr>
              <w:t>Oświadczenia, pełnomocnictwa, oferta i pozostałe dokumenty w tym przedmiotowe</w:t>
            </w:r>
          </w:p>
        </w:tc>
        <w:tc>
          <w:tcPr>
            <w:tcW w:w="1776" w:type="dxa"/>
            <w:tcBorders>
              <w:top w:val="single" w:sz="4" w:space="0" w:color="auto"/>
              <w:left w:val="single" w:sz="4" w:space="0" w:color="auto"/>
              <w:bottom w:val="single" w:sz="4" w:space="0" w:color="auto"/>
              <w:right w:val="single" w:sz="4" w:space="0" w:color="auto"/>
            </w:tcBorders>
            <w:vAlign w:val="center"/>
          </w:tcPr>
          <w:p w14:paraId="4EB55C82" w14:textId="7F7FD21A" w:rsidR="00341E40" w:rsidRDefault="00341E40" w:rsidP="00073752">
            <w:pPr>
              <w:jc w:val="center"/>
            </w:pPr>
            <w:r>
              <w:rPr>
                <w:b/>
              </w:rPr>
              <w:t xml:space="preserve">Należy zamieścić wypełniony dokument lub z adnotacją </w:t>
            </w:r>
            <w:r>
              <w:rPr>
                <w:b/>
                <w:i/>
              </w:rPr>
              <w:t>„nie</w:t>
            </w:r>
            <w:r w:rsidR="00073752">
              <w:rPr>
                <w:b/>
                <w:i/>
              </w:rPr>
              <w:t> </w:t>
            </w:r>
            <w:r>
              <w:rPr>
                <w:b/>
                <w:i/>
              </w:rPr>
              <w:t>dotyczy”</w:t>
            </w:r>
          </w:p>
        </w:tc>
      </w:tr>
      <w:tr w:rsidR="00341E40" w14:paraId="3C504FA9" w14:textId="77777777" w:rsidTr="00073752">
        <w:tc>
          <w:tcPr>
            <w:tcW w:w="1303" w:type="dxa"/>
            <w:tcBorders>
              <w:top w:val="single" w:sz="4" w:space="0" w:color="auto"/>
              <w:left w:val="single" w:sz="4" w:space="0" w:color="auto"/>
              <w:bottom w:val="single" w:sz="4" w:space="0" w:color="auto"/>
              <w:right w:val="single" w:sz="4" w:space="0" w:color="auto"/>
            </w:tcBorders>
            <w:vAlign w:val="center"/>
          </w:tcPr>
          <w:p w14:paraId="1A63DC54" w14:textId="77777777" w:rsidR="00341E40" w:rsidRDefault="00341E40" w:rsidP="00D600C9">
            <w:pPr>
              <w:jc w:val="center"/>
              <w:rPr>
                <w:color w:val="000000"/>
                <w:u w:color="000000"/>
              </w:rPr>
            </w:pPr>
            <w:r>
              <w:rPr>
                <w:b/>
              </w:rPr>
              <w:t>2.</w:t>
            </w:r>
          </w:p>
        </w:tc>
        <w:tc>
          <w:tcPr>
            <w:tcW w:w="5983" w:type="dxa"/>
            <w:tcBorders>
              <w:top w:val="single" w:sz="4" w:space="0" w:color="auto"/>
              <w:left w:val="single" w:sz="4" w:space="0" w:color="auto"/>
              <w:bottom w:val="single" w:sz="4" w:space="0" w:color="auto"/>
              <w:right w:val="single" w:sz="4" w:space="0" w:color="auto"/>
            </w:tcBorders>
            <w:vAlign w:val="center"/>
          </w:tcPr>
          <w:p w14:paraId="04084E6C" w14:textId="65AC3112" w:rsidR="00341E40" w:rsidRDefault="00341E40" w:rsidP="00D600C9">
            <w:pPr>
              <w:jc w:val="left"/>
              <w:rPr>
                <w:color w:val="000000"/>
                <w:u w:color="000000"/>
              </w:rPr>
            </w:pPr>
            <w:r>
              <w:rPr>
                <w:b/>
              </w:rPr>
              <w:t>OFERTA</w:t>
            </w:r>
          </w:p>
        </w:tc>
        <w:tc>
          <w:tcPr>
            <w:tcW w:w="1776" w:type="dxa"/>
            <w:tcBorders>
              <w:top w:val="single" w:sz="4" w:space="0" w:color="auto"/>
              <w:left w:val="single" w:sz="4" w:space="0" w:color="auto"/>
              <w:bottom w:val="single" w:sz="4" w:space="0" w:color="auto"/>
              <w:right w:val="single" w:sz="4" w:space="0" w:color="auto"/>
            </w:tcBorders>
            <w:vAlign w:val="center"/>
          </w:tcPr>
          <w:p w14:paraId="4DB538C9" w14:textId="77777777" w:rsidR="00341E40" w:rsidRDefault="00341E40" w:rsidP="00073752">
            <w:pPr>
              <w:jc w:val="center"/>
              <w:rPr>
                <w:color w:val="000000"/>
                <w:u w:color="000000"/>
              </w:rPr>
            </w:pPr>
          </w:p>
        </w:tc>
      </w:tr>
      <w:tr w:rsidR="00341E40" w14:paraId="6DE44045" w14:textId="77777777" w:rsidTr="00073752">
        <w:tc>
          <w:tcPr>
            <w:tcW w:w="1303" w:type="dxa"/>
            <w:tcBorders>
              <w:top w:val="single" w:sz="4" w:space="0" w:color="auto"/>
              <w:left w:val="single" w:sz="4" w:space="0" w:color="auto"/>
              <w:bottom w:val="single" w:sz="4" w:space="0" w:color="auto"/>
              <w:right w:val="single" w:sz="4" w:space="0" w:color="auto"/>
            </w:tcBorders>
            <w:vAlign w:val="center"/>
          </w:tcPr>
          <w:p w14:paraId="700CDBA9" w14:textId="77777777" w:rsidR="00341E40" w:rsidRDefault="00341E40" w:rsidP="00D600C9">
            <w:pPr>
              <w:jc w:val="center"/>
              <w:rPr>
                <w:b/>
              </w:rPr>
            </w:pPr>
            <w:r>
              <w:rPr>
                <w:b/>
              </w:rPr>
              <w:t>2.1</w:t>
            </w:r>
          </w:p>
        </w:tc>
        <w:tc>
          <w:tcPr>
            <w:tcW w:w="5983" w:type="dxa"/>
            <w:tcBorders>
              <w:top w:val="single" w:sz="4" w:space="0" w:color="auto"/>
              <w:left w:val="single" w:sz="4" w:space="0" w:color="auto"/>
              <w:bottom w:val="single" w:sz="4" w:space="0" w:color="auto"/>
              <w:right w:val="single" w:sz="4" w:space="0" w:color="auto"/>
            </w:tcBorders>
            <w:vAlign w:val="center"/>
          </w:tcPr>
          <w:p w14:paraId="3853D75C" w14:textId="77777777" w:rsidR="00341E40" w:rsidRDefault="00341E40" w:rsidP="00D600C9">
            <w:pPr>
              <w:jc w:val="left"/>
              <w:rPr>
                <w:b/>
              </w:rPr>
            </w:pPr>
            <w:r>
              <w:rPr>
                <w:b/>
              </w:rPr>
              <w:t>Pełnomocnictwo – dot. wykonawców wspólnie ubiegających się o udzielenie zamówienia</w:t>
            </w:r>
          </w:p>
        </w:tc>
        <w:tc>
          <w:tcPr>
            <w:tcW w:w="1776" w:type="dxa"/>
            <w:tcBorders>
              <w:top w:val="single" w:sz="4" w:space="0" w:color="auto"/>
              <w:left w:val="single" w:sz="4" w:space="0" w:color="auto"/>
              <w:bottom w:val="single" w:sz="4" w:space="0" w:color="auto"/>
              <w:right w:val="single" w:sz="4" w:space="0" w:color="auto"/>
            </w:tcBorders>
            <w:vAlign w:val="center"/>
          </w:tcPr>
          <w:p w14:paraId="0379ACBB" w14:textId="77777777" w:rsidR="00341E40" w:rsidRDefault="00341E40" w:rsidP="00073752">
            <w:pPr>
              <w:jc w:val="center"/>
              <w:rPr>
                <w:color w:val="000000"/>
                <w:u w:color="000000"/>
              </w:rPr>
            </w:pPr>
          </w:p>
        </w:tc>
      </w:tr>
      <w:tr w:rsidR="00341E40" w14:paraId="12218EF8" w14:textId="77777777" w:rsidTr="00073752">
        <w:tc>
          <w:tcPr>
            <w:tcW w:w="1303" w:type="dxa"/>
            <w:tcBorders>
              <w:top w:val="single" w:sz="4" w:space="0" w:color="auto"/>
              <w:left w:val="single" w:sz="4" w:space="0" w:color="auto"/>
              <w:bottom w:val="single" w:sz="4" w:space="0" w:color="auto"/>
              <w:right w:val="single" w:sz="4" w:space="0" w:color="auto"/>
            </w:tcBorders>
            <w:vAlign w:val="center"/>
          </w:tcPr>
          <w:p w14:paraId="68829C10" w14:textId="77777777" w:rsidR="00341E40" w:rsidRDefault="00341E40" w:rsidP="00D600C9">
            <w:pPr>
              <w:jc w:val="center"/>
              <w:rPr>
                <w:color w:val="000000"/>
                <w:u w:color="000000"/>
              </w:rPr>
            </w:pPr>
            <w:r>
              <w:rPr>
                <w:b/>
              </w:rPr>
              <w:t>2.2</w:t>
            </w:r>
          </w:p>
        </w:tc>
        <w:tc>
          <w:tcPr>
            <w:tcW w:w="5983" w:type="dxa"/>
            <w:tcBorders>
              <w:top w:val="single" w:sz="4" w:space="0" w:color="auto"/>
              <w:left w:val="single" w:sz="4" w:space="0" w:color="auto"/>
              <w:bottom w:val="single" w:sz="4" w:space="0" w:color="auto"/>
              <w:right w:val="single" w:sz="4" w:space="0" w:color="auto"/>
            </w:tcBorders>
            <w:vAlign w:val="center"/>
          </w:tcPr>
          <w:p w14:paraId="75A9FB89" w14:textId="77777777" w:rsidR="00341E40" w:rsidRDefault="00341E40" w:rsidP="00D600C9">
            <w:pPr>
              <w:jc w:val="left"/>
              <w:rPr>
                <w:color w:val="000000"/>
                <w:u w:color="000000"/>
              </w:rPr>
            </w:pPr>
            <w:r>
              <w:rPr>
                <w:b/>
              </w:rPr>
              <w:t>Pełnomocnictwo- dot. wykonawców samodzielnie ubiegających się o udzielenie zamówienia</w:t>
            </w:r>
          </w:p>
        </w:tc>
        <w:tc>
          <w:tcPr>
            <w:tcW w:w="1776" w:type="dxa"/>
            <w:tcBorders>
              <w:top w:val="single" w:sz="4" w:space="0" w:color="auto"/>
              <w:left w:val="single" w:sz="4" w:space="0" w:color="auto"/>
              <w:bottom w:val="single" w:sz="4" w:space="0" w:color="auto"/>
              <w:right w:val="single" w:sz="4" w:space="0" w:color="auto"/>
            </w:tcBorders>
            <w:vAlign w:val="center"/>
          </w:tcPr>
          <w:p w14:paraId="15239BED" w14:textId="77777777" w:rsidR="00341E40" w:rsidRDefault="00341E40" w:rsidP="00073752">
            <w:pPr>
              <w:jc w:val="center"/>
              <w:rPr>
                <w:color w:val="000000"/>
                <w:u w:color="000000"/>
              </w:rPr>
            </w:pPr>
          </w:p>
        </w:tc>
      </w:tr>
      <w:tr w:rsidR="00341E40" w14:paraId="35168B0A" w14:textId="77777777" w:rsidTr="00073752">
        <w:tc>
          <w:tcPr>
            <w:tcW w:w="1303" w:type="dxa"/>
            <w:tcBorders>
              <w:top w:val="single" w:sz="4" w:space="0" w:color="auto"/>
              <w:left w:val="single" w:sz="4" w:space="0" w:color="auto"/>
              <w:bottom w:val="single" w:sz="4" w:space="0" w:color="auto"/>
              <w:right w:val="single" w:sz="4" w:space="0" w:color="auto"/>
            </w:tcBorders>
            <w:vAlign w:val="center"/>
          </w:tcPr>
          <w:p w14:paraId="2C767897" w14:textId="77777777" w:rsidR="00341E40" w:rsidRPr="00A65321" w:rsidRDefault="00341E40" w:rsidP="00D600C9">
            <w:pPr>
              <w:jc w:val="center"/>
              <w:rPr>
                <w:b/>
                <w:bCs/>
                <w:color w:val="000000"/>
                <w:u w:color="000000"/>
              </w:rPr>
            </w:pPr>
            <w:r w:rsidRPr="00A65321">
              <w:rPr>
                <w:b/>
                <w:bCs/>
                <w:color w:val="000000"/>
                <w:u w:color="000000"/>
              </w:rPr>
              <w:t>3</w:t>
            </w:r>
          </w:p>
        </w:tc>
        <w:tc>
          <w:tcPr>
            <w:tcW w:w="5983" w:type="dxa"/>
            <w:tcBorders>
              <w:top w:val="single" w:sz="4" w:space="0" w:color="auto"/>
              <w:left w:val="single" w:sz="4" w:space="0" w:color="auto"/>
              <w:bottom w:val="single" w:sz="4" w:space="0" w:color="auto"/>
              <w:right w:val="single" w:sz="4" w:space="0" w:color="auto"/>
            </w:tcBorders>
            <w:vAlign w:val="center"/>
          </w:tcPr>
          <w:p w14:paraId="57FD110C" w14:textId="77777777" w:rsidR="00341E40" w:rsidRPr="00A65321" w:rsidRDefault="00341E40" w:rsidP="00D600C9">
            <w:pPr>
              <w:jc w:val="left"/>
              <w:rPr>
                <w:b/>
                <w:bCs/>
                <w:color w:val="000000"/>
                <w:u w:color="000000"/>
              </w:rPr>
            </w:pPr>
            <w:r w:rsidRPr="00A65321">
              <w:rPr>
                <w:b/>
                <w:bCs/>
                <w:color w:val="000000"/>
                <w:u w:color="000000"/>
              </w:rPr>
              <w:t>Oświadczenie o braku podstaw do wykluczeni</w:t>
            </w:r>
            <w:r>
              <w:rPr>
                <w:b/>
                <w:bCs/>
                <w:color w:val="000000"/>
                <w:u w:color="000000"/>
              </w:rPr>
              <w:t>a</w:t>
            </w:r>
            <w:r w:rsidRPr="00A65321">
              <w:rPr>
                <w:b/>
                <w:bCs/>
                <w:color w:val="000000"/>
                <w:u w:color="000000"/>
              </w:rPr>
              <w:t xml:space="preserve"> Wykonawcy</w:t>
            </w:r>
          </w:p>
        </w:tc>
        <w:tc>
          <w:tcPr>
            <w:tcW w:w="1776" w:type="dxa"/>
            <w:tcBorders>
              <w:top w:val="single" w:sz="4" w:space="0" w:color="auto"/>
              <w:left w:val="single" w:sz="4" w:space="0" w:color="auto"/>
              <w:bottom w:val="single" w:sz="4" w:space="0" w:color="auto"/>
              <w:right w:val="single" w:sz="4" w:space="0" w:color="auto"/>
            </w:tcBorders>
            <w:vAlign w:val="center"/>
          </w:tcPr>
          <w:p w14:paraId="2283CB2F" w14:textId="77777777" w:rsidR="00341E40" w:rsidRDefault="00341E40" w:rsidP="00073752">
            <w:pPr>
              <w:jc w:val="center"/>
              <w:rPr>
                <w:color w:val="000000"/>
                <w:u w:color="000000"/>
              </w:rPr>
            </w:pPr>
          </w:p>
        </w:tc>
      </w:tr>
      <w:tr w:rsidR="00341E40" w14:paraId="5D6BF83B" w14:textId="77777777" w:rsidTr="00073752">
        <w:tc>
          <w:tcPr>
            <w:tcW w:w="1303" w:type="dxa"/>
            <w:tcBorders>
              <w:top w:val="single" w:sz="4" w:space="0" w:color="auto"/>
              <w:left w:val="single" w:sz="4" w:space="0" w:color="auto"/>
              <w:bottom w:val="single" w:sz="4" w:space="0" w:color="auto"/>
              <w:right w:val="single" w:sz="4" w:space="0" w:color="auto"/>
            </w:tcBorders>
            <w:vAlign w:val="center"/>
          </w:tcPr>
          <w:p w14:paraId="3CE0C49E" w14:textId="77777777" w:rsidR="00341E40" w:rsidRDefault="00341E40" w:rsidP="00D600C9">
            <w:pPr>
              <w:jc w:val="center"/>
              <w:rPr>
                <w:color w:val="000000"/>
                <w:u w:color="000000"/>
              </w:rPr>
            </w:pPr>
            <w:r>
              <w:rPr>
                <w:b/>
              </w:rPr>
              <w:t>5</w:t>
            </w:r>
          </w:p>
        </w:tc>
        <w:tc>
          <w:tcPr>
            <w:tcW w:w="5983" w:type="dxa"/>
            <w:tcBorders>
              <w:top w:val="single" w:sz="4" w:space="0" w:color="auto"/>
              <w:left w:val="single" w:sz="4" w:space="0" w:color="auto"/>
              <w:bottom w:val="single" w:sz="4" w:space="0" w:color="auto"/>
              <w:right w:val="single" w:sz="4" w:space="0" w:color="auto"/>
            </w:tcBorders>
            <w:vAlign w:val="center"/>
          </w:tcPr>
          <w:p w14:paraId="15E3ADE7" w14:textId="4A885741" w:rsidR="00341E40" w:rsidRDefault="00341E40" w:rsidP="00D600C9">
            <w:pPr>
              <w:jc w:val="left"/>
              <w:rPr>
                <w:color w:val="000000"/>
                <w:u w:color="000000"/>
              </w:rPr>
            </w:pPr>
            <w:r>
              <w:rPr>
                <w:b/>
              </w:rPr>
              <w:t>KALKULACJA CENY</w:t>
            </w:r>
          </w:p>
        </w:tc>
        <w:tc>
          <w:tcPr>
            <w:tcW w:w="1776" w:type="dxa"/>
            <w:tcBorders>
              <w:top w:val="single" w:sz="4" w:space="0" w:color="auto"/>
              <w:left w:val="single" w:sz="4" w:space="0" w:color="auto"/>
              <w:bottom w:val="single" w:sz="4" w:space="0" w:color="auto"/>
              <w:right w:val="single" w:sz="4" w:space="0" w:color="auto"/>
            </w:tcBorders>
            <w:vAlign w:val="center"/>
          </w:tcPr>
          <w:p w14:paraId="5A933BDA" w14:textId="77777777" w:rsidR="00341E40" w:rsidRDefault="00341E40" w:rsidP="00073752">
            <w:pPr>
              <w:jc w:val="center"/>
              <w:rPr>
                <w:color w:val="000000"/>
                <w:u w:color="000000"/>
              </w:rPr>
            </w:pPr>
          </w:p>
        </w:tc>
      </w:tr>
    </w:tbl>
    <w:p w14:paraId="121EC7B4" w14:textId="77777777" w:rsidR="00341E40" w:rsidRDefault="00341E40" w:rsidP="00341E40">
      <w:pPr>
        <w:rPr>
          <w:color w:val="000000"/>
          <w:u w:color="000000"/>
        </w:rPr>
      </w:pPr>
    </w:p>
    <w:p w14:paraId="41DFF6D1" w14:textId="77777777" w:rsidR="00341E40" w:rsidRDefault="00341E40" w:rsidP="00073752">
      <w:pPr>
        <w:spacing w:before="120" w:after="120"/>
        <w:rPr>
          <w:color w:val="000000"/>
          <w:u w:color="000000"/>
        </w:rPr>
      </w:pPr>
    </w:p>
    <w:p w14:paraId="480C9321" w14:textId="46CF7215" w:rsidR="00073752" w:rsidRDefault="00073752">
      <w:pPr>
        <w:spacing w:after="160" w:line="259" w:lineRule="auto"/>
        <w:jc w:val="left"/>
        <w:rPr>
          <w:color w:val="000000"/>
          <w:u w:color="000000"/>
        </w:rPr>
      </w:pPr>
      <w:r>
        <w:rPr>
          <w:color w:val="000000"/>
          <w:u w:color="000000"/>
        </w:rPr>
        <w:br w:type="page"/>
      </w:r>
    </w:p>
    <w:p w14:paraId="4BD79998" w14:textId="2C457E27" w:rsidR="00EF0C83" w:rsidRPr="000C1DB3" w:rsidRDefault="00EF0C83" w:rsidP="00073752">
      <w:pPr>
        <w:spacing w:before="120" w:after="120"/>
        <w:jc w:val="right"/>
        <w:rPr>
          <w:color w:val="000000"/>
          <w:sz w:val="16"/>
          <w:szCs w:val="16"/>
          <w:u w:color="000000"/>
        </w:rPr>
      </w:pPr>
      <w:r>
        <w:rPr>
          <w:b/>
          <w:color w:val="000000"/>
          <w:u w:color="000000"/>
        </w:rPr>
        <w:lastRenderedPageBreak/>
        <w:t>Załącznik nr 2</w:t>
      </w:r>
      <w:r w:rsidR="004B1AA8">
        <w:rPr>
          <w:b/>
          <w:color w:val="000000"/>
          <w:u w:color="000000"/>
        </w:rPr>
        <w:t xml:space="preserve"> </w:t>
      </w:r>
      <w:r>
        <w:rPr>
          <w:b/>
          <w:color w:val="000000"/>
          <w:u w:color="000000"/>
        </w:rPr>
        <w:t>do SWZ</w:t>
      </w:r>
      <w:r w:rsidR="00417BEB">
        <w:rPr>
          <w:b/>
          <w:color w:val="000000"/>
          <w:u w:color="000000"/>
        </w:rPr>
        <w:t xml:space="preserve"> (Zadanie nr 2)</w:t>
      </w:r>
    </w:p>
    <w:p w14:paraId="28116C59" w14:textId="77777777" w:rsidR="00073752" w:rsidRDefault="00073752" w:rsidP="00073752">
      <w:pPr>
        <w:spacing w:before="120" w:after="120"/>
        <w:rPr>
          <w:color w:val="000000"/>
          <w:u w:color="000000"/>
        </w:rPr>
      </w:pPr>
      <w:r>
        <w:rPr>
          <w:b/>
          <w:color w:val="000000"/>
          <w:u w:color="000000"/>
        </w:rPr>
        <w:t>Zamawiający:</w:t>
      </w:r>
    </w:p>
    <w:p w14:paraId="3F76665D" w14:textId="48ACA94D" w:rsidR="00073752" w:rsidRDefault="00073752" w:rsidP="00073752">
      <w:pPr>
        <w:spacing w:before="120" w:after="120"/>
        <w:rPr>
          <w:color w:val="000000"/>
          <w:u w:color="000000"/>
        </w:rPr>
      </w:pPr>
      <w:r>
        <w:rPr>
          <w:color w:val="000000"/>
          <w:u w:color="000000"/>
        </w:rPr>
        <w:t>Miasto Zabrze – Prezydent Miasta</w:t>
      </w:r>
    </w:p>
    <w:p w14:paraId="3C41DFAE" w14:textId="77777777" w:rsidR="00073752" w:rsidRDefault="00073752" w:rsidP="00073752">
      <w:pPr>
        <w:spacing w:before="120" w:after="120"/>
        <w:rPr>
          <w:color w:val="000000"/>
          <w:u w:color="000000"/>
        </w:rPr>
      </w:pPr>
      <w:r>
        <w:rPr>
          <w:color w:val="000000"/>
          <w:u w:color="000000"/>
        </w:rPr>
        <w:t>ul. Powstańców Śląskich 5-7, 41-800 Zabrze</w:t>
      </w:r>
    </w:p>
    <w:p w14:paraId="462EE8EF" w14:textId="560B2987" w:rsidR="00073752" w:rsidRDefault="00073752" w:rsidP="00073752">
      <w:pPr>
        <w:spacing w:before="120" w:after="120"/>
        <w:rPr>
          <w:color w:val="000000"/>
          <w:u w:color="000000"/>
        </w:rPr>
      </w:pPr>
      <w:r>
        <w:rPr>
          <w:color w:val="000000"/>
          <w:u w:color="000000"/>
        </w:rPr>
        <w:t>Telefon: (32) 3733 537, (32) 3733 516, (32) 37 33 427</w:t>
      </w:r>
    </w:p>
    <w:p w14:paraId="10AAE0AF" w14:textId="77777777" w:rsidR="00073752" w:rsidRDefault="00073752" w:rsidP="00073752">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067A5479" w14:textId="77777777" w:rsidR="00073752" w:rsidRDefault="00073752" w:rsidP="00073752">
      <w:pPr>
        <w:spacing w:before="120" w:after="120"/>
        <w:rPr>
          <w:color w:val="000000"/>
          <w:u w:color="000000"/>
        </w:rPr>
      </w:pPr>
      <w:r>
        <w:rPr>
          <w:color w:val="000000"/>
          <w:u w:color="000000"/>
        </w:rPr>
        <w:t>Adres poczty elektronicznej:  </w:t>
      </w:r>
      <w:hyperlink r:id="rId27" w:history="1">
        <w:r>
          <w:rPr>
            <w:rStyle w:val="Hipercze"/>
            <w:color w:val="000000"/>
            <w:u w:val="none" w:color="000000"/>
          </w:rPr>
          <w:t>sekretariat_bzp@um.zabrze.pl</w:t>
        </w:r>
      </w:hyperlink>
      <w:r>
        <w:rPr>
          <w:color w:val="000000"/>
        </w:rPr>
        <w:t> </w:t>
      </w:r>
    </w:p>
    <w:p w14:paraId="1E075098" w14:textId="77777777" w:rsidR="00073752" w:rsidRDefault="00073752" w:rsidP="00073752">
      <w:pPr>
        <w:spacing w:before="120" w:after="120"/>
        <w:rPr>
          <w:color w:val="000000"/>
          <w:u w:color="000000"/>
        </w:rPr>
      </w:pPr>
      <w:r>
        <w:rPr>
          <w:i/>
          <w:color w:val="000000"/>
          <w:u w:color="000000"/>
        </w:rPr>
        <w:t>(pełna nazwa/firma, adres)</w:t>
      </w:r>
    </w:p>
    <w:p w14:paraId="19AB9842" w14:textId="77777777" w:rsidR="00073752" w:rsidRDefault="00073752" w:rsidP="00073752">
      <w:pPr>
        <w:spacing w:before="120" w:after="120"/>
        <w:jc w:val="center"/>
        <w:rPr>
          <w:b/>
          <w:color w:val="000000"/>
          <w:u w:color="000000"/>
        </w:rPr>
      </w:pPr>
      <w:r>
        <w:rPr>
          <w:b/>
          <w:color w:val="000000"/>
          <w:u w:color="000000"/>
        </w:rPr>
        <w:t>FORMULARZ OFERTY</w:t>
      </w:r>
    </w:p>
    <w:p w14:paraId="66FCE8ED" w14:textId="77777777" w:rsidR="00073752" w:rsidRPr="00EA0FDE" w:rsidRDefault="00073752" w:rsidP="00073752">
      <w:pPr>
        <w:jc w:val="left"/>
        <w:rPr>
          <w:rFonts w:eastAsiaTheme="minorHAnsi"/>
          <w:sz w:val="24"/>
          <w:lang w:bidi="ar-SA"/>
        </w:rPr>
      </w:pPr>
      <w:r>
        <w:rPr>
          <w:color w:val="000000"/>
          <w:u w:color="000000"/>
        </w:rPr>
        <w:t>Ja/my</w:t>
      </w:r>
      <w:r>
        <w:rPr>
          <w:rStyle w:val="Odwoanieprzypisudolnego"/>
          <w:color w:val="000000"/>
          <w:u w:color="000000"/>
        </w:rPr>
        <w:footnoteReference w:id="9"/>
      </w:r>
      <w:r>
        <w:rPr>
          <w:color w:val="000000"/>
          <w:u w:color="000000"/>
          <w:vertAlign w:val="superscript"/>
        </w:rPr>
        <w:t>*</w:t>
      </w:r>
      <w:r>
        <w:rPr>
          <w:color w:val="000000"/>
          <w:u w:color="000000"/>
        </w:rPr>
        <w:t>niżej podpisani:</w:t>
      </w:r>
    </w:p>
    <w:p w14:paraId="0F80BAD8" w14:textId="77777777" w:rsidR="00073752" w:rsidRDefault="00073752" w:rsidP="00073752">
      <w:pPr>
        <w:spacing w:before="120"/>
        <w:rPr>
          <w:color w:val="000000"/>
          <w:u w:color="000000"/>
        </w:rPr>
      </w:pPr>
      <w:r>
        <w:rPr>
          <w:color w:val="000000"/>
          <w:u w:color="000000"/>
        </w:rPr>
        <w:t>……………………………………………………………………………………………………………</w:t>
      </w:r>
    </w:p>
    <w:p w14:paraId="588CB5C7" w14:textId="77777777" w:rsidR="00073752" w:rsidRPr="00CD08CD" w:rsidRDefault="00073752" w:rsidP="00073752">
      <w:pPr>
        <w:spacing w:after="120"/>
        <w:jc w:val="center"/>
        <w:rPr>
          <w:color w:val="000000"/>
          <w:sz w:val="20"/>
          <w:szCs w:val="22"/>
          <w:u w:color="000000"/>
        </w:rPr>
      </w:pPr>
      <w:r w:rsidRPr="00CD08CD">
        <w:rPr>
          <w:i/>
          <w:color w:val="000000"/>
          <w:sz w:val="20"/>
          <w:szCs w:val="22"/>
          <w:u w:color="000000"/>
        </w:rPr>
        <w:t>(imię, nazwisko, stanowisko/podstawa do reprezentacji)</w:t>
      </w:r>
    </w:p>
    <w:p w14:paraId="29266DCF" w14:textId="77777777" w:rsidR="00073752" w:rsidRDefault="00073752" w:rsidP="00073752">
      <w:pPr>
        <w:spacing w:before="120" w:after="120"/>
        <w:rPr>
          <w:color w:val="000000"/>
          <w:u w:color="000000"/>
        </w:rPr>
      </w:pPr>
      <w:r>
        <w:rPr>
          <w:color w:val="000000"/>
          <w:u w:color="000000"/>
        </w:rPr>
        <w:t>działając w imieniu i na rzecz:</w:t>
      </w:r>
    </w:p>
    <w:p w14:paraId="424F61DC" w14:textId="77777777" w:rsidR="00073752" w:rsidRDefault="00073752" w:rsidP="00073752">
      <w:pPr>
        <w:spacing w:before="120" w:after="120"/>
        <w:rPr>
          <w:color w:val="000000"/>
          <w:u w:color="000000"/>
        </w:rPr>
      </w:pPr>
      <w:r>
        <w:rPr>
          <w:color w:val="000000"/>
          <w:u w:color="000000"/>
        </w:rPr>
        <w:t>…………………………………………....................................................................................................</w:t>
      </w:r>
    </w:p>
    <w:p w14:paraId="7A6A0F95" w14:textId="77777777" w:rsidR="00073752" w:rsidRDefault="00073752" w:rsidP="00073752">
      <w:pPr>
        <w:spacing w:before="120"/>
        <w:rPr>
          <w:color w:val="000000"/>
          <w:u w:color="000000"/>
        </w:rPr>
      </w:pPr>
      <w:r>
        <w:rPr>
          <w:color w:val="000000"/>
          <w:u w:color="000000"/>
        </w:rPr>
        <w:t>....................................................................................................................................................................</w:t>
      </w:r>
    </w:p>
    <w:p w14:paraId="51E4BF17" w14:textId="77777777" w:rsidR="00073752" w:rsidRPr="00CD08CD" w:rsidRDefault="00073752" w:rsidP="00073752">
      <w:pPr>
        <w:spacing w:after="240"/>
        <w:jc w:val="center"/>
        <w:rPr>
          <w:color w:val="000000"/>
          <w:sz w:val="18"/>
          <w:szCs w:val="18"/>
          <w:u w:color="000000"/>
        </w:rPr>
      </w:pPr>
      <w:r w:rsidRPr="00CD08CD">
        <w:rPr>
          <w:i/>
          <w:color w:val="000000"/>
          <w:sz w:val="18"/>
          <w:szCs w:val="18"/>
          <w:u w:color="000000"/>
        </w:rPr>
        <w:t>(pełna nazwa Wykonawcy/ Wykonawców w przypadku wykonawców wspólnie ubiegających się o udzielenie zamówienia)</w:t>
      </w:r>
    </w:p>
    <w:p w14:paraId="4F83A7DA" w14:textId="77777777" w:rsidR="00073752" w:rsidRDefault="00073752" w:rsidP="00073752">
      <w:pPr>
        <w:spacing w:before="120" w:after="120"/>
        <w:rPr>
          <w:color w:val="000000"/>
          <w:u w:color="000000"/>
        </w:rPr>
      </w:pPr>
      <w:r>
        <w:rPr>
          <w:color w:val="000000"/>
          <w:u w:color="000000"/>
        </w:rPr>
        <w:t>Adres: …………………………………………………………………………………………………….</w:t>
      </w:r>
    </w:p>
    <w:p w14:paraId="08CB2F83" w14:textId="77777777" w:rsidR="00073752" w:rsidRDefault="00073752" w:rsidP="00073752">
      <w:pPr>
        <w:spacing w:before="120" w:after="120"/>
        <w:rPr>
          <w:color w:val="000000"/>
          <w:u w:color="000000"/>
        </w:rPr>
      </w:pPr>
      <w:r>
        <w:rPr>
          <w:color w:val="000000"/>
          <w:u w:color="000000"/>
        </w:rPr>
        <w:t>Kraj ……………………………………………………………………………………………………….</w:t>
      </w:r>
    </w:p>
    <w:p w14:paraId="75EA7BD8" w14:textId="77777777" w:rsidR="00073752" w:rsidRDefault="00073752" w:rsidP="00073752">
      <w:pPr>
        <w:spacing w:before="120" w:after="120"/>
        <w:rPr>
          <w:color w:val="000000"/>
          <w:u w:color="000000"/>
        </w:rPr>
      </w:pPr>
      <w:r>
        <w:rPr>
          <w:color w:val="000000"/>
          <w:u w:color="000000"/>
        </w:rPr>
        <w:t>REGON …….…………………………………………………………………………………………….</w:t>
      </w:r>
    </w:p>
    <w:p w14:paraId="3F9E03B5" w14:textId="77777777" w:rsidR="00073752" w:rsidRDefault="00073752" w:rsidP="00073752">
      <w:pPr>
        <w:spacing w:before="120" w:after="120"/>
        <w:rPr>
          <w:color w:val="000000"/>
          <w:u w:color="000000"/>
        </w:rPr>
      </w:pPr>
      <w:r>
        <w:rPr>
          <w:color w:val="000000"/>
          <w:u w:color="000000"/>
        </w:rPr>
        <w:t>NIP: ………………………………………………………………………………………………………</w:t>
      </w:r>
    </w:p>
    <w:p w14:paraId="2C010282" w14:textId="77777777" w:rsidR="00073752" w:rsidRDefault="00073752" w:rsidP="00073752">
      <w:pPr>
        <w:keepLines/>
        <w:spacing w:before="120" w:after="120"/>
        <w:ind w:left="283" w:hanging="283"/>
        <w:rPr>
          <w:color w:val="000000"/>
          <w:u w:color="000000"/>
        </w:rPr>
      </w:pPr>
      <w:r>
        <w:rPr>
          <w:b/>
        </w:rPr>
        <w:t>TEL. </w:t>
      </w:r>
      <w:r>
        <w:rPr>
          <w:color w:val="000000"/>
          <w:u w:color="000000"/>
        </w:rPr>
        <w:t>…………………….……………………………………………………………………………….</w:t>
      </w:r>
    </w:p>
    <w:p w14:paraId="3DCA0134" w14:textId="77777777" w:rsidR="00073752" w:rsidRDefault="00073752" w:rsidP="00073752">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 xml:space="preserve"> …………………………………………………………………………………..</w:t>
      </w:r>
    </w:p>
    <w:p w14:paraId="099D08C7" w14:textId="77777777" w:rsidR="00073752" w:rsidRDefault="00073752" w:rsidP="00073752">
      <w:pPr>
        <w:spacing w:before="120" w:after="120"/>
        <w:rPr>
          <w:color w:val="000000"/>
          <w:u w:color="000000"/>
        </w:rPr>
      </w:pPr>
      <w:r>
        <w:rPr>
          <w:color w:val="000000"/>
          <w:u w:color="000000"/>
        </w:rPr>
        <w:t>Adres e-mail: …………………………………………………………………………………………….</w:t>
      </w:r>
    </w:p>
    <w:p w14:paraId="68666872" w14:textId="77777777" w:rsidR="00073752" w:rsidRPr="00222433" w:rsidRDefault="00073752" w:rsidP="00073752">
      <w:pPr>
        <w:spacing w:before="120" w:after="120"/>
        <w:rPr>
          <w:i/>
          <w:color w:val="000000"/>
          <w:u w:color="000000"/>
        </w:rPr>
      </w:pPr>
      <w:r>
        <w:rPr>
          <w:color w:val="000000"/>
          <w:u w:color="000000"/>
        </w:rPr>
        <w:t>(</w:t>
      </w:r>
      <w:r>
        <w:rPr>
          <w:i/>
          <w:color w:val="000000"/>
          <w:u w:color="000000"/>
        </w:rPr>
        <w:t>na które Zamawiający ma przesyłać korespondencję)</w:t>
      </w:r>
    </w:p>
    <w:p w14:paraId="3BC1D96C" w14:textId="77777777" w:rsidR="00073752" w:rsidRDefault="00073752" w:rsidP="00073752">
      <w:pPr>
        <w:spacing w:before="120" w:after="120"/>
        <w:rPr>
          <w:color w:val="000000"/>
        </w:rPr>
      </w:pPr>
    </w:p>
    <w:p w14:paraId="16BECF51" w14:textId="77777777" w:rsidR="00073752" w:rsidRDefault="00073752" w:rsidP="00073752">
      <w:pPr>
        <w:spacing w:before="120" w:after="120"/>
        <w:rPr>
          <w:color w:val="000000"/>
        </w:rPr>
      </w:pPr>
      <w:r>
        <w:rPr>
          <w:color w:val="000000"/>
        </w:rPr>
        <w:t>Wykonawca jest  (właściwe zaznaczyć x):</w:t>
      </w:r>
    </w:p>
    <w:p w14:paraId="31240A0D" w14:textId="77777777" w:rsidR="00073752" w:rsidRDefault="00073752" w:rsidP="00073752">
      <w:pPr>
        <w:spacing w:before="120" w:after="120"/>
        <w:rPr>
          <w:color w:val="000000"/>
        </w:rPr>
      </w:pPr>
      <w:r>
        <w:rPr>
          <w:color w:val="000000"/>
        </w:rPr>
        <w:t xml:space="preserve">   </w:t>
      </w:r>
      <w:r>
        <w:rPr>
          <w:noProof/>
          <w:color w:val="000000"/>
          <w:lang w:bidi="ar-SA"/>
        </w:rPr>
        <w:drawing>
          <wp:inline distT="0" distB="0" distL="0" distR="0" wp14:anchorId="410FDE43" wp14:editId="18CE939F">
            <wp:extent cx="142875" cy="123825"/>
            <wp:effectExtent l="0" t="0" r="9525" b="9525"/>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mikro przedsiębiorą, </w:t>
      </w:r>
    </w:p>
    <w:p w14:paraId="4EA27455" w14:textId="77777777" w:rsidR="00073752" w:rsidRDefault="00073752" w:rsidP="00073752">
      <w:pPr>
        <w:spacing w:before="120" w:after="120"/>
        <w:rPr>
          <w:color w:val="000000"/>
        </w:rPr>
      </w:pPr>
      <w:r>
        <w:rPr>
          <w:color w:val="000000"/>
        </w:rPr>
        <w:t xml:space="preserve">   </w:t>
      </w:r>
      <w:r>
        <w:rPr>
          <w:noProof/>
          <w:lang w:bidi="ar-SA"/>
        </w:rPr>
        <w:drawing>
          <wp:inline distT="0" distB="0" distL="0" distR="0" wp14:anchorId="48020816" wp14:editId="10FD1F38">
            <wp:extent cx="142875" cy="123825"/>
            <wp:effectExtent l="0" t="0" r="9525" b="9525"/>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małym przedsiębiorcą, </w:t>
      </w:r>
    </w:p>
    <w:p w14:paraId="4955B207" w14:textId="77777777" w:rsidR="00073752" w:rsidRDefault="00073752" w:rsidP="00073752">
      <w:pPr>
        <w:spacing w:before="120" w:after="120"/>
        <w:rPr>
          <w:color w:val="000000"/>
        </w:rPr>
      </w:pPr>
      <w:r>
        <w:rPr>
          <w:color w:val="000000"/>
        </w:rPr>
        <w:t xml:space="preserve">   </w:t>
      </w:r>
      <w:r>
        <w:rPr>
          <w:noProof/>
          <w:lang w:bidi="ar-SA"/>
        </w:rPr>
        <w:drawing>
          <wp:inline distT="0" distB="0" distL="0" distR="0" wp14:anchorId="59A3580C" wp14:editId="6A75A0BE">
            <wp:extent cx="142875" cy="123825"/>
            <wp:effectExtent l="0" t="0" r="9525" b="952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średnim przedsiębiorcą,</w:t>
      </w:r>
    </w:p>
    <w:p w14:paraId="779B8584" w14:textId="77777777" w:rsidR="00073752" w:rsidRDefault="00073752" w:rsidP="00073752">
      <w:pPr>
        <w:spacing w:before="120" w:after="120"/>
        <w:rPr>
          <w:color w:val="000000"/>
        </w:rPr>
      </w:pPr>
      <w:r>
        <w:rPr>
          <w:color w:val="000000"/>
        </w:rPr>
        <w:t xml:space="preserve">   </w:t>
      </w:r>
      <w:r>
        <w:rPr>
          <w:noProof/>
          <w:color w:val="000000"/>
          <w:lang w:bidi="ar-SA"/>
        </w:rPr>
        <w:drawing>
          <wp:inline distT="0" distB="0" distL="0" distR="0" wp14:anchorId="3DA497CD" wp14:editId="6E607A32">
            <wp:extent cx="142875" cy="123825"/>
            <wp:effectExtent l="0" t="0" r="9525" b="9525"/>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prowadzi jednoosobową działalność gospodarczą,</w:t>
      </w:r>
    </w:p>
    <w:p w14:paraId="245E0407" w14:textId="77777777" w:rsidR="00073752" w:rsidRDefault="00073752" w:rsidP="00073752">
      <w:pPr>
        <w:spacing w:before="120" w:after="120"/>
        <w:rPr>
          <w:color w:val="000000"/>
        </w:rPr>
      </w:pPr>
      <w:r>
        <w:rPr>
          <w:color w:val="000000"/>
        </w:rPr>
        <w:t xml:space="preserve">   </w:t>
      </w:r>
      <w:r>
        <w:rPr>
          <w:noProof/>
          <w:lang w:bidi="ar-SA"/>
        </w:rPr>
        <w:drawing>
          <wp:inline distT="0" distB="0" distL="0" distR="0" wp14:anchorId="063CD17F" wp14:editId="663D9607">
            <wp:extent cx="142875" cy="123825"/>
            <wp:effectExtent l="0" t="0" r="9525" b="9525"/>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Pr>
          <w:color w:val="000000"/>
        </w:rPr>
        <w:t xml:space="preserve">  osobą fizyczną nieprowadzącą działalności gospodarczej</w:t>
      </w:r>
    </w:p>
    <w:p w14:paraId="45CD49BF" w14:textId="77777777" w:rsidR="00073752" w:rsidRDefault="00073752" w:rsidP="00073752">
      <w:pPr>
        <w:spacing w:before="120" w:after="120"/>
        <w:rPr>
          <w:color w:val="000000"/>
        </w:rPr>
      </w:pPr>
      <w:r>
        <w:rPr>
          <w:color w:val="000000"/>
        </w:rPr>
        <w:t xml:space="preserve">   </w:t>
      </w:r>
      <w:r>
        <w:rPr>
          <w:noProof/>
          <w:lang w:bidi="ar-SA"/>
        </w:rPr>
        <w:drawing>
          <wp:inline distT="0" distB="0" distL="0" distR="0" wp14:anchorId="63B180C7" wp14:editId="2BA64443">
            <wp:extent cx="133350" cy="11430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Pr>
          <w:color w:val="000000"/>
        </w:rPr>
        <w:t xml:space="preserve">   inny ……………………………………………..</w:t>
      </w:r>
    </w:p>
    <w:p w14:paraId="6F930FFB" w14:textId="77777777" w:rsidR="00073752" w:rsidRDefault="00073752" w:rsidP="00073752">
      <w:pPr>
        <w:spacing w:before="120" w:after="120"/>
        <w:rPr>
          <w:sz w:val="16"/>
          <w:szCs w:val="16"/>
        </w:rPr>
      </w:pPr>
    </w:p>
    <w:p w14:paraId="77D90A17" w14:textId="77777777" w:rsidR="00073752" w:rsidRDefault="00073752" w:rsidP="00073752">
      <w:pPr>
        <w:spacing w:before="120" w:after="120"/>
        <w:rPr>
          <w:sz w:val="16"/>
          <w:szCs w:val="16"/>
        </w:rPr>
      </w:pPr>
    </w:p>
    <w:p w14:paraId="5C650293" w14:textId="77777777" w:rsidR="00073752" w:rsidRDefault="00073752" w:rsidP="00073752">
      <w:pPr>
        <w:spacing w:before="120" w:after="120"/>
        <w:rPr>
          <w:color w:val="000000"/>
        </w:rPr>
      </w:pPr>
      <w:r>
        <w:rPr>
          <w:sz w:val="16"/>
          <w:szCs w:val="16"/>
        </w:rPr>
        <w:t xml:space="preserve">  *niepotrzebne skreślić.</w:t>
      </w:r>
    </w:p>
    <w:p w14:paraId="2A20A2BC" w14:textId="77777777" w:rsidR="00073752" w:rsidRDefault="00073752" w:rsidP="00073752">
      <w:pPr>
        <w:keepNext/>
        <w:keepLines/>
        <w:spacing w:before="120" w:after="120"/>
        <w:rPr>
          <w:color w:val="000000"/>
          <w:u w:color="000000"/>
        </w:rPr>
      </w:pPr>
      <w:r>
        <w:rPr>
          <w:color w:val="000000"/>
          <w:u w:color="000000"/>
        </w:rPr>
        <w:lastRenderedPageBreak/>
        <w:t>Ubiegając się o udzielenie zamówienia publicznego na:</w:t>
      </w:r>
    </w:p>
    <w:p w14:paraId="5B70F0DF" w14:textId="77777777" w:rsidR="00EF0C83" w:rsidRPr="0002230E" w:rsidRDefault="00EF0C83" w:rsidP="00EF0C83">
      <w:pPr>
        <w:spacing w:before="240" w:line="360" w:lineRule="auto"/>
        <w:jc w:val="center"/>
        <w:rPr>
          <w:szCs w:val="22"/>
        </w:rPr>
      </w:pPr>
      <w:r w:rsidRPr="0002230E">
        <w:rPr>
          <w:szCs w:val="22"/>
        </w:rPr>
        <w:t>„Zakup, dostawa (wraz z rozładunkiem) materiałów komputerowych na potrzeby Urzędu</w:t>
      </w:r>
      <w:r>
        <w:rPr>
          <w:szCs w:val="22"/>
        </w:rPr>
        <w:t> </w:t>
      </w:r>
      <w:r w:rsidRPr="0002230E">
        <w:rPr>
          <w:szCs w:val="22"/>
        </w:rPr>
        <w:t>Miejskiego</w:t>
      </w:r>
      <w:r>
        <w:rPr>
          <w:szCs w:val="22"/>
        </w:rPr>
        <w:t> </w:t>
      </w:r>
      <w:r w:rsidRPr="0002230E">
        <w:rPr>
          <w:szCs w:val="22"/>
        </w:rPr>
        <w:t>w</w:t>
      </w:r>
      <w:r>
        <w:rPr>
          <w:szCs w:val="22"/>
        </w:rPr>
        <w:t> </w:t>
      </w:r>
      <w:r w:rsidRPr="0002230E">
        <w:rPr>
          <w:szCs w:val="22"/>
        </w:rPr>
        <w:t>Zabrzu”</w:t>
      </w:r>
    </w:p>
    <w:p w14:paraId="3654F645" w14:textId="77777777" w:rsidR="00EF0C83" w:rsidRPr="00EF0C83" w:rsidRDefault="00EF0C83" w:rsidP="00EF0C83">
      <w:pPr>
        <w:spacing w:after="240" w:line="360" w:lineRule="auto"/>
        <w:jc w:val="center"/>
        <w:rPr>
          <w:b/>
          <w:bCs/>
          <w:szCs w:val="22"/>
        </w:rPr>
      </w:pPr>
      <w:r w:rsidRPr="00EF0C83">
        <w:rPr>
          <w:b/>
          <w:bCs/>
          <w:szCs w:val="22"/>
        </w:rPr>
        <w:t>Zadanie 2 – Dostawa akcesoriów i wyrobów do komputerów</w:t>
      </w:r>
    </w:p>
    <w:p w14:paraId="79348051" w14:textId="242337F2" w:rsidR="00661C36" w:rsidRDefault="00661C36" w:rsidP="0075483C">
      <w:pPr>
        <w:keepLines/>
        <w:spacing w:before="120" w:after="120"/>
        <w:ind w:left="284" w:hanging="284"/>
        <w:rPr>
          <w:color w:val="000000"/>
          <w:u w:color="000000"/>
        </w:rPr>
      </w:pPr>
      <w:r>
        <w:t>1.</w:t>
      </w:r>
      <w:r w:rsidR="0075483C">
        <w:tab/>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6E2B9E75" w14:textId="4FDF8910" w:rsidR="00661C36" w:rsidRDefault="00661C36" w:rsidP="00282FC8">
      <w:pPr>
        <w:spacing w:before="120" w:after="120"/>
        <w:ind w:left="426" w:hanging="426"/>
        <w:rPr>
          <w:color w:val="000000"/>
          <w:u w:color="000000"/>
        </w:rPr>
      </w:pPr>
      <w:r>
        <w:rPr>
          <w:color w:val="000000"/>
          <w:u w:color="000000"/>
        </w:rPr>
        <w:t>1.1.</w:t>
      </w:r>
      <w:r w:rsidR="00282FC8">
        <w:rPr>
          <w:color w:val="000000"/>
          <w:u w:color="000000"/>
        </w:rPr>
        <w:tab/>
      </w:r>
      <w:r>
        <w:rPr>
          <w:color w:val="000000"/>
          <w:u w:color="000000"/>
        </w:rPr>
        <w:t>Oferuję wykonanie zamówienia za:</w:t>
      </w:r>
    </w:p>
    <w:p w14:paraId="1A6AD23C" w14:textId="77777777" w:rsidR="00661C36" w:rsidRDefault="00661C36" w:rsidP="00661C36">
      <w:pPr>
        <w:spacing w:before="120" w:after="120"/>
        <w:rPr>
          <w:color w:val="000000"/>
          <w:u w:color="000000"/>
        </w:rPr>
      </w:pPr>
      <w:r>
        <w:rPr>
          <w:b/>
          <w:color w:val="000000"/>
          <w:u w:color="000000"/>
        </w:rPr>
        <w:t>cenę brutto</w:t>
      </w:r>
      <w:r>
        <w:rPr>
          <w:color w:val="000000"/>
          <w:u w:color="000000"/>
        </w:rPr>
        <w:t xml:space="preserve"> ………………………………………… PLN</w:t>
      </w:r>
    </w:p>
    <w:p w14:paraId="0F1018A6" w14:textId="77777777" w:rsidR="00661C36" w:rsidRDefault="00661C36" w:rsidP="00661C36">
      <w:pPr>
        <w:spacing w:before="120" w:after="120"/>
        <w:rPr>
          <w:color w:val="000000"/>
          <w:u w:color="000000"/>
        </w:rPr>
      </w:pPr>
      <w:r>
        <w:rPr>
          <w:color w:val="000000"/>
          <w:u w:color="000000"/>
        </w:rPr>
        <w:t>słownie: ………………………………………………………………………………</w:t>
      </w:r>
    </w:p>
    <w:p w14:paraId="778E4B67" w14:textId="77777777" w:rsidR="00661C36" w:rsidRDefault="00661C36" w:rsidP="00661C36">
      <w:pPr>
        <w:spacing w:before="120" w:after="120"/>
        <w:rPr>
          <w:color w:val="000000"/>
          <w:u w:color="000000"/>
        </w:rPr>
      </w:pPr>
      <w:r>
        <w:rPr>
          <w:color w:val="000000"/>
          <w:u w:color="000000"/>
        </w:rPr>
        <w:t>w tym:</w:t>
      </w:r>
    </w:p>
    <w:p w14:paraId="28EFA9FA" w14:textId="77777777" w:rsidR="00661C36" w:rsidRDefault="00661C36" w:rsidP="00661C36">
      <w:pPr>
        <w:spacing w:before="120" w:after="120"/>
        <w:rPr>
          <w:color w:val="000000"/>
          <w:u w:color="000000"/>
        </w:rPr>
      </w:pPr>
      <w:r>
        <w:rPr>
          <w:b/>
          <w:color w:val="000000"/>
          <w:u w:color="000000"/>
        </w:rPr>
        <w:t>cena netto</w:t>
      </w:r>
      <w:r>
        <w:rPr>
          <w:color w:val="000000"/>
          <w:u w:color="000000"/>
        </w:rPr>
        <w:t xml:space="preserve"> ………………………………………… PLN</w:t>
      </w:r>
    </w:p>
    <w:p w14:paraId="0D58A388" w14:textId="77777777" w:rsidR="00661C36" w:rsidRDefault="00661C36" w:rsidP="00661C36">
      <w:pPr>
        <w:spacing w:before="120" w:after="120"/>
        <w:rPr>
          <w:color w:val="000000"/>
          <w:u w:color="000000"/>
        </w:rPr>
      </w:pPr>
      <w:r>
        <w:rPr>
          <w:color w:val="000000"/>
          <w:u w:color="000000"/>
        </w:rPr>
        <w:t>VAT ……………………………… PLN, tj. 23%</w:t>
      </w:r>
      <w:r w:rsidRPr="00D107DA">
        <w:rPr>
          <w:color w:val="000000"/>
          <w:u w:color="000000"/>
          <w:vertAlign w:val="superscript"/>
        </w:rPr>
        <w:t>*</w:t>
      </w:r>
    </w:p>
    <w:p w14:paraId="1C86455E" w14:textId="77777777" w:rsidR="00661C36" w:rsidRPr="00D107DA" w:rsidRDefault="00661C36" w:rsidP="00661C36">
      <w:pPr>
        <w:spacing w:before="120" w:after="120"/>
        <w:rPr>
          <w:color w:val="000000"/>
          <w:sz w:val="16"/>
          <w:szCs w:val="16"/>
          <w:u w:color="000000"/>
        </w:rPr>
      </w:pPr>
      <w:r w:rsidRPr="00DB6289">
        <w:rPr>
          <w:color w:val="000000"/>
          <w:sz w:val="16"/>
          <w:szCs w:val="16"/>
          <w:u w:color="000000"/>
        </w:rPr>
        <w:t xml:space="preserve">* </w:t>
      </w:r>
      <w:r w:rsidRPr="00D107DA">
        <w:rPr>
          <w:color w:val="000000"/>
          <w:sz w:val="16"/>
          <w:szCs w:val="16"/>
          <w:u w:color="000000"/>
        </w:rPr>
        <w:t>Uwaga dla Wykonawców – w przypadku, gdy Wykonawca podlega zwolnieniu z podatku VAT należy wskazać podstawę prawną w tym zakresie.</w:t>
      </w:r>
    </w:p>
    <w:p w14:paraId="661FDA06" w14:textId="77777777" w:rsidR="00661C36" w:rsidRPr="00767202" w:rsidRDefault="00661C36" w:rsidP="00661C36">
      <w:pPr>
        <w:spacing w:before="120" w:after="120"/>
        <w:rPr>
          <w:color w:val="000000"/>
          <w:szCs w:val="22"/>
          <w:u w:color="000000"/>
        </w:rPr>
      </w:pPr>
      <w:r w:rsidRPr="00767202">
        <w:rPr>
          <w:color w:val="000000"/>
          <w:szCs w:val="22"/>
          <w:u w:color="000000"/>
        </w:rPr>
        <w:t>Cena została ustalona na podstawie formularza Kalkulacja ceny – Załącznik nr 5.</w:t>
      </w:r>
    </w:p>
    <w:p w14:paraId="6EFBFED4" w14:textId="77777777" w:rsidR="00661C36" w:rsidRPr="000C1DB3" w:rsidRDefault="00661C36" w:rsidP="00661C36">
      <w:pPr>
        <w:spacing w:before="120" w:after="120"/>
        <w:rPr>
          <w:color w:val="000000"/>
          <w:sz w:val="16"/>
          <w:szCs w:val="16"/>
          <w:u w:color="000000"/>
        </w:rPr>
      </w:pPr>
    </w:p>
    <w:p w14:paraId="546C055F" w14:textId="0F236E39" w:rsidR="00661C36" w:rsidRPr="00993096" w:rsidRDefault="00661C36" w:rsidP="00993096">
      <w:pPr>
        <w:spacing w:before="120" w:after="120"/>
        <w:ind w:left="426" w:hanging="426"/>
        <w:rPr>
          <w:color w:val="000000"/>
          <w:szCs w:val="22"/>
          <w:u w:color="000000"/>
          <w:vertAlign w:val="superscript"/>
        </w:rPr>
      </w:pPr>
      <w:r>
        <w:rPr>
          <w:color w:val="000000"/>
          <w:u w:color="000000"/>
        </w:rPr>
        <w:t>1.2.</w:t>
      </w:r>
      <w:r w:rsidR="00993096">
        <w:rPr>
          <w:color w:val="000000"/>
          <w:u w:color="000000"/>
        </w:rPr>
        <w:tab/>
      </w:r>
      <w:r w:rsidR="006918E3" w:rsidRPr="00993096">
        <w:rPr>
          <w:color w:val="000000"/>
          <w:szCs w:val="22"/>
          <w:u w:color="000000"/>
        </w:rPr>
        <w:t xml:space="preserve">Zobowiązuję się wykonać zamówienie w terminie </w:t>
      </w:r>
      <w:r w:rsidR="00993096" w:rsidRPr="00993096">
        <w:rPr>
          <w:szCs w:val="22"/>
        </w:rPr>
        <w:t>od dnia podpisania umowy (nie wcześniej niż 01.10.2021r.) przez okres 12 miesięcy lub do czasu wyczerpania środków finansowych Zamawiającego</w:t>
      </w:r>
      <w:r w:rsidR="00993096" w:rsidRPr="00993096">
        <w:rPr>
          <w:bCs/>
          <w:szCs w:val="22"/>
        </w:rPr>
        <w:t>, w zależności od tego, która z przyczyn wystąpi jako pierwsza. Dostawy będą odbyły się etapami. Termin oraz wykaz ilości zamawianych akcesoriów i wyrobów komputerowych zostanie określony dla każdego etapu przez Zamawiającego w zależności od potrzeb</w:t>
      </w:r>
      <w:r w:rsidRPr="00993096">
        <w:rPr>
          <w:color w:val="000000"/>
          <w:szCs w:val="22"/>
          <w:u w:color="000000"/>
        </w:rPr>
        <w:t xml:space="preserve">. </w:t>
      </w:r>
    </w:p>
    <w:p w14:paraId="4F16FF2D" w14:textId="4126742A" w:rsidR="00661C36" w:rsidRDefault="00661C36" w:rsidP="00993096">
      <w:pPr>
        <w:keepLines/>
        <w:spacing w:before="120" w:after="120"/>
        <w:ind w:left="284" w:hanging="284"/>
        <w:rPr>
          <w:color w:val="000000"/>
          <w:u w:color="000000"/>
        </w:rPr>
      </w:pPr>
      <w:r>
        <w:t>2.</w:t>
      </w:r>
      <w:r w:rsidR="00993096">
        <w:tab/>
      </w:r>
      <w:r>
        <w:rPr>
          <w:b/>
          <w:color w:val="000000"/>
          <w:u w:color="000000"/>
        </w:rPr>
        <w:t xml:space="preserve">Oświadczam, </w:t>
      </w:r>
      <w:r>
        <w:rPr>
          <w:color w:val="000000"/>
          <w:u w:color="000000"/>
        </w:rPr>
        <w:t>że zapoznałem się ze Specyfikacją Warunków Zamówienia i akceptuję wszystkie warunki w niej zawarte.</w:t>
      </w:r>
    </w:p>
    <w:p w14:paraId="4048503E" w14:textId="5F04B981" w:rsidR="00661C36" w:rsidRDefault="00661C36" w:rsidP="00993096">
      <w:pPr>
        <w:keepLines/>
        <w:spacing w:before="120" w:after="120"/>
        <w:ind w:left="284" w:hanging="284"/>
        <w:rPr>
          <w:color w:val="000000"/>
          <w:u w:color="000000"/>
        </w:rPr>
      </w:pPr>
      <w:r>
        <w:t>3.</w:t>
      </w:r>
      <w:r w:rsidR="00993096">
        <w:tab/>
      </w:r>
      <w:r>
        <w:rPr>
          <w:b/>
          <w:color w:val="000000"/>
          <w:u w:color="000000"/>
        </w:rPr>
        <w:t xml:space="preserve">Oświadczam, </w:t>
      </w:r>
      <w:r>
        <w:rPr>
          <w:color w:val="000000"/>
          <w:u w:color="000000"/>
        </w:rPr>
        <w:t>że uzyskałem wszelkie informacje niezbędne do prawidłowego przygotowania i złożenia niniejszej oferty.</w:t>
      </w:r>
    </w:p>
    <w:p w14:paraId="313B2DC5" w14:textId="5B91FB14" w:rsidR="00661C36" w:rsidRPr="001B7F2A" w:rsidRDefault="00661C36" w:rsidP="00993096">
      <w:pPr>
        <w:keepLines/>
        <w:spacing w:before="120" w:after="120"/>
        <w:ind w:left="284" w:hanging="284"/>
        <w:rPr>
          <w:color w:val="000000"/>
          <w:u w:color="000000"/>
          <w:vertAlign w:val="superscript"/>
        </w:rPr>
      </w:pPr>
      <w:r>
        <w:t>4.</w:t>
      </w:r>
      <w:r w:rsidR="00993096">
        <w:tab/>
      </w:r>
      <w:r>
        <w:rPr>
          <w:b/>
          <w:color w:val="000000"/>
          <w:u w:color="000000"/>
        </w:rPr>
        <w:t>Oświadczam</w:t>
      </w:r>
      <w:r>
        <w:rPr>
          <w:color w:val="000000"/>
          <w:u w:color="000000"/>
        </w:rPr>
        <w:t xml:space="preserve">, że jestem związany niniejszą ofertą od dnia upływu terminu składania ofert do dnia </w:t>
      </w:r>
      <w:r>
        <w:rPr>
          <w:color w:val="000000"/>
        </w:rPr>
        <w:t>wskazanego w rozdziale XI pkt 1 SWZ.</w:t>
      </w:r>
    </w:p>
    <w:p w14:paraId="4657B0D6" w14:textId="3C09B911" w:rsidR="00661C36" w:rsidRDefault="00661C36" w:rsidP="00993096">
      <w:pPr>
        <w:keepLines/>
        <w:spacing w:before="120" w:after="120"/>
        <w:ind w:left="284" w:hanging="284"/>
        <w:rPr>
          <w:color w:val="000000"/>
          <w:u w:color="000000"/>
        </w:rPr>
      </w:pPr>
      <w:r>
        <w:t>5.</w:t>
      </w:r>
      <w:r w:rsidR="00993096">
        <w:tab/>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2D27EC84" w14:textId="0F238F99" w:rsidR="00661C36" w:rsidRDefault="00661C36" w:rsidP="00993096">
      <w:pPr>
        <w:keepLines/>
        <w:spacing w:before="120" w:after="120"/>
        <w:ind w:left="284" w:hanging="284"/>
        <w:rPr>
          <w:color w:val="000000"/>
          <w:u w:color="000000"/>
        </w:rPr>
      </w:pPr>
      <w:r>
        <w:t>6.</w:t>
      </w:r>
      <w:r w:rsidR="00993096">
        <w:tab/>
      </w:r>
      <w:r w:rsidRPr="00C51599">
        <w:rPr>
          <w:b/>
          <w:bCs/>
          <w:color w:val="000000"/>
          <w:u w:color="000000"/>
        </w:rPr>
        <w:t>Oświadczam</w:t>
      </w:r>
      <w:r>
        <w:rPr>
          <w:color w:val="000000"/>
          <w:u w:color="000000"/>
        </w:rPr>
        <w:t>, że wypełniłem obowiązki informacyjne przewidziane w art.13 lub art.14 RODO</w:t>
      </w:r>
      <w:r>
        <w:rPr>
          <w:rStyle w:val="Odwoanieprzypisudolnego"/>
          <w:color w:val="000000"/>
          <w:u w:color="000000"/>
        </w:rPr>
        <w:footnoteReference w:id="10"/>
      </w:r>
      <w:r>
        <w:rPr>
          <w:color w:val="000000"/>
          <w:u w:color="000000"/>
        </w:rPr>
        <w:t xml:space="preserve"> wobec osób fizycznych, od których dane osobowe bezpośrednio lub pośrednio pozyskałem w celu ubiegania się o udzielenie zamówienia publicznego w niniejszym postępowaniu</w:t>
      </w:r>
      <w:r>
        <w:rPr>
          <w:rStyle w:val="Odwoanieprzypisudolnego"/>
          <w:color w:val="000000"/>
          <w:u w:color="000000"/>
        </w:rPr>
        <w:footnoteReference w:id="11"/>
      </w:r>
      <w:r>
        <w:rPr>
          <w:color w:val="000000"/>
          <w:u w:color="000000"/>
        </w:rPr>
        <w:t>.</w:t>
      </w:r>
    </w:p>
    <w:p w14:paraId="6FA95792" w14:textId="1D3A8053" w:rsidR="00661C36" w:rsidRDefault="00661C36" w:rsidP="00993096">
      <w:pPr>
        <w:keepNext/>
        <w:keepLines/>
        <w:spacing w:before="120" w:after="120"/>
        <w:ind w:left="284" w:hanging="284"/>
      </w:pPr>
      <w:r>
        <w:lastRenderedPageBreak/>
        <w:t>7.</w:t>
      </w:r>
      <w:r w:rsidR="00993096">
        <w:tab/>
      </w:r>
      <w:r w:rsidRPr="009B1CDD">
        <w:rPr>
          <w:b/>
          <w:bCs/>
        </w:rPr>
        <w:t>Oświadczam</w:t>
      </w:r>
      <w:r>
        <w:rPr>
          <w:b/>
          <w:bCs/>
        </w:rPr>
        <w:t>,</w:t>
      </w:r>
      <w:r>
        <w:t xml:space="preserve"> że dokument, o którym mowa w rozdziale XII pkt. 8.4. SWZ Zamawiający może uzyskać za pomocą bezpłatnych i ogólnodostępnych baz danych, tj. pod adresem:</w:t>
      </w:r>
    </w:p>
    <w:p w14:paraId="4E917127" w14:textId="77777777" w:rsidR="00661C36" w:rsidRDefault="00661C36" w:rsidP="008644AA">
      <w:pPr>
        <w:keepNext/>
        <w:keepLines/>
        <w:spacing w:before="120" w:after="120"/>
      </w:pPr>
      <w:r>
        <w:t xml:space="preserve">   </w:t>
      </w:r>
      <w:r>
        <w:rPr>
          <w:noProof/>
          <w:lang w:bidi="ar-SA"/>
        </w:rPr>
        <w:drawing>
          <wp:inline distT="0" distB="0" distL="0" distR="0" wp14:anchorId="48B23F26" wp14:editId="792D7A2E">
            <wp:extent cx="142875" cy="114300"/>
            <wp:effectExtent l="0" t="0" r="9525"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t xml:space="preserve">   </w:t>
      </w:r>
      <w:hyperlink r:id="rId28" w:history="1">
        <w:r w:rsidRPr="0000360F">
          <w:rPr>
            <w:rStyle w:val="Hipercze"/>
          </w:rPr>
          <w:t>https://prod.ceidg.gov.pl/ceidg/ceidg.public.ui/Search.aspx</w:t>
        </w:r>
      </w:hyperlink>
    </w:p>
    <w:p w14:paraId="3CAEBB69" w14:textId="77777777" w:rsidR="00661C36" w:rsidRDefault="00661C36" w:rsidP="008644AA">
      <w:pPr>
        <w:keepNext/>
        <w:keepLines/>
        <w:spacing w:before="120" w:after="120"/>
      </w:pPr>
      <w:r>
        <w:t xml:space="preserve">   </w:t>
      </w:r>
      <w:r>
        <w:rPr>
          <w:noProof/>
          <w:lang w:bidi="ar-SA"/>
        </w:rPr>
        <w:drawing>
          <wp:inline distT="0" distB="0" distL="0" distR="0" wp14:anchorId="60B52DB2" wp14:editId="21A6F097">
            <wp:extent cx="142875" cy="114300"/>
            <wp:effectExtent l="0" t="0" r="9525"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t xml:space="preserve">   </w:t>
      </w:r>
      <w:hyperlink r:id="rId29" w:history="1">
        <w:r w:rsidRPr="0000360F">
          <w:rPr>
            <w:rStyle w:val="Hipercze"/>
          </w:rPr>
          <w:t>https://ekrs.ms.gov.pl/web/wyszukiwarka-krs/strona-glowna/index.html</w:t>
        </w:r>
      </w:hyperlink>
    </w:p>
    <w:p w14:paraId="1658879C" w14:textId="77777777" w:rsidR="00661C36" w:rsidRDefault="00661C36" w:rsidP="008644AA">
      <w:pPr>
        <w:keepNext/>
        <w:keepLines/>
        <w:spacing w:before="120" w:after="120"/>
      </w:pPr>
      <w:r>
        <w:t xml:space="preserve">   </w:t>
      </w:r>
      <w:r>
        <w:rPr>
          <w:noProof/>
          <w:lang w:bidi="ar-SA"/>
        </w:rPr>
        <w:drawing>
          <wp:inline distT="0" distB="0" distL="0" distR="0" wp14:anchorId="1C688C0D" wp14:editId="71D1953A">
            <wp:extent cx="142875" cy="114300"/>
            <wp:effectExtent l="0" t="0" r="9525"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t xml:space="preserve">   …………………………………………………………………………..</w:t>
      </w:r>
    </w:p>
    <w:p w14:paraId="5D5724B1" w14:textId="787A2F36" w:rsidR="00661C36" w:rsidRDefault="00661C36" w:rsidP="00993096">
      <w:pPr>
        <w:pStyle w:val="Akapitzlist"/>
        <w:keepNext/>
        <w:keepLines/>
        <w:numPr>
          <w:ilvl w:val="0"/>
          <w:numId w:val="34"/>
        </w:numPr>
        <w:spacing w:before="120" w:after="120"/>
        <w:ind w:left="284" w:hanging="284"/>
      </w:pPr>
      <w:r>
        <w:t>Informuję, że:</w:t>
      </w:r>
    </w:p>
    <w:p w14:paraId="73277CE7" w14:textId="77777777" w:rsidR="00661C36" w:rsidRDefault="00661C36" w:rsidP="00993096">
      <w:pPr>
        <w:keepLines/>
        <w:spacing w:before="120" w:after="120"/>
        <w:ind w:left="567" w:hanging="567"/>
      </w:pPr>
      <w:r>
        <w:t xml:space="preserve">   </w:t>
      </w:r>
      <w:r>
        <w:rPr>
          <w:noProof/>
          <w:lang w:bidi="ar-SA"/>
        </w:rPr>
        <w:drawing>
          <wp:inline distT="0" distB="0" distL="0" distR="0" wp14:anchorId="1056CF5B" wp14:editId="6D5D7E25">
            <wp:extent cx="142875" cy="114300"/>
            <wp:effectExtent l="0" t="0" r="9525"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4CEFAB9E" w14:textId="77777777" w:rsidR="00661C36" w:rsidRDefault="00661C36" w:rsidP="00993096">
      <w:pPr>
        <w:spacing w:before="120" w:after="120"/>
        <w:ind w:left="567"/>
      </w:pPr>
      <w:r>
        <w:t>(zaznaczyć jeśli dotyczy)</w:t>
      </w:r>
    </w:p>
    <w:p w14:paraId="2197B66D" w14:textId="44A89E76" w:rsidR="00661C36" w:rsidRDefault="00661C36" w:rsidP="00993096">
      <w:pPr>
        <w:pStyle w:val="Akapitzlist"/>
        <w:keepLines/>
        <w:numPr>
          <w:ilvl w:val="0"/>
          <w:numId w:val="34"/>
        </w:numPr>
        <w:spacing w:before="120" w:after="120"/>
        <w:ind w:left="284" w:hanging="284"/>
      </w:pPr>
      <w:r>
        <w:t xml:space="preserve">Czy Wykonawca powierza wykonanie części zamówienia Podwykonawcy? </w:t>
      </w:r>
      <w:r w:rsidRPr="00993096">
        <w:rPr>
          <w:i/>
          <w:iCs/>
        </w:rPr>
        <w:t>(zaznaczyć właściwe)</w:t>
      </w:r>
    </w:p>
    <w:p w14:paraId="6F8D7426" w14:textId="5683FFFC" w:rsidR="00661C36" w:rsidRDefault="00661C36" w:rsidP="00086868">
      <w:pPr>
        <w:spacing w:before="120" w:after="120"/>
        <w:ind w:left="567"/>
        <w:jc w:val="left"/>
      </w:pPr>
      <w:r>
        <w:rPr>
          <w:noProof/>
        </w:rPr>
        <w:drawing>
          <wp:inline distT="0" distB="0" distL="0" distR="0" wp14:anchorId="36BD321A" wp14:editId="1337CF36">
            <wp:extent cx="142875" cy="114300"/>
            <wp:effectExtent l="0" t="0" r="9525"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00086868">
        <w:tab/>
      </w:r>
      <w:r>
        <w:t>NIE</w:t>
      </w:r>
      <w:r w:rsidR="00086868">
        <w:tab/>
      </w:r>
      <w:r w:rsidR="00086868">
        <w:tab/>
      </w:r>
      <w:r w:rsidR="00086868">
        <w:tab/>
      </w:r>
      <w:r w:rsidR="00086868">
        <w:tab/>
      </w:r>
      <w:r>
        <w:rPr>
          <w:noProof/>
          <w:lang w:bidi="ar-SA"/>
        </w:rPr>
        <w:drawing>
          <wp:inline distT="0" distB="0" distL="0" distR="0" wp14:anchorId="5F151432" wp14:editId="46B4AA3D">
            <wp:extent cx="142875" cy="114300"/>
            <wp:effectExtent l="0" t="0" r="9525"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00086868">
        <w:tab/>
      </w:r>
      <w:r>
        <w:t>TAK</w:t>
      </w:r>
      <w:r w:rsidR="00086868">
        <w:t xml:space="preserve"> </w:t>
      </w:r>
      <w:r>
        <w:t>(jeśli tak, uzupełnić poniższe)</w:t>
      </w:r>
    </w:p>
    <w:p w14:paraId="20ADCE97" w14:textId="05C207D8" w:rsidR="00661C36" w:rsidRPr="00993096" w:rsidRDefault="00661C36" w:rsidP="00B023C6">
      <w:pPr>
        <w:pStyle w:val="Akapitzlist"/>
        <w:keepLines/>
        <w:spacing w:before="120" w:after="120"/>
        <w:ind w:left="284"/>
        <w:rPr>
          <w:color w:val="000000"/>
        </w:rPr>
      </w:pPr>
      <w:r w:rsidRPr="00993096">
        <w:rPr>
          <w:color w:val="000000"/>
        </w:rPr>
        <w:t>Część zamówienia, której wykonanie Wykonawca powierza Podwykonawcom i nazwa Podwykonawcy tej części, jeśli jest znana:</w:t>
      </w:r>
    </w:p>
    <w:p w14:paraId="46DB4934" w14:textId="77777777" w:rsidR="00661C36" w:rsidRDefault="00661C36" w:rsidP="00661C36">
      <w:pPr>
        <w:keepLines/>
        <w:spacing w:before="120" w:after="120"/>
        <w:rPr>
          <w:color w:val="000000"/>
        </w:rPr>
      </w:pPr>
      <w:r>
        <w:rPr>
          <w:color w:val="000000"/>
        </w:rPr>
        <w:t>……………………………………………………………………………………………………………</w:t>
      </w:r>
    </w:p>
    <w:p w14:paraId="65941B44" w14:textId="77777777" w:rsidR="00661C36" w:rsidRDefault="00661C36" w:rsidP="00661C36">
      <w:pPr>
        <w:keepLines/>
        <w:spacing w:before="120" w:after="120"/>
        <w:rPr>
          <w:color w:val="000000"/>
        </w:rPr>
      </w:pPr>
      <w:r>
        <w:rPr>
          <w:color w:val="000000"/>
        </w:rPr>
        <w:t>……………………………………………………………………………………………………………</w:t>
      </w:r>
    </w:p>
    <w:p w14:paraId="7DE6F590" w14:textId="77777777" w:rsidR="00661C36" w:rsidRDefault="00661C36" w:rsidP="00661C36">
      <w:pPr>
        <w:keepLines/>
        <w:spacing w:before="120" w:after="120"/>
        <w:rPr>
          <w:color w:val="000000"/>
        </w:rPr>
      </w:pPr>
      <w:r>
        <w:rPr>
          <w:color w:val="000000"/>
        </w:rPr>
        <w:t>……………………………………………………………………………………………………………</w:t>
      </w:r>
    </w:p>
    <w:p w14:paraId="3F44AD1E" w14:textId="77777777" w:rsidR="00661C36" w:rsidRPr="00AF4E0F" w:rsidRDefault="00661C36" w:rsidP="00661C36">
      <w:pPr>
        <w:spacing w:before="120" w:after="120"/>
        <w:ind w:left="283" w:firstLine="227"/>
      </w:pPr>
    </w:p>
    <w:p w14:paraId="0EA66444" w14:textId="77777777" w:rsidR="00341E40" w:rsidRPr="00AF4E0F" w:rsidRDefault="00341E40" w:rsidP="00341E40">
      <w:pPr>
        <w:spacing w:before="120" w:after="120"/>
        <w:ind w:left="283" w:firstLine="227"/>
      </w:pPr>
    </w:p>
    <w:p w14:paraId="20613290" w14:textId="77777777" w:rsidR="00341E40" w:rsidRPr="00AF4E0F" w:rsidRDefault="00341E40" w:rsidP="00341E40">
      <w:pPr>
        <w:spacing w:before="120" w:after="120"/>
        <w:jc w:val="right"/>
        <w:rPr>
          <w:b/>
          <w:i/>
        </w:rPr>
      </w:pPr>
      <w:r w:rsidRPr="00AF4E0F">
        <w:rPr>
          <w:b/>
          <w:i/>
        </w:rPr>
        <w:t>DOKUMENT NALEŻY PODPISAĆ ELEKTRONICZNIE</w:t>
      </w:r>
    </w:p>
    <w:p w14:paraId="633F0713" w14:textId="77777777" w:rsidR="00EC11D9" w:rsidRDefault="00EC11D9" w:rsidP="00AA614A">
      <w:pPr>
        <w:spacing w:before="120" w:after="120"/>
        <w:rPr>
          <w:b/>
          <w:color w:val="000000"/>
          <w:u w:color="000000"/>
        </w:rPr>
      </w:pPr>
    </w:p>
    <w:p w14:paraId="752C4E72" w14:textId="7ABA85E4" w:rsidR="00661C36" w:rsidRDefault="00661C36">
      <w:pPr>
        <w:spacing w:after="160" w:line="259" w:lineRule="auto"/>
        <w:jc w:val="left"/>
        <w:rPr>
          <w:b/>
          <w:color w:val="000000"/>
          <w:u w:color="000000"/>
        </w:rPr>
      </w:pPr>
      <w:r>
        <w:rPr>
          <w:b/>
          <w:color w:val="000000"/>
          <w:u w:color="000000"/>
        </w:rPr>
        <w:br w:type="page"/>
      </w:r>
    </w:p>
    <w:p w14:paraId="3A26E20A" w14:textId="2FB50785" w:rsidR="00341E40" w:rsidRPr="00771B5B" w:rsidRDefault="00341E40" w:rsidP="00661C36">
      <w:pPr>
        <w:spacing w:before="120" w:after="120"/>
        <w:jc w:val="right"/>
        <w:rPr>
          <w:color w:val="000000"/>
          <w:szCs w:val="22"/>
          <w:u w:color="000000"/>
        </w:rPr>
      </w:pPr>
      <w:r w:rsidRPr="00771B5B">
        <w:rPr>
          <w:b/>
          <w:color w:val="000000"/>
          <w:szCs w:val="22"/>
          <w:u w:color="000000"/>
        </w:rPr>
        <w:lastRenderedPageBreak/>
        <w:t xml:space="preserve">Załącznik nr 3 do SWZ </w:t>
      </w:r>
      <w:r w:rsidR="00771B5B">
        <w:rPr>
          <w:b/>
          <w:color w:val="000000"/>
          <w:szCs w:val="22"/>
          <w:u w:color="000000"/>
        </w:rPr>
        <w:t>(Zadanie nr 2)</w:t>
      </w:r>
    </w:p>
    <w:p w14:paraId="00BA7B45" w14:textId="77777777" w:rsidR="00341E40" w:rsidRDefault="00341E40" w:rsidP="00341E40">
      <w:pPr>
        <w:spacing w:before="120" w:after="120"/>
        <w:rPr>
          <w:color w:val="000000"/>
          <w:u w:color="000000"/>
        </w:rPr>
      </w:pPr>
      <w:r>
        <w:rPr>
          <w:b/>
          <w:color w:val="000000"/>
          <w:u w:color="000000"/>
        </w:rPr>
        <w:t>Zamawiający:</w:t>
      </w:r>
    </w:p>
    <w:p w14:paraId="0D17AD2F" w14:textId="77777777" w:rsidR="00341E40" w:rsidRDefault="00341E40" w:rsidP="00341E40">
      <w:pPr>
        <w:spacing w:before="120" w:after="120"/>
        <w:rPr>
          <w:color w:val="000000"/>
          <w:u w:color="000000"/>
        </w:rPr>
      </w:pPr>
      <w:r>
        <w:rPr>
          <w:color w:val="000000"/>
          <w:u w:color="000000"/>
        </w:rPr>
        <w:t>Miasto  Zabrze – Prezydent Miasta</w:t>
      </w:r>
    </w:p>
    <w:p w14:paraId="605B9082" w14:textId="77777777" w:rsidR="00341E40" w:rsidRDefault="00341E40" w:rsidP="00341E40">
      <w:pPr>
        <w:spacing w:before="120" w:after="120"/>
        <w:rPr>
          <w:color w:val="000000"/>
          <w:u w:color="000000"/>
        </w:rPr>
      </w:pPr>
      <w:r>
        <w:rPr>
          <w:color w:val="000000"/>
          <w:u w:color="000000"/>
        </w:rPr>
        <w:t>ul. Powstańców Śląskich 5-7, 41-800 Zabrze</w:t>
      </w:r>
    </w:p>
    <w:p w14:paraId="33C3A58E" w14:textId="7AEECB31" w:rsidR="00341E40" w:rsidRDefault="00341E40" w:rsidP="00341E40">
      <w:pPr>
        <w:spacing w:before="120" w:after="120"/>
        <w:rPr>
          <w:color w:val="000000"/>
          <w:u w:color="000000"/>
        </w:rPr>
      </w:pPr>
      <w:r>
        <w:rPr>
          <w:color w:val="000000"/>
          <w:u w:color="000000"/>
        </w:rPr>
        <w:t>Telefon: (32) 3733 537, (32) 3733 516, (32) 37 33 427</w:t>
      </w:r>
    </w:p>
    <w:p w14:paraId="73B2FDF7" w14:textId="77777777" w:rsidR="00341E40" w:rsidRDefault="00341E40" w:rsidP="00341E40">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4C5F494" w14:textId="77777777" w:rsidR="00341E40" w:rsidRDefault="00341E40" w:rsidP="00341E40">
      <w:pPr>
        <w:spacing w:before="120" w:after="120"/>
        <w:rPr>
          <w:color w:val="000000"/>
          <w:u w:color="000000"/>
        </w:rPr>
      </w:pPr>
      <w:r>
        <w:rPr>
          <w:color w:val="000000"/>
          <w:u w:color="000000"/>
        </w:rPr>
        <w:t>Adres poczty elektronicznej:  </w:t>
      </w:r>
      <w:hyperlink r:id="rId30" w:history="1">
        <w:r>
          <w:rPr>
            <w:rStyle w:val="Hipercze"/>
            <w:color w:val="000000"/>
            <w:u w:val="none" w:color="000000"/>
          </w:rPr>
          <w:t>sekretariat_bzp@um.zabrze.pl</w:t>
        </w:r>
      </w:hyperlink>
      <w:r>
        <w:rPr>
          <w:color w:val="000000"/>
        </w:rPr>
        <w:t> </w:t>
      </w:r>
    </w:p>
    <w:p w14:paraId="29449162" w14:textId="77777777" w:rsidR="00341E40" w:rsidRDefault="00341E40" w:rsidP="00341E40">
      <w:pPr>
        <w:spacing w:before="120" w:after="120"/>
        <w:rPr>
          <w:color w:val="000000"/>
          <w:u w:color="000000"/>
        </w:rPr>
      </w:pPr>
      <w:r>
        <w:rPr>
          <w:i/>
          <w:color w:val="000000"/>
          <w:u w:color="000000"/>
        </w:rPr>
        <w:t>(pełna nazwa/firma, adres)</w:t>
      </w:r>
    </w:p>
    <w:p w14:paraId="468A183F" w14:textId="77777777" w:rsidR="00341E40" w:rsidRDefault="00341E40" w:rsidP="00341E40">
      <w:pPr>
        <w:spacing w:before="120" w:after="120"/>
        <w:rPr>
          <w:color w:val="000000"/>
          <w:u w:color="000000"/>
        </w:rPr>
      </w:pPr>
      <w:r>
        <w:rPr>
          <w:color w:val="000000"/>
          <w:u w:color="000000"/>
        </w:rPr>
        <w:t>Wykonawca:</w:t>
      </w:r>
    </w:p>
    <w:p w14:paraId="3AD0F2D7" w14:textId="77777777" w:rsidR="00341E40" w:rsidRPr="00EC11D9" w:rsidRDefault="00341E40" w:rsidP="00341E40">
      <w:pPr>
        <w:spacing w:before="120" w:after="120"/>
        <w:rPr>
          <w:color w:val="000000"/>
          <w:sz w:val="20"/>
          <w:szCs w:val="20"/>
          <w:u w:color="000000"/>
        </w:rPr>
      </w:pPr>
      <w:r w:rsidRPr="00EC11D9">
        <w:rPr>
          <w:color w:val="000000"/>
          <w:sz w:val="20"/>
          <w:szCs w:val="20"/>
          <w:u w:color="000000"/>
        </w:rPr>
        <w:t>…………………………………….</w:t>
      </w:r>
    </w:p>
    <w:p w14:paraId="7D0106A8" w14:textId="77777777" w:rsidR="00341E40" w:rsidRPr="00EC11D9" w:rsidRDefault="00341E40" w:rsidP="00341E40">
      <w:pPr>
        <w:spacing w:before="120" w:after="120"/>
        <w:rPr>
          <w:color w:val="000000"/>
          <w:sz w:val="20"/>
          <w:szCs w:val="20"/>
          <w:u w:color="000000"/>
        </w:rPr>
      </w:pPr>
      <w:r w:rsidRPr="00EC11D9">
        <w:rPr>
          <w:color w:val="000000"/>
          <w:sz w:val="20"/>
          <w:szCs w:val="20"/>
          <w:u w:color="000000"/>
        </w:rPr>
        <w:t>…………………………………….</w:t>
      </w:r>
    </w:p>
    <w:p w14:paraId="2B695218" w14:textId="77777777" w:rsidR="00341E40" w:rsidRPr="00EC11D9" w:rsidRDefault="00341E40" w:rsidP="00341E40">
      <w:pPr>
        <w:spacing w:before="120" w:after="120"/>
        <w:rPr>
          <w:color w:val="000000"/>
          <w:sz w:val="20"/>
          <w:szCs w:val="20"/>
          <w:u w:color="000000"/>
        </w:rPr>
      </w:pPr>
      <w:r w:rsidRPr="00EC11D9">
        <w:rPr>
          <w:color w:val="000000"/>
          <w:sz w:val="20"/>
          <w:szCs w:val="20"/>
          <w:u w:color="000000"/>
        </w:rPr>
        <w:t>…………………………………….</w:t>
      </w:r>
    </w:p>
    <w:p w14:paraId="027F2E53" w14:textId="77777777" w:rsidR="00341E40" w:rsidRPr="00EC11D9" w:rsidRDefault="00341E40" w:rsidP="00341E40">
      <w:pPr>
        <w:spacing w:before="120" w:after="120"/>
        <w:rPr>
          <w:color w:val="000000"/>
          <w:sz w:val="20"/>
          <w:szCs w:val="20"/>
          <w:u w:color="000000"/>
        </w:rPr>
      </w:pPr>
      <w:r w:rsidRPr="00EC11D9">
        <w:rPr>
          <w:i/>
          <w:color w:val="000000"/>
          <w:sz w:val="20"/>
          <w:szCs w:val="20"/>
          <w:u w:color="000000"/>
        </w:rPr>
        <w:t>(pełna nazwa/firma, adres, w zależności od podmiotu: NIP/PESEL, KRS/</w:t>
      </w:r>
      <w:proofErr w:type="spellStart"/>
      <w:r w:rsidRPr="00EC11D9">
        <w:rPr>
          <w:i/>
          <w:color w:val="000000"/>
          <w:sz w:val="20"/>
          <w:szCs w:val="20"/>
          <w:u w:color="000000"/>
        </w:rPr>
        <w:t>CEiDG</w:t>
      </w:r>
      <w:proofErr w:type="spellEnd"/>
      <w:r w:rsidRPr="00EC11D9">
        <w:rPr>
          <w:i/>
          <w:color w:val="000000"/>
          <w:sz w:val="20"/>
          <w:szCs w:val="20"/>
          <w:u w:color="000000"/>
        </w:rPr>
        <w:t>)</w:t>
      </w:r>
    </w:p>
    <w:p w14:paraId="6420E431" w14:textId="77777777" w:rsidR="00341E40" w:rsidRPr="00EC11D9" w:rsidRDefault="00341E40" w:rsidP="00341E40">
      <w:pPr>
        <w:spacing w:before="120" w:after="120"/>
        <w:rPr>
          <w:color w:val="000000"/>
          <w:sz w:val="20"/>
          <w:szCs w:val="20"/>
          <w:u w:color="000000"/>
        </w:rPr>
      </w:pPr>
      <w:r w:rsidRPr="00EC11D9">
        <w:rPr>
          <w:color w:val="000000"/>
          <w:sz w:val="20"/>
          <w:szCs w:val="20"/>
          <w:u w:color="000000"/>
        </w:rPr>
        <w:t>reprezentowany przez:</w:t>
      </w:r>
    </w:p>
    <w:p w14:paraId="5CDF14ED" w14:textId="21C0EB66" w:rsidR="00341E40" w:rsidRPr="00EC11D9" w:rsidRDefault="00341E40" w:rsidP="00341E40">
      <w:pPr>
        <w:spacing w:before="120" w:after="120"/>
        <w:rPr>
          <w:color w:val="000000"/>
          <w:sz w:val="20"/>
          <w:szCs w:val="20"/>
          <w:u w:color="000000"/>
        </w:rPr>
      </w:pPr>
      <w:r w:rsidRPr="00EC11D9">
        <w:rPr>
          <w:color w:val="000000"/>
          <w:sz w:val="20"/>
          <w:szCs w:val="20"/>
          <w:u w:color="000000"/>
        </w:rPr>
        <w:t>……………………………………</w:t>
      </w:r>
      <w:r w:rsidR="004B11C4">
        <w:rPr>
          <w:color w:val="000000"/>
          <w:sz w:val="20"/>
          <w:szCs w:val="20"/>
          <w:u w:color="000000"/>
        </w:rPr>
        <w:t>………………………………………………………………………………….</w:t>
      </w:r>
    </w:p>
    <w:p w14:paraId="7532B2DE" w14:textId="24FDF87A" w:rsidR="00341E40" w:rsidRPr="00EC11D9" w:rsidRDefault="00341E40" w:rsidP="00341E40">
      <w:pPr>
        <w:spacing w:before="120" w:after="120"/>
        <w:rPr>
          <w:color w:val="000000"/>
          <w:sz w:val="20"/>
          <w:szCs w:val="20"/>
          <w:u w:color="000000"/>
        </w:rPr>
      </w:pPr>
      <w:r w:rsidRPr="00EC11D9">
        <w:rPr>
          <w:color w:val="000000"/>
          <w:sz w:val="20"/>
          <w:szCs w:val="20"/>
          <w:u w:color="000000"/>
        </w:rPr>
        <w:t>……………………………………</w:t>
      </w:r>
      <w:r w:rsidR="004B11C4">
        <w:rPr>
          <w:color w:val="000000"/>
          <w:sz w:val="20"/>
          <w:szCs w:val="20"/>
          <w:u w:color="000000"/>
        </w:rPr>
        <w:t>………………………………………………………………………………….</w:t>
      </w:r>
    </w:p>
    <w:p w14:paraId="3504E8A2" w14:textId="77777777" w:rsidR="00341E40" w:rsidRPr="00EC11D9" w:rsidRDefault="00341E40" w:rsidP="004B11C4">
      <w:pPr>
        <w:spacing w:before="120" w:after="120"/>
        <w:jc w:val="center"/>
        <w:rPr>
          <w:i/>
          <w:color w:val="000000"/>
          <w:sz w:val="20"/>
          <w:szCs w:val="20"/>
          <w:u w:color="000000"/>
        </w:rPr>
      </w:pPr>
      <w:r w:rsidRPr="00EC11D9">
        <w:rPr>
          <w:i/>
          <w:color w:val="000000"/>
          <w:sz w:val="20"/>
          <w:szCs w:val="20"/>
          <w:u w:color="000000"/>
        </w:rPr>
        <w:t>(imię, nazwisko, stanowisko/podstawa do reprezentacji)</w:t>
      </w:r>
    </w:p>
    <w:p w14:paraId="3DD03507" w14:textId="77777777" w:rsidR="00341E40" w:rsidRPr="004B11C4" w:rsidRDefault="00341E40" w:rsidP="004B11C4">
      <w:pPr>
        <w:spacing w:before="120" w:after="120"/>
        <w:jc w:val="left"/>
        <w:rPr>
          <w:color w:val="000000"/>
          <w:szCs w:val="22"/>
          <w:u w:color="000000"/>
        </w:rPr>
      </w:pPr>
    </w:p>
    <w:p w14:paraId="778F310B" w14:textId="77777777" w:rsidR="00341E40" w:rsidRPr="008B442A" w:rsidRDefault="00341E40" w:rsidP="00341E40">
      <w:pPr>
        <w:pStyle w:val="Standard"/>
        <w:spacing w:before="120" w:after="120"/>
        <w:jc w:val="center"/>
        <w:rPr>
          <w:rFonts w:ascii="Times New Roman" w:hAnsi="Times New Roman" w:cs="Times New Roman"/>
          <w:sz w:val="22"/>
          <w:szCs w:val="22"/>
          <w:lang w:val="pl-PL"/>
        </w:rPr>
      </w:pPr>
      <w:r w:rsidRPr="004B11C4">
        <w:rPr>
          <w:rFonts w:ascii="Times New Roman" w:hAnsi="Times New Roman" w:cs="Times New Roman"/>
          <w:b/>
          <w:sz w:val="22"/>
          <w:szCs w:val="22"/>
          <w:lang w:val="pl-PL"/>
        </w:rPr>
        <w:t>Oświadczenie Wykonawcy</w:t>
      </w:r>
    </w:p>
    <w:p w14:paraId="4B597B97" w14:textId="77777777" w:rsidR="00341E40" w:rsidRPr="008B442A" w:rsidRDefault="00341E40" w:rsidP="004B11C4">
      <w:pPr>
        <w:pStyle w:val="Standard"/>
        <w:spacing w:before="120" w:after="120"/>
        <w:jc w:val="center"/>
        <w:rPr>
          <w:rFonts w:ascii="Times New Roman" w:hAnsi="Times New Roman" w:cs="Times New Roman"/>
          <w:sz w:val="22"/>
          <w:szCs w:val="22"/>
          <w:lang w:val="pl-PL"/>
        </w:rPr>
      </w:pPr>
      <w:r w:rsidRPr="004B11C4">
        <w:rPr>
          <w:rFonts w:ascii="Times New Roman" w:hAnsi="Times New Roman" w:cs="Times New Roman"/>
          <w:b/>
          <w:sz w:val="22"/>
          <w:szCs w:val="22"/>
          <w:lang w:val="pl-PL"/>
        </w:rPr>
        <w:t xml:space="preserve">Składane na podstawie art. 125 ust.1 ustawy z dnia 11 września 2019 r. Prawo zamówień publicznych (dalej jako: </w:t>
      </w:r>
      <w:proofErr w:type="spellStart"/>
      <w:r w:rsidRPr="004B11C4">
        <w:rPr>
          <w:rFonts w:ascii="Times New Roman" w:hAnsi="Times New Roman" w:cs="Times New Roman"/>
          <w:b/>
          <w:sz w:val="22"/>
          <w:szCs w:val="22"/>
          <w:lang w:val="pl-PL"/>
        </w:rPr>
        <w:t>p.z.p</w:t>
      </w:r>
      <w:proofErr w:type="spellEnd"/>
      <w:r w:rsidRPr="004B11C4">
        <w:rPr>
          <w:rFonts w:ascii="Times New Roman" w:hAnsi="Times New Roman" w:cs="Times New Roman"/>
          <w:b/>
          <w:sz w:val="22"/>
          <w:szCs w:val="22"/>
          <w:lang w:val="pl-PL"/>
        </w:rPr>
        <w:t>.)</w:t>
      </w:r>
    </w:p>
    <w:p w14:paraId="42E72ECA" w14:textId="77777777" w:rsidR="00341E40" w:rsidRPr="004B11C4" w:rsidRDefault="00341E40" w:rsidP="00341E40">
      <w:pPr>
        <w:pStyle w:val="Standard"/>
        <w:spacing w:before="120" w:after="120"/>
        <w:ind w:left="283" w:firstLine="227"/>
        <w:jc w:val="center"/>
        <w:rPr>
          <w:rFonts w:ascii="Times New Roman" w:hAnsi="Times New Roman" w:cs="Times New Roman"/>
          <w:b/>
          <w:sz w:val="22"/>
          <w:szCs w:val="22"/>
          <w:lang w:val="pl-PL"/>
        </w:rPr>
      </w:pPr>
    </w:p>
    <w:p w14:paraId="39FADA8B" w14:textId="77777777" w:rsidR="00341E40" w:rsidRPr="008B442A" w:rsidRDefault="00341E40" w:rsidP="00341E40">
      <w:pPr>
        <w:pStyle w:val="Standard"/>
        <w:spacing w:before="120" w:after="120"/>
        <w:ind w:left="283" w:firstLine="227"/>
        <w:jc w:val="center"/>
        <w:rPr>
          <w:rFonts w:ascii="Times New Roman" w:hAnsi="Times New Roman" w:cs="Times New Roman"/>
          <w:sz w:val="22"/>
          <w:szCs w:val="22"/>
          <w:lang w:val="pl-PL"/>
        </w:rPr>
      </w:pPr>
      <w:r w:rsidRPr="004B11C4">
        <w:rPr>
          <w:rFonts w:ascii="Times New Roman" w:hAnsi="Times New Roman" w:cs="Times New Roman"/>
          <w:b/>
          <w:sz w:val="22"/>
          <w:szCs w:val="22"/>
          <w:lang w:val="pl-PL"/>
        </w:rPr>
        <w:t>DOTYCZĄCE PODSTAW WYKLUCZENIA Z POSTĘPOWANIA</w:t>
      </w:r>
    </w:p>
    <w:p w14:paraId="679ED432" w14:textId="6E767F07" w:rsidR="00341E40" w:rsidRPr="004B11C4" w:rsidRDefault="00341E40" w:rsidP="004B11C4">
      <w:pPr>
        <w:spacing w:after="240"/>
        <w:jc w:val="center"/>
        <w:rPr>
          <w:szCs w:val="22"/>
        </w:rPr>
      </w:pPr>
      <w:r w:rsidRPr="004B11C4">
        <w:rPr>
          <w:szCs w:val="22"/>
        </w:rPr>
        <w:t>Na potrzeby postępowania o udzielenie zamówienia publicznego pn.</w:t>
      </w:r>
      <w:r w:rsidR="004B11C4">
        <w:rPr>
          <w:szCs w:val="22"/>
        </w:rPr>
        <w:t>:</w:t>
      </w:r>
    </w:p>
    <w:p w14:paraId="533F69DD" w14:textId="77777777" w:rsidR="00341E40" w:rsidRPr="004B11C4" w:rsidRDefault="00341E40" w:rsidP="00341E40">
      <w:pPr>
        <w:jc w:val="center"/>
        <w:rPr>
          <w:szCs w:val="22"/>
        </w:rPr>
      </w:pPr>
      <w:r w:rsidRPr="004B11C4">
        <w:rPr>
          <w:szCs w:val="22"/>
        </w:rPr>
        <w:t>„Zakup, dostawa (wraz z rozładunkiem) materiałów komputerowych na potrzeby Urzędu Miejskiego w Zabrzu”</w:t>
      </w:r>
    </w:p>
    <w:p w14:paraId="42CD2C1C" w14:textId="0F8C46A3" w:rsidR="00341E40" w:rsidRPr="004B11C4" w:rsidRDefault="00341E40" w:rsidP="00341E40">
      <w:pPr>
        <w:jc w:val="center"/>
        <w:rPr>
          <w:b/>
          <w:bCs/>
          <w:szCs w:val="22"/>
        </w:rPr>
      </w:pPr>
      <w:r w:rsidRPr="004B11C4">
        <w:rPr>
          <w:b/>
          <w:bCs/>
          <w:szCs w:val="22"/>
        </w:rPr>
        <w:t>Zadanie 2 – Dostawa materiałów eksploatacyjnych</w:t>
      </w:r>
    </w:p>
    <w:p w14:paraId="54220C6E" w14:textId="77777777" w:rsidR="00341E40" w:rsidRPr="004B11C4" w:rsidRDefault="00341E40" w:rsidP="00341E40">
      <w:pPr>
        <w:pStyle w:val="Standard"/>
        <w:spacing w:before="120" w:after="120"/>
        <w:rPr>
          <w:rFonts w:ascii="Times New Roman" w:hAnsi="Times New Roman" w:cs="Times New Roman"/>
          <w:sz w:val="22"/>
          <w:szCs w:val="22"/>
          <w:lang w:val="pl-PL"/>
        </w:rPr>
      </w:pPr>
    </w:p>
    <w:p w14:paraId="3943C522" w14:textId="067E5709" w:rsidR="00341E40" w:rsidRPr="004B11C4" w:rsidRDefault="00341E40" w:rsidP="00341E40">
      <w:pPr>
        <w:pStyle w:val="Standard"/>
        <w:spacing w:before="120" w:after="120"/>
        <w:jc w:val="both"/>
        <w:rPr>
          <w:rFonts w:ascii="Times New Roman" w:hAnsi="Times New Roman" w:cs="Times New Roman"/>
          <w:bCs/>
          <w:sz w:val="22"/>
          <w:szCs w:val="22"/>
          <w:lang w:val="pl-PL"/>
        </w:rPr>
      </w:pPr>
      <w:r w:rsidRPr="004B11C4">
        <w:rPr>
          <w:rFonts w:ascii="Times New Roman" w:hAnsi="Times New Roman" w:cs="Times New Roman"/>
          <w:sz w:val="22"/>
          <w:szCs w:val="22"/>
          <w:lang w:val="pl-PL"/>
        </w:rPr>
        <w:t>prowadzonego przez Miasto Zabrze – Prezydent Miasta</w:t>
      </w:r>
      <w:r w:rsidRPr="004B11C4">
        <w:rPr>
          <w:rFonts w:ascii="Times New Roman" w:hAnsi="Times New Roman" w:cs="Times New Roman"/>
          <w:i/>
          <w:sz w:val="22"/>
          <w:szCs w:val="22"/>
          <w:lang w:val="pl-PL"/>
        </w:rPr>
        <w:t xml:space="preserve">, </w:t>
      </w:r>
      <w:r w:rsidRPr="004B11C4">
        <w:rPr>
          <w:rFonts w:ascii="Times New Roman" w:hAnsi="Times New Roman" w:cs="Times New Roman"/>
          <w:sz w:val="22"/>
          <w:szCs w:val="22"/>
          <w:lang w:val="pl-PL"/>
        </w:rPr>
        <w:t xml:space="preserve">oświadczam, że nie podlegam wykluczeniu z postępowania na podstawie art.108 ust. 1 ustawy </w:t>
      </w:r>
      <w:proofErr w:type="spellStart"/>
      <w:r w:rsidRPr="004B11C4">
        <w:rPr>
          <w:rFonts w:ascii="Times New Roman" w:hAnsi="Times New Roman" w:cs="Times New Roman"/>
          <w:sz w:val="22"/>
          <w:szCs w:val="22"/>
          <w:lang w:val="pl-PL"/>
        </w:rPr>
        <w:t>p.z.p</w:t>
      </w:r>
      <w:proofErr w:type="spellEnd"/>
      <w:r w:rsidRPr="004B11C4">
        <w:rPr>
          <w:rFonts w:ascii="Times New Roman" w:hAnsi="Times New Roman" w:cs="Times New Roman"/>
          <w:sz w:val="22"/>
          <w:szCs w:val="22"/>
          <w:lang w:val="pl-PL"/>
        </w:rPr>
        <w:t>.</w:t>
      </w:r>
    </w:p>
    <w:p w14:paraId="77EE75C6" w14:textId="77777777" w:rsidR="00341E40" w:rsidRPr="008B442A" w:rsidRDefault="00341E40" w:rsidP="00341E40">
      <w:pPr>
        <w:pStyle w:val="Standard"/>
        <w:spacing w:before="120" w:after="120"/>
        <w:jc w:val="both"/>
        <w:rPr>
          <w:rFonts w:ascii="Times New Roman" w:hAnsi="Times New Roman" w:cs="Times New Roman"/>
          <w:sz w:val="22"/>
          <w:szCs w:val="22"/>
          <w:lang w:val="pl-PL"/>
        </w:rPr>
      </w:pPr>
    </w:p>
    <w:p w14:paraId="122937A0" w14:textId="400729D3" w:rsidR="00341E40" w:rsidRPr="008B442A" w:rsidRDefault="00341E40" w:rsidP="00341E40">
      <w:pPr>
        <w:pStyle w:val="Standard"/>
        <w:spacing w:before="120" w:after="120"/>
        <w:jc w:val="both"/>
        <w:rPr>
          <w:rFonts w:ascii="Times New Roman" w:hAnsi="Times New Roman" w:cs="Times New Roman"/>
          <w:sz w:val="22"/>
          <w:szCs w:val="22"/>
          <w:lang w:val="pl-PL"/>
        </w:rPr>
      </w:pPr>
      <w:r w:rsidRPr="004B11C4">
        <w:rPr>
          <w:rFonts w:ascii="Times New Roman" w:hAnsi="Times New Roman" w:cs="Times New Roman"/>
          <w:sz w:val="22"/>
          <w:szCs w:val="22"/>
          <w:lang w:val="pl-PL"/>
        </w:rPr>
        <w:t>Oświadczam, że zachodzą w stosunku do mnie podstawy wykluczenia z postępowania na podstawie art. ………………</w:t>
      </w:r>
      <w:r w:rsidR="00A94644">
        <w:rPr>
          <w:rFonts w:ascii="Times New Roman" w:hAnsi="Times New Roman" w:cs="Times New Roman"/>
          <w:sz w:val="22"/>
          <w:szCs w:val="22"/>
          <w:lang w:val="pl-PL"/>
        </w:rPr>
        <w:t xml:space="preserve"> </w:t>
      </w:r>
      <w:r w:rsidRPr="004B11C4">
        <w:rPr>
          <w:rFonts w:ascii="Times New Roman" w:hAnsi="Times New Roman" w:cs="Times New Roman"/>
          <w:sz w:val="22"/>
          <w:szCs w:val="22"/>
          <w:lang w:val="pl-PL"/>
        </w:rPr>
        <w:t xml:space="preserve">ustawy </w:t>
      </w:r>
      <w:proofErr w:type="spellStart"/>
      <w:r w:rsidRPr="004B11C4">
        <w:rPr>
          <w:rFonts w:ascii="Times New Roman" w:hAnsi="Times New Roman" w:cs="Times New Roman"/>
          <w:sz w:val="22"/>
          <w:szCs w:val="22"/>
          <w:lang w:val="pl-PL"/>
        </w:rPr>
        <w:t>p.z.p</w:t>
      </w:r>
      <w:proofErr w:type="spellEnd"/>
      <w:r w:rsidRPr="004B11C4">
        <w:rPr>
          <w:rFonts w:ascii="Times New Roman" w:hAnsi="Times New Roman" w:cs="Times New Roman"/>
          <w:sz w:val="22"/>
          <w:szCs w:val="22"/>
          <w:lang w:val="pl-PL"/>
        </w:rPr>
        <w:t xml:space="preserve">. </w:t>
      </w:r>
      <w:r w:rsidRPr="004B11C4">
        <w:rPr>
          <w:rFonts w:ascii="Times New Roman" w:hAnsi="Times New Roman" w:cs="Times New Roman"/>
          <w:i/>
          <w:sz w:val="22"/>
          <w:szCs w:val="22"/>
          <w:lang w:val="pl-PL"/>
        </w:rPr>
        <w:t>(podać mającą zastosowanie podstawę wykluczenia spośród wymienionych w art.108 ust.1 pkt 1, 2, 5 </w:t>
      </w:r>
      <w:r w:rsidRPr="004B11C4">
        <w:rPr>
          <w:rFonts w:ascii="Times New Roman" w:hAnsi="Times New Roman" w:cs="Times New Roman"/>
          <w:i/>
          <w:color w:val="FF0000"/>
          <w:sz w:val="22"/>
          <w:szCs w:val="22"/>
          <w:lang w:val="pl-PL"/>
        </w:rPr>
        <w:t xml:space="preserve"> </w:t>
      </w:r>
      <w:r w:rsidRPr="004B11C4">
        <w:rPr>
          <w:rFonts w:ascii="Times New Roman" w:hAnsi="Times New Roman" w:cs="Times New Roman"/>
          <w:i/>
          <w:sz w:val="22"/>
          <w:szCs w:val="22"/>
          <w:lang w:val="pl-PL"/>
        </w:rPr>
        <w:t xml:space="preserve">ustawy </w:t>
      </w:r>
      <w:proofErr w:type="spellStart"/>
      <w:r w:rsidRPr="004B11C4">
        <w:rPr>
          <w:rFonts w:ascii="Times New Roman" w:hAnsi="Times New Roman" w:cs="Times New Roman"/>
          <w:i/>
          <w:sz w:val="22"/>
          <w:szCs w:val="22"/>
          <w:lang w:val="pl-PL"/>
        </w:rPr>
        <w:t>p.z.p</w:t>
      </w:r>
      <w:proofErr w:type="spellEnd"/>
      <w:r w:rsidRPr="004B11C4">
        <w:rPr>
          <w:rFonts w:ascii="Times New Roman" w:hAnsi="Times New Roman" w:cs="Times New Roman"/>
          <w:i/>
          <w:sz w:val="22"/>
          <w:szCs w:val="22"/>
          <w:lang w:val="pl-PL"/>
        </w:rPr>
        <w:t xml:space="preserve">.). </w:t>
      </w:r>
      <w:r w:rsidRPr="004B11C4">
        <w:rPr>
          <w:rFonts w:ascii="Times New Roman" w:hAnsi="Times New Roman" w:cs="Times New Roman"/>
          <w:sz w:val="22"/>
          <w:szCs w:val="22"/>
          <w:lang w:val="pl-PL"/>
        </w:rPr>
        <w:t xml:space="preserve">Jednocześnie oświadczam, że w związku z ww. okolicznością, na podstawie art.110 ust. 2 ustawy </w:t>
      </w:r>
      <w:proofErr w:type="spellStart"/>
      <w:r w:rsidRPr="004B11C4">
        <w:rPr>
          <w:rFonts w:ascii="Times New Roman" w:hAnsi="Times New Roman" w:cs="Times New Roman"/>
          <w:sz w:val="22"/>
          <w:szCs w:val="22"/>
          <w:lang w:val="pl-PL"/>
        </w:rPr>
        <w:t>p.z.p</w:t>
      </w:r>
      <w:proofErr w:type="spellEnd"/>
      <w:r w:rsidRPr="004B11C4">
        <w:rPr>
          <w:rFonts w:ascii="Times New Roman" w:hAnsi="Times New Roman" w:cs="Times New Roman"/>
          <w:sz w:val="22"/>
          <w:szCs w:val="22"/>
          <w:lang w:val="pl-PL"/>
        </w:rPr>
        <w:t xml:space="preserve">. podjąłem następujące środki naprawcze:    </w:t>
      </w:r>
      <w:r w:rsidRPr="004B11C4">
        <w:rPr>
          <w:rFonts w:ascii="Times New Roman" w:hAnsi="Times New Roman" w:cs="Times New Roman"/>
          <w:b/>
          <w:bCs/>
          <w:i/>
          <w:iCs/>
          <w:color w:val="auto"/>
          <w:sz w:val="22"/>
          <w:szCs w:val="22"/>
          <w:lang w:val="pl-PL"/>
        </w:rPr>
        <w:t>(wypełnić jeśli dotyczy</w:t>
      </w:r>
      <w:r w:rsidRPr="004B11C4">
        <w:rPr>
          <w:rFonts w:ascii="Times New Roman" w:hAnsi="Times New Roman" w:cs="Times New Roman"/>
          <w:i/>
          <w:iCs/>
          <w:color w:val="auto"/>
          <w:sz w:val="22"/>
          <w:szCs w:val="22"/>
          <w:lang w:val="pl-PL"/>
        </w:rPr>
        <w:t>)</w:t>
      </w:r>
    </w:p>
    <w:p w14:paraId="7B5D5E62" w14:textId="77777777" w:rsidR="004B11C4" w:rsidRDefault="00341E40" w:rsidP="00341E40">
      <w:pPr>
        <w:pStyle w:val="Standard"/>
        <w:spacing w:before="120" w:after="120"/>
        <w:rPr>
          <w:rFonts w:ascii="Times New Roman" w:hAnsi="Times New Roman" w:cs="Times New Roman"/>
          <w:sz w:val="22"/>
          <w:szCs w:val="22"/>
          <w:lang w:val="pl-PL"/>
        </w:rPr>
      </w:pPr>
      <w:r w:rsidRPr="004B11C4">
        <w:rPr>
          <w:rFonts w:ascii="Times New Roman" w:hAnsi="Times New Roman" w:cs="Times New Roman"/>
          <w:sz w:val="22"/>
          <w:szCs w:val="22"/>
          <w:lang w:val="pl-PL"/>
        </w:rPr>
        <w:t>……………………………………………………………………………………………………………</w:t>
      </w:r>
    </w:p>
    <w:p w14:paraId="7A0372F2" w14:textId="77777777" w:rsidR="004B11C4" w:rsidRDefault="00341E40" w:rsidP="00341E40">
      <w:pPr>
        <w:pStyle w:val="Standard"/>
        <w:spacing w:before="120" w:after="120"/>
        <w:rPr>
          <w:rFonts w:ascii="Times New Roman" w:hAnsi="Times New Roman" w:cs="Times New Roman"/>
          <w:sz w:val="22"/>
          <w:szCs w:val="22"/>
          <w:lang w:val="pl-PL"/>
        </w:rPr>
      </w:pPr>
      <w:r w:rsidRPr="004B11C4">
        <w:rPr>
          <w:rFonts w:ascii="Times New Roman" w:hAnsi="Times New Roman" w:cs="Times New Roman"/>
          <w:sz w:val="22"/>
          <w:szCs w:val="22"/>
          <w:lang w:val="pl-PL"/>
        </w:rPr>
        <w:t>……………………………………………………………………………………………………………</w:t>
      </w:r>
    </w:p>
    <w:p w14:paraId="3143EE34" w14:textId="77777777" w:rsidR="004B11C4" w:rsidRDefault="00341E40" w:rsidP="00341E40">
      <w:pPr>
        <w:pStyle w:val="Standard"/>
        <w:spacing w:before="120" w:after="120"/>
        <w:rPr>
          <w:rFonts w:ascii="Times New Roman" w:hAnsi="Times New Roman" w:cs="Times New Roman"/>
          <w:sz w:val="22"/>
          <w:szCs w:val="22"/>
          <w:lang w:val="pl-PL"/>
        </w:rPr>
      </w:pPr>
      <w:r w:rsidRPr="004B11C4">
        <w:rPr>
          <w:rFonts w:ascii="Times New Roman" w:hAnsi="Times New Roman" w:cs="Times New Roman"/>
          <w:sz w:val="22"/>
          <w:szCs w:val="22"/>
          <w:lang w:val="pl-PL"/>
        </w:rPr>
        <w:t>……………………………………………………………………………………………………………</w:t>
      </w:r>
    </w:p>
    <w:p w14:paraId="235DDF22" w14:textId="2BAD9194" w:rsidR="00341E40" w:rsidRPr="004B11C4" w:rsidRDefault="00341E40" w:rsidP="00341E40">
      <w:pPr>
        <w:pStyle w:val="Standard"/>
        <w:spacing w:before="120" w:after="120"/>
        <w:ind w:left="283" w:firstLine="227"/>
        <w:rPr>
          <w:rFonts w:ascii="Times New Roman" w:hAnsi="Times New Roman" w:cs="Times New Roman"/>
          <w:sz w:val="22"/>
          <w:szCs w:val="22"/>
          <w:lang w:val="pl-PL"/>
        </w:rPr>
      </w:pPr>
    </w:p>
    <w:p w14:paraId="0D9CED52" w14:textId="77777777" w:rsidR="00341E40" w:rsidRPr="008B442A" w:rsidRDefault="00341E40" w:rsidP="004B11C4">
      <w:pPr>
        <w:pStyle w:val="Standard"/>
        <w:keepNext/>
        <w:keepLines/>
        <w:spacing w:before="120" w:after="120"/>
        <w:rPr>
          <w:rFonts w:ascii="Times New Roman" w:hAnsi="Times New Roman" w:cs="Times New Roman"/>
          <w:sz w:val="22"/>
          <w:szCs w:val="22"/>
          <w:lang w:val="pl-PL"/>
        </w:rPr>
      </w:pPr>
      <w:r w:rsidRPr="004B11C4">
        <w:rPr>
          <w:rFonts w:ascii="Times New Roman" w:hAnsi="Times New Roman" w:cs="Times New Roman"/>
          <w:b/>
          <w:sz w:val="22"/>
          <w:szCs w:val="22"/>
          <w:lang w:val="pl-PL"/>
        </w:rPr>
        <w:lastRenderedPageBreak/>
        <w:t>OŚWIADCZENIE DOTYCZĄCE PODANYCH INFORMACJI:</w:t>
      </w:r>
    </w:p>
    <w:p w14:paraId="584923C0" w14:textId="77777777" w:rsidR="00341E40" w:rsidRPr="004B11C4" w:rsidRDefault="00341E40" w:rsidP="004B11C4">
      <w:pPr>
        <w:pStyle w:val="Standard"/>
        <w:spacing w:before="120" w:after="120"/>
        <w:jc w:val="both"/>
        <w:rPr>
          <w:rFonts w:ascii="Times New Roman" w:hAnsi="Times New Roman" w:cs="Times New Roman"/>
          <w:sz w:val="22"/>
          <w:szCs w:val="22"/>
          <w:lang w:val="pl-PL"/>
        </w:rPr>
      </w:pPr>
      <w:r w:rsidRPr="004B11C4">
        <w:rPr>
          <w:rFonts w:ascii="Times New Roman" w:hAnsi="Times New Roman" w:cs="Times New Roman"/>
          <w:sz w:val="22"/>
          <w:szCs w:val="22"/>
          <w:lang w:val="pl-PL"/>
        </w:rPr>
        <w:t>Oświadczam, że wszystkie informacje podane w powyższych oświadczeniach są aktualne i zgodne z prawdą oraz zostały przedstawione z pełną świadomością konsekwencji wprowadzenia Zamawiającego w błąd przy przedstawianiu informacji.</w:t>
      </w:r>
    </w:p>
    <w:p w14:paraId="423F0EC6" w14:textId="77777777" w:rsidR="004B11C4" w:rsidRDefault="004B11C4" w:rsidP="00341E40">
      <w:pPr>
        <w:pStyle w:val="Standard"/>
        <w:spacing w:before="120" w:after="120"/>
        <w:ind w:left="283" w:firstLine="227"/>
        <w:rPr>
          <w:rFonts w:ascii="Times New Roman" w:hAnsi="Times New Roman" w:cs="Times New Roman"/>
          <w:sz w:val="22"/>
          <w:szCs w:val="22"/>
          <w:lang w:val="pl-PL"/>
        </w:rPr>
      </w:pPr>
    </w:p>
    <w:p w14:paraId="08ED691A" w14:textId="4A53520D" w:rsidR="00341E40" w:rsidRPr="004B11C4" w:rsidRDefault="00341E40" w:rsidP="00341E40">
      <w:pPr>
        <w:pStyle w:val="Standard"/>
        <w:spacing w:before="120" w:after="120"/>
        <w:ind w:left="283" w:firstLine="227"/>
        <w:rPr>
          <w:rFonts w:ascii="Times New Roman" w:hAnsi="Times New Roman" w:cs="Times New Roman"/>
          <w:sz w:val="22"/>
          <w:szCs w:val="22"/>
          <w:lang w:val="pl-PL"/>
        </w:rPr>
      </w:pPr>
    </w:p>
    <w:p w14:paraId="16E5B096" w14:textId="77777777" w:rsidR="00341E40" w:rsidRPr="008B442A" w:rsidRDefault="00341E40" w:rsidP="00341E40">
      <w:pPr>
        <w:pStyle w:val="Standard"/>
        <w:spacing w:before="120" w:after="120"/>
        <w:jc w:val="right"/>
        <w:rPr>
          <w:rFonts w:ascii="Times New Roman" w:hAnsi="Times New Roman" w:cs="Times New Roman"/>
          <w:sz w:val="22"/>
          <w:szCs w:val="22"/>
          <w:lang w:val="pl-PL"/>
        </w:rPr>
      </w:pPr>
      <w:r w:rsidRPr="004B11C4">
        <w:rPr>
          <w:rFonts w:ascii="Times New Roman" w:hAnsi="Times New Roman" w:cs="Times New Roman"/>
          <w:b/>
          <w:i/>
          <w:color w:val="auto"/>
          <w:sz w:val="22"/>
          <w:szCs w:val="22"/>
          <w:lang w:val="pl-PL"/>
        </w:rPr>
        <w:t>DOKUMENT NALEŻY PODPISAĆ ELEKTRONICZNIE</w:t>
      </w:r>
    </w:p>
    <w:p w14:paraId="0D3A9DE5" w14:textId="77777777" w:rsidR="00EC11D9" w:rsidRPr="004B11C4" w:rsidRDefault="00EC11D9" w:rsidP="00AA614A">
      <w:pPr>
        <w:spacing w:before="120" w:after="120"/>
        <w:rPr>
          <w:b/>
          <w:color w:val="000000"/>
          <w:szCs w:val="22"/>
          <w:u w:color="000000"/>
        </w:rPr>
      </w:pPr>
    </w:p>
    <w:p w14:paraId="3F9F035D" w14:textId="797FA4B8" w:rsidR="004B11C4" w:rsidRDefault="004B11C4">
      <w:pPr>
        <w:spacing w:after="160" w:line="259" w:lineRule="auto"/>
        <w:jc w:val="left"/>
        <w:rPr>
          <w:b/>
          <w:color w:val="000000"/>
          <w:u w:color="000000"/>
        </w:rPr>
      </w:pPr>
      <w:r>
        <w:rPr>
          <w:b/>
          <w:color w:val="000000"/>
          <w:u w:color="000000"/>
        </w:rPr>
        <w:br w:type="page"/>
      </w:r>
    </w:p>
    <w:p w14:paraId="78BA0478" w14:textId="4E6BDAD9" w:rsidR="00EC11D9" w:rsidRDefault="00341E40" w:rsidP="00341E40">
      <w:pPr>
        <w:spacing w:before="120" w:after="120"/>
        <w:jc w:val="right"/>
        <w:rPr>
          <w:b/>
          <w:color w:val="000000"/>
          <w:u w:color="000000"/>
        </w:rPr>
      </w:pPr>
      <w:r>
        <w:rPr>
          <w:b/>
          <w:color w:val="000000"/>
          <w:u w:color="000000"/>
        </w:rPr>
        <w:lastRenderedPageBreak/>
        <w:t>Załącznik nr 5</w:t>
      </w:r>
    </w:p>
    <w:tbl>
      <w:tblPr>
        <w:tblpPr w:leftFromText="141" w:rightFromText="141" w:vertAnchor="text" w:horzAnchor="margin" w:tblpXSpec="center" w:tblpY="109"/>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6"/>
        <w:gridCol w:w="8800"/>
      </w:tblGrid>
      <w:tr w:rsidR="00D5541B" w:rsidRPr="00974E76" w14:paraId="47661279" w14:textId="77777777" w:rsidTr="00D600C9">
        <w:trPr>
          <w:trHeight w:val="552"/>
        </w:trPr>
        <w:tc>
          <w:tcPr>
            <w:tcW w:w="10916"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766D4C45" w14:textId="3A023F40" w:rsidR="00D5541B" w:rsidRDefault="00D5541B" w:rsidP="00D600C9">
            <w:pPr>
              <w:spacing w:line="276" w:lineRule="auto"/>
              <w:jc w:val="center"/>
              <w:rPr>
                <w:b/>
                <w:bCs/>
                <w:szCs w:val="22"/>
              </w:rPr>
            </w:pPr>
            <w:r>
              <w:rPr>
                <w:b/>
                <w:bCs/>
                <w:szCs w:val="22"/>
              </w:rPr>
              <w:t>D</w:t>
            </w:r>
            <w:r w:rsidRPr="007740EE">
              <w:rPr>
                <w:b/>
                <w:bCs/>
                <w:szCs w:val="22"/>
              </w:rPr>
              <w:t>. K</w:t>
            </w:r>
            <w:r w:rsidRPr="00974E76">
              <w:rPr>
                <w:b/>
                <w:bCs/>
                <w:szCs w:val="22"/>
              </w:rPr>
              <w:t>ALKULACJA CENY</w:t>
            </w:r>
          </w:p>
          <w:p w14:paraId="5A13DF30" w14:textId="77777777" w:rsidR="00D5541B" w:rsidRPr="00974E76" w:rsidRDefault="00D5541B" w:rsidP="00D600C9">
            <w:pPr>
              <w:spacing w:line="276" w:lineRule="auto"/>
              <w:jc w:val="center"/>
              <w:rPr>
                <w:b/>
              </w:rPr>
            </w:pPr>
            <w:r>
              <w:rPr>
                <w:b/>
              </w:rPr>
              <w:t>Zadanie 2</w:t>
            </w:r>
          </w:p>
        </w:tc>
      </w:tr>
      <w:tr w:rsidR="00D5541B" w:rsidRPr="006706F6" w14:paraId="01F3A455" w14:textId="77777777" w:rsidTr="00D600C9">
        <w:trPr>
          <w:trHeight w:val="715"/>
        </w:trPr>
        <w:tc>
          <w:tcPr>
            <w:tcW w:w="2116" w:type="dxa"/>
            <w:tcBorders>
              <w:top w:val="single" w:sz="4" w:space="0" w:color="auto"/>
              <w:left w:val="single" w:sz="4" w:space="0" w:color="auto"/>
              <w:bottom w:val="single" w:sz="4" w:space="0" w:color="auto"/>
              <w:right w:val="single" w:sz="4" w:space="0" w:color="auto"/>
            </w:tcBorders>
            <w:shd w:val="clear" w:color="auto" w:fill="E0E0E0"/>
            <w:vAlign w:val="center"/>
          </w:tcPr>
          <w:p w14:paraId="31DF8439" w14:textId="77777777" w:rsidR="00D5541B" w:rsidRPr="00974E76" w:rsidRDefault="00D5541B" w:rsidP="00D600C9">
            <w:pPr>
              <w:jc w:val="center"/>
              <w:rPr>
                <w:b/>
                <w:bCs/>
                <w:iCs/>
                <w:sz w:val="20"/>
                <w:szCs w:val="20"/>
              </w:rPr>
            </w:pPr>
            <w:r w:rsidRPr="00974E76">
              <w:rPr>
                <w:b/>
                <w:bCs/>
                <w:iCs/>
                <w:sz w:val="20"/>
                <w:szCs w:val="20"/>
              </w:rPr>
              <w:t>Nazwa zamówienia</w:t>
            </w:r>
          </w:p>
        </w:tc>
        <w:tc>
          <w:tcPr>
            <w:tcW w:w="8800" w:type="dxa"/>
            <w:tcBorders>
              <w:top w:val="single" w:sz="4" w:space="0" w:color="auto"/>
              <w:left w:val="single" w:sz="4" w:space="0" w:color="auto"/>
              <w:bottom w:val="single" w:sz="4" w:space="0" w:color="auto"/>
              <w:right w:val="single" w:sz="4" w:space="0" w:color="auto"/>
            </w:tcBorders>
            <w:vAlign w:val="center"/>
          </w:tcPr>
          <w:p w14:paraId="66E0577F" w14:textId="77777777" w:rsidR="00D5541B" w:rsidRDefault="00D5541B" w:rsidP="00D600C9">
            <w:pPr>
              <w:ind w:right="281"/>
              <w:jc w:val="center"/>
              <w:rPr>
                <w:b/>
                <w:szCs w:val="22"/>
              </w:rPr>
            </w:pPr>
            <w:r w:rsidRPr="004811C2">
              <w:rPr>
                <w:b/>
                <w:szCs w:val="22"/>
              </w:rPr>
              <w:t xml:space="preserve">„Zakup, dostawa (wraz z rozładunkiem) </w:t>
            </w:r>
            <w:r>
              <w:rPr>
                <w:b/>
                <w:szCs w:val="22"/>
              </w:rPr>
              <w:t>materiałów komputerowych</w:t>
            </w:r>
            <w:r w:rsidRPr="004811C2">
              <w:rPr>
                <w:b/>
                <w:szCs w:val="22"/>
              </w:rPr>
              <w:t xml:space="preserve"> na potrzeby Urzędu Miejskiego w Zabrzu”</w:t>
            </w:r>
          </w:p>
          <w:p w14:paraId="47898657" w14:textId="77777777" w:rsidR="00D5541B" w:rsidRPr="00D63C08" w:rsidRDefault="00D5541B" w:rsidP="00D600C9">
            <w:pPr>
              <w:ind w:right="281"/>
              <w:jc w:val="center"/>
              <w:rPr>
                <w:b/>
                <w:bCs/>
                <w:iCs/>
                <w:sz w:val="20"/>
                <w:szCs w:val="20"/>
              </w:rPr>
            </w:pPr>
            <w:r w:rsidRPr="00B41C69">
              <w:rPr>
                <w:b/>
                <w:bCs/>
                <w:iCs/>
                <w:szCs w:val="20"/>
              </w:rPr>
              <w:t>Zadanie </w:t>
            </w:r>
            <w:r>
              <w:rPr>
                <w:b/>
                <w:bCs/>
                <w:iCs/>
                <w:szCs w:val="20"/>
              </w:rPr>
              <w:t>2</w:t>
            </w:r>
            <w:r w:rsidRPr="00B41C69">
              <w:rPr>
                <w:b/>
                <w:bCs/>
                <w:iCs/>
                <w:szCs w:val="20"/>
              </w:rPr>
              <w:t xml:space="preserve"> – </w:t>
            </w:r>
            <w:r>
              <w:rPr>
                <w:b/>
                <w:bCs/>
                <w:iCs/>
                <w:szCs w:val="20"/>
              </w:rPr>
              <w:t>D</w:t>
            </w:r>
            <w:r w:rsidRPr="00B41C69">
              <w:rPr>
                <w:b/>
                <w:bCs/>
                <w:iCs/>
                <w:szCs w:val="20"/>
              </w:rPr>
              <w:t xml:space="preserve">ostawa </w:t>
            </w:r>
            <w:r>
              <w:rPr>
                <w:b/>
                <w:bCs/>
                <w:iCs/>
                <w:szCs w:val="20"/>
              </w:rPr>
              <w:t>akcesoriów i wyrobów do komputerów</w:t>
            </w:r>
          </w:p>
        </w:tc>
      </w:tr>
      <w:tr w:rsidR="00D5541B" w:rsidRPr="006706F6" w14:paraId="21A52CEE" w14:textId="77777777" w:rsidTr="00D600C9">
        <w:trPr>
          <w:trHeight w:val="934"/>
        </w:trPr>
        <w:tc>
          <w:tcPr>
            <w:tcW w:w="2116" w:type="dxa"/>
            <w:tcBorders>
              <w:top w:val="single" w:sz="4" w:space="0" w:color="auto"/>
              <w:left w:val="single" w:sz="4" w:space="0" w:color="auto"/>
              <w:bottom w:val="single" w:sz="4" w:space="0" w:color="auto"/>
              <w:right w:val="single" w:sz="4" w:space="0" w:color="auto"/>
            </w:tcBorders>
            <w:shd w:val="clear" w:color="auto" w:fill="E0E0E0"/>
            <w:vAlign w:val="center"/>
          </w:tcPr>
          <w:p w14:paraId="7AF3F37E" w14:textId="77777777" w:rsidR="00D5541B" w:rsidRPr="006706F6" w:rsidRDefault="00D5541B" w:rsidP="00D600C9">
            <w:pPr>
              <w:jc w:val="center"/>
              <w:rPr>
                <w:b/>
                <w:bCs/>
                <w:sz w:val="20"/>
                <w:szCs w:val="20"/>
              </w:rPr>
            </w:pPr>
            <w:r w:rsidRPr="006706F6">
              <w:rPr>
                <w:b/>
                <w:bCs/>
                <w:sz w:val="20"/>
                <w:szCs w:val="20"/>
              </w:rPr>
              <w:t>Nazwa Wykonawcy</w:t>
            </w:r>
          </w:p>
        </w:tc>
        <w:tc>
          <w:tcPr>
            <w:tcW w:w="8800" w:type="dxa"/>
            <w:tcBorders>
              <w:top w:val="single" w:sz="4" w:space="0" w:color="auto"/>
              <w:left w:val="single" w:sz="4" w:space="0" w:color="auto"/>
              <w:bottom w:val="single" w:sz="4" w:space="0" w:color="auto"/>
              <w:right w:val="single" w:sz="4" w:space="0" w:color="auto"/>
            </w:tcBorders>
            <w:vAlign w:val="center"/>
          </w:tcPr>
          <w:p w14:paraId="7BD125D4" w14:textId="77777777" w:rsidR="00D5541B" w:rsidRPr="006706F6" w:rsidRDefault="00D5541B" w:rsidP="00D600C9">
            <w:pPr>
              <w:spacing w:line="480" w:lineRule="auto"/>
              <w:rPr>
                <w:b/>
                <w:bCs/>
                <w:sz w:val="20"/>
                <w:szCs w:val="20"/>
              </w:rPr>
            </w:pPr>
          </w:p>
        </w:tc>
      </w:tr>
      <w:tr w:rsidR="00D5541B" w:rsidRPr="006706F6" w14:paraId="363A9B71" w14:textId="77777777" w:rsidTr="00D600C9">
        <w:trPr>
          <w:trHeight w:val="847"/>
        </w:trPr>
        <w:tc>
          <w:tcPr>
            <w:tcW w:w="2116" w:type="dxa"/>
            <w:tcBorders>
              <w:top w:val="single" w:sz="4" w:space="0" w:color="auto"/>
              <w:left w:val="single" w:sz="4" w:space="0" w:color="auto"/>
              <w:bottom w:val="single" w:sz="4" w:space="0" w:color="auto"/>
              <w:right w:val="single" w:sz="4" w:space="0" w:color="auto"/>
            </w:tcBorders>
            <w:shd w:val="clear" w:color="auto" w:fill="E0E0E0"/>
            <w:vAlign w:val="center"/>
          </w:tcPr>
          <w:p w14:paraId="58B96420" w14:textId="77777777" w:rsidR="00D5541B" w:rsidRPr="006706F6" w:rsidRDefault="00D5541B" w:rsidP="00D600C9">
            <w:pPr>
              <w:jc w:val="center"/>
              <w:rPr>
                <w:b/>
                <w:bCs/>
                <w:sz w:val="20"/>
                <w:szCs w:val="20"/>
              </w:rPr>
            </w:pPr>
            <w:r w:rsidRPr="006706F6">
              <w:rPr>
                <w:b/>
                <w:bCs/>
                <w:iCs/>
                <w:sz w:val="20"/>
                <w:szCs w:val="20"/>
              </w:rPr>
              <w:t>Adres</w:t>
            </w:r>
            <w:r w:rsidRPr="006706F6">
              <w:rPr>
                <w:b/>
                <w:bCs/>
                <w:sz w:val="20"/>
                <w:szCs w:val="20"/>
              </w:rPr>
              <w:t xml:space="preserve"> Wykonawcy</w:t>
            </w:r>
          </w:p>
        </w:tc>
        <w:tc>
          <w:tcPr>
            <w:tcW w:w="8800" w:type="dxa"/>
            <w:tcBorders>
              <w:top w:val="single" w:sz="4" w:space="0" w:color="auto"/>
              <w:left w:val="single" w:sz="4" w:space="0" w:color="auto"/>
              <w:bottom w:val="single" w:sz="4" w:space="0" w:color="auto"/>
              <w:right w:val="single" w:sz="4" w:space="0" w:color="auto"/>
            </w:tcBorders>
            <w:vAlign w:val="center"/>
          </w:tcPr>
          <w:p w14:paraId="5B430C45" w14:textId="77777777" w:rsidR="00D5541B" w:rsidRPr="006706F6" w:rsidRDefault="00D5541B" w:rsidP="00D600C9">
            <w:pPr>
              <w:spacing w:line="480" w:lineRule="auto"/>
              <w:rPr>
                <w:b/>
                <w:bCs/>
                <w:sz w:val="20"/>
                <w:szCs w:val="20"/>
              </w:rPr>
            </w:pPr>
          </w:p>
        </w:tc>
      </w:tr>
    </w:tbl>
    <w:p w14:paraId="016A18DE" w14:textId="77777777" w:rsidR="00D5541B" w:rsidRPr="00BF75EA" w:rsidRDefault="00D5541B" w:rsidP="00D5541B">
      <w:pPr>
        <w:rPr>
          <w:sz w:val="12"/>
          <w:szCs w:val="12"/>
        </w:rPr>
      </w:pP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2982"/>
        <w:gridCol w:w="2822"/>
        <w:gridCol w:w="1120"/>
        <w:gridCol w:w="708"/>
        <w:gridCol w:w="1131"/>
        <w:gridCol w:w="741"/>
        <w:gridCol w:w="849"/>
      </w:tblGrid>
      <w:tr w:rsidR="00937093" w:rsidRPr="00BD7DB8" w14:paraId="6289E567" w14:textId="4F530705" w:rsidTr="00937093">
        <w:trPr>
          <w:trHeight w:val="284"/>
          <w:jc w:val="center"/>
        </w:trPr>
        <w:tc>
          <w:tcPr>
            <w:tcW w:w="562" w:type="dxa"/>
            <w:shd w:val="clear" w:color="auto" w:fill="F2F2F2" w:themeFill="background1" w:themeFillShade="F2"/>
            <w:noWrap/>
            <w:vAlign w:val="center"/>
            <w:hideMark/>
          </w:tcPr>
          <w:p w14:paraId="257F537F" w14:textId="77777777" w:rsidR="00937093" w:rsidRPr="00BD7DB8" w:rsidRDefault="00937093" w:rsidP="00937093">
            <w:pPr>
              <w:keepNext/>
              <w:keepLines/>
              <w:jc w:val="center"/>
              <w:rPr>
                <w:b/>
                <w:bCs/>
                <w:sz w:val="20"/>
                <w:szCs w:val="20"/>
                <w:lang w:bidi="ar-SA"/>
              </w:rPr>
            </w:pPr>
            <w:r w:rsidRPr="00BD7DB8">
              <w:rPr>
                <w:b/>
                <w:bCs/>
                <w:sz w:val="20"/>
                <w:szCs w:val="20"/>
                <w:lang w:bidi="ar-SA"/>
              </w:rPr>
              <w:t>l.p.</w:t>
            </w:r>
          </w:p>
        </w:tc>
        <w:tc>
          <w:tcPr>
            <w:tcW w:w="2982" w:type="dxa"/>
            <w:shd w:val="clear" w:color="auto" w:fill="F2F2F2" w:themeFill="background1" w:themeFillShade="F2"/>
            <w:noWrap/>
            <w:vAlign w:val="center"/>
            <w:hideMark/>
          </w:tcPr>
          <w:p w14:paraId="20B2F6FF" w14:textId="77777777" w:rsidR="00937093" w:rsidRPr="00BD7DB8" w:rsidRDefault="00937093" w:rsidP="00937093">
            <w:pPr>
              <w:keepNext/>
              <w:keepLines/>
              <w:jc w:val="center"/>
              <w:rPr>
                <w:b/>
                <w:bCs/>
                <w:sz w:val="20"/>
                <w:szCs w:val="20"/>
                <w:lang w:bidi="ar-SA"/>
              </w:rPr>
            </w:pPr>
            <w:r w:rsidRPr="00BD7DB8">
              <w:rPr>
                <w:b/>
                <w:bCs/>
                <w:sz w:val="20"/>
                <w:szCs w:val="20"/>
                <w:lang w:bidi="ar-SA"/>
              </w:rPr>
              <w:t>Rodzaj</w:t>
            </w:r>
          </w:p>
        </w:tc>
        <w:tc>
          <w:tcPr>
            <w:tcW w:w="2822" w:type="dxa"/>
            <w:shd w:val="clear" w:color="auto" w:fill="F2F2F2" w:themeFill="background1" w:themeFillShade="F2"/>
            <w:vAlign w:val="center"/>
          </w:tcPr>
          <w:p w14:paraId="0FA274DD" w14:textId="64941C22" w:rsidR="00937093" w:rsidRPr="00BD7DB8" w:rsidRDefault="00937093" w:rsidP="00937093">
            <w:pPr>
              <w:keepNext/>
              <w:keepLines/>
              <w:jc w:val="center"/>
              <w:rPr>
                <w:b/>
                <w:bCs/>
                <w:sz w:val="20"/>
                <w:szCs w:val="20"/>
                <w:lang w:bidi="ar-SA"/>
              </w:rPr>
            </w:pPr>
            <w:r w:rsidRPr="00282B33">
              <w:rPr>
                <w:b/>
                <w:bCs/>
                <w:sz w:val="18"/>
              </w:rPr>
              <w:t>Akcesoria i wyroby do komputerów równoważne (jeżeli Wykonawca oferuje akcesoria i wyroby do komputerów równoważne, prosimy o wskazanie równoważności w niniejszej kolumnie)</w:t>
            </w:r>
          </w:p>
        </w:tc>
        <w:tc>
          <w:tcPr>
            <w:tcW w:w="1120" w:type="dxa"/>
            <w:shd w:val="clear" w:color="auto" w:fill="F2F2F2" w:themeFill="background1" w:themeFillShade="F2"/>
            <w:vAlign w:val="center"/>
          </w:tcPr>
          <w:p w14:paraId="0AF95E5B" w14:textId="1C4FCB0C" w:rsidR="00937093" w:rsidRPr="00BD7DB8" w:rsidRDefault="00937093" w:rsidP="00937093">
            <w:pPr>
              <w:keepNext/>
              <w:keepLines/>
              <w:jc w:val="center"/>
              <w:rPr>
                <w:b/>
                <w:bCs/>
                <w:sz w:val="20"/>
                <w:szCs w:val="20"/>
                <w:lang w:bidi="ar-SA"/>
              </w:rPr>
            </w:pPr>
            <w:r w:rsidRPr="00282B33">
              <w:rPr>
                <w:b/>
                <w:bCs/>
                <w:sz w:val="18"/>
              </w:rPr>
              <w:t>Cena jednostkowa netto</w:t>
            </w:r>
          </w:p>
        </w:tc>
        <w:tc>
          <w:tcPr>
            <w:tcW w:w="708" w:type="dxa"/>
            <w:shd w:val="clear" w:color="auto" w:fill="F2F2F2" w:themeFill="background1" w:themeFillShade="F2"/>
            <w:vAlign w:val="center"/>
            <w:hideMark/>
          </w:tcPr>
          <w:p w14:paraId="0CBA4F89" w14:textId="7137F686" w:rsidR="00937093" w:rsidRPr="00BD7DB8" w:rsidRDefault="00937093" w:rsidP="00937093">
            <w:pPr>
              <w:keepNext/>
              <w:keepLines/>
              <w:jc w:val="center"/>
              <w:rPr>
                <w:b/>
                <w:bCs/>
                <w:sz w:val="20"/>
                <w:szCs w:val="20"/>
                <w:lang w:bidi="ar-SA"/>
              </w:rPr>
            </w:pPr>
            <w:r w:rsidRPr="00BD7DB8">
              <w:rPr>
                <w:b/>
                <w:bCs/>
                <w:sz w:val="20"/>
                <w:szCs w:val="20"/>
                <w:lang w:bidi="ar-SA"/>
              </w:rPr>
              <w:t>ilość szt.</w:t>
            </w:r>
          </w:p>
        </w:tc>
        <w:tc>
          <w:tcPr>
            <w:tcW w:w="1131" w:type="dxa"/>
            <w:shd w:val="clear" w:color="auto" w:fill="F2F2F2" w:themeFill="background1" w:themeFillShade="F2"/>
            <w:vAlign w:val="center"/>
          </w:tcPr>
          <w:p w14:paraId="0B1BB6D1" w14:textId="5B2903CD" w:rsidR="00937093" w:rsidRPr="00BD7DB8" w:rsidRDefault="00937093" w:rsidP="00937093">
            <w:pPr>
              <w:keepNext/>
              <w:keepLines/>
              <w:jc w:val="center"/>
              <w:rPr>
                <w:b/>
                <w:bCs/>
                <w:sz w:val="20"/>
                <w:szCs w:val="20"/>
                <w:lang w:bidi="ar-SA"/>
              </w:rPr>
            </w:pPr>
            <w:r w:rsidRPr="00282B33">
              <w:rPr>
                <w:b/>
                <w:bCs/>
                <w:sz w:val="18"/>
              </w:rPr>
              <w:t>Cena netto</w:t>
            </w:r>
          </w:p>
        </w:tc>
        <w:tc>
          <w:tcPr>
            <w:tcW w:w="741" w:type="dxa"/>
            <w:shd w:val="clear" w:color="auto" w:fill="F2F2F2" w:themeFill="background1" w:themeFillShade="F2"/>
            <w:vAlign w:val="center"/>
          </w:tcPr>
          <w:p w14:paraId="298AD2FD" w14:textId="2FA0BF35" w:rsidR="00937093" w:rsidRPr="00282B33" w:rsidRDefault="00937093" w:rsidP="00937093">
            <w:pPr>
              <w:keepNext/>
              <w:keepLines/>
              <w:jc w:val="center"/>
              <w:rPr>
                <w:b/>
                <w:bCs/>
                <w:sz w:val="18"/>
              </w:rPr>
            </w:pPr>
            <w:r w:rsidRPr="00282B33">
              <w:rPr>
                <w:b/>
                <w:bCs/>
                <w:sz w:val="18"/>
              </w:rPr>
              <w:t>Kwota VAT 23%</w:t>
            </w:r>
          </w:p>
        </w:tc>
        <w:tc>
          <w:tcPr>
            <w:tcW w:w="849" w:type="dxa"/>
            <w:shd w:val="clear" w:color="auto" w:fill="F2F2F2" w:themeFill="background1" w:themeFillShade="F2"/>
            <w:vAlign w:val="center"/>
          </w:tcPr>
          <w:p w14:paraId="3F412FE5" w14:textId="73AFF84B" w:rsidR="00937093" w:rsidRPr="00282B33" w:rsidRDefault="00937093" w:rsidP="00937093">
            <w:pPr>
              <w:keepNext/>
              <w:keepLines/>
              <w:jc w:val="center"/>
              <w:rPr>
                <w:b/>
                <w:bCs/>
                <w:sz w:val="18"/>
              </w:rPr>
            </w:pPr>
            <w:r w:rsidRPr="00282B33">
              <w:rPr>
                <w:b/>
                <w:bCs/>
                <w:sz w:val="18"/>
              </w:rPr>
              <w:t>Wartość brutto</w:t>
            </w:r>
          </w:p>
        </w:tc>
      </w:tr>
      <w:tr w:rsidR="00937093" w:rsidRPr="00937093" w14:paraId="4F40DFB0" w14:textId="42D73F4E" w:rsidTr="00937093">
        <w:trPr>
          <w:trHeight w:val="284"/>
          <w:jc w:val="center"/>
        </w:trPr>
        <w:tc>
          <w:tcPr>
            <w:tcW w:w="562" w:type="dxa"/>
            <w:shd w:val="clear" w:color="auto" w:fill="F2F2F2" w:themeFill="background1" w:themeFillShade="F2"/>
            <w:noWrap/>
            <w:vAlign w:val="center"/>
          </w:tcPr>
          <w:p w14:paraId="039A90C0" w14:textId="05D7F7FD" w:rsidR="00937093" w:rsidRPr="00937093" w:rsidRDefault="00937093" w:rsidP="00937093">
            <w:pPr>
              <w:keepNext/>
              <w:keepLines/>
              <w:jc w:val="center"/>
              <w:rPr>
                <w:b/>
                <w:bCs/>
                <w:i/>
                <w:iCs/>
                <w:sz w:val="14"/>
                <w:szCs w:val="14"/>
                <w:lang w:bidi="ar-SA"/>
              </w:rPr>
            </w:pPr>
            <w:r w:rsidRPr="00937093">
              <w:rPr>
                <w:b/>
                <w:bCs/>
                <w:i/>
                <w:iCs/>
                <w:sz w:val="14"/>
                <w:szCs w:val="14"/>
                <w:lang w:bidi="ar-SA"/>
              </w:rPr>
              <w:t>A</w:t>
            </w:r>
          </w:p>
        </w:tc>
        <w:tc>
          <w:tcPr>
            <w:tcW w:w="2982" w:type="dxa"/>
            <w:shd w:val="clear" w:color="auto" w:fill="F2F2F2" w:themeFill="background1" w:themeFillShade="F2"/>
            <w:noWrap/>
            <w:vAlign w:val="center"/>
          </w:tcPr>
          <w:p w14:paraId="5BAFC494" w14:textId="49514E32" w:rsidR="00937093" w:rsidRPr="00937093" w:rsidRDefault="00937093" w:rsidP="00937093">
            <w:pPr>
              <w:keepNext/>
              <w:keepLines/>
              <w:jc w:val="center"/>
              <w:rPr>
                <w:b/>
                <w:bCs/>
                <w:i/>
                <w:iCs/>
                <w:sz w:val="14"/>
                <w:szCs w:val="14"/>
                <w:lang w:bidi="ar-SA"/>
              </w:rPr>
            </w:pPr>
            <w:r w:rsidRPr="00937093">
              <w:rPr>
                <w:b/>
                <w:bCs/>
                <w:i/>
                <w:iCs/>
                <w:sz w:val="14"/>
                <w:szCs w:val="14"/>
                <w:lang w:bidi="ar-SA"/>
              </w:rPr>
              <w:t>B</w:t>
            </w:r>
          </w:p>
        </w:tc>
        <w:tc>
          <w:tcPr>
            <w:tcW w:w="2822" w:type="dxa"/>
            <w:shd w:val="clear" w:color="auto" w:fill="F2F2F2" w:themeFill="background1" w:themeFillShade="F2"/>
            <w:vAlign w:val="center"/>
          </w:tcPr>
          <w:p w14:paraId="01154FC4" w14:textId="4F31B139" w:rsidR="00937093" w:rsidRPr="00937093" w:rsidRDefault="00937093" w:rsidP="00937093">
            <w:pPr>
              <w:keepNext/>
              <w:keepLines/>
              <w:jc w:val="center"/>
              <w:rPr>
                <w:b/>
                <w:bCs/>
                <w:i/>
                <w:iCs/>
                <w:sz w:val="14"/>
                <w:szCs w:val="14"/>
              </w:rPr>
            </w:pPr>
            <w:r w:rsidRPr="00937093">
              <w:rPr>
                <w:b/>
                <w:bCs/>
                <w:i/>
                <w:iCs/>
                <w:sz w:val="14"/>
                <w:szCs w:val="14"/>
              </w:rPr>
              <w:t>C</w:t>
            </w:r>
          </w:p>
        </w:tc>
        <w:tc>
          <w:tcPr>
            <w:tcW w:w="1120" w:type="dxa"/>
            <w:shd w:val="clear" w:color="auto" w:fill="F2F2F2" w:themeFill="background1" w:themeFillShade="F2"/>
            <w:vAlign w:val="center"/>
          </w:tcPr>
          <w:p w14:paraId="29A1B832" w14:textId="36BAE257" w:rsidR="00937093" w:rsidRPr="00937093" w:rsidRDefault="00937093" w:rsidP="00937093">
            <w:pPr>
              <w:keepNext/>
              <w:keepLines/>
              <w:jc w:val="center"/>
              <w:rPr>
                <w:b/>
                <w:bCs/>
                <w:i/>
                <w:iCs/>
                <w:sz w:val="14"/>
                <w:szCs w:val="14"/>
                <w:lang w:bidi="ar-SA"/>
              </w:rPr>
            </w:pPr>
            <w:r w:rsidRPr="00937093">
              <w:rPr>
                <w:b/>
                <w:bCs/>
                <w:i/>
                <w:iCs/>
                <w:sz w:val="14"/>
                <w:szCs w:val="14"/>
                <w:lang w:bidi="ar-SA"/>
              </w:rPr>
              <w:t>D</w:t>
            </w:r>
          </w:p>
        </w:tc>
        <w:tc>
          <w:tcPr>
            <w:tcW w:w="708" w:type="dxa"/>
            <w:shd w:val="clear" w:color="auto" w:fill="F2F2F2" w:themeFill="background1" w:themeFillShade="F2"/>
            <w:vAlign w:val="center"/>
          </w:tcPr>
          <w:p w14:paraId="3C240D2A" w14:textId="3A89F162" w:rsidR="00937093" w:rsidRPr="00937093" w:rsidRDefault="00937093" w:rsidP="00937093">
            <w:pPr>
              <w:keepNext/>
              <w:keepLines/>
              <w:jc w:val="center"/>
              <w:rPr>
                <w:b/>
                <w:bCs/>
                <w:i/>
                <w:iCs/>
                <w:sz w:val="14"/>
                <w:szCs w:val="14"/>
                <w:lang w:bidi="ar-SA"/>
              </w:rPr>
            </w:pPr>
            <w:r w:rsidRPr="00937093">
              <w:rPr>
                <w:b/>
                <w:bCs/>
                <w:i/>
                <w:iCs/>
                <w:sz w:val="14"/>
                <w:szCs w:val="14"/>
                <w:lang w:bidi="ar-SA"/>
              </w:rPr>
              <w:t>E</w:t>
            </w:r>
          </w:p>
        </w:tc>
        <w:tc>
          <w:tcPr>
            <w:tcW w:w="1131" w:type="dxa"/>
            <w:shd w:val="clear" w:color="auto" w:fill="F2F2F2" w:themeFill="background1" w:themeFillShade="F2"/>
            <w:vAlign w:val="center"/>
          </w:tcPr>
          <w:p w14:paraId="4E19CFAC" w14:textId="12673BC2" w:rsidR="00937093" w:rsidRPr="00937093" w:rsidRDefault="00937093" w:rsidP="00937093">
            <w:pPr>
              <w:keepNext/>
              <w:keepLines/>
              <w:jc w:val="center"/>
              <w:rPr>
                <w:b/>
                <w:bCs/>
                <w:i/>
                <w:iCs/>
                <w:sz w:val="14"/>
                <w:szCs w:val="14"/>
                <w:lang w:bidi="ar-SA"/>
              </w:rPr>
            </w:pPr>
            <w:r w:rsidRPr="00937093">
              <w:rPr>
                <w:b/>
                <w:bCs/>
                <w:i/>
                <w:iCs/>
                <w:sz w:val="14"/>
                <w:szCs w:val="14"/>
                <w:lang w:bidi="ar-SA"/>
              </w:rPr>
              <w:t>F=</w:t>
            </w:r>
            <w:r>
              <w:rPr>
                <w:b/>
                <w:bCs/>
                <w:i/>
                <w:iCs/>
                <w:sz w:val="14"/>
                <w:szCs w:val="14"/>
                <w:lang w:bidi="ar-SA"/>
              </w:rPr>
              <w:t>D*E</w:t>
            </w:r>
          </w:p>
        </w:tc>
        <w:tc>
          <w:tcPr>
            <w:tcW w:w="741" w:type="dxa"/>
            <w:shd w:val="clear" w:color="auto" w:fill="F2F2F2" w:themeFill="background1" w:themeFillShade="F2"/>
            <w:vAlign w:val="center"/>
          </w:tcPr>
          <w:p w14:paraId="4EE8ACAC" w14:textId="2AA1EA4A" w:rsidR="00937093" w:rsidRPr="00937093" w:rsidRDefault="00937093" w:rsidP="00937093">
            <w:pPr>
              <w:keepNext/>
              <w:keepLines/>
              <w:jc w:val="center"/>
              <w:rPr>
                <w:b/>
                <w:bCs/>
                <w:i/>
                <w:iCs/>
                <w:sz w:val="14"/>
                <w:szCs w:val="14"/>
                <w:lang w:bidi="ar-SA"/>
              </w:rPr>
            </w:pPr>
            <w:r>
              <w:rPr>
                <w:b/>
                <w:bCs/>
                <w:i/>
                <w:iCs/>
                <w:sz w:val="14"/>
                <w:szCs w:val="14"/>
                <w:lang w:bidi="ar-SA"/>
              </w:rPr>
              <w:t>G=F*23%</w:t>
            </w:r>
          </w:p>
        </w:tc>
        <w:tc>
          <w:tcPr>
            <w:tcW w:w="849" w:type="dxa"/>
            <w:shd w:val="clear" w:color="auto" w:fill="F2F2F2" w:themeFill="background1" w:themeFillShade="F2"/>
            <w:vAlign w:val="center"/>
          </w:tcPr>
          <w:p w14:paraId="56A46861" w14:textId="622F94FA" w:rsidR="00937093" w:rsidRPr="00937093" w:rsidRDefault="00937093" w:rsidP="00937093">
            <w:pPr>
              <w:keepNext/>
              <w:keepLines/>
              <w:jc w:val="center"/>
              <w:rPr>
                <w:b/>
                <w:bCs/>
                <w:i/>
                <w:iCs/>
                <w:sz w:val="14"/>
                <w:szCs w:val="14"/>
                <w:lang w:bidi="ar-SA"/>
              </w:rPr>
            </w:pPr>
            <w:r>
              <w:rPr>
                <w:b/>
                <w:bCs/>
                <w:i/>
                <w:iCs/>
                <w:sz w:val="14"/>
                <w:szCs w:val="14"/>
                <w:lang w:bidi="ar-SA"/>
              </w:rPr>
              <w:t>H=F+G</w:t>
            </w:r>
          </w:p>
        </w:tc>
      </w:tr>
      <w:tr w:rsidR="00937093" w:rsidRPr="00937093" w14:paraId="79A8B5CD" w14:textId="77777777" w:rsidTr="00822C33">
        <w:trPr>
          <w:trHeight w:val="284"/>
          <w:jc w:val="center"/>
        </w:trPr>
        <w:tc>
          <w:tcPr>
            <w:tcW w:w="10915" w:type="dxa"/>
            <w:gridSpan w:val="8"/>
            <w:shd w:val="clear" w:color="auto" w:fill="F2F2F2" w:themeFill="background1" w:themeFillShade="F2"/>
            <w:noWrap/>
            <w:vAlign w:val="center"/>
          </w:tcPr>
          <w:p w14:paraId="203DB07F" w14:textId="4D941E52" w:rsidR="00937093" w:rsidRPr="00937093" w:rsidRDefault="00937093" w:rsidP="00937093">
            <w:pPr>
              <w:keepNext/>
              <w:keepLines/>
              <w:jc w:val="center"/>
              <w:rPr>
                <w:b/>
                <w:bCs/>
                <w:i/>
                <w:iCs/>
                <w:sz w:val="18"/>
                <w:szCs w:val="18"/>
                <w:lang w:bidi="ar-SA"/>
              </w:rPr>
            </w:pPr>
            <w:r w:rsidRPr="00937093">
              <w:rPr>
                <w:b/>
                <w:bCs/>
                <w:sz w:val="18"/>
                <w:szCs w:val="18"/>
              </w:rPr>
              <w:t>Akcesoria i wyrobów do komputerów</w:t>
            </w:r>
          </w:p>
        </w:tc>
      </w:tr>
      <w:tr w:rsidR="00937093" w:rsidRPr="00BD7DB8" w14:paraId="5307E397" w14:textId="7C45314B" w:rsidTr="00937093">
        <w:trPr>
          <w:trHeight w:val="284"/>
          <w:jc w:val="center"/>
        </w:trPr>
        <w:tc>
          <w:tcPr>
            <w:tcW w:w="562" w:type="dxa"/>
            <w:shd w:val="clear" w:color="auto" w:fill="auto"/>
            <w:noWrap/>
            <w:vAlign w:val="center"/>
            <w:hideMark/>
          </w:tcPr>
          <w:p w14:paraId="5F3287D1" w14:textId="77777777" w:rsidR="00937093" w:rsidRPr="00BD7DB8" w:rsidRDefault="00937093" w:rsidP="00937093">
            <w:pPr>
              <w:keepNext/>
              <w:keepLines/>
              <w:jc w:val="center"/>
              <w:rPr>
                <w:sz w:val="20"/>
                <w:szCs w:val="20"/>
                <w:lang w:bidi="ar-SA"/>
              </w:rPr>
            </w:pPr>
            <w:r w:rsidRPr="00BD7DB8">
              <w:rPr>
                <w:sz w:val="20"/>
                <w:szCs w:val="20"/>
                <w:lang w:bidi="ar-SA"/>
              </w:rPr>
              <w:t>1.</w:t>
            </w:r>
          </w:p>
        </w:tc>
        <w:tc>
          <w:tcPr>
            <w:tcW w:w="2982" w:type="dxa"/>
            <w:shd w:val="clear" w:color="auto" w:fill="auto"/>
            <w:noWrap/>
            <w:vAlign w:val="center"/>
            <w:hideMark/>
          </w:tcPr>
          <w:p w14:paraId="3091503E" w14:textId="77777777" w:rsidR="00937093" w:rsidRPr="00BD7DB8" w:rsidRDefault="00937093" w:rsidP="00937093">
            <w:pPr>
              <w:keepNext/>
              <w:keepLines/>
              <w:jc w:val="left"/>
              <w:rPr>
                <w:sz w:val="20"/>
                <w:szCs w:val="20"/>
                <w:lang w:bidi="ar-SA"/>
              </w:rPr>
            </w:pPr>
            <w:r>
              <w:rPr>
                <w:sz w:val="20"/>
                <w:szCs w:val="20"/>
                <w:lang w:bidi="ar-SA"/>
              </w:rPr>
              <w:t xml:space="preserve">Akumulator AA, 1.2V, 1900 </w:t>
            </w:r>
            <w:proofErr w:type="spellStart"/>
            <w:r>
              <w:rPr>
                <w:sz w:val="20"/>
                <w:szCs w:val="20"/>
                <w:lang w:bidi="ar-SA"/>
              </w:rPr>
              <w:t>mAh</w:t>
            </w:r>
            <w:proofErr w:type="spellEnd"/>
            <w:r>
              <w:rPr>
                <w:sz w:val="20"/>
                <w:szCs w:val="20"/>
                <w:lang w:bidi="ar-SA"/>
              </w:rPr>
              <w:t xml:space="preserve">, 2000 </w:t>
            </w:r>
            <w:proofErr w:type="spellStart"/>
            <w:r>
              <w:rPr>
                <w:sz w:val="20"/>
                <w:szCs w:val="20"/>
                <w:lang w:bidi="ar-SA"/>
              </w:rPr>
              <w:t>ładowań</w:t>
            </w:r>
            <w:proofErr w:type="spellEnd"/>
          </w:p>
        </w:tc>
        <w:tc>
          <w:tcPr>
            <w:tcW w:w="2822" w:type="dxa"/>
            <w:vAlign w:val="center"/>
          </w:tcPr>
          <w:p w14:paraId="0BBDD7BA" w14:textId="77777777" w:rsidR="00937093" w:rsidRPr="00BD7DB8" w:rsidRDefault="00937093" w:rsidP="00937093">
            <w:pPr>
              <w:keepNext/>
              <w:keepLines/>
              <w:jc w:val="center"/>
              <w:rPr>
                <w:sz w:val="20"/>
                <w:szCs w:val="20"/>
                <w:lang w:bidi="ar-SA"/>
              </w:rPr>
            </w:pPr>
          </w:p>
        </w:tc>
        <w:tc>
          <w:tcPr>
            <w:tcW w:w="1120" w:type="dxa"/>
            <w:vAlign w:val="center"/>
          </w:tcPr>
          <w:p w14:paraId="36C42426" w14:textId="77777777" w:rsidR="00937093" w:rsidRPr="00BD7DB8" w:rsidRDefault="00937093" w:rsidP="00937093">
            <w:pPr>
              <w:keepNext/>
              <w:keepLines/>
              <w:jc w:val="center"/>
              <w:rPr>
                <w:sz w:val="20"/>
                <w:szCs w:val="20"/>
                <w:lang w:bidi="ar-SA"/>
              </w:rPr>
            </w:pPr>
          </w:p>
        </w:tc>
        <w:tc>
          <w:tcPr>
            <w:tcW w:w="708" w:type="dxa"/>
            <w:shd w:val="clear" w:color="auto" w:fill="auto"/>
            <w:noWrap/>
            <w:vAlign w:val="center"/>
            <w:hideMark/>
          </w:tcPr>
          <w:p w14:paraId="51C022E7" w14:textId="1BA57D49" w:rsidR="00937093" w:rsidRPr="00BD7DB8" w:rsidRDefault="00937093" w:rsidP="00937093">
            <w:pPr>
              <w:keepNext/>
              <w:keepLines/>
              <w:jc w:val="center"/>
              <w:rPr>
                <w:sz w:val="20"/>
                <w:szCs w:val="20"/>
                <w:lang w:bidi="ar-SA"/>
              </w:rPr>
            </w:pPr>
            <w:r w:rsidRPr="00BD7DB8">
              <w:rPr>
                <w:sz w:val="20"/>
                <w:szCs w:val="20"/>
                <w:lang w:bidi="ar-SA"/>
              </w:rPr>
              <w:t>20</w:t>
            </w:r>
          </w:p>
        </w:tc>
        <w:tc>
          <w:tcPr>
            <w:tcW w:w="1131" w:type="dxa"/>
            <w:vAlign w:val="center"/>
          </w:tcPr>
          <w:p w14:paraId="7CD242BF" w14:textId="77777777" w:rsidR="00937093" w:rsidRPr="00BD7DB8" w:rsidRDefault="00937093" w:rsidP="00937093">
            <w:pPr>
              <w:keepNext/>
              <w:keepLines/>
              <w:jc w:val="center"/>
              <w:rPr>
                <w:sz w:val="20"/>
                <w:szCs w:val="20"/>
                <w:lang w:bidi="ar-SA"/>
              </w:rPr>
            </w:pPr>
          </w:p>
        </w:tc>
        <w:tc>
          <w:tcPr>
            <w:tcW w:w="741" w:type="dxa"/>
            <w:vAlign w:val="center"/>
          </w:tcPr>
          <w:p w14:paraId="42D1963B" w14:textId="77777777" w:rsidR="00937093" w:rsidRPr="00BD7DB8" w:rsidRDefault="00937093" w:rsidP="00937093">
            <w:pPr>
              <w:keepNext/>
              <w:keepLines/>
              <w:jc w:val="center"/>
              <w:rPr>
                <w:sz w:val="20"/>
                <w:szCs w:val="20"/>
                <w:lang w:bidi="ar-SA"/>
              </w:rPr>
            </w:pPr>
          </w:p>
        </w:tc>
        <w:tc>
          <w:tcPr>
            <w:tcW w:w="849" w:type="dxa"/>
            <w:vAlign w:val="center"/>
          </w:tcPr>
          <w:p w14:paraId="05810535" w14:textId="77777777" w:rsidR="00937093" w:rsidRPr="00BD7DB8" w:rsidRDefault="00937093" w:rsidP="00937093">
            <w:pPr>
              <w:keepNext/>
              <w:keepLines/>
              <w:jc w:val="center"/>
              <w:rPr>
                <w:sz w:val="20"/>
                <w:szCs w:val="20"/>
                <w:lang w:bidi="ar-SA"/>
              </w:rPr>
            </w:pPr>
          </w:p>
        </w:tc>
      </w:tr>
      <w:tr w:rsidR="00937093" w:rsidRPr="00BD7DB8" w14:paraId="01E6B5C7" w14:textId="41B17894" w:rsidTr="00937093">
        <w:trPr>
          <w:trHeight w:val="284"/>
          <w:jc w:val="center"/>
        </w:trPr>
        <w:tc>
          <w:tcPr>
            <w:tcW w:w="562" w:type="dxa"/>
            <w:shd w:val="clear" w:color="auto" w:fill="auto"/>
            <w:noWrap/>
            <w:vAlign w:val="center"/>
            <w:hideMark/>
          </w:tcPr>
          <w:p w14:paraId="70B2F25E" w14:textId="77777777" w:rsidR="00937093" w:rsidRPr="00BD7DB8" w:rsidRDefault="00937093" w:rsidP="00937093">
            <w:pPr>
              <w:jc w:val="center"/>
              <w:rPr>
                <w:sz w:val="20"/>
                <w:szCs w:val="20"/>
                <w:lang w:bidi="ar-SA"/>
              </w:rPr>
            </w:pPr>
            <w:r w:rsidRPr="00BD7DB8">
              <w:rPr>
                <w:sz w:val="20"/>
                <w:szCs w:val="20"/>
                <w:lang w:bidi="ar-SA"/>
              </w:rPr>
              <w:t>2.</w:t>
            </w:r>
          </w:p>
        </w:tc>
        <w:tc>
          <w:tcPr>
            <w:tcW w:w="2982" w:type="dxa"/>
            <w:shd w:val="clear" w:color="auto" w:fill="auto"/>
            <w:noWrap/>
            <w:vAlign w:val="center"/>
            <w:hideMark/>
          </w:tcPr>
          <w:p w14:paraId="1C08EA2D" w14:textId="77777777" w:rsidR="00937093" w:rsidRPr="00BD7DB8" w:rsidRDefault="00937093" w:rsidP="00937093">
            <w:pPr>
              <w:jc w:val="left"/>
              <w:rPr>
                <w:sz w:val="20"/>
                <w:szCs w:val="20"/>
                <w:lang w:bidi="ar-SA"/>
              </w:rPr>
            </w:pPr>
            <w:r>
              <w:rPr>
                <w:sz w:val="20"/>
                <w:szCs w:val="20"/>
                <w:lang w:bidi="ar-SA"/>
              </w:rPr>
              <w:t xml:space="preserve">Akumulator AAA, 1.2V, 750 </w:t>
            </w:r>
            <w:proofErr w:type="spellStart"/>
            <w:r>
              <w:rPr>
                <w:sz w:val="20"/>
                <w:szCs w:val="20"/>
                <w:lang w:bidi="ar-SA"/>
              </w:rPr>
              <w:t>mAh</w:t>
            </w:r>
            <w:proofErr w:type="spellEnd"/>
            <w:r>
              <w:rPr>
                <w:sz w:val="20"/>
                <w:szCs w:val="20"/>
                <w:lang w:bidi="ar-SA"/>
              </w:rPr>
              <w:t xml:space="preserve">, 2000 </w:t>
            </w:r>
            <w:proofErr w:type="spellStart"/>
            <w:r>
              <w:rPr>
                <w:sz w:val="20"/>
                <w:szCs w:val="20"/>
                <w:lang w:bidi="ar-SA"/>
              </w:rPr>
              <w:t>ładowań</w:t>
            </w:r>
            <w:proofErr w:type="spellEnd"/>
          </w:p>
        </w:tc>
        <w:tc>
          <w:tcPr>
            <w:tcW w:w="2822" w:type="dxa"/>
            <w:vAlign w:val="center"/>
          </w:tcPr>
          <w:p w14:paraId="4A944F6F" w14:textId="77777777" w:rsidR="00937093" w:rsidRPr="00BD7DB8" w:rsidRDefault="00937093" w:rsidP="00937093">
            <w:pPr>
              <w:jc w:val="center"/>
              <w:rPr>
                <w:sz w:val="20"/>
                <w:szCs w:val="20"/>
                <w:lang w:bidi="ar-SA"/>
              </w:rPr>
            </w:pPr>
          </w:p>
        </w:tc>
        <w:tc>
          <w:tcPr>
            <w:tcW w:w="1120" w:type="dxa"/>
            <w:vAlign w:val="center"/>
          </w:tcPr>
          <w:p w14:paraId="5B99D44D"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1D0C74BA" w14:textId="1DAB9C59" w:rsidR="00937093" w:rsidRPr="00BD7DB8" w:rsidRDefault="00937093" w:rsidP="00937093">
            <w:pPr>
              <w:jc w:val="center"/>
              <w:rPr>
                <w:sz w:val="20"/>
                <w:szCs w:val="20"/>
                <w:lang w:bidi="ar-SA"/>
              </w:rPr>
            </w:pPr>
            <w:r w:rsidRPr="00BD7DB8">
              <w:rPr>
                <w:sz w:val="20"/>
                <w:szCs w:val="20"/>
                <w:lang w:bidi="ar-SA"/>
              </w:rPr>
              <w:t>20</w:t>
            </w:r>
          </w:p>
        </w:tc>
        <w:tc>
          <w:tcPr>
            <w:tcW w:w="1131" w:type="dxa"/>
            <w:vAlign w:val="center"/>
          </w:tcPr>
          <w:p w14:paraId="22301638" w14:textId="77777777" w:rsidR="00937093" w:rsidRPr="00BD7DB8" w:rsidRDefault="00937093" w:rsidP="00937093">
            <w:pPr>
              <w:jc w:val="center"/>
              <w:rPr>
                <w:sz w:val="20"/>
                <w:szCs w:val="20"/>
                <w:lang w:bidi="ar-SA"/>
              </w:rPr>
            </w:pPr>
          </w:p>
        </w:tc>
        <w:tc>
          <w:tcPr>
            <w:tcW w:w="741" w:type="dxa"/>
            <w:vAlign w:val="center"/>
          </w:tcPr>
          <w:p w14:paraId="4660440B" w14:textId="77777777" w:rsidR="00937093" w:rsidRPr="00BD7DB8" w:rsidRDefault="00937093" w:rsidP="00937093">
            <w:pPr>
              <w:jc w:val="center"/>
              <w:rPr>
                <w:sz w:val="20"/>
                <w:szCs w:val="20"/>
                <w:lang w:bidi="ar-SA"/>
              </w:rPr>
            </w:pPr>
          </w:p>
        </w:tc>
        <w:tc>
          <w:tcPr>
            <w:tcW w:w="849" w:type="dxa"/>
            <w:vAlign w:val="center"/>
          </w:tcPr>
          <w:p w14:paraId="506B93B1" w14:textId="77777777" w:rsidR="00937093" w:rsidRPr="00BD7DB8" w:rsidRDefault="00937093" w:rsidP="00937093">
            <w:pPr>
              <w:jc w:val="center"/>
              <w:rPr>
                <w:sz w:val="20"/>
                <w:szCs w:val="20"/>
                <w:lang w:bidi="ar-SA"/>
              </w:rPr>
            </w:pPr>
          </w:p>
        </w:tc>
      </w:tr>
      <w:tr w:rsidR="00937093" w:rsidRPr="00BD7DB8" w14:paraId="1B99628C" w14:textId="4A0DC38B" w:rsidTr="00937093">
        <w:trPr>
          <w:trHeight w:val="284"/>
          <w:jc w:val="center"/>
        </w:trPr>
        <w:tc>
          <w:tcPr>
            <w:tcW w:w="562" w:type="dxa"/>
            <w:shd w:val="clear" w:color="auto" w:fill="auto"/>
            <w:noWrap/>
            <w:vAlign w:val="center"/>
            <w:hideMark/>
          </w:tcPr>
          <w:p w14:paraId="0AD83B3C" w14:textId="77777777" w:rsidR="00937093" w:rsidRPr="00BD7DB8" w:rsidRDefault="00937093" w:rsidP="00937093">
            <w:pPr>
              <w:jc w:val="center"/>
              <w:rPr>
                <w:sz w:val="20"/>
                <w:szCs w:val="20"/>
                <w:lang w:bidi="ar-SA"/>
              </w:rPr>
            </w:pPr>
            <w:r w:rsidRPr="00BD7DB8">
              <w:rPr>
                <w:sz w:val="20"/>
                <w:szCs w:val="20"/>
                <w:lang w:bidi="ar-SA"/>
              </w:rPr>
              <w:t>3.</w:t>
            </w:r>
          </w:p>
        </w:tc>
        <w:tc>
          <w:tcPr>
            <w:tcW w:w="2982" w:type="dxa"/>
            <w:shd w:val="clear" w:color="auto" w:fill="auto"/>
            <w:noWrap/>
            <w:vAlign w:val="center"/>
            <w:hideMark/>
          </w:tcPr>
          <w:p w14:paraId="24651929" w14:textId="77777777" w:rsidR="00937093" w:rsidRPr="0076040C" w:rsidRDefault="00937093" w:rsidP="00937093">
            <w:pPr>
              <w:jc w:val="left"/>
              <w:rPr>
                <w:sz w:val="20"/>
                <w:szCs w:val="20"/>
                <w:lang w:val="en-US" w:bidi="ar-SA"/>
              </w:rPr>
            </w:pPr>
            <w:r>
              <w:rPr>
                <w:sz w:val="20"/>
                <w:szCs w:val="20"/>
                <w:lang w:bidi="ar-SA"/>
              </w:rPr>
              <w:t xml:space="preserve">Akumulator żelowy 12V, 7.2 Ah, </w:t>
            </w:r>
            <w:r w:rsidRPr="00ED5D12">
              <w:rPr>
                <w:sz w:val="20"/>
                <w:szCs w:val="20"/>
                <w:lang w:bidi="ar-SA"/>
              </w:rPr>
              <w:t xml:space="preserve">wymiary </w:t>
            </w:r>
            <w:proofErr w:type="spellStart"/>
            <w:r w:rsidRPr="00ED5D12">
              <w:rPr>
                <w:sz w:val="20"/>
                <w:szCs w:val="20"/>
                <w:lang w:bidi="ar-SA"/>
              </w:rPr>
              <w:t>dł</w:t>
            </w:r>
            <w:proofErr w:type="spellEnd"/>
            <w:r w:rsidRPr="00ED5D12">
              <w:rPr>
                <w:sz w:val="20"/>
                <w:szCs w:val="20"/>
                <w:lang w:bidi="ar-SA"/>
              </w:rPr>
              <w:t xml:space="preserve"> . 151mm / szer. </w:t>
            </w:r>
            <w:r w:rsidRPr="0076040C">
              <w:rPr>
                <w:sz w:val="20"/>
                <w:szCs w:val="20"/>
                <w:lang w:val="en-US" w:bidi="ar-SA"/>
              </w:rPr>
              <w:t xml:space="preserve">65mm / </w:t>
            </w:r>
            <w:proofErr w:type="spellStart"/>
            <w:r w:rsidRPr="0076040C">
              <w:rPr>
                <w:sz w:val="20"/>
                <w:szCs w:val="20"/>
                <w:lang w:val="en-US" w:bidi="ar-SA"/>
              </w:rPr>
              <w:t>wys</w:t>
            </w:r>
            <w:proofErr w:type="spellEnd"/>
            <w:r w:rsidRPr="0076040C">
              <w:rPr>
                <w:sz w:val="20"/>
                <w:szCs w:val="20"/>
                <w:lang w:val="en-US" w:bidi="ar-SA"/>
              </w:rPr>
              <w:t xml:space="preserve">. 94mm, Terminal: </w:t>
            </w:r>
            <w:proofErr w:type="spellStart"/>
            <w:r w:rsidRPr="0076040C">
              <w:rPr>
                <w:sz w:val="20"/>
                <w:szCs w:val="20"/>
                <w:lang w:val="en-US" w:bidi="ar-SA"/>
              </w:rPr>
              <w:t>Faston</w:t>
            </w:r>
            <w:proofErr w:type="spellEnd"/>
            <w:r w:rsidRPr="0076040C">
              <w:rPr>
                <w:sz w:val="20"/>
                <w:szCs w:val="20"/>
                <w:lang w:val="en-US" w:bidi="ar-SA"/>
              </w:rPr>
              <w:t xml:space="preserve"> 6,3 mm</w:t>
            </w:r>
          </w:p>
        </w:tc>
        <w:tc>
          <w:tcPr>
            <w:tcW w:w="2822" w:type="dxa"/>
            <w:vAlign w:val="center"/>
          </w:tcPr>
          <w:p w14:paraId="5097AB37" w14:textId="77777777" w:rsidR="00937093" w:rsidRPr="00BD7DB8" w:rsidRDefault="00937093" w:rsidP="00937093">
            <w:pPr>
              <w:jc w:val="center"/>
              <w:rPr>
                <w:sz w:val="20"/>
                <w:szCs w:val="20"/>
                <w:lang w:bidi="ar-SA"/>
              </w:rPr>
            </w:pPr>
          </w:p>
        </w:tc>
        <w:tc>
          <w:tcPr>
            <w:tcW w:w="1120" w:type="dxa"/>
            <w:vAlign w:val="center"/>
          </w:tcPr>
          <w:p w14:paraId="3F2178E7"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5582F261" w14:textId="3772833C"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5A2152B4" w14:textId="77777777" w:rsidR="00937093" w:rsidRPr="00BD7DB8" w:rsidRDefault="00937093" w:rsidP="00937093">
            <w:pPr>
              <w:jc w:val="center"/>
              <w:rPr>
                <w:sz w:val="20"/>
                <w:szCs w:val="20"/>
                <w:lang w:bidi="ar-SA"/>
              </w:rPr>
            </w:pPr>
          </w:p>
        </w:tc>
        <w:tc>
          <w:tcPr>
            <w:tcW w:w="741" w:type="dxa"/>
            <w:vAlign w:val="center"/>
          </w:tcPr>
          <w:p w14:paraId="23CA04CC" w14:textId="77777777" w:rsidR="00937093" w:rsidRPr="00BD7DB8" w:rsidRDefault="00937093" w:rsidP="00937093">
            <w:pPr>
              <w:jc w:val="center"/>
              <w:rPr>
                <w:sz w:val="20"/>
                <w:szCs w:val="20"/>
                <w:lang w:bidi="ar-SA"/>
              </w:rPr>
            </w:pPr>
          </w:p>
        </w:tc>
        <w:tc>
          <w:tcPr>
            <w:tcW w:w="849" w:type="dxa"/>
            <w:vAlign w:val="center"/>
          </w:tcPr>
          <w:p w14:paraId="0D1387F6" w14:textId="77777777" w:rsidR="00937093" w:rsidRPr="00BD7DB8" w:rsidRDefault="00937093" w:rsidP="00937093">
            <w:pPr>
              <w:jc w:val="center"/>
              <w:rPr>
                <w:sz w:val="20"/>
                <w:szCs w:val="20"/>
                <w:lang w:bidi="ar-SA"/>
              </w:rPr>
            </w:pPr>
          </w:p>
        </w:tc>
      </w:tr>
      <w:tr w:rsidR="00937093" w:rsidRPr="00BD7DB8" w14:paraId="0C5A2725" w14:textId="4153A163" w:rsidTr="00937093">
        <w:trPr>
          <w:trHeight w:val="284"/>
          <w:jc w:val="center"/>
        </w:trPr>
        <w:tc>
          <w:tcPr>
            <w:tcW w:w="562" w:type="dxa"/>
            <w:shd w:val="clear" w:color="auto" w:fill="auto"/>
            <w:noWrap/>
            <w:vAlign w:val="center"/>
            <w:hideMark/>
          </w:tcPr>
          <w:p w14:paraId="666654D9" w14:textId="77777777" w:rsidR="00937093" w:rsidRPr="00BD7DB8" w:rsidRDefault="00937093" w:rsidP="00937093">
            <w:pPr>
              <w:jc w:val="center"/>
              <w:rPr>
                <w:sz w:val="20"/>
                <w:szCs w:val="20"/>
                <w:lang w:bidi="ar-SA"/>
              </w:rPr>
            </w:pPr>
            <w:r w:rsidRPr="00BD7DB8">
              <w:rPr>
                <w:sz w:val="20"/>
                <w:szCs w:val="20"/>
                <w:lang w:bidi="ar-SA"/>
              </w:rPr>
              <w:t>4.</w:t>
            </w:r>
          </w:p>
        </w:tc>
        <w:tc>
          <w:tcPr>
            <w:tcW w:w="2982" w:type="dxa"/>
            <w:shd w:val="clear" w:color="auto" w:fill="auto"/>
            <w:noWrap/>
            <w:vAlign w:val="center"/>
            <w:hideMark/>
          </w:tcPr>
          <w:p w14:paraId="7ED1E750" w14:textId="77777777" w:rsidR="00937093" w:rsidRPr="0076040C" w:rsidRDefault="00937093" w:rsidP="00937093">
            <w:pPr>
              <w:jc w:val="left"/>
              <w:rPr>
                <w:sz w:val="20"/>
                <w:szCs w:val="20"/>
                <w:lang w:val="en-US" w:bidi="ar-SA"/>
              </w:rPr>
            </w:pPr>
            <w:r>
              <w:rPr>
                <w:sz w:val="20"/>
                <w:szCs w:val="20"/>
                <w:lang w:bidi="ar-SA"/>
              </w:rPr>
              <w:t xml:space="preserve">Akumulator żelowy 12V, 7.2 Ah, </w:t>
            </w:r>
            <w:r w:rsidRPr="00ED5D12">
              <w:rPr>
                <w:sz w:val="20"/>
                <w:szCs w:val="20"/>
                <w:lang w:bidi="ar-SA"/>
              </w:rPr>
              <w:t xml:space="preserve">wymiary </w:t>
            </w:r>
            <w:proofErr w:type="spellStart"/>
            <w:r w:rsidRPr="00ED5D12">
              <w:rPr>
                <w:sz w:val="20"/>
                <w:szCs w:val="20"/>
                <w:lang w:bidi="ar-SA"/>
              </w:rPr>
              <w:t>dł</w:t>
            </w:r>
            <w:proofErr w:type="spellEnd"/>
            <w:r w:rsidRPr="00ED5D12">
              <w:rPr>
                <w:sz w:val="20"/>
                <w:szCs w:val="20"/>
                <w:lang w:bidi="ar-SA"/>
              </w:rPr>
              <w:t xml:space="preserve"> . </w:t>
            </w:r>
            <w:r>
              <w:rPr>
                <w:sz w:val="20"/>
                <w:szCs w:val="20"/>
                <w:lang w:bidi="ar-SA"/>
              </w:rPr>
              <w:t>90</w:t>
            </w:r>
            <w:r w:rsidRPr="00ED5D12">
              <w:rPr>
                <w:sz w:val="20"/>
                <w:szCs w:val="20"/>
                <w:lang w:bidi="ar-SA"/>
              </w:rPr>
              <w:t xml:space="preserve">mm / szer. </w:t>
            </w:r>
            <w:r>
              <w:rPr>
                <w:sz w:val="20"/>
                <w:szCs w:val="20"/>
                <w:lang w:val="en-US" w:bidi="ar-SA"/>
              </w:rPr>
              <w:t>70</w:t>
            </w:r>
            <w:r w:rsidRPr="00C333D5">
              <w:rPr>
                <w:sz w:val="20"/>
                <w:szCs w:val="20"/>
                <w:lang w:val="en-US" w:bidi="ar-SA"/>
              </w:rPr>
              <w:t xml:space="preserve">mm / </w:t>
            </w:r>
            <w:proofErr w:type="spellStart"/>
            <w:r w:rsidRPr="00C333D5">
              <w:rPr>
                <w:sz w:val="20"/>
                <w:szCs w:val="20"/>
                <w:lang w:val="en-US" w:bidi="ar-SA"/>
              </w:rPr>
              <w:t>wys</w:t>
            </w:r>
            <w:proofErr w:type="spellEnd"/>
            <w:r w:rsidRPr="00C333D5">
              <w:rPr>
                <w:sz w:val="20"/>
                <w:szCs w:val="20"/>
                <w:lang w:val="en-US" w:bidi="ar-SA"/>
              </w:rPr>
              <w:t xml:space="preserve">. </w:t>
            </w:r>
            <w:r>
              <w:rPr>
                <w:sz w:val="20"/>
                <w:szCs w:val="20"/>
                <w:lang w:val="en-US" w:bidi="ar-SA"/>
              </w:rPr>
              <w:t>101</w:t>
            </w:r>
            <w:r w:rsidRPr="00C333D5">
              <w:rPr>
                <w:sz w:val="20"/>
                <w:szCs w:val="20"/>
                <w:lang w:val="en-US" w:bidi="ar-SA"/>
              </w:rPr>
              <w:t xml:space="preserve">mm, Terminal: </w:t>
            </w:r>
            <w:proofErr w:type="spellStart"/>
            <w:r w:rsidRPr="00C333D5">
              <w:rPr>
                <w:sz w:val="20"/>
                <w:szCs w:val="20"/>
                <w:lang w:val="en-US" w:bidi="ar-SA"/>
              </w:rPr>
              <w:t>Faston</w:t>
            </w:r>
            <w:proofErr w:type="spellEnd"/>
            <w:r w:rsidRPr="00C333D5">
              <w:rPr>
                <w:sz w:val="20"/>
                <w:szCs w:val="20"/>
                <w:lang w:val="en-US" w:bidi="ar-SA"/>
              </w:rPr>
              <w:t xml:space="preserve"> 6,3 mm</w:t>
            </w:r>
          </w:p>
        </w:tc>
        <w:tc>
          <w:tcPr>
            <w:tcW w:w="2822" w:type="dxa"/>
            <w:vAlign w:val="center"/>
          </w:tcPr>
          <w:p w14:paraId="6C56DCA2" w14:textId="77777777" w:rsidR="00937093" w:rsidRPr="00BD7DB8" w:rsidRDefault="00937093" w:rsidP="00937093">
            <w:pPr>
              <w:jc w:val="center"/>
              <w:rPr>
                <w:sz w:val="20"/>
                <w:szCs w:val="20"/>
                <w:lang w:bidi="ar-SA"/>
              </w:rPr>
            </w:pPr>
          </w:p>
        </w:tc>
        <w:tc>
          <w:tcPr>
            <w:tcW w:w="1120" w:type="dxa"/>
            <w:vAlign w:val="center"/>
          </w:tcPr>
          <w:p w14:paraId="540E6CE0"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55A3EA23" w14:textId="0228032C"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6F1100E7" w14:textId="77777777" w:rsidR="00937093" w:rsidRPr="00BD7DB8" w:rsidRDefault="00937093" w:rsidP="00937093">
            <w:pPr>
              <w:jc w:val="center"/>
              <w:rPr>
                <w:sz w:val="20"/>
                <w:szCs w:val="20"/>
                <w:lang w:bidi="ar-SA"/>
              </w:rPr>
            </w:pPr>
          </w:p>
        </w:tc>
        <w:tc>
          <w:tcPr>
            <w:tcW w:w="741" w:type="dxa"/>
            <w:vAlign w:val="center"/>
          </w:tcPr>
          <w:p w14:paraId="25E04529" w14:textId="77777777" w:rsidR="00937093" w:rsidRPr="00BD7DB8" w:rsidRDefault="00937093" w:rsidP="00937093">
            <w:pPr>
              <w:jc w:val="center"/>
              <w:rPr>
                <w:sz w:val="20"/>
                <w:szCs w:val="20"/>
                <w:lang w:bidi="ar-SA"/>
              </w:rPr>
            </w:pPr>
          </w:p>
        </w:tc>
        <w:tc>
          <w:tcPr>
            <w:tcW w:w="849" w:type="dxa"/>
            <w:vAlign w:val="center"/>
          </w:tcPr>
          <w:p w14:paraId="40633592" w14:textId="77777777" w:rsidR="00937093" w:rsidRPr="00BD7DB8" w:rsidRDefault="00937093" w:rsidP="00937093">
            <w:pPr>
              <w:jc w:val="center"/>
              <w:rPr>
                <w:sz w:val="20"/>
                <w:szCs w:val="20"/>
                <w:lang w:bidi="ar-SA"/>
              </w:rPr>
            </w:pPr>
          </w:p>
        </w:tc>
      </w:tr>
      <w:tr w:rsidR="00937093" w:rsidRPr="00BD7DB8" w14:paraId="38E3547E" w14:textId="390AFD61" w:rsidTr="00937093">
        <w:trPr>
          <w:trHeight w:val="284"/>
          <w:jc w:val="center"/>
        </w:trPr>
        <w:tc>
          <w:tcPr>
            <w:tcW w:w="562" w:type="dxa"/>
            <w:shd w:val="clear" w:color="auto" w:fill="auto"/>
            <w:noWrap/>
            <w:vAlign w:val="center"/>
            <w:hideMark/>
          </w:tcPr>
          <w:p w14:paraId="799C7587" w14:textId="77777777" w:rsidR="00937093" w:rsidRPr="00BD7DB8" w:rsidRDefault="00937093" w:rsidP="00937093">
            <w:pPr>
              <w:jc w:val="center"/>
              <w:rPr>
                <w:sz w:val="20"/>
                <w:szCs w:val="20"/>
                <w:lang w:bidi="ar-SA"/>
              </w:rPr>
            </w:pPr>
            <w:r w:rsidRPr="00BD7DB8">
              <w:rPr>
                <w:sz w:val="20"/>
                <w:szCs w:val="20"/>
                <w:lang w:bidi="ar-SA"/>
              </w:rPr>
              <w:t>5.</w:t>
            </w:r>
          </w:p>
        </w:tc>
        <w:tc>
          <w:tcPr>
            <w:tcW w:w="2982" w:type="dxa"/>
            <w:shd w:val="clear" w:color="auto" w:fill="auto"/>
            <w:noWrap/>
            <w:vAlign w:val="center"/>
            <w:hideMark/>
          </w:tcPr>
          <w:p w14:paraId="0255BA00" w14:textId="77777777" w:rsidR="00937093" w:rsidRPr="0076040C" w:rsidRDefault="00937093" w:rsidP="00937093">
            <w:pPr>
              <w:jc w:val="left"/>
              <w:rPr>
                <w:sz w:val="20"/>
                <w:szCs w:val="20"/>
                <w:lang w:val="en-US" w:bidi="ar-SA"/>
              </w:rPr>
            </w:pPr>
            <w:r>
              <w:rPr>
                <w:sz w:val="20"/>
                <w:szCs w:val="20"/>
                <w:lang w:bidi="ar-SA"/>
              </w:rPr>
              <w:t xml:space="preserve">Akumulator żelowy 12V, 7.2 Ah, </w:t>
            </w:r>
            <w:r w:rsidRPr="00ED5D12">
              <w:rPr>
                <w:sz w:val="20"/>
                <w:szCs w:val="20"/>
                <w:lang w:bidi="ar-SA"/>
              </w:rPr>
              <w:t xml:space="preserve">wymiary </w:t>
            </w:r>
            <w:proofErr w:type="spellStart"/>
            <w:r w:rsidRPr="00ED5D12">
              <w:rPr>
                <w:sz w:val="20"/>
                <w:szCs w:val="20"/>
                <w:lang w:bidi="ar-SA"/>
              </w:rPr>
              <w:t>dł</w:t>
            </w:r>
            <w:proofErr w:type="spellEnd"/>
            <w:r w:rsidRPr="00ED5D12">
              <w:rPr>
                <w:sz w:val="20"/>
                <w:szCs w:val="20"/>
                <w:lang w:bidi="ar-SA"/>
              </w:rPr>
              <w:t xml:space="preserve"> . </w:t>
            </w:r>
            <w:r>
              <w:rPr>
                <w:sz w:val="20"/>
                <w:szCs w:val="20"/>
                <w:lang w:bidi="ar-SA"/>
              </w:rPr>
              <w:t>151</w:t>
            </w:r>
            <w:r w:rsidRPr="00ED5D12">
              <w:rPr>
                <w:sz w:val="20"/>
                <w:szCs w:val="20"/>
                <w:lang w:bidi="ar-SA"/>
              </w:rPr>
              <w:t xml:space="preserve">mm / szer. </w:t>
            </w:r>
            <w:r>
              <w:rPr>
                <w:sz w:val="20"/>
                <w:szCs w:val="20"/>
                <w:lang w:val="en-US" w:bidi="ar-SA"/>
              </w:rPr>
              <w:t>98</w:t>
            </w:r>
            <w:r w:rsidRPr="00C333D5">
              <w:rPr>
                <w:sz w:val="20"/>
                <w:szCs w:val="20"/>
                <w:lang w:val="en-US" w:bidi="ar-SA"/>
              </w:rPr>
              <w:t xml:space="preserve">mm / </w:t>
            </w:r>
            <w:proofErr w:type="spellStart"/>
            <w:r w:rsidRPr="00C333D5">
              <w:rPr>
                <w:sz w:val="20"/>
                <w:szCs w:val="20"/>
                <w:lang w:val="en-US" w:bidi="ar-SA"/>
              </w:rPr>
              <w:t>wys</w:t>
            </w:r>
            <w:proofErr w:type="spellEnd"/>
            <w:r w:rsidRPr="00C333D5">
              <w:rPr>
                <w:sz w:val="20"/>
                <w:szCs w:val="20"/>
                <w:lang w:val="en-US" w:bidi="ar-SA"/>
              </w:rPr>
              <w:t xml:space="preserve">. </w:t>
            </w:r>
            <w:r>
              <w:rPr>
                <w:sz w:val="20"/>
                <w:szCs w:val="20"/>
                <w:lang w:val="en-US" w:bidi="ar-SA"/>
              </w:rPr>
              <w:t>94</w:t>
            </w:r>
            <w:r w:rsidRPr="00C333D5">
              <w:rPr>
                <w:sz w:val="20"/>
                <w:szCs w:val="20"/>
                <w:lang w:val="en-US" w:bidi="ar-SA"/>
              </w:rPr>
              <w:t xml:space="preserve">mm, Terminal: </w:t>
            </w:r>
            <w:proofErr w:type="spellStart"/>
            <w:r w:rsidRPr="00C333D5">
              <w:rPr>
                <w:sz w:val="20"/>
                <w:szCs w:val="20"/>
                <w:lang w:val="en-US" w:bidi="ar-SA"/>
              </w:rPr>
              <w:t>Faston</w:t>
            </w:r>
            <w:proofErr w:type="spellEnd"/>
            <w:r w:rsidRPr="00C333D5">
              <w:rPr>
                <w:sz w:val="20"/>
                <w:szCs w:val="20"/>
                <w:lang w:val="en-US" w:bidi="ar-SA"/>
              </w:rPr>
              <w:t xml:space="preserve"> 6,3 mm</w:t>
            </w:r>
          </w:p>
        </w:tc>
        <w:tc>
          <w:tcPr>
            <w:tcW w:w="2822" w:type="dxa"/>
            <w:vAlign w:val="center"/>
          </w:tcPr>
          <w:p w14:paraId="54C551A1" w14:textId="77777777" w:rsidR="00937093" w:rsidRPr="00BD7DB8" w:rsidRDefault="00937093" w:rsidP="00937093">
            <w:pPr>
              <w:jc w:val="center"/>
              <w:rPr>
                <w:sz w:val="20"/>
                <w:szCs w:val="20"/>
                <w:lang w:bidi="ar-SA"/>
              </w:rPr>
            </w:pPr>
          </w:p>
        </w:tc>
        <w:tc>
          <w:tcPr>
            <w:tcW w:w="1120" w:type="dxa"/>
            <w:vAlign w:val="center"/>
          </w:tcPr>
          <w:p w14:paraId="18168F55"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2DCD5284" w14:textId="4873A891"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4C7310DF" w14:textId="77777777" w:rsidR="00937093" w:rsidRPr="00BD7DB8" w:rsidRDefault="00937093" w:rsidP="00937093">
            <w:pPr>
              <w:jc w:val="center"/>
              <w:rPr>
                <w:sz w:val="20"/>
                <w:szCs w:val="20"/>
                <w:lang w:bidi="ar-SA"/>
              </w:rPr>
            </w:pPr>
          </w:p>
        </w:tc>
        <w:tc>
          <w:tcPr>
            <w:tcW w:w="741" w:type="dxa"/>
            <w:vAlign w:val="center"/>
          </w:tcPr>
          <w:p w14:paraId="08DF699E" w14:textId="77777777" w:rsidR="00937093" w:rsidRPr="00BD7DB8" w:rsidRDefault="00937093" w:rsidP="00937093">
            <w:pPr>
              <w:jc w:val="center"/>
              <w:rPr>
                <w:sz w:val="20"/>
                <w:szCs w:val="20"/>
                <w:lang w:bidi="ar-SA"/>
              </w:rPr>
            </w:pPr>
          </w:p>
        </w:tc>
        <w:tc>
          <w:tcPr>
            <w:tcW w:w="849" w:type="dxa"/>
            <w:vAlign w:val="center"/>
          </w:tcPr>
          <w:p w14:paraId="75A735D2" w14:textId="77777777" w:rsidR="00937093" w:rsidRPr="00BD7DB8" w:rsidRDefault="00937093" w:rsidP="00937093">
            <w:pPr>
              <w:jc w:val="center"/>
              <w:rPr>
                <w:sz w:val="20"/>
                <w:szCs w:val="20"/>
                <w:lang w:bidi="ar-SA"/>
              </w:rPr>
            </w:pPr>
          </w:p>
        </w:tc>
      </w:tr>
      <w:tr w:rsidR="00937093" w:rsidRPr="00BD7DB8" w14:paraId="605C86EB" w14:textId="2AC8B359" w:rsidTr="00937093">
        <w:trPr>
          <w:trHeight w:val="284"/>
          <w:jc w:val="center"/>
        </w:trPr>
        <w:tc>
          <w:tcPr>
            <w:tcW w:w="562" w:type="dxa"/>
            <w:shd w:val="clear" w:color="auto" w:fill="auto"/>
            <w:noWrap/>
            <w:vAlign w:val="center"/>
            <w:hideMark/>
          </w:tcPr>
          <w:p w14:paraId="042D3BA5" w14:textId="77777777" w:rsidR="00937093" w:rsidRPr="00BD7DB8" w:rsidRDefault="00937093" w:rsidP="00937093">
            <w:pPr>
              <w:jc w:val="center"/>
              <w:rPr>
                <w:sz w:val="20"/>
                <w:szCs w:val="20"/>
                <w:lang w:bidi="ar-SA"/>
              </w:rPr>
            </w:pPr>
            <w:r w:rsidRPr="00BD7DB8">
              <w:rPr>
                <w:sz w:val="20"/>
                <w:szCs w:val="20"/>
                <w:lang w:bidi="ar-SA"/>
              </w:rPr>
              <w:t>6.</w:t>
            </w:r>
          </w:p>
        </w:tc>
        <w:tc>
          <w:tcPr>
            <w:tcW w:w="2982" w:type="dxa"/>
            <w:shd w:val="clear" w:color="auto" w:fill="auto"/>
            <w:noWrap/>
            <w:vAlign w:val="center"/>
            <w:hideMark/>
          </w:tcPr>
          <w:p w14:paraId="5655E28F" w14:textId="77777777" w:rsidR="00937093" w:rsidRPr="00BD7DB8" w:rsidRDefault="00937093" w:rsidP="00937093">
            <w:pPr>
              <w:jc w:val="left"/>
              <w:rPr>
                <w:sz w:val="20"/>
                <w:szCs w:val="20"/>
                <w:lang w:bidi="ar-SA"/>
              </w:rPr>
            </w:pPr>
            <w:r w:rsidRPr="00BD7DB8">
              <w:rPr>
                <w:sz w:val="20"/>
                <w:szCs w:val="20"/>
                <w:lang w:bidi="ar-SA"/>
              </w:rPr>
              <w:t>Opaski zaciskowe 200/5 100 szt.</w:t>
            </w:r>
          </w:p>
        </w:tc>
        <w:tc>
          <w:tcPr>
            <w:tcW w:w="2822" w:type="dxa"/>
            <w:vAlign w:val="center"/>
          </w:tcPr>
          <w:p w14:paraId="1EAE7B14" w14:textId="77777777" w:rsidR="00937093" w:rsidRPr="00BD7DB8" w:rsidRDefault="00937093" w:rsidP="00937093">
            <w:pPr>
              <w:jc w:val="center"/>
              <w:rPr>
                <w:sz w:val="20"/>
                <w:szCs w:val="20"/>
                <w:lang w:bidi="ar-SA"/>
              </w:rPr>
            </w:pPr>
          </w:p>
        </w:tc>
        <w:tc>
          <w:tcPr>
            <w:tcW w:w="1120" w:type="dxa"/>
            <w:vAlign w:val="center"/>
          </w:tcPr>
          <w:p w14:paraId="7B3617C1"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37E17BF0" w14:textId="34855C63"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41054ED6" w14:textId="77777777" w:rsidR="00937093" w:rsidRPr="00BD7DB8" w:rsidRDefault="00937093" w:rsidP="00937093">
            <w:pPr>
              <w:jc w:val="center"/>
              <w:rPr>
                <w:sz w:val="20"/>
                <w:szCs w:val="20"/>
                <w:lang w:bidi="ar-SA"/>
              </w:rPr>
            </w:pPr>
          </w:p>
        </w:tc>
        <w:tc>
          <w:tcPr>
            <w:tcW w:w="741" w:type="dxa"/>
            <w:vAlign w:val="center"/>
          </w:tcPr>
          <w:p w14:paraId="1CCD3176" w14:textId="77777777" w:rsidR="00937093" w:rsidRPr="00BD7DB8" w:rsidRDefault="00937093" w:rsidP="00937093">
            <w:pPr>
              <w:jc w:val="center"/>
              <w:rPr>
                <w:sz w:val="20"/>
                <w:szCs w:val="20"/>
                <w:lang w:bidi="ar-SA"/>
              </w:rPr>
            </w:pPr>
          </w:p>
        </w:tc>
        <w:tc>
          <w:tcPr>
            <w:tcW w:w="849" w:type="dxa"/>
            <w:vAlign w:val="center"/>
          </w:tcPr>
          <w:p w14:paraId="7095331F" w14:textId="77777777" w:rsidR="00937093" w:rsidRPr="00BD7DB8" w:rsidRDefault="00937093" w:rsidP="00937093">
            <w:pPr>
              <w:jc w:val="center"/>
              <w:rPr>
                <w:sz w:val="20"/>
                <w:szCs w:val="20"/>
                <w:lang w:bidi="ar-SA"/>
              </w:rPr>
            </w:pPr>
          </w:p>
        </w:tc>
      </w:tr>
      <w:tr w:rsidR="00937093" w:rsidRPr="00BD7DB8" w14:paraId="11890B5D" w14:textId="26D72BA4" w:rsidTr="00937093">
        <w:trPr>
          <w:trHeight w:val="284"/>
          <w:jc w:val="center"/>
        </w:trPr>
        <w:tc>
          <w:tcPr>
            <w:tcW w:w="562" w:type="dxa"/>
            <w:shd w:val="clear" w:color="auto" w:fill="auto"/>
            <w:noWrap/>
            <w:vAlign w:val="center"/>
            <w:hideMark/>
          </w:tcPr>
          <w:p w14:paraId="58B0D251" w14:textId="77777777" w:rsidR="00937093" w:rsidRPr="00BD7DB8" w:rsidRDefault="00937093" w:rsidP="00937093">
            <w:pPr>
              <w:jc w:val="center"/>
              <w:rPr>
                <w:sz w:val="20"/>
                <w:szCs w:val="20"/>
                <w:lang w:bidi="ar-SA"/>
              </w:rPr>
            </w:pPr>
            <w:r w:rsidRPr="00BD7DB8">
              <w:rPr>
                <w:sz w:val="20"/>
                <w:szCs w:val="20"/>
                <w:lang w:bidi="ar-SA"/>
              </w:rPr>
              <w:t>7.</w:t>
            </w:r>
          </w:p>
        </w:tc>
        <w:tc>
          <w:tcPr>
            <w:tcW w:w="2982" w:type="dxa"/>
            <w:shd w:val="clear" w:color="auto" w:fill="auto"/>
            <w:noWrap/>
            <w:vAlign w:val="center"/>
            <w:hideMark/>
          </w:tcPr>
          <w:p w14:paraId="12814B50" w14:textId="77777777" w:rsidR="00937093" w:rsidRPr="00BD7DB8" w:rsidRDefault="00937093" w:rsidP="00937093">
            <w:pPr>
              <w:jc w:val="left"/>
              <w:rPr>
                <w:sz w:val="20"/>
                <w:szCs w:val="20"/>
                <w:lang w:bidi="ar-SA"/>
              </w:rPr>
            </w:pPr>
            <w:r w:rsidRPr="00BD7DB8">
              <w:rPr>
                <w:sz w:val="20"/>
                <w:szCs w:val="20"/>
                <w:lang w:bidi="ar-SA"/>
              </w:rPr>
              <w:t>Opaski zaciskowe 400/5 100 szt.</w:t>
            </w:r>
          </w:p>
        </w:tc>
        <w:tc>
          <w:tcPr>
            <w:tcW w:w="2822" w:type="dxa"/>
            <w:vAlign w:val="center"/>
          </w:tcPr>
          <w:p w14:paraId="7432C3DF" w14:textId="77777777" w:rsidR="00937093" w:rsidRPr="00BD7DB8" w:rsidRDefault="00937093" w:rsidP="00937093">
            <w:pPr>
              <w:jc w:val="center"/>
              <w:rPr>
                <w:sz w:val="20"/>
                <w:szCs w:val="20"/>
                <w:lang w:bidi="ar-SA"/>
              </w:rPr>
            </w:pPr>
          </w:p>
        </w:tc>
        <w:tc>
          <w:tcPr>
            <w:tcW w:w="1120" w:type="dxa"/>
            <w:vAlign w:val="center"/>
          </w:tcPr>
          <w:p w14:paraId="07AF2186"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05330665" w14:textId="653A467D"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4CC0DDB3" w14:textId="77777777" w:rsidR="00937093" w:rsidRPr="00BD7DB8" w:rsidRDefault="00937093" w:rsidP="00937093">
            <w:pPr>
              <w:jc w:val="center"/>
              <w:rPr>
                <w:sz w:val="20"/>
                <w:szCs w:val="20"/>
                <w:lang w:bidi="ar-SA"/>
              </w:rPr>
            </w:pPr>
          </w:p>
        </w:tc>
        <w:tc>
          <w:tcPr>
            <w:tcW w:w="741" w:type="dxa"/>
            <w:vAlign w:val="center"/>
          </w:tcPr>
          <w:p w14:paraId="25D1DCC6" w14:textId="77777777" w:rsidR="00937093" w:rsidRPr="00BD7DB8" w:rsidRDefault="00937093" w:rsidP="00937093">
            <w:pPr>
              <w:jc w:val="center"/>
              <w:rPr>
                <w:sz w:val="20"/>
                <w:szCs w:val="20"/>
                <w:lang w:bidi="ar-SA"/>
              </w:rPr>
            </w:pPr>
          </w:p>
        </w:tc>
        <w:tc>
          <w:tcPr>
            <w:tcW w:w="849" w:type="dxa"/>
            <w:vAlign w:val="center"/>
          </w:tcPr>
          <w:p w14:paraId="27B20454" w14:textId="77777777" w:rsidR="00937093" w:rsidRPr="00BD7DB8" w:rsidRDefault="00937093" w:rsidP="00937093">
            <w:pPr>
              <w:jc w:val="center"/>
              <w:rPr>
                <w:sz w:val="20"/>
                <w:szCs w:val="20"/>
                <w:lang w:bidi="ar-SA"/>
              </w:rPr>
            </w:pPr>
          </w:p>
        </w:tc>
      </w:tr>
      <w:tr w:rsidR="00937093" w:rsidRPr="00BD7DB8" w14:paraId="310EC63A" w14:textId="735CC482" w:rsidTr="00937093">
        <w:trPr>
          <w:trHeight w:val="284"/>
          <w:jc w:val="center"/>
        </w:trPr>
        <w:tc>
          <w:tcPr>
            <w:tcW w:w="562" w:type="dxa"/>
            <w:shd w:val="clear" w:color="auto" w:fill="auto"/>
            <w:noWrap/>
            <w:vAlign w:val="center"/>
            <w:hideMark/>
          </w:tcPr>
          <w:p w14:paraId="5185AAE0" w14:textId="77777777" w:rsidR="00937093" w:rsidRPr="00BD7DB8" w:rsidRDefault="00937093" w:rsidP="00937093">
            <w:pPr>
              <w:jc w:val="center"/>
              <w:rPr>
                <w:sz w:val="20"/>
                <w:szCs w:val="20"/>
                <w:lang w:bidi="ar-SA"/>
              </w:rPr>
            </w:pPr>
            <w:r w:rsidRPr="00BD7DB8">
              <w:rPr>
                <w:sz w:val="20"/>
                <w:szCs w:val="20"/>
                <w:lang w:bidi="ar-SA"/>
              </w:rPr>
              <w:t>8.</w:t>
            </w:r>
          </w:p>
        </w:tc>
        <w:tc>
          <w:tcPr>
            <w:tcW w:w="2982" w:type="dxa"/>
            <w:shd w:val="clear" w:color="auto" w:fill="auto"/>
            <w:vAlign w:val="center"/>
            <w:hideMark/>
          </w:tcPr>
          <w:p w14:paraId="0FF94724" w14:textId="77777777" w:rsidR="00937093" w:rsidRPr="004C4060" w:rsidRDefault="00937093" w:rsidP="00937093">
            <w:pPr>
              <w:jc w:val="left"/>
              <w:rPr>
                <w:sz w:val="20"/>
                <w:szCs w:val="20"/>
                <w:lang w:bidi="ar-SA"/>
              </w:rPr>
            </w:pPr>
            <w:r w:rsidRPr="004C4060">
              <w:rPr>
                <w:sz w:val="20"/>
                <w:szCs w:val="20"/>
                <w:lang w:bidi="ar-SA"/>
              </w:rPr>
              <w:t xml:space="preserve">Taśma </w:t>
            </w:r>
            <w:proofErr w:type="spellStart"/>
            <w:r w:rsidRPr="004C4060">
              <w:rPr>
                <w:sz w:val="20"/>
                <w:szCs w:val="20"/>
                <w:lang w:bidi="ar-SA"/>
              </w:rPr>
              <w:t>rzepowa</w:t>
            </w:r>
            <w:proofErr w:type="spellEnd"/>
            <w:r w:rsidRPr="004C4060">
              <w:rPr>
                <w:sz w:val="20"/>
                <w:szCs w:val="20"/>
                <w:lang w:bidi="ar-SA"/>
              </w:rPr>
              <w:t xml:space="preserve"> dwustronna czarna szerokość 15 – 20 mm długość 5 </w:t>
            </w:r>
            <w:proofErr w:type="spellStart"/>
            <w:r w:rsidRPr="004C4060">
              <w:rPr>
                <w:sz w:val="20"/>
                <w:szCs w:val="20"/>
                <w:lang w:bidi="ar-SA"/>
              </w:rPr>
              <w:t>mb</w:t>
            </w:r>
            <w:proofErr w:type="spellEnd"/>
          </w:p>
        </w:tc>
        <w:tc>
          <w:tcPr>
            <w:tcW w:w="2822" w:type="dxa"/>
            <w:vAlign w:val="center"/>
          </w:tcPr>
          <w:p w14:paraId="0D3C5CA1" w14:textId="77777777" w:rsidR="00937093" w:rsidRPr="00BD7DB8" w:rsidRDefault="00937093" w:rsidP="00937093">
            <w:pPr>
              <w:jc w:val="center"/>
              <w:rPr>
                <w:sz w:val="20"/>
                <w:szCs w:val="20"/>
                <w:lang w:bidi="ar-SA"/>
              </w:rPr>
            </w:pPr>
          </w:p>
        </w:tc>
        <w:tc>
          <w:tcPr>
            <w:tcW w:w="1120" w:type="dxa"/>
            <w:vAlign w:val="center"/>
          </w:tcPr>
          <w:p w14:paraId="478375F4"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692AFBE7" w14:textId="64A5CBAC"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679EC155" w14:textId="77777777" w:rsidR="00937093" w:rsidRPr="00BD7DB8" w:rsidRDefault="00937093" w:rsidP="00937093">
            <w:pPr>
              <w:jc w:val="center"/>
              <w:rPr>
                <w:sz w:val="20"/>
                <w:szCs w:val="20"/>
                <w:lang w:bidi="ar-SA"/>
              </w:rPr>
            </w:pPr>
          </w:p>
        </w:tc>
        <w:tc>
          <w:tcPr>
            <w:tcW w:w="741" w:type="dxa"/>
            <w:vAlign w:val="center"/>
          </w:tcPr>
          <w:p w14:paraId="0C253FEB" w14:textId="77777777" w:rsidR="00937093" w:rsidRPr="00BD7DB8" w:rsidRDefault="00937093" w:rsidP="00937093">
            <w:pPr>
              <w:jc w:val="center"/>
              <w:rPr>
                <w:sz w:val="20"/>
                <w:szCs w:val="20"/>
                <w:lang w:bidi="ar-SA"/>
              </w:rPr>
            </w:pPr>
          </w:p>
        </w:tc>
        <w:tc>
          <w:tcPr>
            <w:tcW w:w="849" w:type="dxa"/>
            <w:vAlign w:val="center"/>
          </w:tcPr>
          <w:p w14:paraId="48EB9FB2" w14:textId="77777777" w:rsidR="00937093" w:rsidRPr="00BD7DB8" w:rsidRDefault="00937093" w:rsidP="00937093">
            <w:pPr>
              <w:jc w:val="center"/>
              <w:rPr>
                <w:sz w:val="20"/>
                <w:szCs w:val="20"/>
                <w:lang w:bidi="ar-SA"/>
              </w:rPr>
            </w:pPr>
          </w:p>
        </w:tc>
      </w:tr>
      <w:tr w:rsidR="00937093" w:rsidRPr="00BD7DB8" w14:paraId="5B83D80F" w14:textId="125A3BDF" w:rsidTr="00937093">
        <w:trPr>
          <w:trHeight w:val="284"/>
          <w:jc w:val="center"/>
        </w:trPr>
        <w:tc>
          <w:tcPr>
            <w:tcW w:w="562" w:type="dxa"/>
            <w:shd w:val="clear" w:color="auto" w:fill="auto"/>
            <w:noWrap/>
            <w:vAlign w:val="center"/>
            <w:hideMark/>
          </w:tcPr>
          <w:p w14:paraId="1ED77BD5" w14:textId="77777777" w:rsidR="00937093" w:rsidRPr="00BD7DB8" w:rsidRDefault="00937093" w:rsidP="00937093">
            <w:pPr>
              <w:jc w:val="center"/>
              <w:rPr>
                <w:sz w:val="20"/>
                <w:szCs w:val="20"/>
                <w:lang w:bidi="ar-SA"/>
              </w:rPr>
            </w:pPr>
            <w:r w:rsidRPr="00BD7DB8">
              <w:rPr>
                <w:sz w:val="20"/>
                <w:szCs w:val="20"/>
                <w:lang w:bidi="ar-SA"/>
              </w:rPr>
              <w:t>9.</w:t>
            </w:r>
          </w:p>
        </w:tc>
        <w:tc>
          <w:tcPr>
            <w:tcW w:w="2982" w:type="dxa"/>
            <w:shd w:val="clear" w:color="auto" w:fill="auto"/>
            <w:noWrap/>
            <w:vAlign w:val="center"/>
            <w:hideMark/>
          </w:tcPr>
          <w:p w14:paraId="4BB66F46" w14:textId="77777777" w:rsidR="00937093" w:rsidRPr="00BD7DB8" w:rsidRDefault="00937093" w:rsidP="00937093">
            <w:pPr>
              <w:jc w:val="left"/>
              <w:rPr>
                <w:sz w:val="20"/>
                <w:szCs w:val="20"/>
                <w:lang w:bidi="ar-SA"/>
              </w:rPr>
            </w:pPr>
            <w:r w:rsidRPr="00BD7DB8">
              <w:rPr>
                <w:sz w:val="20"/>
                <w:szCs w:val="20"/>
                <w:lang w:bidi="ar-SA"/>
              </w:rPr>
              <w:t>Pianka do</w:t>
            </w:r>
            <w:r>
              <w:rPr>
                <w:sz w:val="20"/>
                <w:szCs w:val="20"/>
                <w:lang w:bidi="ar-SA"/>
              </w:rPr>
              <w:t xml:space="preserve"> czyszczenia</w:t>
            </w:r>
            <w:r w:rsidRPr="00BD7DB8">
              <w:rPr>
                <w:sz w:val="20"/>
                <w:szCs w:val="20"/>
                <w:lang w:bidi="ar-SA"/>
              </w:rPr>
              <w:t xml:space="preserve"> plastiku 400ml</w:t>
            </w:r>
          </w:p>
        </w:tc>
        <w:tc>
          <w:tcPr>
            <w:tcW w:w="2822" w:type="dxa"/>
            <w:vAlign w:val="center"/>
          </w:tcPr>
          <w:p w14:paraId="0A7932C6" w14:textId="77777777" w:rsidR="00937093" w:rsidRPr="00BD7DB8" w:rsidRDefault="00937093" w:rsidP="00937093">
            <w:pPr>
              <w:jc w:val="center"/>
              <w:rPr>
                <w:sz w:val="20"/>
                <w:szCs w:val="20"/>
                <w:lang w:bidi="ar-SA"/>
              </w:rPr>
            </w:pPr>
          </w:p>
        </w:tc>
        <w:tc>
          <w:tcPr>
            <w:tcW w:w="1120" w:type="dxa"/>
            <w:vAlign w:val="center"/>
          </w:tcPr>
          <w:p w14:paraId="4E589706"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30D7A28D" w14:textId="1950DDC5" w:rsidR="00937093" w:rsidRPr="00BD7DB8" w:rsidRDefault="00937093" w:rsidP="00937093">
            <w:pPr>
              <w:jc w:val="center"/>
              <w:rPr>
                <w:sz w:val="20"/>
                <w:szCs w:val="20"/>
                <w:lang w:bidi="ar-SA"/>
              </w:rPr>
            </w:pPr>
            <w:r w:rsidRPr="00BD7DB8">
              <w:rPr>
                <w:sz w:val="20"/>
                <w:szCs w:val="20"/>
                <w:lang w:bidi="ar-SA"/>
              </w:rPr>
              <w:t>5</w:t>
            </w:r>
          </w:p>
        </w:tc>
        <w:tc>
          <w:tcPr>
            <w:tcW w:w="1131" w:type="dxa"/>
            <w:vAlign w:val="center"/>
          </w:tcPr>
          <w:p w14:paraId="5307BB68" w14:textId="77777777" w:rsidR="00937093" w:rsidRPr="00BD7DB8" w:rsidRDefault="00937093" w:rsidP="00937093">
            <w:pPr>
              <w:jc w:val="center"/>
              <w:rPr>
                <w:sz w:val="20"/>
                <w:szCs w:val="20"/>
                <w:lang w:bidi="ar-SA"/>
              </w:rPr>
            </w:pPr>
          </w:p>
        </w:tc>
        <w:tc>
          <w:tcPr>
            <w:tcW w:w="741" w:type="dxa"/>
            <w:vAlign w:val="center"/>
          </w:tcPr>
          <w:p w14:paraId="21F0510F" w14:textId="77777777" w:rsidR="00937093" w:rsidRPr="00BD7DB8" w:rsidRDefault="00937093" w:rsidP="00937093">
            <w:pPr>
              <w:jc w:val="center"/>
              <w:rPr>
                <w:sz w:val="20"/>
                <w:szCs w:val="20"/>
                <w:lang w:bidi="ar-SA"/>
              </w:rPr>
            </w:pPr>
          </w:p>
        </w:tc>
        <w:tc>
          <w:tcPr>
            <w:tcW w:w="849" w:type="dxa"/>
            <w:vAlign w:val="center"/>
          </w:tcPr>
          <w:p w14:paraId="2AB78313" w14:textId="77777777" w:rsidR="00937093" w:rsidRPr="00BD7DB8" w:rsidRDefault="00937093" w:rsidP="00937093">
            <w:pPr>
              <w:jc w:val="center"/>
              <w:rPr>
                <w:sz w:val="20"/>
                <w:szCs w:val="20"/>
                <w:lang w:bidi="ar-SA"/>
              </w:rPr>
            </w:pPr>
          </w:p>
        </w:tc>
      </w:tr>
      <w:tr w:rsidR="00937093" w:rsidRPr="00BD7DB8" w14:paraId="14D33765" w14:textId="5D2C380F" w:rsidTr="00937093">
        <w:trPr>
          <w:trHeight w:val="284"/>
          <w:jc w:val="center"/>
        </w:trPr>
        <w:tc>
          <w:tcPr>
            <w:tcW w:w="562" w:type="dxa"/>
            <w:shd w:val="clear" w:color="auto" w:fill="auto"/>
            <w:noWrap/>
            <w:vAlign w:val="center"/>
            <w:hideMark/>
          </w:tcPr>
          <w:p w14:paraId="6C04934F" w14:textId="77777777" w:rsidR="00937093" w:rsidRPr="00BD7DB8" w:rsidRDefault="00937093" w:rsidP="00937093">
            <w:pPr>
              <w:jc w:val="center"/>
              <w:rPr>
                <w:sz w:val="20"/>
                <w:szCs w:val="20"/>
                <w:lang w:bidi="ar-SA"/>
              </w:rPr>
            </w:pPr>
            <w:r w:rsidRPr="00BD7DB8">
              <w:rPr>
                <w:sz w:val="20"/>
                <w:szCs w:val="20"/>
                <w:lang w:bidi="ar-SA"/>
              </w:rPr>
              <w:t>10.</w:t>
            </w:r>
          </w:p>
        </w:tc>
        <w:tc>
          <w:tcPr>
            <w:tcW w:w="2982" w:type="dxa"/>
            <w:shd w:val="clear" w:color="auto" w:fill="auto"/>
            <w:noWrap/>
            <w:vAlign w:val="center"/>
            <w:hideMark/>
          </w:tcPr>
          <w:p w14:paraId="06943211" w14:textId="77777777" w:rsidR="00937093" w:rsidRPr="00BD7DB8" w:rsidRDefault="00937093" w:rsidP="00937093">
            <w:pPr>
              <w:jc w:val="left"/>
              <w:rPr>
                <w:sz w:val="20"/>
                <w:szCs w:val="20"/>
                <w:lang w:bidi="ar-SA"/>
              </w:rPr>
            </w:pPr>
            <w:r w:rsidRPr="00BD7DB8">
              <w:rPr>
                <w:sz w:val="20"/>
                <w:szCs w:val="20"/>
                <w:lang w:bidi="ar-SA"/>
              </w:rPr>
              <w:t xml:space="preserve">Pianka do </w:t>
            </w:r>
            <w:r>
              <w:rPr>
                <w:sz w:val="20"/>
                <w:szCs w:val="20"/>
                <w:lang w:bidi="ar-SA"/>
              </w:rPr>
              <w:t xml:space="preserve">czyszczenia </w:t>
            </w:r>
            <w:r w:rsidRPr="00BD7DB8">
              <w:rPr>
                <w:sz w:val="20"/>
                <w:szCs w:val="20"/>
                <w:lang w:bidi="ar-SA"/>
              </w:rPr>
              <w:t>ekranów 400ml</w:t>
            </w:r>
          </w:p>
        </w:tc>
        <w:tc>
          <w:tcPr>
            <w:tcW w:w="2822" w:type="dxa"/>
            <w:vAlign w:val="center"/>
          </w:tcPr>
          <w:p w14:paraId="431D9E6E" w14:textId="77777777" w:rsidR="00937093" w:rsidRPr="00BD7DB8" w:rsidRDefault="00937093" w:rsidP="00937093">
            <w:pPr>
              <w:jc w:val="center"/>
              <w:rPr>
                <w:sz w:val="20"/>
                <w:szCs w:val="20"/>
                <w:lang w:bidi="ar-SA"/>
              </w:rPr>
            </w:pPr>
          </w:p>
        </w:tc>
        <w:tc>
          <w:tcPr>
            <w:tcW w:w="1120" w:type="dxa"/>
            <w:vAlign w:val="center"/>
          </w:tcPr>
          <w:p w14:paraId="0B8D97E6"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7E516D18" w14:textId="37A68D75" w:rsidR="00937093" w:rsidRPr="00BD7DB8" w:rsidRDefault="00937093" w:rsidP="00937093">
            <w:pPr>
              <w:jc w:val="center"/>
              <w:rPr>
                <w:sz w:val="20"/>
                <w:szCs w:val="20"/>
                <w:lang w:bidi="ar-SA"/>
              </w:rPr>
            </w:pPr>
            <w:r w:rsidRPr="00BD7DB8">
              <w:rPr>
                <w:sz w:val="20"/>
                <w:szCs w:val="20"/>
                <w:lang w:bidi="ar-SA"/>
              </w:rPr>
              <w:t>5</w:t>
            </w:r>
          </w:p>
        </w:tc>
        <w:tc>
          <w:tcPr>
            <w:tcW w:w="1131" w:type="dxa"/>
            <w:vAlign w:val="center"/>
          </w:tcPr>
          <w:p w14:paraId="183C09A0" w14:textId="77777777" w:rsidR="00937093" w:rsidRPr="00BD7DB8" w:rsidRDefault="00937093" w:rsidP="00937093">
            <w:pPr>
              <w:jc w:val="center"/>
              <w:rPr>
                <w:sz w:val="20"/>
                <w:szCs w:val="20"/>
                <w:lang w:bidi="ar-SA"/>
              </w:rPr>
            </w:pPr>
          </w:p>
        </w:tc>
        <w:tc>
          <w:tcPr>
            <w:tcW w:w="741" w:type="dxa"/>
            <w:vAlign w:val="center"/>
          </w:tcPr>
          <w:p w14:paraId="299F0668" w14:textId="77777777" w:rsidR="00937093" w:rsidRPr="00BD7DB8" w:rsidRDefault="00937093" w:rsidP="00937093">
            <w:pPr>
              <w:jc w:val="center"/>
              <w:rPr>
                <w:sz w:val="20"/>
                <w:szCs w:val="20"/>
                <w:lang w:bidi="ar-SA"/>
              </w:rPr>
            </w:pPr>
          </w:p>
        </w:tc>
        <w:tc>
          <w:tcPr>
            <w:tcW w:w="849" w:type="dxa"/>
            <w:vAlign w:val="center"/>
          </w:tcPr>
          <w:p w14:paraId="046F6E38" w14:textId="77777777" w:rsidR="00937093" w:rsidRPr="00BD7DB8" w:rsidRDefault="00937093" w:rsidP="00937093">
            <w:pPr>
              <w:jc w:val="center"/>
              <w:rPr>
                <w:sz w:val="20"/>
                <w:szCs w:val="20"/>
                <w:lang w:bidi="ar-SA"/>
              </w:rPr>
            </w:pPr>
          </w:p>
        </w:tc>
      </w:tr>
      <w:tr w:rsidR="00937093" w:rsidRPr="00BD7DB8" w14:paraId="51336E4E" w14:textId="41E41ADB" w:rsidTr="00937093">
        <w:trPr>
          <w:trHeight w:val="284"/>
          <w:jc w:val="center"/>
        </w:trPr>
        <w:tc>
          <w:tcPr>
            <w:tcW w:w="562" w:type="dxa"/>
            <w:shd w:val="clear" w:color="auto" w:fill="auto"/>
            <w:noWrap/>
            <w:vAlign w:val="center"/>
            <w:hideMark/>
          </w:tcPr>
          <w:p w14:paraId="0600D2F8" w14:textId="77777777" w:rsidR="00937093" w:rsidRPr="00BD7DB8" w:rsidRDefault="00937093" w:rsidP="00937093">
            <w:pPr>
              <w:jc w:val="center"/>
              <w:rPr>
                <w:sz w:val="20"/>
                <w:szCs w:val="20"/>
                <w:lang w:bidi="ar-SA"/>
              </w:rPr>
            </w:pPr>
            <w:r w:rsidRPr="00BD7DB8">
              <w:rPr>
                <w:sz w:val="20"/>
                <w:szCs w:val="20"/>
                <w:lang w:bidi="ar-SA"/>
              </w:rPr>
              <w:t>11.</w:t>
            </w:r>
          </w:p>
        </w:tc>
        <w:tc>
          <w:tcPr>
            <w:tcW w:w="2982" w:type="dxa"/>
            <w:shd w:val="clear" w:color="auto" w:fill="auto"/>
            <w:vAlign w:val="center"/>
            <w:hideMark/>
          </w:tcPr>
          <w:p w14:paraId="68AA2D30" w14:textId="77777777" w:rsidR="00937093" w:rsidRPr="00BD7DB8" w:rsidRDefault="00937093" w:rsidP="00937093">
            <w:pPr>
              <w:jc w:val="left"/>
              <w:rPr>
                <w:sz w:val="20"/>
                <w:szCs w:val="20"/>
                <w:lang w:bidi="ar-SA"/>
              </w:rPr>
            </w:pPr>
            <w:r>
              <w:rPr>
                <w:sz w:val="20"/>
                <w:szCs w:val="20"/>
                <w:lang w:bidi="ar-SA"/>
              </w:rPr>
              <w:t>Ś</w:t>
            </w:r>
            <w:r w:rsidRPr="00BD7DB8">
              <w:rPr>
                <w:sz w:val="20"/>
                <w:szCs w:val="20"/>
                <w:lang w:bidi="ar-SA"/>
              </w:rPr>
              <w:t>ciereczka czyszcząca</w:t>
            </w:r>
            <w:r>
              <w:rPr>
                <w:sz w:val="20"/>
                <w:szCs w:val="20"/>
                <w:lang w:bidi="ar-SA"/>
              </w:rPr>
              <w:t xml:space="preserve"> do optyki</w:t>
            </w:r>
            <w:r w:rsidRPr="00BD7DB8">
              <w:rPr>
                <w:sz w:val="20"/>
                <w:szCs w:val="20"/>
                <w:lang w:bidi="ar-SA"/>
              </w:rPr>
              <w:t xml:space="preserve"> </w:t>
            </w:r>
            <w:proofErr w:type="spellStart"/>
            <w:r w:rsidRPr="00BD7DB8">
              <w:rPr>
                <w:sz w:val="20"/>
                <w:szCs w:val="20"/>
                <w:lang w:bidi="ar-SA"/>
              </w:rPr>
              <w:t>mikrofibra</w:t>
            </w:r>
            <w:proofErr w:type="spellEnd"/>
            <w:r w:rsidRPr="00BD7DB8">
              <w:rPr>
                <w:sz w:val="20"/>
                <w:szCs w:val="20"/>
                <w:lang w:bidi="ar-SA"/>
              </w:rPr>
              <w:t xml:space="preserve"> (25x25cm)</w:t>
            </w:r>
          </w:p>
        </w:tc>
        <w:tc>
          <w:tcPr>
            <w:tcW w:w="2822" w:type="dxa"/>
            <w:vAlign w:val="center"/>
          </w:tcPr>
          <w:p w14:paraId="40E29E72" w14:textId="77777777" w:rsidR="00937093" w:rsidRPr="00BD7DB8" w:rsidRDefault="00937093" w:rsidP="00937093">
            <w:pPr>
              <w:jc w:val="center"/>
              <w:rPr>
                <w:sz w:val="20"/>
                <w:szCs w:val="20"/>
                <w:lang w:bidi="ar-SA"/>
              </w:rPr>
            </w:pPr>
          </w:p>
        </w:tc>
        <w:tc>
          <w:tcPr>
            <w:tcW w:w="1120" w:type="dxa"/>
            <w:vAlign w:val="center"/>
          </w:tcPr>
          <w:p w14:paraId="41B475FF"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63947402" w14:textId="52091697"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7CB5AF8A" w14:textId="77777777" w:rsidR="00937093" w:rsidRPr="00BD7DB8" w:rsidRDefault="00937093" w:rsidP="00937093">
            <w:pPr>
              <w:jc w:val="center"/>
              <w:rPr>
                <w:sz w:val="20"/>
                <w:szCs w:val="20"/>
                <w:lang w:bidi="ar-SA"/>
              </w:rPr>
            </w:pPr>
          </w:p>
        </w:tc>
        <w:tc>
          <w:tcPr>
            <w:tcW w:w="741" w:type="dxa"/>
            <w:vAlign w:val="center"/>
          </w:tcPr>
          <w:p w14:paraId="3AB5C006" w14:textId="77777777" w:rsidR="00937093" w:rsidRPr="00BD7DB8" w:rsidRDefault="00937093" w:rsidP="00937093">
            <w:pPr>
              <w:jc w:val="center"/>
              <w:rPr>
                <w:sz w:val="20"/>
                <w:szCs w:val="20"/>
                <w:lang w:bidi="ar-SA"/>
              </w:rPr>
            </w:pPr>
          </w:p>
        </w:tc>
        <w:tc>
          <w:tcPr>
            <w:tcW w:w="849" w:type="dxa"/>
            <w:vAlign w:val="center"/>
          </w:tcPr>
          <w:p w14:paraId="66E72C75" w14:textId="77777777" w:rsidR="00937093" w:rsidRPr="00BD7DB8" w:rsidRDefault="00937093" w:rsidP="00937093">
            <w:pPr>
              <w:jc w:val="center"/>
              <w:rPr>
                <w:sz w:val="20"/>
                <w:szCs w:val="20"/>
                <w:lang w:bidi="ar-SA"/>
              </w:rPr>
            </w:pPr>
          </w:p>
        </w:tc>
      </w:tr>
      <w:tr w:rsidR="00937093" w:rsidRPr="00BD7DB8" w14:paraId="1A85D117" w14:textId="4DA169BB" w:rsidTr="00937093">
        <w:trPr>
          <w:trHeight w:val="284"/>
          <w:jc w:val="center"/>
        </w:trPr>
        <w:tc>
          <w:tcPr>
            <w:tcW w:w="562" w:type="dxa"/>
            <w:shd w:val="clear" w:color="auto" w:fill="auto"/>
            <w:noWrap/>
            <w:vAlign w:val="center"/>
            <w:hideMark/>
          </w:tcPr>
          <w:p w14:paraId="3D1B90A9" w14:textId="77777777" w:rsidR="00937093" w:rsidRPr="00BD7DB8" w:rsidRDefault="00937093" w:rsidP="00937093">
            <w:pPr>
              <w:jc w:val="center"/>
              <w:rPr>
                <w:sz w:val="20"/>
                <w:szCs w:val="20"/>
                <w:lang w:bidi="ar-SA"/>
              </w:rPr>
            </w:pPr>
            <w:r w:rsidRPr="00BD7DB8">
              <w:rPr>
                <w:sz w:val="20"/>
                <w:szCs w:val="20"/>
                <w:lang w:bidi="ar-SA"/>
              </w:rPr>
              <w:t>12.</w:t>
            </w:r>
          </w:p>
        </w:tc>
        <w:tc>
          <w:tcPr>
            <w:tcW w:w="2982" w:type="dxa"/>
            <w:shd w:val="clear" w:color="auto" w:fill="auto"/>
            <w:noWrap/>
            <w:vAlign w:val="center"/>
            <w:hideMark/>
          </w:tcPr>
          <w:p w14:paraId="65897391" w14:textId="77777777" w:rsidR="00937093" w:rsidRPr="00BD7DB8" w:rsidRDefault="00937093" w:rsidP="00937093">
            <w:pPr>
              <w:jc w:val="left"/>
              <w:rPr>
                <w:sz w:val="20"/>
                <w:szCs w:val="20"/>
                <w:lang w:bidi="ar-SA"/>
              </w:rPr>
            </w:pPr>
            <w:r>
              <w:rPr>
                <w:sz w:val="20"/>
                <w:szCs w:val="20"/>
                <w:lang w:bidi="ar-SA"/>
              </w:rPr>
              <w:t>Środek o działaniu smarującym i wypierającym wodę, o dużej zdolności penetrowania szczelin.</w:t>
            </w:r>
          </w:p>
        </w:tc>
        <w:tc>
          <w:tcPr>
            <w:tcW w:w="2822" w:type="dxa"/>
            <w:vAlign w:val="center"/>
          </w:tcPr>
          <w:p w14:paraId="0B46364B" w14:textId="77777777" w:rsidR="00937093" w:rsidRPr="00BD7DB8" w:rsidRDefault="00937093" w:rsidP="00937093">
            <w:pPr>
              <w:jc w:val="center"/>
              <w:rPr>
                <w:sz w:val="20"/>
                <w:szCs w:val="20"/>
                <w:lang w:bidi="ar-SA"/>
              </w:rPr>
            </w:pPr>
          </w:p>
        </w:tc>
        <w:tc>
          <w:tcPr>
            <w:tcW w:w="1120" w:type="dxa"/>
            <w:vAlign w:val="center"/>
          </w:tcPr>
          <w:p w14:paraId="2E89D692"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65236926" w14:textId="431F9AFE"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602FAF9" w14:textId="77777777" w:rsidR="00937093" w:rsidRPr="00BD7DB8" w:rsidRDefault="00937093" w:rsidP="00937093">
            <w:pPr>
              <w:jc w:val="center"/>
              <w:rPr>
                <w:sz w:val="20"/>
                <w:szCs w:val="20"/>
                <w:lang w:bidi="ar-SA"/>
              </w:rPr>
            </w:pPr>
          </w:p>
        </w:tc>
        <w:tc>
          <w:tcPr>
            <w:tcW w:w="741" w:type="dxa"/>
            <w:vAlign w:val="center"/>
          </w:tcPr>
          <w:p w14:paraId="7EAFEC20" w14:textId="77777777" w:rsidR="00937093" w:rsidRPr="00BD7DB8" w:rsidRDefault="00937093" w:rsidP="00937093">
            <w:pPr>
              <w:jc w:val="center"/>
              <w:rPr>
                <w:sz w:val="20"/>
                <w:szCs w:val="20"/>
                <w:lang w:bidi="ar-SA"/>
              </w:rPr>
            </w:pPr>
          </w:p>
        </w:tc>
        <w:tc>
          <w:tcPr>
            <w:tcW w:w="849" w:type="dxa"/>
            <w:vAlign w:val="center"/>
          </w:tcPr>
          <w:p w14:paraId="446213FC" w14:textId="77777777" w:rsidR="00937093" w:rsidRPr="00BD7DB8" w:rsidRDefault="00937093" w:rsidP="00937093">
            <w:pPr>
              <w:jc w:val="center"/>
              <w:rPr>
                <w:sz w:val="20"/>
                <w:szCs w:val="20"/>
                <w:lang w:bidi="ar-SA"/>
              </w:rPr>
            </w:pPr>
          </w:p>
        </w:tc>
      </w:tr>
      <w:tr w:rsidR="00937093" w:rsidRPr="00BD7DB8" w14:paraId="26B82F2F" w14:textId="01A5775A" w:rsidTr="00937093">
        <w:trPr>
          <w:trHeight w:val="284"/>
          <w:jc w:val="center"/>
        </w:trPr>
        <w:tc>
          <w:tcPr>
            <w:tcW w:w="562" w:type="dxa"/>
            <w:shd w:val="clear" w:color="auto" w:fill="auto"/>
            <w:noWrap/>
            <w:vAlign w:val="center"/>
            <w:hideMark/>
          </w:tcPr>
          <w:p w14:paraId="1AB3239E" w14:textId="77777777" w:rsidR="00937093" w:rsidRPr="00BD7DB8" w:rsidRDefault="00937093" w:rsidP="00937093">
            <w:pPr>
              <w:jc w:val="center"/>
              <w:rPr>
                <w:sz w:val="20"/>
                <w:szCs w:val="20"/>
                <w:lang w:bidi="ar-SA"/>
              </w:rPr>
            </w:pPr>
            <w:r w:rsidRPr="00BD7DB8">
              <w:rPr>
                <w:sz w:val="20"/>
                <w:szCs w:val="20"/>
                <w:lang w:bidi="ar-SA"/>
              </w:rPr>
              <w:t>13.</w:t>
            </w:r>
          </w:p>
        </w:tc>
        <w:tc>
          <w:tcPr>
            <w:tcW w:w="2982" w:type="dxa"/>
            <w:shd w:val="clear" w:color="auto" w:fill="auto"/>
            <w:noWrap/>
            <w:vAlign w:val="center"/>
            <w:hideMark/>
          </w:tcPr>
          <w:p w14:paraId="656A2A14" w14:textId="77777777" w:rsidR="00937093" w:rsidRPr="00BD7DB8" w:rsidRDefault="00937093" w:rsidP="00937093">
            <w:pPr>
              <w:jc w:val="left"/>
              <w:rPr>
                <w:sz w:val="20"/>
                <w:szCs w:val="20"/>
                <w:lang w:bidi="ar-SA"/>
              </w:rPr>
            </w:pPr>
            <w:r w:rsidRPr="00BD7DB8">
              <w:rPr>
                <w:sz w:val="20"/>
                <w:szCs w:val="20"/>
                <w:lang w:bidi="ar-SA"/>
              </w:rPr>
              <w:t>Sprężone powietrze 600ml</w:t>
            </w:r>
          </w:p>
        </w:tc>
        <w:tc>
          <w:tcPr>
            <w:tcW w:w="2822" w:type="dxa"/>
            <w:vAlign w:val="center"/>
          </w:tcPr>
          <w:p w14:paraId="7CC0A69F" w14:textId="77777777" w:rsidR="00937093" w:rsidRPr="00BD7DB8" w:rsidRDefault="00937093" w:rsidP="00937093">
            <w:pPr>
              <w:jc w:val="center"/>
              <w:rPr>
                <w:sz w:val="20"/>
                <w:szCs w:val="20"/>
                <w:lang w:bidi="ar-SA"/>
              </w:rPr>
            </w:pPr>
          </w:p>
        </w:tc>
        <w:tc>
          <w:tcPr>
            <w:tcW w:w="1120" w:type="dxa"/>
            <w:vAlign w:val="center"/>
          </w:tcPr>
          <w:p w14:paraId="11DC2CBD"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34DD3E9F" w14:textId="78F95FC6" w:rsidR="00937093" w:rsidRPr="00BD7DB8" w:rsidRDefault="00937093" w:rsidP="00937093">
            <w:pPr>
              <w:jc w:val="center"/>
              <w:rPr>
                <w:sz w:val="20"/>
                <w:szCs w:val="20"/>
                <w:lang w:bidi="ar-SA"/>
              </w:rPr>
            </w:pPr>
            <w:r w:rsidRPr="00BD7DB8">
              <w:rPr>
                <w:sz w:val="20"/>
                <w:szCs w:val="20"/>
                <w:lang w:bidi="ar-SA"/>
              </w:rPr>
              <w:t>10</w:t>
            </w:r>
          </w:p>
        </w:tc>
        <w:tc>
          <w:tcPr>
            <w:tcW w:w="1131" w:type="dxa"/>
            <w:vAlign w:val="center"/>
          </w:tcPr>
          <w:p w14:paraId="69FDE043" w14:textId="77777777" w:rsidR="00937093" w:rsidRPr="00BD7DB8" w:rsidRDefault="00937093" w:rsidP="00937093">
            <w:pPr>
              <w:jc w:val="center"/>
              <w:rPr>
                <w:sz w:val="20"/>
                <w:szCs w:val="20"/>
                <w:lang w:bidi="ar-SA"/>
              </w:rPr>
            </w:pPr>
          </w:p>
        </w:tc>
        <w:tc>
          <w:tcPr>
            <w:tcW w:w="741" w:type="dxa"/>
            <w:vAlign w:val="center"/>
          </w:tcPr>
          <w:p w14:paraId="02CE1A02" w14:textId="77777777" w:rsidR="00937093" w:rsidRPr="00BD7DB8" w:rsidRDefault="00937093" w:rsidP="00937093">
            <w:pPr>
              <w:jc w:val="center"/>
              <w:rPr>
                <w:sz w:val="20"/>
                <w:szCs w:val="20"/>
                <w:lang w:bidi="ar-SA"/>
              </w:rPr>
            </w:pPr>
          </w:p>
        </w:tc>
        <w:tc>
          <w:tcPr>
            <w:tcW w:w="849" w:type="dxa"/>
            <w:vAlign w:val="center"/>
          </w:tcPr>
          <w:p w14:paraId="43E07224" w14:textId="77777777" w:rsidR="00937093" w:rsidRPr="00BD7DB8" w:rsidRDefault="00937093" w:rsidP="00937093">
            <w:pPr>
              <w:jc w:val="center"/>
              <w:rPr>
                <w:sz w:val="20"/>
                <w:szCs w:val="20"/>
                <w:lang w:bidi="ar-SA"/>
              </w:rPr>
            </w:pPr>
          </w:p>
        </w:tc>
      </w:tr>
      <w:tr w:rsidR="00937093" w:rsidRPr="00BD7DB8" w14:paraId="02A7D9A9" w14:textId="14879CA2" w:rsidTr="00937093">
        <w:trPr>
          <w:trHeight w:val="284"/>
          <w:jc w:val="center"/>
        </w:trPr>
        <w:tc>
          <w:tcPr>
            <w:tcW w:w="562" w:type="dxa"/>
            <w:shd w:val="clear" w:color="auto" w:fill="auto"/>
            <w:noWrap/>
            <w:vAlign w:val="center"/>
            <w:hideMark/>
          </w:tcPr>
          <w:p w14:paraId="02F6D440" w14:textId="77777777" w:rsidR="00937093" w:rsidRPr="00BD7DB8" w:rsidRDefault="00937093" w:rsidP="00937093">
            <w:pPr>
              <w:jc w:val="center"/>
              <w:rPr>
                <w:sz w:val="20"/>
                <w:szCs w:val="20"/>
                <w:lang w:bidi="ar-SA"/>
              </w:rPr>
            </w:pPr>
            <w:r w:rsidRPr="00BD7DB8">
              <w:rPr>
                <w:sz w:val="20"/>
                <w:szCs w:val="20"/>
                <w:lang w:bidi="ar-SA"/>
              </w:rPr>
              <w:t>14.</w:t>
            </w:r>
          </w:p>
        </w:tc>
        <w:tc>
          <w:tcPr>
            <w:tcW w:w="2982" w:type="dxa"/>
            <w:shd w:val="clear" w:color="auto" w:fill="auto"/>
            <w:noWrap/>
            <w:vAlign w:val="center"/>
            <w:hideMark/>
          </w:tcPr>
          <w:p w14:paraId="52395B3D" w14:textId="77777777" w:rsidR="00937093" w:rsidRPr="00BD7DB8" w:rsidRDefault="00937093" w:rsidP="00937093">
            <w:pPr>
              <w:jc w:val="left"/>
              <w:rPr>
                <w:sz w:val="20"/>
                <w:szCs w:val="20"/>
                <w:lang w:bidi="ar-SA"/>
              </w:rPr>
            </w:pPr>
            <w:proofErr w:type="spellStart"/>
            <w:r w:rsidRPr="00BD7DB8">
              <w:rPr>
                <w:sz w:val="20"/>
                <w:szCs w:val="20"/>
                <w:lang w:bidi="ar-SA"/>
              </w:rPr>
              <w:t>Zamrażacz</w:t>
            </w:r>
            <w:proofErr w:type="spellEnd"/>
            <w:r w:rsidRPr="00BD7DB8">
              <w:rPr>
                <w:sz w:val="20"/>
                <w:szCs w:val="20"/>
                <w:lang w:bidi="ar-SA"/>
              </w:rPr>
              <w:t xml:space="preserve"> -55 C 300ml</w:t>
            </w:r>
          </w:p>
        </w:tc>
        <w:tc>
          <w:tcPr>
            <w:tcW w:w="2822" w:type="dxa"/>
            <w:vAlign w:val="center"/>
          </w:tcPr>
          <w:p w14:paraId="77C0265F" w14:textId="77777777" w:rsidR="00937093" w:rsidRPr="00BD7DB8" w:rsidRDefault="00937093" w:rsidP="00937093">
            <w:pPr>
              <w:jc w:val="center"/>
              <w:rPr>
                <w:sz w:val="20"/>
                <w:szCs w:val="20"/>
                <w:lang w:bidi="ar-SA"/>
              </w:rPr>
            </w:pPr>
          </w:p>
        </w:tc>
        <w:tc>
          <w:tcPr>
            <w:tcW w:w="1120" w:type="dxa"/>
            <w:vAlign w:val="center"/>
          </w:tcPr>
          <w:p w14:paraId="76154BF0"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7D6E11A5" w14:textId="46AD013D"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20AEF657" w14:textId="77777777" w:rsidR="00937093" w:rsidRPr="00BD7DB8" w:rsidRDefault="00937093" w:rsidP="00937093">
            <w:pPr>
              <w:jc w:val="center"/>
              <w:rPr>
                <w:sz w:val="20"/>
                <w:szCs w:val="20"/>
                <w:lang w:bidi="ar-SA"/>
              </w:rPr>
            </w:pPr>
          </w:p>
        </w:tc>
        <w:tc>
          <w:tcPr>
            <w:tcW w:w="741" w:type="dxa"/>
            <w:vAlign w:val="center"/>
          </w:tcPr>
          <w:p w14:paraId="1E3CB8CD" w14:textId="77777777" w:rsidR="00937093" w:rsidRPr="00BD7DB8" w:rsidRDefault="00937093" w:rsidP="00937093">
            <w:pPr>
              <w:jc w:val="center"/>
              <w:rPr>
                <w:sz w:val="20"/>
                <w:szCs w:val="20"/>
                <w:lang w:bidi="ar-SA"/>
              </w:rPr>
            </w:pPr>
          </w:p>
        </w:tc>
        <w:tc>
          <w:tcPr>
            <w:tcW w:w="849" w:type="dxa"/>
            <w:vAlign w:val="center"/>
          </w:tcPr>
          <w:p w14:paraId="3190B1B8" w14:textId="77777777" w:rsidR="00937093" w:rsidRPr="00BD7DB8" w:rsidRDefault="00937093" w:rsidP="00937093">
            <w:pPr>
              <w:jc w:val="center"/>
              <w:rPr>
                <w:sz w:val="20"/>
                <w:szCs w:val="20"/>
                <w:lang w:bidi="ar-SA"/>
              </w:rPr>
            </w:pPr>
          </w:p>
        </w:tc>
      </w:tr>
      <w:tr w:rsidR="00937093" w:rsidRPr="00BD7DB8" w14:paraId="263220DC" w14:textId="16FEA288" w:rsidTr="00937093">
        <w:trPr>
          <w:trHeight w:val="284"/>
          <w:jc w:val="center"/>
        </w:trPr>
        <w:tc>
          <w:tcPr>
            <w:tcW w:w="562" w:type="dxa"/>
            <w:shd w:val="clear" w:color="auto" w:fill="auto"/>
            <w:noWrap/>
            <w:vAlign w:val="center"/>
            <w:hideMark/>
          </w:tcPr>
          <w:p w14:paraId="7C55DF77" w14:textId="77777777" w:rsidR="00937093" w:rsidRPr="00BD7DB8" w:rsidRDefault="00937093" w:rsidP="00937093">
            <w:pPr>
              <w:jc w:val="center"/>
              <w:rPr>
                <w:sz w:val="20"/>
                <w:szCs w:val="20"/>
                <w:lang w:bidi="ar-SA"/>
              </w:rPr>
            </w:pPr>
            <w:r w:rsidRPr="00BD7DB8">
              <w:rPr>
                <w:sz w:val="20"/>
                <w:szCs w:val="20"/>
                <w:lang w:bidi="ar-SA"/>
              </w:rPr>
              <w:t>15.</w:t>
            </w:r>
          </w:p>
        </w:tc>
        <w:tc>
          <w:tcPr>
            <w:tcW w:w="2982" w:type="dxa"/>
            <w:shd w:val="clear" w:color="auto" w:fill="auto"/>
            <w:noWrap/>
            <w:vAlign w:val="center"/>
            <w:hideMark/>
          </w:tcPr>
          <w:p w14:paraId="056AC57B" w14:textId="77777777" w:rsidR="00937093" w:rsidRPr="00BD7DB8" w:rsidRDefault="00937093" w:rsidP="00937093">
            <w:pPr>
              <w:jc w:val="left"/>
              <w:rPr>
                <w:sz w:val="20"/>
                <w:szCs w:val="20"/>
                <w:lang w:bidi="ar-SA"/>
              </w:rPr>
            </w:pPr>
            <w:r w:rsidRPr="00BD7DB8">
              <w:rPr>
                <w:sz w:val="20"/>
                <w:szCs w:val="20"/>
                <w:lang w:bidi="ar-SA"/>
              </w:rPr>
              <w:t>Pisak do CD</w:t>
            </w:r>
          </w:p>
        </w:tc>
        <w:tc>
          <w:tcPr>
            <w:tcW w:w="2822" w:type="dxa"/>
            <w:vAlign w:val="center"/>
          </w:tcPr>
          <w:p w14:paraId="3ADE006F" w14:textId="77777777" w:rsidR="00937093" w:rsidRPr="00BD7DB8" w:rsidRDefault="00937093" w:rsidP="00937093">
            <w:pPr>
              <w:jc w:val="center"/>
              <w:rPr>
                <w:sz w:val="20"/>
                <w:szCs w:val="20"/>
                <w:lang w:bidi="ar-SA"/>
              </w:rPr>
            </w:pPr>
          </w:p>
        </w:tc>
        <w:tc>
          <w:tcPr>
            <w:tcW w:w="1120" w:type="dxa"/>
            <w:vAlign w:val="center"/>
          </w:tcPr>
          <w:p w14:paraId="207EDBED"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6C26C3CB" w14:textId="2A0F1AAB" w:rsidR="00937093" w:rsidRPr="00BD7DB8" w:rsidRDefault="00937093" w:rsidP="00937093">
            <w:pPr>
              <w:jc w:val="center"/>
              <w:rPr>
                <w:sz w:val="20"/>
                <w:szCs w:val="20"/>
                <w:lang w:bidi="ar-SA"/>
              </w:rPr>
            </w:pPr>
            <w:r w:rsidRPr="00BD7DB8">
              <w:rPr>
                <w:sz w:val="20"/>
                <w:szCs w:val="20"/>
                <w:lang w:bidi="ar-SA"/>
              </w:rPr>
              <w:t>10</w:t>
            </w:r>
          </w:p>
        </w:tc>
        <w:tc>
          <w:tcPr>
            <w:tcW w:w="1131" w:type="dxa"/>
            <w:vAlign w:val="center"/>
          </w:tcPr>
          <w:p w14:paraId="26660FEE" w14:textId="77777777" w:rsidR="00937093" w:rsidRPr="00BD7DB8" w:rsidRDefault="00937093" w:rsidP="00937093">
            <w:pPr>
              <w:jc w:val="center"/>
              <w:rPr>
                <w:sz w:val="20"/>
                <w:szCs w:val="20"/>
                <w:lang w:bidi="ar-SA"/>
              </w:rPr>
            </w:pPr>
          </w:p>
        </w:tc>
        <w:tc>
          <w:tcPr>
            <w:tcW w:w="741" w:type="dxa"/>
            <w:vAlign w:val="center"/>
          </w:tcPr>
          <w:p w14:paraId="49966253" w14:textId="77777777" w:rsidR="00937093" w:rsidRPr="00BD7DB8" w:rsidRDefault="00937093" w:rsidP="00937093">
            <w:pPr>
              <w:jc w:val="center"/>
              <w:rPr>
                <w:sz w:val="20"/>
                <w:szCs w:val="20"/>
                <w:lang w:bidi="ar-SA"/>
              </w:rPr>
            </w:pPr>
          </w:p>
        </w:tc>
        <w:tc>
          <w:tcPr>
            <w:tcW w:w="849" w:type="dxa"/>
            <w:vAlign w:val="center"/>
          </w:tcPr>
          <w:p w14:paraId="41AE0835" w14:textId="77777777" w:rsidR="00937093" w:rsidRPr="00BD7DB8" w:rsidRDefault="00937093" w:rsidP="00937093">
            <w:pPr>
              <w:jc w:val="center"/>
              <w:rPr>
                <w:sz w:val="20"/>
                <w:szCs w:val="20"/>
                <w:lang w:bidi="ar-SA"/>
              </w:rPr>
            </w:pPr>
          </w:p>
        </w:tc>
      </w:tr>
      <w:tr w:rsidR="00937093" w:rsidRPr="00BD7DB8" w14:paraId="6053B2EE" w14:textId="4C7DBA10" w:rsidTr="00937093">
        <w:trPr>
          <w:trHeight w:val="284"/>
          <w:jc w:val="center"/>
        </w:trPr>
        <w:tc>
          <w:tcPr>
            <w:tcW w:w="562" w:type="dxa"/>
            <w:shd w:val="clear" w:color="auto" w:fill="auto"/>
            <w:noWrap/>
            <w:vAlign w:val="center"/>
            <w:hideMark/>
          </w:tcPr>
          <w:p w14:paraId="6C2350CA" w14:textId="77777777" w:rsidR="00937093" w:rsidRPr="00BD7DB8" w:rsidRDefault="00937093" w:rsidP="00937093">
            <w:pPr>
              <w:jc w:val="center"/>
              <w:rPr>
                <w:sz w:val="20"/>
                <w:szCs w:val="20"/>
                <w:lang w:bidi="ar-SA"/>
              </w:rPr>
            </w:pPr>
            <w:r w:rsidRPr="00BD7DB8">
              <w:rPr>
                <w:sz w:val="20"/>
                <w:szCs w:val="20"/>
                <w:lang w:bidi="ar-SA"/>
              </w:rPr>
              <w:lastRenderedPageBreak/>
              <w:t>16.</w:t>
            </w:r>
          </w:p>
        </w:tc>
        <w:tc>
          <w:tcPr>
            <w:tcW w:w="2982" w:type="dxa"/>
            <w:shd w:val="clear" w:color="auto" w:fill="auto"/>
            <w:vAlign w:val="center"/>
            <w:hideMark/>
          </w:tcPr>
          <w:p w14:paraId="21DF506B" w14:textId="77777777" w:rsidR="00937093" w:rsidRPr="004C4060" w:rsidRDefault="00937093" w:rsidP="00937093">
            <w:pPr>
              <w:jc w:val="left"/>
              <w:rPr>
                <w:sz w:val="20"/>
                <w:szCs w:val="20"/>
                <w:lang w:bidi="ar-SA"/>
              </w:rPr>
            </w:pPr>
            <w:r w:rsidRPr="004C4060">
              <w:rPr>
                <w:sz w:val="20"/>
                <w:szCs w:val="20"/>
                <w:lang w:bidi="ar-SA"/>
              </w:rPr>
              <w:t>Pamięć RAM DDR3 4GB PC3-12800 1600MHz CL 11</w:t>
            </w:r>
          </w:p>
        </w:tc>
        <w:tc>
          <w:tcPr>
            <w:tcW w:w="2822" w:type="dxa"/>
            <w:vAlign w:val="center"/>
          </w:tcPr>
          <w:p w14:paraId="7062ECC0" w14:textId="77777777" w:rsidR="00937093" w:rsidRPr="00BD7DB8" w:rsidRDefault="00937093" w:rsidP="00937093">
            <w:pPr>
              <w:jc w:val="center"/>
              <w:rPr>
                <w:sz w:val="20"/>
                <w:szCs w:val="20"/>
                <w:lang w:bidi="ar-SA"/>
              </w:rPr>
            </w:pPr>
          </w:p>
        </w:tc>
        <w:tc>
          <w:tcPr>
            <w:tcW w:w="1120" w:type="dxa"/>
            <w:vAlign w:val="center"/>
          </w:tcPr>
          <w:p w14:paraId="395DEA6C"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0F1CD63E" w14:textId="3DC7E9B7" w:rsidR="00937093" w:rsidRPr="00BD7DB8" w:rsidRDefault="00937093" w:rsidP="00937093">
            <w:pPr>
              <w:jc w:val="center"/>
              <w:rPr>
                <w:sz w:val="20"/>
                <w:szCs w:val="20"/>
                <w:lang w:bidi="ar-SA"/>
              </w:rPr>
            </w:pPr>
            <w:r w:rsidRPr="00BD7DB8">
              <w:rPr>
                <w:sz w:val="20"/>
                <w:szCs w:val="20"/>
                <w:lang w:bidi="ar-SA"/>
              </w:rPr>
              <w:t>4</w:t>
            </w:r>
          </w:p>
        </w:tc>
        <w:tc>
          <w:tcPr>
            <w:tcW w:w="1131" w:type="dxa"/>
            <w:vAlign w:val="center"/>
          </w:tcPr>
          <w:p w14:paraId="5C1B3DF5" w14:textId="77777777" w:rsidR="00937093" w:rsidRPr="00BD7DB8" w:rsidRDefault="00937093" w:rsidP="00937093">
            <w:pPr>
              <w:jc w:val="center"/>
              <w:rPr>
                <w:sz w:val="20"/>
                <w:szCs w:val="20"/>
                <w:lang w:bidi="ar-SA"/>
              </w:rPr>
            </w:pPr>
          </w:p>
        </w:tc>
        <w:tc>
          <w:tcPr>
            <w:tcW w:w="741" w:type="dxa"/>
            <w:vAlign w:val="center"/>
          </w:tcPr>
          <w:p w14:paraId="1D553397" w14:textId="77777777" w:rsidR="00937093" w:rsidRPr="00BD7DB8" w:rsidRDefault="00937093" w:rsidP="00937093">
            <w:pPr>
              <w:jc w:val="center"/>
              <w:rPr>
                <w:sz w:val="20"/>
                <w:szCs w:val="20"/>
                <w:lang w:bidi="ar-SA"/>
              </w:rPr>
            </w:pPr>
          </w:p>
        </w:tc>
        <w:tc>
          <w:tcPr>
            <w:tcW w:w="849" w:type="dxa"/>
            <w:vAlign w:val="center"/>
          </w:tcPr>
          <w:p w14:paraId="0E57C55E" w14:textId="77777777" w:rsidR="00937093" w:rsidRPr="00BD7DB8" w:rsidRDefault="00937093" w:rsidP="00937093">
            <w:pPr>
              <w:jc w:val="center"/>
              <w:rPr>
                <w:sz w:val="20"/>
                <w:szCs w:val="20"/>
                <w:lang w:bidi="ar-SA"/>
              </w:rPr>
            </w:pPr>
          </w:p>
        </w:tc>
      </w:tr>
      <w:tr w:rsidR="00937093" w:rsidRPr="00BD7DB8" w14:paraId="534EFF20" w14:textId="583B5A8C" w:rsidTr="00937093">
        <w:trPr>
          <w:trHeight w:val="284"/>
          <w:jc w:val="center"/>
        </w:trPr>
        <w:tc>
          <w:tcPr>
            <w:tcW w:w="562" w:type="dxa"/>
            <w:shd w:val="clear" w:color="auto" w:fill="auto"/>
            <w:noWrap/>
            <w:vAlign w:val="center"/>
            <w:hideMark/>
          </w:tcPr>
          <w:p w14:paraId="06044D53" w14:textId="77777777" w:rsidR="00937093" w:rsidRPr="00BD7DB8" w:rsidRDefault="00937093" w:rsidP="00937093">
            <w:pPr>
              <w:jc w:val="center"/>
              <w:rPr>
                <w:sz w:val="20"/>
                <w:szCs w:val="20"/>
                <w:lang w:bidi="ar-SA"/>
              </w:rPr>
            </w:pPr>
            <w:r w:rsidRPr="00BD7DB8">
              <w:rPr>
                <w:sz w:val="20"/>
                <w:szCs w:val="20"/>
                <w:lang w:bidi="ar-SA"/>
              </w:rPr>
              <w:t>17.</w:t>
            </w:r>
          </w:p>
        </w:tc>
        <w:tc>
          <w:tcPr>
            <w:tcW w:w="2982" w:type="dxa"/>
            <w:shd w:val="clear" w:color="auto" w:fill="auto"/>
            <w:vAlign w:val="center"/>
            <w:hideMark/>
          </w:tcPr>
          <w:p w14:paraId="6E171C1A" w14:textId="77777777" w:rsidR="00937093" w:rsidRPr="004C4060" w:rsidRDefault="00937093" w:rsidP="00937093">
            <w:pPr>
              <w:jc w:val="left"/>
              <w:rPr>
                <w:sz w:val="20"/>
                <w:szCs w:val="20"/>
                <w:lang w:bidi="ar-SA"/>
              </w:rPr>
            </w:pPr>
            <w:r w:rsidRPr="004C4060">
              <w:rPr>
                <w:sz w:val="20"/>
                <w:szCs w:val="20"/>
                <w:lang w:bidi="ar-SA"/>
              </w:rPr>
              <w:t xml:space="preserve">Pamięć RAM DDR3 4GB PC3-12800 1600Mhz CL 10 </w:t>
            </w:r>
          </w:p>
        </w:tc>
        <w:tc>
          <w:tcPr>
            <w:tcW w:w="2822" w:type="dxa"/>
            <w:vAlign w:val="center"/>
          </w:tcPr>
          <w:p w14:paraId="050D9034" w14:textId="77777777" w:rsidR="00937093" w:rsidRPr="00BD7DB8" w:rsidRDefault="00937093" w:rsidP="00937093">
            <w:pPr>
              <w:jc w:val="center"/>
              <w:rPr>
                <w:sz w:val="20"/>
                <w:szCs w:val="20"/>
                <w:lang w:bidi="ar-SA"/>
              </w:rPr>
            </w:pPr>
          </w:p>
        </w:tc>
        <w:tc>
          <w:tcPr>
            <w:tcW w:w="1120" w:type="dxa"/>
            <w:vAlign w:val="center"/>
          </w:tcPr>
          <w:p w14:paraId="382EE392"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079DFF12" w14:textId="62F6FC03" w:rsidR="00937093" w:rsidRPr="00BD7DB8" w:rsidRDefault="00937093" w:rsidP="00937093">
            <w:pPr>
              <w:jc w:val="center"/>
              <w:rPr>
                <w:sz w:val="20"/>
                <w:szCs w:val="20"/>
                <w:lang w:bidi="ar-SA"/>
              </w:rPr>
            </w:pPr>
            <w:r w:rsidRPr="00BD7DB8">
              <w:rPr>
                <w:sz w:val="20"/>
                <w:szCs w:val="20"/>
                <w:lang w:bidi="ar-SA"/>
              </w:rPr>
              <w:t>4</w:t>
            </w:r>
          </w:p>
        </w:tc>
        <w:tc>
          <w:tcPr>
            <w:tcW w:w="1131" w:type="dxa"/>
            <w:vAlign w:val="center"/>
          </w:tcPr>
          <w:p w14:paraId="4BAEFA76" w14:textId="77777777" w:rsidR="00937093" w:rsidRPr="00BD7DB8" w:rsidRDefault="00937093" w:rsidP="00937093">
            <w:pPr>
              <w:jc w:val="center"/>
              <w:rPr>
                <w:sz w:val="20"/>
                <w:szCs w:val="20"/>
                <w:lang w:bidi="ar-SA"/>
              </w:rPr>
            </w:pPr>
          </w:p>
        </w:tc>
        <w:tc>
          <w:tcPr>
            <w:tcW w:w="741" w:type="dxa"/>
            <w:vAlign w:val="center"/>
          </w:tcPr>
          <w:p w14:paraId="319F95CB" w14:textId="77777777" w:rsidR="00937093" w:rsidRPr="00BD7DB8" w:rsidRDefault="00937093" w:rsidP="00937093">
            <w:pPr>
              <w:jc w:val="center"/>
              <w:rPr>
                <w:sz w:val="20"/>
                <w:szCs w:val="20"/>
                <w:lang w:bidi="ar-SA"/>
              </w:rPr>
            </w:pPr>
          </w:p>
        </w:tc>
        <w:tc>
          <w:tcPr>
            <w:tcW w:w="849" w:type="dxa"/>
            <w:vAlign w:val="center"/>
          </w:tcPr>
          <w:p w14:paraId="780D9DEC" w14:textId="77777777" w:rsidR="00937093" w:rsidRPr="00BD7DB8" w:rsidRDefault="00937093" w:rsidP="00937093">
            <w:pPr>
              <w:jc w:val="center"/>
              <w:rPr>
                <w:sz w:val="20"/>
                <w:szCs w:val="20"/>
                <w:lang w:bidi="ar-SA"/>
              </w:rPr>
            </w:pPr>
          </w:p>
        </w:tc>
      </w:tr>
      <w:tr w:rsidR="00937093" w:rsidRPr="00BD7DB8" w14:paraId="080C3A42" w14:textId="3D706A9C" w:rsidTr="00937093">
        <w:trPr>
          <w:trHeight w:val="284"/>
          <w:jc w:val="center"/>
        </w:trPr>
        <w:tc>
          <w:tcPr>
            <w:tcW w:w="562" w:type="dxa"/>
            <w:shd w:val="clear" w:color="auto" w:fill="auto"/>
            <w:noWrap/>
            <w:vAlign w:val="center"/>
            <w:hideMark/>
          </w:tcPr>
          <w:p w14:paraId="189E4133" w14:textId="77777777" w:rsidR="00937093" w:rsidRPr="00BD7DB8" w:rsidRDefault="00937093" w:rsidP="00937093">
            <w:pPr>
              <w:jc w:val="center"/>
              <w:rPr>
                <w:sz w:val="20"/>
                <w:szCs w:val="20"/>
                <w:lang w:bidi="ar-SA"/>
              </w:rPr>
            </w:pPr>
            <w:r w:rsidRPr="00BD7DB8">
              <w:rPr>
                <w:sz w:val="20"/>
                <w:szCs w:val="20"/>
                <w:lang w:bidi="ar-SA"/>
              </w:rPr>
              <w:t>18.</w:t>
            </w:r>
          </w:p>
        </w:tc>
        <w:tc>
          <w:tcPr>
            <w:tcW w:w="2982" w:type="dxa"/>
            <w:shd w:val="clear" w:color="auto" w:fill="auto"/>
            <w:vAlign w:val="center"/>
            <w:hideMark/>
          </w:tcPr>
          <w:p w14:paraId="0A37FB73" w14:textId="77777777" w:rsidR="00937093" w:rsidRPr="004C4060" w:rsidRDefault="00937093" w:rsidP="00937093">
            <w:pPr>
              <w:jc w:val="left"/>
              <w:rPr>
                <w:sz w:val="20"/>
                <w:szCs w:val="20"/>
                <w:lang w:bidi="ar-SA"/>
              </w:rPr>
            </w:pPr>
            <w:r w:rsidRPr="004C4060">
              <w:rPr>
                <w:sz w:val="20"/>
                <w:szCs w:val="20"/>
                <w:lang w:bidi="ar-SA"/>
              </w:rPr>
              <w:t xml:space="preserve">Pamięć RAM DDR4 8GB PC-19200 2400Mhz Non-ECC CL 15 </w:t>
            </w:r>
          </w:p>
        </w:tc>
        <w:tc>
          <w:tcPr>
            <w:tcW w:w="2822" w:type="dxa"/>
            <w:vAlign w:val="center"/>
          </w:tcPr>
          <w:p w14:paraId="67FD14E5" w14:textId="77777777" w:rsidR="00937093" w:rsidRPr="00BD7DB8" w:rsidRDefault="00937093" w:rsidP="00937093">
            <w:pPr>
              <w:jc w:val="center"/>
              <w:rPr>
                <w:sz w:val="20"/>
                <w:szCs w:val="20"/>
                <w:lang w:bidi="ar-SA"/>
              </w:rPr>
            </w:pPr>
          </w:p>
        </w:tc>
        <w:tc>
          <w:tcPr>
            <w:tcW w:w="1120" w:type="dxa"/>
            <w:vAlign w:val="center"/>
          </w:tcPr>
          <w:p w14:paraId="33655237"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20B62DEA" w14:textId="79DD21C4" w:rsidR="00937093" w:rsidRPr="00BD7DB8" w:rsidRDefault="00937093" w:rsidP="00937093">
            <w:pPr>
              <w:jc w:val="center"/>
              <w:rPr>
                <w:sz w:val="20"/>
                <w:szCs w:val="20"/>
                <w:lang w:bidi="ar-SA"/>
              </w:rPr>
            </w:pPr>
            <w:r w:rsidRPr="00BD7DB8">
              <w:rPr>
                <w:sz w:val="20"/>
                <w:szCs w:val="20"/>
                <w:lang w:bidi="ar-SA"/>
              </w:rPr>
              <w:t>4</w:t>
            </w:r>
          </w:p>
        </w:tc>
        <w:tc>
          <w:tcPr>
            <w:tcW w:w="1131" w:type="dxa"/>
            <w:vAlign w:val="center"/>
          </w:tcPr>
          <w:p w14:paraId="217CFFBC" w14:textId="77777777" w:rsidR="00937093" w:rsidRPr="00BD7DB8" w:rsidRDefault="00937093" w:rsidP="00937093">
            <w:pPr>
              <w:jc w:val="center"/>
              <w:rPr>
                <w:sz w:val="20"/>
                <w:szCs w:val="20"/>
                <w:lang w:bidi="ar-SA"/>
              </w:rPr>
            </w:pPr>
          </w:p>
        </w:tc>
        <w:tc>
          <w:tcPr>
            <w:tcW w:w="741" w:type="dxa"/>
            <w:vAlign w:val="center"/>
          </w:tcPr>
          <w:p w14:paraId="55C5B86D" w14:textId="77777777" w:rsidR="00937093" w:rsidRPr="00BD7DB8" w:rsidRDefault="00937093" w:rsidP="00937093">
            <w:pPr>
              <w:jc w:val="center"/>
              <w:rPr>
                <w:sz w:val="20"/>
                <w:szCs w:val="20"/>
                <w:lang w:bidi="ar-SA"/>
              </w:rPr>
            </w:pPr>
          </w:p>
        </w:tc>
        <w:tc>
          <w:tcPr>
            <w:tcW w:w="849" w:type="dxa"/>
            <w:vAlign w:val="center"/>
          </w:tcPr>
          <w:p w14:paraId="1CB6B086" w14:textId="77777777" w:rsidR="00937093" w:rsidRPr="00BD7DB8" w:rsidRDefault="00937093" w:rsidP="00937093">
            <w:pPr>
              <w:jc w:val="center"/>
              <w:rPr>
                <w:sz w:val="20"/>
                <w:szCs w:val="20"/>
                <w:lang w:bidi="ar-SA"/>
              </w:rPr>
            </w:pPr>
          </w:p>
        </w:tc>
      </w:tr>
      <w:tr w:rsidR="00937093" w:rsidRPr="00BD7DB8" w14:paraId="10D852A1" w14:textId="279ED3F5" w:rsidTr="00937093">
        <w:trPr>
          <w:trHeight w:val="284"/>
          <w:jc w:val="center"/>
        </w:trPr>
        <w:tc>
          <w:tcPr>
            <w:tcW w:w="562" w:type="dxa"/>
            <w:shd w:val="clear" w:color="auto" w:fill="auto"/>
            <w:noWrap/>
            <w:vAlign w:val="center"/>
            <w:hideMark/>
          </w:tcPr>
          <w:p w14:paraId="5823BE0E" w14:textId="77777777" w:rsidR="00937093" w:rsidRPr="00BD7DB8" w:rsidRDefault="00937093" w:rsidP="00937093">
            <w:pPr>
              <w:jc w:val="center"/>
              <w:rPr>
                <w:sz w:val="20"/>
                <w:szCs w:val="20"/>
                <w:lang w:bidi="ar-SA"/>
              </w:rPr>
            </w:pPr>
            <w:r w:rsidRPr="00BD7DB8">
              <w:rPr>
                <w:sz w:val="20"/>
                <w:szCs w:val="20"/>
                <w:lang w:bidi="ar-SA"/>
              </w:rPr>
              <w:t>19.</w:t>
            </w:r>
          </w:p>
        </w:tc>
        <w:tc>
          <w:tcPr>
            <w:tcW w:w="2982" w:type="dxa"/>
            <w:shd w:val="clear" w:color="auto" w:fill="auto"/>
            <w:vAlign w:val="center"/>
            <w:hideMark/>
          </w:tcPr>
          <w:p w14:paraId="6E3F153F" w14:textId="77777777" w:rsidR="00937093" w:rsidRPr="004C4060" w:rsidRDefault="00937093" w:rsidP="00937093">
            <w:pPr>
              <w:jc w:val="left"/>
              <w:rPr>
                <w:sz w:val="20"/>
                <w:szCs w:val="20"/>
                <w:lang w:bidi="ar-SA"/>
              </w:rPr>
            </w:pPr>
            <w:r w:rsidRPr="004C4060">
              <w:rPr>
                <w:sz w:val="20"/>
                <w:szCs w:val="20"/>
                <w:lang w:bidi="ar-SA"/>
              </w:rPr>
              <w:t xml:space="preserve">Pamięć RAM DDR4 8GB PC-25600 3200MHz CL16 </w:t>
            </w:r>
          </w:p>
        </w:tc>
        <w:tc>
          <w:tcPr>
            <w:tcW w:w="2822" w:type="dxa"/>
            <w:vAlign w:val="center"/>
          </w:tcPr>
          <w:p w14:paraId="685E314C" w14:textId="77777777" w:rsidR="00937093" w:rsidRPr="00BD7DB8" w:rsidRDefault="00937093" w:rsidP="00937093">
            <w:pPr>
              <w:jc w:val="center"/>
              <w:rPr>
                <w:sz w:val="20"/>
                <w:szCs w:val="20"/>
                <w:lang w:bidi="ar-SA"/>
              </w:rPr>
            </w:pPr>
          </w:p>
        </w:tc>
        <w:tc>
          <w:tcPr>
            <w:tcW w:w="1120" w:type="dxa"/>
            <w:vAlign w:val="center"/>
          </w:tcPr>
          <w:p w14:paraId="69D58145"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051EFCE3" w14:textId="510FE51E" w:rsidR="00937093" w:rsidRPr="00BD7DB8" w:rsidRDefault="00937093" w:rsidP="00937093">
            <w:pPr>
              <w:jc w:val="center"/>
              <w:rPr>
                <w:sz w:val="20"/>
                <w:szCs w:val="20"/>
                <w:lang w:bidi="ar-SA"/>
              </w:rPr>
            </w:pPr>
            <w:r w:rsidRPr="00BD7DB8">
              <w:rPr>
                <w:sz w:val="20"/>
                <w:szCs w:val="20"/>
                <w:lang w:bidi="ar-SA"/>
              </w:rPr>
              <w:t>4</w:t>
            </w:r>
          </w:p>
        </w:tc>
        <w:tc>
          <w:tcPr>
            <w:tcW w:w="1131" w:type="dxa"/>
            <w:vAlign w:val="center"/>
          </w:tcPr>
          <w:p w14:paraId="6078E119" w14:textId="77777777" w:rsidR="00937093" w:rsidRPr="00BD7DB8" w:rsidRDefault="00937093" w:rsidP="00937093">
            <w:pPr>
              <w:jc w:val="center"/>
              <w:rPr>
                <w:sz w:val="20"/>
                <w:szCs w:val="20"/>
                <w:lang w:bidi="ar-SA"/>
              </w:rPr>
            </w:pPr>
          </w:p>
        </w:tc>
        <w:tc>
          <w:tcPr>
            <w:tcW w:w="741" w:type="dxa"/>
            <w:vAlign w:val="center"/>
          </w:tcPr>
          <w:p w14:paraId="637F1D15" w14:textId="77777777" w:rsidR="00937093" w:rsidRPr="00BD7DB8" w:rsidRDefault="00937093" w:rsidP="00937093">
            <w:pPr>
              <w:jc w:val="center"/>
              <w:rPr>
                <w:sz w:val="20"/>
                <w:szCs w:val="20"/>
                <w:lang w:bidi="ar-SA"/>
              </w:rPr>
            </w:pPr>
          </w:p>
        </w:tc>
        <w:tc>
          <w:tcPr>
            <w:tcW w:w="849" w:type="dxa"/>
            <w:vAlign w:val="center"/>
          </w:tcPr>
          <w:p w14:paraId="1336183A" w14:textId="77777777" w:rsidR="00937093" w:rsidRPr="00BD7DB8" w:rsidRDefault="00937093" w:rsidP="00937093">
            <w:pPr>
              <w:jc w:val="center"/>
              <w:rPr>
                <w:sz w:val="20"/>
                <w:szCs w:val="20"/>
                <w:lang w:bidi="ar-SA"/>
              </w:rPr>
            </w:pPr>
          </w:p>
        </w:tc>
      </w:tr>
      <w:tr w:rsidR="00937093" w:rsidRPr="00BD7DB8" w14:paraId="77961791" w14:textId="1D4C21B8" w:rsidTr="00937093">
        <w:trPr>
          <w:trHeight w:val="284"/>
          <w:jc w:val="center"/>
        </w:trPr>
        <w:tc>
          <w:tcPr>
            <w:tcW w:w="562" w:type="dxa"/>
            <w:shd w:val="clear" w:color="auto" w:fill="auto"/>
            <w:noWrap/>
            <w:vAlign w:val="center"/>
            <w:hideMark/>
          </w:tcPr>
          <w:p w14:paraId="55E6ACE0" w14:textId="77777777" w:rsidR="00937093" w:rsidRPr="00BD7DB8" w:rsidRDefault="00937093" w:rsidP="00937093">
            <w:pPr>
              <w:jc w:val="center"/>
              <w:rPr>
                <w:sz w:val="20"/>
                <w:szCs w:val="20"/>
                <w:lang w:bidi="ar-SA"/>
              </w:rPr>
            </w:pPr>
            <w:r w:rsidRPr="00BD7DB8">
              <w:rPr>
                <w:sz w:val="20"/>
                <w:szCs w:val="20"/>
                <w:lang w:bidi="ar-SA"/>
              </w:rPr>
              <w:t>20.</w:t>
            </w:r>
          </w:p>
        </w:tc>
        <w:tc>
          <w:tcPr>
            <w:tcW w:w="2982" w:type="dxa"/>
            <w:shd w:val="clear" w:color="auto" w:fill="auto"/>
            <w:vAlign w:val="center"/>
            <w:hideMark/>
          </w:tcPr>
          <w:p w14:paraId="0D82E4AB" w14:textId="77777777" w:rsidR="00937093" w:rsidRDefault="00937093" w:rsidP="00937093">
            <w:pPr>
              <w:jc w:val="left"/>
              <w:rPr>
                <w:sz w:val="20"/>
                <w:szCs w:val="20"/>
                <w:lang w:bidi="ar-SA"/>
              </w:rPr>
            </w:pPr>
            <w:r>
              <w:rPr>
                <w:sz w:val="20"/>
                <w:szCs w:val="20"/>
                <w:lang w:bidi="ar-SA"/>
              </w:rPr>
              <w:t>Pamięć USB Flash (pendrive) o następujących lub równoważnych parametrach:</w:t>
            </w:r>
          </w:p>
          <w:p w14:paraId="718B3F0C" w14:textId="77777777" w:rsidR="00937093" w:rsidRDefault="00937093" w:rsidP="00937093">
            <w:pPr>
              <w:jc w:val="left"/>
              <w:rPr>
                <w:sz w:val="20"/>
                <w:szCs w:val="20"/>
                <w:lang w:bidi="ar-SA"/>
              </w:rPr>
            </w:pPr>
            <w:r>
              <w:rPr>
                <w:sz w:val="20"/>
                <w:szCs w:val="20"/>
                <w:lang w:bidi="ar-SA"/>
              </w:rPr>
              <w:t>Interfejs: USB 3.1 Gen1</w:t>
            </w:r>
          </w:p>
          <w:p w14:paraId="05FEA1C7" w14:textId="77777777" w:rsidR="00937093" w:rsidRDefault="00937093" w:rsidP="00937093">
            <w:pPr>
              <w:jc w:val="left"/>
              <w:rPr>
                <w:sz w:val="20"/>
                <w:szCs w:val="20"/>
                <w:lang w:bidi="ar-SA"/>
              </w:rPr>
            </w:pPr>
            <w:r>
              <w:rPr>
                <w:sz w:val="20"/>
                <w:szCs w:val="20"/>
                <w:lang w:bidi="ar-SA"/>
              </w:rPr>
              <w:t>Pojemność minimum : 32GB</w:t>
            </w:r>
          </w:p>
          <w:p w14:paraId="149110DC" w14:textId="77777777" w:rsidR="00937093" w:rsidRDefault="00937093" w:rsidP="00937093">
            <w:pPr>
              <w:jc w:val="left"/>
              <w:rPr>
                <w:sz w:val="20"/>
                <w:szCs w:val="20"/>
                <w:lang w:bidi="ar-SA"/>
              </w:rPr>
            </w:pPr>
            <w:r>
              <w:rPr>
                <w:sz w:val="20"/>
                <w:szCs w:val="20"/>
                <w:lang w:bidi="ar-SA"/>
              </w:rPr>
              <w:t>Maksymalna prędkość odczytu: minimum 100 MB/s</w:t>
            </w:r>
          </w:p>
          <w:p w14:paraId="1C4078ED" w14:textId="77777777" w:rsidR="00937093" w:rsidRPr="00BD7DB8" w:rsidRDefault="00937093" w:rsidP="00937093">
            <w:pPr>
              <w:jc w:val="left"/>
              <w:rPr>
                <w:sz w:val="20"/>
                <w:szCs w:val="20"/>
                <w:lang w:bidi="ar-SA"/>
              </w:rPr>
            </w:pPr>
            <w:r>
              <w:rPr>
                <w:sz w:val="20"/>
                <w:szCs w:val="20"/>
                <w:lang w:bidi="ar-SA"/>
              </w:rPr>
              <w:t>Maksymalna prędkość zapisu: minimum 10 MB/s</w:t>
            </w:r>
          </w:p>
        </w:tc>
        <w:tc>
          <w:tcPr>
            <w:tcW w:w="2822" w:type="dxa"/>
            <w:vAlign w:val="center"/>
          </w:tcPr>
          <w:p w14:paraId="183B2285" w14:textId="77777777" w:rsidR="00937093" w:rsidRPr="00BD7DB8" w:rsidRDefault="00937093" w:rsidP="00937093">
            <w:pPr>
              <w:jc w:val="center"/>
              <w:rPr>
                <w:sz w:val="20"/>
                <w:szCs w:val="20"/>
                <w:lang w:bidi="ar-SA"/>
              </w:rPr>
            </w:pPr>
          </w:p>
        </w:tc>
        <w:tc>
          <w:tcPr>
            <w:tcW w:w="1120" w:type="dxa"/>
            <w:vAlign w:val="center"/>
          </w:tcPr>
          <w:p w14:paraId="5D1C7D9F"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706BEDFE" w14:textId="3ECD17F2" w:rsidR="00937093" w:rsidRPr="00BD7DB8" w:rsidRDefault="00937093" w:rsidP="00937093">
            <w:pPr>
              <w:jc w:val="center"/>
              <w:rPr>
                <w:sz w:val="20"/>
                <w:szCs w:val="20"/>
                <w:lang w:bidi="ar-SA"/>
              </w:rPr>
            </w:pPr>
            <w:r w:rsidRPr="00BD7DB8">
              <w:rPr>
                <w:sz w:val="20"/>
                <w:szCs w:val="20"/>
                <w:lang w:bidi="ar-SA"/>
              </w:rPr>
              <w:t>20</w:t>
            </w:r>
          </w:p>
        </w:tc>
        <w:tc>
          <w:tcPr>
            <w:tcW w:w="1131" w:type="dxa"/>
            <w:vAlign w:val="center"/>
          </w:tcPr>
          <w:p w14:paraId="4481FCC0" w14:textId="77777777" w:rsidR="00937093" w:rsidRPr="00BD7DB8" w:rsidRDefault="00937093" w:rsidP="00937093">
            <w:pPr>
              <w:jc w:val="center"/>
              <w:rPr>
                <w:sz w:val="20"/>
                <w:szCs w:val="20"/>
                <w:lang w:bidi="ar-SA"/>
              </w:rPr>
            </w:pPr>
          </w:p>
        </w:tc>
        <w:tc>
          <w:tcPr>
            <w:tcW w:w="741" w:type="dxa"/>
            <w:vAlign w:val="center"/>
          </w:tcPr>
          <w:p w14:paraId="6AA5EDC3" w14:textId="77777777" w:rsidR="00937093" w:rsidRPr="00BD7DB8" w:rsidRDefault="00937093" w:rsidP="00937093">
            <w:pPr>
              <w:jc w:val="center"/>
              <w:rPr>
                <w:sz w:val="20"/>
                <w:szCs w:val="20"/>
                <w:lang w:bidi="ar-SA"/>
              </w:rPr>
            </w:pPr>
          </w:p>
        </w:tc>
        <w:tc>
          <w:tcPr>
            <w:tcW w:w="849" w:type="dxa"/>
            <w:vAlign w:val="center"/>
          </w:tcPr>
          <w:p w14:paraId="0CB64F9C" w14:textId="77777777" w:rsidR="00937093" w:rsidRPr="00BD7DB8" w:rsidRDefault="00937093" w:rsidP="00937093">
            <w:pPr>
              <w:jc w:val="center"/>
              <w:rPr>
                <w:sz w:val="20"/>
                <w:szCs w:val="20"/>
                <w:lang w:bidi="ar-SA"/>
              </w:rPr>
            </w:pPr>
          </w:p>
        </w:tc>
      </w:tr>
      <w:tr w:rsidR="00937093" w:rsidRPr="00BD7DB8" w14:paraId="51828F3B" w14:textId="4918DD40" w:rsidTr="00937093">
        <w:trPr>
          <w:trHeight w:val="284"/>
          <w:jc w:val="center"/>
        </w:trPr>
        <w:tc>
          <w:tcPr>
            <w:tcW w:w="562" w:type="dxa"/>
            <w:shd w:val="clear" w:color="auto" w:fill="auto"/>
            <w:noWrap/>
            <w:vAlign w:val="center"/>
            <w:hideMark/>
          </w:tcPr>
          <w:p w14:paraId="5412FDE6" w14:textId="77777777" w:rsidR="00937093" w:rsidRPr="00BD7DB8" w:rsidRDefault="00937093" w:rsidP="00937093">
            <w:pPr>
              <w:jc w:val="center"/>
              <w:rPr>
                <w:sz w:val="20"/>
                <w:szCs w:val="20"/>
                <w:lang w:bidi="ar-SA"/>
              </w:rPr>
            </w:pPr>
            <w:r w:rsidRPr="00BD7DB8">
              <w:rPr>
                <w:sz w:val="20"/>
                <w:szCs w:val="20"/>
                <w:lang w:bidi="ar-SA"/>
              </w:rPr>
              <w:t>21.</w:t>
            </w:r>
          </w:p>
        </w:tc>
        <w:tc>
          <w:tcPr>
            <w:tcW w:w="2982" w:type="dxa"/>
            <w:shd w:val="clear" w:color="auto" w:fill="auto"/>
            <w:vAlign w:val="center"/>
            <w:hideMark/>
          </w:tcPr>
          <w:p w14:paraId="77A353DE" w14:textId="77777777" w:rsidR="00937093" w:rsidRPr="00DE766F" w:rsidRDefault="00937093" w:rsidP="00937093">
            <w:pPr>
              <w:jc w:val="left"/>
              <w:rPr>
                <w:sz w:val="20"/>
                <w:szCs w:val="20"/>
                <w:lang w:bidi="ar-SA"/>
              </w:rPr>
            </w:pPr>
            <w:r w:rsidRPr="00DE766F">
              <w:rPr>
                <w:sz w:val="20"/>
                <w:szCs w:val="20"/>
                <w:lang w:bidi="ar-SA"/>
              </w:rPr>
              <w:t>Dysk wewnętrzny o następujących lub równoważnych parametrach:</w:t>
            </w:r>
          </w:p>
          <w:p w14:paraId="4FD55A64" w14:textId="77777777" w:rsidR="00937093" w:rsidRPr="00DE766F" w:rsidRDefault="00937093" w:rsidP="00937093">
            <w:pPr>
              <w:jc w:val="left"/>
              <w:rPr>
                <w:sz w:val="20"/>
                <w:szCs w:val="20"/>
                <w:lang w:bidi="ar-SA"/>
              </w:rPr>
            </w:pPr>
            <w:r w:rsidRPr="00DE766F">
              <w:rPr>
                <w:sz w:val="20"/>
                <w:szCs w:val="20"/>
                <w:lang w:bidi="ar-SA"/>
              </w:rPr>
              <w:t>Pojemność: 4TB</w:t>
            </w:r>
          </w:p>
          <w:p w14:paraId="46F99A26" w14:textId="77777777" w:rsidR="00937093" w:rsidRPr="00DE766F" w:rsidRDefault="00937093" w:rsidP="00937093">
            <w:pPr>
              <w:jc w:val="left"/>
              <w:rPr>
                <w:sz w:val="20"/>
                <w:szCs w:val="20"/>
                <w:lang w:bidi="ar-SA"/>
              </w:rPr>
            </w:pPr>
            <w:proofErr w:type="spellStart"/>
            <w:r w:rsidRPr="00DE766F">
              <w:rPr>
                <w:sz w:val="20"/>
                <w:szCs w:val="20"/>
                <w:lang w:bidi="ar-SA"/>
              </w:rPr>
              <w:t>Interfejs:SATA</w:t>
            </w:r>
            <w:proofErr w:type="spellEnd"/>
            <w:r w:rsidRPr="00DE766F">
              <w:rPr>
                <w:sz w:val="20"/>
                <w:szCs w:val="20"/>
                <w:lang w:bidi="ar-SA"/>
              </w:rPr>
              <w:t xml:space="preserve"> III</w:t>
            </w:r>
          </w:p>
          <w:p w14:paraId="709B8C41" w14:textId="77777777" w:rsidR="00937093" w:rsidRPr="00DE766F" w:rsidRDefault="00937093" w:rsidP="00937093">
            <w:pPr>
              <w:jc w:val="left"/>
              <w:rPr>
                <w:sz w:val="20"/>
                <w:szCs w:val="20"/>
                <w:lang w:bidi="ar-SA"/>
              </w:rPr>
            </w:pPr>
            <w:r w:rsidRPr="00DE766F">
              <w:rPr>
                <w:sz w:val="20"/>
                <w:szCs w:val="20"/>
                <w:lang w:bidi="ar-SA"/>
              </w:rPr>
              <w:t>Format: 3.5 cala</w:t>
            </w:r>
          </w:p>
          <w:p w14:paraId="1A607B66" w14:textId="77777777" w:rsidR="00937093" w:rsidRPr="00BD7DB8" w:rsidRDefault="00937093" w:rsidP="00937093">
            <w:pPr>
              <w:jc w:val="left"/>
              <w:rPr>
                <w:sz w:val="20"/>
                <w:szCs w:val="20"/>
                <w:lang w:bidi="ar-SA"/>
              </w:rPr>
            </w:pPr>
            <w:r w:rsidRPr="00DE766F">
              <w:rPr>
                <w:sz w:val="20"/>
                <w:szCs w:val="20"/>
                <w:lang w:bidi="ar-SA"/>
              </w:rPr>
              <w:t xml:space="preserve">Inne cechy: </w:t>
            </w:r>
            <w:r w:rsidRPr="00DE766F">
              <w:rPr>
                <w:sz w:val="20"/>
                <w:szCs w:val="20"/>
              </w:rPr>
              <w:t>Dysk przeznaczony do pracy ciągłej. Pełna zgodność z systemami NAS</w:t>
            </w:r>
          </w:p>
        </w:tc>
        <w:tc>
          <w:tcPr>
            <w:tcW w:w="2822" w:type="dxa"/>
            <w:vAlign w:val="center"/>
          </w:tcPr>
          <w:p w14:paraId="5BDDA79F" w14:textId="77777777" w:rsidR="00937093" w:rsidRDefault="00937093" w:rsidP="00937093">
            <w:pPr>
              <w:jc w:val="center"/>
              <w:rPr>
                <w:sz w:val="20"/>
                <w:szCs w:val="20"/>
                <w:lang w:bidi="ar-SA"/>
              </w:rPr>
            </w:pPr>
          </w:p>
        </w:tc>
        <w:tc>
          <w:tcPr>
            <w:tcW w:w="1120" w:type="dxa"/>
            <w:vAlign w:val="center"/>
          </w:tcPr>
          <w:p w14:paraId="5335BC4D" w14:textId="77777777" w:rsidR="00937093" w:rsidRDefault="00937093" w:rsidP="00937093">
            <w:pPr>
              <w:jc w:val="center"/>
              <w:rPr>
                <w:sz w:val="20"/>
                <w:szCs w:val="20"/>
                <w:lang w:bidi="ar-SA"/>
              </w:rPr>
            </w:pPr>
          </w:p>
        </w:tc>
        <w:tc>
          <w:tcPr>
            <w:tcW w:w="708" w:type="dxa"/>
            <w:shd w:val="clear" w:color="auto" w:fill="auto"/>
            <w:vAlign w:val="center"/>
            <w:hideMark/>
          </w:tcPr>
          <w:p w14:paraId="026AAD2F" w14:textId="290C2D61" w:rsidR="00937093" w:rsidRPr="00BD7DB8" w:rsidRDefault="00937093" w:rsidP="00937093">
            <w:pPr>
              <w:jc w:val="center"/>
              <w:rPr>
                <w:sz w:val="20"/>
                <w:szCs w:val="20"/>
                <w:lang w:bidi="ar-SA"/>
              </w:rPr>
            </w:pPr>
            <w:r>
              <w:rPr>
                <w:sz w:val="20"/>
                <w:szCs w:val="20"/>
                <w:lang w:bidi="ar-SA"/>
              </w:rPr>
              <w:t>1</w:t>
            </w:r>
          </w:p>
        </w:tc>
        <w:tc>
          <w:tcPr>
            <w:tcW w:w="1131" w:type="dxa"/>
            <w:vAlign w:val="center"/>
          </w:tcPr>
          <w:p w14:paraId="6A02E807" w14:textId="77777777" w:rsidR="00937093" w:rsidRDefault="00937093" w:rsidP="00937093">
            <w:pPr>
              <w:jc w:val="center"/>
              <w:rPr>
                <w:sz w:val="20"/>
                <w:szCs w:val="20"/>
                <w:lang w:bidi="ar-SA"/>
              </w:rPr>
            </w:pPr>
          </w:p>
        </w:tc>
        <w:tc>
          <w:tcPr>
            <w:tcW w:w="741" w:type="dxa"/>
            <w:vAlign w:val="center"/>
          </w:tcPr>
          <w:p w14:paraId="4BB6D1B4" w14:textId="77777777" w:rsidR="00937093" w:rsidRDefault="00937093" w:rsidP="00937093">
            <w:pPr>
              <w:jc w:val="center"/>
              <w:rPr>
                <w:sz w:val="20"/>
                <w:szCs w:val="20"/>
                <w:lang w:bidi="ar-SA"/>
              </w:rPr>
            </w:pPr>
          </w:p>
        </w:tc>
        <w:tc>
          <w:tcPr>
            <w:tcW w:w="849" w:type="dxa"/>
            <w:vAlign w:val="center"/>
          </w:tcPr>
          <w:p w14:paraId="59ECC853" w14:textId="77777777" w:rsidR="00937093" w:rsidRDefault="00937093" w:rsidP="00937093">
            <w:pPr>
              <w:jc w:val="center"/>
              <w:rPr>
                <w:sz w:val="20"/>
                <w:szCs w:val="20"/>
                <w:lang w:bidi="ar-SA"/>
              </w:rPr>
            </w:pPr>
          </w:p>
        </w:tc>
      </w:tr>
      <w:tr w:rsidR="00937093" w:rsidRPr="00BD7DB8" w14:paraId="78C160C8" w14:textId="6BCDFD74" w:rsidTr="00937093">
        <w:trPr>
          <w:trHeight w:val="284"/>
          <w:jc w:val="center"/>
        </w:trPr>
        <w:tc>
          <w:tcPr>
            <w:tcW w:w="562" w:type="dxa"/>
            <w:shd w:val="clear" w:color="auto" w:fill="auto"/>
            <w:noWrap/>
            <w:vAlign w:val="center"/>
            <w:hideMark/>
          </w:tcPr>
          <w:p w14:paraId="18BDBC41" w14:textId="77777777" w:rsidR="00937093" w:rsidRPr="00BD7DB8" w:rsidRDefault="00937093" w:rsidP="00937093">
            <w:pPr>
              <w:jc w:val="center"/>
              <w:rPr>
                <w:sz w:val="20"/>
                <w:szCs w:val="20"/>
                <w:lang w:bidi="ar-SA"/>
              </w:rPr>
            </w:pPr>
            <w:r w:rsidRPr="00BD7DB8">
              <w:rPr>
                <w:sz w:val="20"/>
                <w:szCs w:val="20"/>
                <w:lang w:bidi="ar-SA"/>
              </w:rPr>
              <w:t>22.</w:t>
            </w:r>
          </w:p>
        </w:tc>
        <w:tc>
          <w:tcPr>
            <w:tcW w:w="2982" w:type="dxa"/>
            <w:shd w:val="clear" w:color="auto" w:fill="auto"/>
            <w:vAlign w:val="center"/>
            <w:hideMark/>
          </w:tcPr>
          <w:p w14:paraId="41EBD0B8" w14:textId="77777777" w:rsidR="00937093" w:rsidRDefault="00937093" w:rsidP="00937093">
            <w:pPr>
              <w:jc w:val="left"/>
              <w:rPr>
                <w:sz w:val="20"/>
                <w:szCs w:val="20"/>
                <w:lang w:bidi="ar-SA"/>
              </w:rPr>
            </w:pPr>
            <w:r>
              <w:rPr>
                <w:sz w:val="20"/>
                <w:szCs w:val="20"/>
                <w:lang w:bidi="ar-SA"/>
              </w:rPr>
              <w:t>Dysk zewnętrzny o następujących lub równoważnych parametrach:</w:t>
            </w:r>
          </w:p>
          <w:p w14:paraId="0EB30B26" w14:textId="77777777" w:rsidR="00937093" w:rsidRDefault="00937093" w:rsidP="00937093">
            <w:pPr>
              <w:jc w:val="left"/>
              <w:rPr>
                <w:sz w:val="20"/>
                <w:szCs w:val="20"/>
                <w:lang w:bidi="ar-SA"/>
              </w:rPr>
            </w:pPr>
            <w:r>
              <w:rPr>
                <w:sz w:val="20"/>
                <w:szCs w:val="20"/>
                <w:lang w:bidi="ar-SA"/>
              </w:rPr>
              <w:t>Pojemność: 10TB</w:t>
            </w:r>
          </w:p>
          <w:p w14:paraId="05BF5E4A" w14:textId="77777777" w:rsidR="00937093" w:rsidRDefault="00937093" w:rsidP="00937093">
            <w:pPr>
              <w:jc w:val="left"/>
              <w:rPr>
                <w:sz w:val="20"/>
                <w:szCs w:val="20"/>
                <w:lang w:bidi="ar-SA"/>
              </w:rPr>
            </w:pPr>
            <w:r>
              <w:rPr>
                <w:sz w:val="20"/>
                <w:szCs w:val="20"/>
                <w:lang w:bidi="ar-SA"/>
              </w:rPr>
              <w:t>Interfejs: USB 3.1</w:t>
            </w:r>
          </w:p>
          <w:p w14:paraId="1990FA2D" w14:textId="77777777" w:rsidR="00937093" w:rsidRPr="00BD7DB8" w:rsidRDefault="00937093" w:rsidP="00937093">
            <w:pPr>
              <w:jc w:val="left"/>
              <w:rPr>
                <w:sz w:val="20"/>
                <w:szCs w:val="20"/>
                <w:lang w:bidi="ar-SA"/>
              </w:rPr>
            </w:pPr>
            <w:r>
              <w:rPr>
                <w:sz w:val="20"/>
                <w:szCs w:val="20"/>
                <w:lang w:bidi="ar-SA"/>
              </w:rPr>
              <w:t>Format: 3.5 cala</w:t>
            </w:r>
          </w:p>
        </w:tc>
        <w:tc>
          <w:tcPr>
            <w:tcW w:w="2822" w:type="dxa"/>
            <w:vAlign w:val="center"/>
          </w:tcPr>
          <w:p w14:paraId="4C44B65E" w14:textId="77777777" w:rsidR="00937093" w:rsidRDefault="00937093" w:rsidP="00937093">
            <w:pPr>
              <w:jc w:val="center"/>
              <w:rPr>
                <w:sz w:val="20"/>
                <w:szCs w:val="20"/>
                <w:lang w:bidi="ar-SA"/>
              </w:rPr>
            </w:pPr>
          </w:p>
        </w:tc>
        <w:tc>
          <w:tcPr>
            <w:tcW w:w="1120" w:type="dxa"/>
            <w:vAlign w:val="center"/>
          </w:tcPr>
          <w:p w14:paraId="589F3A3F" w14:textId="77777777" w:rsidR="00937093" w:rsidRDefault="00937093" w:rsidP="00937093">
            <w:pPr>
              <w:jc w:val="center"/>
              <w:rPr>
                <w:sz w:val="20"/>
                <w:szCs w:val="20"/>
                <w:lang w:bidi="ar-SA"/>
              </w:rPr>
            </w:pPr>
          </w:p>
        </w:tc>
        <w:tc>
          <w:tcPr>
            <w:tcW w:w="708" w:type="dxa"/>
            <w:shd w:val="clear" w:color="auto" w:fill="auto"/>
            <w:vAlign w:val="center"/>
            <w:hideMark/>
          </w:tcPr>
          <w:p w14:paraId="69DA5A26" w14:textId="4F85BC8D" w:rsidR="00937093" w:rsidRPr="00BD7DB8" w:rsidRDefault="00937093" w:rsidP="00937093">
            <w:pPr>
              <w:jc w:val="center"/>
              <w:rPr>
                <w:sz w:val="20"/>
                <w:szCs w:val="20"/>
                <w:lang w:bidi="ar-SA"/>
              </w:rPr>
            </w:pPr>
            <w:r>
              <w:rPr>
                <w:sz w:val="20"/>
                <w:szCs w:val="20"/>
                <w:lang w:bidi="ar-SA"/>
              </w:rPr>
              <w:t>1</w:t>
            </w:r>
          </w:p>
        </w:tc>
        <w:tc>
          <w:tcPr>
            <w:tcW w:w="1131" w:type="dxa"/>
            <w:vAlign w:val="center"/>
          </w:tcPr>
          <w:p w14:paraId="7CC48A44" w14:textId="77777777" w:rsidR="00937093" w:rsidRDefault="00937093" w:rsidP="00937093">
            <w:pPr>
              <w:jc w:val="center"/>
              <w:rPr>
                <w:sz w:val="20"/>
                <w:szCs w:val="20"/>
                <w:lang w:bidi="ar-SA"/>
              </w:rPr>
            </w:pPr>
          </w:p>
        </w:tc>
        <w:tc>
          <w:tcPr>
            <w:tcW w:w="741" w:type="dxa"/>
            <w:vAlign w:val="center"/>
          </w:tcPr>
          <w:p w14:paraId="3D82546A" w14:textId="77777777" w:rsidR="00937093" w:rsidRDefault="00937093" w:rsidP="00937093">
            <w:pPr>
              <w:jc w:val="center"/>
              <w:rPr>
                <w:sz w:val="20"/>
                <w:szCs w:val="20"/>
                <w:lang w:bidi="ar-SA"/>
              </w:rPr>
            </w:pPr>
          </w:p>
        </w:tc>
        <w:tc>
          <w:tcPr>
            <w:tcW w:w="849" w:type="dxa"/>
            <w:vAlign w:val="center"/>
          </w:tcPr>
          <w:p w14:paraId="58813B28" w14:textId="77777777" w:rsidR="00937093" w:rsidRDefault="00937093" w:rsidP="00937093">
            <w:pPr>
              <w:jc w:val="center"/>
              <w:rPr>
                <w:sz w:val="20"/>
                <w:szCs w:val="20"/>
                <w:lang w:bidi="ar-SA"/>
              </w:rPr>
            </w:pPr>
          </w:p>
        </w:tc>
      </w:tr>
      <w:tr w:rsidR="00937093" w:rsidRPr="00BD7DB8" w14:paraId="7238979B" w14:textId="70C75CA6" w:rsidTr="00937093">
        <w:trPr>
          <w:trHeight w:val="284"/>
          <w:jc w:val="center"/>
        </w:trPr>
        <w:tc>
          <w:tcPr>
            <w:tcW w:w="562" w:type="dxa"/>
            <w:shd w:val="clear" w:color="auto" w:fill="auto"/>
            <w:noWrap/>
            <w:vAlign w:val="center"/>
            <w:hideMark/>
          </w:tcPr>
          <w:p w14:paraId="2DAAD7F6" w14:textId="77777777" w:rsidR="00937093" w:rsidRPr="00BD7DB8" w:rsidRDefault="00937093" w:rsidP="00937093">
            <w:pPr>
              <w:jc w:val="center"/>
              <w:rPr>
                <w:sz w:val="20"/>
                <w:szCs w:val="20"/>
                <w:lang w:bidi="ar-SA"/>
              </w:rPr>
            </w:pPr>
            <w:r w:rsidRPr="00BD7DB8">
              <w:rPr>
                <w:sz w:val="20"/>
                <w:szCs w:val="20"/>
                <w:lang w:bidi="ar-SA"/>
              </w:rPr>
              <w:t>23.</w:t>
            </w:r>
          </w:p>
        </w:tc>
        <w:tc>
          <w:tcPr>
            <w:tcW w:w="2982" w:type="dxa"/>
            <w:shd w:val="clear" w:color="auto" w:fill="auto"/>
            <w:vAlign w:val="center"/>
            <w:hideMark/>
          </w:tcPr>
          <w:p w14:paraId="0E2BC339" w14:textId="77777777" w:rsidR="00937093" w:rsidRPr="00DE766F" w:rsidRDefault="00937093" w:rsidP="00937093">
            <w:pPr>
              <w:jc w:val="left"/>
              <w:rPr>
                <w:sz w:val="20"/>
                <w:szCs w:val="20"/>
                <w:lang w:bidi="ar-SA"/>
              </w:rPr>
            </w:pPr>
            <w:r w:rsidRPr="00DE766F">
              <w:rPr>
                <w:sz w:val="20"/>
                <w:szCs w:val="20"/>
                <w:lang w:bidi="ar-SA"/>
              </w:rPr>
              <w:t>Dysk wewnętrzny o następujących lub równoważnych parametrach:</w:t>
            </w:r>
          </w:p>
          <w:p w14:paraId="3FED26CB" w14:textId="77777777" w:rsidR="00937093" w:rsidRPr="00DE766F" w:rsidRDefault="00937093" w:rsidP="00937093">
            <w:pPr>
              <w:jc w:val="left"/>
              <w:rPr>
                <w:sz w:val="20"/>
                <w:szCs w:val="20"/>
                <w:lang w:bidi="ar-SA"/>
              </w:rPr>
            </w:pPr>
            <w:r w:rsidRPr="00DE766F">
              <w:rPr>
                <w:sz w:val="20"/>
                <w:szCs w:val="20"/>
                <w:lang w:bidi="ar-SA"/>
              </w:rPr>
              <w:t>Pojemność: 10TB</w:t>
            </w:r>
          </w:p>
          <w:p w14:paraId="07F5FF5C" w14:textId="77777777" w:rsidR="00937093" w:rsidRPr="00DE766F" w:rsidRDefault="00937093" w:rsidP="00937093">
            <w:pPr>
              <w:jc w:val="left"/>
              <w:rPr>
                <w:sz w:val="20"/>
                <w:szCs w:val="20"/>
                <w:lang w:bidi="ar-SA"/>
              </w:rPr>
            </w:pPr>
            <w:r w:rsidRPr="00DE766F">
              <w:rPr>
                <w:sz w:val="20"/>
                <w:szCs w:val="20"/>
                <w:lang w:bidi="ar-SA"/>
              </w:rPr>
              <w:t>Interfejs: SATA III</w:t>
            </w:r>
          </w:p>
          <w:p w14:paraId="03521616" w14:textId="77777777" w:rsidR="00937093" w:rsidRPr="00DE766F" w:rsidRDefault="00937093" w:rsidP="00937093">
            <w:pPr>
              <w:jc w:val="left"/>
              <w:rPr>
                <w:sz w:val="20"/>
                <w:szCs w:val="20"/>
                <w:lang w:bidi="ar-SA"/>
              </w:rPr>
            </w:pPr>
            <w:r w:rsidRPr="00DE766F">
              <w:rPr>
                <w:sz w:val="20"/>
                <w:szCs w:val="20"/>
                <w:lang w:bidi="ar-SA"/>
              </w:rPr>
              <w:t>Format: 3.5 cala</w:t>
            </w:r>
          </w:p>
          <w:p w14:paraId="7F25FD2A" w14:textId="77777777" w:rsidR="00937093" w:rsidRPr="00BD7DB8" w:rsidRDefault="00937093" w:rsidP="00937093">
            <w:pPr>
              <w:jc w:val="left"/>
              <w:rPr>
                <w:sz w:val="20"/>
                <w:szCs w:val="20"/>
                <w:lang w:bidi="ar-SA"/>
              </w:rPr>
            </w:pPr>
            <w:r w:rsidRPr="00DE766F">
              <w:rPr>
                <w:sz w:val="20"/>
                <w:szCs w:val="20"/>
                <w:lang w:bidi="ar-SA"/>
              </w:rPr>
              <w:t>Inne cechy:</w:t>
            </w:r>
            <w:r w:rsidRPr="00DE766F">
              <w:rPr>
                <w:sz w:val="20"/>
                <w:szCs w:val="20"/>
              </w:rPr>
              <w:t xml:space="preserve"> Dysk przeznaczony do pracy ciągłej. Pełna zgodność z systemami NAS</w:t>
            </w:r>
          </w:p>
        </w:tc>
        <w:tc>
          <w:tcPr>
            <w:tcW w:w="2822" w:type="dxa"/>
            <w:vAlign w:val="center"/>
          </w:tcPr>
          <w:p w14:paraId="5AAC6A3C" w14:textId="77777777" w:rsidR="00937093" w:rsidRDefault="00937093" w:rsidP="00937093">
            <w:pPr>
              <w:jc w:val="center"/>
              <w:rPr>
                <w:sz w:val="20"/>
                <w:szCs w:val="20"/>
                <w:lang w:bidi="ar-SA"/>
              </w:rPr>
            </w:pPr>
          </w:p>
        </w:tc>
        <w:tc>
          <w:tcPr>
            <w:tcW w:w="1120" w:type="dxa"/>
            <w:vAlign w:val="center"/>
          </w:tcPr>
          <w:p w14:paraId="2E416D22" w14:textId="77777777" w:rsidR="00937093" w:rsidRDefault="00937093" w:rsidP="00937093">
            <w:pPr>
              <w:jc w:val="center"/>
              <w:rPr>
                <w:sz w:val="20"/>
                <w:szCs w:val="20"/>
                <w:lang w:bidi="ar-SA"/>
              </w:rPr>
            </w:pPr>
          </w:p>
        </w:tc>
        <w:tc>
          <w:tcPr>
            <w:tcW w:w="708" w:type="dxa"/>
            <w:shd w:val="clear" w:color="auto" w:fill="auto"/>
            <w:vAlign w:val="center"/>
            <w:hideMark/>
          </w:tcPr>
          <w:p w14:paraId="6F6E36C8" w14:textId="6F8A7899" w:rsidR="00937093" w:rsidRPr="00BD7DB8" w:rsidRDefault="00937093" w:rsidP="00937093">
            <w:pPr>
              <w:jc w:val="center"/>
              <w:rPr>
                <w:sz w:val="20"/>
                <w:szCs w:val="20"/>
                <w:lang w:bidi="ar-SA"/>
              </w:rPr>
            </w:pPr>
            <w:r>
              <w:rPr>
                <w:sz w:val="20"/>
                <w:szCs w:val="20"/>
                <w:lang w:bidi="ar-SA"/>
              </w:rPr>
              <w:t>1</w:t>
            </w:r>
          </w:p>
        </w:tc>
        <w:tc>
          <w:tcPr>
            <w:tcW w:w="1131" w:type="dxa"/>
            <w:vAlign w:val="center"/>
          </w:tcPr>
          <w:p w14:paraId="67A9BA26" w14:textId="77777777" w:rsidR="00937093" w:rsidRDefault="00937093" w:rsidP="00937093">
            <w:pPr>
              <w:jc w:val="center"/>
              <w:rPr>
                <w:sz w:val="20"/>
                <w:szCs w:val="20"/>
                <w:lang w:bidi="ar-SA"/>
              </w:rPr>
            </w:pPr>
          </w:p>
        </w:tc>
        <w:tc>
          <w:tcPr>
            <w:tcW w:w="741" w:type="dxa"/>
            <w:vAlign w:val="center"/>
          </w:tcPr>
          <w:p w14:paraId="66A53531" w14:textId="77777777" w:rsidR="00937093" w:rsidRDefault="00937093" w:rsidP="00937093">
            <w:pPr>
              <w:jc w:val="center"/>
              <w:rPr>
                <w:sz w:val="20"/>
                <w:szCs w:val="20"/>
                <w:lang w:bidi="ar-SA"/>
              </w:rPr>
            </w:pPr>
          </w:p>
        </w:tc>
        <w:tc>
          <w:tcPr>
            <w:tcW w:w="849" w:type="dxa"/>
            <w:vAlign w:val="center"/>
          </w:tcPr>
          <w:p w14:paraId="2B3A3475" w14:textId="77777777" w:rsidR="00937093" w:rsidRDefault="00937093" w:rsidP="00937093">
            <w:pPr>
              <w:jc w:val="center"/>
              <w:rPr>
                <w:sz w:val="20"/>
                <w:szCs w:val="20"/>
                <w:lang w:bidi="ar-SA"/>
              </w:rPr>
            </w:pPr>
          </w:p>
        </w:tc>
      </w:tr>
      <w:tr w:rsidR="00937093" w:rsidRPr="00BD7DB8" w14:paraId="72BCC6B7" w14:textId="72FB328F" w:rsidTr="00937093">
        <w:trPr>
          <w:trHeight w:val="284"/>
          <w:jc w:val="center"/>
        </w:trPr>
        <w:tc>
          <w:tcPr>
            <w:tcW w:w="562" w:type="dxa"/>
            <w:shd w:val="clear" w:color="auto" w:fill="auto"/>
            <w:noWrap/>
            <w:vAlign w:val="center"/>
            <w:hideMark/>
          </w:tcPr>
          <w:p w14:paraId="001D0661" w14:textId="77777777" w:rsidR="00937093" w:rsidRPr="00BD7DB8" w:rsidRDefault="00937093" w:rsidP="00937093">
            <w:pPr>
              <w:jc w:val="center"/>
              <w:rPr>
                <w:sz w:val="20"/>
                <w:szCs w:val="20"/>
                <w:lang w:bidi="ar-SA"/>
              </w:rPr>
            </w:pPr>
            <w:r w:rsidRPr="00BD7DB8">
              <w:rPr>
                <w:sz w:val="20"/>
                <w:szCs w:val="20"/>
                <w:lang w:bidi="ar-SA"/>
              </w:rPr>
              <w:t>24.</w:t>
            </w:r>
          </w:p>
        </w:tc>
        <w:tc>
          <w:tcPr>
            <w:tcW w:w="2982" w:type="dxa"/>
            <w:shd w:val="clear" w:color="auto" w:fill="auto"/>
            <w:vAlign w:val="center"/>
            <w:hideMark/>
          </w:tcPr>
          <w:p w14:paraId="748A6E75" w14:textId="77777777" w:rsidR="00937093" w:rsidRDefault="00937093" w:rsidP="00937093">
            <w:pPr>
              <w:jc w:val="left"/>
              <w:rPr>
                <w:sz w:val="20"/>
                <w:szCs w:val="20"/>
                <w:lang w:bidi="ar-SA"/>
              </w:rPr>
            </w:pPr>
            <w:r>
              <w:rPr>
                <w:sz w:val="20"/>
                <w:szCs w:val="20"/>
                <w:lang w:bidi="ar-SA"/>
              </w:rPr>
              <w:t>Dysk wewnętrzny o następujących lub równoważnych parametrach:</w:t>
            </w:r>
          </w:p>
          <w:p w14:paraId="7DBC79AF" w14:textId="77777777" w:rsidR="00937093" w:rsidRDefault="00937093" w:rsidP="00937093">
            <w:pPr>
              <w:jc w:val="left"/>
              <w:rPr>
                <w:sz w:val="20"/>
                <w:szCs w:val="20"/>
                <w:lang w:bidi="ar-SA"/>
              </w:rPr>
            </w:pPr>
            <w:r>
              <w:rPr>
                <w:sz w:val="20"/>
                <w:szCs w:val="20"/>
                <w:lang w:bidi="ar-SA"/>
              </w:rPr>
              <w:t>Pojemność: 1TB</w:t>
            </w:r>
          </w:p>
          <w:p w14:paraId="42952E7A" w14:textId="77777777" w:rsidR="00937093" w:rsidRDefault="00937093" w:rsidP="00937093">
            <w:pPr>
              <w:jc w:val="left"/>
              <w:rPr>
                <w:sz w:val="20"/>
                <w:szCs w:val="20"/>
                <w:lang w:bidi="ar-SA"/>
              </w:rPr>
            </w:pPr>
            <w:r>
              <w:rPr>
                <w:sz w:val="20"/>
                <w:szCs w:val="20"/>
                <w:lang w:bidi="ar-SA"/>
              </w:rPr>
              <w:t>Interfejs: SATA III</w:t>
            </w:r>
          </w:p>
          <w:p w14:paraId="7024DA8E" w14:textId="77777777" w:rsidR="00937093" w:rsidRPr="00BD7DB8" w:rsidRDefault="00937093" w:rsidP="00937093">
            <w:pPr>
              <w:jc w:val="left"/>
              <w:rPr>
                <w:sz w:val="20"/>
                <w:szCs w:val="20"/>
                <w:lang w:bidi="ar-SA"/>
              </w:rPr>
            </w:pPr>
            <w:r>
              <w:rPr>
                <w:sz w:val="20"/>
                <w:szCs w:val="20"/>
                <w:lang w:bidi="ar-SA"/>
              </w:rPr>
              <w:t>Format: 3.5 cala</w:t>
            </w:r>
          </w:p>
        </w:tc>
        <w:tc>
          <w:tcPr>
            <w:tcW w:w="2822" w:type="dxa"/>
            <w:vAlign w:val="center"/>
          </w:tcPr>
          <w:p w14:paraId="43E450C4" w14:textId="77777777" w:rsidR="00937093" w:rsidRPr="00BD7DB8" w:rsidRDefault="00937093" w:rsidP="00937093">
            <w:pPr>
              <w:jc w:val="center"/>
              <w:rPr>
                <w:sz w:val="20"/>
                <w:szCs w:val="20"/>
                <w:lang w:bidi="ar-SA"/>
              </w:rPr>
            </w:pPr>
          </w:p>
        </w:tc>
        <w:tc>
          <w:tcPr>
            <w:tcW w:w="1120" w:type="dxa"/>
            <w:vAlign w:val="center"/>
          </w:tcPr>
          <w:p w14:paraId="0C8AA668"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50E16A6D" w14:textId="1F048C64"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2F183B11" w14:textId="77777777" w:rsidR="00937093" w:rsidRPr="00BD7DB8" w:rsidRDefault="00937093" w:rsidP="00937093">
            <w:pPr>
              <w:jc w:val="center"/>
              <w:rPr>
                <w:sz w:val="20"/>
                <w:szCs w:val="20"/>
                <w:lang w:bidi="ar-SA"/>
              </w:rPr>
            </w:pPr>
          </w:p>
        </w:tc>
        <w:tc>
          <w:tcPr>
            <w:tcW w:w="741" w:type="dxa"/>
            <w:vAlign w:val="center"/>
          </w:tcPr>
          <w:p w14:paraId="110810A9" w14:textId="77777777" w:rsidR="00937093" w:rsidRPr="00BD7DB8" w:rsidRDefault="00937093" w:rsidP="00937093">
            <w:pPr>
              <w:jc w:val="center"/>
              <w:rPr>
                <w:sz w:val="20"/>
                <w:szCs w:val="20"/>
                <w:lang w:bidi="ar-SA"/>
              </w:rPr>
            </w:pPr>
          </w:p>
        </w:tc>
        <w:tc>
          <w:tcPr>
            <w:tcW w:w="849" w:type="dxa"/>
            <w:vAlign w:val="center"/>
          </w:tcPr>
          <w:p w14:paraId="29CF91C9" w14:textId="77777777" w:rsidR="00937093" w:rsidRPr="00BD7DB8" w:rsidRDefault="00937093" w:rsidP="00937093">
            <w:pPr>
              <w:jc w:val="center"/>
              <w:rPr>
                <w:sz w:val="20"/>
                <w:szCs w:val="20"/>
                <w:lang w:bidi="ar-SA"/>
              </w:rPr>
            </w:pPr>
          </w:p>
        </w:tc>
      </w:tr>
      <w:tr w:rsidR="00937093" w:rsidRPr="00BD7DB8" w14:paraId="7C5CA790" w14:textId="1B188CFC" w:rsidTr="00937093">
        <w:trPr>
          <w:trHeight w:val="284"/>
          <w:jc w:val="center"/>
        </w:trPr>
        <w:tc>
          <w:tcPr>
            <w:tcW w:w="562" w:type="dxa"/>
            <w:shd w:val="clear" w:color="auto" w:fill="auto"/>
            <w:noWrap/>
            <w:vAlign w:val="center"/>
            <w:hideMark/>
          </w:tcPr>
          <w:p w14:paraId="4F2042A1" w14:textId="77777777" w:rsidR="00937093" w:rsidRPr="00BD7DB8" w:rsidRDefault="00937093" w:rsidP="00937093">
            <w:pPr>
              <w:jc w:val="center"/>
              <w:rPr>
                <w:sz w:val="20"/>
                <w:szCs w:val="20"/>
                <w:lang w:bidi="ar-SA"/>
              </w:rPr>
            </w:pPr>
            <w:r w:rsidRPr="00BD7DB8">
              <w:rPr>
                <w:sz w:val="20"/>
                <w:szCs w:val="20"/>
                <w:lang w:bidi="ar-SA"/>
              </w:rPr>
              <w:t>25.</w:t>
            </w:r>
          </w:p>
        </w:tc>
        <w:tc>
          <w:tcPr>
            <w:tcW w:w="2982" w:type="dxa"/>
            <w:shd w:val="clear" w:color="auto" w:fill="auto"/>
            <w:vAlign w:val="center"/>
            <w:hideMark/>
          </w:tcPr>
          <w:p w14:paraId="23A906E9" w14:textId="77777777" w:rsidR="00937093" w:rsidRDefault="00937093" w:rsidP="00937093">
            <w:pPr>
              <w:jc w:val="left"/>
              <w:rPr>
                <w:sz w:val="20"/>
                <w:szCs w:val="20"/>
                <w:lang w:bidi="ar-SA"/>
              </w:rPr>
            </w:pPr>
            <w:r>
              <w:rPr>
                <w:sz w:val="20"/>
                <w:szCs w:val="20"/>
                <w:lang w:bidi="ar-SA"/>
              </w:rPr>
              <w:t>Dysk zewnętrzny o następujących lub równoważnych parametrach:</w:t>
            </w:r>
          </w:p>
          <w:p w14:paraId="267AEC1E" w14:textId="77777777" w:rsidR="00937093" w:rsidRDefault="00937093" w:rsidP="00937093">
            <w:pPr>
              <w:jc w:val="left"/>
              <w:rPr>
                <w:sz w:val="20"/>
                <w:szCs w:val="20"/>
                <w:lang w:bidi="ar-SA"/>
              </w:rPr>
            </w:pPr>
            <w:r>
              <w:rPr>
                <w:sz w:val="20"/>
                <w:szCs w:val="20"/>
                <w:lang w:bidi="ar-SA"/>
              </w:rPr>
              <w:t>Pojemność: 1TB</w:t>
            </w:r>
          </w:p>
          <w:p w14:paraId="54C0FBB6" w14:textId="77777777" w:rsidR="00937093" w:rsidRDefault="00937093" w:rsidP="00937093">
            <w:pPr>
              <w:jc w:val="left"/>
              <w:rPr>
                <w:sz w:val="20"/>
                <w:szCs w:val="20"/>
                <w:lang w:bidi="ar-SA"/>
              </w:rPr>
            </w:pPr>
            <w:r>
              <w:rPr>
                <w:sz w:val="20"/>
                <w:szCs w:val="20"/>
                <w:lang w:bidi="ar-SA"/>
              </w:rPr>
              <w:t>Interfejs: USB 3.0</w:t>
            </w:r>
          </w:p>
          <w:p w14:paraId="0A855388" w14:textId="77777777" w:rsidR="00937093" w:rsidRPr="00BD7DB8" w:rsidRDefault="00937093" w:rsidP="00937093">
            <w:pPr>
              <w:jc w:val="left"/>
              <w:rPr>
                <w:sz w:val="20"/>
                <w:szCs w:val="20"/>
                <w:lang w:bidi="ar-SA"/>
              </w:rPr>
            </w:pPr>
            <w:r>
              <w:rPr>
                <w:sz w:val="20"/>
                <w:szCs w:val="20"/>
                <w:lang w:bidi="ar-SA"/>
              </w:rPr>
              <w:t>Format: 2.5 cala</w:t>
            </w:r>
          </w:p>
        </w:tc>
        <w:tc>
          <w:tcPr>
            <w:tcW w:w="2822" w:type="dxa"/>
            <w:vAlign w:val="center"/>
          </w:tcPr>
          <w:p w14:paraId="4B7B992D" w14:textId="77777777" w:rsidR="00937093" w:rsidRPr="00BD7DB8" w:rsidRDefault="00937093" w:rsidP="00937093">
            <w:pPr>
              <w:jc w:val="center"/>
              <w:rPr>
                <w:sz w:val="20"/>
                <w:szCs w:val="20"/>
                <w:lang w:bidi="ar-SA"/>
              </w:rPr>
            </w:pPr>
          </w:p>
        </w:tc>
        <w:tc>
          <w:tcPr>
            <w:tcW w:w="1120" w:type="dxa"/>
            <w:vAlign w:val="center"/>
          </w:tcPr>
          <w:p w14:paraId="382A3ECD"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37E236CA" w14:textId="3E1EA199"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6B301ED" w14:textId="77777777" w:rsidR="00937093" w:rsidRPr="00BD7DB8" w:rsidRDefault="00937093" w:rsidP="00937093">
            <w:pPr>
              <w:jc w:val="center"/>
              <w:rPr>
                <w:sz w:val="20"/>
                <w:szCs w:val="20"/>
                <w:lang w:bidi="ar-SA"/>
              </w:rPr>
            </w:pPr>
          </w:p>
        </w:tc>
        <w:tc>
          <w:tcPr>
            <w:tcW w:w="741" w:type="dxa"/>
            <w:vAlign w:val="center"/>
          </w:tcPr>
          <w:p w14:paraId="6006FAAF" w14:textId="77777777" w:rsidR="00937093" w:rsidRPr="00BD7DB8" w:rsidRDefault="00937093" w:rsidP="00937093">
            <w:pPr>
              <w:jc w:val="center"/>
              <w:rPr>
                <w:sz w:val="20"/>
                <w:szCs w:val="20"/>
                <w:lang w:bidi="ar-SA"/>
              </w:rPr>
            </w:pPr>
          </w:p>
        </w:tc>
        <w:tc>
          <w:tcPr>
            <w:tcW w:w="849" w:type="dxa"/>
            <w:vAlign w:val="center"/>
          </w:tcPr>
          <w:p w14:paraId="17E56588" w14:textId="77777777" w:rsidR="00937093" w:rsidRPr="00BD7DB8" w:rsidRDefault="00937093" w:rsidP="00937093">
            <w:pPr>
              <w:jc w:val="center"/>
              <w:rPr>
                <w:sz w:val="20"/>
                <w:szCs w:val="20"/>
                <w:lang w:bidi="ar-SA"/>
              </w:rPr>
            </w:pPr>
          </w:p>
        </w:tc>
      </w:tr>
      <w:tr w:rsidR="00937093" w:rsidRPr="00BD7DB8" w14:paraId="75245649" w14:textId="5674DEE8" w:rsidTr="00937093">
        <w:trPr>
          <w:trHeight w:val="284"/>
          <w:jc w:val="center"/>
        </w:trPr>
        <w:tc>
          <w:tcPr>
            <w:tcW w:w="562" w:type="dxa"/>
            <w:shd w:val="clear" w:color="auto" w:fill="auto"/>
            <w:noWrap/>
            <w:vAlign w:val="center"/>
            <w:hideMark/>
          </w:tcPr>
          <w:p w14:paraId="09954AC2" w14:textId="77777777" w:rsidR="00937093" w:rsidRPr="00BD7DB8" w:rsidRDefault="00937093" w:rsidP="00937093">
            <w:pPr>
              <w:jc w:val="center"/>
              <w:rPr>
                <w:sz w:val="20"/>
                <w:szCs w:val="20"/>
                <w:lang w:bidi="ar-SA"/>
              </w:rPr>
            </w:pPr>
            <w:r w:rsidRPr="00BD7DB8">
              <w:rPr>
                <w:sz w:val="20"/>
                <w:szCs w:val="20"/>
                <w:lang w:bidi="ar-SA"/>
              </w:rPr>
              <w:t>26.</w:t>
            </w:r>
          </w:p>
        </w:tc>
        <w:tc>
          <w:tcPr>
            <w:tcW w:w="2982" w:type="dxa"/>
            <w:shd w:val="clear" w:color="auto" w:fill="auto"/>
            <w:vAlign w:val="center"/>
            <w:hideMark/>
          </w:tcPr>
          <w:p w14:paraId="3F61A94D" w14:textId="77777777" w:rsidR="00937093" w:rsidRDefault="00937093" w:rsidP="00937093">
            <w:pPr>
              <w:keepNext/>
              <w:keepLines/>
              <w:jc w:val="left"/>
              <w:rPr>
                <w:sz w:val="20"/>
                <w:szCs w:val="20"/>
                <w:lang w:bidi="ar-SA"/>
              </w:rPr>
            </w:pPr>
            <w:r>
              <w:rPr>
                <w:sz w:val="20"/>
                <w:szCs w:val="20"/>
                <w:lang w:bidi="ar-SA"/>
              </w:rPr>
              <w:t>Dysk zewnętrzny o następujących lub równoważnych parametrach:</w:t>
            </w:r>
          </w:p>
          <w:p w14:paraId="20A8CAFD" w14:textId="77777777" w:rsidR="00937093" w:rsidRDefault="00937093" w:rsidP="00937093">
            <w:pPr>
              <w:keepNext/>
              <w:keepLines/>
              <w:jc w:val="left"/>
              <w:rPr>
                <w:sz w:val="20"/>
                <w:szCs w:val="20"/>
                <w:lang w:bidi="ar-SA"/>
              </w:rPr>
            </w:pPr>
            <w:r>
              <w:rPr>
                <w:sz w:val="20"/>
                <w:szCs w:val="20"/>
                <w:lang w:bidi="ar-SA"/>
              </w:rPr>
              <w:t>Pojemność: 2TB</w:t>
            </w:r>
          </w:p>
          <w:p w14:paraId="0680017D" w14:textId="77777777" w:rsidR="00937093" w:rsidRDefault="00937093" w:rsidP="00937093">
            <w:pPr>
              <w:keepNext/>
              <w:keepLines/>
              <w:jc w:val="left"/>
              <w:rPr>
                <w:sz w:val="20"/>
                <w:szCs w:val="20"/>
                <w:lang w:bidi="ar-SA"/>
              </w:rPr>
            </w:pPr>
            <w:r>
              <w:rPr>
                <w:sz w:val="20"/>
                <w:szCs w:val="20"/>
                <w:lang w:bidi="ar-SA"/>
              </w:rPr>
              <w:t>Interfejs: USB 3.1</w:t>
            </w:r>
          </w:p>
          <w:p w14:paraId="77C5C703" w14:textId="77777777" w:rsidR="00937093" w:rsidRPr="00BD7DB8" w:rsidRDefault="00937093" w:rsidP="00937093">
            <w:pPr>
              <w:keepNext/>
              <w:keepLines/>
              <w:jc w:val="left"/>
              <w:rPr>
                <w:sz w:val="20"/>
                <w:szCs w:val="20"/>
                <w:lang w:bidi="ar-SA"/>
              </w:rPr>
            </w:pPr>
            <w:r>
              <w:rPr>
                <w:sz w:val="20"/>
                <w:szCs w:val="20"/>
                <w:lang w:bidi="ar-SA"/>
              </w:rPr>
              <w:t>Format: 2,5 cala</w:t>
            </w:r>
          </w:p>
        </w:tc>
        <w:tc>
          <w:tcPr>
            <w:tcW w:w="2822" w:type="dxa"/>
            <w:vAlign w:val="center"/>
          </w:tcPr>
          <w:p w14:paraId="0543B64B" w14:textId="77777777" w:rsidR="00937093" w:rsidRPr="00BD7DB8" w:rsidRDefault="00937093" w:rsidP="00937093">
            <w:pPr>
              <w:jc w:val="center"/>
              <w:rPr>
                <w:sz w:val="20"/>
                <w:szCs w:val="20"/>
                <w:lang w:bidi="ar-SA"/>
              </w:rPr>
            </w:pPr>
          </w:p>
        </w:tc>
        <w:tc>
          <w:tcPr>
            <w:tcW w:w="1120" w:type="dxa"/>
            <w:vAlign w:val="center"/>
          </w:tcPr>
          <w:p w14:paraId="7D7AFBDE"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7970BD8A" w14:textId="47B81E9B"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60FC3053" w14:textId="77777777" w:rsidR="00937093" w:rsidRPr="00BD7DB8" w:rsidRDefault="00937093" w:rsidP="00937093">
            <w:pPr>
              <w:jc w:val="center"/>
              <w:rPr>
                <w:sz w:val="20"/>
                <w:szCs w:val="20"/>
                <w:lang w:bidi="ar-SA"/>
              </w:rPr>
            </w:pPr>
          </w:p>
        </w:tc>
        <w:tc>
          <w:tcPr>
            <w:tcW w:w="741" w:type="dxa"/>
            <w:vAlign w:val="center"/>
          </w:tcPr>
          <w:p w14:paraId="572165B2" w14:textId="77777777" w:rsidR="00937093" w:rsidRPr="00BD7DB8" w:rsidRDefault="00937093" w:rsidP="00937093">
            <w:pPr>
              <w:jc w:val="center"/>
              <w:rPr>
                <w:sz w:val="20"/>
                <w:szCs w:val="20"/>
                <w:lang w:bidi="ar-SA"/>
              </w:rPr>
            </w:pPr>
          </w:p>
        </w:tc>
        <w:tc>
          <w:tcPr>
            <w:tcW w:w="849" w:type="dxa"/>
            <w:vAlign w:val="center"/>
          </w:tcPr>
          <w:p w14:paraId="5C985594" w14:textId="77777777" w:rsidR="00937093" w:rsidRPr="00BD7DB8" w:rsidRDefault="00937093" w:rsidP="00937093">
            <w:pPr>
              <w:jc w:val="center"/>
              <w:rPr>
                <w:sz w:val="20"/>
                <w:szCs w:val="20"/>
                <w:lang w:bidi="ar-SA"/>
              </w:rPr>
            </w:pPr>
          </w:p>
        </w:tc>
      </w:tr>
      <w:tr w:rsidR="00937093" w:rsidRPr="00BD7DB8" w14:paraId="5972CFA7" w14:textId="5B17ECCD" w:rsidTr="00937093">
        <w:trPr>
          <w:trHeight w:val="284"/>
          <w:jc w:val="center"/>
        </w:trPr>
        <w:tc>
          <w:tcPr>
            <w:tcW w:w="562" w:type="dxa"/>
            <w:shd w:val="clear" w:color="auto" w:fill="auto"/>
            <w:noWrap/>
            <w:vAlign w:val="center"/>
            <w:hideMark/>
          </w:tcPr>
          <w:p w14:paraId="0E0F11CE" w14:textId="77777777" w:rsidR="00937093" w:rsidRPr="00BD7DB8" w:rsidRDefault="00937093" w:rsidP="00937093">
            <w:pPr>
              <w:jc w:val="center"/>
              <w:rPr>
                <w:sz w:val="20"/>
                <w:szCs w:val="20"/>
                <w:lang w:bidi="ar-SA"/>
              </w:rPr>
            </w:pPr>
            <w:r w:rsidRPr="00BD7DB8">
              <w:rPr>
                <w:sz w:val="20"/>
                <w:szCs w:val="20"/>
                <w:lang w:bidi="ar-SA"/>
              </w:rPr>
              <w:t>27.</w:t>
            </w:r>
          </w:p>
        </w:tc>
        <w:tc>
          <w:tcPr>
            <w:tcW w:w="2982" w:type="dxa"/>
            <w:shd w:val="clear" w:color="auto" w:fill="auto"/>
            <w:noWrap/>
            <w:vAlign w:val="center"/>
            <w:hideMark/>
          </w:tcPr>
          <w:p w14:paraId="732AB2DF" w14:textId="77777777" w:rsidR="00937093" w:rsidRDefault="00937093" w:rsidP="00937093">
            <w:pPr>
              <w:jc w:val="left"/>
              <w:rPr>
                <w:sz w:val="20"/>
                <w:szCs w:val="20"/>
                <w:lang w:bidi="ar-SA"/>
              </w:rPr>
            </w:pPr>
            <w:r>
              <w:rPr>
                <w:sz w:val="20"/>
                <w:szCs w:val="20"/>
                <w:lang w:bidi="ar-SA"/>
              </w:rPr>
              <w:t>Napęd optyczny o następujących lub równoważnych parametrach:</w:t>
            </w:r>
          </w:p>
          <w:p w14:paraId="481D0734" w14:textId="77777777" w:rsidR="00937093" w:rsidRDefault="00937093" w:rsidP="00937093">
            <w:pPr>
              <w:jc w:val="left"/>
              <w:rPr>
                <w:sz w:val="20"/>
                <w:szCs w:val="20"/>
                <w:lang w:bidi="ar-SA"/>
              </w:rPr>
            </w:pPr>
            <w:r>
              <w:rPr>
                <w:sz w:val="20"/>
                <w:szCs w:val="20"/>
                <w:lang w:bidi="ar-SA"/>
              </w:rPr>
              <w:t>Typ napędu: wewnętrzny</w:t>
            </w:r>
          </w:p>
          <w:p w14:paraId="1CAA28D7" w14:textId="77777777" w:rsidR="00937093" w:rsidRDefault="00937093" w:rsidP="00937093">
            <w:pPr>
              <w:jc w:val="left"/>
              <w:rPr>
                <w:sz w:val="20"/>
                <w:szCs w:val="20"/>
                <w:lang w:bidi="ar-SA"/>
              </w:rPr>
            </w:pPr>
            <w:r>
              <w:rPr>
                <w:sz w:val="20"/>
                <w:szCs w:val="20"/>
                <w:lang w:bidi="ar-SA"/>
              </w:rPr>
              <w:t>Interfejs: serial ATA</w:t>
            </w:r>
          </w:p>
          <w:p w14:paraId="46ED7681" w14:textId="77777777" w:rsidR="00937093" w:rsidRDefault="00937093" w:rsidP="00937093">
            <w:pPr>
              <w:jc w:val="left"/>
              <w:rPr>
                <w:sz w:val="20"/>
                <w:szCs w:val="20"/>
                <w:lang w:bidi="ar-SA"/>
              </w:rPr>
            </w:pPr>
            <w:r>
              <w:rPr>
                <w:sz w:val="20"/>
                <w:szCs w:val="20"/>
                <w:lang w:bidi="ar-SA"/>
              </w:rPr>
              <w:t>Max odczyt CR-ROM: 48x</w:t>
            </w:r>
          </w:p>
          <w:p w14:paraId="1EE807C2" w14:textId="77777777" w:rsidR="00937093" w:rsidRDefault="00937093" w:rsidP="00937093">
            <w:pPr>
              <w:jc w:val="left"/>
              <w:rPr>
                <w:sz w:val="20"/>
                <w:szCs w:val="20"/>
                <w:lang w:bidi="ar-SA"/>
              </w:rPr>
            </w:pPr>
            <w:r>
              <w:rPr>
                <w:sz w:val="20"/>
                <w:szCs w:val="20"/>
                <w:lang w:bidi="ar-SA"/>
              </w:rPr>
              <w:t>Max odczyt DVD-ROM: 16x</w:t>
            </w:r>
          </w:p>
          <w:p w14:paraId="467E6F99" w14:textId="77777777" w:rsidR="00937093" w:rsidRDefault="00937093" w:rsidP="00937093">
            <w:pPr>
              <w:jc w:val="left"/>
              <w:rPr>
                <w:sz w:val="20"/>
                <w:szCs w:val="20"/>
                <w:lang w:bidi="ar-SA"/>
              </w:rPr>
            </w:pPr>
            <w:r>
              <w:rPr>
                <w:sz w:val="20"/>
                <w:szCs w:val="20"/>
                <w:lang w:bidi="ar-SA"/>
              </w:rPr>
              <w:t>Max zapis DVD+/-R: 24x</w:t>
            </w:r>
          </w:p>
          <w:p w14:paraId="7B8C1D6A" w14:textId="77777777" w:rsidR="00937093" w:rsidRDefault="00937093" w:rsidP="00937093">
            <w:pPr>
              <w:jc w:val="left"/>
              <w:rPr>
                <w:sz w:val="20"/>
                <w:szCs w:val="20"/>
                <w:lang w:bidi="ar-SA"/>
              </w:rPr>
            </w:pPr>
            <w:r>
              <w:rPr>
                <w:sz w:val="20"/>
                <w:szCs w:val="20"/>
                <w:lang w:bidi="ar-SA"/>
              </w:rPr>
              <w:lastRenderedPageBreak/>
              <w:t>Max zapis CD-R: 48x</w:t>
            </w:r>
          </w:p>
          <w:p w14:paraId="49516DBC" w14:textId="77777777" w:rsidR="00937093" w:rsidRDefault="00937093" w:rsidP="00937093">
            <w:pPr>
              <w:jc w:val="left"/>
              <w:rPr>
                <w:sz w:val="20"/>
                <w:szCs w:val="20"/>
                <w:lang w:bidi="ar-SA"/>
              </w:rPr>
            </w:pPr>
            <w:r>
              <w:rPr>
                <w:sz w:val="20"/>
                <w:szCs w:val="20"/>
                <w:lang w:bidi="ar-SA"/>
              </w:rPr>
              <w:t>Czas dostępu dla CD: maksimum 170 ms</w:t>
            </w:r>
          </w:p>
          <w:p w14:paraId="53EB9372" w14:textId="77777777" w:rsidR="00937093" w:rsidRDefault="00937093" w:rsidP="00937093">
            <w:pPr>
              <w:jc w:val="left"/>
              <w:rPr>
                <w:sz w:val="20"/>
                <w:szCs w:val="20"/>
                <w:lang w:bidi="ar-SA"/>
              </w:rPr>
            </w:pPr>
            <w:r>
              <w:rPr>
                <w:sz w:val="20"/>
                <w:szCs w:val="20"/>
                <w:lang w:bidi="ar-SA"/>
              </w:rPr>
              <w:t>Czas dostępu dla DVD: maksimum 130 ms</w:t>
            </w:r>
          </w:p>
          <w:p w14:paraId="0F846791" w14:textId="77777777" w:rsidR="00937093" w:rsidRPr="00BD7DB8" w:rsidRDefault="00937093" w:rsidP="00937093">
            <w:pPr>
              <w:jc w:val="left"/>
              <w:rPr>
                <w:sz w:val="20"/>
                <w:szCs w:val="20"/>
                <w:lang w:bidi="ar-SA"/>
              </w:rPr>
            </w:pPr>
            <w:r>
              <w:rPr>
                <w:sz w:val="20"/>
                <w:szCs w:val="20"/>
                <w:lang w:bidi="ar-SA"/>
              </w:rPr>
              <w:t>Kolor: czarny</w:t>
            </w:r>
          </w:p>
        </w:tc>
        <w:tc>
          <w:tcPr>
            <w:tcW w:w="2822" w:type="dxa"/>
            <w:vAlign w:val="center"/>
          </w:tcPr>
          <w:p w14:paraId="6AE5B6A9" w14:textId="77777777" w:rsidR="00937093" w:rsidRPr="00BD7DB8" w:rsidRDefault="00937093" w:rsidP="00937093">
            <w:pPr>
              <w:jc w:val="center"/>
              <w:rPr>
                <w:sz w:val="20"/>
                <w:szCs w:val="20"/>
                <w:lang w:bidi="ar-SA"/>
              </w:rPr>
            </w:pPr>
          </w:p>
        </w:tc>
        <w:tc>
          <w:tcPr>
            <w:tcW w:w="1120" w:type="dxa"/>
            <w:vAlign w:val="center"/>
          </w:tcPr>
          <w:p w14:paraId="6EBE8644"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6585CF69" w14:textId="721D7280"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5E6160A0" w14:textId="77777777" w:rsidR="00937093" w:rsidRPr="00BD7DB8" w:rsidRDefault="00937093" w:rsidP="00937093">
            <w:pPr>
              <w:jc w:val="center"/>
              <w:rPr>
                <w:sz w:val="20"/>
                <w:szCs w:val="20"/>
                <w:lang w:bidi="ar-SA"/>
              </w:rPr>
            </w:pPr>
          </w:p>
        </w:tc>
        <w:tc>
          <w:tcPr>
            <w:tcW w:w="741" w:type="dxa"/>
            <w:vAlign w:val="center"/>
          </w:tcPr>
          <w:p w14:paraId="449045DC" w14:textId="77777777" w:rsidR="00937093" w:rsidRPr="00BD7DB8" w:rsidRDefault="00937093" w:rsidP="00937093">
            <w:pPr>
              <w:jc w:val="center"/>
              <w:rPr>
                <w:sz w:val="20"/>
                <w:szCs w:val="20"/>
                <w:lang w:bidi="ar-SA"/>
              </w:rPr>
            </w:pPr>
          </w:p>
        </w:tc>
        <w:tc>
          <w:tcPr>
            <w:tcW w:w="849" w:type="dxa"/>
            <w:vAlign w:val="center"/>
          </w:tcPr>
          <w:p w14:paraId="3FE44CBD" w14:textId="77777777" w:rsidR="00937093" w:rsidRPr="00BD7DB8" w:rsidRDefault="00937093" w:rsidP="00937093">
            <w:pPr>
              <w:jc w:val="center"/>
              <w:rPr>
                <w:sz w:val="20"/>
                <w:szCs w:val="20"/>
                <w:lang w:bidi="ar-SA"/>
              </w:rPr>
            </w:pPr>
          </w:p>
        </w:tc>
      </w:tr>
      <w:tr w:rsidR="00937093" w:rsidRPr="00BD7DB8" w14:paraId="1BF8DFBF" w14:textId="3460C774" w:rsidTr="00937093">
        <w:trPr>
          <w:trHeight w:val="284"/>
          <w:jc w:val="center"/>
        </w:trPr>
        <w:tc>
          <w:tcPr>
            <w:tcW w:w="562" w:type="dxa"/>
            <w:shd w:val="clear" w:color="auto" w:fill="auto"/>
            <w:noWrap/>
            <w:vAlign w:val="center"/>
            <w:hideMark/>
          </w:tcPr>
          <w:p w14:paraId="249511B6" w14:textId="77777777" w:rsidR="00937093" w:rsidRPr="00BD7DB8" w:rsidRDefault="00937093" w:rsidP="00937093">
            <w:pPr>
              <w:jc w:val="center"/>
              <w:rPr>
                <w:sz w:val="20"/>
                <w:szCs w:val="20"/>
                <w:lang w:bidi="ar-SA"/>
              </w:rPr>
            </w:pPr>
            <w:r w:rsidRPr="00BD7DB8">
              <w:rPr>
                <w:sz w:val="20"/>
                <w:szCs w:val="20"/>
                <w:lang w:bidi="ar-SA"/>
              </w:rPr>
              <w:t>28.</w:t>
            </w:r>
          </w:p>
        </w:tc>
        <w:tc>
          <w:tcPr>
            <w:tcW w:w="2982" w:type="dxa"/>
            <w:shd w:val="clear" w:color="auto" w:fill="auto"/>
            <w:vAlign w:val="center"/>
            <w:hideMark/>
          </w:tcPr>
          <w:p w14:paraId="05D53702" w14:textId="77777777" w:rsidR="00937093" w:rsidRDefault="00937093" w:rsidP="00937093">
            <w:pPr>
              <w:jc w:val="left"/>
              <w:rPr>
                <w:sz w:val="20"/>
                <w:szCs w:val="20"/>
                <w:lang w:bidi="ar-SA"/>
              </w:rPr>
            </w:pPr>
            <w:r>
              <w:rPr>
                <w:sz w:val="20"/>
                <w:szCs w:val="20"/>
                <w:lang w:bidi="ar-SA"/>
              </w:rPr>
              <w:t>Dysk twardy SSD o następujących lub równoważnych parametrach:</w:t>
            </w:r>
          </w:p>
          <w:p w14:paraId="5FABEA91" w14:textId="77777777" w:rsidR="00937093" w:rsidRDefault="00937093" w:rsidP="00937093">
            <w:pPr>
              <w:jc w:val="left"/>
              <w:rPr>
                <w:sz w:val="20"/>
                <w:szCs w:val="20"/>
                <w:lang w:bidi="ar-SA"/>
              </w:rPr>
            </w:pPr>
            <w:r>
              <w:rPr>
                <w:sz w:val="20"/>
                <w:szCs w:val="20"/>
                <w:lang w:bidi="ar-SA"/>
              </w:rPr>
              <w:t xml:space="preserve">Interfejs: SATA III – </w:t>
            </w:r>
          </w:p>
          <w:p w14:paraId="6152A845" w14:textId="77777777" w:rsidR="00937093" w:rsidRDefault="00937093" w:rsidP="00937093">
            <w:pPr>
              <w:jc w:val="left"/>
              <w:rPr>
                <w:sz w:val="20"/>
                <w:szCs w:val="20"/>
                <w:lang w:bidi="ar-SA"/>
              </w:rPr>
            </w:pPr>
            <w:r>
              <w:rPr>
                <w:sz w:val="20"/>
                <w:szCs w:val="20"/>
                <w:lang w:bidi="ar-SA"/>
              </w:rPr>
              <w:t>Pojemność: 512 GB</w:t>
            </w:r>
          </w:p>
          <w:p w14:paraId="3B0E58FA" w14:textId="77777777" w:rsidR="00937093" w:rsidRDefault="00937093" w:rsidP="00937093">
            <w:pPr>
              <w:jc w:val="left"/>
              <w:rPr>
                <w:sz w:val="20"/>
                <w:szCs w:val="20"/>
                <w:lang w:bidi="ar-SA"/>
              </w:rPr>
            </w:pPr>
            <w:r>
              <w:rPr>
                <w:sz w:val="20"/>
                <w:szCs w:val="20"/>
                <w:lang w:bidi="ar-SA"/>
              </w:rPr>
              <w:t>Prędkość odczytu: minimum 500 MB/s</w:t>
            </w:r>
          </w:p>
          <w:p w14:paraId="3078369A" w14:textId="77777777" w:rsidR="00937093" w:rsidRDefault="00937093" w:rsidP="00937093">
            <w:pPr>
              <w:jc w:val="left"/>
              <w:rPr>
                <w:sz w:val="20"/>
                <w:szCs w:val="20"/>
                <w:lang w:bidi="ar-SA"/>
              </w:rPr>
            </w:pPr>
            <w:r>
              <w:rPr>
                <w:sz w:val="20"/>
                <w:szCs w:val="20"/>
                <w:lang w:bidi="ar-SA"/>
              </w:rPr>
              <w:t>Prędkość zapisu: minimum 500 MB/s</w:t>
            </w:r>
          </w:p>
          <w:p w14:paraId="0ED38C3D" w14:textId="77777777" w:rsidR="00937093" w:rsidRDefault="00937093" w:rsidP="00937093">
            <w:pPr>
              <w:jc w:val="left"/>
              <w:rPr>
                <w:sz w:val="20"/>
                <w:szCs w:val="20"/>
                <w:lang w:bidi="ar-SA"/>
              </w:rPr>
            </w:pPr>
            <w:r>
              <w:rPr>
                <w:sz w:val="20"/>
                <w:szCs w:val="20"/>
                <w:lang w:bidi="ar-SA"/>
              </w:rPr>
              <w:t>Format : 2.5 cala</w:t>
            </w:r>
          </w:p>
          <w:p w14:paraId="64B7AEEA" w14:textId="77777777" w:rsidR="00937093" w:rsidRPr="00BD7DB8" w:rsidRDefault="00937093" w:rsidP="00937093">
            <w:pPr>
              <w:jc w:val="left"/>
              <w:rPr>
                <w:sz w:val="20"/>
                <w:szCs w:val="20"/>
                <w:lang w:bidi="ar-SA"/>
              </w:rPr>
            </w:pPr>
            <w:r>
              <w:rPr>
                <w:sz w:val="20"/>
                <w:szCs w:val="20"/>
                <w:lang w:bidi="ar-SA"/>
              </w:rPr>
              <w:t>Typ: wewnętrzny</w:t>
            </w:r>
          </w:p>
        </w:tc>
        <w:tc>
          <w:tcPr>
            <w:tcW w:w="2822" w:type="dxa"/>
            <w:vAlign w:val="center"/>
          </w:tcPr>
          <w:p w14:paraId="753ECD3B" w14:textId="77777777" w:rsidR="00937093" w:rsidRPr="00BD7DB8" w:rsidRDefault="00937093" w:rsidP="00937093">
            <w:pPr>
              <w:jc w:val="center"/>
              <w:rPr>
                <w:sz w:val="20"/>
                <w:szCs w:val="20"/>
                <w:lang w:bidi="ar-SA"/>
              </w:rPr>
            </w:pPr>
          </w:p>
        </w:tc>
        <w:tc>
          <w:tcPr>
            <w:tcW w:w="1120" w:type="dxa"/>
            <w:vAlign w:val="center"/>
          </w:tcPr>
          <w:p w14:paraId="7ADC750B"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75BE2E08" w14:textId="1E31E2F4"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23AE2BA" w14:textId="77777777" w:rsidR="00937093" w:rsidRPr="00BD7DB8" w:rsidRDefault="00937093" w:rsidP="00937093">
            <w:pPr>
              <w:jc w:val="center"/>
              <w:rPr>
                <w:sz w:val="20"/>
                <w:szCs w:val="20"/>
                <w:lang w:bidi="ar-SA"/>
              </w:rPr>
            </w:pPr>
          </w:p>
        </w:tc>
        <w:tc>
          <w:tcPr>
            <w:tcW w:w="741" w:type="dxa"/>
            <w:vAlign w:val="center"/>
          </w:tcPr>
          <w:p w14:paraId="1B0C2484" w14:textId="77777777" w:rsidR="00937093" w:rsidRPr="00BD7DB8" w:rsidRDefault="00937093" w:rsidP="00937093">
            <w:pPr>
              <w:jc w:val="center"/>
              <w:rPr>
                <w:sz w:val="20"/>
                <w:szCs w:val="20"/>
                <w:lang w:bidi="ar-SA"/>
              </w:rPr>
            </w:pPr>
          </w:p>
        </w:tc>
        <w:tc>
          <w:tcPr>
            <w:tcW w:w="849" w:type="dxa"/>
            <w:vAlign w:val="center"/>
          </w:tcPr>
          <w:p w14:paraId="7FD069FB" w14:textId="77777777" w:rsidR="00937093" w:rsidRPr="00BD7DB8" w:rsidRDefault="00937093" w:rsidP="00937093">
            <w:pPr>
              <w:jc w:val="center"/>
              <w:rPr>
                <w:sz w:val="20"/>
                <w:szCs w:val="20"/>
                <w:lang w:bidi="ar-SA"/>
              </w:rPr>
            </w:pPr>
          </w:p>
        </w:tc>
      </w:tr>
      <w:tr w:rsidR="00937093" w:rsidRPr="00BD7DB8" w14:paraId="2B459E81" w14:textId="797EAEE7" w:rsidTr="00937093">
        <w:trPr>
          <w:trHeight w:val="284"/>
          <w:jc w:val="center"/>
        </w:trPr>
        <w:tc>
          <w:tcPr>
            <w:tcW w:w="562" w:type="dxa"/>
            <w:shd w:val="clear" w:color="auto" w:fill="auto"/>
            <w:noWrap/>
            <w:vAlign w:val="center"/>
            <w:hideMark/>
          </w:tcPr>
          <w:p w14:paraId="35AC5929" w14:textId="77777777" w:rsidR="00937093" w:rsidRPr="00BD7DB8" w:rsidRDefault="00937093" w:rsidP="00937093">
            <w:pPr>
              <w:jc w:val="center"/>
              <w:rPr>
                <w:sz w:val="20"/>
                <w:szCs w:val="20"/>
                <w:lang w:bidi="ar-SA"/>
              </w:rPr>
            </w:pPr>
            <w:r w:rsidRPr="00BD7DB8">
              <w:rPr>
                <w:sz w:val="20"/>
                <w:szCs w:val="20"/>
                <w:lang w:bidi="ar-SA"/>
              </w:rPr>
              <w:t>29.</w:t>
            </w:r>
          </w:p>
        </w:tc>
        <w:tc>
          <w:tcPr>
            <w:tcW w:w="2982" w:type="dxa"/>
            <w:shd w:val="clear" w:color="auto" w:fill="auto"/>
            <w:noWrap/>
            <w:vAlign w:val="center"/>
            <w:hideMark/>
          </w:tcPr>
          <w:p w14:paraId="2FE54B45" w14:textId="77777777" w:rsidR="00937093" w:rsidRDefault="00937093" w:rsidP="00937093">
            <w:pPr>
              <w:jc w:val="left"/>
              <w:rPr>
                <w:sz w:val="20"/>
                <w:szCs w:val="20"/>
                <w:lang w:bidi="ar-SA"/>
              </w:rPr>
            </w:pPr>
            <w:r>
              <w:rPr>
                <w:sz w:val="20"/>
                <w:szCs w:val="20"/>
                <w:lang w:bidi="ar-SA"/>
              </w:rPr>
              <w:t>Dysk twardy SSD o następujących lub równoważnych parametrach:</w:t>
            </w:r>
          </w:p>
          <w:p w14:paraId="0A855396" w14:textId="77777777" w:rsidR="00937093" w:rsidRDefault="00937093" w:rsidP="00937093">
            <w:pPr>
              <w:jc w:val="left"/>
              <w:rPr>
                <w:sz w:val="20"/>
                <w:szCs w:val="20"/>
                <w:lang w:bidi="ar-SA"/>
              </w:rPr>
            </w:pPr>
            <w:r>
              <w:rPr>
                <w:sz w:val="20"/>
                <w:szCs w:val="20"/>
                <w:lang w:bidi="ar-SA"/>
              </w:rPr>
              <w:t xml:space="preserve">Interfejs: SATA III – </w:t>
            </w:r>
          </w:p>
          <w:p w14:paraId="37E459D7" w14:textId="77777777" w:rsidR="00937093" w:rsidRDefault="00937093" w:rsidP="00937093">
            <w:pPr>
              <w:jc w:val="left"/>
              <w:rPr>
                <w:sz w:val="20"/>
                <w:szCs w:val="20"/>
                <w:lang w:bidi="ar-SA"/>
              </w:rPr>
            </w:pPr>
            <w:r>
              <w:rPr>
                <w:sz w:val="20"/>
                <w:szCs w:val="20"/>
                <w:lang w:bidi="ar-SA"/>
              </w:rPr>
              <w:t>Pojemność: 250 GB</w:t>
            </w:r>
          </w:p>
          <w:p w14:paraId="4E57575C" w14:textId="77777777" w:rsidR="00937093" w:rsidRDefault="00937093" w:rsidP="00937093">
            <w:pPr>
              <w:jc w:val="left"/>
              <w:rPr>
                <w:sz w:val="20"/>
                <w:szCs w:val="20"/>
                <w:lang w:bidi="ar-SA"/>
              </w:rPr>
            </w:pPr>
            <w:r>
              <w:rPr>
                <w:sz w:val="20"/>
                <w:szCs w:val="20"/>
                <w:lang w:bidi="ar-SA"/>
              </w:rPr>
              <w:t>Prędkość odczytu: minimum 500 MB/s</w:t>
            </w:r>
          </w:p>
          <w:p w14:paraId="07BF3E7D" w14:textId="77777777" w:rsidR="00937093" w:rsidRDefault="00937093" w:rsidP="00937093">
            <w:pPr>
              <w:jc w:val="left"/>
              <w:rPr>
                <w:sz w:val="20"/>
                <w:szCs w:val="20"/>
                <w:lang w:bidi="ar-SA"/>
              </w:rPr>
            </w:pPr>
            <w:r>
              <w:rPr>
                <w:sz w:val="20"/>
                <w:szCs w:val="20"/>
                <w:lang w:bidi="ar-SA"/>
              </w:rPr>
              <w:t>Prędkość zapisu: minimum 500 MB/s</w:t>
            </w:r>
          </w:p>
          <w:p w14:paraId="4ECD01A0" w14:textId="77777777" w:rsidR="00937093" w:rsidRDefault="00937093" w:rsidP="00937093">
            <w:pPr>
              <w:jc w:val="left"/>
              <w:rPr>
                <w:sz w:val="20"/>
                <w:szCs w:val="20"/>
                <w:lang w:bidi="ar-SA"/>
              </w:rPr>
            </w:pPr>
            <w:r>
              <w:rPr>
                <w:sz w:val="20"/>
                <w:szCs w:val="20"/>
                <w:lang w:bidi="ar-SA"/>
              </w:rPr>
              <w:t>Format : 2.5 cala</w:t>
            </w:r>
          </w:p>
          <w:p w14:paraId="29C42427" w14:textId="77777777" w:rsidR="00937093" w:rsidRPr="00BD7DB8" w:rsidRDefault="00937093" w:rsidP="00937093">
            <w:pPr>
              <w:jc w:val="left"/>
              <w:rPr>
                <w:sz w:val="20"/>
                <w:szCs w:val="20"/>
                <w:lang w:bidi="ar-SA"/>
              </w:rPr>
            </w:pPr>
            <w:r>
              <w:rPr>
                <w:sz w:val="20"/>
                <w:szCs w:val="20"/>
                <w:lang w:bidi="ar-SA"/>
              </w:rPr>
              <w:t>Typ: wewnętrzny</w:t>
            </w:r>
          </w:p>
        </w:tc>
        <w:tc>
          <w:tcPr>
            <w:tcW w:w="2822" w:type="dxa"/>
            <w:vAlign w:val="center"/>
          </w:tcPr>
          <w:p w14:paraId="0B171809" w14:textId="77777777" w:rsidR="00937093" w:rsidRPr="00BD7DB8" w:rsidRDefault="00937093" w:rsidP="00937093">
            <w:pPr>
              <w:jc w:val="center"/>
              <w:rPr>
                <w:sz w:val="20"/>
                <w:szCs w:val="20"/>
                <w:lang w:bidi="ar-SA"/>
              </w:rPr>
            </w:pPr>
          </w:p>
        </w:tc>
        <w:tc>
          <w:tcPr>
            <w:tcW w:w="1120" w:type="dxa"/>
            <w:vAlign w:val="center"/>
          </w:tcPr>
          <w:p w14:paraId="1CE32AF9"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64ABBB84" w14:textId="76830EFE" w:rsidR="00937093" w:rsidRPr="00BD7DB8" w:rsidRDefault="00937093" w:rsidP="00937093">
            <w:pPr>
              <w:jc w:val="center"/>
              <w:rPr>
                <w:sz w:val="20"/>
                <w:szCs w:val="20"/>
                <w:lang w:bidi="ar-SA"/>
              </w:rPr>
            </w:pPr>
            <w:r w:rsidRPr="00BD7DB8">
              <w:rPr>
                <w:sz w:val="20"/>
                <w:szCs w:val="20"/>
                <w:lang w:bidi="ar-SA"/>
              </w:rPr>
              <w:t>50</w:t>
            </w:r>
          </w:p>
        </w:tc>
        <w:tc>
          <w:tcPr>
            <w:tcW w:w="1131" w:type="dxa"/>
            <w:vAlign w:val="center"/>
          </w:tcPr>
          <w:p w14:paraId="662671DB" w14:textId="77777777" w:rsidR="00937093" w:rsidRPr="00BD7DB8" w:rsidRDefault="00937093" w:rsidP="00937093">
            <w:pPr>
              <w:jc w:val="center"/>
              <w:rPr>
                <w:sz w:val="20"/>
                <w:szCs w:val="20"/>
                <w:lang w:bidi="ar-SA"/>
              </w:rPr>
            </w:pPr>
          </w:p>
        </w:tc>
        <w:tc>
          <w:tcPr>
            <w:tcW w:w="741" w:type="dxa"/>
            <w:vAlign w:val="center"/>
          </w:tcPr>
          <w:p w14:paraId="573CC126" w14:textId="77777777" w:rsidR="00937093" w:rsidRPr="00BD7DB8" w:rsidRDefault="00937093" w:rsidP="00937093">
            <w:pPr>
              <w:jc w:val="center"/>
              <w:rPr>
                <w:sz w:val="20"/>
                <w:szCs w:val="20"/>
                <w:lang w:bidi="ar-SA"/>
              </w:rPr>
            </w:pPr>
          </w:p>
        </w:tc>
        <w:tc>
          <w:tcPr>
            <w:tcW w:w="849" w:type="dxa"/>
            <w:vAlign w:val="center"/>
          </w:tcPr>
          <w:p w14:paraId="0C08C357" w14:textId="77777777" w:rsidR="00937093" w:rsidRPr="00BD7DB8" w:rsidRDefault="00937093" w:rsidP="00937093">
            <w:pPr>
              <w:jc w:val="center"/>
              <w:rPr>
                <w:sz w:val="20"/>
                <w:szCs w:val="20"/>
                <w:lang w:bidi="ar-SA"/>
              </w:rPr>
            </w:pPr>
          </w:p>
        </w:tc>
      </w:tr>
      <w:tr w:rsidR="00937093" w:rsidRPr="00BD7DB8" w14:paraId="505395CF" w14:textId="473A97FA" w:rsidTr="00937093">
        <w:trPr>
          <w:trHeight w:val="284"/>
          <w:jc w:val="center"/>
        </w:trPr>
        <w:tc>
          <w:tcPr>
            <w:tcW w:w="562" w:type="dxa"/>
            <w:shd w:val="clear" w:color="auto" w:fill="auto"/>
            <w:noWrap/>
            <w:vAlign w:val="center"/>
            <w:hideMark/>
          </w:tcPr>
          <w:p w14:paraId="28DE95C1" w14:textId="77777777" w:rsidR="00937093" w:rsidRPr="00BD7DB8" w:rsidRDefault="00937093" w:rsidP="00937093">
            <w:pPr>
              <w:jc w:val="center"/>
              <w:rPr>
                <w:sz w:val="20"/>
                <w:szCs w:val="20"/>
                <w:lang w:bidi="ar-SA"/>
              </w:rPr>
            </w:pPr>
            <w:r w:rsidRPr="00BD7DB8">
              <w:rPr>
                <w:sz w:val="20"/>
                <w:szCs w:val="20"/>
                <w:lang w:bidi="ar-SA"/>
              </w:rPr>
              <w:t>30.</w:t>
            </w:r>
          </w:p>
        </w:tc>
        <w:tc>
          <w:tcPr>
            <w:tcW w:w="2982" w:type="dxa"/>
            <w:shd w:val="clear" w:color="auto" w:fill="auto"/>
            <w:noWrap/>
            <w:vAlign w:val="center"/>
            <w:hideMark/>
          </w:tcPr>
          <w:p w14:paraId="7E23CD40" w14:textId="77777777" w:rsidR="00937093" w:rsidRDefault="00937093" w:rsidP="00937093">
            <w:pPr>
              <w:jc w:val="left"/>
              <w:rPr>
                <w:sz w:val="20"/>
                <w:szCs w:val="20"/>
                <w:lang w:bidi="ar-SA"/>
              </w:rPr>
            </w:pPr>
            <w:r>
              <w:rPr>
                <w:sz w:val="20"/>
                <w:szCs w:val="20"/>
                <w:lang w:bidi="ar-SA"/>
              </w:rPr>
              <w:t>Mysz optyczna o następujących lub równoważnych parametrach:</w:t>
            </w:r>
          </w:p>
          <w:p w14:paraId="3E85FCAC" w14:textId="77777777" w:rsidR="00937093" w:rsidRDefault="00937093" w:rsidP="00937093">
            <w:pPr>
              <w:jc w:val="left"/>
              <w:rPr>
                <w:sz w:val="20"/>
                <w:szCs w:val="20"/>
                <w:lang w:bidi="ar-SA"/>
              </w:rPr>
            </w:pPr>
            <w:r>
              <w:rPr>
                <w:sz w:val="20"/>
                <w:szCs w:val="20"/>
                <w:lang w:bidi="ar-SA"/>
              </w:rPr>
              <w:t>Typ myszy: optyczna</w:t>
            </w:r>
          </w:p>
          <w:p w14:paraId="353B2608" w14:textId="77777777" w:rsidR="00937093" w:rsidRDefault="00937093" w:rsidP="00937093">
            <w:pPr>
              <w:jc w:val="left"/>
              <w:rPr>
                <w:sz w:val="20"/>
                <w:szCs w:val="20"/>
                <w:lang w:bidi="ar-SA"/>
              </w:rPr>
            </w:pPr>
            <w:r>
              <w:rPr>
                <w:sz w:val="20"/>
                <w:szCs w:val="20"/>
                <w:lang w:bidi="ar-SA"/>
              </w:rPr>
              <w:t>Rozdzielczość: minimum 800dpi</w:t>
            </w:r>
          </w:p>
          <w:p w14:paraId="392EC8B0" w14:textId="77777777" w:rsidR="00937093" w:rsidRDefault="00937093" w:rsidP="00937093">
            <w:pPr>
              <w:jc w:val="left"/>
              <w:rPr>
                <w:sz w:val="20"/>
                <w:szCs w:val="20"/>
                <w:lang w:bidi="ar-SA"/>
              </w:rPr>
            </w:pPr>
            <w:r>
              <w:rPr>
                <w:sz w:val="20"/>
                <w:szCs w:val="20"/>
                <w:lang w:bidi="ar-SA"/>
              </w:rPr>
              <w:t>Komunikacja z myszą: przewodowa</w:t>
            </w:r>
          </w:p>
          <w:p w14:paraId="52D5E23A" w14:textId="77777777" w:rsidR="00937093" w:rsidRDefault="00937093" w:rsidP="00937093">
            <w:pPr>
              <w:jc w:val="left"/>
              <w:rPr>
                <w:sz w:val="20"/>
                <w:szCs w:val="20"/>
                <w:lang w:bidi="ar-SA"/>
              </w:rPr>
            </w:pPr>
            <w:r>
              <w:rPr>
                <w:sz w:val="20"/>
                <w:szCs w:val="20"/>
                <w:lang w:bidi="ar-SA"/>
              </w:rPr>
              <w:t>Liczba przycisków: minimum 2 szt.</w:t>
            </w:r>
          </w:p>
          <w:p w14:paraId="7254A030" w14:textId="77777777" w:rsidR="00937093" w:rsidRDefault="00937093" w:rsidP="00937093">
            <w:pPr>
              <w:jc w:val="left"/>
              <w:rPr>
                <w:sz w:val="20"/>
                <w:szCs w:val="20"/>
                <w:lang w:bidi="ar-SA"/>
              </w:rPr>
            </w:pPr>
            <w:r>
              <w:rPr>
                <w:sz w:val="20"/>
                <w:szCs w:val="20"/>
                <w:lang w:bidi="ar-SA"/>
              </w:rPr>
              <w:t>Rolka przewijania: minimum 1 szt.</w:t>
            </w:r>
          </w:p>
          <w:p w14:paraId="33923877" w14:textId="77777777" w:rsidR="00937093" w:rsidRDefault="00937093" w:rsidP="00937093">
            <w:pPr>
              <w:jc w:val="left"/>
              <w:rPr>
                <w:sz w:val="20"/>
                <w:szCs w:val="20"/>
                <w:lang w:bidi="ar-SA"/>
              </w:rPr>
            </w:pPr>
            <w:r>
              <w:rPr>
                <w:sz w:val="20"/>
                <w:szCs w:val="20"/>
                <w:lang w:bidi="ar-SA"/>
              </w:rPr>
              <w:t>Interfejs: USB</w:t>
            </w:r>
          </w:p>
          <w:p w14:paraId="0B8CFDC8" w14:textId="77777777" w:rsidR="00937093" w:rsidRDefault="00937093" w:rsidP="00937093">
            <w:pPr>
              <w:jc w:val="left"/>
              <w:rPr>
                <w:sz w:val="20"/>
                <w:szCs w:val="20"/>
                <w:lang w:bidi="ar-SA"/>
              </w:rPr>
            </w:pPr>
            <w:r>
              <w:rPr>
                <w:sz w:val="20"/>
                <w:szCs w:val="20"/>
                <w:lang w:bidi="ar-SA"/>
              </w:rPr>
              <w:t>Długość kabla: minimum 1,8 m</w:t>
            </w:r>
          </w:p>
          <w:p w14:paraId="3AF09F3F" w14:textId="77777777" w:rsidR="00937093" w:rsidRPr="00BD7DB8" w:rsidRDefault="00937093" w:rsidP="00937093">
            <w:pPr>
              <w:jc w:val="left"/>
              <w:rPr>
                <w:sz w:val="20"/>
                <w:szCs w:val="20"/>
                <w:lang w:bidi="ar-SA"/>
              </w:rPr>
            </w:pPr>
            <w:r>
              <w:rPr>
                <w:sz w:val="20"/>
                <w:szCs w:val="20"/>
                <w:lang w:bidi="ar-SA"/>
              </w:rPr>
              <w:t>Zastosowane technologie: rolka przewijana 2D z funkcją zoom</w:t>
            </w:r>
          </w:p>
        </w:tc>
        <w:tc>
          <w:tcPr>
            <w:tcW w:w="2822" w:type="dxa"/>
            <w:vAlign w:val="center"/>
          </w:tcPr>
          <w:p w14:paraId="3138AA4A" w14:textId="77777777" w:rsidR="00937093" w:rsidRPr="00BD7DB8" w:rsidRDefault="00937093" w:rsidP="00937093">
            <w:pPr>
              <w:jc w:val="center"/>
              <w:rPr>
                <w:sz w:val="20"/>
                <w:szCs w:val="20"/>
                <w:lang w:bidi="ar-SA"/>
              </w:rPr>
            </w:pPr>
          </w:p>
        </w:tc>
        <w:tc>
          <w:tcPr>
            <w:tcW w:w="1120" w:type="dxa"/>
            <w:vAlign w:val="center"/>
          </w:tcPr>
          <w:p w14:paraId="271F85FA"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3C1A1991" w14:textId="51F4604F" w:rsidR="00937093" w:rsidRPr="00BD7DB8" w:rsidRDefault="00937093" w:rsidP="00937093">
            <w:pPr>
              <w:jc w:val="center"/>
              <w:rPr>
                <w:sz w:val="20"/>
                <w:szCs w:val="20"/>
                <w:lang w:bidi="ar-SA"/>
              </w:rPr>
            </w:pPr>
            <w:r w:rsidRPr="00BD7DB8">
              <w:rPr>
                <w:sz w:val="20"/>
                <w:szCs w:val="20"/>
                <w:lang w:bidi="ar-SA"/>
              </w:rPr>
              <w:t>5</w:t>
            </w:r>
          </w:p>
        </w:tc>
        <w:tc>
          <w:tcPr>
            <w:tcW w:w="1131" w:type="dxa"/>
            <w:vAlign w:val="center"/>
          </w:tcPr>
          <w:p w14:paraId="2AB044B0" w14:textId="77777777" w:rsidR="00937093" w:rsidRPr="00BD7DB8" w:rsidRDefault="00937093" w:rsidP="00937093">
            <w:pPr>
              <w:jc w:val="center"/>
              <w:rPr>
                <w:sz w:val="20"/>
                <w:szCs w:val="20"/>
                <w:lang w:bidi="ar-SA"/>
              </w:rPr>
            </w:pPr>
          </w:p>
        </w:tc>
        <w:tc>
          <w:tcPr>
            <w:tcW w:w="741" w:type="dxa"/>
            <w:vAlign w:val="center"/>
          </w:tcPr>
          <w:p w14:paraId="0C1BB7F1" w14:textId="77777777" w:rsidR="00937093" w:rsidRPr="00BD7DB8" w:rsidRDefault="00937093" w:rsidP="00937093">
            <w:pPr>
              <w:jc w:val="center"/>
              <w:rPr>
                <w:sz w:val="20"/>
                <w:szCs w:val="20"/>
                <w:lang w:bidi="ar-SA"/>
              </w:rPr>
            </w:pPr>
          </w:p>
        </w:tc>
        <w:tc>
          <w:tcPr>
            <w:tcW w:w="849" w:type="dxa"/>
            <w:vAlign w:val="center"/>
          </w:tcPr>
          <w:p w14:paraId="2DE53494" w14:textId="77777777" w:rsidR="00937093" w:rsidRPr="00BD7DB8" w:rsidRDefault="00937093" w:rsidP="00937093">
            <w:pPr>
              <w:jc w:val="center"/>
              <w:rPr>
                <w:sz w:val="20"/>
                <w:szCs w:val="20"/>
                <w:lang w:bidi="ar-SA"/>
              </w:rPr>
            </w:pPr>
          </w:p>
        </w:tc>
      </w:tr>
      <w:tr w:rsidR="00937093" w:rsidRPr="00BD7DB8" w14:paraId="61188D7E" w14:textId="4D1ED4AD" w:rsidTr="00937093">
        <w:trPr>
          <w:trHeight w:val="284"/>
          <w:jc w:val="center"/>
        </w:trPr>
        <w:tc>
          <w:tcPr>
            <w:tcW w:w="562" w:type="dxa"/>
            <w:shd w:val="clear" w:color="auto" w:fill="auto"/>
            <w:noWrap/>
            <w:vAlign w:val="center"/>
            <w:hideMark/>
          </w:tcPr>
          <w:p w14:paraId="31A700A4" w14:textId="77777777" w:rsidR="00937093" w:rsidRPr="00BD7DB8" w:rsidRDefault="00937093" w:rsidP="00937093">
            <w:pPr>
              <w:jc w:val="center"/>
              <w:rPr>
                <w:sz w:val="20"/>
                <w:szCs w:val="20"/>
                <w:lang w:bidi="ar-SA"/>
              </w:rPr>
            </w:pPr>
            <w:r w:rsidRPr="00BD7DB8">
              <w:rPr>
                <w:sz w:val="20"/>
                <w:szCs w:val="20"/>
                <w:lang w:bidi="ar-SA"/>
              </w:rPr>
              <w:t>31.</w:t>
            </w:r>
          </w:p>
        </w:tc>
        <w:tc>
          <w:tcPr>
            <w:tcW w:w="2982" w:type="dxa"/>
            <w:shd w:val="clear" w:color="auto" w:fill="auto"/>
            <w:noWrap/>
            <w:vAlign w:val="center"/>
            <w:hideMark/>
          </w:tcPr>
          <w:p w14:paraId="6ED05044" w14:textId="77777777" w:rsidR="00937093" w:rsidRPr="00BD7DB8" w:rsidRDefault="00937093" w:rsidP="00937093">
            <w:pPr>
              <w:jc w:val="left"/>
              <w:rPr>
                <w:sz w:val="20"/>
                <w:szCs w:val="20"/>
                <w:lang w:bidi="ar-SA"/>
              </w:rPr>
            </w:pPr>
            <w:r w:rsidRPr="00BD7DB8">
              <w:rPr>
                <w:sz w:val="20"/>
                <w:szCs w:val="20"/>
                <w:lang w:bidi="ar-SA"/>
              </w:rPr>
              <w:t>Podkładka pod myszkę zwykła</w:t>
            </w:r>
          </w:p>
        </w:tc>
        <w:tc>
          <w:tcPr>
            <w:tcW w:w="2822" w:type="dxa"/>
            <w:vAlign w:val="center"/>
          </w:tcPr>
          <w:p w14:paraId="500D254D" w14:textId="77777777" w:rsidR="00937093" w:rsidRPr="00BD7DB8" w:rsidRDefault="00937093" w:rsidP="00937093">
            <w:pPr>
              <w:jc w:val="center"/>
              <w:rPr>
                <w:sz w:val="20"/>
                <w:szCs w:val="20"/>
                <w:lang w:bidi="ar-SA"/>
              </w:rPr>
            </w:pPr>
          </w:p>
        </w:tc>
        <w:tc>
          <w:tcPr>
            <w:tcW w:w="1120" w:type="dxa"/>
            <w:vAlign w:val="center"/>
          </w:tcPr>
          <w:p w14:paraId="278098A5"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48A445DA" w14:textId="7F638209" w:rsidR="00937093" w:rsidRPr="00BD7DB8" w:rsidRDefault="00937093" w:rsidP="00937093">
            <w:pPr>
              <w:jc w:val="center"/>
              <w:rPr>
                <w:sz w:val="20"/>
                <w:szCs w:val="20"/>
                <w:lang w:bidi="ar-SA"/>
              </w:rPr>
            </w:pPr>
            <w:r w:rsidRPr="00BD7DB8">
              <w:rPr>
                <w:sz w:val="20"/>
                <w:szCs w:val="20"/>
                <w:lang w:bidi="ar-SA"/>
              </w:rPr>
              <w:t>10</w:t>
            </w:r>
          </w:p>
        </w:tc>
        <w:tc>
          <w:tcPr>
            <w:tcW w:w="1131" w:type="dxa"/>
            <w:vAlign w:val="center"/>
          </w:tcPr>
          <w:p w14:paraId="2C09CD85" w14:textId="77777777" w:rsidR="00937093" w:rsidRPr="00BD7DB8" w:rsidRDefault="00937093" w:rsidP="00937093">
            <w:pPr>
              <w:jc w:val="center"/>
              <w:rPr>
                <w:sz w:val="20"/>
                <w:szCs w:val="20"/>
                <w:lang w:bidi="ar-SA"/>
              </w:rPr>
            </w:pPr>
          </w:p>
        </w:tc>
        <w:tc>
          <w:tcPr>
            <w:tcW w:w="741" w:type="dxa"/>
            <w:vAlign w:val="center"/>
          </w:tcPr>
          <w:p w14:paraId="3BAD7A37" w14:textId="77777777" w:rsidR="00937093" w:rsidRPr="00BD7DB8" w:rsidRDefault="00937093" w:rsidP="00937093">
            <w:pPr>
              <w:jc w:val="center"/>
              <w:rPr>
                <w:sz w:val="20"/>
                <w:szCs w:val="20"/>
                <w:lang w:bidi="ar-SA"/>
              </w:rPr>
            </w:pPr>
          </w:p>
        </w:tc>
        <w:tc>
          <w:tcPr>
            <w:tcW w:w="849" w:type="dxa"/>
            <w:vAlign w:val="center"/>
          </w:tcPr>
          <w:p w14:paraId="32D1D28E" w14:textId="77777777" w:rsidR="00937093" w:rsidRPr="00BD7DB8" w:rsidRDefault="00937093" w:rsidP="00937093">
            <w:pPr>
              <w:jc w:val="center"/>
              <w:rPr>
                <w:sz w:val="20"/>
                <w:szCs w:val="20"/>
                <w:lang w:bidi="ar-SA"/>
              </w:rPr>
            </w:pPr>
          </w:p>
        </w:tc>
      </w:tr>
      <w:tr w:rsidR="00937093" w:rsidRPr="00BD7DB8" w14:paraId="73C482FA" w14:textId="36876608" w:rsidTr="00937093">
        <w:trPr>
          <w:trHeight w:val="284"/>
          <w:jc w:val="center"/>
        </w:trPr>
        <w:tc>
          <w:tcPr>
            <w:tcW w:w="562" w:type="dxa"/>
            <w:shd w:val="clear" w:color="auto" w:fill="auto"/>
            <w:noWrap/>
            <w:vAlign w:val="center"/>
            <w:hideMark/>
          </w:tcPr>
          <w:p w14:paraId="05F8F7B0" w14:textId="77777777" w:rsidR="00937093" w:rsidRPr="00BD7DB8" w:rsidRDefault="00937093" w:rsidP="00937093">
            <w:pPr>
              <w:jc w:val="center"/>
              <w:rPr>
                <w:sz w:val="20"/>
                <w:szCs w:val="20"/>
                <w:lang w:bidi="ar-SA"/>
              </w:rPr>
            </w:pPr>
            <w:r w:rsidRPr="00BD7DB8">
              <w:rPr>
                <w:sz w:val="20"/>
                <w:szCs w:val="20"/>
                <w:lang w:bidi="ar-SA"/>
              </w:rPr>
              <w:t>32.</w:t>
            </w:r>
          </w:p>
        </w:tc>
        <w:tc>
          <w:tcPr>
            <w:tcW w:w="2982" w:type="dxa"/>
            <w:shd w:val="clear" w:color="auto" w:fill="auto"/>
            <w:noWrap/>
            <w:vAlign w:val="center"/>
            <w:hideMark/>
          </w:tcPr>
          <w:p w14:paraId="3B42D768" w14:textId="77777777" w:rsidR="00937093" w:rsidRPr="00BD7DB8" w:rsidRDefault="00937093" w:rsidP="00937093">
            <w:pPr>
              <w:jc w:val="left"/>
              <w:rPr>
                <w:sz w:val="20"/>
                <w:szCs w:val="20"/>
                <w:lang w:bidi="ar-SA"/>
              </w:rPr>
            </w:pPr>
            <w:r w:rsidRPr="00BD7DB8">
              <w:rPr>
                <w:sz w:val="20"/>
                <w:szCs w:val="20"/>
                <w:lang w:bidi="ar-SA"/>
              </w:rPr>
              <w:t>Podkładka żelowa pod mysz - czarna</w:t>
            </w:r>
          </w:p>
        </w:tc>
        <w:tc>
          <w:tcPr>
            <w:tcW w:w="2822" w:type="dxa"/>
            <w:vAlign w:val="center"/>
          </w:tcPr>
          <w:p w14:paraId="3EFD7776" w14:textId="77777777" w:rsidR="00937093" w:rsidRPr="00BD7DB8" w:rsidRDefault="00937093" w:rsidP="00937093">
            <w:pPr>
              <w:jc w:val="center"/>
              <w:rPr>
                <w:sz w:val="20"/>
                <w:szCs w:val="20"/>
                <w:lang w:bidi="ar-SA"/>
              </w:rPr>
            </w:pPr>
          </w:p>
        </w:tc>
        <w:tc>
          <w:tcPr>
            <w:tcW w:w="1120" w:type="dxa"/>
            <w:vAlign w:val="center"/>
          </w:tcPr>
          <w:p w14:paraId="63EA3655"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0E4E7AAA" w14:textId="0B6CB1B5" w:rsidR="00937093" w:rsidRPr="00BD7DB8" w:rsidRDefault="00937093" w:rsidP="00937093">
            <w:pPr>
              <w:jc w:val="center"/>
              <w:rPr>
                <w:sz w:val="20"/>
                <w:szCs w:val="20"/>
                <w:lang w:bidi="ar-SA"/>
              </w:rPr>
            </w:pPr>
            <w:r w:rsidRPr="00BD7DB8">
              <w:rPr>
                <w:sz w:val="20"/>
                <w:szCs w:val="20"/>
                <w:lang w:bidi="ar-SA"/>
              </w:rPr>
              <w:t>5</w:t>
            </w:r>
          </w:p>
        </w:tc>
        <w:tc>
          <w:tcPr>
            <w:tcW w:w="1131" w:type="dxa"/>
            <w:vAlign w:val="center"/>
          </w:tcPr>
          <w:p w14:paraId="15353E89" w14:textId="77777777" w:rsidR="00937093" w:rsidRPr="00BD7DB8" w:rsidRDefault="00937093" w:rsidP="00937093">
            <w:pPr>
              <w:jc w:val="center"/>
              <w:rPr>
                <w:sz w:val="20"/>
                <w:szCs w:val="20"/>
                <w:lang w:bidi="ar-SA"/>
              </w:rPr>
            </w:pPr>
          </w:p>
        </w:tc>
        <w:tc>
          <w:tcPr>
            <w:tcW w:w="741" w:type="dxa"/>
            <w:vAlign w:val="center"/>
          </w:tcPr>
          <w:p w14:paraId="07752FBE" w14:textId="77777777" w:rsidR="00937093" w:rsidRPr="00BD7DB8" w:rsidRDefault="00937093" w:rsidP="00937093">
            <w:pPr>
              <w:jc w:val="center"/>
              <w:rPr>
                <w:sz w:val="20"/>
                <w:szCs w:val="20"/>
                <w:lang w:bidi="ar-SA"/>
              </w:rPr>
            </w:pPr>
          </w:p>
        </w:tc>
        <w:tc>
          <w:tcPr>
            <w:tcW w:w="849" w:type="dxa"/>
            <w:vAlign w:val="center"/>
          </w:tcPr>
          <w:p w14:paraId="03620F96" w14:textId="77777777" w:rsidR="00937093" w:rsidRPr="00BD7DB8" w:rsidRDefault="00937093" w:rsidP="00937093">
            <w:pPr>
              <w:jc w:val="center"/>
              <w:rPr>
                <w:sz w:val="20"/>
                <w:szCs w:val="20"/>
                <w:lang w:bidi="ar-SA"/>
              </w:rPr>
            </w:pPr>
          </w:p>
        </w:tc>
      </w:tr>
      <w:tr w:rsidR="00937093" w:rsidRPr="00BD7DB8" w14:paraId="17C5C2DA" w14:textId="63FC9654" w:rsidTr="00937093">
        <w:trPr>
          <w:trHeight w:val="284"/>
          <w:jc w:val="center"/>
        </w:trPr>
        <w:tc>
          <w:tcPr>
            <w:tcW w:w="562" w:type="dxa"/>
            <w:shd w:val="clear" w:color="auto" w:fill="auto"/>
            <w:noWrap/>
            <w:vAlign w:val="center"/>
            <w:hideMark/>
          </w:tcPr>
          <w:p w14:paraId="54E1AC00" w14:textId="77777777" w:rsidR="00937093" w:rsidRPr="00BD7DB8" w:rsidRDefault="00937093" w:rsidP="00937093">
            <w:pPr>
              <w:jc w:val="center"/>
              <w:rPr>
                <w:sz w:val="20"/>
                <w:szCs w:val="20"/>
                <w:lang w:bidi="ar-SA"/>
              </w:rPr>
            </w:pPr>
            <w:r w:rsidRPr="00BD7DB8">
              <w:rPr>
                <w:sz w:val="20"/>
                <w:szCs w:val="20"/>
                <w:lang w:bidi="ar-SA"/>
              </w:rPr>
              <w:t>3</w:t>
            </w:r>
            <w:r>
              <w:rPr>
                <w:sz w:val="20"/>
                <w:szCs w:val="20"/>
                <w:lang w:bidi="ar-SA"/>
              </w:rPr>
              <w:t>3</w:t>
            </w:r>
            <w:r w:rsidRPr="00BD7DB8">
              <w:rPr>
                <w:sz w:val="20"/>
                <w:szCs w:val="20"/>
                <w:lang w:bidi="ar-SA"/>
              </w:rPr>
              <w:t>.</w:t>
            </w:r>
          </w:p>
        </w:tc>
        <w:tc>
          <w:tcPr>
            <w:tcW w:w="2982" w:type="dxa"/>
            <w:shd w:val="clear" w:color="auto" w:fill="auto"/>
            <w:noWrap/>
            <w:vAlign w:val="center"/>
            <w:hideMark/>
          </w:tcPr>
          <w:p w14:paraId="70906D84" w14:textId="77777777" w:rsidR="00937093" w:rsidRDefault="00937093" w:rsidP="00937093">
            <w:pPr>
              <w:jc w:val="left"/>
              <w:rPr>
                <w:sz w:val="20"/>
                <w:szCs w:val="20"/>
                <w:lang w:bidi="ar-SA"/>
              </w:rPr>
            </w:pPr>
            <w:r>
              <w:rPr>
                <w:sz w:val="20"/>
                <w:szCs w:val="20"/>
                <w:lang w:bidi="ar-SA"/>
              </w:rPr>
              <w:t>Klawiatura o następujących lub równoważnych parametrach:</w:t>
            </w:r>
          </w:p>
          <w:p w14:paraId="6FC641E8" w14:textId="77777777" w:rsidR="00937093" w:rsidRDefault="00937093" w:rsidP="00937093">
            <w:pPr>
              <w:jc w:val="left"/>
              <w:rPr>
                <w:sz w:val="20"/>
                <w:szCs w:val="20"/>
                <w:lang w:bidi="ar-SA"/>
              </w:rPr>
            </w:pPr>
            <w:r>
              <w:rPr>
                <w:sz w:val="20"/>
                <w:szCs w:val="20"/>
                <w:lang w:bidi="ar-SA"/>
              </w:rPr>
              <w:t>Układ klawiszy: standardowy QWERTY</w:t>
            </w:r>
          </w:p>
          <w:p w14:paraId="23DB6349" w14:textId="77777777" w:rsidR="00937093" w:rsidRDefault="00937093" w:rsidP="00937093">
            <w:pPr>
              <w:jc w:val="left"/>
              <w:rPr>
                <w:sz w:val="20"/>
                <w:szCs w:val="20"/>
                <w:lang w:bidi="ar-SA"/>
              </w:rPr>
            </w:pPr>
            <w:r>
              <w:rPr>
                <w:sz w:val="20"/>
                <w:szCs w:val="20"/>
                <w:lang w:bidi="ar-SA"/>
              </w:rPr>
              <w:t>Interfejs: USB</w:t>
            </w:r>
          </w:p>
          <w:p w14:paraId="327CA0B1" w14:textId="77777777" w:rsidR="00937093" w:rsidRDefault="00937093" w:rsidP="00937093">
            <w:pPr>
              <w:jc w:val="left"/>
              <w:rPr>
                <w:sz w:val="20"/>
                <w:szCs w:val="20"/>
                <w:lang w:bidi="ar-SA"/>
              </w:rPr>
            </w:pPr>
            <w:r>
              <w:rPr>
                <w:sz w:val="20"/>
                <w:szCs w:val="20"/>
                <w:lang w:bidi="ar-SA"/>
              </w:rPr>
              <w:t>Sposób połączenia: kabel</w:t>
            </w:r>
          </w:p>
          <w:p w14:paraId="722D707A" w14:textId="77777777" w:rsidR="00937093" w:rsidRDefault="00937093" w:rsidP="00937093">
            <w:pPr>
              <w:jc w:val="left"/>
              <w:rPr>
                <w:sz w:val="20"/>
                <w:szCs w:val="20"/>
                <w:lang w:bidi="ar-SA"/>
              </w:rPr>
            </w:pPr>
            <w:r>
              <w:rPr>
                <w:sz w:val="20"/>
                <w:szCs w:val="20"/>
                <w:lang w:bidi="ar-SA"/>
              </w:rPr>
              <w:t>Klawisze multimedialne: tak</w:t>
            </w:r>
          </w:p>
          <w:p w14:paraId="5440F1C7" w14:textId="77777777" w:rsidR="00937093" w:rsidRDefault="00937093" w:rsidP="00937093">
            <w:pPr>
              <w:jc w:val="left"/>
              <w:rPr>
                <w:sz w:val="20"/>
                <w:szCs w:val="20"/>
                <w:lang w:bidi="ar-SA"/>
              </w:rPr>
            </w:pPr>
            <w:r>
              <w:rPr>
                <w:sz w:val="20"/>
                <w:szCs w:val="20"/>
                <w:lang w:bidi="ar-SA"/>
              </w:rPr>
              <w:t>Klawisze numeryczne: tak</w:t>
            </w:r>
          </w:p>
          <w:p w14:paraId="5A884A11" w14:textId="77777777" w:rsidR="00937093" w:rsidRDefault="00937093" w:rsidP="00937093">
            <w:pPr>
              <w:jc w:val="left"/>
              <w:rPr>
                <w:sz w:val="20"/>
                <w:szCs w:val="20"/>
                <w:lang w:bidi="ar-SA"/>
              </w:rPr>
            </w:pPr>
            <w:r>
              <w:rPr>
                <w:sz w:val="20"/>
                <w:szCs w:val="20"/>
                <w:lang w:bidi="ar-SA"/>
              </w:rPr>
              <w:t>Krótki skok klawisza: tak</w:t>
            </w:r>
          </w:p>
          <w:p w14:paraId="398E41CC" w14:textId="77777777" w:rsidR="00937093" w:rsidRDefault="00937093" w:rsidP="00937093">
            <w:pPr>
              <w:jc w:val="left"/>
              <w:rPr>
                <w:sz w:val="20"/>
                <w:szCs w:val="20"/>
                <w:lang w:bidi="ar-SA"/>
              </w:rPr>
            </w:pPr>
            <w:r>
              <w:rPr>
                <w:sz w:val="20"/>
                <w:szCs w:val="20"/>
                <w:lang w:bidi="ar-SA"/>
              </w:rPr>
              <w:t>Długość przewodu: minimum 1,5 m</w:t>
            </w:r>
          </w:p>
          <w:p w14:paraId="217EFDDC" w14:textId="77777777" w:rsidR="00937093" w:rsidRPr="00BD7DB8" w:rsidRDefault="00937093" w:rsidP="00937093">
            <w:pPr>
              <w:jc w:val="left"/>
              <w:rPr>
                <w:sz w:val="20"/>
                <w:szCs w:val="20"/>
                <w:lang w:bidi="ar-SA"/>
              </w:rPr>
            </w:pPr>
            <w:r>
              <w:rPr>
                <w:sz w:val="20"/>
                <w:szCs w:val="20"/>
                <w:lang w:bidi="ar-SA"/>
              </w:rPr>
              <w:t>Inne cechy: klawisze pokryte warstwą ochronną przeciw wycieraniu się (PU </w:t>
            </w:r>
            <w:proofErr w:type="spellStart"/>
            <w:r>
              <w:rPr>
                <w:sz w:val="20"/>
                <w:szCs w:val="20"/>
                <w:lang w:bidi="ar-SA"/>
              </w:rPr>
              <w:t>coating</w:t>
            </w:r>
            <w:proofErr w:type="spellEnd"/>
            <w:r>
              <w:rPr>
                <w:sz w:val="20"/>
                <w:szCs w:val="20"/>
                <w:lang w:bidi="ar-SA"/>
              </w:rPr>
              <w:t>), stopki</w:t>
            </w:r>
          </w:p>
        </w:tc>
        <w:tc>
          <w:tcPr>
            <w:tcW w:w="2822" w:type="dxa"/>
            <w:vAlign w:val="center"/>
          </w:tcPr>
          <w:p w14:paraId="5DF91528" w14:textId="77777777" w:rsidR="00937093" w:rsidRPr="00BD7DB8" w:rsidRDefault="00937093" w:rsidP="00937093">
            <w:pPr>
              <w:jc w:val="center"/>
              <w:rPr>
                <w:sz w:val="20"/>
                <w:szCs w:val="20"/>
                <w:lang w:bidi="ar-SA"/>
              </w:rPr>
            </w:pPr>
          </w:p>
        </w:tc>
        <w:tc>
          <w:tcPr>
            <w:tcW w:w="1120" w:type="dxa"/>
            <w:vAlign w:val="center"/>
          </w:tcPr>
          <w:p w14:paraId="689C6FF1"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1FDDB717" w14:textId="2B3342F5" w:rsidR="00937093" w:rsidRPr="00BD7DB8" w:rsidRDefault="00937093" w:rsidP="00937093">
            <w:pPr>
              <w:jc w:val="center"/>
              <w:rPr>
                <w:sz w:val="20"/>
                <w:szCs w:val="20"/>
                <w:lang w:bidi="ar-SA"/>
              </w:rPr>
            </w:pPr>
            <w:r w:rsidRPr="00BD7DB8">
              <w:rPr>
                <w:sz w:val="20"/>
                <w:szCs w:val="20"/>
                <w:lang w:bidi="ar-SA"/>
              </w:rPr>
              <w:t>10</w:t>
            </w:r>
          </w:p>
        </w:tc>
        <w:tc>
          <w:tcPr>
            <w:tcW w:w="1131" w:type="dxa"/>
            <w:vAlign w:val="center"/>
          </w:tcPr>
          <w:p w14:paraId="1EB1C637" w14:textId="77777777" w:rsidR="00937093" w:rsidRPr="00BD7DB8" w:rsidRDefault="00937093" w:rsidP="00937093">
            <w:pPr>
              <w:jc w:val="center"/>
              <w:rPr>
                <w:sz w:val="20"/>
                <w:szCs w:val="20"/>
                <w:lang w:bidi="ar-SA"/>
              </w:rPr>
            </w:pPr>
          </w:p>
        </w:tc>
        <w:tc>
          <w:tcPr>
            <w:tcW w:w="741" w:type="dxa"/>
            <w:vAlign w:val="center"/>
          </w:tcPr>
          <w:p w14:paraId="03357B7D" w14:textId="77777777" w:rsidR="00937093" w:rsidRPr="00BD7DB8" w:rsidRDefault="00937093" w:rsidP="00937093">
            <w:pPr>
              <w:jc w:val="center"/>
              <w:rPr>
                <w:sz w:val="20"/>
                <w:szCs w:val="20"/>
                <w:lang w:bidi="ar-SA"/>
              </w:rPr>
            </w:pPr>
          </w:p>
        </w:tc>
        <w:tc>
          <w:tcPr>
            <w:tcW w:w="849" w:type="dxa"/>
            <w:vAlign w:val="center"/>
          </w:tcPr>
          <w:p w14:paraId="6C1FEE21" w14:textId="77777777" w:rsidR="00937093" w:rsidRPr="00BD7DB8" w:rsidRDefault="00937093" w:rsidP="00937093">
            <w:pPr>
              <w:jc w:val="center"/>
              <w:rPr>
                <w:sz w:val="20"/>
                <w:szCs w:val="20"/>
                <w:lang w:bidi="ar-SA"/>
              </w:rPr>
            </w:pPr>
          </w:p>
        </w:tc>
      </w:tr>
      <w:tr w:rsidR="00937093" w:rsidRPr="00BD7DB8" w14:paraId="4AC0411E" w14:textId="1FFF4B1F" w:rsidTr="00937093">
        <w:trPr>
          <w:trHeight w:val="284"/>
          <w:jc w:val="center"/>
        </w:trPr>
        <w:tc>
          <w:tcPr>
            <w:tcW w:w="562" w:type="dxa"/>
            <w:shd w:val="clear" w:color="auto" w:fill="auto"/>
            <w:noWrap/>
            <w:vAlign w:val="center"/>
            <w:hideMark/>
          </w:tcPr>
          <w:p w14:paraId="18D0E257" w14:textId="77777777" w:rsidR="00937093" w:rsidRPr="00BD7DB8" w:rsidRDefault="00937093" w:rsidP="00937093">
            <w:pPr>
              <w:jc w:val="center"/>
              <w:rPr>
                <w:sz w:val="20"/>
                <w:szCs w:val="20"/>
                <w:lang w:bidi="ar-SA"/>
              </w:rPr>
            </w:pPr>
            <w:r w:rsidRPr="00BD7DB8">
              <w:rPr>
                <w:sz w:val="20"/>
                <w:szCs w:val="20"/>
                <w:lang w:bidi="ar-SA"/>
              </w:rPr>
              <w:t>3</w:t>
            </w:r>
            <w:r>
              <w:rPr>
                <w:sz w:val="20"/>
                <w:szCs w:val="20"/>
                <w:lang w:bidi="ar-SA"/>
              </w:rPr>
              <w:t>4</w:t>
            </w:r>
            <w:r w:rsidRPr="00BD7DB8">
              <w:rPr>
                <w:sz w:val="20"/>
                <w:szCs w:val="20"/>
                <w:lang w:bidi="ar-SA"/>
              </w:rPr>
              <w:t>.</w:t>
            </w:r>
          </w:p>
        </w:tc>
        <w:tc>
          <w:tcPr>
            <w:tcW w:w="2982" w:type="dxa"/>
            <w:shd w:val="clear" w:color="auto" w:fill="auto"/>
            <w:noWrap/>
            <w:vAlign w:val="center"/>
            <w:hideMark/>
          </w:tcPr>
          <w:p w14:paraId="2087DF7A" w14:textId="77777777" w:rsidR="00937093" w:rsidRPr="00BD7DB8" w:rsidRDefault="00937093" w:rsidP="00937093">
            <w:pPr>
              <w:jc w:val="left"/>
              <w:rPr>
                <w:sz w:val="20"/>
                <w:szCs w:val="20"/>
                <w:lang w:bidi="ar-SA"/>
              </w:rPr>
            </w:pPr>
            <w:r w:rsidRPr="00BD7DB8">
              <w:rPr>
                <w:sz w:val="20"/>
                <w:szCs w:val="20"/>
                <w:lang w:bidi="ar-SA"/>
              </w:rPr>
              <w:t>Klawiatura standardowa PS/2, czarna</w:t>
            </w:r>
          </w:p>
        </w:tc>
        <w:tc>
          <w:tcPr>
            <w:tcW w:w="2822" w:type="dxa"/>
            <w:vAlign w:val="center"/>
          </w:tcPr>
          <w:p w14:paraId="14FC245A" w14:textId="77777777" w:rsidR="00937093" w:rsidRPr="00BD7DB8" w:rsidRDefault="00937093" w:rsidP="00937093">
            <w:pPr>
              <w:jc w:val="center"/>
              <w:rPr>
                <w:sz w:val="20"/>
                <w:szCs w:val="20"/>
                <w:lang w:bidi="ar-SA"/>
              </w:rPr>
            </w:pPr>
          </w:p>
        </w:tc>
        <w:tc>
          <w:tcPr>
            <w:tcW w:w="1120" w:type="dxa"/>
            <w:vAlign w:val="center"/>
          </w:tcPr>
          <w:p w14:paraId="35A889B8"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179503D2" w14:textId="547F6091"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FE0A193" w14:textId="77777777" w:rsidR="00937093" w:rsidRPr="00BD7DB8" w:rsidRDefault="00937093" w:rsidP="00937093">
            <w:pPr>
              <w:jc w:val="center"/>
              <w:rPr>
                <w:sz w:val="20"/>
                <w:szCs w:val="20"/>
                <w:lang w:bidi="ar-SA"/>
              </w:rPr>
            </w:pPr>
          </w:p>
        </w:tc>
        <w:tc>
          <w:tcPr>
            <w:tcW w:w="741" w:type="dxa"/>
            <w:vAlign w:val="center"/>
          </w:tcPr>
          <w:p w14:paraId="66C892FB" w14:textId="77777777" w:rsidR="00937093" w:rsidRPr="00BD7DB8" w:rsidRDefault="00937093" w:rsidP="00937093">
            <w:pPr>
              <w:jc w:val="center"/>
              <w:rPr>
                <w:sz w:val="20"/>
                <w:szCs w:val="20"/>
                <w:lang w:bidi="ar-SA"/>
              </w:rPr>
            </w:pPr>
          </w:p>
        </w:tc>
        <w:tc>
          <w:tcPr>
            <w:tcW w:w="849" w:type="dxa"/>
            <w:vAlign w:val="center"/>
          </w:tcPr>
          <w:p w14:paraId="1FF1A3BA" w14:textId="77777777" w:rsidR="00937093" w:rsidRPr="00BD7DB8" w:rsidRDefault="00937093" w:rsidP="00937093">
            <w:pPr>
              <w:jc w:val="center"/>
              <w:rPr>
                <w:sz w:val="20"/>
                <w:szCs w:val="20"/>
                <w:lang w:bidi="ar-SA"/>
              </w:rPr>
            </w:pPr>
          </w:p>
        </w:tc>
      </w:tr>
      <w:tr w:rsidR="00937093" w:rsidRPr="00BD7DB8" w14:paraId="118CBB6E" w14:textId="1422EAA5" w:rsidTr="00937093">
        <w:trPr>
          <w:trHeight w:val="284"/>
          <w:jc w:val="center"/>
        </w:trPr>
        <w:tc>
          <w:tcPr>
            <w:tcW w:w="562" w:type="dxa"/>
            <w:shd w:val="clear" w:color="auto" w:fill="auto"/>
            <w:noWrap/>
            <w:vAlign w:val="center"/>
            <w:hideMark/>
          </w:tcPr>
          <w:p w14:paraId="4C8EEDB8" w14:textId="77777777" w:rsidR="00937093" w:rsidRPr="00BD7DB8" w:rsidRDefault="00937093" w:rsidP="00937093">
            <w:pPr>
              <w:jc w:val="center"/>
              <w:rPr>
                <w:sz w:val="20"/>
                <w:szCs w:val="20"/>
                <w:lang w:bidi="ar-SA"/>
              </w:rPr>
            </w:pPr>
            <w:r w:rsidRPr="00BD7DB8">
              <w:rPr>
                <w:sz w:val="20"/>
                <w:szCs w:val="20"/>
                <w:lang w:bidi="ar-SA"/>
              </w:rPr>
              <w:lastRenderedPageBreak/>
              <w:t>3</w:t>
            </w:r>
            <w:r>
              <w:rPr>
                <w:sz w:val="20"/>
                <w:szCs w:val="20"/>
                <w:lang w:bidi="ar-SA"/>
              </w:rPr>
              <w:t>5</w:t>
            </w:r>
            <w:r w:rsidRPr="00BD7DB8">
              <w:rPr>
                <w:sz w:val="20"/>
                <w:szCs w:val="20"/>
                <w:lang w:bidi="ar-SA"/>
              </w:rPr>
              <w:t>.</w:t>
            </w:r>
          </w:p>
        </w:tc>
        <w:tc>
          <w:tcPr>
            <w:tcW w:w="2982" w:type="dxa"/>
            <w:shd w:val="clear" w:color="auto" w:fill="auto"/>
            <w:vAlign w:val="center"/>
            <w:hideMark/>
          </w:tcPr>
          <w:p w14:paraId="2242932C" w14:textId="77777777" w:rsidR="00937093" w:rsidRDefault="00937093" w:rsidP="00937093">
            <w:pPr>
              <w:keepNext/>
              <w:keepLines/>
              <w:jc w:val="left"/>
              <w:rPr>
                <w:sz w:val="20"/>
                <w:szCs w:val="20"/>
                <w:lang w:bidi="ar-SA"/>
              </w:rPr>
            </w:pPr>
            <w:r>
              <w:rPr>
                <w:sz w:val="20"/>
                <w:szCs w:val="20"/>
                <w:lang w:bidi="ar-SA"/>
              </w:rPr>
              <w:t>Zestaw bezprzewodowy klawiatura, mysz optyczna o następujących lub równoważnych parametrach:</w:t>
            </w:r>
          </w:p>
          <w:p w14:paraId="6F14C4F7" w14:textId="77777777" w:rsidR="00937093" w:rsidRDefault="00937093" w:rsidP="00937093">
            <w:pPr>
              <w:keepNext/>
              <w:keepLines/>
              <w:jc w:val="left"/>
              <w:rPr>
                <w:sz w:val="20"/>
                <w:szCs w:val="20"/>
                <w:lang w:bidi="ar-SA"/>
              </w:rPr>
            </w:pPr>
            <w:r>
              <w:rPr>
                <w:sz w:val="20"/>
                <w:szCs w:val="20"/>
                <w:lang w:bidi="ar-SA"/>
              </w:rPr>
              <w:t>Układ klawiszy: standardowy QWERTY</w:t>
            </w:r>
          </w:p>
          <w:p w14:paraId="0AD52A99" w14:textId="77777777" w:rsidR="00937093" w:rsidRDefault="00937093" w:rsidP="00937093">
            <w:pPr>
              <w:keepNext/>
              <w:keepLines/>
              <w:jc w:val="left"/>
              <w:rPr>
                <w:sz w:val="20"/>
                <w:szCs w:val="20"/>
                <w:lang w:bidi="ar-SA"/>
              </w:rPr>
            </w:pPr>
            <w:r>
              <w:rPr>
                <w:sz w:val="20"/>
                <w:szCs w:val="20"/>
                <w:lang w:bidi="ar-SA"/>
              </w:rPr>
              <w:t>Komunikacja z klawiaturą: bezprzewodowa</w:t>
            </w:r>
          </w:p>
          <w:p w14:paraId="2ECFF498" w14:textId="77777777" w:rsidR="00937093" w:rsidRDefault="00937093" w:rsidP="00937093">
            <w:pPr>
              <w:keepNext/>
              <w:keepLines/>
              <w:jc w:val="left"/>
              <w:rPr>
                <w:sz w:val="20"/>
                <w:szCs w:val="20"/>
                <w:lang w:bidi="ar-SA"/>
              </w:rPr>
            </w:pPr>
            <w:r>
              <w:rPr>
                <w:sz w:val="20"/>
                <w:szCs w:val="20"/>
                <w:lang w:bidi="ar-SA"/>
              </w:rPr>
              <w:t>Klawisze multimedialne: tak</w:t>
            </w:r>
          </w:p>
          <w:p w14:paraId="7AE729DB" w14:textId="77777777" w:rsidR="00937093" w:rsidRDefault="00937093" w:rsidP="00937093">
            <w:pPr>
              <w:keepNext/>
              <w:keepLines/>
              <w:jc w:val="left"/>
              <w:rPr>
                <w:sz w:val="20"/>
                <w:szCs w:val="20"/>
                <w:lang w:bidi="ar-SA"/>
              </w:rPr>
            </w:pPr>
            <w:r>
              <w:rPr>
                <w:sz w:val="20"/>
                <w:szCs w:val="20"/>
                <w:lang w:bidi="ar-SA"/>
              </w:rPr>
              <w:t>Klawisze numeryczne: tak</w:t>
            </w:r>
          </w:p>
          <w:p w14:paraId="113DB112" w14:textId="77777777" w:rsidR="00937093" w:rsidRDefault="00937093" w:rsidP="00937093">
            <w:pPr>
              <w:keepNext/>
              <w:keepLines/>
              <w:jc w:val="left"/>
              <w:rPr>
                <w:sz w:val="20"/>
                <w:szCs w:val="20"/>
                <w:lang w:bidi="ar-SA"/>
              </w:rPr>
            </w:pPr>
            <w:r>
              <w:rPr>
                <w:sz w:val="20"/>
                <w:szCs w:val="20"/>
                <w:lang w:bidi="ar-SA"/>
              </w:rPr>
              <w:t>Krótki skok klawisza: tak</w:t>
            </w:r>
          </w:p>
          <w:p w14:paraId="06BEB26B" w14:textId="77777777" w:rsidR="00937093" w:rsidRDefault="00937093" w:rsidP="00937093">
            <w:pPr>
              <w:keepNext/>
              <w:keepLines/>
              <w:jc w:val="left"/>
              <w:rPr>
                <w:sz w:val="20"/>
                <w:szCs w:val="20"/>
                <w:lang w:bidi="ar-SA"/>
              </w:rPr>
            </w:pPr>
            <w:r>
              <w:rPr>
                <w:sz w:val="20"/>
                <w:szCs w:val="20"/>
                <w:lang w:bidi="ar-SA"/>
              </w:rPr>
              <w:t>Inne cechy: klawisze pokryte warstwą ochronną przeciw wycieraniu się (PU </w:t>
            </w:r>
            <w:proofErr w:type="spellStart"/>
            <w:r>
              <w:rPr>
                <w:sz w:val="20"/>
                <w:szCs w:val="20"/>
                <w:lang w:bidi="ar-SA"/>
              </w:rPr>
              <w:t>coating</w:t>
            </w:r>
            <w:proofErr w:type="spellEnd"/>
            <w:r>
              <w:rPr>
                <w:sz w:val="20"/>
                <w:szCs w:val="20"/>
                <w:lang w:bidi="ar-SA"/>
              </w:rPr>
              <w:t>), stopki</w:t>
            </w:r>
          </w:p>
          <w:p w14:paraId="5CCF7328" w14:textId="77777777" w:rsidR="00937093" w:rsidRDefault="00937093" w:rsidP="00937093">
            <w:pPr>
              <w:keepNext/>
              <w:keepLines/>
              <w:jc w:val="left"/>
              <w:rPr>
                <w:sz w:val="20"/>
                <w:szCs w:val="20"/>
                <w:lang w:bidi="ar-SA"/>
              </w:rPr>
            </w:pPr>
            <w:r>
              <w:rPr>
                <w:sz w:val="20"/>
                <w:szCs w:val="20"/>
                <w:lang w:bidi="ar-SA"/>
              </w:rPr>
              <w:t>Typ myszy: optyczna</w:t>
            </w:r>
          </w:p>
          <w:p w14:paraId="1D81BFE4" w14:textId="77777777" w:rsidR="00937093" w:rsidRDefault="00937093" w:rsidP="00937093">
            <w:pPr>
              <w:keepNext/>
              <w:keepLines/>
              <w:jc w:val="left"/>
              <w:rPr>
                <w:sz w:val="20"/>
                <w:szCs w:val="20"/>
                <w:lang w:bidi="ar-SA"/>
              </w:rPr>
            </w:pPr>
            <w:r>
              <w:rPr>
                <w:sz w:val="20"/>
                <w:szCs w:val="20"/>
                <w:lang w:bidi="ar-SA"/>
              </w:rPr>
              <w:t>Komunikacja z myszką: bezprzewodowa</w:t>
            </w:r>
          </w:p>
          <w:p w14:paraId="15AB590F" w14:textId="77777777" w:rsidR="00937093" w:rsidRDefault="00937093" w:rsidP="00937093">
            <w:pPr>
              <w:keepNext/>
              <w:keepLines/>
              <w:jc w:val="left"/>
              <w:rPr>
                <w:sz w:val="20"/>
                <w:szCs w:val="20"/>
                <w:lang w:bidi="ar-SA"/>
              </w:rPr>
            </w:pPr>
            <w:r>
              <w:rPr>
                <w:sz w:val="20"/>
                <w:szCs w:val="20"/>
                <w:lang w:bidi="ar-SA"/>
              </w:rPr>
              <w:t>Liczba przycisków: minimum 3 szt.</w:t>
            </w:r>
          </w:p>
          <w:p w14:paraId="69845602" w14:textId="77777777" w:rsidR="00937093" w:rsidRDefault="00937093" w:rsidP="00937093">
            <w:pPr>
              <w:keepNext/>
              <w:keepLines/>
              <w:jc w:val="left"/>
              <w:rPr>
                <w:sz w:val="20"/>
                <w:szCs w:val="20"/>
                <w:lang w:bidi="ar-SA"/>
              </w:rPr>
            </w:pPr>
            <w:r>
              <w:rPr>
                <w:sz w:val="20"/>
                <w:szCs w:val="20"/>
                <w:lang w:bidi="ar-SA"/>
              </w:rPr>
              <w:t>Rolka przewijania: minimum 1 szt.</w:t>
            </w:r>
          </w:p>
          <w:p w14:paraId="14E48876" w14:textId="77777777" w:rsidR="00937093" w:rsidRDefault="00937093" w:rsidP="00937093">
            <w:pPr>
              <w:keepNext/>
              <w:keepLines/>
              <w:jc w:val="left"/>
              <w:rPr>
                <w:sz w:val="20"/>
                <w:szCs w:val="20"/>
                <w:lang w:bidi="ar-SA"/>
              </w:rPr>
            </w:pPr>
            <w:r>
              <w:rPr>
                <w:sz w:val="20"/>
                <w:szCs w:val="20"/>
                <w:lang w:bidi="ar-SA"/>
              </w:rPr>
              <w:t>Interfejs: USB</w:t>
            </w:r>
          </w:p>
          <w:p w14:paraId="1E53C267" w14:textId="77777777" w:rsidR="00937093" w:rsidRDefault="00937093" w:rsidP="00937093">
            <w:pPr>
              <w:keepNext/>
              <w:keepLines/>
              <w:jc w:val="left"/>
              <w:rPr>
                <w:sz w:val="20"/>
                <w:szCs w:val="20"/>
                <w:lang w:bidi="ar-SA"/>
              </w:rPr>
            </w:pPr>
            <w:r>
              <w:rPr>
                <w:sz w:val="20"/>
                <w:szCs w:val="20"/>
                <w:lang w:bidi="ar-SA"/>
              </w:rPr>
              <w:t>Rozdzielczość: minimum 1.000 </w:t>
            </w:r>
            <w:proofErr w:type="spellStart"/>
            <w:r>
              <w:rPr>
                <w:sz w:val="20"/>
                <w:szCs w:val="20"/>
                <w:lang w:bidi="ar-SA"/>
              </w:rPr>
              <w:t>dpi</w:t>
            </w:r>
            <w:proofErr w:type="spellEnd"/>
          </w:p>
          <w:p w14:paraId="0E55B15A" w14:textId="77777777" w:rsidR="00937093" w:rsidRDefault="00937093" w:rsidP="00937093">
            <w:pPr>
              <w:keepNext/>
              <w:keepLines/>
              <w:jc w:val="left"/>
              <w:rPr>
                <w:sz w:val="20"/>
                <w:szCs w:val="20"/>
                <w:lang w:bidi="ar-SA"/>
              </w:rPr>
            </w:pPr>
            <w:r>
              <w:rPr>
                <w:sz w:val="20"/>
                <w:szCs w:val="20"/>
                <w:lang w:bidi="ar-SA"/>
              </w:rPr>
              <w:t>Częstotliwość transmisji: 2,4 GHz</w:t>
            </w:r>
          </w:p>
          <w:p w14:paraId="08818B90" w14:textId="77777777" w:rsidR="00937093" w:rsidRPr="00BD7DB8" w:rsidRDefault="00937093" w:rsidP="00937093">
            <w:pPr>
              <w:keepNext/>
              <w:keepLines/>
              <w:jc w:val="left"/>
              <w:rPr>
                <w:sz w:val="20"/>
                <w:szCs w:val="20"/>
                <w:lang w:bidi="ar-SA"/>
              </w:rPr>
            </w:pPr>
            <w:r>
              <w:rPr>
                <w:sz w:val="20"/>
                <w:szCs w:val="20"/>
                <w:lang w:bidi="ar-SA"/>
              </w:rPr>
              <w:t>Wskaźnik rozładowania baterii: tak</w:t>
            </w:r>
          </w:p>
        </w:tc>
        <w:tc>
          <w:tcPr>
            <w:tcW w:w="2822" w:type="dxa"/>
            <w:vAlign w:val="center"/>
          </w:tcPr>
          <w:p w14:paraId="530100A1" w14:textId="77777777" w:rsidR="00937093" w:rsidRPr="00BD7DB8" w:rsidRDefault="00937093" w:rsidP="00937093">
            <w:pPr>
              <w:jc w:val="center"/>
              <w:rPr>
                <w:sz w:val="20"/>
                <w:szCs w:val="20"/>
                <w:lang w:bidi="ar-SA"/>
              </w:rPr>
            </w:pPr>
          </w:p>
        </w:tc>
        <w:tc>
          <w:tcPr>
            <w:tcW w:w="1120" w:type="dxa"/>
            <w:vAlign w:val="center"/>
          </w:tcPr>
          <w:p w14:paraId="3F708B93"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6CD3B9D3" w14:textId="1DB83907"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F5259FE" w14:textId="77777777" w:rsidR="00937093" w:rsidRPr="00BD7DB8" w:rsidRDefault="00937093" w:rsidP="00937093">
            <w:pPr>
              <w:jc w:val="center"/>
              <w:rPr>
                <w:sz w:val="20"/>
                <w:szCs w:val="20"/>
                <w:lang w:bidi="ar-SA"/>
              </w:rPr>
            </w:pPr>
          </w:p>
        </w:tc>
        <w:tc>
          <w:tcPr>
            <w:tcW w:w="741" w:type="dxa"/>
            <w:vAlign w:val="center"/>
          </w:tcPr>
          <w:p w14:paraId="32231464" w14:textId="77777777" w:rsidR="00937093" w:rsidRPr="00BD7DB8" w:rsidRDefault="00937093" w:rsidP="00937093">
            <w:pPr>
              <w:jc w:val="center"/>
              <w:rPr>
                <w:sz w:val="20"/>
                <w:szCs w:val="20"/>
                <w:lang w:bidi="ar-SA"/>
              </w:rPr>
            </w:pPr>
          </w:p>
        </w:tc>
        <w:tc>
          <w:tcPr>
            <w:tcW w:w="849" w:type="dxa"/>
            <w:vAlign w:val="center"/>
          </w:tcPr>
          <w:p w14:paraId="1A9067C7" w14:textId="77777777" w:rsidR="00937093" w:rsidRPr="00BD7DB8" w:rsidRDefault="00937093" w:rsidP="00937093">
            <w:pPr>
              <w:jc w:val="center"/>
              <w:rPr>
                <w:sz w:val="20"/>
                <w:szCs w:val="20"/>
                <w:lang w:bidi="ar-SA"/>
              </w:rPr>
            </w:pPr>
          </w:p>
        </w:tc>
      </w:tr>
      <w:tr w:rsidR="00937093" w:rsidRPr="00BD7DB8" w14:paraId="20E46F7A" w14:textId="30E9FABC" w:rsidTr="00937093">
        <w:trPr>
          <w:trHeight w:val="284"/>
          <w:jc w:val="center"/>
        </w:trPr>
        <w:tc>
          <w:tcPr>
            <w:tcW w:w="562" w:type="dxa"/>
            <w:shd w:val="clear" w:color="auto" w:fill="auto"/>
            <w:noWrap/>
            <w:vAlign w:val="center"/>
            <w:hideMark/>
          </w:tcPr>
          <w:p w14:paraId="5EFF3477" w14:textId="77777777" w:rsidR="00937093" w:rsidRPr="00BD7DB8" w:rsidRDefault="00937093" w:rsidP="00937093">
            <w:pPr>
              <w:jc w:val="center"/>
              <w:rPr>
                <w:sz w:val="20"/>
                <w:szCs w:val="20"/>
                <w:lang w:bidi="ar-SA"/>
              </w:rPr>
            </w:pPr>
            <w:r w:rsidRPr="00BD7DB8">
              <w:rPr>
                <w:sz w:val="20"/>
                <w:szCs w:val="20"/>
                <w:lang w:bidi="ar-SA"/>
              </w:rPr>
              <w:t>3</w:t>
            </w:r>
            <w:r>
              <w:rPr>
                <w:sz w:val="20"/>
                <w:szCs w:val="20"/>
                <w:lang w:bidi="ar-SA"/>
              </w:rPr>
              <w:t>6</w:t>
            </w:r>
            <w:r w:rsidRPr="00BD7DB8">
              <w:rPr>
                <w:sz w:val="20"/>
                <w:szCs w:val="20"/>
                <w:lang w:bidi="ar-SA"/>
              </w:rPr>
              <w:t>.</w:t>
            </w:r>
          </w:p>
        </w:tc>
        <w:tc>
          <w:tcPr>
            <w:tcW w:w="2982" w:type="dxa"/>
            <w:shd w:val="clear" w:color="auto" w:fill="auto"/>
            <w:vAlign w:val="center"/>
            <w:hideMark/>
          </w:tcPr>
          <w:p w14:paraId="7F8C9A55" w14:textId="77777777" w:rsidR="00937093" w:rsidRPr="004C4060" w:rsidRDefault="00937093" w:rsidP="00937093">
            <w:pPr>
              <w:jc w:val="left"/>
              <w:rPr>
                <w:sz w:val="20"/>
                <w:szCs w:val="20"/>
                <w:lang w:val="en-US" w:bidi="ar-SA"/>
              </w:rPr>
            </w:pPr>
            <w:r w:rsidRPr="004C4060">
              <w:rPr>
                <w:sz w:val="20"/>
                <w:szCs w:val="20"/>
                <w:lang w:val="en-US" w:bidi="ar-SA"/>
              </w:rPr>
              <w:t xml:space="preserve">Kabel USB 2.0 </w:t>
            </w:r>
            <w:proofErr w:type="spellStart"/>
            <w:r w:rsidRPr="004C4060">
              <w:rPr>
                <w:sz w:val="20"/>
                <w:szCs w:val="20"/>
                <w:lang w:val="en-US" w:bidi="ar-SA"/>
              </w:rPr>
              <w:t>typu</w:t>
            </w:r>
            <w:proofErr w:type="spellEnd"/>
            <w:r w:rsidRPr="004C4060">
              <w:rPr>
                <w:sz w:val="20"/>
                <w:szCs w:val="20"/>
                <w:lang w:val="en-US" w:bidi="ar-SA"/>
              </w:rPr>
              <w:t xml:space="preserve"> A-B 3.0 m  High </w:t>
            </w:r>
            <w:proofErr w:type="spellStart"/>
            <w:r w:rsidRPr="004C4060">
              <w:rPr>
                <w:sz w:val="20"/>
                <w:szCs w:val="20"/>
                <w:lang w:val="en-US" w:bidi="ar-SA"/>
              </w:rPr>
              <w:t>Ouality</w:t>
            </w:r>
            <w:proofErr w:type="spellEnd"/>
            <w:r w:rsidRPr="004C4060">
              <w:rPr>
                <w:sz w:val="20"/>
                <w:szCs w:val="20"/>
                <w:lang w:val="en-US" w:bidi="ar-SA"/>
              </w:rPr>
              <w:t xml:space="preserve">, </w:t>
            </w:r>
            <w:proofErr w:type="spellStart"/>
            <w:r w:rsidRPr="004C4060">
              <w:rPr>
                <w:sz w:val="20"/>
                <w:szCs w:val="20"/>
                <w:lang w:val="en-US" w:bidi="ar-SA"/>
              </w:rPr>
              <w:t>ferryt</w:t>
            </w:r>
            <w:proofErr w:type="spellEnd"/>
          </w:p>
        </w:tc>
        <w:tc>
          <w:tcPr>
            <w:tcW w:w="2822" w:type="dxa"/>
            <w:vAlign w:val="center"/>
          </w:tcPr>
          <w:p w14:paraId="6010BBCB" w14:textId="77777777" w:rsidR="00937093" w:rsidRPr="00BD7DB8" w:rsidRDefault="00937093" w:rsidP="00937093">
            <w:pPr>
              <w:jc w:val="center"/>
              <w:rPr>
                <w:sz w:val="20"/>
                <w:szCs w:val="20"/>
                <w:lang w:bidi="ar-SA"/>
              </w:rPr>
            </w:pPr>
          </w:p>
        </w:tc>
        <w:tc>
          <w:tcPr>
            <w:tcW w:w="1120" w:type="dxa"/>
            <w:vAlign w:val="center"/>
          </w:tcPr>
          <w:p w14:paraId="3C0A9FE4"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5009BEAA" w14:textId="5BA74B8F" w:rsidR="00937093" w:rsidRPr="00BD7DB8" w:rsidRDefault="00937093" w:rsidP="00937093">
            <w:pPr>
              <w:jc w:val="center"/>
              <w:rPr>
                <w:sz w:val="20"/>
                <w:szCs w:val="20"/>
                <w:lang w:bidi="ar-SA"/>
              </w:rPr>
            </w:pPr>
            <w:r w:rsidRPr="00BD7DB8">
              <w:rPr>
                <w:sz w:val="20"/>
                <w:szCs w:val="20"/>
                <w:lang w:bidi="ar-SA"/>
              </w:rPr>
              <w:t>10</w:t>
            </w:r>
          </w:p>
        </w:tc>
        <w:tc>
          <w:tcPr>
            <w:tcW w:w="1131" w:type="dxa"/>
            <w:vAlign w:val="center"/>
          </w:tcPr>
          <w:p w14:paraId="543EDD80" w14:textId="77777777" w:rsidR="00937093" w:rsidRPr="00BD7DB8" w:rsidRDefault="00937093" w:rsidP="00937093">
            <w:pPr>
              <w:jc w:val="center"/>
              <w:rPr>
                <w:sz w:val="20"/>
                <w:szCs w:val="20"/>
                <w:lang w:bidi="ar-SA"/>
              </w:rPr>
            </w:pPr>
          </w:p>
        </w:tc>
        <w:tc>
          <w:tcPr>
            <w:tcW w:w="741" w:type="dxa"/>
            <w:vAlign w:val="center"/>
          </w:tcPr>
          <w:p w14:paraId="4568139D" w14:textId="77777777" w:rsidR="00937093" w:rsidRPr="00BD7DB8" w:rsidRDefault="00937093" w:rsidP="00937093">
            <w:pPr>
              <w:jc w:val="center"/>
              <w:rPr>
                <w:sz w:val="20"/>
                <w:szCs w:val="20"/>
                <w:lang w:bidi="ar-SA"/>
              </w:rPr>
            </w:pPr>
          </w:p>
        </w:tc>
        <w:tc>
          <w:tcPr>
            <w:tcW w:w="849" w:type="dxa"/>
            <w:vAlign w:val="center"/>
          </w:tcPr>
          <w:p w14:paraId="1B44D60A" w14:textId="77777777" w:rsidR="00937093" w:rsidRPr="00BD7DB8" w:rsidRDefault="00937093" w:rsidP="00937093">
            <w:pPr>
              <w:jc w:val="center"/>
              <w:rPr>
                <w:sz w:val="20"/>
                <w:szCs w:val="20"/>
                <w:lang w:bidi="ar-SA"/>
              </w:rPr>
            </w:pPr>
          </w:p>
        </w:tc>
      </w:tr>
      <w:tr w:rsidR="00937093" w:rsidRPr="00BD7DB8" w14:paraId="41E68B3A" w14:textId="3AD40C02" w:rsidTr="00937093">
        <w:trPr>
          <w:trHeight w:val="284"/>
          <w:jc w:val="center"/>
        </w:trPr>
        <w:tc>
          <w:tcPr>
            <w:tcW w:w="562" w:type="dxa"/>
            <w:shd w:val="clear" w:color="auto" w:fill="auto"/>
            <w:noWrap/>
            <w:vAlign w:val="center"/>
            <w:hideMark/>
          </w:tcPr>
          <w:p w14:paraId="76956E7D" w14:textId="77777777" w:rsidR="00937093" w:rsidRPr="00BD7DB8" w:rsidRDefault="00937093" w:rsidP="00937093">
            <w:pPr>
              <w:jc w:val="center"/>
              <w:rPr>
                <w:sz w:val="20"/>
                <w:szCs w:val="20"/>
                <w:lang w:bidi="ar-SA"/>
              </w:rPr>
            </w:pPr>
            <w:r w:rsidRPr="00BD7DB8">
              <w:rPr>
                <w:sz w:val="20"/>
                <w:szCs w:val="20"/>
                <w:lang w:bidi="ar-SA"/>
              </w:rPr>
              <w:t>3</w:t>
            </w:r>
            <w:r>
              <w:rPr>
                <w:sz w:val="20"/>
                <w:szCs w:val="20"/>
                <w:lang w:bidi="ar-SA"/>
              </w:rPr>
              <w:t>7</w:t>
            </w:r>
            <w:r w:rsidRPr="00BD7DB8">
              <w:rPr>
                <w:sz w:val="20"/>
                <w:szCs w:val="20"/>
                <w:lang w:bidi="ar-SA"/>
              </w:rPr>
              <w:t>.</w:t>
            </w:r>
          </w:p>
        </w:tc>
        <w:tc>
          <w:tcPr>
            <w:tcW w:w="2982" w:type="dxa"/>
            <w:shd w:val="clear" w:color="auto" w:fill="auto"/>
            <w:vAlign w:val="center"/>
            <w:hideMark/>
          </w:tcPr>
          <w:p w14:paraId="5DBCA313" w14:textId="77777777" w:rsidR="00937093" w:rsidRPr="004C4060" w:rsidRDefault="00937093" w:rsidP="00937093">
            <w:pPr>
              <w:jc w:val="left"/>
              <w:rPr>
                <w:sz w:val="20"/>
                <w:szCs w:val="20"/>
                <w:lang w:val="en-US" w:bidi="ar-SA"/>
              </w:rPr>
            </w:pPr>
            <w:proofErr w:type="spellStart"/>
            <w:r w:rsidRPr="004C4060">
              <w:rPr>
                <w:sz w:val="20"/>
                <w:szCs w:val="20"/>
                <w:lang w:val="en-US" w:bidi="ar-SA"/>
              </w:rPr>
              <w:t>Przedłużacz</w:t>
            </w:r>
            <w:proofErr w:type="spellEnd"/>
            <w:r w:rsidRPr="004C4060">
              <w:rPr>
                <w:sz w:val="20"/>
                <w:szCs w:val="20"/>
                <w:lang w:val="en-US" w:bidi="ar-SA"/>
              </w:rPr>
              <w:t xml:space="preserve"> </w:t>
            </w:r>
            <w:proofErr w:type="spellStart"/>
            <w:r w:rsidRPr="004C4060">
              <w:rPr>
                <w:sz w:val="20"/>
                <w:szCs w:val="20"/>
                <w:lang w:val="en-US" w:bidi="ar-SA"/>
              </w:rPr>
              <w:t>kabla</w:t>
            </w:r>
            <w:proofErr w:type="spellEnd"/>
            <w:r w:rsidRPr="004C4060">
              <w:rPr>
                <w:sz w:val="20"/>
                <w:szCs w:val="20"/>
                <w:lang w:val="en-US" w:bidi="ar-SA"/>
              </w:rPr>
              <w:t xml:space="preserve"> USB 2.0 3m  High </w:t>
            </w:r>
            <w:proofErr w:type="spellStart"/>
            <w:r w:rsidRPr="004C4060">
              <w:rPr>
                <w:sz w:val="20"/>
                <w:szCs w:val="20"/>
                <w:lang w:val="en-US" w:bidi="ar-SA"/>
              </w:rPr>
              <w:t>Ouality</w:t>
            </w:r>
            <w:proofErr w:type="spellEnd"/>
            <w:r w:rsidRPr="004C4060">
              <w:rPr>
                <w:sz w:val="20"/>
                <w:szCs w:val="20"/>
                <w:lang w:val="en-US" w:bidi="ar-SA"/>
              </w:rPr>
              <w:t xml:space="preserve">, </w:t>
            </w:r>
            <w:proofErr w:type="spellStart"/>
            <w:r w:rsidRPr="004C4060">
              <w:rPr>
                <w:sz w:val="20"/>
                <w:szCs w:val="20"/>
                <w:lang w:val="en-US" w:bidi="ar-SA"/>
              </w:rPr>
              <w:t>ferryt</w:t>
            </w:r>
            <w:proofErr w:type="spellEnd"/>
          </w:p>
        </w:tc>
        <w:tc>
          <w:tcPr>
            <w:tcW w:w="2822" w:type="dxa"/>
            <w:vAlign w:val="center"/>
          </w:tcPr>
          <w:p w14:paraId="36925EE4" w14:textId="77777777" w:rsidR="00937093" w:rsidRPr="00BD7DB8" w:rsidRDefault="00937093" w:rsidP="00937093">
            <w:pPr>
              <w:jc w:val="center"/>
              <w:rPr>
                <w:sz w:val="20"/>
                <w:szCs w:val="20"/>
                <w:lang w:bidi="ar-SA"/>
              </w:rPr>
            </w:pPr>
          </w:p>
        </w:tc>
        <w:tc>
          <w:tcPr>
            <w:tcW w:w="1120" w:type="dxa"/>
            <w:vAlign w:val="center"/>
          </w:tcPr>
          <w:p w14:paraId="107614DA"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28C8FEDF" w14:textId="7EA4B9BA" w:rsidR="00937093" w:rsidRPr="00BD7DB8" w:rsidRDefault="00937093" w:rsidP="00937093">
            <w:pPr>
              <w:jc w:val="center"/>
              <w:rPr>
                <w:sz w:val="20"/>
                <w:szCs w:val="20"/>
                <w:lang w:bidi="ar-SA"/>
              </w:rPr>
            </w:pPr>
            <w:r w:rsidRPr="00BD7DB8">
              <w:rPr>
                <w:sz w:val="20"/>
                <w:szCs w:val="20"/>
                <w:lang w:bidi="ar-SA"/>
              </w:rPr>
              <w:t>10</w:t>
            </w:r>
          </w:p>
        </w:tc>
        <w:tc>
          <w:tcPr>
            <w:tcW w:w="1131" w:type="dxa"/>
            <w:vAlign w:val="center"/>
          </w:tcPr>
          <w:p w14:paraId="2B73A59F" w14:textId="77777777" w:rsidR="00937093" w:rsidRPr="00BD7DB8" w:rsidRDefault="00937093" w:rsidP="00937093">
            <w:pPr>
              <w:jc w:val="center"/>
              <w:rPr>
                <w:sz w:val="20"/>
                <w:szCs w:val="20"/>
                <w:lang w:bidi="ar-SA"/>
              </w:rPr>
            </w:pPr>
          </w:p>
        </w:tc>
        <w:tc>
          <w:tcPr>
            <w:tcW w:w="741" w:type="dxa"/>
            <w:vAlign w:val="center"/>
          </w:tcPr>
          <w:p w14:paraId="5D0A6913" w14:textId="77777777" w:rsidR="00937093" w:rsidRPr="00BD7DB8" w:rsidRDefault="00937093" w:rsidP="00937093">
            <w:pPr>
              <w:jc w:val="center"/>
              <w:rPr>
                <w:sz w:val="20"/>
                <w:szCs w:val="20"/>
                <w:lang w:bidi="ar-SA"/>
              </w:rPr>
            </w:pPr>
          </w:p>
        </w:tc>
        <w:tc>
          <w:tcPr>
            <w:tcW w:w="849" w:type="dxa"/>
            <w:vAlign w:val="center"/>
          </w:tcPr>
          <w:p w14:paraId="73DD826A" w14:textId="77777777" w:rsidR="00937093" w:rsidRPr="00BD7DB8" w:rsidRDefault="00937093" w:rsidP="00937093">
            <w:pPr>
              <w:jc w:val="center"/>
              <w:rPr>
                <w:sz w:val="20"/>
                <w:szCs w:val="20"/>
                <w:lang w:bidi="ar-SA"/>
              </w:rPr>
            </w:pPr>
          </w:p>
        </w:tc>
      </w:tr>
      <w:tr w:rsidR="00937093" w:rsidRPr="00BD7DB8" w14:paraId="08CD9586" w14:textId="13E1069C" w:rsidTr="00937093">
        <w:trPr>
          <w:trHeight w:val="284"/>
          <w:jc w:val="center"/>
        </w:trPr>
        <w:tc>
          <w:tcPr>
            <w:tcW w:w="562" w:type="dxa"/>
            <w:shd w:val="clear" w:color="auto" w:fill="auto"/>
            <w:noWrap/>
            <w:vAlign w:val="center"/>
            <w:hideMark/>
          </w:tcPr>
          <w:p w14:paraId="4477FE38" w14:textId="77777777" w:rsidR="00937093" w:rsidRPr="00BD7DB8" w:rsidRDefault="00937093" w:rsidP="00937093">
            <w:pPr>
              <w:jc w:val="center"/>
              <w:rPr>
                <w:sz w:val="20"/>
                <w:szCs w:val="20"/>
                <w:lang w:bidi="ar-SA"/>
              </w:rPr>
            </w:pPr>
            <w:r w:rsidRPr="00BD7DB8">
              <w:rPr>
                <w:sz w:val="20"/>
                <w:szCs w:val="20"/>
                <w:lang w:bidi="ar-SA"/>
              </w:rPr>
              <w:t>3</w:t>
            </w:r>
            <w:r>
              <w:rPr>
                <w:sz w:val="20"/>
                <w:szCs w:val="20"/>
                <w:lang w:bidi="ar-SA"/>
              </w:rPr>
              <w:t>8</w:t>
            </w:r>
            <w:r w:rsidRPr="00BD7DB8">
              <w:rPr>
                <w:sz w:val="20"/>
                <w:szCs w:val="20"/>
                <w:lang w:bidi="ar-SA"/>
              </w:rPr>
              <w:t>.</w:t>
            </w:r>
          </w:p>
        </w:tc>
        <w:tc>
          <w:tcPr>
            <w:tcW w:w="2982" w:type="dxa"/>
            <w:shd w:val="clear" w:color="auto" w:fill="auto"/>
            <w:vAlign w:val="center"/>
            <w:hideMark/>
          </w:tcPr>
          <w:p w14:paraId="4A60957E" w14:textId="77777777" w:rsidR="00937093" w:rsidRPr="00BD7DB8" w:rsidRDefault="00937093" w:rsidP="00937093">
            <w:pPr>
              <w:jc w:val="left"/>
              <w:rPr>
                <w:sz w:val="20"/>
                <w:szCs w:val="20"/>
                <w:lang w:bidi="ar-SA"/>
              </w:rPr>
            </w:pPr>
            <w:r w:rsidRPr="00BD7DB8">
              <w:rPr>
                <w:sz w:val="20"/>
                <w:szCs w:val="20"/>
                <w:lang w:bidi="ar-SA"/>
              </w:rPr>
              <w:t>Przedłużacz USB 2.0 A-A M/Z aktywny 5m</w:t>
            </w:r>
          </w:p>
        </w:tc>
        <w:tc>
          <w:tcPr>
            <w:tcW w:w="2822" w:type="dxa"/>
            <w:vAlign w:val="center"/>
          </w:tcPr>
          <w:p w14:paraId="0080AFA9" w14:textId="77777777" w:rsidR="00937093" w:rsidRPr="00BD7DB8" w:rsidRDefault="00937093" w:rsidP="00937093">
            <w:pPr>
              <w:jc w:val="center"/>
              <w:rPr>
                <w:sz w:val="20"/>
                <w:szCs w:val="20"/>
                <w:lang w:bidi="ar-SA"/>
              </w:rPr>
            </w:pPr>
          </w:p>
        </w:tc>
        <w:tc>
          <w:tcPr>
            <w:tcW w:w="1120" w:type="dxa"/>
            <w:vAlign w:val="center"/>
          </w:tcPr>
          <w:p w14:paraId="3BE1743A"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7653D2DE" w14:textId="1D0AA17A"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7E27C0A3" w14:textId="77777777" w:rsidR="00937093" w:rsidRPr="00BD7DB8" w:rsidRDefault="00937093" w:rsidP="00937093">
            <w:pPr>
              <w:jc w:val="center"/>
              <w:rPr>
                <w:sz w:val="20"/>
                <w:szCs w:val="20"/>
                <w:lang w:bidi="ar-SA"/>
              </w:rPr>
            </w:pPr>
          </w:p>
        </w:tc>
        <w:tc>
          <w:tcPr>
            <w:tcW w:w="741" w:type="dxa"/>
            <w:vAlign w:val="center"/>
          </w:tcPr>
          <w:p w14:paraId="5A812898" w14:textId="77777777" w:rsidR="00937093" w:rsidRPr="00BD7DB8" w:rsidRDefault="00937093" w:rsidP="00937093">
            <w:pPr>
              <w:jc w:val="center"/>
              <w:rPr>
                <w:sz w:val="20"/>
                <w:szCs w:val="20"/>
                <w:lang w:bidi="ar-SA"/>
              </w:rPr>
            </w:pPr>
          </w:p>
        </w:tc>
        <w:tc>
          <w:tcPr>
            <w:tcW w:w="849" w:type="dxa"/>
            <w:vAlign w:val="center"/>
          </w:tcPr>
          <w:p w14:paraId="3AC749F1" w14:textId="77777777" w:rsidR="00937093" w:rsidRPr="00BD7DB8" w:rsidRDefault="00937093" w:rsidP="00937093">
            <w:pPr>
              <w:jc w:val="center"/>
              <w:rPr>
                <w:sz w:val="20"/>
                <w:szCs w:val="20"/>
                <w:lang w:bidi="ar-SA"/>
              </w:rPr>
            </w:pPr>
          </w:p>
        </w:tc>
      </w:tr>
      <w:tr w:rsidR="00937093" w:rsidRPr="00BD7DB8" w14:paraId="4F969B6F" w14:textId="0A6C7008" w:rsidTr="00937093">
        <w:trPr>
          <w:trHeight w:val="284"/>
          <w:jc w:val="center"/>
        </w:trPr>
        <w:tc>
          <w:tcPr>
            <w:tcW w:w="562" w:type="dxa"/>
            <w:shd w:val="clear" w:color="auto" w:fill="auto"/>
            <w:noWrap/>
            <w:vAlign w:val="center"/>
            <w:hideMark/>
          </w:tcPr>
          <w:p w14:paraId="51EDE75B" w14:textId="77777777" w:rsidR="00937093" w:rsidRPr="00BD7DB8" w:rsidRDefault="00937093" w:rsidP="00937093">
            <w:pPr>
              <w:jc w:val="center"/>
              <w:rPr>
                <w:sz w:val="20"/>
                <w:szCs w:val="20"/>
                <w:lang w:bidi="ar-SA"/>
              </w:rPr>
            </w:pPr>
            <w:r>
              <w:rPr>
                <w:sz w:val="20"/>
                <w:szCs w:val="20"/>
                <w:lang w:bidi="ar-SA"/>
              </w:rPr>
              <w:t>39</w:t>
            </w:r>
            <w:r w:rsidRPr="00BD7DB8">
              <w:rPr>
                <w:sz w:val="20"/>
                <w:szCs w:val="20"/>
                <w:lang w:bidi="ar-SA"/>
              </w:rPr>
              <w:t>.</w:t>
            </w:r>
          </w:p>
        </w:tc>
        <w:tc>
          <w:tcPr>
            <w:tcW w:w="2982" w:type="dxa"/>
            <w:shd w:val="clear" w:color="auto" w:fill="auto"/>
            <w:noWrap/>
            <w:vAlign w:val="center"/>
            <w:hideMark/>
          </w:tcPr>
          <w:p w14:paraId="2ED1784F" w14:textId="77777777" w:rsidR="00937093" w:rsidRPr="002178F0" w:rsidRDefault="00937093" w:rsidP="00937093">
            <w:pPr>
              <w:jc w:val="left"/>
              <w:rPr>
                <w:sz w:val="20"/>
                <w:szCs w:val="20"/>
                <w:lang w:bidi="ar-SA"/>
              </w:rPr>
            </w:pPr>
            <w:r w:rsidRPr="002178F0">
              <w:rPr>
                <w:sz w:val="20"/>
                <w:szCs w:val="20"/>
                <w:lang w:bidi="ar-SA"/>
              </w:rPr>
              <w:t>Listwa zasilająca o następujących lub równoważnych parametrach:</w:t>
            </w:r>
          </w:p>
          <w:p w14:paraId="350137E8" w14:textId="77777777" w:rsidR="00937093" w:rsidRPr="002178F0" w:rsidRDefault="00937093" w:rsidP="00937093">
            <w:pPr>
              <w:jc w:val="left"/>
              <w:rPr>
                <w:sz w:val="20"/>
                <w:szCs w:val="20"/>
                <w:lang w:bidi="ar-SA"/>
              </w:rPr>
            </w:pPr>
            <w:r w:rsidRPr="002178F0">
              <w:rPr>
                <w:sz w:val="20"/>
                <w:szCs w:val="20"/>
                <w:lang w:bidi="ar-SA"/>
              </w:rPr>
              <w:t>Ilość gniazd z uziemieniem: 5</w:t>
            </w:r>
          </w:p>
          <w:p w14:paraId="0ACA8485" w14:textId="77777777" w:rsidR="00937093" w:rsidRPr="002178F0" w:rsidRDefault="00937093" w:rsidP="00937093">
            <w:pPr>
              <w:jc w:val="left"/>
              <w:rPr>
                <w:sz w:val="20"/>
                <w:szCs w:val="20"/>
                <w:lang w:bidi="ar-SA"/>
              </w:rPr>
            </w:pPr>
            <w:r w:rsidRPr="002178F0">
              <w:rPr>
                <w:sz w:val="20"/>
                <w:szCs w:val="20"/>
                <w:lang w:bidi="ar-SA"/>
              </w:rPr>
              <w:t>Długość kabla: 5 m</w:t>
            </w:r>
          </w:p>
          <w:p w14:paraId="164A8F80" w14:textId="77777777" w:rsidR="00937093" w:rsidRPr="002178F0" w:rsidRDefault="00937093" w:rsidP="00937093">
            <w:pPr>
              <w:jc w:val="left"/>
              <w:rPr>
                <w:sz w:val="20"/>
                <w:szCs w:val="20"/>
                <w:lang w:bidi="ar-SA"/>
              </w:rPr>
            </w:pPr>
            <w:r w:rsidRPr="002178F0">
              <w:rPr>
                <w:sz w:val="20"/>
                <w:szCs w:val="20"/>
                <w:lang w:bidi="ar-SA"/>
              </w:rPr>
              <w:t xml:space="preserve">Bezpiecznik: tak </w:t>
            </w:r>
          </w:p>
          <w:p w14:paraId="456FE948" w14:textId="77777777" w:rsidR="00937093" w:rsidRPr="002178F0" w:rsidRDefault="00937093" w:rsidP="00937093">
            <w:pPr>
              <w:jc w:val="left"/>
              <w:rPr>
                <w:sz w:val="20"/>
                <w:szCs w:val="20"/>
                <w:lang w:bidi="ar-SA"/>
              </w:rPr>
            </w:pPr>
            <w:r w:rsidRPr="002178F0">
              <w:rPr>
                <w:sz w:val="20"/>
                <w:szCs w:val="20"/>
                <w:lang w:bidi="ar-SA"/>
              </w:rPr>
              <w:t>Wyłącznik: tak</w:t>
            </w:r>
          </w:p>
          <w:p w14:paraId="71554971" w14:textId="77777777" w:rsidR="00937093" w:rsidRPr="002178F0" w:rsidRDefault="00937093" w:rsidP="00937093">
            <w:pPr>
              <w:jc w:val="left"/>
              <w:rPr>
                <w:sz w:val="20"/>
                <w:szCs w:val="20"/>
                <w:lang w:bidi="ar-SA"/>
              </w:rPr>
            </w:pPr>
            <w:r w:rsidRPr="002178F0">
              <w:rPr>
                <w:sz w:val="20"/>
                <w:szCs w:val="20"/>
                <w:lang w:bidi="ar-SA"/>
              </w:rPr>
              <w:t>Inne cechy: zabezpieczenie przeciwprzepięciowe, z filtr przeciwzakłóceniowy</w:t>
            </w:r>
          </w:p>
        </w:tc>
        <w:tc>
          <w:tcPr>
            <w:tcW w:w="2822" w:type="dxa"/>
            <w:vAlign w:val="center"/>
          </w:tcPr>
          <w:p w14:paraId="1189AF6F" w14:textId="77777777" w:rsidR="00937093" w:rsidRPr="00BD7DB8" w:rsidRDefault="00937093" w:rsidP="00937093">
            <w:pPr>
              <w:jc w:val="center"/>
              <w:rPr>
                <w:sz w:val="20"/>
                <w:szCs w:val="20"/>
                <w:lang w:bidi="ar-SA"/>
              </w:rPr>
            </w:pPr>
          </w:p>
        </w:tc>
        <w:tc>
          <w:tcPr>
            <w:tcW w:w="1120" w:type="dxa"/>
            <w:vAlign w:val="center"/>
          </w:tcPr>
          <w:p w14:paraId="2577C5B8"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6FEF6F88" w14:textId="5334A3AB" w:rsidR="00937093" w:rsidRPr="00BD7DB8" w:rsidRDefault="00937093" w:rsidP="00937093">
            <w:pPr>
              <w:jc w:val="center"/>
              <w:rPr>
                <w:sz w:val="20"/>
                <w:szCs w:val="20"/>
                <w:lang w:bidi="ar-SA"/>
              </w:rPr>
            </w:pPr>
            <w:r w:rsidRPr="00BD7DB8">
              <w:rPr>
                <w:sz w:val="20"/>
                <w:szCs w:val="20"/>
                <w:lang w:bidi="ar-SA"/>
              </w:rPr>
              <w:t>5</w:t>
            </w:r>
          </w:p>
        </w:tc>
        <w:tc>
          <w:tcPr>
            <w:tcW w:w="1131" w:type="dxa"/>
            <w:vAlign w:val="center"/>
          </w:tcPr>
          <w:p w14:paraId="2C07318D" w14:textId="77777777" w:rsidR="00937093" w:rsidRPr="00BD7DB8" w:rsidRDefault="00937093" w:rsidP="00937093">
            <w:pPr>
              <w:jc w:val="center"/>
              <w:rPr>
                <w:sz w:val="20"/>
                <w:szCs w:val="20"/>
                <w:lang w:bidi="ar-SA"/>
              </w:rPr>
            </w:pPr>
          </w:p>
        </w:tc>
        <w:tc>
          <w:tcPr>
            <w:tcW w:w="741" w:type="dxa"/>
            <w:vAlign w:val="center"/>
          </w:tcPr>
          <w:p w14:paraId="078E3FCF" w14:textId="77777777" w:rsidR="00937093" w:rsidRPr="00BD7DB8" w:rsidRDefault="00937093" w:rsidP="00937093">
            <w:pPr>
              <w:jc w:val="center"/>
              <w:rPr>
                <w:sz w:val="20"/>
                <w:szCs w:val="20"/>
                <w:lang w:bidi="ar-SA"/>
              </w:rPr>
            </w:pPr>
          </w:p>
        </w:tc>
        <w:tc>
          <w:tcPr>
            <w:tcW w:w="849" w:type="dxa"/>
            <w:vAlign w:val="center"/>
          </w:tcPr>
          <w:p w14:paraId="7D128F56" w14:textId="77777777" w:rsidR="00937093" w:rsidRPr="00BD7DB8" w:rsidRDefault="00937093" w:rsidP="00937093">
            <w:pPr>
              <w:jc w:val="center"/>
              <w:rPr>
                <w:sz w:val="20"/>
                <w:szCs w:val="20"/>
                <w:lang w:bidi="ar-SA"/>
              </w:rPr>
            </w:pPr>
          </w:p>
        </w:tc>
      </w:tr>
      <w:tr w:rsidR="00937093" w:rsidRPr="00BD7DB8" w14:paraId="0185AAE9" w14:textId="4C11CB6E" w:rsidTr="00937093">
        <w:trPr>
          <w:trHeight w:val="284"/>
          <w:jc w:val="center"/>
        </w:trPr>
        <w:tc>
          <w:tcPr>
            <w:tcW w:w="562" w:type="dxa"/>
            <w:shd w:val="clear" w:color="auto" w:fill="auto"/>
            <w:noWrap/>
            <w:vAlign w:val="center"/>
            <w:hideMark/>
          </w:tcPr>
          <w:p w14:paraId="5FD5C1DF" w14:textId="77777777" w:rsidR="00937093" w:rsidRPr="00BD7DB8" w:rsidRDefault="00937093" w:rsidP="00937093">
            <w:pPr>
              <w:jc w:val="center"/>
              <w:rPr>
                <w:sz w:val="20"/>
                <w:szCs w:val="20"/>
                <w:lang w:bidi="ar-SA"/>
              </w:rPr>
            </w:pPr>
            <w:r w:rsidRPr="00BD7DB8">
              <w:rPr>
                <w:sz w:val="20"/>
                <w:szCs w:val="20"/>
                <w:lang w:bidi="ar-SA"/>
              </w:rPr>
              <w:t>4</w:t>
            </w:r>
            <w:r>
              <w:rPr>
                <w:sz w:val="20"/>
                <w:szCs w:val="20"/>
                <w:lang w:bidi="ar-SA"/>
              </w:rPr>
              <w:t>0</w:t>
            </w:r>
            <w:r w:rsidRPr="00BD7DB8">
              <w:rPr>
                <w:sz w:val="20"/>
                <w:szCs w:val="20"/>
                <w:lang w:bidi="ar-SA"/>
              </w:rPr>
              <w:t>.</w:t>
            </w:r>
          </w:p>
        </w:tc>
        <w:tc>
          <w:tcPr>
            <w:tcW w:w="2982" w:type="dxa"/>
            <w:shd w:val="clear" w:color="auto" w:fill="auto"/>
            <w:noWrap/>
            <w:vAlign w:val="center"/>
            <w:hideMark/>
          </w:tcPr>
          <w:p w14:paraId="267B6BF8" w14:textId="77777777" w:rsidR="00937093" w:rsidRDefault="00937093" w:rsidP="00937093">
            <w:pPr>
              <w:jc w:val="left"/>
              <w:rPr>
                <w:sz w:val="20"/>
                <w:szCs w:val="20"/>
                <w:lang w:bidi="ar-SA"/>
              </w:rPr>
            </w:pPr>
            <w:r>
              <w:rPr>
                <w:sz w:val="20"/>
                <w:szCs w:val="20"/>
                <w:lang w:bidi="ar-SA"/>
              </w:rPr>
              <w:t>Listwa zasilająca o następujących lub równoważnych parametrach:</w:t>
            </w:r>
          </w:p>
          <w:p w14:paraId="67E9C868" w14:textId="77777777" w:rsidR="00937093" w:rsidRDefault="00937093" w:rsidP="00937093">
            <w:pPr>
              <w:jc w:val="left"/>
              <w:rPr>
                <w:sz w:val="20"/>
                <w:szCs w:val="20"/>
                <w:lang w:bidi="ar-SA"/>
              </w:rPr>
            </w:pPr>
            <w:r>
              <w:rPr>
                <w:sz w:val="20"/>
                <w:szCs w:val="20"/>
                <w:lang w:bidi="ar-SA"/>
              </w:rPr>
              <w:t>Ilość gniazd z uziemieniem: 8</w:t>
            </w:r>
          </w:p>
          <w:p w14:paraId="0EBA2A48" w14:textId="77777777" w:rsidR="00937093" w:rsidRDefault="00937093" w:rsidP="00937093">
            <w:pPr>
              <w:jc w:val="left"/>
              <w:rPr>
                <w:sz w:val="20"/>
                <w:szCs w:val="20"/>
                <w:lang w:bidi="ar-SA"/>
              </w:rPr>
            </w:pPr>
            <w:r>
              <w:rPr>
                <w:sz w:val="20"/>
                <w:szCs w:val="20"/>
                <w:lang w:bidi="ar-SA"/>
              </w:rPr>
              <w:t>Długość kabla: 3 m</w:t>
            </w:r>
          </w:p>
          <w:p w14:paraId="16F4C03C" w14:textId="77777777" w:rsidR="00937093" w:rsidRDefault="00937093" w:rsidP="00937093">
            <w:pPr>
              <w:jc w:val="left"/>
              <w:rPr>
                <w:sz w:val="20"/>
                <w:szCs w:val="20"/>
                <w:lang w:bidi="ar-SA"/>
              </w:rPr>
            </w:pPr>
            <w:r>
              <w:rPr>
                <w:sz w:val="20"/>
                <w:szCs w:val="20"/>
                <w:lang w:bidi="ar-SA"/>
              </w:rPr>
              <w:t>Bezpiecznik: tak</w:t>
            </w:r>
          </w:p>
          <w:p w14:paraId="467F7A7D" w14:textId="77777777" w:rsidR="00937093" w:rsidRDefault="00937093" w:rsidP="00937093">
            <w:pPr>
              <w:jc w:val="left"/>
              <w:rPr>
                <w:sz w:val="20"/>
                <w:szCs w:val="20"/>
                <w:lang w:bidi="ar-SA"/>
              </w:rPr>
            </w:pPr>
            <w:r>
              <w:rPr>
                <w:sz w:val="20"/>
                <w:szCs w:val="20"/>
                <w:lang w:bidi="ar-SA"/>
              </w:rPr>
              <w:t>Wyłącznik: tak</w:t>
            </w:r>
          </w:p>
          <w:p w14:paraId="238AEC32" w14:textId="77777777" w:rsidR="00937093" w:rsidRPr="00BD7DB8" w:rsidRDefault="00937093" w:rsidP="00937093">
            <w:pPr>
              <w:jc w:val="left"/>
              <w:rPr>
                <w:sz w:val="20"/>
                <w:szCs w:val="20"/>
                <w:lang w:bidi="ar-SA"/>
              </w:rPr>
            </w:pPr>
            <w:r>
              <w:rPr>
                <w:sz w:val="20"/>
                <w:szCs w:val="20"/>
                <w:lang w:bidi="ar-SA"/>
              </w:rPr>
              <w:t xml:space="preserve">Inne cechy: </w:t>
            </w:r>
            <w:r w:rsidRPr="00041C2B">
              <w:rPr>
                <w:sz w:val="20"/>
                <w:szCs w:val="20"/>
                <w:lang w:bidi="ar-SA"/>
              </w:rPr>
              <w:t>zabezpieczenie przeciwprzepięciowe, z filtr przeciwzakłóceniowy</w:t>
            </w:r>
          </w:p>
        </w:tc>
        <w:tc>
          <w:tcPr>
            <w:tcW w:w="2822" w:type="dxa"/>
            <w:vAlign w:val="center"/>
          </w:tcPr>
          <w:p w14:paraId="4BB63288" w14:textId="77777777" w:rsidR="00937093" w:rsidRPr="00BD7DB8" w:rsidRDefault="00937093" w:rsidP="00937093">
            <w:pPr>
              <w:jc w:val="center"/>
              <w:rPr>
                <w:sz w:val="20"/>
                <w:szCs w:val="20"/>
                <w:lang w:bidi="ar-SA"/>
              </w:rPr>
            </w:pPr>
          </w:p>
        </w:tc>
        <w:tc>
          <w:tcPr>
            <w:tcW w:w="1120" w:type="dxa"/>
            <w:vAlign w:val="center"/>
          </w:tcPr>
          <w:p w14:paraId="462EAFBC"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23940B63" w14:textId="7EE8DB36"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6E5423D3" w14:textId="77777777" w:rsidR="00937093" w:rsidRPr="00BD7DB8" w:rsidRDefault="00937093" w:rsidP="00937093">
            <w:pPr>
              <w:jc w:val="center"/>
              <w:rPr>
                <w:sz w:val="20"/>
                <w:szCs w:val="20"/>
                <w:lang w:bidi="ar-SA"/>
              </w:rPr>
            </w:pPr>
          </w:p>
        </w:tc>
        <w:tc>
          <w:tcPr>
            <w:tcW w:w="741" w:type="dxa"/>
            <w:vAlign w:val="center"/>
          </w:tcPr>
          <w:p w14:paraId="6ACD560D" w14:textId="77777777" w:rsidR="00937093" w:rsidRPr="00BD7DB8" w:rsidRDefault="00937093" w:rsidP="00937093">
            <w:pPr>
              <w:jc w:val="center"/>
              <w:rPr>
                <w:sz w:val="20"/>
                <w:szCs w:val="20"/>
                <w:lang w:bidi="ar-SA"/>
              </w:rPr>
            </w:pPr>
          </w:p>
        </w:tc>
        <w:tc>
          <w:tcPr>
            <w:tcW w:w="849" w:type="dxa"/>
            <w:vAlign w:val="center"/>
          </w:tcPr>
          <w:p w14:paraId="61B61818" w14:textId="77777777" w:rsidR="00937093" w:rsidRPr="00BD7DB8" w:rsidRDefault="00937093" w:rsidP="00937093">
            <w:pPr>
              <w:jc w:val="center"/>
              <w:rPr>
                <w:sz w:val="20"/>
                <w:szCs w:val="20"/>
                <w:lang w:bidi="ar-SA"/>
              </w:rPr>
            </w:pPr>
          </w:p>
        </w:tc>
      </w:tr>
      <w:tr w:rsidR="00937093" w:rsidRPr="00BD7DB8" w14:paraId="619EB3A4" w14:textId="21C74875" w:rsidTr="00937093">
        <w:trPr>
          <w:trHeight w:val="284"/>
          <w:jc w:val="center"/>
        </w:trPr>
        <w:tc>
          <w:tcPr>
            <w:tcW w:w="562" w:type="dxa"/>
            <w:shd w:val="clear" w:color="auto" w:fill="auto"/>
            <w:noWrap/>
            <w:vAlign w:val="center"/>
            <w:hideMark/>
          </w:tcPr>
          <w:p w14:paraId="7FFA6D3B" w14:textId="77777777" w:rsidR="00937093" w:rsidRPr="00BD7DB8" w:rsidRDefault="00937093" w:rsidP="00937093">
            <w:pPr>
              <w:jc w:val="center"/>
              <w:rPr>
                <w:sz w:val="20"/>
                <w:szCs w:val="20"/>
                <w:lang w:bidi="ar-SA"/>
              </w:rPr>
            </w:pPr>
            <w:r w:rsidRPr="00BD7DB8">
              <w:rPr>
                <w:sz w:val="20"/>
                <w:szCs w:val="20"/>
                <w:lang w:bidi="ar-SA"/>
              </w:rPr>
              <w:t>4</w:t>
            </w:r>
            <w:r>
              <w:rPr>
                <w:sz w:val="20"/>
                <w:szCs w:val="20"/>
                <w:lang w:bidi="ar-SA"/>
              </w:rPr>
              <w:t>1</w:t>
            </w:r>
            <w:r w:rsidRPr="00BD7DB8">
              <w:rPr>
                <w:sz w:val="20"/>
                <w:szCs w:val="20"/>
                <w:lang w:bidi="ar-SA"/>
              </w:rPr>
              <w:t>.</w:t>
            </w:r>
          </w:p>
        </w:tc>
        <w:tc>
          <w:tcPr>
            <w:tcW w:w="2982" w:type="dxa"/>
            <w:shd w:val="clear" w:color="auto" w:fill="auto"/>
            <w:vAlign w:val="center"/>
            <w:hideMark/>
          </w:tcPr>
          <w:p w14:paraId="453D604D" w14:textId="77777777" w:rsidR="00937093" w:rsidRPr="00BD7DB8" w:rsidRDefault="00937093" w:rsidP="00937093">
            <w:pPr>
              <w:jc w:val="left"/>
              <w:rPr>
                <w:sz w:val="20"/>
                <w:szCs w:val="20"/>
                <w:lang w:bidi="ar-SA"/>
              </w:rPr>
            </w:pPr>
            <w:r w:rsidRPr="00BD7DB8">
              <w:rPr>
                <w:sz w:val="20"/>
                <w:szCs w:val="20"/>
                <w:lang w:bidi="ar-SA"/>
              </w:rPr>
              <w:t>Przedłużacz 230V 3x0,75, 4 gniazda z uziemieniem, 3m</w:t>
            </w:r>
          </w:p>
        </w:tc>
        <w:tc>
          <w:tcPr>
            <w:tcW w:w="2822" w:type="dxa"/>
            <w:vAlign w:val="center"/>
          </w:tcPr>
          <w:p w14:paraId="29AAFEFF" w14:textId="77777777" w:rsidR="00937093" w:rsidRPr="00BD7DB8" w:rsidRDefault="00937093" w:rsidP="00937093">
            <w:pPr>
              <w:jc w:val="center"/>
              <w:rPr>
                <w:sz w:val="20"/>
                <w:szCs w:val="20"/>
                <w:lang w:bidi="ar-SA"/>
              </w:rPr>
            </w:pPr>
          </w:p>
        </w:tc>
        <w:tc>
          <w:tcPr>
            <w:tcW w:w="1120" w:type="dxa"/>
            <w:vAlign w:val="center"/>
          </w:tcPr>
          <w:p w14:paraId="350D8A7D"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5EA456B1" w14:textId="0818A8BA"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6FFD9AEF" w14:textId="77777777" w:rsidR="00937093" w:rsidRPr="00BD7DB8" w:rsidRDefault="00937093" w:rsidP="00937093">
            <w:pPr>
              <w:jc w:val="center"/>
              <w:rPr>
                <w:sz w:val="20"/>
                <w:szCs w:val="20"/>
                <w:lang w:bidi="ar-SA"/>
              </w:rPr>
            </w:pPr>
          </w:p>
        </w:tc>
        <w:tc>
          <w:tcPr>
            <w:tcW w:w="741" w:type="dxa"/>
            <w:vAlign w:val="center"/>
          </w:tcPr>
          <w:p w14:paraId="45B3C0AC" w14:textId="77777777" w:rsidR="00937093" w:rsidRPr="00BD7DB8" w:rsidRDefault="00937093" w:rsidP="00937093">
            <w:pPr>
              <w:jc w:val="center"/>
              <w:rPr>
                <w:sz w:val="20"/>
                <w:szCs w:val="20"/>
                <w:lang w:bidi="ar-SA"/>
              </w:rPr>
            </w:pPr>
          </w:p>
        </w:tc>
        <w:tc>
          <w:tcPr>
            <w:tcW w:w="849" w:type="dxa"/>
            <w:vAlign w:val="center"/>
          </w:tcPr>
          <w:p w14:paraId="75336E04" w14:textId="77777777" w:rsidR="00937093" w:rsidRPr="00BD7DB8" w:rsidRDefault="00937093" w:rsidP="00937093">
            <w:pPr>
              <w:jc w:val="center"/>
              <w:rPr>
                <w:sz w:val="20"/>
                <w:szCs w:val="20"/>
                <w:lang w:bidi="ar-SA"/>
              </w:rPr>
            </w:pPr>
          </w:p>
        </w:tc>
      </w:tr>
      <w:tr w:rsidR="00937093" w:rsidRPr="00BD7DB8" w14:paraId="494558FD" w14:textId="51109486" w:rsidTr="00937093">
        <w:trPr>
          <w:trHeight w:val="284"/>
          <w:jc w:val="center"/>
        </w:trPr>
        <w:tc>
          <w:tcPr>
            <w:tcW w:w="562" w:type="dxa"/>
            <w:shd w:val="clear" w:color="auto" w:fill="auto"/>
            <w:noWrap/>
            <w:vAlign w:val="center"/>
            <w:hideMark/>
          </w:tcPr>
          <w:p w14:paraId="205E97A3" w14:textId="77777777" w:rsidR="00937093" w:rsidRPr="00BD7DB8" w:rsidRDefault="00937093" w:rsidP="00937093">
            <w:pPr>
              <w:jc w:val="center"/>
              <w:rPr>
                <w:sz w:val="20"/>
                <w:szCs w:val="20"/>
                <w:lang w:bidi="ar-SA"/>
              </w:rPr>
            </w:pPr>
            <w:r w:rsidRPr="00BD7DB8">
              <w:rPr>
                <w:sz w:val="20"/>
                <w:szCs w:val="20"/>
                <w:lang w:bidi="ar-SA"/>
              </w:rPr>
              <w:t>4</w:t>
            </w:r>
            <w:r>
              <w:rPr>
                <w:sz w:val="20"/>
                <w:szCs w:val="20"/>
                <w:lang w:bidi="ar-SA"/>
              </w:rPr>
              <w:t>2</w:t>
            </w:r>
            <w:r w:rsidRPr="00BD7DB8">
              <w:rPr>
                <w:sz w:val="20"/>
                <w:szCs w:val="20"/>
                <w:lang w:bidi="ar-SA"/>
              </w:rPr>
              <w:t>.</w:t>
            </w:r>
          </w:p>
        </w:tc>
        <w:tc>
          <w:tcPr>
            <w:tcW w:w="2982" w:type="dxa"/>
            <w:shd w:val="clear" w:color="auto" w:fill="auto"/>
            <w:vAlign w:val="center"/>
            <w:hideMark/>
          </w:tcPr>
          <w:p w14:paraId="67EC01C2" w14:textId="77777777" w:rsidR="00937093" w:rsidRPr="00BD7DB8" w:rsidRDefault="00937093" w:rsidP="00937093">
            <w:pPr>
              <w:jc w:val="left"/>
              <w:rPr>
                <w:sz w:val="20"/>
                <w:szCs w:val="20"/>
                <w:lang w:bidi="ar-SA"/>
              </w:rPr>
            </w:pPr>
            <w:r w:rsidRPr="00BD7DB8">
              <w:rPr>
                <w:sz w:val="20"/>
                <w:szCs w:val="20"/>
                <w:lang w:bidi="ar-SA"/>
              </w:rPr>
              <w:t>Przedłużacz 230V 3x0,75, 4 gniazda z uziemieniem, 5m</w:t>
            </w:r>
          </w:p>
        </w:tc>
        <w:tc>
          <w:tcPr>
            <w:tcW w:w="2822" w:type="dxa"/>
            <w:vAlign w:val="center"/>
          </w:tcPr>
          <w:p w14:paraId="074C3E13" w14:textId="77777777" w:rsidR="00937093" w:rsidRPr="00BD7DB8" w:rsidRDefault="00937093" w:rsidP="00937093">
            <w:pPr>
              <w:jc w:val="center"/>
              <w:rPr>
                <w:sz w:val="20"/>
                <w:szCs w:val="20"/>
                <w:lang w:bidi="ar-SA"/>
              </w:rPr>
            </w:pPr>
          </w:p>
        </w:tc>
        <w:tc>
          <w:tcPr>
            <w:tcW w:w="1120" w:type="dxa"/>
            <w:vAlign w:val="center"/>
          </w:tcPr>
          <w:p w14:paraId="4025BB76"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640C5C7F" w14:textId="6386A99C"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46557B42" w14:textId="77777777" w:rsidR="00937093" w:rsidRPr="00BD7DB8" w:rsidRDefault="00937093" w:rsidP="00937093">
            <w:pPr>
              <w:jc w:val="center"/>
              <w:rPr>
                <w:sz w:val="20"/>
                <w:szCs w:val="20"/>
                <w:lang w:bidi="ar-SA"/>
              </w:rPr>
            </w:pPr>
          </w:p>
        </w:tc>
        <w:tc>
          <w:tcPr>
            <w:tcW w:w="741" w:type="dxa"/>
            <w:vAlign w:val="center"/>
          </w:tcPr>
          <w:p w14:paraId="62084A3B" w14:textId="77777777" w:rsidR="00937093" w:rsidRPr="00BD7DB8" w:rsidRDefault="00937093" w:rsidP="00937093">
            <w:pPr>
              <w:jc w:val="center"/>
              <w:rPr>
                <w:sz w:val="20"/>
                <w:szCs w:val="20"/>
                <w:lang w:bidi="ar-SA"/>
              </w:rPr>
            </w:pPr>
          </w:p>
        </w:tc>
        <w:tc>
          <w:tcPr>
            <w:tcW w:w="849" w:type="dxa"/>
            <w:vAlign w:val="center"/>
          </w:tcPr>
          <w:p w14:paraId="041EC94D" w14:textId="77777777" w:rsidR="00937093" w:rsidRPr="00BD7DB8" w:rsidRDefault="00937093" w:rsidP="00937093">
            <w:pPr>
              <w:jc w:val="center"/>
              <w:rPr>
                <w:sz w:val="20"/>
                <w:szCs w:val="20"/>
                <w:lang w:bidi="ar-SA"/>
              </w:rPr>
            </w:pPr>
          </w:p>
        </w:tc>
      </w:tr>
      <w:tr w:rsidR="00937093" w:rsidRPr="00BD7DB8" w14:paraId="4EE4390B" w14:textId="2C1D42AD" w:rsidTr="00937093">
        <w:trPr>
          <w:trHeight w:val="284"/>
          <w:jc w:val="center"/>
        </w:trPr>
        <w:tc>
          <w:tcPr>
            <w:tcW w:w="562" w:type="dxa"/>
            <w:shd w:val="clear" w:color="auto" w:fill="auto"/>
            <w:noWrap/>
            <w:vAlign w:val="center"/>
            <w:hideMark/>
          </w:tcPr>
          <w:p w14:paraId="0473CE7C" w14:textId="77777777" w:rsidR="00937093" w:rsidRPr="00BD7DB8" w:rsidRDefault="00937093" w:rsidP="00937093">
            <w:pPr>
              <w:jc w:val="center"/>
              <w:rPr>
                <w:sz w:val="20"/>
                <w:szCs w:val="20"/>
                <w:lang w:bidi="ar-SA"/>
              </w:rPr>
            </w:pPr>
            <w:r w:rsidRPr="00BD7DB8">
              <w:rPr>
                <w:sz w:val="20"/>
                <w:szCs w:val="20"/>
                <w:lang w:bidi="ar-SA"/>
              </w:rPr>
              <w:t>4</w:t>
            </w:r>
            <w:r>
              <w:rPr>
                <w:sz w:val="20"/>
                <w:szCs w:val="20"/>
                <w:lang w:bidi="ar-SA"/>
              </w:rPr>
              <w:t>3</w:t>
            </w:r>
            <w:r w:rsidRPr="00BD7DB8">
              <w:rPr>
                <w:sz w:val="20"/>
                <w:szCs w:val="20"/>
                <w:lang w:bidi="ar-SA"/>
              </w:rPr>
              <w:t>.</w:t>
            </w:r>
          </w:p>
        </w:tc>
        <w:tc>
          <w:tcPr>
            <w:tcW w:w="2982" w:type="dxa"/>
            <w:shd w:val="clear" w:color="auto" w:fill="auto"/>
            <w:vAlign w:val="center"/>
            <w:hideMark/>
          </w:tcPr>
          <w:p w14:paraId="69C52617"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-SC2m</w:t>
            </w:r>
          </w:p>
        </w:tc>
        <w:tc>
          <w:tcPr>
            <w:tcW w:w="2822" w:type="dxa"/>
            <w:vAlign w:val="center"/>
          </w:tcPr>
          <w:p w14:paraId="05628275" w14:textId="77777777" w:rsidR="00937093" w:rsidRPr="00BD7DB8" w:rsidRDefault="00937093" w:rsidP="00937093">
            <w:pPr>
              <w:jc w:val="center"/>
              <w:rPr>
                <w:sz w:val="20"/>
                <w:szCs w:val="20"/>
                <w:lang w:bidi="ar-SA"/>
              </w:rPr>
            </w:pPr>
          </w:p>
        </w:tc>
        <w:tc>
          <w:tcPr>
            <w:tcW w:w="1120" w:type="dxa"/>
            <w:vAlign w:val="center"/>
          </w:tcPr>
          <w:p w14:paraId="3877CAF3"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4B531F4A" w14:textId="02956607"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6B6C6AFA" w14:textId="77777777" w:rsidR="00937093" w:rsidRPr="00BD7DB8" w:rsidRDefault="00937093" w:rsidP="00937093">
            <w:pPr>
              <w:jc w:val="center"/>
              <w:rPr>
                <w:sz w:val="20"/>
                <w:szCs w:val="20"/>
                <w:lang w:bidi="ar-SA"/>
              </w:rPr>
            </w:pPr>
          </w:p>
        </w:tc>
        <w:tc>
          <w:tcPr>
            <w:tcW w:w="741" w:type="dxa"/>
            <w:vAlign w:val="center"/>
          </w:tcPr>
          <w:p w14:paraId="7737980A" w14:textId="77777777" w:rsidR="00937093" w:rsidRPr="00BD7DB8" w:rsidRDefault="00937093" w:rsidP="00937093">
            <w:pPr>
              <w:jc w:val="center"/>
              <w:rPr>
                <w:sz w:val="20"/>
                <w:szCs w:val="20"/>
                <w:lang w:bidi="ar-SA"/>
              </w:rPr>
            </w:pPr>
          </w:p>
        </w:tc>
        <w:tc>
          <w:tcPr>
            <w:tcW w:w="849" w:type="dxa"/>
            <w:vAlign w:val="center"/>
          </w:tcPr>
          <w:p w14:paraId="7993A70F" w14:textId="77777777" w:rsidR="00937093" w:rsidRPr="00BD7DB8" w:rsidRDefault="00937093" w:rsidP="00937093">
            <w:pPr>
              <w:jc w:val="center"/>
              <w:rPr>
                <w:sz w:val="20"/>
                <w:szCs w:val="20"/>
                <w:lang w:bidi="ar-SA"/>
              </w:rPr>
            </w:pPr>
          </w:p>
        </w:tc>
      </w:tr>
      <w:tr w:rsidR="00937093" w:rsidRPr="00BD7DB8" w14:paraId="5BADB2EE" w14:textId="307CDDD7" w:rsidTr="00937093">
        <w:trPr>
          <w:trHeight w:val="284"/>
          <w:jc w:val="center"/>
        </w:trPr>
        <w:tc>
          <w:tcPr>
            <w:tcW w:w="562" w:type="dxa"/>
            <w:shd w:val="clear" w:color="auto" w:fill="auto"/>
            <w:noWrap/>
            <w:vAlign w:val="center"/>
            <w:hideMark/>
          </w:tcPr>
          <w:p w14:paraId="246D28B3" w14:textId="77777777" w:rsidR="00937093" w:rsidRPr="00BD7DB8" w:rsidRDefault="00937093" w:rsidP="00937093">
            <w:pPr>
              <w:jc w:val="center"/>
              <w:rPr>
                <w:sz w:val="20"/>
                <w:szCs w:val="20"/>
                <w:lang w:bidi="ar-SA"/>
              </w:rPr>
            </w:pPr>
            <w:r w:rsidRPr="00BD7DB8">
              <w:rPr>
                <w:sz w:val="20"/>
                <w:szCs w:val="20"/>
                <w:lang w:bidi="ar-SA"/>
              </w:rPr>
              <w:t>4</w:t>
            </w:r>
            <w:r>
              <w:rPr>
                <w:sz w:val="20"/>
                <w:szCs w:val="20"/>
                <w:lang w:bidi="ar-SA"/>
              </w:rPr>
              <w:t>4</w:t>
            </w:r>
            <w:r w:rsidRPr="00BD7DB8">
              <w:rPr>
                <w:sz w:val="20"/>
                <w:szCs w:val="20"/>
                <w:lang w:bidi="ar-SA"/>
              </w:rPr>
              <w:t>.</w:t>
            </w:r>
          </w:p>
        </w:tc>
        <w:tc>
          <w:tcPr>
            <w:tcW w:w="2982" w:type="dxa"/>
            <w:shd w:val="clear" w:color="auto" w:fill="auto"/>
            <w:vAlign w:val="center"/>
            <w:hideMark/>
          </w:tcPr>
          <w:p w14:paraId="0ABF1C5E"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-SC APC2m</w:t>
            </w:r>
          </w:p>
        </w:tc>
        <w:tc>
          <w:tcPr>
            <w:tcW w:w="2822" w:type="dxa"/>
            <w:vAlign w:val="center"/>
          </w:tcPr>
          <w:p w14:paraId="63F45358" w14:textId="77777777" w:rsidR="00937093" w:rsidRPr="00BD7DB8" w:rsidRDefault="00937093" w:rsidP="00937093">
            <w:pPr>
              <w:jc w:val="center"/>
              <w:rPr>
                <w:sz w:val="20"/>
                <w:szCs w:val="20"/>
                <w:lang w:bidi="ar-SA"/>
              </w:rPr>
            </w:pPr>
          </w:p>
        </w:tc>
        <w:tc>
          <w:tcPr>
            <w:tcW w:w="1120" w:type="dxa"/>
            <w:vAlign w:val="center"/>
          </w:tcPr>
          <w:p w14:paraId="44732149"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60B0049C" w14:textId="66B18CCA"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6F3811E9" w14:textId="77777777" w:rsidR="00937093" w:rsidRPr="00BD7DB8" w:rsidRDefault="00937093" w:rsidP="00937093">
            <w:pPr>
              <w:jc w:val="center"/>
              <w:rPr>
                <w:sz w:val="20"/>
                <w:szCs w:val="20"/>
                <w:lang w:bidi="ar-SA"/>
              </w:rPr>
            </w:pPr>
          </w:p>
        </w:tc>
        <w:tc>
          <w:tcPr>
            <w:tcW w:w="741" w:type="dxa"/>
            <w:vAlign w:val="center"/>
          </w:tcPr>
          <w:p w14:paraId="21DEF8E0" w14:textId="77777777" w:rsidR="00937093" w:rsidRPr="00BD7DB8" w:rsidRDefault="00937093" w:rsidP="00937093">
            <w:pPr>
              <w:jc w:val="center"/>
              <w:rPr>
                <w:sz w:val="20"/>
                <w:szCs w:val="20"/>
                <w:lang w:bidi="ar-SA"/>
              </w:rPr>
            </w:pPr>
          </w:p>
        </w:tc>
        <w:tc>
          <w:tcPr>
            <w:tcW w:w="849" w:type="dxa"/>
            <w:vAlign w:val="center"/>
          </w:tcPr>
          <w:p w14:paraId="41575074" w14:textId="77777777" w:rsidR="00937093" w:rsidRPr="00BD7DB8" w:rsidRDefault="00937093" w:rsidP="00937093">
            <w:pPr>
              <w:jc w:val="center"/>
              <w:rPr>
                <w:sz w:val="20"/>
                <w:szCs w:val="20"/>
                <w:lang w:bidi="ar-SA"/>
              </w:rPr>
            </w:pPr>
          </w:p>
        </w:tc>
      </w:tr>
      <w:tr w:rsidR="00937093" w:rsidRPr="00BD7DB8" w14:paraId="3B481F6B" w14:textId="4DB659B1" w:rsidTr="00937093">
        <w:trPr>
          <w:trHeight w:val="284"/>
          <w:jc w:val="center"/>
        </w:trPr>
        <w:tc>
          <w:tcPr>
            <w:tcW w:w="562" w:type="dxa"/>
            <w:shd w:val="clear" w:color="auto" w:fill="auto"/>
            <w:noWrap/>
            <w:vAlign w:val="center"/>
            <w:hideMark/>
          </w:tcPr>
          <w:p w14:paraId="31B641A2" w14:textId="77777777" w:rsidR="00937093" w:rsidRPr="00BD7DB8" w:rsidRDefault="00937093" w:rsidP="00937093">
            <w:pPr>
              <w:jc w:val="center"/>
              <w:rPr>
                <w:sz w:val="20"/>
                <w:szCs w:val="20"/>
                <w:lang w:bidi="ar-SA"/>
              </w:rPr>
            </w:pPr>
            <w:r w:rsidRPr="00BD7DB8">
              <w:rPr>
                <w:sz w:val="20"/>
                <w:szCs w:val="20"/>
                <w:lang w:bidi="ar-SA"/>
              </w:rPr>
              <w:t>4</w:t>
            </w:r>
            <w:r>
              <w:rPr>
                <w:sz w:val="20"/>
                <w:szCs w:val="20"/>
                <w:lang w:bidi="ar-SA"/>
              </w:rPr>
              <w:t>5</w:t>
            </w:r>
            <w:r w:rsidRPr="00BD7DB8">
              <w:rPr>
                <w:sz w:val="20"/>
                <w:szCs w:val="20"/>
                <w:lang w:bidi="ar-SA"/>
              </w:rPr>
              <w:t>.</w:t>
            </w:r>
          </w:p>
        </w:tc>
        <w:tc>
          <w:tcPr>
            <w:tcW w:w="2982" w:type="dxa"/>
            <w:shd w:val="clear" w:color="auto" w:fill="auto"/>
            <w:vAlign w:val="center"/>
            <w:hideMark/>
          </w:tcPr>
          <w:p w14:paraId="3800B047"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-SC5m</w:t>
            </w:r>
          </w:p>
        </w:tc>
        <w:tc>
          <w:tcPr>
            <w:tcW w:w="2822" w:type="dxa"/>
            <w:vAlign w:val="center"/>
          </w:tcPr>
          <w:p w14:paraId="1F2F2C08" w14:textId="77777777" w:rsidR="00937093" w:rsidRPr="00BD7DB8" w:rsidRDefault="00937093" w:rsidP="00937093">
            <w:pPr>
              <w:jc w:val="center"/>
              <w:rPr>
                <w:sz w:val="20"/>
                <w:szCs w:val="20"/>
                <w:lang w:bidi="ar-SA"/>
              </w:rPr>
            </w:pPr>
          </w:p>
        </w:tc>
        <w:tc>
          <w:tcPr>
            <w:tcW w:w="1120" w:type="dxa"/>
            <w:vAlign w:val="center"/>
          </w:tcPr>
          <w:p w14:paraId="57D60215"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0D777820" w14:textId="0FD0C9AF"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7E45989D" w14:textId="77777777" w:rsidR="00937093" w:rsidRPr="00BD7DB8" w:rsidRDefault="00937093" w:rsidP="00937093">
            <w:pPr>
              <w:jc w:val="center"/>
              <w:rPr>
                <w:sz w:val="20"/>
                <w:szCs w:val="20"/>
                <w:lang w:bidi="ar-SA"/>
              </w:rPr>
            </w:pPr>
          </w:p>
        </w:tc>
        <w:tc>
          <w:tcPr>
            <w:tcW w:w="741" w:type="dxa"/>
            <w:vAlign w:val="center"/>
          </w:tcPr>
          <w:p w14:paraId="16B8834F" w14:textId="77777777" w:rsidR="00937093" w:rsidRPr="00BD7DB8" w:rsidRDefault="00937093" w:rsidP="00937093">
            <w:pPr>
              <w:jc w:val="center"/>
              <w:rPr>
                <w:sz w:val="20"/>
                <w:szCs w:val="20"/>
                <w:lang w:bidi="ar-SA"/>
              </w:rPr>
            </w:pPr>
          </w:p>
        </w:tc>
        <w:tc>
          <w:tcPr>
            <w:tcW w:w="849" w:type="dxa"/>
            <w:vAlign w:val="center"/>
          </w:tcPr>
          <w:p w14:paraId="679BB630" w14:textId="77777777" w:rsidR="00937093" w:rsidRPr="00BD7DB8" w:rsidRDefault="00937093" w:rsidP="00937093">
            <w:pPr>
              <w:jc w:val="center"/>
              <w:rPr>
                <w:sz w:val="20"/>
                <w:szCs w:val="20"/>
                <w:lang w:bidi="ar-SA"/>
              </w:rPr>
            </w:pPr>
          </w:p>
        </w:tc>
      </w:tr>
      <w:tr w:rsidR="00937093" w:rsidRPr="00BD7DB8" w14:paraId="477802E2" w14:textId="5BA935F0" w:rsidTr="00937093">
        <w:trPr>
          <w:trHeight w:val="284"/>
          <w:jc w:val="center"/>
        </w:trPr>
        <w:tc>
          <w:tcPr>
            <w:tcW w:w="562" w:type="dxa"/>
            <w:shd w:val="clear" w:color="auto" w:fill="auto"/>
            <w:noWrap/>
            <w:vAlign w:val="center"/>
            <w:hideMark/>
          </w:tcPr>
          <w:p w14:paraId="58EA23C3" w14:textId="77777777" w:rsidR="00937093" w:rsidRPr="00BD7DB8" w:rsidRDefault="00937093" w:rsidP="00937093">
            <w:pPr>
              <w:jc w:val="center"/>
              <w:rPr>
                <w:sz w:val="20"/>
                <w:szCs w:val="20"/>
                <w:lang w:bidi="ar-SA"/>
              </w:rPr>
            </w:pPr>
            <w:r w:rsidRPr="00BD7DB8">
              <w:rPr>
                <w:sz w:val="20"/>
                <w:szCs w:val="20"/>
                <w:lang w:bidi="ar-SA"/>
              </w:rPr>
              <w:lastRenderedPageBreak/>
              <w:t>4</w:t>
            </w:r>
            <w:r>
              <w:rPr>
                <w:sz w:val="20"/>
                <w:szCs w:val="20"/>
                <w:lang w:bidi="ar-SA"/>
              </w:rPr>
              <w:t>6</w:t>
            </w:r>
            <w:r w:rsidRPr="00BD7DB8">
              <w:rPr>
                <w:sz w:val="20"/>
                <w:szCs w:val="20"/>
                <w:lang w:bidi="ar-SA"/>
              </w:rPr>
              <w:t>.</w:t>
            </w:r>
          </w:p>
        </w:tc>
        <w:tc>
          <w:tcPr>
            <w:tcW w:w="2982" w:type="dxa"/>
            <w:shd w:val="clear" w:color="auto" w:fill="auto"/>
            <w:vAlign w:val="center"/>
            <w:hideMark/>
          </w:tcPr>
          <w:p w14:paraId="296ACC27"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-SC APC5m</w:t>
            </w:r>
          </w:p>
        </w:tc>
        <w:tc>
          <w:tcPr>
            <w:tcW w:w="2822" w:type="dxa"/>
            <w:vAlign w:val="center"/>
          </w:tcPr>
          <w:p w14:paraId="237573E7" w14:textId="77777777" w:rsidR="00937093" w:rsidRPr="00BD7DB8" w:rsidRDefault="00937093" w:rsidP="00937093">
            <w:pPr>
              <w:jc w:val="center"/>
              <w:rPr>
                <w:sz w:val="20"/>
                <w:szCs w:val="20"/>
                <w:lang w:bidi="ar-SA"/>
              </w:rPr>
            </w:pPr>
          </w:p>
        </w:tc>
        <w:tc>
          <w:tcPr>
            <w:tcW w:w="1120" w:type="dxa"/>
            <w:vAlign w:val="center"/>
          </w:tcPr>
          <w:p w14:paraId="4812B6AF"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0126C59F" w14:textId="481AD2B8"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50A8FFD6" w14:textId="77777777" w:rsidR="00937093" w:rsidRPr="00BD7DB8" w:rsidRDefault="00937093" w:rsidP="00937093">
            <w:pPr>
              <w:jc w:val="center"/>
              <w:rPr>
                <w:sz w:val="20"/>
                <w:szCs w:val="20"/>
                <w:lang w:bidi="ar-SA"/>
              </w:rPr>
            </w:pPr>
          </w:p>
        </w:tc>
        <w:tc>
          <w:tcPr>
            <w:tcW w:w="741" w:type="dxa"/>
            <w:vAlign w:val="center"/>
          </w:tcPr>
          <w:p w14:paraId="662EEB94" w14:textId="77777777" w:rsidR="00937093" w:rsidRPr="00BD7DB8" w:rsidRDefault="00937093" w:rsidP="00937093">
            <w:pPr>
              <w:jc w:val="center"/>
              <w:rPr>
                <w:sz w:val="20"/>
                <w:szCs w:val="20"/>
                <w:lang w:bidi="ar-SA"/>
              </w:rPr>
            </w:pPr>
          </w:p>
        </w:tc>
        <w:tc>
          <w:tcPr>
            <w:tcW w:w="849" w:type="dxa"/>
            <w:vAlign w:val="center"/>
          </w:tcPr>
          <w:p w14:paraId="0587249D" w14:textId="77777777" w:rsidR="00937093" w:rsidRPr="00BD7DB8" w:rsidRDefault="00937093" w:rsidP="00937093">
            <w:pPr>
              <w:jc w:val="center"/>
              <w:rPr>
                <w:sz w:val="20"/>
                <w:szCs w:val="20"/>
                <w:lang w:bidi="ar-SA"/>
              </w:rPr>
            </w:pPr>
          </w:p>
        </w:tc>
      </w:tr>
      <w:tr w:rsidR="00937093" w:rsidRPr="00BD7DB8" w14:paraId="3046289C" w14:textId="2C944825" w:rsidTr="00937093">
        <w:trPr>
          <w:trHeight w:val="284"/>
          <w:jc w:val="center"/>
        </w:trPr>
        <w:tc>
          <w:tcPr>
            <w:tcW w:w="562" w:type="dxa"/>
            <w:shd w:val="clear" w:color="auto" w:fill="auto"/>
            <w:noWrap/>
            <w:vAlign w:val="center"/>
            <w:hideMark/>
          </w:tcPr>
          <w:p w14:paraId="621372B0" w14:textId="77777777" w:rsidR="00937093" w:rsidRPr="00BD7DB8" w:rsidRDefault="00937093" w:rsidP="00937093">
            <w:pPr>
              <w:jc w:val="center"/>
              <w:rPr>
                <w:sz w:val="20"/>
                <w:szCs w:val="20"/>
                <w:lang w:bidi="ar-SA"/>
              </w:rPr>
            </w:pPr>
            <w:r w:rsidRPr="00BD7DB8">
              <w:rPr>
                <w:sz w:val="20"/>
                <w:szCs w:val="20"/>
                <w:lang w:bidi="ar-SA"/>
              </w:rPr>
              <w:t>4</w:t>
            </w:r>
            <w:r>
              <w:rPr>
                <w:sz w:val="20"/>
                <w:szCs w:val="20"/>
                <w:lang w:bidi="ar-SA"/>
              </w:rPr>
              <w:t>7</w:t>
            </w:r>
            <w:r w:rsidRPr="00BD7DB8">
              <w:rPr>
                <w:sz w:val="20"/>
                <w:szCs w:val="20"/>
                <w:lang w:bidi="ar-SA"/>
              </w:rPr>
              <w:t>.</w:t>
            </w:r>
          </w:p>
        </w:tc>
        <w:tc>
          <w:tcPr>
            <w:tcW w:w="2982" w:type="dxa"/>
            <w:shd w:val="clear" w:color="auto" w:fill="auto"/>
            <w:vAlign w:val="center"/>
            <w:hideMark/>
          </w:tcPr>
          <w:p w14:paraId="1F23C665"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 LC 2m</w:t>
            </w:r>
          </w:p>
        </w:tc>
        <w:tc>
          <w:tcPr>
            <w:tcW w:w="2822" w:type="dxa"/>
            <w:vAlign w:val="center"/>
          </w:tcPr>
          <w:p w14:paraId="606CF2F1" w14:textId="77777777" w:rsidR="00937093" w:rsidRPr="00BD7DB8" w:rsidRDefault="00937093" w:rsidP="00937093">
            <w:pPr>
              <w:jc w:val="center"/>
              <w:rPr>
                <w:sz w:val="20"/>
                <w:szCs w:val="20"/>
                <w:lang w:bidi="ar-SA"/>
              </w:rPr>
            </w:pPr>
          </w:p>
        </w:tc>
        <w:tc>
          <w:tcPr>
            <w:tcW w:w="1120" w:type="dxa"/>
            <w:vAlign w:val="center"/>
          </w:tcPr>
          <w:p w14:paraId="74F62F46"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3A7EDF38" w14:textId="10F72940"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7F8BD8D3" w14:textId="77777777" w:rsidR="00937093" w:rsidRPr="00BD7DB8" w:rsidRDefault="00937093" w:rsidP="00937093">
            <w:pPr>
              <w:jc w:val="center"/>
              <w:rPr>
                <w:sz w:val="20"/>
                <w:szCs w:val="20"/>
                <w:lang w:bidi="ar-SA"/>
              </w:rPr>
            </w:pPr>
          </w:p>
        </w:tc>
        <w:tc>
          <w:tcPr>
            <w:tcW w:w="741" w:type="dxa"/>
            <w:vAlign w:val="center"/>
          </w:tcPr>
          <w:p w14:paraId="5FD23C3C" w14:textId="77777777" w:rsidR="00937093" w:rsidRPr="00BD7DB8" w:rsidRDefault="00937093" w:rsidP="00937093">
            <w:pPr>
              <w:jc w:val="center"/>
              <w:rPr>
                <w:sz w:val="20"/>
                <w:szCs w:val="20"/>
                <w:lang w:bidi="ar-SA"/>
              </w:rPr>
            </w:pPr>
          </w:p>
        </w:tc>
        <w:tc>
          <w:tcPr>
            <w:tcW w:w="849" w:type="dxa"/>
            <w:vAlign w:val="center"/>
          </w:tcPr>
          <w:p w14:paraId="4FA07441" w14:textId="77777777" w:rsidR="00937093" w:rsidRPr="00BD7DB8" w:rsidRDefault="00937093" w:rsidP="00937093">
            <w:pPr>
              <w:jc w:val="center"/>
              <w:rPr>
                <w:sz w:val="20"/>
                <w:szCs w:val="20"/>
                <w:lang w:bidi="ar-SA"/>
              </w:rPr>
            </w:pPr>
          </w:p>
        </w:tc>
      </w:tr>
      <w:tr w:rsidR="00937093" w:rsidRPr="00BD7DB8" w14:paraId="75357E09" w14:textId="5998C006" w:rsidTr="00937093">
        <w:trPr>
          <w:trHeight w:val="284"/>
          <w:jc w:val="center"/>
        </w:trPr>
        <w:tc>
          <w:tcPr>
            <w:tcW w:w="562" w:type="dxa"/>
            <w:shd w:val="clear" w:color="auto" w:fill="auto"/>
            <w:noWrap/>
            <w:vAlign w:val="center"/>
            <w:hideMark/>
          </w:tcPr>
          <w:p w14:paraId="0E90A42B" w14:textId="77777777" w:rsidR="00937093" w:rsidRPr="00BD7DB8" w:rsidRDefault="00937093" w:rsidP="00937093">
            <w:pPr>
              <w:jc w:val="center"/>
              <w:rPr>
                <w:sz w:val="20"/>
                <w:szCs w:val="20"/>
                <w:lang w:bidi="ar-SA"/>
              </w:rPr>
            </w:pPr>
            <w:r w:rsidRPr="00BD7DB8">
              <w:rPr>
                <w:sz w:val="20"/>
                <w:szCs w:val="20"/>
                <w:lang w:bidi="ar-SA"/>
              </w:rPr>
              <w:t>4</w:t>
            </w:r>
            <w:r>
              <w:rPr>
                <w:sz w:val="20"/>
                <w:szCs w:val="20"/>
                <w:lang w:bidi="ar-SA"/>
              </w:rPr>
              <w:t>8</w:t>
            </w:r>
            <w:r w:rsidRPr="00BD7DB8">
              <w:rPr>
                <w:sz w:val="20"/>
                <w:szCs w:val="20"/>
                <w:lang w:bidi="ar-SA"/>
              </w:rPr>
              <w:t>.</w:t>
            </w:r>
          </w:p>
        </w:tc>
        <w:tc>
          <w:tcPr>
            <w:tcW w:w="2982" w:type="dxa"/>
            <w:shd w:val="clear" w:color="auto" w:fill="auto"/>
            <w:vAlign w:val="center"/>
            <w:hideMark/>
          </w:tcPr>
          <w:p w14:paraId="5DF6C1A3"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APC - LC 2m</w:t>
            </w:r>
          </w:p>
        </w:tc>
        <w:tc>
          <w:tcPr>
            <w:tcW w:w="2822" w:type="dxa"/>
            <w:vAlign w:val="center"/>
          </w:tcPr>
          <w:p w14:paraId="74787757" w14:textId="77777777" w:rsidR="00937093" w:rsidRPr="00BD7DB8" w:rsidRDefault="00937093" w:rsidP="00937093">
            <w:pPr>
              <w:jc w:val="center"/>
              <w:rPr>
                <w:sz w:val="20"/>
                <w:szCs w:val="20"/>
                <w:lang w:bidi="ar-SA"/>
              </w:rPr>
            </w:pPr>
          </w:p>
        </w:tc>
        <w:tc>
          <w:tcPr>
            <w:tcW w:w="1120" w:type="dxa"/>
            <w:vAlign w:val="center"/>
          </w:tcPr>
          <w:p w14:paraId="147BDC92"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5E6F7702" w14:textId="23808505"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2258811F" w14:textId="77777777" w:rsidR="00937093" w:rsidRPr="00BD7DB8" w:rsidRDefault="00937093" w:rsidP="00937093">
            <w:pPr>
              <w:jc w:val="center"/>
              <w:rPr>
                <w:sz w:val="20"/>
                <w:szCs w:val="20"/>
                <w:lang w:bidi="ar-SA"/>
              </w:rPr>
            </w:pPr>
          </w:p>
        </w:tc>
        <w:tc>
          <w:tcPr>
            <w:tcW w:w="741" w:type="dxa"/>
            <w:vAlign w:val="center"/>
          </w:tcPr>
          <w:p w14:paraId="67F96343" w14:textId="77777777" w:rsidR="00937093" w:rsidRPr="00BD7DB8" w:rsidRDefault="00937093" w:rsidP="00937093">
            <w:pPr>
              <w:jc w:val="center"/>
              <w:rPr>
                <w:sz w:val="20"/>
                <w:szCs w:val="20"/>
                <w:lang w:bidi="ar-SA"/>
              </w:rPr>
            </w:pPr>
          </w:p>
        </w:tc>
        <w:tc>
          <w:tcPr>
            <w:tcW w:w="849" w:type="dxa"/>
            <w:vAlign w:val="center"/>
          </w:tcPr>
          <w:p w14:paraId="540B7AEC" w14:textId="77777777" w:rsidR="00937093" w:rsidRPr="00BD7DB8" w:rsidRDefault="00937093" w:rsidP="00937093">
            <w:pPr>
              <w:jc w:val="center"/>
              <w:rPr>
                <w:sz w:val="20"/>
                <w:szCs w:val="20"/>
                <w:lang w:bidi="ar-SA"/>
              </w:rPr>
            </w:pPr>
          </w:p>
        </w:tc>
      </w:tr>
      <w:tr w:rsidR="00937093" w:rsidRPr="00BD7DB8" w14:paraId="1116D114" w14:textId="57779A48" w:rsidTr="00937093">
        <w:trPr>
          <w:trHeight w:val="284"/>
          <w:jc w:val="center"/>
        </w:trPr>
        <w:tc>
          <w:tcPr>
            <w:tcW w:w="562" w:type="dxa"/>
            <w:shd w:val="clear" w:color="auto" w:fill="auto"/>
            <w:noWrap/>
            <w:vAlign w:val="center"/>
            <w:hideMark/>
          </w:tcPr>
          <w:p w14:paraId="20311835" w14:textId="77777777" w:rsidR="00937093" w:rsidRPr="00BD7DB8" w:rsidRDefault="00937093" w:rsidP="00937093">
            <w:pPr>
              <w:jc w:val="center"/>
              <w:rPr>
                <w:sz w:val="20"/>
                <w:szCs w:val="20"/>
                <w:lang w:bidi="ar-SA"/>
              </w:rPr>
            </w:pPr>
            <w:r>
              <w:rPr>
                <w:sz w:val="20"/>
                <w:szCs w:val="20"/>
                <w:lang w:bidi="ar-SA"/>
              </w:rPr>
              <w:t>49</w:t>
            </w:r>
            <w:r w:rsidRPr="00BD7DB8">
              <w:rPr>
                <w:sz w:val="20"/>
                <w:szCs w:val="20"/>
                <w:lang w:bidi="ar-SA"/>
              </w:rPr>
              <w:t>.</w:t>
            </w:r>
          </w:p>
        </w:tc>
        <w:tc>
          <w:tcPr>
            <w:tcW w:w="2982" w:type="dxa"/>
            <w:shd w:val="clear" w:color="auto" w:fill="auto"/>
            <w:vAlign w:val="center"/>
            <w:hideMark/>
          </w:tcPr>
          <w:p w14:paraId="167A6354"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 LC 5m</w:t>
            </w:r>
          </w:p>
        </w:tc>
        <w:tc>
          <w:tcPr>
            <w:tcW w:w="2822" w:type="dxa"/>
            <w:vAlign w:val="center"/>
          </w:tcPr>
          <w:p w14:paraId="7A736172" w14:textId="77777777" w:rsidR="00937093" w:rsidRPr="00BD7DB8" w:rsidRDefault="00937093" w:rsidP="00937093">
            <w:pPr>
              <w:jc w:val="center"/>
              <w:rPr>
                <w:sz w:val="20"/>
                <w:szCs w:val="20"/>
                <w:lang w:bidi="ar-SA"/>
              </w:rPr>
            </w:pPr>
          </w:p>
        </w:tc>
        <w:tc>
          <w:tcPr>
            <w:tcW w:w="1120" w:type="dxa"/>
            <w:vAlign w:val="center"/>
          </w:tcPr>
          <w:p w14:paraId="47000F56"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70413839" w14:textId="6EC99904"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4AD1DE4" w14:textId="77777777" w:rsidR="00937093" w:rsidRPr="00BD7DB8" w:rsidRDefault="00937093" w:rsidP="00937093">
            <w:pPr>
              <w:jc w:val="center"/>
              <w:rPr>
                <w:sz w:val="20"/>
                <w:szCs w:val="20"/>
                <w:lang w:bidi="ar-SA"/>
              </w:rPr>
            </w:pPr>
          </w:p>
        </w:tc>
        <w:tc>
          <w:tcPr>
            <w:tcW w:w="741" w:type="dxa"/>
            <w:vAlign w:val="center"/>
          </w:tcPr>
          <w:p w14:paraId="791EE2FB" w14:textId="77777777" w:rsidR="00937093" w:rsidRPr="00BD7DB8" w:rsidRDefault="00937093" w:rsidP="00937093">
            <w:pPr>
              <w:jc w:val="center"/>
              <w:rPr>
                <w:sz w:val="20"/>
                <w:szCs w:val="20"/>
                <w:lang w:bidi="ar-SA"/>
              </w:rPr>
            </w:pPr>
          </w:p>
        </w:tc>
        <w:tc>
          <w:tcPr>
            <w:tcW w:w="849" w:type="dxa"/>
            <w:vAlign w:val="center"/>
          </w:tcPr>
          <w:p w14:paraId="2266A13D" w14:textId="77777777" w:rsidR="00937093" w:rsidRPr="00BD7DB8" w:rsidRDefault="00937093" w:rsidP="00937093">
            <w:pPr>
              <w:jc w:val="center"/>
              <w:rPr>
                <w:sz w:val="20"/>
                <w:szCs w:val="20"/>
                <w:lang w:bidi="ar-SA"/>
              </w:rPr>
            </w:pPr>
          </w:p>
        </w:tc>
      </w:tr>
      <w:tr w:rsidR="00937093" w:rsidRPr="00BD7DB8" w14:paraId="4CB36460" w14:textId="564455E9" w:rsidTr="00937093">
        <w:trPr>
          <w:trHeight w:val="284"/>
          <w:jc w:val="center"/>
        </w:trPr>
        <w:tc>
          <w:tcPr>
            <w:tcW w:w="562" w:type="dxa"/>
            <w:shd w:val="clear" w:color="auto" w:fill="auto"/>
            <w:noWrap/>
            <w:vAlign w:val="center"/>
            <w:hideMark/>
          </w:tcPr>
          <w:p w14:paraId="335FB52C" w14:textId="77777777" w:rsidR="00937093" w:rsidRPr="00BD7DB8" w:rsidRDefault="00937093" w:rsidP="00937093">
            <w:pPr>
              <w:jc w:val="center"/>
              <w:rPr>
                <w:sz w:val="20"/>
                <w:szCs w:val="20"/>
                <w:lang w:bidi="ar-SA"/>
              </w:rPr>
            </w:pPr>
            <w:r w:rsidRPr="00BD7DB8">
              <w:rPr>
                <w:sz w:val="20"/>
                <w:szCs w:val="20"/>
                <w:lang w:bidi="ar-SA"/>
              </w:rPr>
              <w:t>5</w:t>
            </w:r>
            <w:r>
              <w:rPr>
                <w:sz w:val="20"/>
                <w:szCs w:val="20"/>
                <w:lang w:bidi="ar-SA"/>
              </w:rPr>
              <w:t>0</w:t>
            </w:r>
            <w:r w:rsidRPr="00BD7DB8">
              <w:rPr>
                <w:sz w:val="20"/>
                <w:szCs w:val="20"/>
                <w:lang w:bidi="ar-SA"/>
              </w:rPr>
              <w:t>.</w:t>
            </w:r>
          </w:p>
        </w:tc>
        <w:tc>
          <w:tcPr>
            <w:tcW w:w="2982" w:type="dxa"/>
            <w:shd w:val="clear" w:color="auto" w:fill="auto"/>
            <w:vAlign w:val="center"/>
            <w:hideMark/>
          </w:tcPr>
          <w:p w14:paraId="79B628B4"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t>
            </w:r>
            <w:proofErr w:type="spellStart"/>
            <w:r w:rsidRPr="004C4060">
              <w:rPr>
                <w:sz w:val="20"/>
                <w:szCs w:val="20"/>
                <w:lang w:bidi="ar-SA"/>
              </w:rPr>
              <w:t>jednomodowy</w:t>
            </w:r>
            <w:proofErr w:type="spellEnd"/>
            <w:r w:rsidRPr="004C4060">
              <w:rPr>
                <w:sz w:val="20"/>
                <w:szCs w:val="20"/>
                <w:lang w:bidi="ar-SA"/>
              </w:rPr>
              <w:t xml:space="preserve"> duplex SC APC - LC 5m</w:t>
            </w:r>
          </w:p>
        </w:tc>
        <w:tc>
          <w:tcPr>
            <w:tcW w:w="2822" w:type="dxa"/>
            <w:vAlign w:val="center"/>
          </w:tcPr>
          <w:p w14:paraId="1D983241" w14:textId="77777777" w:rsidR="00937093" w:rsidRPr="00BD7DB8" w:rsidRDefault="00937093" w:rsidP="00937093">
            <w:pPr>
              <w:jc w:val="center"/>
              <w:rPr>
                <w:sz w:val="20"/>
                <w:szCs w:val="20"/>
                <w:lang w:bidi="ar-SA"/>
              </w:rPr>
            </w:pPr>
          </w:p>
        </w:tc>
        <w:tc>
          <w:tcPr>
            <w:tcW w:w="1120" w:type="dxa"/>
            <w:vAlign w:val="center"/>
          </w:tcPr>
          <w:p w14:paraId="3FCD305B"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5C448BC8" w14:textId="68592AD6"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EB27E23" w14:textId="77777777" w:rsidR="00937093" w:rsidRPr="00BD7DB8" w:rsidRDefault="00937093" w:rsidP="00937093">
            <w:pPr>
              <w:jc w:val="center"/>
              <w:rPr>
                <w:sz w:val="20"/>
                <w:szCs w:val="20"/>
                <w:lang w:bidi="ar-SA"/>
              </w:rPr>
            </w:pPr>
          </w:p>
        </w:tc>
        <w:tc>
          <w:tcPr>
            <w:tcW w:w="741" w:type="dxa"/>
            <w:vAlign w:val="center"/>
          </w:tcPr>
          <w:p w14:paraId="0087C983" w14:textId="77777777" w:rsidR="00937093" w:rsidRPr="00BD7DB8" w:rsidRDefault="00937093" w:rsidP="00937093">
            <w:pPr>
              <w:jc w:val="center"/>
              <w:rPr>
                <w:sz w:val="20"/>
                <w:szCs w:val="20"/>
                <w:lang w:bidi="ar-SA"/>
              </w:rPr>
            </w:pPr>
          </w:p>
        </w:tc>
        <w:tc>
          <w:tcPr>
            <w:tcW w:w="849" w:type="dxa"/>
            <w:vAlign w:val="center"/>
          </w:tcPr>
          <w:p w14:paraId="16A0A0B1" w14:textId="77777777" w:rsidR="00937093" w:rsidRPr="00BD7DB8" w:rsidRDefault="00937093" w:rsidP="00937093">
            <w:pPr>
              <w:jc w:val="center"/>
              <w:rPr>
                <w:sz w:val="20"/>
                <w:szCs w:val="20"/>
                <w:lang w:bidi="ar-SA"/>
              </w:rPr>
            </w:pPr>
          </w:p>
        </w:tc>
      </w:tr>
      <w:tr w:rsidR="00937093" w:rsidRPr="00BD7DB8" w14:paraId="4237F15E" w14:textId="2B415FFF" w:rsidTr="00937093">
        <w:trPr>
          <w:trHeight w:val="284"/>
          <w:jc w:val="center"/>
        </w:trPr>
        <w:tc>
          <w:tcPr>
            <w:tcW w:w="562" w:type="dxa"/>
            <w:shd w:val="clear" w:color="auto" w:fill="auto"/>
            <w:noWrap/>
            <w:vAlign w:val="center"/>
            <w:hideMark/>
          </w:tcPr>
          <w:p w14:paraId="191EA639" w14:textId="77777777" w:rsidR="00937093" w:rsidRPr="00BD7DB8" w:rsidRDefault="00937093" w:rsidP="00937093">
            <w:pPr>
              <w:jc w:val="center"/>
              <w:rPr>
                <w:sz w:val="20"/>
                <w:szCs w:val="20"/>
                <w:lang w:bidi="ar-SA"/>
              </w:rPr>
            </w:pPr>
            <w:r w:rsidRPr="00BD7DB8">
              <w:rPr>
                <w:sz w:val="20"/>
                <w:szCs w:val="20"/>
                <w:lang w:bidi="ar-SA"/>
              </w:rPr>
              <w:t>5</w:t>
            </w:r>
            <w:r>
              <w:rPr>
                <w:sz w:val="20"/>
                <w:szCs w:val="20"/>
                <w:lang w:bidi="ar-SA"/>
              </w:rPr>
              <w:t>1</w:t>
            </w:r>
            <w:r w:rsidRPr="00BD7DB8">
              <w:rPr>
                <w:sz w:val="20"/>
                <w:szCs w:val="20"/>
                <w:lang w:bidi="ar-SA"/>
              </w:rPr>
              <w:t>.</w:t>
            </w:r>
          </w:p>
        </w:tc>
        <w:tc>
          <w:tcPr>
            <w:tcW w:w="2982" w:type="dxa"/>
            <w:shd w:val="clear" w:color="auto" w:fill="auto"/>
            <w:vAlign w:val="center"/>
            <w:hideMark/>
          </w:tcPr>
          <w:p w14:paraId="47DB8909"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wielomodowy 62,5 urn duplex ST - LC 2m</w:t>
            </w:r>
          </w:p>
        </w:tc>
        <w:tc>
          <w:tcPr>
            <w:tcW w:w="2822" w:type="dxa"/>
            <w:vAlign w:val="center"/>
          </w:tcPr>
          <w:p w14:paraId="31F00A4A" w14:textId="77777777" w:rsidR="00937093" w:rsidRPr="00BD7DB8" w:rsidRDefault="00937093" w:rsidP="00937093">
            <w:pPr>
              <w:jc w:val="center"/>
              <w:rPr>
                <w:sz w:val="20"/>
                <w:szCs w:val="20"/>
                <w:lang w:bidi="ar-SA"/>
              </w:rPr>
            </w:pPr>
          </w:p>
        </w:tc>
        <w:tc>
          <w:tcPr>
            <w:tcW w:w="1120" w:type="dxa"/>
            <w:vAlign w:val="center"/>
          </w:tcPr>
          <w:p w14:paraId="43ECA5D1"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4C24FE2D" w14:textId="3DC4DA04"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01563772" w14:textId="77777777" w:rsidR="00937093" w:rsidRPr="00BD7DB8" w:rsidRDefault="00937093" w:rsidP="00937093">
            <w:pPr>
              <w:jc w:val="center"/>
              <w:rPr>
                <w:sz w:val="20"/>
                <w:szCs w:val="20"/>
                <w:lang w:bidi="ar-SA"/>
              </w:rPr>
            </w:pPr>
          </w:p>
        </w:tc>
        <w:tc>
          <w:tcPr>
            <w:tcW w:w="741" w:type="dxa"/>
            <w:vAlign w:val="center"/>
          </w:tcPr>
          <w:p w14:paraId="65B59598" w14:textId="77777777" w:rsidR="00937093" w:rsidRPr="00BD7DB8" w:rsidRDefault="00937093" w:rsidP="00937093">
            <w:pPr>
              <w:jc w:val="center"/>
              <w:rPr>
                <w:sz w:val="20"/>
                <w:szCs w:val="20"/>
                <w:lang w:bidi="ar-SA"/>
              </w:rPr>
            </w:pPr>
          </w:p>
        </w:tc>
        <w:tc>
          <w:tcPr>
            <w:tcW w:w="849" w:type="dxa"/>
            <w:vAlign w:val="center"/>
          </w:tcPr>
          <w:p w14:paraId="060C8E3C" w14:textId="77777777" w:rsidR="00937093" w:rsidRPr="00BD7DB8" w:rsidRDefault="00937093" w:rsidP="00937093">
            <w:pPr>
              <w:jc w:val="center"/>
              <w:rPr>
                <w:sz w:val="20"/>
                <w:szCs w:val="20"/>
                <w:lang w:bidi="ar-SA"/>
              </w:rPr>
            </w:pPr>
          </w:p>
        </w:tc>
      </w:tr>
      <w:tr w:rsidR="00937093" w:rsidRPr="00BD7DB8" w14:paraId="29304238" w14:textId="2AB94A0C" w:rsidTr="00937093">
        <w:trPr>
          <w:trHeight w:val="284"/>
          <w:jc w:val="center"/>
        </w:trPr>
        <w:tc>
          <w:tcPr>
            <w:tcW w:w="562" w:type="dxa"/>
            <w:shd w:val="clear" w:color="auto" w:fill="auto"/>
            <w:noWrap/>
            <w:vAlign w:val="center"/>
            <w:hideMark/>
          </w:tcPr>
          <w:p w14:paraId="77338800" w14:textId="77777777" w:rsidR="00937093" w:rsidRPr="00BD7DB8" w:rsidRDefault="00937093" w:rsidP="00937093">
            <w:pPr>
              <w:jc w:val="center"/>
              <w:rPr>
                <w:sz w:val="20"/>
                <w:szCs w:val="20"/>
                <w:lang w:bidi="ar-SA"/>
              </w:rPr>
            </w:pPr>
            <w:r w:rsidRPr="00BD7DB8">
              <w:rPr>
                <w:sz w:val="20"/>
                <w:szCs w:val="20"/>
                <w:lang w:bidi="ar-SA"/>
              </w:rPr>
              <w:t>5</w:t>
            </w:r>
            <w:r>
              <w:rPr>
                <w:sz w:val="20"/>
                <w:szCs w:val="20"/>
                <w:lang w:bidi="ar-SA"/>
              </w:rPr>
              <w:t>2</w:t>
            </w:r>
            <w:r w:rsidRPr="00BD7DB8">
              <w:rPr>
                <w:sz w:val="20"/>
                <w:szCs w:val="20"/>
                <w:lang w:bidi="ar-SA"/>
              </w:rPr>
              <w:t>.</w:t>
            </w:r>
          </w:p>
        </w:tc>
        <w:tc>
          <w:tcPr>
            <w:tcW w:w="2982" w:type="dxa"/>
            <w:shd w:val="clear" w:color="auto" w:fill="auto"/>
            <w:vAlign w:val="center"/>
            <w:hideMark/>
          </w:tcPr>
          <w:p w14:paraId="0EF55493"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wielomodowy 62,5 urn duplex SC - LC 2m</w:t>
            </w:r>
          </w:p>
        </w:tc>
        <w:tc>
          <w:tcPr>
            <w:tcW w:w="2822" w:type="dxa"/>
            <w:vAlign w:val="center"/>
          </w:tcPr>
          <w:p w14:paraId="6434CACA" w14:textId="77777777" w:rsidR="00937093" w:rsidRPr="00BD7DB8" w:rsidRDefault="00937093" w:rsidP="00937093">
            <w:pPr>
              <w:jc w:val="center"/>
              <w:rPr>
                <w:sz w:val="20"/>
                <w:szCs w:val="20"/>
                <w:lang w:bidi="ar-SA"/>
              </w:rPr>
            </w:pPr>
          </w:p>
        </w:tc>
        <w:tc>
          <w:tcPr>
            <w:tcW w:w="1120" w:type="dxa"/>
            <w:vAlign w:val="center"/>
          </w:tcPr>
          <w:p w14:paraId="2E8C98FF"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74BA4685" w14:textId="68A21F03"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D6CEE76" w14:textId="77777777" w:rsidR="00937093" w:rsidRPr="00BD7DB8" w:rsidRDefault="00937093" w:rsidP="00937093">
            <w:pPr>
              <w:jc w:val="center"/>
              <w:rPr>
                <w:sz w:val="20"/>
                <w:szCs w:val="20"/>
                <w:lang w:bidi="ar-SA"/>
              </w:rPr>
            </w:pPr>
          </w:p>
        </w:tc>
        <w:tc>
          <w:tcPr>
            <w:tcW w:w="741" w:type="dxa"/>
            <w:vAlign w:val="center"/>
          </w:tcPr>
          <w:p w14:paraId="59426B0C" w14:textId="77777777" w:rsidR="00937093" w:rsidRPr="00BD7DB8" w:rsidRDefault="00937093" w:rsidP="00937093">
            <w:pPr>
              <w:jc w:val="center"/>
              <w:rPr>
                <w:sz w:val="20"/>
                <w:szCs w:val="20"/>
                <w:lang w:bidi="ar-SA"/>
              </w:rPr>
            </w:pPr>
          </w:p>
        </w:tc>
        <w:tc>
          <w:tcPr>
            <w:tcW w:w="849" w:type="dxa"/>
            <w:vAlign w:val="center"/>
          </w:tcPr>
          <w:p w14:paraId="215A7552" w14:textId="77777777" w:rsidR="00937093" w:rsidRPr="00BD7DB8" w:rsidRDefault="00937093" w:rsidP="00937093">
            <w:pPr>
              <w:jc w:val="center"/>
              <w:rPr>
                <w:sz w:val="20"/>
                <w:szCs w:val="20"/>
                <w:lang w:bidi="ar-SA"/>
              </w:rPr>
            </w:pPr>
          </w:p>
        </w:tc>
      </w:tr>
      <w:tr w:rsidR="00937093" w:rsidRPr="00BD7DB8" w14:paraId="6AA20FC3" w14:textId="26537ECB" w:rsidTr="00937093">
        <w:trPr>
          <w:trHeight w:val="284"/>
          <w:jc w:val="center"/>
        </w:trPr>
        <w:tc>
          <w:tcPr>
            <w:tcW w:w="562" w:type="dxa"/>
            <w:shd w:val="clear" w:color="auto" w:fill="auto"/>
            <w:noWrap/>
            <w:vAlign w:val="center"/>
            <w:hideMark/>
          </w:tcPr>
          <w:p w14:paraId="3B693962" w14:textId="77777777" w:rsidR="00937093" w:rsidRPr="00BD7DB8" w:rsidRDefault="00937093" w:rsidP="00937093">
            <w:pPr>
              <w:jc w:val="center"/>
              <w:rPr>
                <w:sz w:val="20"/>
                <w:szCs w:val="20"/>
                <w:lang w:bidi="ar-SA"/>
              </w:rPr>
            </w:pPr>
            <w:r w:rsidRPr="00BD7DB8">
              <w:rPr>
                <w:sz w:val="20"/>
                <w:szCs w:val="20"/>
                <w:lang w:bidi="ar-SA"/>
              </w:rPr>
              <w:t>5</w:t>
            </w:r>
            <w:r>
              <w:rPr>
                <w:sz w:val="20"/>
                <w:szCs w:val="20"/>
                <w:lang w:bidi="ar-SA"/>
              </w:rPr>
              <w:t>3</w:t>
            </w:r>
            <w:r w:rsidRPr="00BD7DB8">
              <w:rPr>
                <w:sz w:val="20"/>
                <w:szCs w:val="20"/>
                <w:lang w:bidi="ar-SA"/>
              </w:rPr>
              <w:t>.</w:t>
            </w:r>
          </w:p>
        </w:tc>
        <w:tc>
          <w:tcPr>
            <w:tcW w:w="2982" w:type="dxa"/>
            <w:shd w:val="clear" w:color="auto" w:fill="auto"/>
            <w:vAlign w:val="center"/>
            <w:hideMark/>
          </w:tcPr>
          <w:p w14:paraId="4ECB32AD"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wielomodowy 50 urn duplex ST - LC 2m</w:t>
            </w:r>
          </w:p>
        </w:tc>
        <w:tc>
          <w:tcPr>
            <w:tcW w:w="2822" w:type="dxa"/>
            <w:vAlign w:val="center"/>
          </w:tcPr>
          <w:p w14:paraId="406F1108" w14:textId="77777777" w:rsidR="00937093" w:rsidRPr="00BD7DB8" w:rsidRDefault="00937093" w:rsidP="00937093">
            <w:pPr>
              <w:jc w:val="center"/>
              <w:rPr>
                <w:sz w:val="20"/>
                <w:szCs w:val="20"/>
                <w:lang w:bidi="ar-SA"/>
              </w:rPr>
            </w:pPr>
          </w:p>
        </w:tc>
        <w:tc>
          <w:tcPr>
            <w:tcW w:w="1120" w:type="dxa"/>
            <w:vAlign w:val="center"/>
          </w:tcPr>
          <w:p w14:paraId="504E5183"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6463FB06" w14:textId="62D63F7C"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07C332D" w14:textId="77777777" w:rsidR="00937093" w:rsidRPr="00BD7DB8" w:rsidRDefault="00937093" w:rsidP="00937093">
            <w:pPr>
              <w:jc w:val="center"/>
              <w:rPr>
                <w:sz w:val="20"/>
                <w:szCs w:val="20"/>
                <w:lang w:bidi="ar-SA"/>
              </w:rPr>
            </w:pPr>
          </w:p>
        </w:tc>
        <w:tc>
          <w:tcPr>
            <w:tcW w:w="741" w:type="dxa"/>
            <w:vAlign w:val="center"/>
          </w:tcPr>
          <w:p w14:paraId="112F872F" w14:textId="77777777" w:rsidR="00937093" w:rsidRPr="00BD7DB8" w:rsidRDefault="00937093" w:rsidP="00937093">
            <w:pPr>
              <w:jc w:val="center"/>
              <w:rPr>
                <w:sz w:val="20"/>
                <w:szCs w:val="20"/>
                <w:lang w:bidi="ar-SA"/>
              </w:rPr>
            </w:pPr>
          </w:p>
        </w:tc>
        <w:tc>
          <w:tcPr>
            <w:tcW w:w="849" w:type="dxa"/>
            <w:vAlign w:val="center"/>
          </w:tcPr>
          <w:p w14:paraId="6C33E778" w14:textId="77777777" w:rsidR="00937093" w:rsidRPr="00BD7DB8" w:rsidRDefault="00937093" w:rsidP="00937093">
            <w:pPr>
              <w:jc w:val="center"/>
              <w:rPr>
                <w:sz w:val="20"/>
                <w:szCs w:val="20"/>
                <w:lang w:bidi="ar-SA"/>
              </w:rPr>
            </w:pPr>
          </w:p>
        </w:tc>
      </w:tr>
      <w:tr w:rsidR="00937093" w:rsidRPr="00BD7DB8" w14:paraId="01631909" w14:textId="1E43C980" w:rsidTr="00937093">
        <w:trPr>
          <w:trHeight w:val="284"/>
          <w:jc w:val="center"/>
        </w:trPr>
        <w:tc>
          <w:tcPr>
            <w:tcW w:w="562" w:type="dxa"/>
            <w:shd w:val="clear" w:color="auto" w:fill="auto"/>
            <w:noWrap/>
            <w:vAlign w:val="center"/>
            <w:hideMark/>
          </w:tcPr>
          <w:p w14:paraId="66438BF9" w14:textId="77777777" w:rsidR="00937093" w:rsidRPr="00BD7DB8" w:rsidRDefault="00937093" w:rsidP="00937093">
            <w:pPr>
              <w:jc w:val="center"/>
              <w:rPr>
                <w:sz w:val="20"/>
                <w:szCs w:val="20"/>
                <w:lang w:bidi="ar-SA"/>
              </w:rPr>
            </w:pPr>
            <w:r w:rsidRPr="00BD7DB8">
              <w:rPr>
                <w:sz w:val="20"/>
                <w:szCs w:val="20"/>
                <w:lang w:bidi="ar-SA"/>
              </w:rPr>
              <w:t>5</w:t>
            </w:r>
            <w:r>
              <w:rPr>
                <w:sz w:val="20"/>
                <w:szCs w:val="20"/>
                <w:lang w:bidi="ar-SA"/>
              </w:rPr>
              <w:t>4</w:t>
            </w:r>
            <w:r w:rsidRPr="00BD7DB8">
              <w:rPr>
                <w:sz w:val="20"/>
                <w:szCs w:val="20"/>
                <w:lang w:bidi="ar-SA"/>
              </w:rPr>
              <w:t>.</w:t>
            </w:r>
          </w:p>
        </w:tc>
        <w:tc>
          <w:tcPr>
            <w:tcW w:w="2982" w:type="dxa"/>
            <w:shd w:val="clear" w:color="auto" w:fill="auto"/>
            <w:vAlign w:val="center"/>
            <w:hideMark/>
          </w:tcPr>
          <w:p w14:paraId="485DAB05" w14:textId="77777777" w:rsidR="00937093" w:rsidRPr="004C4060" w:rsidRDefault="00937093" w:rsidP="00937093">
            <w:pPr>
              <w:jc w:val="left"/>
              <w:rPr>
                <w:sz w:val="20"/>
                <w:szCs w:val="20"/>
                <w:lang w:bidi="ar-SA"/>
              </w:rPr>
            </w:pPr>
            <w:proofErr w:type="spellStart"/>
            <w:r w:rsidRPr="004C4060">
              <w:rPr>
                <w:sz w:val="20"/>
                <w:szCs w:val="20"/>
                <w:lang w:bidi="ar-SA"/>
              </w:rPr>
              <w:t>Patchcord</w:t>
            </w:r>
            <w:proofErr w:type="spellEnd"/>
            <w:r w:rsidRPr="004C4060">
              <w:rPr>
                <w:sz w:val="20"/>
                <w:szCs w:val="20"/>
                <w:lang w:bidi="ar-SA"/>
              </w:rPr>
              <w:t xml:space="preserve"> światłowodowy wielomodowy 50 urn duplex SC - LC 2m</w:t>
            </w:r>
          </w:p>
        </w:tc>
        <w:tc>
          <w:tcPr>
            <w:tcW w:w="2822" w:type="dxa"/>
            <w:vAlign w:val="center"/>
          </w:tcPr>
          <w:p w14:paraId="47C508FA" w14:textId="77777777" w:rsidR="00937093" w:rsidRPr="00BD7DB8" w:rsidRDefault="00937093" w:rsidP="00937093">
            <w:pPr>
              <w:jc w:val="center"/>
              <w:rPr>
                <w:sz w:val="20"/>
                <w:szCs w:val="20"/>
                <w:lang w:bidi="ar-SA"/>
              </w:rPr>
            </w:pPr>
          </w:p>
        </w:tc>
        <w:tc>
          <w:tcPr>
            <w:tcW w:w="1120" w:type="dxa"/>
            <w:vAlign w:val="center"/>
          </w:tcPr>
          <w:p w14:paraId="15C45DA7"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4C76B74E" w14:textId="6799E3C8"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07B9DF76" w14:textId="77777777" w:rsidR="00937093" w:rsidRPr="00BD7DB8" w:rsidRDefault="00937093" w:rsidP="00937093">
            <w:pPr>
              <w:jc w:val="center"/>
              <w:rPr>
                <w:sz w:val="20"/>
                <w:szCs w:val="20"/>
                <w:lang w:bidi="ar-SA"/>
              </w:rPr>
            </w:pPr>
          </w:p>
        </w:tc>
        <w:tc>
          <w:tcPr>
            <w:tcW w:w="741" w:type="dxa"/>
            <w:vAlign w:val="center"/>
          </w:tcPr>
          <w:p w14:paraId="311E6E20" w14:textId="77777777" w:rsidR="00937093" w:rsidRPr="00BD7DB8" w:rsidRDefault="00937093" w:rsidP="00937093">
            <w:pPr>
              <w:jc w:val="center"/>
              <w:rPr>
                <w:sz w:val="20"/>
                <w:szCs w:val="20"/>
                <w:lang w:bidi="ar-SA"/>
              </w:rPr>
            </w:pPr>
          </w:p>
        </w:tc>
        <w:tc>
          <w:tcPr>
            <w:tcW w:w="849" w:type="dxa"/>
            <w:vAlign w:val="center"/>
          </w:tcPr>
          <w:p w14:paraId="29960459" w14:textId="77777777" w:rsidR="00937093" w:rsidRPr="00BD7DB8" w:rsidRDefault="00937093" w:rsidP="00937093">
            <w:pPr>
              <w:jc w:val="center"/>
              <w:rPr>
                <w:sz w:val="20"/>
                <w:szCs w:val="20"/>
                <w:lang w:bidi="ar-SA"/>
              </w:rPr>
            </w:pPr>
          </w:p>
        </w:tc>
      </w:tr>
      <w:tr w:rsidR="00937093" w:rsidRPr="00BD7DB8" w14:paraId="6B976095" w14:textId="7B31A3CB" w:rsidTr="00937093">
        <w:trPr>
          <w:trHeight w:val="284"/>
          <w:jc w:val="center"/>
        </w:trPr>
        <w:tc>
          <w:tcPr>
            <w:tcW w:w="562" w:type="dxa"/>
            <w:shd w:val="clear" w:color="auto" w:fill="auto"/>
            <w:noWrap/>
            <w:vAlign w:val="center"/>
            <w:hideMark/>
          </w:tcPr>
          <w:p w14:paraId="51C41EBF" w14:textId="77777777" w:rsidR="00937093" w:rsidRPr="00BD7DB8" w:rsidRDefault="00937093" w:rsidP="00937093">
            <w:pPr>
              <w:jc w:val="center"/>
              <w:rPr>
                <w:sz w:val="20"/>
                <w:szCs w:val="20"/>
                <w:lang w:bidi="ar-SA"/>
              </w:rPr>
            </w:pPr>
            <w:r w:rsidRPr="00BD7DB8">
              <w:rPr>
                <w:sz w:val="20"/>
                <w:szCs w:val="20"/>
                <w:lang w:bidi="ar-SA"/>
              </w:rPr>
              <w:t>5</w:t>
            </w:r>
            <w:r>
              <w:rPr>
                <w:sz w:val="20"/>
                <w:szCs w:val="20"/>
                <w:lang w:bidi="ar-SA"/>
              </w:rPr>
              <w:t>5</w:t>
            </w:r>
            <w:r w:rsidRPr="00BD7DB8">
              <w:rPr>
                <w:sz w:val="20"/>
                <w:szCs w:val="20"/>
                <w:lang w:bidi="ar-SA"/>
              </w:rPr>
              <w:t>.</w:t>
            </w:r>
          </w:p>
        </w:tc>
        <w:tc>
          <w:tcPr>
            <w:tcW w:w="2982" w:type="dxa"/>
            <w:shd w:val="clear" w:color="auto" w:fill="auto"/>
            <w:vAlign w:val="center"/>
            <w:hideMark/>
          </w:tcPr>
          <w:p w14:paraId="6BDC733B" w14:textId="77777777" w:rsidR="00937093" w:rsidRPr="00BD7DB8" w:rsidRDefault="00937093" w:rsidP="00937093">
            <w:pPr>
              <w:jc w:val="left"/>
              <w:rPr>
                <w:sz w:val="20"/>
                <w:szCs w:val="20"/>
                <w:lang w:bidi="ar-SA"/>
              </w:rPr>
            </w:pPr>
            <w:r w:rsidRPr="00BD7DB8">
              <w:rPr>
                <w:sz w:val="20"/>
                <w:szCs w:val="20"/>
                <w:lang w:bidi="ar-SA"/>
              </w:rPr>
              <w:t xml:space="preserve">Adapter płaski lxRJ45 (22,5/45 ) </w:t>
            </w:r>
          </w:p>
        </w:tc>
        <w:tc>
          <w:tcPr>
            <w:tcW w:w="2822" w:type="dxa"/>
            <w:vAlign w:val="center"/>
          </w:tcPr>
          <w:p w14:paraId="3CDCFD96" w14:textId="77777777" w:rsidR="00937093" w:rsidRPr="00BD7DB8" w:rsidRDefault="00937093" w:rsidP="00937093">
            <w:pPr>
              <w:jc w:val="center"/>
              <w:rPr>
                <w:sz w:val="20"/>
                <w:szCs w:val="20"/>
                <w:lang w:bidi="ar-SA"/>
              </w:rPr>
            </w:pPr>
          </w:p>
        </w:tc>
        <w:tc>
          <w:tcPr>
            <w:tcW w:w="1120" w:type="dxa"/>
            <w:vAlign w:val="center"/>
          </w:tcPr>
          <w:p w14:paraId="07F3492E"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033D8EAE" w14:textId="29499C06"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2381EFCC" w14:textId="77777777" w:rsidR="00937093" w:rsidRPr="00BD7DB8" w:rsidRDefault="00937093" w:rsidP="00937093">
            <w:pPr>
              <w:jc w:val="center"/>
              <w:rPr>
                <w:sz w:val="20"/>
                <w:szCs w:val="20"/>
                <w:lang w:bidi="ar-SA"/>
              </w:rPr>
            </w:pPr>
          </w:p>
        </w:tc>
        <w:tc>
          <w:tcPr>
            <w:tcW w:w="741" w:type="dxa"/>
            <w:vAlign w:val="center"/>
          </w:tcPr>
          <w:p w14:paraId="250C84D9" w14:textId="77777777" w:rsidR="00937093" w:rsidRPr="00BD7DB8" w:rsidRDefault="00937093" w:rsidP="00937093">
            <w:pPr>
              <w:jc w:val="center"/>
              <w:rPr>
                <w:sz w:val="20"/>
                <w:szCs w:val="20"/>
                <w:lang w:bidi="ar-SA"/>
              </w:rPr>
            </w:pPr>
          </w:p>
        </w:tc>
        <w:tc>
          <w:tcPr>
            <w:tcW w:w="849" w:type="dxa"/>
            <w:vAlign w:val="center"/>
          </w:tcPr>
          <w:p w14:paraId="3A659E4E" w14:textId="77777777" w:rsidR="00937093" w:rsidRPr="00BD7DB8" w:rsidRDefault="00937093" w:rsidP="00937093">
            <w:pPr>
              <w:jc w:val="center"/>
              <w:rPr>
                <w:sz w:val="20"/>
                <w:szCs w:val="20"/>
                <w:lang w:bidi="ar-SA"/>
              </w:rPr>
            </w:pPr>
          </w:p>
        </w:tc>
      </w:tr>
      <w:tr w:rsidR="00937093" w:rsidRPr="00BD7DB8" w14:paraId="5094EFE6" w14:textId="6776DE0A" w:rsidTr="00937093">
        <w:trPr>
          <w:trHeight w:val="284"/>
          <w:jc w:val="center"/>
        </w:trPr>
        <w:tc>
          <w:tcPr>
            <w:tcW w:w="562" w:type="dxa"/>
            <w:shd w:val="clear" w:color="auto" w:fill="auto"/>
            <w:noWrap/>
            <w:vAlign w:val="center"/>
            <w:hideMark/>
          </w:tcPr>
          <w:p w14:paraId="296116E3" w14:textId="77777777" w:rsidR="00937093" w:rsidRPr="00BD7DB8" w:rsidRDefault="00937093" w:rsidP="00937093">
            <w:pPr>
              <w:jc w:val="center"/>
              <w:rPr>
                <w:sz w:val="20"/>
                <w:szCs w:val="20"/>
                <w:lang w:bidi="ar-SA"/>
              </w:rPr>
            </w:pPr>
            <w:r w:rsidRPr="00BD7DB8">
              <w:rPr>
                <w:sz w:val="20"/>
                <w:szCs w:val="20"/>
                <w:lang w:bidi="ar-SA"/>
              </w:rPr>
              <w:t>5</w:t>
            </w:r>
            <w:r>
              <w:rPr>
                <w:sz w:val="20"/>
                <w:szCs w:val="20"/>
                <w:lang w:bidi="ar-SA"/>
              </w:rPr>
              <w:t>6</w:t>
            </w:r>
            <w:r w:rsidRPr="00BD7DB8">
              <w:rPr>
                <w:sz w:val="20"/>
                <w:szCs w:val="20"/>
                <w:lang w:bidi="ar-SA"/>
              </w:rPr>
              <w:t>.</w:t>
            </w:r>
          </w:p>
        </w:tc>
        <w:tc>
          <w:tcPr>
            <w:tcW w:w="2982" w:type="dxa"/>
            <w:shd w:val="clear" w:color="auto" w:fill="auto"/>
            <w:vAlign w:val="center"/>
            <w:hideMark/>
          </w:tcPr>
          <w:p w14:paraId="0CB7DC75" w14:textId="77777777" w:rsidR="00937093" w:rsidRPr="00BD7DB8" w:rsidRDefault="00937093" w:rsidP="00937093">
            <w:pPr>
              <w:jc w:val="left"/>
              <w:rPr>
                <w:sz w:val="20"/>
                <w:szCs w:val="20"/>
                <w:lang w:bidi="ar-SA"/>
              </w:rPr>
            </w:pPr>
            <w:r w:rsidRPr="00BD7DB8">
              <w:rPr>
                <w:sz w:val="20"/>
                <w:szCs w:val="20"/>
                <w:lang w:bidi="ar-SA"/>
              </w:rPr>
              <w:t xml:space="preserve">Moduł RJ45 kat. 6A, nieekranowany, </w:t>
            </w:r>
            <w:proofErr w:type="spellStart"/>
            <w:r w:rsidRPr="00BD7DB8">
              <w:rPr>
                <w:sz w:val="20"/>
                <w:szCs w:val="20"/>
                <w:lang w:bidi="ar-SA"/>
              </w:rPr>
              <w:t>keystone</w:t>
            </w:r>
            <w:proofErr w:type="spellEnd"/>
            <w:r w:rsidRPr="00BD7DB8">
              <w:rPr>
                <w:sz w:val="20"/>
                <w:szCs w:val="20"/>
                <w:lang w:bidi="ar-SA"/>
              </w:rPr>
              <w:t xml:space="preserve">, </w:t>
            </w:r>
            <w:proofErr w:type="spellStart"/>
            <w:r w:rsidRPr="00BD7DB8">
              <w:rPr>
                <w:sz w:val="20"/>
                <w:szCs w:val="20"/>
                <w:lang w:bidi="ar-SA"/>
              </w:rPr>
              <w:t>beznarzędziowy</w:t>
            </w:r>
            <w:proofErr w:type="spellEnd"/>
            <w:r w:rsidRPr="00BD7DB8">
              <w:rPr>
                <w:sz w:val="20"/>
                <w:szCs w:val="20"/>
                <w:lang w:bidi="ar-SA"/>
              </w:rPr>
              <w:t xml:space="preserve"> </w:t>
            </w:r>
          </w:p>
        </w:tc>
        <w:tc>
          <w:tcPr>
            <w:tcW w:w="2822" w:type="dxa"/>
            <w:vAlign w:val="center"/>
          </w:tcPr>
          <w:p w14:paraId="655FDDD4" w14:textId="77777777" w:rsidR="00937093" w:rsidRPr="00BD7DB8" w:rsidRDefault="00937093" w:rsidP="00937093">
            <w:pPr>
              <w:jc w:val="center"/>
              <w:rPr>
                <w:sz w:val="20"/>
                <w:szCs w:val="20"/>
                <w:lang w:bidi="ar-SA"/>
              </w:rPr>
            </w:pPr>
          </w:p>
        </w:tc>
        <w:tc>
          <w:tcPr>
            <w:tcW w:w="1120" w:type="dxa"/>
            <w:vAlign w:val="center"/>
          </w:tcPr>
          <w:p w14:paraId="2D88B6A5"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04912DC1" w14:textId="1B4B29A1"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0928E649" w14:textId="77777777" w:rsidR="00937093" w:rsidRPr="00BD7DB8" w:rsidRDefault="00937093" w:rsidP="00937093">
            <w:pPr>
              <w:jc w:val="center"/>
              <w:rPr>
                <w:sz w:val="20"/>
                <w:szCs w:val="20"/>
                <w:lang w:bidi="ar-SA"/>
              </w:rPr>
            </w:pPr>
          </w:p>
        </w:tc>
        <w:tc>
          <w:tcPr>
            <w:tcW w:w="741" w:type="dxa"/>
            <w:vAlign w:val="center"/>
          </w:tcPr>
          <w:p w14:paraId="06C66332" w14:textId="77777777" w:rsidR="00937093" w:rsidRPr="00BD7DB8" w:rsidRDefault="00937093" w:rsidP="00937093">
            <w:pPr>
              <w:jc w:val="center"/>
              <w:rPr>
                <w:sz w:val="20"/>
                <w:szCs w:val="20"/>
                <w:lang w:bidi="ar-SA"/>
              </w:rPr>
            </w:pPr>
          </w:p>
        </w:tc>
        <w:tc>
          <w:tcPr>
            <w:tcW w:w="849" w:type="dxa"/>
            <w:vAlign w:val="center"/>
          </w:tcPr>
          <w:p w14:paraId="56311F51" w14:textId="77777777" w:rsidR="00937093" w:rsidRPr="00BD7DB8" w:rsidRDefault="00937093" w:rsidP="00937093">
            <w:pPr>
              <w:jc w:val="center"/>
              <w:rPr>
                <w:sz w:val="20"/>
                <w:szCs w:val="20"/>
                <w:lang w:bidi="ar-SA"/>
              </w:rPr>
            </w:pPr>
          </w:p>
        </w:tc>
      </w:tr>
      <w:tr w:rsidR="00937093" w:rsidRPr="00BD7DB8" w14:paraId="5F794C0A" w14:textId="358B3FAB" w:rsidTr="00937093">
        <w:trPr>
          <w:trHeight w:val="284"/>
          <w:jc w:val="center"/>
        </w:trPr>
        <w:tc>
          <w:tcPr>
            <w:tcW w:w="562" w:type="dxa"/>
            <w:shd w:val="clear" w:color="auto" w:fill="auto"/>
            <w:noWrap/>
            <w:vAlign w:val="center"/>
            <w:hideMark/>
          </w:tcPr>
          <w:p w14:paraId="7CC41987" w14:textId="77777777" w:rsidR="00937093" w:rsidRPr="00BD7DB8" w:rsidRDefault="00937093" w:rsidP="00937093">
            <w:pPr>
              <w:jc w:val="center"/>
              <w:rPr>
                <w:sz w:val="20"/>
                <w:szCs w:val="20"/>
                <w:lang w:bidi="ar-SA"/>
              </w:rPr>
            </w:pPr>
            <w:r w:rsidRPr="00BD7DB8">
              <w:rPr>
                <w:sz w:val="20"/>
                <w:szCs w:val="20"/>
                <w:lang w:bidi="ar-SA"/>
              </w:rPr>
              <w:t>5</w:t>
            </w:r>
            <w:r>
              <w:rPr>
                <w:sz w:val="20"/>
                <w:szCs w:val="20"/>
                <w:lang w:bidi="ar-SA"/>
              </w:rPr>
              <w:t>7</w:t>
            </w:r>
            <w:r w:rsidRPr="00BD7DB8">
              <w:rPr>
                <w:sz w:val="20"/>
                <w:szCs w:val="20"/>
                <w:lang w:bidi="ar-SA"/>
              </w:rPr>
              <w:t>.</w:t>
            </w:r>
          </w:p>
        </w:tc>
        <w:tc>
          <w:tcPr>
            <w:tcW w:w="2982" w:type="dxa"/>
            <w:shd w:val="clear" w:color="auto" w:fill="auto"/>
            <w:vAlign w:val="center"/>
            <w:hideMark/>
          </w:tcPr>
          <w:p w14:paraId="0A143B1E" w14:textId="77777777" w:rsidR="00937093" w:rsidRPr="00BD7DB8" w:rsidRDefault="00937093" w:rsidP="00937093">
            <w:pPr>
              <w:jc w:val="left"/>
              <w:rPr>
                <w:sz w:val="20"/>
                <w:szCs w:val="20"/>
                <w:lang w:bidi="ar-SA"/>
              </w:rPr>
            </w:pPr>
            <w:r w:rsidRPr="00BD7DB8">
              <w:rPr>
                <w:sz w:val="20"/>
                <w:szCs w:val="20"/>
                <w:lang w:bidi="ar-SA"/>
              </w:rPr>
              <w:t xml:space="preserve">Puszka natynkowa 2 MOD (81 x 40 x 81) </w:t>
            </w:r>
          </w:p>
        </w:tc>
        <w:tc>
          <w:tcPr>
            <w:tcW w:w="2822" w:type="dxa"/>
            <w:vAlign w:val="center"/>
          </w:tcPr>
          <w:p w14:paraId="5FC81A3D" w14:textId="77777777" w:rsidR="00937093" w:rsidRPr="00BD7DB8" w:rsidRDefault="00937093" w:rsidP="00937093">
            <w:pPr>
              <w:jc w:val="center"/>
              <w:rPr>
                <w:sz w:val="20"/>
                <w:szCs w:val="20"/>
                <w:lang w:bidi="ar-SA"/>
              </w:rPr>
            </w:pPr>
          </w:p>
        </w:tc>
        <w:tc>
          <w:tcPr>
            <w:tcW w:w="1120" w:type="dxa"/>
            <w:vAlign w:val="center"/>
          </w:tcPr>
          <w:p w14:paraId="7F7E4F31"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452CB71A" w14:textId="70D39169"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71DD35B2" w14:textId="77777777" w:rsidR="00937093" w:rsidRPr="00BD7DB8" w:rsidRDefault="00937093" w:rsidP="00937093">
            <w:pPr>
              <w:jc w:val="center"/>
              <w:rPr>
                <w:sz w:val="20"/>
                <w:szCs w:val="20"/>
                <w:lang w:bidi="ar-SA"/>
              </w:rPr>
            </w:pPr>
          </w:p>
        </w:tc>
        <w:tc>
          <w:tcPr>
            <w:tcW w:w="741" w:type="dxa"/>
            <w:vAlign w:val="center"/>
          </w:tcPr>
          <w:p w14:paraId="15C17715" w14:textId="77777777" w:rsidR="00937093" w:rsidRPr="00BD7DB8" w:rsidRDefault="00937093" w:rsidP="00937093">
            <w:pPr>
              <w:jc w:val="center"/>
              <w:rPr>
                <w:sz w:val="20"/>
                <w:szCs w:val="20"/>
                <w:lang w:bidi="ar-SA"/>
              </w:rPr>
            </w:pPr>
          </w:p>
        </w:tc>
        <w:tc>
          <w:tcPr>
            <w:tcW w:w="849" w:type="dxa"/>
            <w:vAlign w:val="center"/>
          </w:tcPr>
          <w:p w14:paraId="3A164369" w14:textId="77777777" w:rsidR="00937093" w:rsidRPr="00BD7DB8" w:rsidRDefault="00937093" w:rsidP="00937093">
            <w:pPr>
              <w:jc w:val="center"/>
              <w:rPr>
                <w:sz w:val="20"/>
                <w:szCs w:val="20"/>
                <w:lang w:bidi="ar-SA"/>
              </w:rPr>
            </w:pPr>
          </w:p>
        </w:tc>
      </w:tr>
      <w:tr w:rsidR="00937093" w:rsidRPr="00BD7DB8" w14:paraId="4147A5BF" w14:textId="0324E725" w:rsidTr="00937093">
        <w:trPr>
          <w:trHeight w:val="284"/>
          <w:jc w:val="center"/>
        </w:trPr>
        <w:tc>
          <w:tcPr>
            <w:tcW w:w="562" w:type="dxa"/>
            <w:shd w:val="clear" w:color="auto" w:fill="auto"/>
            <w:noWrap/>
            <w:vAlign w:val="center"/>
            <w:hideMark/>
          </w:tcPr>
          <w:p w14:paraId="4B67158A" w14:textId="77777777" w:rsidR="00937093" w:rsidRPr="00BD7DB8" w:rsidRDefault="00937093" w:rsidP="00937093">
            <w:pPr>
              <w:jc w:val="center"/>
              <w:rPr>
                <w:sz w:val="20"/>
                <w:szCs w:val="20"/>
                <w:lang w:bidi="ar-SA"/>
              </w:rPr>
            </w:pPr>
            <w:r w:rsidRPr="00BD7DB8">
              <w:rPr>
                <w:sz w:val="20"/>
                <w:szCs w:val="20"/>
                <w:lang w:bidi="ar-SA"/>
              </w:rPr>
              <w:t>5</w:t>
            </w:r>
            <w:r>
              <w:rPr>
                <w:sz w:val="20"/>
                <w:szCs w:val="20"/>
                <w:lang w:bidi="ar-SA"/>
              </w:rPr>
              <w:t>8</w:t>
            </w:r>
            <w:r w:rsidRPr="00BD7DB8">
              <w:rPr>
                <w:sz w:val="20"/>
                <w:szCs w:val="20"/>
                <w:lang w:bidi="ar-SA"/>
              </w:rPr>
              <w:t>.</w:t>
            </w:r>
          </w:p>
        </w:tc>
        <w:tc>
          <w:tcPr>
            <w:tcW w:w="2982" w:type="dxa"/>
            <w:shd w:val="clear" w:color="auto" w:fill="auto"/>
            <w:vAlign w:val="center"/>
            <w:hideMark/>
          </w:tcPr>
          <w:p w14:paraId="4CB23D47" w14:textId="77777777" w:rsidR="00937093" w:rsidRPr="00BD7DB8" w:rsidRDefault="00937093" w:rsidP="00937093">
            <w:pPr>
              <w:jc w:val="left"/>
              <w:rPr>
                <w:sz w:val="20"/>
                <w:szCs w:val="20"/>
                <w:lang w:bidi="ar-SA"/>
              </w:rPr>
            </w:pPr>
            <w:r w:rsidRPr="00BD7DB8">
              <w:rPr>
                <w:sz w:val="20"/>
                <w:szCs w:val="20"/>
                <w:lang w:bidi="ar-SA"/>
              </w:rPr>
              <w:t xml:space="preserve">Ramka z suportem 2 MOD M45 (81 x 40x81) </w:t>
            </w:r>
          </w:p>
        </w:tc>
        <w:tc>
          <w:tcPr>
            <w:tcW w:w="2822" w:type="dxa"/>
            <w:vAlign w:val="center"/>
          </w:tcPr>
          <w:p w14:paraId="0FACCC65" w14:textId="77777777" w:rsidR="00937093" w:rsidRPr="00BD7DB8" w:rsidRDefault="00937093" w:rsidP="00937093">
            <w:pPr>
              <w:jc w:val="center"/>
              <w:rPr>
                <w:sz w:val="20"/>
                <w:szCs w:val="20"/>
                <w:lang w:bidi="ar-SA"/>
              </w:rPr>
            </w:pPr>
          </w:p>
        </w:tc>
        <w:tc>
          <w:tcPr>
            <w:tcW w:w="1120" w:type="dxa"/>
            <w:vAlign w:val="center"/>
          </w:tcPr>
          <w:p w14:paraId="444A5CBA"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6CE5A714" w14:textId="2BB11A4A"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19F88884" w14:textId="77777777" w:rsidR="00937093" w:rsidRPr="00BD7DB8" w:rsidRDefault="00937093" w:rsidP="00937093">
            <w:pPr>
              <w:jc w:val="center"/>
              <w:rPr>
                <w:sz w:val="20"/>
                <w:szCs w:val="20"/>
                <w:lang w:bidi="ar-SA"/>
              </w:rPr>
            </w:pPr>
          </w:p>
        </w:tc>
        <w:tc>
          <w:tcPr>
            <w:tcW w:w="741" w:type="dxa"/>
            <w:vAlign w:val="center"/>
          </w:tcPr>
          <w:p w14:paraId="7DAA5764" w14:textId="77777777" w:rsidR="00937093" w:rsidRPr="00BD7DB8" w:rsidRDefault="00937093" w:rsidP="00937093">
            <w:pPr>
              <w:jc w:val="center"/>
              <w:rPr>
                <w:sz w:val="20"/>
                <w:szCs w:val="20"/>
                <w:lang w:bidi="ar-SA"/>
              </w:rPr>
            </w:pPr>
          </w:p>
        </w:tc>
        <w:tc>
          <w:tcPr>
            <w:tcW w:w="849" w:type="dxa"/>
            <w:vAlign w:val="center"/>
          </w:tcPr>
          <w:p w14:paraId="39C41B4F" w14:textId="77777777" w:rsidR="00937093" w:rsidRPr="00BD7DB8" w:rsidRDefault="00937093" w:rsidP="00937093">
            <w:pPr>
              <w:jc w:val="center"/>
              <w:rPr>
                <w:sz w:val="20"/>
                <w:szCs w:val="20"/>
                <w:lang w:bidi="ar-SA"/>
              </w:rPr>
            </w:pPr>
          </w:p>
        </w:tc>
      </w:tr>
      <w:tr w:rsidR="00937093" w:rsidRPr="00BD7DB8" w14:paraId="6ADD8229" w14:textId="33586744" w:rsidTr="00937093">
        <w:trPr>
          <w:trHeight w:val="284"/>
          <w:jc w:val="center"/>
        </w:trPr>
        <w:tc>
          <w:tcPr>
            <w:tcW w:w="562" w:type="dxa"/>
            <w:shd w:val="clear" w:color="auto" w:fill="auto"/>
            <w:noWrap/>
            <w:vAlign w:val="center"/>
            <w:hideMark/>
          </w:tcPr>
          <w:p w14:paraId="74AE7769" w14:textId="77777777" w:rsidR="00937093" w:rsidRPr="00BD7DB8" w:rsidRDefault="00937093" w:rsidP="00937093">
            <w:pPr>
              <w:jc w:val="center"/>
              <w:rPr>
                <w:sz w:val="20"/>
                <w:szCs w:val="20"/>
                <w:lang w:bidi="ar-SA"/>
              </w:rPr>
            </w:pPr>
            <w:r>
              <w:rPr>
                <w:sz w:val="20"/>
                <w:szCs w:val="20"/>
                <w:lang w:bidi="ar-SA"/>
              </w:rPr>
              <w:t>59</w:t>
            </w:r>
            <w:r w:rsidRPr="00BD7DB8">
              <w:rPr>
                <w:sz w:val="20"/>
                <w:szCs w:val="20"/>
                <w:lang w:bidi="ar-SA"/>
              </w:rPr>
              <w:t>.</w:t>
            </w:r>
          </w:p>
        </w:tc>
        <w:tc>
          <w:tcPr>
            <w:tcW w:w="2982" w:type="dxa"/>
            <w:shd w:val="clear" w:color="auto" w:fill="auto"/>
            <w:noWrap/>
            <w:vAlign w:val="center"/>
            <w:hideMark/>
          </w:tcPr>
          <w:p w14:paraId="6427EDFB" w14:textId="77777777" w:rsidR="00937093" w:rsidRPr="00BD7DB8" w:rsidRDefault="00937093" w:rsidP="00937093">
            <w:pPr>
              <w:jc w:val="left"/>
              <w:rPr>
                <w:sz w:val="20"/>
                <w:szCs w:val="20"/>
                <w:lang w:bidi="ar-SA"/>
              </w:rPr>
            </w:pPr>
            <w:r w:rsidRPr="004C4060">
              <w:rPr>
                <w:sz w:val="20"/>
                <w:szCs w:val="20"/>
                <w:lang w:bidi="ar-SA"/>
              </w:rPr>
              <w:t xml:space="preserve">Nóż </w:t>
            </w:r>
            <w:proofErr w:type="spellStart"/>
            <w:r w:rsidRPr="004C4060">
              <w:rPr>
                <w:sz w:val="20"/>
                <w:szCs w:val="20"/>
                <w:lang w:bidi="ar-SA"/>
              </w:rPr>
              <w:t>wciskacz</w:t>
            </w:r>
            <w:proofErr w:type="spellEnd"/>
            <w:r w:rsidRPr="004C4060">
              <w:rPr>
                <w:sz w:val="20"/>
                <w:szCs w:val="20"/>
                <w:lang w:bidi="ar-SA"/>
              </w:rPr>
              <w:t xml:space="preserve"> </w:t>
            </w:r>
            <w:proofErr w:type="spellStart"/>
            <w:r w:rsidRPr="004C4060">
              <w:rPr>
                <w:sz w:val="20"/>
                <w:szCs w:val="20"/>
                <w:lang w:bidi="ar-SA"/>
              </w:rPr>
              <w:t>krone</w:t>
            </w:r>
            <w:proofErr w:type="spellEnd"/>
            <w:r w:rsidRPr="004C4060">
              <w:rPr>
                <w:sz w:val="20"/>
                <w:szCs w:val="20"/>
                <w:lang w:bidi="ar-SA"/>
              </w:rPr>
              <w:t xml:space="preserve"> LSA </w:t>
            </w:r>
            <w:r>
              <w:rPr>
                <w:sz w:val="20"/>
                <w:szCs w:val="20"/>
                <w:lang w:bidi="ar-SA"/>
              </w:rPr>
              <w:t xml:space="preserve">z sensorem </w:t>
            </w:r>
          </w:p>
        </w:tc>
        <w:tc>
          <w:tcPr>
            <w:tcW w:w="2822" w:type="dxa"/>
            <w:vAlign w:val="center"/>
          </w:tcPr>
          <w:p w14:paraId="29AF7F24" w14:textId="77777777" w:rsidR="00937093" w:rsidRPr="00BD7DB8" w:rsidRDefault="00937093" w:rsidP="00937093">
            <w:pPr>
              <w:jc w:val="center"/>
              <w:rPr>
                <w:sz w:val="20"/>
                <w:szCs w:val="20"/>
                <w:lang w:bidi="ar-SA"/>
              </w:rPr>
            </w:pPr>
          </w:p>
        </w:tc>
        <w:tc>
          <w:tcPr>
            <w:tcW w:w="1120" w:type="dxa"/>
            <w:vAlign w:val="center"/>
          </w:tcPr>
          <w:p w14:paraId="2E248DE0"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6AE19351" w14:textId="73D42F39"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20076C86" w14:textId="77777777" w:rsidR="00937093" w:rsidRPr="00BD7DB8" w:rsidRDefault="00937093" w:rsidP="00937093">
            <w:pPr>
              <w:jc w:val="center"/>
              <w:rPr>
                <w:sz w:val="20"/>
                <w:szCs w:val="20"/>
                <w:lang w:bidi="ar-SA"/>
              </w:rPr>
            </w:pPr>
          </w:p>
        </w:tc>
        <w:tc>
          <w:tcPr>
            <w:tcW w:w="741" w:type="dxa"/>
            <w:vAlign w:val="center"/>
          </w:tcPr>
          <w:p w14:paraId="6F6E2804" w14:textId="77777777" w:rsidR="00937093" w:rsidRPr="00BD7DB8" w:rsidRDefault="00937093" w:rsidP="00937093">
            <w:pPr>
              <w:jc w:val="center"/>
              <w:rPr>
                <w:sz w:val="20"/>
                <w:szCs w:val="20"/>
                <w:lang w:bidi="ar-SA"/>
              </w:rPr>
            </w:pPr>
          </w:p>
        </w:tc>
        <w:tc>
          <w:tcPr>
            <w:tcW w:w="849" w:type="dxa"/>
            <w:vAlign w:val="center"/>
          </w:tcPr>
          <w:p w14:paraId="617E63B5" w14:textId="77777777" w:rsidR="00937093" w:rsidRPr="00BD7DB8" w:rsidRDefault="00937093" w:rsidP="00937093">
            <w:pPr>
              <w:jc w:val="center"/>
              <w:rPr>
                <w:sz w:val="20"/>
                <w:szCs w:val="20"/>
                <w:lang w:bidi="ar-SA"/>
              </w:rPr>
            </w:pPr>
          </w:p>
        </w:tc>
      </w:tr>
      <w:tr w:rsidR="00937093" w:rsidRPr="00BD7DB8" w14:paraId="46793CBD" w14:textId="48C405F3" w:rsidTr="00937093">
        <w:trPr>
          <w:trHeight w:val="284"/>
          <w:jc w:val="center"/>
        </w:trPr>
        <w:tc>
          <w:tcPr>
            <w:tcW w:w="562" w:type="dxa"/>
            <w:shd w:val="clear" w:color="auto" w:fill="auto"/>
            <w:noWrap/>
            <w:vAlign w:val="center"/>
            <w:hideMark/>
          </w:tcPr>
          <w:p w14:paraId="4ED742EC" w14:textId="77777777" w:rsidR="00937093" w:rsidRPr="00BD7DB8" w:rsidRDefault="00937093" w:rsidP="00937093">
            <w:pPr>
              <w:jc w:val="center"/>
              <w:rPr>
                <w:sz w:val="20"/>
                <w:szCs w:val="20"/>
                <w:lang w:bidi="ar-SA"/>
              </w:rPr>
            </w:pPr>
            <w:r w:rsidRPr="00BD7DB8">
              <w:rPr>
                <w:sz w:val="20"/>
                <w:szCs w:val="20"/>
                <w:lang w:bidi="ar-SA"/>
              </w:rPr>
              <w:t>6</w:t>
            </w:r>
            <w:r>
              <w:rPr>
                <w:sz w:val="20"/>
                <w:szCs w:val="20"/>
                <w:lang w:bidi="ar-SA"/>
              </w:rPr>
              <w:t>0</w:t>
            </w:r>
            <w:r w:rsidRPr="00BD7DB8">
              <w:rPr>
                <w:sz w:val="20"/>
                <w:szCs w:val="20"/>
                <w:lang w:bidi="ar-SA"/>
              </w:rPr>
              <w:t>.</w:t>
            </w:r>
          </w:p>
        </w:tc>
        <w:tc>
          <w:tcPr>
            <w:tcW w:w="2982" w:type="dxa"/>
            <w:shd w:val="clear" w:color="auto" w:fill="auto"/>
            <w:noWrap/>
            <w:vAlign w:val="center"/>
            <w:hideMark/>
          </w:tcPr>
          <w:p w14:paraId="332F4475" w14:textId="77777777" w:rsidR="00937093" w:rsidRPr="00BD7DB8" w:rsidRDefault="00937093" w:rsidP="00937093">
            <w:pPr>
              <w:jc w:val="left"/>
              <w:rPr>
                <w:sz w:val="20"/>
                <w:szCs w:val="20"/>
                <w:lang w:bidi="ar-SA"/>
              </w:rPr>
            </w:pPr>
            <w:r w:rsidRPr="00BD7DB8">
              <w:rPr>
                <w:sz w:val="20"/>
                <w:szCs w:val="20"/>
                <w:lang w:bidi="ar-SA"/>
              </w:rPr>
              <w:t>Filtr personalizujący na monitor 24" 16:9</w:t>
            </w:r>
          </w:p>
        </w:tc>
        <w:tc>
          <w:tcPr>
            <w:tcW w:w="2822" w:type="dxa"/>
            <w:vAlign w:val="center"/>
          </w:tcPr>
          <w:p w14:paraId="317E5276" w14:textId="77777777" w:rsidR="00937093" w:rsidRPr="00BD7DB8" w:rsidRDefault="00937093" w:rsidP="00937093">
            <w:pPr>
              <w:jc w:val="center"/>
              <w:rPr>
                <w:sz w:val="20"/>
                <w:szCs w:val="20"/>
                <w:lang w:bidi="ar-SA"/>
              </w:rPr>
            </w:pPr>
          </w:p>
        </w:tc>
        <w:tc>
          <w:tcPr>
            <w:tcW w:w="1120" w:type="dxa"/>
            <w:vAlign w:val="center"/>
          </w:tcPr>
          <w:p w14:paraId="4826E915"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3762057C" w14:textId="4B63A111"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0B5A6041" w14:textId="77777777" w:rsidR="00937093" w:rsidRPr="00BD7DB8" w:rsidRDefault="00937093" w:rsidP="00937093">
            <w:pPr>
              <w:jc w:val="center"/>
              <w:rPr>
                <w:sz w:val="20"/>
                <w:szCs w:val="20"/>
                <w:lang w:bidi="ar-SA"/>
              </w:rPr>
            </w:pPr>
          </w:p>
        </w:tc>
        <w:tc>
          <w:tcPr>
            <w:tcW w:w="741" w:type="dxa"/>
            <w:vAlign w:val="center"/>
          </w:tcPr>
          <w:p w14:paraId="1AD532BF" w14:textId="77777777" w:rsidR="00937093" w:rsidRPr="00BD7DB8" w:rsidRDefault="00937093" w:rsidP="00937093">
            <w:pPr>
              <w:jc w:val="center"/>
              <w:rPr>
                <w:sz w:val="20"/>
                <w:szCs w:val="20"/>
                <w:lang w:bidi="ar-SA"/>
              </w:rPr>
            </w:pPr>
          </w:p>
        </w:tc>
        <w:tc>
          <w:tcPr>
            <w:tcW w:w="849" w:type="dxa"/>
            <w:vAlign w:val="center"/>
          </w:tcPr>
          <w:p w14:paraId="23250409" w14:textId="77777777" w:rsidR="00937093" w:rsidRPr="00BD7DB8" w:rsidRDefault="00937093" w:rsidP="00937093">
            <w:pPr>
              <w:jc w:val="center"/>
              <w:rPr>
                <w:sz w:val="20"/>
                <w:szCs w:val="20"/>
                <w:lang w:bidi="ar-SA"/>
              </w:rPr>
            </w:pPr>
          </w:p>
        </w:tc>
      </w:tr>
      <w:tr w:rsidR="00937093" w:rsidRPr="00BD7DB8" w14:paraId="11827687" w14:textId="5E188F0E" w:rsidTr="00937093">
        <w:trPr>
          <w:trHeight w:val="284"/>
          <w:jc w:val="center"/>
        </w:trPr>
        <w:tc>
          <w:tcPr>
            <w:tcW w:w="562" w:type="dxa"/>
            <w:shd w:val="clear" w:color="auto" w:fill="auto"/>
            <w:noWrap/>
            <w:vAlign w:val="center"/>
            <w:hideMark/>
          </w:tcPr>
          <w:p w14:paraId="341BFE92" w14:textId="77777777" w:rsidR="00937093" w:rsidRPr="00BD7DB8" w:rsidRDefault="00937093" w:rsidP="00937093">
            <w:pPr>
              <w:jc w:val="center"/>
              <w:rPr>
                <w:sz w:val="20"/>
                <w:szCs w:val="20"/>
                <w:lang w:bidi="ar-SA"/>
              </w:rPr>
            </w:pPr>
            <w:r w:rsidRPr="00BD7DB8">
              <w:rPr>
                <w:sz w:val="20"/>
                <w:szCs w:val="20"/>
                <w:lang w:bidi="ar-SA"/>
              </w:rPr>
              <w:t>6</w:t>
            </w:r>
            <w:r>
              <w:rPr>
                <w:sz w:val="20"/>
                <w:szCs w:val="20"/>
                <w:lang w:bidi="ar-SA"/>
              </w:rPr>
              <w:t>1</w:t>
            </w:r>
            <w:r w:rsidRPr="00BD7DB8">
              <w:rPr>
                <w:sz w:val="20"/>
                <w:szCs w:val="20"/>
                <w:lang w:bidi="ar-SA"/>
              </w:rPr>
              <w:t>.</w:t>
            </w:r>
          </w:p>
        </w:tc>
        <w:tc>
          <w:tcPr>
            <w:tcW w:w="2982" w:type="dxa"/>
            <w:shd w:val="clear" w:color="auto" w:fill="auto"/>
            <w:noWrap/>
            <w:vAlign w:val="center"/>
            <w:hideMark/>
          </w:tcPr>
          <w:p w14:paraId="3101EDB3" w14:textId="77777777" w:rsidR="00937093" w:rsidRPr="00BD7DB8" w:rsidRDefault="00937093" w:rsidP="00937093">
            <w:pPr>
              <w:jc w:val="left"/>
              <w:rPr>
                <w:sz w:val="20"/>
                <w:szCs w:val="20"/>
                <w:lang w:bidi="ar-SA"/>
              </w:rPr>
            </w:pPr>
            <w:r w:rsidRPr="00BD7DB8">
              <w:rPr>
                <w:sz w:val="20"/>
                <w:szCs w:val="20"/>
                <w:lang w:bidi="ar-SA"/>
              </w:rPr>
              <w:t>Filtr personalizujący na monitor 22" 16:9</w:t>
            </w:r>
          </w:p>
        </w:tc>
        <w:tc>
          <w:tcPr>
            <w:tcW w:w="2822" w:type="dxa"/>
            <w:vAlign w:val="center"/>
          </w:tcPr>
          <w:p w14:paraId="4622A9B9" w14:textId="77777777" w:rsidR="00937093" w:rsidRPr="00BD7DB8" w:rsidRDefault="00937093" w:rsidP="00937093">
            <w:pPr>
              <w:jc w:val="center"/>
              <w:rPr>
                <w:sz w:val="20"/>
                <w:szCs w:val="20"/>
                <w:lang w:bidi="ar-SA"/>
              </w:rPr>
            </w:pPr>
          </w:p>
        </w:tc>
        <w:tc>
          <w:tcPr>
            <w:tcW w:w="1120" w:type="dxa"/>
            <w:vAlign w:val="center"/>
          </w:tcPr>
          <w:p w14:paraId="0A3A4029"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3208AA85" w14:textId="17C8B7A7"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0A8AA8C1" w14:textId="77777777" w:rsidR="00937093" w:rsidRPr="00BD7DB8" w:rsidRDefault="00937093" w:rsidP="00937093">
            <w:pPr>
              <w:jc w:val="center"/>
              <w:rPr>
                <w:sz w:val="20"/>
                <w:szCs w:val="20"/>
                <w:lang w:bidi="ar-SA"/>
              </w:rPr>
            </w:pPr>
          </w:p>
        </w:tc>
        <w:tc>
          <w:tcPr>
            <w:tcW w:w="741" w:type="dxa"/>
            <w:vAlign w:val="center"/>
          </w:tcPr>
          <w:p w14:paraId="62C763A4" w14:textId="77777777" w:rsidR="00937093" w:rsidRPr="00BD7DB8" w:rsidRDefault="00937093" w:rsidP="00937093">
            <w:pPr>
              <w:jc w:val="center"/>
              <w:rPr>
                <w:sz w:val="20"/>
                <w:szCs w:val="20"/>
                <w:lang w:bidi="ar-SA"/>
              </w:rPr>
            </w:pPr>
          </w:p>
        </w:tc>
        <w:tc>
          <w:tcPr>
            <w:tcW w:w="849" w:type="dxa"/>
            <w:vAlign w:val="center"/>
          </w:tcPr>
          <w:p w14:paraId="6F34F85B" w14:textId="77777777" w:rsidR="00937093" w:rsidRPr="00BD7DB8" w:rsidRDefault="00937093" w:rsidP="00937093">
            <w:pPr>
              <w:jc w:val="center"/>
              <w:rPr>
                <w:sz w:val="20"/>
                <w:szCs w:val="20"/>
                <w:lang w:bidi="ar-SA"/>
              </w:rPr>
            </w:pPr>
          </w:p>
        </w:tc>
      </w:tr>
      <w:tr w:rsidR="00937093" w:rsidRPr="00BD7DB8" w14:paraId="41E0C6D4" w14:textId="5E28A6F4" w:rsidTr="00937093">
        <w:trPr>
          <w:trHeight w:val="284"/>
          <w:jc w:val="center"/>
        </w:trPr>
        <w:tc>
          <w:tcPr>
            <w:tcW w:w="562" w:type="dxa"/>
            <w:shd w:val="clear" w:color="auto" w:fill="auto"/>
            <w:noWrap/>
            <w:vAlign w:val="center"/>
            <w:hideMark/>
          </w:tcPr>
          <w:p w14:paraId="5509D416" w14:textId="77777777" w:rsidR="00937093" w:rsidRPr="00BD7DB8" w:rsidRDefault="00937093" w:rsidP="00937093">
            <w:pPr>
              <w:jc w:val="center"/>
              <w:rPr>
                <w:sz w:val="20"/>
                <w:szCs w:val="20"/>
                <w:lang w:bidi="ar-SA"/>
              </w:rPr>
            </w:pPr>
            <w:r w:rsidRPr="00BD7DB8">
              <w:rPr>
                <w:sz w:val="20"/>
                <w:szCs w:val="20"/>
                <w:lang w:bidi="ar-SA"/>
              </w:rPr>
              <w:t>6</w:t>
            </w:r>
            <w:r>
              <w:rPr>
                <w:sz w:val="20"/>
                <w:szCs w:val="20"/>
                <w:lang w:bidi="ar-SA"/>
              </w:rPr>
              <w:t>2</w:t>
            </w:r>
            <w:r w:rsidRPr="00BD7DB8">
              <w:rPr>
                <w:sz w:val="20"/>
                <w:szCs w:val="20"/>
                <w:lang w:bidi="ar-SA"/>
              </w:rPr>
              <w:t>.</w:t>
            </w:r>
          </w:p>
        </w:tc>
        <w:tc>
          <w:tcPr>
            <w:tcW w:w="2982" w:type="dxa"/>
            <w:shd w:val="clear" w:color="auto" w:fill="auto"/>
            <w:noWrap/>
            <w:vAlign w:val="center"/>
            <w:hideMark/>
          </w:tcPr>
          <w:p w14:paraId="751A2EEC" w14:textId="77777777" w:rsidR="00937093" w:rsidRPr="00BD7DB8" w:rsidRDefault="00937093" w:rsidP="00937093">
            <w:pPr>
              <w:jc w:val="left"/>
              <w:rPr>
                <w:sz w:val="20"/>
                <w:szCs w:val="20"/>
                <w:lang w:bidi="ar-SA"/>
              </w:rPr>
            </w:pPr>
            <w:r w:rsidRPr="00BD7DB8">
              <w:rPr>
                <w:sz w:val="20"/>
                <w:szCs w:val="20"/>
                <w:lang w:bidi="ar-SA"/>
              </w:rPr>
              <w:t>Filtr personalizujący na monitor 19" 16:9</w:t>
            </w:r>
          </w:p>
        </w:tc>
        <w:tc>
          <w:tcPr>
            <w:tcW w:w="2822" w:type="dxa"/>
            <w:vAlign w:val="center"/>
          </w:tcPr>
          <w:p w14:paraId="4029188C" w14:textId="77777777" w:rsidR="00937093" w:rsidRPr="00BD7DB8" w:rsidRDefault="00937093" w:rsidP="00937093">
            <w:pPr>
              <w:jc w:val="center"/>
              <w:rPr>
                <w:sz w:val="20"/>
                <w:szCs w:val="20"/>
                <w:lang w:bidi="ar-SA"/>
              </w:rPr>
            </w:pPr>
          </w:p>
        </w:tc>
        <w:tc>
          <w:tcPr>
            <w:tcW w:w="1120" w:type="dxa"/>
            <w:vAlign w:val="center"/>
          </w:tcPr>
          <w:p w14:paraId="08CE65DB"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08871943" w14:textId="77BC2B19"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2468D607" w14:textId="77777777" w:rsidR="00937093" w:rsidRPr="00BD7DB8" w:rsidRDefault="00937093" w:rsidP="00937093">
            <w:pPr>
              <w:jc w:val="center"/>
              <w:rPr>
                <w:sz w:val="20"/>
                <w:szCs w:val="20"/>
                <w:lang w:bidi="ar-SA"/>
              </w:rPr>
            </w:pPr>
          </w:p>
        </w:tc>
        <w:tc>
          <w:tcPr>
            <w:tcW w:w="741" w:type="dxa"/>
            <w:vAlign w:val="center"/>
          </w:tcPr>
          <w:p w14:paraId="2A1647AD" w14:textId="77777777" w:rsidR="00937093" w:rsidRPr="00BD7DB8" w:rsidRDefault="00937093" w:rsidP="00937093">
            <w:pPr>
              <w:jc w:val="center"/>
              <w:rPr>
                <w:sz w:val="20"/>
                <w:szCs w:val="20"/>
                <w:lang w:bidi="ar-SA"/>
              </w:rPr>
            </w:pPr>
          </w:p>
        </w:tc>
        <w:tc>
          <w:tcPr>
            <w:tcW w:w="849" w:type="dxa"/>
            <w:vAlign w:val="center"/>
          </w:tcPr>
          <w:p w14:paraId="5899CE0F" w14:textId="77777777" w:rsidR="00937093" w:rsidRPr="00BD7DB8" w:rsidRDefault="00937093" w:rsidP="00937093">
            <w:pPr>
              <w:jc w:val="center"/>
              <w:rPr>
                <w:sz w:val="20"/>
                <w:szCs w:val="20"/>
                <w:lang w:bidi="ar-SA"/>
              </w:rPr>
            </w:pPr>
          </w:p>
        </w:tc>
      </w:tr>
      <w:tr w:rsidR="00937093" w:rsidRPr="00BD7DB8" w14:paraId="13CBE74A" w14:textId="1F82F31D" w:rsidTr="00937093">
        <w:trPr>
          <w:trHeight w:val="284"/>
          <w:jc w:val="center"/>
        </w:trPr>
        <w:tc>
          <w:tcPr>
            <w:tcW w:w="562" w:type="dxa"/>
            <w:shd w:val="clear" w:color="auto" w:fill="auto"/>
            <w:noWrap/>
            <w:vAlign w:val="center"/>
            <w:hideMark/>
          </w:tcPr>
          <w:p w14:paraId="6738824A" w14:textId="77777777" w:rsidR="00937093" w:rsidRPr="00BD7DB8" w:rsidRDefault="00937093" w:rsidP="00937093">
            <w:pPr>
              <w:jc w:val="center"/>
              <w:rPr>
                <w:sz w:val="20"/>
                <w:szCs w:val="20"/>
                <w:lang w:bidi="ar-SA"/>
              </w:rPr>
            </w:pPr>
            <w:r w:rsidRPr="00BD7DB8">
              <w:rPr>
                <w:sz w:val="20"/>
                <w:szCs w:val="20"/>
                <w:lang w:bidi="ar-SA"/>
              </w:rPr>
              <w:t>6</w:t>
            </w:r>
            <w:r>
              <w:rPr>
                <w:sz w:val="20"/>
                <w:szCs w:val="20"/>
                <w:lang w:bidi="ar-SA"/>
              </w:rPr>
              <w:t>3</w:t>
            </w:r>
            <w:r w:rsidRPr="00BD7DB8">
              <w:rPr>
                <w:sz w:val="20"/>
                <w:szCs w:val="20"/>
                <w:lang w:bidi="ar-SA"/>
              </w:rPr>
              <w:t>.</w:t>
            </w:r>
          </w:p>
        </w:tc>
        <w:tc>
          <w:tcPr>
            <w:tcW w:w="2982" w:type="dxa"/>
            <w:shd w:val="clear" w:color="auto" w:fill="auto"/>
            <w:noWrap/>
            <w:vAlign w:val="center"/>
            <w:hideMark/>
          </w:tcPr>
          <w:p w14:paraId="7DEB3176" w14:textId="77777777" w:rsidR="00937093" w:rsidRPr="00BD7DB8" w:rsidRDefault="00937093" w:rsidP="00937093">
            <w:pPr>
              <w:jc w:val="left"/>
              <w:rPr>
                <w:sz w:val="20"/>
                <w:szCs w:val="20"/>
                <w:lang w:bidi="ar-SA"/>
              </w:rPr>
            </w:pPr>
            <w:r w:rsidRPr="00BD7DB8">
              <w:rPr>
                <w:sz w:val="20"/>
                <w:szCs w:val="20"/>
                <w:lang w:bidi="ar-SA"/>
              </w:rPr>
              <w:t>Filtr personalizujący na monitor 19" 5:4</w:t>
            </w:r>
          </w:p>
        </w:tc>
        <w:tc>
          <w:tcPr>
            <w:tcW w:w="2822" w:type="dxa"/>
            <w:vAlign w:val="center"/>
          </w:tcPr>
          <w:p w14:paraId="17FFE211" w14:textId="77777777" w:rsidR="00937093" w:rsidRPr="00BD7DB8" w:rsidRDefault="00937093" w:rsidP="00937093">
            <w:pPr>
              <w:jc w:val="center"/>
              <w:rPr>
                <w:sz w:val="20"/>
                <w:szCs w:val="20"/>
                <w:lang w:bidi="ar-SA"/>
              </w:rPr>
            </w:pPr>
          </w:p>
        </w:tc>
        <w:tc>
          <w:tcPr>
            <w:tcW w:w="1120" w:type="dxa"/>
            <w:vAlign w:val="center"/>
          </w:tcPr>
          <w:p w14:paraId="62B74025"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42D5813D" w14:textId="71263B20"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2435A550" w14:textId="77777777" w:rsidR="00937093" w:rsidRPr="00BD7DB8" w:rsidRDefault="00937093" w:rsidP="00937093">
            <w:pPr>
              <w:jc w:val="center"/>
              <w:rPr>
                <w:sz w:val="20"/>
                <w:szCs w:val="20"/>
                <w:lang w:bidi="ar-SA"/>
              </w:rPr>
            </w:pPr>
          </w:p>
        </w:tc>
        <w:tc>
          <w:tcPr>
            <w:tcW w:w="741" w:type="dxa"/>
            <w:vAlign w:val="center"/>
          </w:tcPr>
          <w:p w14:paraId="2D48441E" w14:textId="77777777" w:rsidR="00937093" w:rsidRPr="00BD7DB8" w:rsidRDefault="00937093" w:rsidP="00937093">
            <w:pPr>
              <w:jc w:val="center"/>
              <w:rPr>
                <w:sz w:val="20"/>
                <w:szCs w:val="20"/>
                <w:lang w:bidi="ar-SA"/>
              </w:rPr>
            </w:pPr>
          </w:p>
        </w:tc>
        <w:tc>
          <w:tcPr>
            <w:tcW w:w="849" w:type="dxa"/>
            <w:vAlign w:val="center"/>
          </w:tcPr>
          <w:p w14:paraId="7DB554F5" w14:textId="77777777" w:rsidR="00937093" w:rsidRPr="00BD7DB8" w:rsidRDefault="00937093" w:rsidP="00937093">
            <w:pPr>
              <w:jc w:val="center"/>
              <w:rPr>
                <w:sz w:val="20"/>
                <w:szCs w:val="20"/>
                <w:lang w:bidi="ar-SA"/>
              </w:rPr>
            </w:pPr>
          </w:p>
        </w:tc>
      </w:tr>
      <w:tr w:rsidR="00937093" w:rsidRPr="00BD7DB8" w14:paraId="6DE91236" w14:textId="30892867" w:rsidTr="00937093">
        <w:trPr>
          <w:trHeight w:val="284"/>
          <w:jc w:val="center"/>
        </w:trPr>
        <w:tc>
          <w:tcPr>
            <w:tcW w:w="562" w:type="dxa"/>
            <w:shd w:val="clear" w:color="auto" w:fill="auto"/>
            <w:noWrap/>
            <w:vAlign w:val="center"/>
            <w:hideMark/>
          </w:tcPr>
          <w:p w14:paraId="1074CB77" w14:textId="77777777" w:rsidR="00937093" w:rsidRPr="00BD7DB8" w:rsidRDefault="00937093" w:rsidP="00937093">
            <w:pPr>
              <w:jc w:val="center"/>
              <w:rPr>
                <w:sz w:val="20"/>
                <w:szCs w:val="20"/>
                <w:lang w:bidi="ar-SA"/>
              </w:rPr>
            </w:pPr>
            <w:r w:rsidRPr="00BD7DB8">
              <w:rPr>
                <w:sz w:val="20"/>
                <w:szCs w:val="20"/>
                <w:lang w:bidi="ar-SA"/>
              </w:rPr>
              <w:t>6</w:t>
            </w:r>
            <w:r>
              <w:rPr>
                <w:sz w:val="20"/>
                <w:szCs w:val="20"/>
                <w:lang w:bidi="ar-SA"/>
              </w:rPr>
              <w:t>4</w:t>
            </w:r>
            <w:r w:rsidRPr="00BD7DB8">
              <w:rPr>
                <w:sz w:val="20"/>
                <w:szCs w:val="20"/>
                <w:lang w:bidi="ar-SA"/>
              </w:rPr>
              <w:t>.</w:t>
            </w:r>
          </w:p>
        </w:tc>
        <w:tc>
          <w:tcPr>
            <w:tcW w:w="2982" w:type="dxa"/>
            <w:shd w:val="clear" w:color="auto" w:fill="auto"/>
            <w:noWrap/>
            <w:vAlign w:val="center"/>
            <w:hideMark/>
          </w:tcPr>
          <w:p w14:paraId="6BAE55F1" w14:textId="77777777" w:rsidR="00937093" w:rsidRPr="009B15CF" w:rsidRDefault="00937093" w:rsidP="00937093">
            <w:pPr>
              <w:jc w:val="left"/>
              <w:rPr>
                <w:sz w:val="20"/>
                <w:szCs w:val="20"/>
                <w:highlight w:val="yellow"/>
                <w:lang w:bidi="ar-SA"/>
              </w:rPr>
            </w:pPr>
            <w:r w:rsidRPr="004C4060">
              <w:rPr>
                <w:sz w:val="20"/>
                <w:szCs w:val="20"/>
                <w:lang w:bidi="ar-SA"/>
              </w:rPr>
              <w:t>Narzędzie do czyszczenia złącz 1,25 mm</w:t>
            </w:r>
          </w:p>
        </w:tc>
        <w:tc>
          <w:tcPr>
            <w:tcW w:w="2822" w:type="dxa"/>
            <w:vAlign w:val="center"/>
          </w:tcPr>
          <w:p w14:paraId="16D6FEC9" w14:textId="77777777" w:rsidR="00937093" w:rsidRPr="00BD7DB8" w:rsidRDefault="00937093" w:rsidP="00937093">
            <w:pPr>
              <w:jc w:val="center"/>
              <w:rPr>
                <w:sz w:val="20"/>
                <w:szCs w:val="20"/>
                <w:lang w:bidi="ar-SA"/>
              </w:rPr>
            </w:pPr>
          </w:p>
        </w:tc>
        <w:tc>
          <w:tcPr>
            <w:tcW w:w="1120" w:type="dxa"/>
            <w:vAlign w:val="center"/>
          </w:tcPr>
          <w:p w14:paraId="3BD95F4E"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1A23E3DB" w14:textId="2B24BFA8"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42EF285F" w14:textId="77777777" w:rsidR="00937093" w:rsidRPr="00BD7DB8" w:rsidRDefault="00937093" w:rsidP="00937093">
            <w:pPr>
              <w:jc w:val="center"/>
              <w:rPr>
                <w:sz w:val="20"/>
                <w:szCs w:val="20"/>
                <w:lang w:bidi="ar-SA"/>
              </w:rPr>
            </w:pPr>
          </w:p>
        </w:tc>
        <w:tc>
          <w:tcPr>
            <w:tcW w:w="741" w:type="dxa"/>
            <w:vAlign w:val="center"/>
          </w:tcPr>
          <w:p w14:paraId="2286B93D" w14:textId="77777777" w:rsidR="00937093" w:rsidRPr="00BD7DB8" w:rsidRDefault="00937093" w:rsidP="00937093">
            <w:pPr>
              <w:jc w:val="center"/>
              <w:rPr>
                <w:sz w:val="20"/>
                <w:szCs w:val="20"/>
                <w:lang w:bidi="ar-SA"/>
              </w:rPr>
            </w:pPr>
          </w:p>
        </w:tc>
        <w:tc>
          <w:tcPr>
            <w:tcW w:w="849" w:type="dxa"/>
            <w:vAlign w:val="center"/>
          </w:tcPr>
          <w:p w14:paraId="18DFB264" w14:textId="77777777" w:rsidR="00937093" w:rsidRPr="00BD7DB8" w:rsidRDefault="00937093" w:rsidP="00937093">
            <w:pPr>
              <w:jc w:val="center"/>
              <w:rPr>
                <w:sz w:val="20"/>
                <w:szCs w:val="20"/>
                <w:lang w:bidi="ar-SA"/>
              </w:rPr>
            </w:pPr>
          </w:p>
        </w:tc>
      </w:tr>
      <w:tr w:rsidR="00937093" w:rsidRPr="00BD7DB8" w14:paraId="79273475" w14:textId="58CB57EE" w:rsidTr="00937093">
        <w:trPr>
          <w:trHeight w:val="284"/>
          <w:jc w:val="center"/>
        </w:trPr>
        <w:tc>
          <w:tcPr>
            <w:tcW w:w="562" w:type="dxa"/>
            <w:shd w:val="clear" w:color="auto" w:fill="auto"/>
            <w:noWrap/>
            <w:vAlign w:val="center"/>
            <w:hideMark/>
          </w:tcPr>
          <w:p w14:paraId="216C90AA" w14:textId="77777777" w:rsidR="00937093" w:rsidRPr="00BD7DB8" w:rsidRDefault="00937093" w:rsidP="00937093">
            <w:pPr>
              <w:jc w:val="center"/>
              <w:rPr>
                <w:sz w:val="20"/>
                <w:szCs w:val="20"/>
                <w:lang w:bidi="ar-SA"/>
              </w:rPr>
            </w:pPr>
            <w:r w:rsidRPr="00BD7DB8">
              <w:rPr>
                <w:sz w:val="20"/>
                <w:szCs w:val="20"/>
                <w:lang w:bidi="ar-SA"/>
              </w:rPr>
              <w:t>6</w:t>
            </w:r>
            <w:r>
              <w:rPr>
                <w:sz w:val="20"/>
                <w:szCs w:val="20"/>
                <w:lang w:bidi="ar-SA"/>
              </w:rPr>
              <w:t>5</w:t>
            </w:r>
            <w:r w:rsidRPr="00BD7DB8">
              <w:rPr>
                <w:sz w:val="20"/>
                <w:szCs w:val="20"/>
                <w:lang w:bidi="ar-SA"/>
              </w:rPr>
              <w:t>.</w:t>
            </w:r>
          </w:p>
        </w:tc>
        <w:tc>
          <w:tcPr>
            <w:tcW w:w="2982" w:type="dxa"/>
            <w:shd w:val="clear" w:color="auto" w:fill="auto"/>
            <w:noWrap/>
            <w:vAlign w:val="center"/>
            <w:hideMark/>
          </w:tcPr>
          <w:p w14:paraId="5CF684BA" w14:textId="77777777" w:rsidR="00937093" w:rsidRDefault="00937093" w:rsidP="00937093">
            <w:pPr>
              <w:jc w:val="left"/>
              <w:rPr>
                <w:sz w:val="20"/>
                <w:szCs w:val="20"/>
                <w:lang w:bidi="ar-SA"/>
              </w:rPr>
            </w:pPr>
            <w:r>
              <w:rPr>
                <w:sz w:val="20"/>
                <w:szCs w:val="20"/>
                <w:lang w:bidi="ar-SA"/>
              </w:rPr>
              <w:t>Mysz optyczna bezprzewodowa o następujących lub równoważnych parametrach:</w:t>
            </w:r>
          </w:p>
          <w:p w14:paraId="784EAB88" w14:textId="77777777" w:rsidR="00937093" w:rsidRDefault="00937093" w:rsidP="00937093">
            <w:pPr>
              <w:jc w:val="left"/>
              <w:rPr>
                <w:sz w:val="20"/>
                <w:szCs w:val="20"/>
                <w:lang w:bidi="ar-SA"/>
              </w:rPr>
            </w:pPr>
            <w:r>
              <w:rPr>
                <w:sz w:val="20"/>
                <w:szCs w:val="20"/>
                <w:lang w:bidi="ar-SA"/>
              </w:rPr>
              <w:t>Typ myszy: optyczna</w:t>
            </w:r>
          </w:p>
          <w:p w14:paraId="7D178A0C" w14:textId="77777777" w:rsidR="00937093" w:rsidRDefault="00937093" w:rsidP="00937093">
            <w:pPr>
              <w:jc w:val="left"/>
              <w:rPr>
                <w:sz w:val="20"/>
                <w:szCs w:val="20"/>
                <w:lang w:bidi="ar-SA"/>
              </w:rPr>
            </w:pPr>
            <w:r>
              <w:rPr>
                <w:sz w:val="20"/>
                <w:szCs w:val="20"/>
                <w:lang w:bidi="ar-SA"/>
              </w:rPr>
              <w:t>Komunikacja z myszką: bezprzewodowa</w:t>
            </w:r>
          </w:p>
          <w:p w14:paraId="0B17E221" w14:textId="77777777" w:rsidR="00937093" w:rsidRDefault="00937093" w:rsidP="00937093">
            <w:pPr>
              <w:jc w:val="left"/>
              <w:rPr>
                <w:sz w:val="20"/>
                <w:szCs w:val="20"/>
                <w:lang w:bidi="ar-SA"/>
              </w:rPr>
            </w:pPr>
            <w:r>
              <w:rPr>
                <w:sz w:val="20"/>
                <w:szCs w:val="20"/>
                <w:lang w:bidi="ar-SA"/>
              </w:rPr>
              <w:t>Liczba przycisków: minimum 3 szt.</w:t>
            </w:r>
          </w:p>
          <w:p w14:paraId="2E4AB187" w14:textId="77777777" w:rsidR="00937093" w:rsidRDefault="00937093" w:rsidP="00937093">
            <w:pPr>
              <w:jc w:val="left"/>
              <w:rPr>
                <w:sz w:val="20"/>
                <w:szCs w:val="20"/>
                <w:lang w:bidi="ar-SA"/>
              </w:rPr>
            </w:pPr>
            <w:r>
              <w:rPr>
                <w:sz w:val="20"/>
                <w:szCs w:val="20"/>
                <w:lang w:bidi="ar-SA"/>
              </w:rPr>
              <w:t>Rolka przewijania: minimum 1 szt.</w:t>
            </w:r>
          </w:p>
          <w:p w14:paraId="028961F6" w14:textId="77777777" w:rsidR="00937093" w:rsidRDefault="00937093" w:rsidP="00937093">
            <w:pPr>
              <w:jc w:val="left"/>
              <w:rPr>
                <w:sz w:val="20"/>
                <w:szCs w:val="20"/>
                <w:lang w:bidi="ar-SA"/>
              </w:rPr>
            </w:pPr>
            <w:r>
              <w:rPr>
                <w:sz w:val="20"/>
                <w:szCs w:val="20"/>
                <w:lang w:bidi="ar-SA"/>
              </w:rPr>
              <w:t>Interfejs: USB</w:t>
            </w:r>
          </w:p>
          <w:p w14:paraId="6B7FCCA4" w14:textId="77777777" w:rsidR="00937093" w:rsidRDefault="00937093" w:rsidP="00937093">
            <w:pPr>
              <w:jc w:val="left"/>
              <w:rPr>
                <w:sz w:val="20"/>
                <w:szCs w:val="20"/>
                <w:lang w:bidi="ar-SA"/>
              </w:rPr>
            </w:pPr>
            <w:r>
              <w:rPr>
                <w:sz w:val="20"/>
                <w:szCs w:val="20"/>
                <w:lang w:bidi="ar-SA"/>
              </w:rPr>
              <w:t>Rozdzielczość: minimum 1.000 </w:t>
            </w:r>
            <w:proofErr w:type="spellStart"/>
            <w:r>
              <w:rPr>
                <w:sz w:val="20"/>
                <w:szCs w:val="20"/>
                <w:lang w:bidi="ar-SA"/>
              </w:rPr>
              <w:t>dpi</w:t>
            </w:r>
            <w:proofErr w:type="spellEnd"/>
          </w:p>
          <w:p w14:paraId="20DAAB37" w14:textId="77777777" w:rsidR="00937093" w:rsidRDefault="00937093" w:rsidP="00937093">
            <w:pPr>
              <w:jc w:val="left"/>
              <w:rPr>
                <w:sz w:val="20"/>
                <w:szCs w:val="20"/>
                <w:lang w:bidi="ar-SA"/>
              </w:rPr>
            </w:pPr>
            <w:r>
              <w:rPr>
                <w:sz w:val="20"/>
                <w:szCs w:val="20"/>
                <w:lang w:bidi="ar-SA"/>
              </w:rPr>
              <w:t>Częstotliwość transmisji: 2,4 GHz</w:t>
            </w:r>
          </w:p>
          <w:p w14:paraId="7FE71C4B" w14:textId="77777777" w:rsidR="00937093" w:rsidRPr="00BD7DB8" w:rsidRDefault="00937093" w:rsidP="00937093">
            <w:pPr>
              <w:jc w:val="left"/>
              <w:rPr>
                <w:sz w:val="20"/>
                <w:szCs w:val="20"/>
                <w:lang w:bidi="ar-SA"/>
              </w:rPr>
            </w:pPr>
            <w:r>
              <w:rPr>
                <w:sz w:val="20"/>
                <w:szCs w:val="20"/>
                <w:lang w:bidi="ar-SA"/>
              </w:rPr>
              <w:t>Wskaźnik rozładowania baterii: tak</w:t>
            </w:r>
          </w:p>
        </w:tc>
        <w:tc>
          <w:tcPr>
            <w:tcW w:w="2822" w:type="dxa"/>
            <w:vAlign w:val="center"/>
          </w:tcPr>
          <w:p w14:paraId="00FF3CDD" w14:textId="77777777" w:rsidR="00937093" w:rsidRPr="00BD7DB8" w:rsidRDefault="00937093" w:rsidP="00937093">
            <w:pPr>
              <w:jc w:val="center"/>
              <w:rPr>
                <w:sz w:val="20"/>
                <w:szCs w:val="20"/>
                <w:lang w:bidi="ar-SA"/>
              </w:rPr>
            </w:pPr>
          </w:p>
        </w:tc>
        <w:tc>
          <w:tcPr>
            <w:tcW w:w="1120" w:type="dxa"/>
            <w:vAlign w:val="center"/>
          </w:tcPr>
          <w:p w14:paraId="724AFD61"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603555BE" w14:textId="1D2A13EC"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6F9AB354" w14:textId="77777777" w:rsidR="00937093" w:rsidRPr="00BD7DB8" w:rsidRDefault="00937093" w:rsidP="00937093">
            <w:pPr>
              <w:jc w:val="center"/>
              <w:rPr>
                <w:sz w:val="20"/>
                <w:szCs w:val="20"/>
                <w:lang w:bidi="ar-SA"/>
              </w:rPr>
            </w:pPr>
          </w:p>
        </w:tc>
        <w:tc>
          <w:tcPr>
            <w:tcW w:w="741" w:type="dxa"/>
            <w:vAlign w:val="center"/>
          </w:tcPr>
          <w:p w14:paraId="4AD04A13" w14:textId="77777777" w:rsidR="00937093" w:rsidRPr="00BD7DB8" w:rsidRDefault="00937093" w:rsidP="00937093">
            <w:pPr>
              <w:jc w:val="center"/>
              <w:rPr>
                <w:sz w:val="20"/>
                <w:szCs w:val="20"/>
                <w:lang w:bidi="ar-SA"/>
              </w:rPr>
            </w:pPr>
          </w:p>
        </w:tc>
        <w:tc>
          <w:tcPr>
            <w:tcW w:w="849" w:type="dxa"/>
            <w:vAlign w:val="center"/>
          </w:tcPr>
          <w:p w14:paraId="0BF928BF" w14:textId="77777777" w:rsidR="00937093" w:rsidRPr="00BD7DB8" w:rsidRDefault="00937093" w:rsidP="00937093">
            <w:pPr>
              <w:jc w:val="center"/>
              <w:rPr>
                <w:sz w:val="20"/>
                <w:szCs w:val="20"/>
                <w:lang w:bidi="ar-SA"/>
              </w:rPr>
            </w:pPr>
          </w:p>
        </w:tc>
      </w:tr>
      <w:tr w:rsidR="00937093" w:rsidRPr="00BD7DB8" w14:paraId="3412C64D" w14:textId="709CCE59" w:rsidTr="00937093">
        <w:trPr>
          <w:trHeight w:val="284"/>
          <w:jc w:val="center"/>
        </w:trPr>
        <w:tc>
          <w:tcPr>
            <w:tcW w:w="562" w:type="dxa"/>
            <w:shd w:val="clear" w:color="auto" w:fill="auto"/>
            <w:noWrap/>
            <w:vAlign w:val="center"/>
            <w:hideMark/>
          </w:tcPr>
          <w:p w14:paraId="701475EB" w14:textId="77777777" w:rsidR="00937093" w:rsidRPr="00BD7DB8" w:rsidRDefault="00937093" w:rsidP="00937093">
            <w:pPr>
              <w:jc w:val="center"/>
              <w:rPr>
                <w:sz w:val="20"/>
                <w:szCs w:val="20"/>
                <w:lang w:bidi="ar-SA"/>
              </w:rPr>
            </w:pPr>
            <w:r w:rsidRPr="00BD7DB8">
              <w:rPr>
                <w:sz w:val="20"/>
                <w:szCs w:val="20"/>
                <w:lang w:bidi="ar-SA"/>
              </w:rPr>
              <w:lastRenderedPageBreak/>
              <w:t>6</w:t>
            </w:r>
            <w:r>
              <w:rPr>
                <w:sz w:val="20"/>
                <w:szCs w:val="20"/>
                <w:lang w:bidi="ar-SA"/>
              </w:rPr>
              <w:t>6</w:t>
            </w:r>
            <w:r w:rsidRPr="00BD7DB8">
              <w:rPr>
                <w:sz w:val="20"/>
                <w:szCs w:val="20"/>
                <w:lang w:bidi="ar-SA"/>
              </w:rPr>
              <w:t>.</w:t>
            </w:r>
          </w:p>
        </w:tc>
        <w:tc>
          <w:tcPr>
            <w:tcW w:w="2982" w:type="dxa"/>
            <w:shd w:val="clear" w:color="auto" w:fill="auto"/>
            <w:noWrap/>
            <w:vAlign w:val="center"/>
            <w:hideMark/>
          </w:tcPr>
          <w:p w14:paraId="5BFCBDAB" w14:textId="77777777" w:rsidR="00937093" w:rsidRDefault="00937093" w:rsidP="00937093">
            <w:pPr>
              <w:jc w:val="left"/>
              <w:rPr>
                <w:sz w:val="20"/>
                <w:szCs w:val="20"/>
                <w:lang w:bidi="ar-SA"/>
              </w:rPr>
            </w:pPr>
            <w:r>
              <w:rPr>
                <w:sz w:val="20"/>
                <w:szCs w:val="20"/>
                <w:lang w:bidi="ar-SA"/>
              </w:rPr>
              <w:t>Klawiatura o następujących lub równoważnych parametrach:</w:t>
            </w:r>
          </w:p>
          <w:p w14:paraId="0A05285C" w14:textId="77777777" w:rsidR="00937093" w:rsidRDefault="00937093" w:rsidP="00937093">
            <w:pPr>
              <w:jc w:val="left"/>
              <w:rPr>
                <w:sz w:val="20"/>
                <w:szCs w:val="20"/>
                <w:lang w:bidi="ar-SA"/>
              </w:rPr>
            </w:pPr>
            <w:r>
              <w:rPr>
                <w:sz w:val="20"/>
                <w:szCs w:val="20"/>
                <w:lang w:bidi="ar-SA"/>
              </w:rPr>
              <w:t>Układ klawiszy: standardowy QWERTY</w:t>
            </w:r>
          </w:p>
          <w:p w14:paraId="02E9FFBB" w14:textId="77777777" w:rsidR="00937093" w:rsidRDefault="00937093" w:rsidP="00937093">
            <w:pPr>
              <w:jc w:val="left"/>
              <w:rPr>
                <w:sz w:val="20"/>
                <w:szCs w:val="20"/>
                <w:lang w:bidi="ar-SA"/>
              </w:rPr>
            </w:pPr>
            <w:r>
              <w:rPr>
                <w:sz w:val="20"/>
                <w:szCs w:val="20"/>
                <w:lang w:bidi="ar-SA"/>
              </w:rPr>
              <w:t>Komunikacja z klawiaturą: bezprzewodowa</w:t>
            </w:r>
          </w:p>
          <w:p w14:paraId="66046626" w14:textId="77777777" w:rsidR="00937093" w:rsidRDefault="00937093" w:rsidP="00937093">
            <w:pPr>
              <w:jc w:val="left"/>
              <w:rPr>
                <w:sz w:val="20"/>
                <w:szCs w:val="20"/>
                <w:lang w:bidi="ar-SA"/>
              </w:rPr>
            </w:pPr>
            <w:r>
              <w:rPr>
                <w:sz w:val="20"/>
                <w:szCs w:val="20"/>
                <w:lang w:bidi="ar-SA"/>
              </w:rPr>
              <w:t>Klawisze multimedialne: tak</w:t>
            </w:r>
          </w:p>
          <w:p w14:paraId="51CFA901" w14:textId="77777777" w:rsidR="00937093" w:rsidRDefault="00937093" w:rsidP="00937093">
            <w:pPr>
              <w:jc w:val="left"/>
              <w:rPr>
                <w:sz w:val="20"/>
                <w:szCs w:val="20"/>
                <w:lang w:bidi="ar-SA"/>
              </w:rPr>
            </w:pPr>
            <w:r>
              <w:rPr>
                <w:sz w:val="20"/>
                <w:szCs w:val="20"/>
                <w:lang w:bidi="ar-SA"/>
              </w:rPr>
              <w:t>Klawisze numeryczne: tak</w:t>
            </w:r>
          </w:p>
          <w:p w14:paraId="26937D1B" w14:textId="77777777" w:rsidR="00937093" w:rsidRDefault="00937093" w:rsidP="00937093">
            <w:pPr>
              <w:jc w:val="left"/>
              <w:rPr>
                <w:sz w:val="20"/>
                <w:szCs w:val="20"/>
                <w:lang w:bidi="ar-SA"/>
              </w:rPr>
            </w:pPr>
            <w:r>
              <w:rPr>
                <w:sz w:val="20"/>
                <w:szCs w:val="20"/>
                <w:lang w:bidi="ar-SA"/>
              </w:rPr>
              <w:t>Krótki skok klawisza: tak</w:t>
            </w:r>
          </w:p>
          <w:p w14:paraId="03334450" w14:textId="77777777" w:rsidR="00937093" w:rsidRPr="00BD7DB8" w:rsidRDefault="00937093" w:rsidP="00937093">
            <w:pPr>
              <w:jc w:val="left"/>
              <w:rPr>
                <w:sz w:val="20"/>
                <w:szCs w:val="20"/>
                <w:lang w:bidi="ar-SA"/>
              </w:rPr>
            </w:pPr>
            <w:r>
              <w:rPr>
                <w:sz w:val="20"/>
                <w:szCs w:val="20"/>
                <w:lang w:bidi="ar-SA"/>
              </w:rPr>
              <w:t>Inne cechy: klawisze pokryte warstwą ochronną przeciw wycieraniu się (PU </w:t>
            </w:r>
            <w:proofErr w:type="spellStart"/>
            <w:r>
              <w:rPr>
                <w:sz w:val="20"/>
                <w:szCs w:val="20"/>
                <w:lang w:bidi="ar-SA"/>
              </w:rPr>
              <w:t>coating</w:t>
            </w:r>
            <w:proofErr w:type="spellEnd"/>
            <w:r>
              <w:rPr>
                <w:sz w:val="20"/>
                <w:szCs w:val="20"/>
                <w:lang w:bidi="ar-SA"/>
              </w:rPr>
              <w:t>), stopki</w:t>
            </w:r>
          </w:p>
        </w:tc>
        <w:tc>
          <w:tcPr>
            <w:tcW w:w="2822" w:type="dxa"/>
            <w:vAlign w:val="center"/>
          </w:tcPr>
          <w:p w14:paraId="4125AEEE" w14:textId="77777777" w:rsidR="00937093" w:rsidRPr="00BD7DB8" w:rsidRDefault="00937093" w:rsidP="00937093">
            <w:pPr>
              <w:jc w:val="center"/>
              <w:rPr>
                <w:sz w:val="20"/>
                <w:szCs w:val="20"/>
                <w:lang w:bidi="ar-SA"/>
              </w:rPr>
            </w:pPr>
          </w:p>
        </w:tc>
        <w:tc>
          <w:tcPr>
            <w:tcW w:w="1120" w:type="dxa"/>
            <w:vAlign w:val="center"/>
          </w:tcPr>
          <w:p w14:paraId="6335D7CD"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60D059D2" w14:textId="41E7585E" w:rsidR="00937093" w:rsidRPr="00BD7DB8" w:rsidRDefault="00937093" w:rsidP="00937093">
            <w:pPr>
              <w:jc w:val="center"/>
              <w:rPr>
                <w:sz w:val="20"/>
                <w:szCs w:val="20"/>
                <w:lang w:bidi="ar-SA"/>
              </w:rPr>
            </w:pPr>
            <w:r w:rsidRPr="00BD7DB8">
              <w:rPr>
                <w:sz w:val="20"/>
                <w:szCs w:val="20"/>
                <w:lang w:bidi="ar-SA"/>
              </w:rPr>
              <w:t>2</w:t>
            </w:r>
          </w:p>
        </w:tc>
        <w:tc>
          <w:tcPr>
            <w:tcW w:w="1131" w:type="dxa"/>
            <w:vAlign w:val="center"/>
          </w:tcPr>
          <w:p w14:paraId="2418E4CC" w14:textId="77777777" w:rsidR="00937093" w:rsidRPr="00BD7DB8" w:rsidRDefault="00937093" w:rsidP="00937093">
            <w:pPr>
              <w:jc w:val="center"/>
              <w:rPr>
                <w:sz w:val="20"/>
                <w:szCs w:val="20"/>
                <w:lang w:bidi="ar-SA"/>
              </w:rPr>
            </w:pPr>
          </w:p>
        </w:tc>
        <w:tc>
          <w:tcPr>
            <w:tcW w:w="741" w:type="dxa"/>
            <w:vAlign w:val="center"/>
          </w:tcPr>
          <w:p w14:paraId="7E978D24" w14:textId="77777777" w:rsidR="00937093" w:rsidRPr="00BD7DB8" w:rsidRDefault="00937093" w:rsidP="00937093">
            <w:pPr>
              <w:jc w:val="center"/>
              <w:rPr>
                <w:sz w:val="20"/>
                <w:szCs w:val="20"/>
                <w:lang w:bidi="ar-SA"/>
              </w:rPr>
            </w:pPr>
          </w:p>
        </w:tc>
        <w:tc>
          <w:tcPr>
            <w:tcW w:w="849" w:type="dxa"/>
            <w:vAlign w:val="center"/>
          </w:tcPr>
          <w:p w14:paraId="4AA5178E" w14:textId="77777777" w:rsidR="00937093" w:rsidRPr="00BD7DB8" w:rsidRDefault="00937093" w:rsidP="00937093">
            <w:pPr>
              <w:jc w:val="center"/>
              <w:rPr>
                <w:sz w:val="20"/>
                <w:szCs w:val="20"/>
                <w:lang w:bidi="ar-SA"/>
              </w:rPr>
            </w:pPr>
          </w:p>
        </w:tc>
      </w:tr>
      <w:tr w:rsidR="00937093" w:rsidRPr="00BD7DB8" w14:paraId="4DE9616A" w14:textId="3A8579BA" w:rsidTr="00937093">
        <w:trPr>
          <w:trHeight w:val="284"/>
          <w:jc w:val="center"/>
        </w:trPr>
        <w:tc>
          <w:tcPr>
            <w:tcW w:w="562" w:type="dxa"/>
            <w:shd w:val="clear" w:color="auto" w:fill="auto"/>
            <w:noWrap/>
            <w:vAlign w:val="center"/>
            <w:hideMark/>
          </w:tcPr>
          <w:p w14:paraId="4F4E4FDD" w14:textId="77777777" w:rsidR="00937093" w:rsidRPr="00BD7DB8" w:rsidRDefault="00937093" w:rsidP="00937093">
            <w:pPr>
              <w:jc w:val="center"/>
              <w:rPr>
                <w:sz w:val="20"/>
                <w:szCs w:val="20"/>
                <w:lang w:bidi="ar-SA"/>
              </w:rPr>
            </w:pPr>
            <w:r w:rsidRPr="00BD7DB8">
              <w:rPr>
                <w:sz w:val="20"/>
                <w:szCs w:val="20"/>
                <w:lang w:bidi="ar-SA"/>
              </w:rPr>
              <w:t>6</w:t>
            </w:r>
            <w:r>
              <w:rPr>
                <w:sz w:val="20"/>
                <w:szCs w:val="20"/>
                <w:lang w:bidi="ar-SA"/>
              </w:rPr>
              <w:t>7</w:t>
            </w:r>
            <w:r w:rsidRPr="00BD7DB8">
              <w:rPr>
                <w:sz w:val="20"/>
                <w:szCs w:val="20"/>
                <w:lang w:bidi="ar-SA"/>
              </w:rPr>
              <w:t>.</w:t>
            </w:r>
          </w:p>
        </w:tc>
        <w:tc>
          <w:tcPr>
            <w:tcW w:w="2982" w:type="dxa"/>
            <w:shd w:val="clear" w:color="auto" w:fill="auto"/>
            <w:noWrap/>
            <w:vAlign w:val="center"/>
            <w:hideMark/>
          </w:tcPr>
          <w:p w14:paraId="0A5AAD9A" w14:textId="77777777" w:rsidR="00937093" w:rsidRDefault="00937093" w:rsidP="00937093">
            <w:pPr>
              <w:jc w:val="left"/>
              <w:rPr>
                <w:sz w:val="20"/>
                <w:szCs w:val="20"/>
                <w:lang w:bidi="ar-SA"/>
              </w:rPr>
            </w:pPr>
            <w:r>
              <w:rPr>
                <w:sz w:val="20"/>
                <w:szCs w:val="20"/>
                <w:lang w:bidi="ar-SA"/>
              </w:rPr>
              <w:t>Karta sieciowa o następujących lub równoważnych parametrach:</w:t>
            </w:r>
          </w:p>
          <w:p w14:paraId="53C29807" w14:textId="77777777" w:rsidR="00937093" w:rsidRDefault="00937093" w:rsidP="00937093">
            <w:pPr>
              <w:jc w:val="left"/>
              <w:rPr>
                <w:sz w:val="20"/>
                <w:szCs w:val="20"/>
                <w:lang w:bidi="ar-SA"/>
              </w:rPr>
            </w:pPr>
            <w:r>
              <w:rPr>
                <w:sz w:val="20"/>
                <w:szCs w:val="20"/>
                <w:lang w:bidi="ar-SA"/>
              </w:rPr>
              <w:t xml:space="preserve">Złącze: </w:t>
            </w:r>
            <w:r w:rsidRPr="00C82003">
              <w:rPr>
                <w:sz w:val="20"/>
                <w:szCs w:val="20"/>
                <w:lang w:bidi="ar-SA"/>
              </w:rPr>
              <w:t>PCI</w:t>
            </w:r>
          </w:p>
          <w:p w14:paraId="6B4F2F63" w14:textId="77777777" w:rsidR="00937093" w:rsidRPr="009B15CF" w:rsidRDefault="00937093" w:rsidP="00937093">
            <w:pPr>
              <w:jc w:val="left"/>
              <w:rPr>
                <w:sz w:val="20"/>
                <w:szCs w:val="20"/>
                <w:lang w:bidi="ar-SA"/>
              </w:rPr>
            </w:pPr>
            <w:r w:rsidRPr="009B15CF">
              <w:rPr>
                <w:sz w:val="20"/>
                <w:szCs w:val="20"/>
                <w:lang w:bidi="ar-SA"/>
              </w:rPr>
              <w:t>Standard: IEEE 802.1p IEEE 802.1Q IEEE 802.3 IEEE 802.3ab IEEE 802.3u IEEE 802.3x</w:t>
            </w:r>
          </w:p>
          <w:p w14:paraId="57D9E9EA" w14:textId="77777777" w:rsidR="00937093" w:rsidRPr="00BD7DB8" w:rsidRDefault="00937093" w:rsidP="00937093">
            <w:pPr>
              <w:jc w:val="left"/>
              <w:rPr>
                <w:sz w:val="20"/>
                <w:szCs w:val="20"/>
                <w:lang w:bidi="ar-SA"/>
              </w:rPr>
            </w:pPr>
            <w:r>
              <w:rPr>
                <w:sz w:val="20"/>
                <w:szCs w:val="20"/>
                <w:lang w:bidi="ar-SA"/>
              </w:rPr>
              <w:t xml:space="preserve">Porty: </w:t>
            </w:r>
            <w:r>
              <w:t xml:space="preserve">RJ45 10/100/1000 </w:t>
            </w:r>
            <w:proofErr w:type="spellStart"/>
            <w:r>
              <w:t>Mb</w:t>
            </w:r>
            <w:proofErr w:type="spellEnd"/>
            <w:r>
              <w:t>/s</w:t>
            </w:r>
          </w:p>
        </w:tc>
        <w:tc>
          <w:tcPr>
            <w:tcW w:w="2822" w:type="dxa"/>
            <w:vAlign w:val="center"/>
          </w:tcPr>
          <w:p w14:paraId="79B509A2" w14:textId="77777777" w:rsidR="00937093" w:rsidRPr="00BD7DB8" w:rsidRDefault="00937093" w:rsidP="00937093">
            <w:pPr>
              <w:jc w:val="center"/>
              <w:rPr>
                <w:sz w:val="20"/>
                <w:szCs w:val="20"/>
                <w:lang w:bidi="ar-SA"/>
              </w:rPr>
            </w:pPr>
          </w:p>
        </w:tc>
        <w:tc>
          <w:tcPr>
            <w:tcW w:w="1120" w:type="dxa"/>
            <w:vAlign w:val="center"/>
          </w:tcPr>
          <w:p w14:paraId="02C72324"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5DEFA713" w14:textId="23A4C285"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3EF1C7E0" w14:textId="77777777" w:rsidR="00937093" w:rsidRPr="00BD7DB8" w:rsidRDefault="00937093" w:rsidP="00937093">
            <w:pPr>
              <w:jc w:val="center"/>
              <w:rPr>
                <w:sz w:val="20"/>
                <w:szCs w:val="20"/>
                <w:lang w:bidi="ar-SA"/>
              </w:rPr>
            </w:pPr>
          </w:p>
        </w:tc>
        <w:tc>
          <w:tcPr>
            <w:tcW w:w="741" w:type="dxa"/>
            <w:vAlign w:val="center"/>
          </w:tcPr>
          <w:p w14:paraId="252055D2" w14:textId="77777777" w:rsidR="00937093" w:rsidRPr="00BD7DB8" w:rsidRDefault="00937093" w:rsidP="00937093">
            <w:pPr>
              <w:jc w:val="center"/>
              <w:rPr>
                <w:sz w:val="20"/>
                <w:szCs w:val="20"/>
                <w:lang w:bidi="ar-SA"/>
              </w:rPr>
            </w:pPr>
          </w:p>
        </w:tc>
        <w:tc>
          <w:tcPr>
            <w:tcW w:w="849" w:type="dxa"/>
            <w:vAlign w:val="center"/>
          </w:tcPr>
          <w:p w14:paraId="2D9BB7ED" w14:textId="77777777" w:rsidR="00937093" w:rsidRPr="00BD7DB8" w:rsidRDefault="00937093" w:rsidP="00937093">
            <w:pPr>
              <w:jc w:val="center"/>
              <w:rPr>
                <w:sz w:val="20"/>
                <w:szCs w:val="20"/>
                <w:lang w:bidi="ar-SA"/>
              </w:rPr>
            </w:pPr>
          </w:p>
        </w:tc>
      </w:tr>
      <w:tr w:rsidR="00937093" w:rsidRPr="00BD7DB8" w14:paraId="49760DBE" w14:textId="49EBD364" w:rsidTr="00937093">
        <w:trPr>
          <w:trHeight w:val="284"/>
          <w:jc w:val="center"/>
        </w:trPr>
        <w:tc>
          <w:tcPr>
            <w:tcW w:w="562" w:type="dxa"/>
            <w:shd w:val="clear" w:color="auto" w:fill="auto"/>
            <w:noWrap/>
            <w:vAlign w:val="center"/>
            <w:hideMark/>
          </w:tcPr>
          <w:p w14:paraId="0D4AED5D" w14:textId="77777777" w:rsidR="00937093" w:rsidRPr="00BD7DB8" w:rsidRDefault="00937093" w:rsidP="00937093">
            <w:pPr>
              <w:jc w:val="center"/>
              <w:rPr>
                <w:sz w:val="20"/>
                <w:szCs w:val="20"/>
                <w:lang w:bidi="ar-SA"/>
              </w:rPr>
            </w:pPr>
            <w:r w:rsidRPr="00BD7DB8">
              <w:rPr>
                <w:sz w:val="20"/>
                <w:szCs w:val="20"/>
                <w:lang w:bidi="ar-SA"/>
              </w:rPr>
              <w:t>6</w:t>
            </w:r>
            <w:r>
              <w:rPr>
                <w:sz w:val="20"/>
                <w:szCs w:val="20"/>
                <w:lang w:bidi="ar-SA"/>
              </w:rPr>
              <w:t>8</w:t>
            </w:r>
            <w:r w:rsidRPr="00BD7DB8">
              <w:rPr>
                <w:sz w:val="20"/>
                <w:szCs w:val="20"/>
                <w:lang w:bidi="ar-SA"/>
              </w:rPr>
              <w:t>.</w:t>
            </w:r>
          </w:p>
        </w:tc>
        <w:tc>
          <w:tcPr>
            <w:tcW w:w="2982" w:type="dxa"/>
            <w:shd w:val="clear" w:color="auto" w:fill="auto"/>
            <w:noWrap/>
            <w:vAlign w:val="center"/>
            <w:hideMark/>
          </w:tcPr>
          <w:p w14:paraId="0E80B1B3" w14:textId="77777777" w:rsidR="00937093" w:rsidRDefault="00937093" w:rsidP="00937093">
            <w:pPr>
              <w:jc w:val="left"/>
              <w:rPr>
                <w:sz w:val="20"/>
                <w:szCs w:val="20"/>
                <w:lang w:bidi="ar-SA"/>
              </w:rPr>
            </w:pPr>
            <w:proofErr w:type="spellStart"/>
            <w:r>
              <w:rPr>
                <w:sz w:val="20"/>
                <w:szCs w:val="20"/>
                <w:lang w:bidi="ar-SA"/>
              </w:rPr>
              <w:t>Zarządzalny</w:t>
            </w:r>
            <w:proofErr w:type="spellEnd"/>
            <w:r>
              <w:rPr>
                <w:sz w:val="20"/>
                <w:szCs w:val="20"/>
                <w:lang w:bidi="ar-SA"/>
              </w:rPr>
              <w:t xml:space="preserve"> przełącznik sieciowy (</w:t>
            </w:r>
            <w:proofErr w:type="spellStart"/>
            <w:r>
              <w:rPr>
                <w:sz w:val="20"/>
                <w:szCs w:val="20"/>
                <w:lang w:bidi="ar-SA"/>
              </w:rPr>
              <w:t>switch</w:t>
            </w:r>
            <w:proofErr w:type="spellEnd"/>
            <w:r>
              <w:rPr>
                <w:sz w:val="20"/>
                <w:szCs w:val="20"/>
                <w:lang w:bidi="ar-SA"/>
              </w:rPr>
              <w:t>) o następujących lub równoważnych parametrach:</w:t>
            </w:r>
          </w:p>
          <w:p w14:paraId="7A2DDA3E" w14:textId="77777777" w:rsidR="00937093" w:rsidRPr="009B15CF" w:rsidRDefault="00937093" w:rsidP="00937093">
            <w:pPr>
              <w:jc w:val="left"/>
              <w:rPr>
                <w:sz w:val="20"/>
                <w:szCs w:val="20"/>
                <w:lang w:val="en-US" w:bidi="ar-SA"/>
              </w:rPr>
            </w:pPr>
            <w:proofErr w:type="spellStart"/>
            <w:r w:rsidRPr="009B15CF">
              <w:rPr>
                <w:sz w:val="20"/>
                <w:szCs w:val="20"/>
                <w:lang w:val="en-US" w:bidi="ar-SA"/>
              </w:rPr>
              <w:t>Ilość</w:t>
            </w:r>
            <w:proofErr w:type="spellEnd"/>
            <w:r w:rsidRPr="009B15CF">
              <w:rPr>
                <w:sz w:val="20"/>
                <w:szCs w:val="20"/>
                <w:lang w:val="en-US" w:bidi="ar-SA"/>
              </w:rPr>
              <w:t xml:space="preserve"> </w:t>
            </w:r>
            <w:proofErr w:type="spellStart"/>
            <w:r w:rsidRPr="009B15CF">
              <w:rPr>
                <w:sz w:val="20"/>
                <w:szCs w:val="20"/>
                <w:lang w:val="en-US" w:bidi="ar-SA"/>
              </w:rPr>
              <w:t>portów</w:t>
            </w:r>
            <w:proofErr w:type="spellEnd"/>
            <w:r w:rsidRPr="009B15CF">
              <w:rPr>
                <w:sz w:val="20"/>
                <w:szCs w:val="20"/>
                <w:lang w:val="en-US" w:bidi="ar-SA"/>
              </w:rPr>
              <w:t xml:space="preserve"> 10/100/1000 Mbps: 8</w:t>
            </w:r>
          </w:p>
          <w:p w14:paraId="4C1A81E5" w14:textId="77777777" w:rsidR="00937093" w:rsidRPr="009B15CF" w:rsidRDefault="00937093" w:rsidP="00937093">
            <w:pPr>
              <w:jc w:val="left"/>
              <w:rPr>
                <w:sz w:val="20"/>
                <w:szCs w:val="20"/>
                <w:lang w:val="en-US" w:bidi="ar-SA"/>
              </w:rPr>
            </w:pPr>
            <w:proofErr w:type="spellStart"/>
            <w:r w:rsidRPr="009B15CF">
              <w:rPr>
                <w:sz w:val="20"/>
                <w:szCs w:val="20"/>
                <w:lang w:val="en-US" w:bidi="ar-SA"/>
              </w:rPr>
              <w:t>Standardy</w:t>
            </w:r>
            <w:proofErr w:type="spellEnd"/>
            <w:r w:rsidRPr="009B15CF">
              <w:rPr>
                <w:sz w:val="20"/>
                <w:szCs w:val="20"/>
                <w:lang w:val="en-US" w:bidi="ar-SA"/>
              </w:rPr>
              <w:t xml:space="preserve"> </w:t>
            </w:r>
            <w:proofErr w:type="spellStart"/>
            <w:r w:rsidRPr="009B15CF">
              <w:rPr>
                <w:sz w:val="20"/>
                <w:szCs w:val="20"/>
                <w:lang w:val="en-US" w:bidi="ar-SA"/>
              </w:rPr>
              <w:t>i</w:t>
            </w:r>
            <w:proofErr w:type="spellEnd"/>
            <w:r w:rsidRPr="009B15CF">
              <w:rPr>
                <w:sz w:val="20"/>
                <w:szCs w:val="20"/>
                <w:lang w:val="en-US" w:bidi="ar-SA"/>
              </w:rPr>
              <w:t> </w:t>
            </w:r>
            <w:proofErr w:type="spellStart"/>
            <w:r w:rsidRPr="009B15CF">
              <w:rPr>
                <w:sz w:val="20"/>
                <w:szCs w:val="20"/>
                <w:lang w:val="en-US" w:bidi="ar-SA"/>
              </w:rPr>
              <w:t>protokoły</w:t>
            </w:r>
            <w:proofErr w:type="spellEnd"/>
            <w:r w:rsidRPr="009B15CF">
              <w:rPr>
                <w:sz w:val="20"/>
                <w:szCs w:val="20"/>
                <w:lang w:val="en-US" w:bidi="ar-SA"/>
              </w:rPr>
              <w:t>: IEEE 802.1p COS, IEEE 802.1Q VLAN Tagging, Protocol-based VLANs, MAC-based VLANs, Auto-VoIP VLAN / Auto-Voice VLAN, Auto-Video VLAN, IEEE 802.3ad - LAGs (LACP), IEEE 802.3x (full duplex and flow control), EEE 802.1D Spanning Tree Protocol,</w:t>
            </w:r>
            <w:r w:rsidRPr="009B15CF">
              <w:rPr>
                <w:lang w:val="en-US"/>
              </w:rPr>
              <w:t xml:space="preserve"> </w:t>
            </w:r>
            <w:r w:rsidRPr="009B15CF">
              <w:rPr>
                <w:sz w:val="20"/>
                <w:szCs w:val="20"/>
                <w:lang w:val="en-US" w:bidi="ar-SA"/>
              </w:rPr>
              <w:t xml:space="preserve">IEEE 802.1w Rapid Spanning Tree Protocol, IEEE 802.1s Multiple Spanning Tree Protocol, IGMP snooping (v1, v2 and v3), MLD snooping support (v1 and v2), DHCP client, DHCP snooping, VLAN routing, IPv4 static routing, IPv4 static routing, SNMP </w:t>
            </w:r>
            <w:r w:rsidRPr="009B15CF">
              <w:rPr>
                <w:lang w:val="en-US"/>
              </w:rPr>
              <w:t>v1/v2c/v3</w:t>
            </w:r>
            <w:r w:rsidRPr="009B15CF">
              <w:rPr>
                <w:sz w:val="20"/>
                <w:szCs w:val="20"/>
                <w:lang w:val="en-US" w:bidi="ar-SA"/>
              </w:rPr>
              <w:t>, IEEE 802.1x, Access Control Lists (ACLs), Configurable management VLAN, Port mirroring, SNTP client over UDP port 123, Admin access control via RADIUS and TACACS+, Syslog (Server), TFTP/HTTP firmware upload/download</w:t>
            </w:r>
          </w:p>
          <w:p w14:paraId="2FF61452" w14:textId="77777777" w:rsidR="00937093" w:rsidRDefault="00937093" w:rsidP="00937093">
            <w:pPr>
              <w:jc w:val="left"/>
              <w:rPr>
                <w:sz w:val="20"/>
                <w:szCs w:val="20"/>
                <w:lang w:bidi="ar-SA"/>
              </w:rPr>
            </w:pPr>
            <w:r>
              <w:rPr>
                <w:sz w:val="20"/>
                <w:szCs w:val="20"/>
                <w:lang w:bidi="ar-SA"/>
              </w:rPr>
              <w:t>Rozmiar tablicy adresów MAC: 8k</w:t>
            </w:r>
          </w:p>
          <w:p w14:paraId="0E76575F" w14:textId="77777777" w:rsidR="00937093" w:rsidRDefault="00937093" w:rsidP="00937093">
            <w:pPr>
              <w:jc w:val="left"/>
              <w:rPr>
                <w:sz w:val="20"/>
                <w:szCs w:val="20"/>
                <w:lang w:bidi="ar-SA"/>
              </w:rPr>
            </w:pPr>
            <w:r>
              <w:rPr>
                <w:sz w:val="20"/>
                <w:szCs w:val="20"/>
                <w:lang w:bidi="ar-SA"/>
              </w:rPr>
              <w:t>Obudowa: metalowa</w:t>
            </w:r>
          </w:p>
          <w:p w14:paraId="6D029939" w14:textId="77777777" w:rsidR="00937093" w:rsidRPr="00BD7DB8" w:rsidRDefault="00937093" w:rsidP="00937093">
            <w:pPr>
              <w:jc w:val="left"/>
              <w:rPr>
                <w:sz w:val="20"/>
                <w:szCs w:val="20"/>
                <w:lang w:bidi="ar-SA"/>
              </w:rPr>
            </w:pPr>
            <w:r>
              <w:rPr>
                <w:sz w:val="20"/>
                <w:szCs w:val="20"/>
                <w:lang w:bidi="ar-SA"/>
              </w:rPr>
              <w:t xml:space="preserve">Wydajność przełączania: 16 </w:t>
            </w:r>
            <w:proofErr w:type="spellStart"/>
            <w:r>
              <w:rPr>
                <w:sz w:val="20"/>
                <w:szCs w:val="20"/>
                <w:lang w:bidi="ar-SA"/>
              </w:rPr>
              <w:t>Gb</w:t>
            </w:r>
            <w:proofErr w:type="spellEnd"/>
            <w:r>
              <w:rPr>
                <w:sz w:val="20"/>
                <w:szCs w:val="20"/>
                <w:lang w:bidi="ar-SA"/>
              </w:rPr>
              <w:t>/s</w:t>
            </w:r>
          </w:p>
        </w:tc>
        <w:tc>
          <w:tcPr>
            <w:tcW w:w="2822" w:type="dxa"/>
            <w:vAlign w:val="center"/>
          </w:tcPr>
          <w:p w14:paraId="6BF5BD63" w14:textId="77777777" w:rsidR="00937093" w:rsidRPr="00BD7DB8" w:rsidRDefault="00937093" w:rsidP="00937093">
            <w:pPr>
              <w:jc w:val="center"/>
              <w:rPr>
                <w:sz w:val="20"/>
                <w:szCs w:val="20"/>
                <w:lang w:bidi="ar-SA"/>
              </w:rPr>
            </w:pPr>
          </w:p>
        </w:tc>
        <w:tc>
          <w:tcPr>
            <w:tcW w:w="1120" w:type="dxa"/>
            <w:vAlign w:val="center"/>
          </w:tcPr>
          <w:p w14:paraId="6E17C78C"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17BD0503" w14:textId="2C9BBFBF" w:rsidR="00937093" w:rsidRPr="00BD7DB8" w:rsidRDefault="00937093" w:rsidP="00937093">
            <w:pPr>
              <w:jc w:val="center"/>
              <w:rPr>
                <w:sz w:val="20"/>
                <w:szCs w:val="20"/>
                <w:lang w:bidi="ar-SA"/>
              </w:rPr>
            </w:pPr>
            <w:r w:rsidRPr="00BD7DB8">
              <w:rPr>
                <w:sz w:val="20"/>
                <w:szCs w:val="20"/>
                <w:lang w:bidi="ar-SA"/>
              </w:rPr>
              <w:t>10</w:t>
            </w:r>
          </w:p>
        </w:tc>
        <w:tc>
          <w:tcPr>
            <w:tcW w:w="1131" w:type="dxa"/>
            <w:vAlign w:val="center"/>
          </w:tcPr>
          <w:p w14:paraId="4021B55B" w14:textId="77777777" w:rsidR="00937093" w:rsidRPr="00BD7DB8" w:rsidRDefault="00937093" w:rsidP="00937093">
            <w:pPr>
              <w:jc w:val="center"/>
              <w:rPr>
                <w:sz w:val="20"/>
                <w:szCs w:val="20"/>
                <w:lang w:bidi="ar-SA"/>
              </w:rPr>
            </w:pPr>
          </w:p>
        </w:tc>
        <w:tc>
          <w:tcPr>
            <w:tcW w:w="741" w:type="dxa"/>
            <w:vAlign w:val="center"/>
          </w:tcPr>
          <w:p w14:paraId="7CD4BDAB" w14:textId="77777777" w:rsidR="00937093" w:rsidRPr="00BD7DB8" w:rsidRDefault="00937093" w:rsidP="00937093">
            <w:pPr>
              <w:jc w:val="center"/>
              <w:rPr>
                <w:sz w:val="20"/>
                <w:szCs w:val="20"/>
                <w:lang w:bidi="ar-SA"/>
              </w:rPr>
            </w:pPr>
          </w:p>
        </w:tc>
        <w:tc>
          <w:tcPr>
            <w:tcW w:w="849" w:type="dxa"/>
            <w:vAlign w:val="center"/>
          </w:tcPr>
          <w:p w14:paraId="77198A6D" w14:textId="77777777" w:rsidR="00937093" w:rsidRPr="00BD7DB8" w:rsidRDefault="00937093" w:rsidP="00937093">
            <w:pPr>
              <w:jc w:val="center"/>
              <w:rPr>
                <w:sz w:val="20"/>
                <w:szCs w:val="20"/>
                <w:lang w:bidi="ar-SA"/>
              </w:rPr>
            </w:pPr>
          </w:p>
        </w:tc>
      </w:tr>
      <w:tr w:rsidR="00937093" w:rsidRPr="00BD7DB8" w14:paraId="26D5BB33" w14:textId="29E07567" w:rsidTr="00937093">
        <w:trPr>
          <w:trHeight w:val="284"/>
          <w:jc w:val="center"/>
        </w:trPr>
        <w:tc>
          <w:tcPr>
            <w:tcW w:w="562" w:type="dxa"/>
            <w:shd w:val="clear" w:color="auto" w:fill="auto"/>
            <w:noWrap/>
            <w:vAlign w:val="center"/>
            <w:hideMark/>
          </w:tcPr>
          <w:p w14:paraId="50FA2111" w14:textId="77777777" w:rsidR="00937093" w:rsidRPr="00BD7DB8" w:rsidRDefault="00937093" w:rsidP="00937093">
            <w:pPr>
              <w:jc w:val="center"/>
              <w:rPr>
                <w:sz w:val="20"/>
                <w:szCs w:val="20"/>
                <w:lang w:bidi="ar-SA"/>
              </w:rPr>
            </w:pPr>
            <w:r>
              <w:rPr>
                <w:sz w:val="20"/>
                <w:szCs w:val="20"/>
                <w:lang w:bidi="ar-SA"/>
              </w:rPr>
              <w:t>69</w:t>
            </w:r>
            <w:r w:rsidRPr="00BD7DB8">
              <w:rPr>
                <w:sz w:val="20"/>
                <w:szCs w:val="20"/>
                <w:lang w:bidi="ar-SA"/>
              </w:rPr>
              <w:t>.</w:t>
            </w:r>
          </w:p>
        </w:tc>
        <w:tc>
          <w:tcPr>
            <w:tcW w:w="2982" w:type="dxa"/>
            <w:shd w:val="clear" w:color="auto" w:fill="auto"/>
            <w:noWrap/>
            <w:vAlign w:val="center"/>
            <w:hideMark/>
          </w:tcPr>
          <w:p w14:paraId="26D36A5C" w14:textId="77777777" w:rsidR="00937093" w:rsidRDefault="00937093" w:rsidP="00937093">
            <w:pPr>
              <w:spacing w:line="252" w:lineRule="auto"/>
              <w:rPr>
                <w:sz w:val="20"/>
                <w:szCs w:val="20"/>
                <w:lang w:bidi="ar-SA"/>
              </w:rPr>
            </w:pPr>
            <w:r>
              <w:rPr>
                <w:sz w:val="20"/>
                <w:szCs w:val="20"/>
              </w:rPr>
              <w:t>Przełącznik USB 2.0, 2 komputery PC - 1 urządzenie końcowe</w:t>
            </w:r>
          </w:p>
          <w:p w14:paraId="17A41574" w14:textId="77777777" w:rsidR="00937093" w:rsidRDefault="00937093" w:rsidP="00937093">
            <w:pPr>
              <w:spacing w:line="252" w:lineRule="auto"/>
              <w:rPr>
                <w:sz w:val="20"/>
                <w:szCs w:val="20"/>
              </w:rPr>
            </w:pPr>
            <w:r>
              <w:rPr>
                <w:sz w:val="20"/>
                <w:szCs w:val="20"/>
              </w:rPr>
              <w:t>Kompatybilny z interfejsem USB 1.1 i USB 2.0</w:t>
            </w:r>
          </w:p>
          <w:p w14:paraId="0CD7C84E" w14:textId="77777777" w:rsidR="00937093" w:rsidRDefault="00937093" w:rsidP="00937093">
            <w:pPr>
              <w:spacing w:line="252" w:lineRule="auto"/>
              <w:rPr>
                <w:sz w:val="20"/>
                <w:szCs w:val="20"/>
              </w:rPr>
            </w:pPr>
            <w:r>
              <w:rPr>
                <w:sz w:val="20"/>
                <w:szCs w:val="20"/>
              </w:rPr>
              <w:t>Wybór komputera poprzez naciśnięcie przycisku na górnej stronie urządzenia</w:t>
            </w:r>
          </w:p>
          <w:p w14:paraId="4D2BFE8D" w14:textId="77777777" w:rsidR="00937093" w:rsidRDefault="00937093" w:rsidP="00937093">
            <w:pPr>
              <w:spacing w:line="252" w:lineRule="auto"/>
              <w:rPr>
                <w:sz w:val="20"/>
                <w:szCs w:val="20"/>
              </w:rPr>
            </w:pPr>
            <w:r>
              <w:rPr>
                <w:sz w:val="20"/>
                <w:szCs w:val="20"/>
              </w:rPr>
              <w:t>Odpowiada specyfikacjom USB 2.0</w:t>
            </w:r>
          </w:p>
          <w:p w14:paraId="2BD13320" w14:textId="77777777" w:rsidR="00937093" w:rsidRDefault="00937093" w:rsidP="00937093">
            <w:pPr>
              <w:spacing w:line="252" w:lineRule="auto"/>
              <w:rPr>
                <w:sz w:val="20"/>
                <w:szCs w:val="20"/>
              </w:rPr>
            </w:pPr>
            <w:r>
              <w:rPr>
                <w:sz w:val="20"/>
                <w:szCs w:val="20"/>
              </w:rPr>
              <w:lastRenderedPageBreak/>
              <w:t>Nie jest potrzebny dodatkowy zasilacz sieciowy — zasilanie przez port USB</w:t>
            </w:r>
          </w:p>
          <w:p w14:paraId="13A32C8B" w14:textId="77777777" w:rsidR="00937093" w:rsidRPr="00BD7DB8" w:rsidRDefault="00937093" w:rsidP="00937093">
            <w:pPr>
              <w:jc w:val="left"/>
              <w:rPr>
                <w:sz w:val="20"/>
                <w:szCs w:val="20"/>
                <w:lang w:bidi="ar-SA"/>
              </w:rPr>
            </w:pPr>
            <w:r>
              <w:rPr>
                <w:sz w:val="20"/>
                <w:szCs w:val="20"/>
              </w:rPr>
              <w:t>Obsługuje systemy Windows 10, 8, 7, Vista, XP i Mac OS 10.3.x oraz nowsze</w:t>
            </w:r>
          </w:p>
        </w:tc>
        <w:tc>
          <w:tcPr>
            <w:tcW w:w="2822" w:type="dxa"/>
            <w:vAlign w:val="center"/>
          </w:tcPr>
          <w:p w14:paraId="4835148A" w14:textId="77777777" w:rsidR="00937093" w:rsidRPr="00BD7DB8" w:rsidRDefault="00937093" w:rsidP="00937093">
            <w:pPr>
              <w:jc w:val="center"/>
              <w:rPr>
                <w:sz w:val="20"/>
                <w:szCs w:val="20"/>
                <w:lang w:bidi="ar-SA"/>
              </w:rPr>
            </w:pPr>
          </w:p>
        </w:tc>
        <w:tc>
          <w:tcPr>
            <w:tcW w:w="1120" w:type="dxa"/>
            <w:vAlign w:val="center"/>
          </w:tcPr>
          <w:p w14:paraId="74F596F5"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75F082C5" w14:textId="214F2971"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2A1D946D" w14:textId="77777777" w:rsidR="00937093" w:rsidRPr="00BD7DB8" w:rsidRDefault="00937093" w:rsidP="00937093">
            <w:pPr>
              <w:jc w:val="center"/>
              <w:rPr>
                <w:sz w:val="20"/>
                <w:szCs w:val="20"/>
                <w:lang w:bidi="ar-SA"/>
              </w:rPr>
            </w:pPr>
          </w:p>
        </w:tc>
        <w:tc>
          <w:tcPr>
            <w:tcW w:w="741" w:type="dxa"/>
            <w:vAlign w:val="center"/>
          </w:tcPr>
          <w:p w14:paraId="482DF596" w14:textId="77777777" w:rsidR="00937093" w:rsidRPr="00BD7DB8" w:rsidRDefault="00937093" w:rsidP="00937093">
            <w:pPr>
              <w:jc w:val="center"/>
              <w:rPr>
                <w:sz w:val="20"/>
                <w:szCs w:val="20"/>
                <w:lang w:bidi="ar-SA"/>
              </w:rPr>
            </w:pPr>
          </w:p>
        </w:tc>
        <w:tc>
          <w:tcPr>
            <w:tcW w:w="849" w:type="dxa"/>
            <w:vAlign w:val="center"/>
          </w:tcPr>
          <w:p w14:paraId="2304C95C" w14:textId="77777777" w:rsidR="00937093" w:rsidRPr="00BD7DB8" w:rsidRDefault="00937093" w:rsidP="00937093">
            <w:pPr>
              <w:jc w:val="center"/>
              <w:rPr>
                <w:sz w:val="20"/>
                <w:szCs w:val="20"/>
                <w:lang w:bidi="ar-SA"/>
              </w:rPr>
            </w:pPr>
          </w:p>
        </w:tc>
      </w:tr>
      <w:tr w:rsidR="00937093" w:rsidRPr="00BD7DB8" w14:paraId="58852A4E" w14:textId="09AD9934" w:rsidTr="00937093">
        <w:trPr>
          <w:trHeight w:val="284"/>
          <w:jc w:val="center"/>
        </w:trPr>
        <w:tc>
          <w:tcPr>
            <w:tcW w:w="562" w:type="dxa"/>
            <w:shd w:val="clear" w:color="auto" w:fill="auto"/>
            <w:noWrap/>
            <w:vAlign w:val="center"/>
            <w:hideMark/>
          </w:tcPr>
          <w:p w14:paraId="707B6246" w14:textId="77777777" w:rsidR="00937093" w:rsidRPr="00BD7DB8" w:rsidRDefault="00937093" w:rsidP="00937093">
            <w:pPr>
              <w:jc w:val="center"/>
              <w:rPr>
                <w:sz w:val="20"/>
                <w:szCs w:val="20"/>
                <w:lang w:bidi="ar-SA"/>
              </w:rPr>
            </w:pPr>
            <w:r w:rsidRPr="00BD7DB8">
              <w:rPr>
                <w:sz w:val="20"/>
                <w:szCs w:val="20"/>
                <w:lang w:bidi="ar-SA"/>
              </w:rPr>
              <w:t>7</w:t>
            </w:r>
            <w:r>
              <w:rPr>
                <w:sz w:val="20"/>
                <w:szCs w:val="20"/>
                <w:lang w:bidi="ar-SA"/>
              </w:rPr>
              <w:t>0</w:t>
            </w:r>
            <w:r w:rsidRPr="00BD7DB8">
              <w:rPr>
                <w:sz w:val="20"/>
                <w:szCs w:val="20"/>
                <w:lang w:bidi="ar-SA"/>
              </w:rPr>
              <w:t>.</w:t>
            </w:r>
          </w:p>
        </w:tc>
        <w:tc>
          <w:tcPr>
            <w:tcW w:w="2982" w:type="dxa"/>
            <w:shd w:val="clear" w:color="auto" w:fill="auto"/>
            <w:noWrap/>
            <w:vAlign w:val="center"/>
            <w:hideMark/>
          </w:tcPr>
          <w:p w14:paraId="487613F6" w14:textId="77777777" w:rsidR="00937093" w:rsidRDefault="00937093" w:rsidP="00937093">
            <w:pPr>
              <w:spacing w:line="252" w:lineRule="auto"/>
              <w:rPr>
                <w:sz w:val="20"/>
                <w:szCs w:val="20"/>
                <w:lang w:bidi="ar-SA"/>
              </w:rPr>
            </w:pPr>
            <w:r>
              <w:rPr>
                <w:sz w:val="20"/>
                <w:szCs w:val="20"/>
              </w:rPr>
              <w:t>Kontrolowanie 2 komputerów z interfejsami DVI i 2 dodatkowych urządzeń USB 2.0 za pomocą jednej konsoli USB</w:t>
            </w:r>
          </w:p>
          <w:p w14:paraId="74E89A02" w14:textId="77777777" w:rsidR="00937093" w:rsidRDefault="00937093" w:rsidP="00937093">
            <w:pPr>
              <w:spacing w:line="252" w:lineRule="auto"/>
              <w:rPr>
                <w:sz w:val="20"/>
                <w:szCs w:val="20"/>
              </w:rPr>
            </w:pPr>
            <w:r>
              <w:rPr>
                <w:sz w:val="20"/>
                <w:szCs w:val="20"/>
              </w:rPr>
              <w:t>Wbudowany 2-portowy koncentrator USB 2.0</w:t>
            </w:r>
          </w:p>
          <w:p w14:paraId="1A69302C" w14:textId="77777777" w:rsidR="00937093" w:rsidRDefault="00937093" w:rsidP="00937093">
            <w:pPr>
              <w:spacing w:line="252" w:lineRule="auto"/>
              <w:rPr>
                <w:sz w:val="20"/>
                <w:szCs w:val="20"/>
              </w:rPr>
            </w:pPr>
            <w:r>
              <w:rPr>
                <w:sz w:val="20"/>
                <w:szCs w:val="20"/>
              </w:rPr>
              <w:t>Wybór komputera za pomocą przycisków na panelu przednim, skrótów klawiszowych oraz myszy</w:t>
            </w:r>
          </w:p>
          <w:p w14:paraId="5069BBC2" w14:textId="77777777" w:rsidR="00937093" w:rsidRDefault="00937093" w:rsidP="00937093">
            <w:pPr>
              <w:spacing w:line="252" w:lineRule="auto"/>
              <w:rPr>
                <w:sz w:val="20"/>
                <w:szCs w:val="20"/>
              </w:rPr>
            </w:pPr>
            <w:r>
              <w:rPr>
                <w:sz w:val="20"/>
                <w:szCs w:val="20"/>
              </w:rPr>
              <w:t>Obsługa wielu platform: Windows, Linux, Mac i Sun</w:t>
            </w:r>
          </w:p>
          <w:p w14:paraId="0354EF07" w14:textId="77777777" w:rsidR="00937093" w:rsidRDefault="00937093" w:rsidP="00937093">
            <w:pPr>
              <w:spacing w:line="252" w:lineRule="auto"/>
              <w:rPr>
                <w:sz w:val="20"/>
                <w:szCs w:val="20"/>
              </w:rPr>
            </w:pPr>
            <w:r>
              <w:rPr>
                <w:sz w:val="20"/>
                <w:szCs w:val="20"/>
              </w:rPr>
              <w:t>Wysoka jakość obrazu: rozdzielczość 1920 x 1200</w:t>
            </w:r>
          </w:p>
          <w:p w14:paraId="6C628215" w14:textId="77777777" w:rsidR="00937093" w:rsidRDefault="00937093" w:rsidP="00937093">
            <w:pPr>
              <w:spacing w:line="252" w:lineRule="auto"/>
              <w:rPr>
                <w:sz w:val="20"/>
                <w:szCs w:val="20"/>
              </w:rPr>
            </w:pPr>
            <w:r>
              <w:rPr>
                <w:sz w:val="20"/>
                <w:szCs w:val="20"/>
              </w:rPr>
              <w:t>Obsługa rozdzielczości panoramicznych</w:t>
            </w:r>
          </w:p>
          <w:p w14:paraId="1A2555B9" w14:textId="77777777" w:rsidR="00937093" w:rsidRDefault="00937093" w:rsidP="00937093">
            <w:pPr>
              <w:spacing w:line="252" w:lineRule="auto"/>
              <w:rPr>
                <w:sz w:val="20"/>
                <w:szCs w:val="20"/>
              </w:rPr>
            </w:pPr>
            <w:r>
              <w:rPr>
                <w:sz w:val="20"/>
                <w:szCs w:val="20"/>
              </w:rPr>
              <w:t>Niezależne przełączanie aktywnej konsoli KVM, aktywnego łącza USB, aktywnego kanału audio</w:t>
            </w:r>
          </w:p>
          <w:p w14:paraId="25564897" w14:textId="77777777" w:rsidR="00937093" w:rsidRDefault="00937093" w:rsidP="00937093">
            <w:pPr>
              <w:spacing w:line="252" w:lineRule="auto"/>
              <w:rPr>
                <w:sz w:val="20"/>
                <w:szCs w:val="20"/>
              </w:rPr>
            </w:pPr>
            <w:r>
              <w:rPr>
                <w:sz w:val="20"/>
                <w:szCs w:val="20"/>
              </w:rPr>
              <w:t>Obsługa monitorów cyfrowych i analogowych — pełna zgodność z normą DVI</w:t>
            </w:r>
          </w:p>
          <w:p w14:paraId="7A2B8D09" w14:textId="77777777" w:rsidR="00937093" w:rsidRPr="00BD7DB8" w:rsidRDefault="00937093" w:rsidP="00937093">
            <w:pPr>
              <w:jc w:val="left"/>
              <w:rPr>
                <w:sz w:val="20"/>
                <w:szCs w:val="20"/>
                <w:lang w:bidi="ar-SA"/>
              </w:rPr>
            </w:pPr>
            <w:r>
              <w:rPr>
                <w:sz w:val="20"/>
                <w:szCs w:val="20"/>
              </w:rPr>
              <w:t>Kompatybilność z normą HDCP</w:t>
            </w:r>
          </w:p>
        </w:tc>
        <w:tc>
          <w:tcPr>
            <w:tcW w:w="2822" w:type="dxa"/>
            <w:vAlign w:val="center"/>
          </w:tcPr>
          <w:p w14:paraId="3E33FD1F" w14:textId="77777777" w:rsidR="00937093" w:rsidRPr="00BD7DB8" w:rsidRDefault="00937093" w:rsidP="00937093">
            <w:pPr>
              <w:jc w:val="center"/>
              <w:rPr>
                <w:sz w:val="20"/>
                <w:szCs w:val="20"/>
                <w:lang w:bidi="ar-SA"/>
              </w:rPr>
            </w:pPr>
          </w:p>
        </w:tc>
        <w:tc>
          <w:tcPr>
            <w:tcW w:w="1120" w:type="dxa"/>
            <w:vAlign w:val="center"/>
          </w:tcPr>
          <w:p w14:paraId="6D0CD658"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73CE9DB5" w14:textId="0CAD3D14"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1C1DCDA6" w14:textId="77777777" w:rsidR="00937093" w:rsidRPr="00BD7DB8" w:rsidRDefault="00937093" w:rsidP="00937093">
            <w:pPr>
              <w:jc w:val="center"/>
              <w:rPr>
                <w:sz w:val="20"/>
                <w:szCs w:val="20"/>
                <w:lang w:bidi="ar-SA"/>
              </w:rPr>
            </w:pPr>
          </w:p>
        </w:tc>
        <w:tc>
          <w:tcPr>
            <w:tcW w:w="741" w:type="dxa"/>
            <w:vAlign w:val="center"/>
          </w:tcPr>
          <w:p w14:paraId="1D2EEF18" w14:textId="77777777" w:rsidR="00937093" w:rsidRPr="00BD7DB8" w:rsidRDefault="00937093" w:rsidP="00937093">
            <w:pPr>
              <w:jc w:val="center"/>
              <w:rPr>
                <w:sz w:val="20"/>
                <w:szCs w:val="20"/>
                <w:lang w:bidi="ar-SA"/>
              </w:rPr>
            </w:pPr>
          </w:p>
        </w:tc>
        <w:tc>
          <w:tcPr>
            <w:tcW w:w="849" w:type="dxa"/>
            <w:vAlign w:val="center"/>
          </w:tcPr>
          <w:p w14:paraId="63DB1E01" w14:textId="77777777" w:rsidR="00937093" w:rsidRPr="00BD7DB8" w:rsidRDefault="00937093" w:rsidP="00937093">
            <w:pPr>
              <w:jc w:val="center"/>
              <w:rPr>
                <w:sz w:val="20"/>
                <w:szCs w:val="20"/>
                <w:lang w:bidi="ar-SA"/>
              </w:rPr>
            </w:pPr>
          </w:p>
        </w:tc>
      </w:tr>
      <w:tr w:rsidR="00937093" w:rsidRPr="00BD7DB8" w14:paraId="0440C691" w14:textId="681AFC74" w:rsidTr="00937093">
        <w:trPr>
          <w:trHeight w:val="284"/>
          <w:jc w:val="center"/>
        </w:trPr>
        <w:tc>
          <w:tcPr>
            <w:tcW w:w="562" w:type="dxa"/>
            <w:shd w:val="clear" w:color="auto" w:fill="auto"/>
            <w:noWrap/>
            <w:vAlign w:val="center"/>
            <w:hideMark/>
          </w:tcPr>
          <w:p w14:paraId="07B4CE6D" w14:textId="77777777" w:rsidR="00937093" w:rsidRPr="00BD7DB8" w:rsidRDefault="00937093" w:rsidP="00937093">
            <w:pPr>
              <w:jc w:val="center"/>
              <w:rPr>
                <w:sz w:val="20"/>
                <w:szCs w:val="20"/>
                <w:lang w:bidi="ar-SA"/>
              </w:rPr>
            </w:pPr>
            <w:r w:rsidRPr="00BD7DB8">
              <w:rPr>
                <w:sz w:val="20"/>
                <w:szCs w:val="20"/>
                <w:lang w:bidi="ar-SA"/>
              </w:rPr>
              <w:t>7</w:t>
            </w:r>
            <w:r>
              <w:rPr>
                <w:sz w:val="20"/>
                <w:szCs w:val="20"/>
                <w:lang w:bidi="ar-SA"/>
              </w:rPr>
              <w:t>1</w:t>
            </w:r>
            <w:r w:rsidRPr="00BD7DB8">
              <w:rPr>
                <w:sz w:val="20"/>
                <w:szCs w:val="20"/>
                <w:lang w:bidi="ar-SA"/>
              </w:rPr>
              <w:t>.</w:t>
            </w:r>
          </w:p>
        </w:tc>
        <w:tc>
          <w:tcPr>
            <w:tcW w:w="2982" w:type="dxa"/>
            <w:shd w:val="clear" w:color="auto" w:fill="auto"/>
            <w:noWrap/>
            <w:vAlign w:val="center"/>
            <w:hideMark/>
          </w:tcPr>
          <w:p w14:paraId="3E5FE824" w14:textId="77777777" w:rsidR="00937093" w:rsidRPr="006C262C" w:rsidRDefault="00937093" w:rsidP="00937093">
            <w:pPr>
              <w:jc w:val="left"/>
              <w:rPr>
                <w:sz w:val="20"/>
                <w:szCs w:val="20"/>
                <w:lang w:bidi="ar-SA"/>
              </w:rPr>
            </w:pPr>
            <w:r w:rsidRPr="006C262C">
              <w:rPr>
                <w:sz w:val="20"/>
                <w:szCs w:val="20"/>
                <w:lang w:bidi="ar-SA"/>
              </w:rPr>
              <w:t xml:space="preserve">Części zamienne do serwera – HP </w:t>
            </w:r>
            <w:proofErr w:type="spellStart"/>
            <w:r w:rsidRPr="006C262C">
              <w:rPr>
                <w:sz w:val="20"/>
                <w:szCs w:val="20"/>
                <w:lang w:bidi="ar-SA"/>
              </w:rPr>
              <w:t>ProLiant</w:t>
            </w:r>
            <w:proofErr w:type="spellEnd"/>
            <w:r w:rsidRPr="006C262C">
              <w:rPr>
                <w:sz w:val="20"/>
                <w:szCs w:val="20"/>
                <w:lang w:bidi="ar-SA"/>
              </w:rPr>
              <w:t xml:space="preserve"> DL360p Gen8 712383-081</w:t>
            </w:r>
          </w:p>
        </w:tc>
        <w:tc>
          <w:tcPr>
            <w:tcW w:w="2822" w:type="dxa"/>
            <w:vAlign w:val="center"/>
          </w:tcPr>
          <w:p w14:paraId="02E975C1" w14:textId="77777777" w:rsidR="00937093" w:rsidRPr="00BD7DB8" w:rsidRDefault="00937093" w:rsidP="00937093">
            <w:pPr>
              <w:jc w:val="center"/>
              <w:rPr>
                <w:sz w:val="20"/>
                <w:szCs w:val="20"/>
                <w:lang w:bidi="ar-SA"/>
              </w:rPr>
            </w:pPr>
          </w:p>
        </w:tc>
        <w:tc>
          <w:tcPr>
            <w:tcW w:w="1120" w:type="dxa"/>
            <w:vAlign w:val="center"/>
          </w:tcPr>
          <w:p w14:paraId="181C9314"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00597DEE" w14:textId="2087E302"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137EB987" w14:textId="77777777" w:rsidR="00937093" w:rsidRPr="00BD7DB8" w:rsidRDefault="00937093" w:rsidP="00937093">
            <w:pPr>
              <w:jc w:val="center"/>
              <w:rPr>
                <w:sz w:val="20"/>
                <w:szCs w:val="20"/>
                <w:lang w:bidi="ar-SA"/>
              </w:rPr>
            </w:pPr>
          </w:p>
        </w:tc>
        <w:tc>
          <w:tcPr>
            <w:tcW w:w="741" w:type="dxa"/>
            <w:vAlign w:val="center"/>
          </w:tcPr>
          <w:p w14:paraId="3CB9F128" w14:textId="77777777" w:rsidR="00937093" w:rsidRPr="00BD7DB8" w:rsidRDefault="00937093" w:rsidP="00937093">
            <w:pPr>
              <w:jc w:val="center"/>
              <w:rPr>
                <w:sz w:val="20"/>
                <w:szCs w:val="20"/>
                <w:lang w:bidi="ar-SA"/>
              </w:rPr>
            </w:pPr>
          </w:p>
        </w:tc>
        <w:tc>
          <w:tcPr>
            <w:tcW w:w="849" w:type="dxa"/>
            <w:vAlign w:val="center"/>
          </w:tcPr>
          <w:p w14:paraId="6E53E426" w14:textId="77777777" w:rsidR="00937093" w:rsidRPr="00BD7DB8" w:rsidRDefault="00937093" w:rsidP="00937093">
            <w:pPr>
              <w:jc w:val="center"/>
              <w:rPr>
                <w:sz w:val="20"/>
                <w:szCs w:val="20"/>
                <w:lang w:bidi="ar-SA"/>
              </w:rPr>
            </w:pPr>
          </w:p>
        </w:tc>
      </w:tr>
      <w:tr w:rsidR="00937093" w:rsidRPr="00BD7DB8" w14:paraId="7E408D08" w14:textId="2364893B" w:rsidTr="00937093">
        <w:trPr>
          <w:trHeight w:val="284"/>
          <w:jc w:val="center"/>
        </w:trPr>
        <w:tc>
          <w:tcPr>
            <w:tcW w:w="562" w:type="dxa"/>
            <w:shd w:val="clear" w:color="auto" w:fill="auto"/>
            <w:noWrap/>
            <w:vAlign w:val="center"/>
            <w:hideMark/>
          </w:tcPr>
          <w:p w14:paraId="440E5782" w14:textId="77777777" w:rsidR="00937093" w:rsidRPr="00BD7DB8" w:rsidRDefault="00937093" w:rsidP="00937093">
            <w:pPr>
              <w:jc w:val="center"/>
              <w:rPr>
                <w:sz w:val="20"/>
                <w:szCs w:val="20"/>
                <w:lang w:bidi="ar-SA"/>
              </w:rPr>
            </w:pPr>
            <w:r w:rsidRPr="00BD7DB8">
              <w:rPr>
                <w:sz w:val="20"/>
                <w:szCs w:val="20"/>
                <w:lang w:bidi="ar-SA"/>
              </w:rPr>
              <w:t>7</w:t>
            </w:r>
            <w:r>
              <w:rPr>
                <w:sz w:val="20"/>
                <w:szCs w:val="20"/>
                <w:lang w:bidi="ar-SA"/>
              </w:rPr>
              <w:t>2</w:t>
            </w:r>
            <w:r w:rsidRPr="00BD7DB8">
              <w:rPr>
                <w:sz w:val="20"/>
                <w:szCs w:val="20"/>
                <w:lang w:bidi="ar-SA"/>
              </w:rPr>
              <w:t>.</w:t>
            </w:r>
          </w:p>
        </w:tc>
        <w:tc>
          <w:tcPr>
            <w:tcW w:w="2982" w:type="dxa"/>
            <w:shd w:val="clear" w:color="auto" w:fill="auto"/>
            <w:noWrap/>
            <w:vAlign w:val="center"/>
            <w:hideMark/>
          </w:tcPr>
          <w:p w14:paraId="753FEC3A" w14:textId="77777777" w:rsidR="00937093" w:rsidRPr="006C262C" w:rsidRDefault="00937093" w:rsidP="00937093">
            <w:pPr>
              <w:jc w:val="left"/>
              <w:rPr>
                <w:sz w:val="20"/>
                <w:szCs w:val="20"/>
                <w:lang w:bidi="ar-SA"/>
              </w:rPr>
            </w:pPr>
            <w:r w:rsidRPr="006C262C">
              <w:rPr>
                <w:sz w:val="20"/>
                <w:szCs w:val="20"/>
                <w:lang w:bidi="ar-SA"/>
              </w:rPr>
              <w:t xml:space="preserve">Części zamienne do serwera – HP </w:t>
            </w:r>
            <w:proofErr w:type="spellStart"/>
            <w:r w:rsidRPr="006C262C">
              <w:rPr>
                <w:sz w:val="20"/>
                <w:szCs w:val="20"/>
                <w:lang w:bidi="ar-SA"/>
              </w:rPr>
              <w:t>ProLiant</w:t>
            </w:r>
            <w:proofErr w:type="spellEnd"/>
            <w:r w:rsidRPr="006C262C">
              <w:rPr>
                <w:sz w:val="20"/>
                <w:szCs w:val="20"/>
                <w:lang w:bidi="ar-SA"/>
              </w:rPr>
              <w:t xml:space="preserve"> DL38O Gen 10 P03052-091</w:t>
            </w:r>
          </w:p>
        </w:tc>
        <w:tc>
          <w:tcPr>
            <w:tcW w:w="2822" w:type="dxa"/>
            <w:vAlign w:val="center"/>
          </w:tcPr>
          <w:p w14:paraId="1553A080" w14:textId="77777777" w:rsidR="00937093" w:rsidRPr="00BD7DB8" w:rsidRDefault="00937093" w:rsidP="00937093">
            <w:pPr>
              <w:jc w:val="center"/>
              <w:rPr>
                <w:sz w:val="20"/>
                <w:szCs w:val="20"/>
                <w:lang w:bidi="ar-SA"/>
              </w:rPr>
            </w:pPr>
          </w:p>
        </w:tc>
        <w:tc>
          <w:tcPr>
            <w:tcW w:w="1120" w:type="dxa"/>
            <w:vAlign w:val="center"/>
          </w:tcPr>
          <w:p w14:paraId="7A4D6807" w14:textId="77777777" w:rsidR="00937093" w:rsidRPr="00BD7DB8" w:rsidRDefault="00937093" w:rsidP="00937093">
            <w:pPr>
              <w:jc w:val="center"/>
              <w:rPr>
                <w:sz w:val="20"/>
                <w:szCs w:val="20"/>
                <w:lang w:bidi="ar-SA"/>
              </w:rPr>
            </w:pPr>
          </w:p>
        </w:tc>
        <w:tc>
          <w:tcPr>
            <w:tcW w:w="708" w:type="dxa"/>
            <w:shd w:val="clear" w:color="auto" w:fill="auto"/>
            <w:noWrap/>
            <w:vAlign w:val="center"/>
            <w:hideMark/>
          </w:tcPr>
          <w:p w14:paraId="30566A80" w14:textId="1B432775"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3F87BF95" w14:textId="77777777" w:rsidR="00937093" w:rsidRPr="00BD7DB8" w:rsidRDefault="00937093" w:rsidP="00937093">
            <w:pPr>
              <w:jc w:val="center"/>
              <w:rPr>
                <w:sz w:val="20"/>
                <w:szCs w:val="20"/>
                <w:lang w:bidi="ar-SA"/>
              </w:rPr>
            </w:pPr>
          </w:p>
        </w:tc>
        <w:tc>
          <w:tcPr>
            <w:tcW w:w="741" w:type="dxa"/>
            <w:vAlign w:val="center"/>
          </w:tcPr>
          <w:p w14:paraId="7E95FA36" w14:textId="77777777" w:rsidR="00937093" w:rsidRPr="00BD7DB8" w:rsidRDefault="00937093" w:rsidP="00937093">
            <w:pPr>
              <w:jc w:val="center"/>
              <w:rPr>
                <w:sz w:val="20"/>
                <w:szCs w:val="20"/>
                <w:lang w:bidi="ar-SA"/>
              </w:rPr>
            </w:pPr>
          </w:p>
        </w:tc>
        <w:tc>
          <w:tcPr>
            <w:tcW w:w="849" w:type="dxa"/>
            <w:vAlign w:val="center"/>
          </w:tcPr>
          <w:p w14:paraId="62F166FC" w14:textId="77777777" w:rsidR="00937093" w:rsidRPr="00BD7DB8" w:rsidRDefault="00937093" w:rsidP="00937093">
            <w:pPr>
              <w:jc w:val="center"/>
              <w:rPr>
                <w:sz w:val="20"/>
                <w:szCs w:val="20"/>
                <w:lang w:bidi="ar-SA"/>
              </w:rPr>
            </w:pPr>
          </w:p>
        </w:tc>
      </w:tr>
      <w:tr w:rsidR="00937093" w:rsidRPr="00BD7DB8" w14:paraId="14395DCB" w14:textId="6208C77B" w:rsidTr="00937093">
        <w:trPr>
          <w:trHeight w:val="284"/>
          <w:jc w:val="center"/>
        </w:trPr>
        <w:tc>
          <w:tcPr>
            <w:tcW w:w="562" w:type="dxa"/>
            <w:shd w:val="clear" w:color="auto" w:fill="auto"/>
            <w:noWrap/>
            <w:vAlign w:val="center"/>
            <w:hideMark/>
          </w:tcPr>
          <w:p w14:paraId="0D6F78A0" w14:textId="77777777" w:rsidR="00937093" w:rsidRPr="00BD7DB8" w:rsidRDefault="00937093" w:rsidP="00937093">
            <w:pPr>
              <w:jc w:val="center"/>
              <w:rPr>
                <w:sz w:val="20"/>
                <w:szCs w:val="20"/>
                <w:lang w:bidi="ar-SA"/>
              </w:rPr>
            </w:pPr>
            <w:r w:rsidRPr="00BD7DB8">
              <w:rPr>
                <w:sz w:val="20"/>
                <w:szCs w:val="20"/>
                <w:lang w:bidi="ar-SA"/>
              </w:rPr>
              <w:t>7</w:t>
            </w:r>
            <w:r>
              <w:rPr>
                <w:sz w:val="20"/>
                <w:szCs w:val="20"/>
                <w:lang w:bidi="ar-SA"/>
              </w:rPr>
              <w:t>3</w:t>
            </w:r>
            <w:r w:rsidRPr="00BD7DB8">
              <w:rPr>
                <w:sz w:val="20"/>
                <w:szCs w:val="20"/>
                <w:lang w:bidi="ar-SA"/>
              </w:rPr>
              <w:t>.</w:t>
            </w:r>
          </w:p>
        </w:tc>
        <w:tc>
          <w:tcPr>
            <w:tcW w:w="2982" w:type="dxa"/>
            <w:shd w:val="clear" w:color="auto" w:fill="auto"/>
            <w:vAlign w:val="center"/>
            <w:hideMark/>
          </w:tcPr>
          <w:p w14:paraId="08734A66" w14:textId="77777777" w:rsidR="00937093" w:rsidRPr="006C262C" w:rsidRDefault="00937093" w:rsidP="00937093">
            <w:pPr>
              <w:jc w:val="left"/>
              <w:rPr>
                <w:sz w:val="20"/>
                <w:szCs w:val="20"/>
                <w:lang w:bidi="ar-SA"/>
              </w:rPr>
            </w:pPr>
            <w:r w:rsidRPr="006C262C">
              <w:rPr>
                <w:sz w:val="20"/>
                <w:szCs w:val="20"/>
                <w:lang w:bidi="ar-SA"/>
              </w:rPr>
              <w:t>Części zamienne do serwera – Fujitsu PRIMERGY RX25030 M2 HMA42GR7AFR4N-UH</w:t>
            </w:r>
          </w:p>
        </w:tc>
        <w:tc>
          <w:tcPr>
            <w:tcW w:w="2822" w:type="dxa"/>
            <w:vAlign w:val="center"/>
          </w:tcPr>
          <w:p w14:paraId="0E0C78F3" w14:textId="77777777" w:rsidR="00937093" w:rsidRPr="00BD7DB8" w:rsidRDefault="00937093" w:rsidP="00937093">
            <w:pPr>
              <w:jc w:val="center"/>
              <w:rPr>
                <w:sz w:val="20"/>
                <w:szCs w:val="20"/>
                <w:lang w:bidi="ar-SA"/>
              </w:rPr>
            </w:pPr>
          </w:p>
        </w:tc>
        <w:tc>
          <w:tcPr>
            <w:tcW w:w="1120" w:type="dxa"/>
            <w:vAlign w:val="center"/>
          </w:tcPr>
          <w:p w14:paraId="45C0816B"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49F9EE57" w14:textId="069CBB0C"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47A469C5" w14:textId="77777777" w:rsidR="00937093" w:rsidRPr="00BD7DB8" w:rsidRDefault="00937093" w:rsidP="00937093">
            <w:pPr>
              <w:jc w:val="center"/>
              <w:rPr>
                <w:sz w:val="20"/>
                <w:szCs w:val="20"/>
                <w:lang w:bidi="ar-SA"/>
              </w:rPr>
            </w:pPr>
          </w:p>
        </w:tc>
        <w:tc>
          <w:tcPr>
            <w:tcW w:w="741" w:type="dxa"/>
            <w:vAlign w:val="center"/>
          </w:tcPr>
          <w:p w14:paraId="3359F414" w14:textId="77777777" w:rsidR="00937093" w:rsidRPr="00BD7DB8" w:rsidRDefault="00937093" w:rsidP="00937093">
            <w:pPr>
              <w:jc w:val="center"/>
              <w:rPr>
                <w:sz w:val="20"/>
                <w:szCs w:val="20"/>
                <w:lang w:bidi="ar-SA"/>
              </w:rPr>
            </w:pPr>
          </w:p>
        </w:tc>
        <w:tc>
          <w:tcPr>
            <w:tcW w:w="849" w:type="dxa"/>
            <w:vAlign w:val="center"/>
          </w:tcPr>
          <w:p w14:paraId="05D9B625" w14:textId="77777777" w:rsidR="00937093" w:rsidRPr="00BD7DB8" w:rsidRDefault="00937093" w:rsidP="00937093">
            <w:pPr>
              <w:jc w:val="center"/>
              <w:rPr>
                <w:sz w:val="20"/>
                <w:szCs w:val="20"/>
                <w:lang w:bidi="ar-SA"/>
              </w:rPr>
            </w:pPr>
          </w:p>
        </w:tc>
      </w:tr>
      <w:tr w:rsidR="00937093" w:rsidRPr="00BD7DB8" w14:paraId="3BB906DF" w14:textId="0C2D519B" w:rsidTr="00937093">
        <w:trPr>
          <w:trHeight w:val="284"/>
          <w:jc w:val="center"/>
        </w:trPr>
        <w:tc>
          <w:tcPr>
            <w:tcW w:w="562" w:type="dxa"/>
            <w:shd w:val="clear" w:color="auto" w:fill="auto"/>
            <w:noWrap/>
            <w:vAlign w:val="center"/>
            <w:hideMark/>
          </w:tcPr>
          <w:p w14:paraId="77CFF495" w14:textId="77777777" w:rsidR="00937093" w:rsidRPr="00BD7DB8" w:rsidRDefault="00937093" w:rsidP="00937093">
            <w:pPr>
              <w:jc w:val="center"/>
              <w:rPr>
                <w:sz w:val="20"/>
                <w:szCs w:val="20"/>
                <w:lang w:bidi="ar-SA"/>
              </w:rPr>
            </w:pPr>
            <w:r w:rsidRPr="00BD7DB8">
              <w:rPr>
                <w:sz w:val="20"/>
                <w:szCs w:val="20"/>
                <w:lang w:bidi="ar-SA"/>
              </w:rPr>
              <w:t>7</w:t>
            </w:r>
            <w:r>
              <w:rPr>
                <w:sz w:val="20"/>
                <w:szCs w:val="20"/>
                <w:lang w:bidi="ar-SA"/>
              </w:rPr>
              <w:t>4</w:t>
            </w:r>
            <w:r w:rsidRPr="00BD7DB8">
              <w:rPr>
                <w:sz w:val="20"/>
                <w:szCs w:val="20"/>
                <w:lang w:bidi="ar-SA"/>
              </w:rPr>
              <w:t>.</w:t>
            </w:r>
          </w:p>
        </w:tc>
        <w:tc>
          <w:tcPr>
            <w:tcW w:w="2982" w:type="dxa"/>
            <w:shd w:val="clear" w:color="auto" w:fill="auto"/>
            <w:vAlign w:val="center"/>
            <w:hideMark/>
          </w:tcPr>
          <w:p w14:paraId="7FE6EF09" w14:textId="77777777" w:rsidR="00937093" w:rsidRPr="00C90D09" w:rsidRDefault="00937093" w:rsidP="00937093">
            <w:pPr>
              <w:jc w:val="left"/>
              <w:rPr>
                <w:sz w:val="20"/>
                <w:szCs w:val="20"/>
                <w:lang w:bidi="ar-SA"/>
              </w:rPr>
            </w:pPr>
            <w:r w:rsidRPr="00C90D09">
              <w:rPr>
                <w:sz w:val="20"/>
                <w:szCs w:val="20"/>
                <w:lang w:bidi="ar-SA"/>
              </w:rPr>
              <w:t>Karta sieciowa o następujących lub równoważnych parametrach:</w:t>
            </w:r>
          </w:p>
          <w:p w14:paraId="596D36A9" w14:textId="77777777" w:rsidR="00937093" w:rsidRPr="00C90D09" w:rsidRDefault="00937093" w:rsidP="00937093">
            <w:pPr>
              <w:jc w:val="left"/>
              <w:rPr>
                <w:sz w:val="20"/>
                <w:szCs w:val="20"/>
                <w:lang w:bidi="ar-SA"/>
              </w:rPr>
            </w:pPr>
            <w:r w:rsidRPr="00C90D09">
              <w:rPr>
                <w:sz w:val="20"/>
                <w:szCs w:val="20"/>
                <w:lang w:bidi="ar-SA"/>
              </w:rPr>
              <w:t xml:space="preserve">Złącze: </w:t>
            </w:r>
            <w:proofErr w:type="spellStart"/>
            <w:r w:rsidRPr="00C90D09">
              <w:rPr>
                <w:sz w:val="20"/>
                <w:szCs w:val="20"/>
                <w:lang w:bidi="ar-SA"/>
              </w:rPr>
              <w:t>PCIe</w:t>
            </w:r>
            <w:proofErr w:type="spellEnd"/>
          </w:p>
          <w:p w14:paraId="4DD6DE1D" w14:textId="77777777" w:rsidR="00937093" w:rsidRPr="00C90D09" w:rsidRDefault="00937093" w:rsidP="00937093">
            <w:pPr>
              <w:jc w:val="left"/>
              <w:rPr>
                <w:sz w:val="20"/>
                <w:szCs w:val="20"/>
                <w:lang w:bidi="ar-SA"/>
              </w:rPr>
            </w:pPr>
            <w:r w:rsidRPr="00C90D09">
              <w:rPr>
                <w:sz w:val="20"/>
                <w:szCs w:val="20"/>
                <w:lang w:bidi="ar-SA"/>
              </w:rPr>
              <w:t>Standard: IEEE 802.3, 802.3u, 802.3ab, 802.3x, 802.1q, 802.1p CSMA/CD, TCP/IP</w:t>
            </w:r>
          </w:p>
          <w:p w14:paraId="4713EDE1" w14:textId="77777777" w:rsidR="00937093" w:rsidRPr="00C90D09" w:rsidRDefault="00937093" w:rsidP="00937093">
            <w:pPr>
              <w:jc w:val="left"/>
              <w:rPr>
                <w:sz w:val="20"/>
                <w:szCs w:val="20"/>
                <w:lang w:bidi="ar-SA"/>
              </w:rPr>
            </w:pPr>
            <w:r w:rsidRPr="00C90D09">
              <w:rPr>
                <w:sz w:val="20"/>
                <w:szCs w:val="20"/>
                <w:lang w:bidi="ar-SA"/>
              </w:rPr>
              <w:t xml:space="preserve">Porty: </w:t>
            </w:r>
            <w:r w:rsidRPr="00C90D09">
              <w:rPr>
                <w:sz w:val="20"/>
                <w:szCs w:val="20"/>
              </w:rPr>
              <w:t xml:space="preserve">RJ45 10/100/1000 </w:t>
            </w:r>
            <w:proofErr w:type="spellStart"/>
            <w:r w:rsidRPr="00C90D09">
              <w:rPr>
                <w:sz w:val="20"/>
                <w:szCs w:val="20"/>
              </w:rPr>
              <w:t>Mb</w:t>
            </w:r>
            <w:proofErr w:type="spellEnd"/>
            <w:r w:rsidRPr="00C90D09">
              <w:rPr>
                <w:sz w:val="20"/>
                <w:szCs w:val="20"/>
              </w:rPr>
              <w:t>/s</w:t>
            </w:r>
          </w:p>
        </w:tc>
        <w:tc>
          <w:tcPr>
            <w:tcW w:w="2822" w:type="dxa"/>
            <w:vAlign w:val="center"/>
          </w:tcPr>
          <w:p w14:paraId="0DF5F928" w14:textId="77777777" w:rsidR="00937093" w:rsidRPr="00BD7DB8" w:rsidRDefault="00937093" w:rsidP="00937093">
            <w:pPr>
              <w:jc w:val="center"/>
              <w:rPr>
                <w:sz w:val="20"/>
                <w:szCs w:val="20"/>
                <w:lang w:bidi="ar-SA"/>
              </w:rPr>
            </w:pPr>
          </w:p>
        </w:tc>
        <w:tc>
          <w:tcPr>
            <w:tcW w:w="1120" w:type="dxa"/>
            <w:vAlign w:val="center"/>
          </w:tcPr>
          <w:p w14:paraId="5FA025C8" w14:textId="77777777" w:rsidR="00937093" w:rsidRPr="00BD7DB8" w:rsidRDefault="00937093" w:rsidP="00937093">
            <w:pPr>
              <w:jc w:val="center"/>
              <w:rPr>
                <w:sz w:val="20"/>
                <w:szCs w:val="20"/>
                <w:lang w:bidi="ar-SA"/>
              </w:rPr>
            </w:pPr>
          </w:p>
        </w:tc>
        <w:tc>
          <w:tcPr>
            <w:tcW w:w="708" w:type="dxa"/>
            <w:shd w:val="clear" w:color="auto" w:fill="auto"/>
            <w:vAlign w:val="center"/>
            <w:hideMark/>
          </w:tcPr>
          <w:p w14:paraId="6299A76E" w14:textId="0531B958"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3BB22167" w14:textId="77777777" w:rsidR="00937093" w:rsidRPr="00BD7DB8" w:rsidRDefault="00937093" w:rsidP="00937093">
            <w:pPr>
              <w:jc w:val="center"/>
              <w:rPr>
                <w:sz w:val="20"/>
                <w:szCs w:val="20"/>
                <w:lang w:bidi="ar-SA"/>
              </w:rPr>
            </w:pPr>
          </w:p>
        </w:tc>
        <w:tc>
          <w:tcPr>
            <w:tcW w:w="741" w:type="dxa"/>
            <w:vAlign w:val="center"/>
          </w:tcPr>
          <w:p w14:paraId="0FC1F283" w14:textId="77777777" w:rsidR="00937093" w:rsidRPr="00BD7DB8" w:rsidRDefault="00937093" w:rsidP="00937093">
            <w:pPr>
              <w:jc w:val="center"/>
              <w:rPr>
                <w:sz w:val="20"/>
                <w:szCs w:val="20"/>
                <w:lang w:bidi="ar-SA"/>
              </w:rPr>
            </w:pPr>
          </w:p>
        </w:tc>
        <w:tc>
          <w:tcPr>
            <w:tcW w:w="849" w:type="dxa"/>
            <w:vAlign w:val="center"/>
          </w:tcPr>
          <w:p w14:paraId="41A06892" w14:textId="77777777" w:rsidR="00937093" w:rsidRPr="00BD7DB8" w:rsidRDefault="00937093" w:rsidP="00937093">
            <w:pPr>
              <w:jc w:val="center"/>
              <w:rPr>
                <w:sz w:val="20"/>
                <w:szCs w:val="20"/>
                <w:lang w:bidi="ar-SA"/>
              </w:rPr>
            </w:pPr>
          </w:p>
        </w:tc>
      </w:tr>
      <w:tr w:rsidR="00937093" w:rsidRPr="00BD7DB8" w14:paraId="22B495F4" w14:textId="41D88AE5" w:rsidTr="00937093">
        <w:trPr>
          <w:trHeight w:val="284"/>
          <w:jc w:val="center"/>
        </w:trPr>
        <w:tc>
          <w:tcPr>
            <w:tcW w:w="562" w:type="dxa"/>
            <w:shd w:val="clear" w:color="auto" w:fill="auto"/>
            <w:noWrap/>
            <w:vAlign w:val="center"/>
            <w:hideMark/>
          </w:tcPr>
          <w:p w14:paraId="44495FAB" w14:textId="77777777" w:rsidR="00937093" w:rsidRPr="00BD7DB8" w:rsidRDefault="00937093" w:rsidP="00937093">
            <w:pPr>
              <w:jc w:val="center"/>
              <w:rPr>
                <w:sz w:val="20"/>
                <w:szCs w:val="20"/>
                <w:lang w:bidi="ar-SA"/>
              </w:rPr>
            </w:pPr>
            <w:r w:rsidRPr="00BD7DB8">
              <w:rPr>
                <w:sz w:val="20"/>
                <w:szCs w:val="20"/>
                <w:lang w:bidi="ar-SA"/>
              </w:rPr>
              <w:t>7</w:t>
            </w:r>
            <w:r>
              <w:rPr>
                <w:sz w:val="20"/>
                <w:szCs w:val="20"/>
                <w:lang w:bidi="ar-SA"/>
              </w:rPr>
              <w:t>5.</w:t>
            </w:r>
          </w:p>
        </w:tc>
        <w:tc>
          <w:tcPr>
            <w:tcW w:w="2982" w:type="dxa"/>
            <w:shd w:val="clear" w:color="auto" w:fill="auto"/>
            <w:noWrap/>
            <w:vAlign w:val="center"/>
            <w:hideMark/>
          </w:tcPr>
          <w:p w14:paraId="4DE807F9" w14:textId="77777777" w:rsidR="00937093" w:rsidRPr="00BD7DB8" w:rsidRDefault="00937093" w:rsidP="00937093">
            <w:pPr>
              <w:jc w:val="left"/>
              <w:rPr>
                <w:color w:val="231F20"/>
                <w:sz w:val="20"/>
                <w:szCs w:val="20"/>
                <w:lang w:bidi="ar-SA"/>
              </w:rPr>
            </w:pPr>
            <w:r w:rsidRPr="00BD7DB8">
              <w:rPr>
                <w:color w:val="231F20"/>
                <w:sz w:val="20"/>
                <w:szCs w:val="20"/>
                <w:lang w:bidi="ar-SA"/>
              </w:rPr>
              <w:t>Przedłużacz zasilający 230V IEC320 C14/ C13 3m</w:t>
            </w:r>
          </w:p>
        </w:tc>
        <w:tc>
          <w:tcPr>
            <w:tcW w:w="2822" w:type="dxa"/>
            <w:vAlign w:val="center"/>
          </w:tcPr>
          <w:p w14:paraId="0BA9BB61" w14:textId="77777777" w:rsidR="00937093" w:rsidRPr="00BD7DB8" w:rsidRDefault="00937093" w:rsidP="00937093">
            <w:pPr>
              <w:jc w:val="center"/>
              <w:rPr>
                <w:sz w:val="20"/>
                <w:szCs w:val="20"/>
                <w:lang w:bidi="ar-SA"/>
              </w:rPr>
            </w:pPr>
          </w:p>
        </w:tc>
        <w:tc>
          <w:tcPr>
            <w:tcW w:w="1120" w:type="dxa"/>
            <w:tcBorders>
              <w:bottom w:val="single" w:sz="4" w:space="0" w:color="auto"/>
            </w:tcBorders>
            <w:vAlign w:val="center"/>
          </w:tcPr>
          <w:p w14:paraId="409788EC" w14:textId="77777777" w:rsidR="00937093" w:rsidRPr="00BD7DB8" w:rsidRDefault="00937093" w:rsidP="00937093">
            <w:pPr>
              <w:jc w:val="center"/>
              <w:rPr>
                <w:sz w:val="20"/>
                <w:szCs w:val="20"/>
                <w:lang w:bidi="ar-SA"/>
              </w:rPr>
            </w:pPr>
          </w:p>
        </w:tc>
        <w:tc>
          <w:tcPr>
            <w:tcW w:w="708" w:type="dxa"/>
            <w:tcBorders>
              <w:bottom w:val="single" w:sz="4" w:space="0" w:color="auto"/>
            </w:tcBorders>
            <w:shd w:val="clear" w:color="auto" w:fill="auto"/>
            <w:vAlign w:val="center"/>
            <w:hideMark/>
          </w:tcPr>
          <w:p w14:paraId="5986C807" w14:textId="1DD64811" w:rsidR="00937093" w:rsidRPr="00BD7DB8" w:rsidRDefault="00937093" w:rsidP="00937093">
            <w:pPr>
              <w:jc w:val="center"/>
              <w:rPr>
                <w:sz w:val="20"/>
                <w:szCs w:val="20"/>
                <w:lang w:bidi="ar-SA"/>
              </w:rPr>
            </w:pPr>
            <w:r w:rsidRPr="00BD7DB8">
              <w:rPr>
                <w:sz w:val="20"/>
                <w:szCs w:val="20"/>
                <w:lang w:bidi="ar-SA"/>
              </w:rPr>
              <w:t>1</w:t>
            </w:r>
          </w:p>
        </w:tc>
        <w:tc>
          <w:tcPr>
            <w:tcW w:w="1131" w:type="dxa"/>
            <w:vAlign w:val="center"/>
          </w:tcPr>
          <w:p w14:paraId="2704A84E" w14:textId="77777777" w:rsidR="00937093" w:rsidRPr="00BD7DB8" w:rsidRDefault="00937093" w:rsidP="00937093">
            <w:pPr>
              <w:jc w:val="center"/>
              <w:rPr>
                <w:sz w:val="20"/>
                <w:szCs w:val="20"/>
                <w:lang w:bidi="ar-SA"/>
              </w:rPr>
            </w:pPr>
          </w:p>
        </w:tc>
        <w:tc>
          <w:tcPr>
            <w:tcW w:w="741" w:type="dxa"/>
            <w:vAlign w:val="center"/>
          </w:tcPr>
          <w:p w14:paraId="5F3DA245" w14:textId="77777777" w:rsidR="00937093" w:rsidRPr="00BD7DB8" w:rsidRDefault="00937093" w:rsidP="00937093">
            <w:pPr>
              <w:jc w:val="center"/>
              <w:rPr>
                <w:sz w:val="20"/>
                <w:szCs w:val="20"/>
                <w:lang w:bidi="ar-SA"/>
              </w:rPr>
            </w:pPr>
          </w:p>
        </w:tc>
        <w:tc>
          <w:tcPr>
            <w:tcW w:w="849" w:type="dxa"/>
            <w:vAlign w:val="center"/>
          </w:tcPr>
          <w:p w14:paraId="2B555593" w14:textId="77777777" w:rsidR="00937093" w:rsidRPr="00BD7DB8" w:rsidRDefault="00937093" w:rsidP="00937093">
            <w:pPr>
              <w:jc w:val="center"/>
              <w:rPr>
                <w:sz w:val="20"/>
                <w:szCs w:val="20"/>
                <w:lang w:bidi="ar-SA"/>
              </w:rPr>
            </w:pPr>
          </w:p>
        </w:tc>
      </w:tr>
      <w:tr w:rsidR="00937093" w:rsidRPr="00BD7DB8" w14:paraId="343FB68B" w14:textId="03C0AED7" w:rsidTr="00937093">
        <w:trPr>
          <w:trHeight w:val="284"/>
          <w:jc w:val="center"/>
        </w:trPr>
        <w:tc>
          <w:tcPr>
            <w:tcW w:w="6366" w:type="dxa"/>
            <w:gridSpan w:val="3"/>
            <w:shd w:val="clear" w:color="auto" w:fill="F2F2F2" w:themeFill="background1" w:themeFillShade="F2"/>
            <w:noWrap/>
            <w:vAlign w:val="center"/>
          </w:tcPr>
          <w:p w14:paraId="7AD20274" w14:textId="3852834E" w:rsidR="00937093" w:rsidRPr="00937093" w:rsidRDefault="00937093" w:rsidP="00937093">
            <w:pPr>
              <w:jc w:val="center"/>
              <w:rPr>
                <w:b/>
                <w:bCs/>
                <w:sz w:val="20"/>
                <w:szCs w:val="20"/>
                <w:lang w:bidi="ar-SA"/>
              </w:rPr>
            </w:pPr>
            <w:r>
              <w:rPr>
                <w:b/>
                <w:bCs/>
                <w:sz w:val="20"/>
                <w:szCs w:val="20"/>
                <w:lang w:bidi="ar-SA"/>
              </w:rPr>
              <w:t>RAZEM</w:t>
            </w:r>
          </w:p>
        </w:tc>
        <w:tc>
          <w:tcPr>
            <w:tcW w:w="1120" w:type="dxa"/>
            <w:tcBorders>
              <w:tl2br w:val="single" w:sz="4" w:space="0" w:color="auto"/>
            </w:tcBorders>
            <w:shd w:val="clear" w:color="auto" w:fill="F2F2F2" w:themeFill="background1" w:themeFillShade="F2"/>
            <w:vAlign w:val="center"/>
          </w:tcPr>
          <w:p w14:paraId="2EF3E173" w14:textId="77777777" w:rsidR="00937093" w:rsidRPr="00937093" w:rsidRDefault="00937093" w:rsidP="00937093">
            <w:pPr>
              <w:jc w:val="center"/>
              <w:rPr>
                <w:b/>
                <w:bCs/>
                <w:sz w:val="20"/>
                <w:szCs w:val="20"/>
                <w:lang w:bidi="ar-SA"/>
              </w:rPr>
            </w:pPr>
          </w:p>
        </w:tc>
        <w:tc>
          <w:tcPr>
            <w:tcW w:w="708" w:type="dxa"/>
            <w:tcBorders>
              <w:tl2br w:val="single" w:sz="4" w:space="0" w:color="auto"/>
            </w:tcBorders>
            <w:shd w:val="clear" w:color="auto" w:fill="F2F2F2" w:themeFill="background1" w:themeFillShade="F2"/>
            <w:vAlign w:val="center"/>
          </w:tcPr>
          <w:p w14:paraId="1473A9A4" w14:textId="106C89EC" w:rsidR="00937093" w:rsidRPr="00937093" w:rsidRDefault="00937093" w:rsidP="00937093">
            <w:pPr>
              <w:jc w:val="center"/>
              <w:rPr>
                <w:b/>
                <w:bCs/>
                <w:sz w:val="20"/>
                <w:szCs w:val="20"/>
                <w:lang w:bidi="ar-SA"/>
              </w:rPr>
            </w:pPr>
          </w:p>
        </w:tc>
        <w:tc>
          <w:tcPr>
            <w:tcW w:w="1131" w:type="dxa"/>
            <w:shd w:val="clear" w:color="auto" w:fill="F2F2F2" w:themeFill="background1" w:themeFillShade="F2"/>
            <w:vAlign w:val="center"/>
          </w:tcPr>
          <w:p w14:paraId="0154E398" w14:textId="77777777" w:rsidR="00937093" w:rsidRPr="00937093" w:rsidRDefault="00937093" w:rsidP="00937093">
            <w:pPr>
              <w:jc w:val="center"/>
              <w:rPr>
                <w:b/>
                <w:bCs/>
                <w:sz w:val="20"/>
                <w:szCs w:val="20"/>
                <w:lang w:bidi="ar-SA"/>
              </w:rPr>
            </w:pPr>
          </w:p>
        </w:tc>
        <w:tc>
          <w:tcPr>
            <w:tcW w:w="741" w:type="dxa"/>
            <w:shd w:val="clear" w:color="auto" w:fill="F2F2F2" w:themeFill="background1" w:themeFillShade="F2"/>
            <w:vAlign w:val="center"/>
          </w:tcPr>
          <w:p w14:paraId="0AB44CB5" w14:textId="77777777" w:rsidR="00937093" w:rsidRPr="00937093" w:rsidRDefault="00937093" w:rsidP="00937093">
            <w:pPr>
              <w:jc w:val="center"/>
              <w:rPr>
                <w:b/>
                <w:bCs/>
                <w:sz w:val="20"/>
                <w:szCs w:val="20"/>
                <w:lang w:bidi="ar-SA"/>
              </w:rPr>
            </w:pPr>
          </w:p>
        </w:tc>
        <w:tc>
          <w:tcPr>
            <w:tcW w:w="849" w:type="dxa"/>
            <w:shd w:val="clear" w:color="auto" w:fill="F2F2F2" w:themeFill="background1" w:themeFillShade="F2"/>
            <w:vAlign w:val="center"/>
          </w:tcPr>
          <w:p w14:paraId="120017B2" w14:textId="77777777" w:rsidR="00937093" w:rsidRPr="00937093" w:rsidRDefault="00937093" w:rsidP="00937093">
            <w:pPr>
              <w:jc w:val="center"/>
              <w:rPr>
                <w:b/>
                <w:bCs/>
                <w:sz w:val="20"/>
                <w:szCs w:val="20"/>
                <w:lang w:bidi="ar-SA"/>
              </w:rPr>
            </w:pPr>
          </w:p>
        </w:tc>
      </w:tr>
    </w:tbl>
    <w:p w14:paraId="7272499F" w14:textId="77777777" w:rsidR="00937093" w:rsidRDefault="00937093" w:rsidP="00AA614A">
      <w:pPr>
        <w:spacing w:before="120" w:after="120"/>
        <w:rPr>
          <w:b/>
          <w:color w:val="000000"/>
          <w:u w:color="000000"/>
        </w:rPr>
      </w:pPr>
    </w:p>
    <w:p w14:paraId="4C669045" w14:textId="77777777" w:rsidR="00944CBA" w:rsidRPr="00AF4E0F" w:rsidRDefault="00944CBA" w:rsidP="00944CBA">
      <w:pPr>
        <w:spacing w:before="120" w:after="120"/>
        <w:jc w:val="right"/>
        <w:rPr>
          <w:b/>
          <w:i/>
        </w:rPr>
      </w:pPr>
      <w:r w:rsidRPr="00AF4E0F">
        <w:rPr>
          <w:b/>
          <w:i/>
        </w:rPr>
        <w:t>DOKUMENT NALEŻY PODPISAĆ ELEKTRONICZNIE</w:t>
      </w:r>
    </w:p>
    <w:p w14:paraId="67EF9A83" w14:textId="6E079237" w:rsidR="00D5541B" w:rsidRDefault="00D5541B" w:rsidP="00AA614A">
      <w:pPr>
        <w:spacing w:before="120" w:after="120"/>
        <w:rPr>
          <w:b/>
          <w:color w:val="000000"/>
          <w:u w:color="000000"/>
        </w:rPr>
      </w:pPr>
    </w:p>
    <w:p w14:paraId="33814723" w14:textId="730595D3" w:rsidR="006858FA" w:rsidRDefault="006858FA">
      <w:pPr>
        <w:spacing w:after="160" w:line="259" w:lineRule="auto"/>
        <w:jc w:val="left"/>
        <w:rPr>
          <w:b/>
          <w:color w:val="000000"/>
          <w:u w:color="000000"/>
        </w:rPr>
      </w:pPr>
      <w:r>
        <w:rPr>
          <w:b/>
          <w:color w:val="000000"/>
          <w:u w:color="000000"/>
        </w:rPr>
        <w:br w:type="page"/>
      </w:r>
    </w:p>
    <w:p w14:paraId="2BB17D92" w14:textId="2A0B6758" w:rsidR="00AA614A" w:rsidRDefault="006858FA" w:rsidP="00AA614A">
      <w:pPr>
        <w:spacing w:before="120" w:after="120"/>
        <w:ind w:left="283" w:firstLine="227"/>
        <w:jc w:val="right"/>
        <w:rPr>
          <w:color w:val="000000"/>
          <w:u w:color="000000"/>
        </w:rPr>
      </w:pPr>
      <w:r>
        <w:rPr>
          <w:b/>
          <w:color w:val="000000"/>
          <w:u w:color="000000"/>
        </w:rPr>
        <w:lastRenderedPageBreak/>
        <w:t>Z</w:t>
      </w:r>
      <w:r w:rsidR="00AA614A">
        <w:rPr>
          <w:b/>
          <w:color w:val="000000"/>
          <w:u w:color="000000"/>
        </w:rPr>
        <w:t>ałącznik nr 4 do SWZ</w:t>
      </w:r>
      <w:r>
        <w:rPr>
          <w:b/>
          <w:color w:val="000000"/>
          <w:u w:color="000000"/>
        </w:rPr>
        <w:t xml:space="preserve"> (Zadanie nr 2)</w:t>
      </w:r>
    </w:p>
    <w:p w14:paraId="1E6EC5A1" w14:textId="77777777" w:rsidR="006858FA" w:rsidRDefault="006858FA" w:rsidP="006858FA">
      <w:pPr>
        <w:spacing w:before="120" w:after="120" w:line="276" w:lineRule="auto"/>
        <w:jc w:val="center"/>
        <w:rPr>
          <w:b/>
          <w:color w:val="000000"/>
          <w:u w:color="000000"/>
        </w:rPr>
      </w:pPr>
      <w:r>
        <w:rPr>
          <w:b/>
          <w:color w:val="000000"/>
          <w:u w:color="000000"/>
        </w:rPr>
        <w:t>Klauzula informacyjna dotycząca przetwarzania danych osobowych</w:t>
      </w:r>
    </w:p>
    <w:p w14:paraId="1AA086D6" w14:textId="77777777" w:rsidR="006858FA" w:rsidRDefault="006858FA" w:rsidP="006858FA">
      <w:pPr>
        <w:keepLines/>
        <w:spacing w:before="120" w:after="120" w:line="276" w:lineRule="auto"/>
        <w:rPr>
          <w:color w:val="000000"/>
          <w:u w:color="000000"/>
        </w:rPr>
      </w:pPr>
      <w:r>
        <w:rPr>
          <w:color w:val="000000"/>
          <w:u w:color="000000"/>
        </w:rPr>
        <w:t xml:space="preserve">W związku z przetwarzaniem Pani/Pana danych osobowych informujemy – zgodnie z art. 13ust.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1B616EF3" w14:textId="77777777" w:rsidR="006858FA" w:rsidRPr="00C72ACE" w:rsidRDefault="006858FA" w:rsidP="006858FA">
      <w:pPr>
        <w:pStyle w:val="Akapitzlist"/>
        <w:keepLines/>
        <w:numPr>
          <w:ilvl w:val="1"/>
          <w:numId w:val="1"/>
        </w:numPr>
        <w:spacing w:before="120" w:line="276" w:lineRule="auto"/>
        <w:ind w:left="426"/>
        <w:rPr>
          <w:b/>
          <w:color w:val="000000"/>
          <w:u w:color="000000"/>
        </w:rPr>
      </w:pPr>
      <w:r w:rsidRPr="00C72ACE">
        <w:rPr>
          <w:b/>
          <w:color w:val="000000"/>
          <w:u w:color="000000"/>
        </w:rPr>
        <w:t>ADMINISTRATOR DANYCH.</w:t>
      </w:r>
    </w:p>
    <w:p w14:paraId="03EA2464" w14:textId="77777777" w:rsidR="006858FA" w:rsidRDefault="006858FA" w:rsidP="006858FA">
      <w:pPr>
        <w:spacing w:after="120" w:line="276" w:lineRule="auto"/>
        <w:ind w:left="284"/>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4882C813" w14:textId="77777777" w:rsidR="006858FA" w:rsidRPr="00C72ACE" w:rsidRDefault="006858FA" w:rsidP="006858FA">
      <w:pPr>
        <w:pStyle w:val="Akapitzlist"/>
        <w:keepLines/>
        <w:numPr>
          <w:ilvl w:val="1"/>
          <w:numId w:val="1"/>
        </w:numPr>
        <w:spacing w:before="120" w:line="276" w:lineRule="auto"/>
        <w:ind w:left="426"/>
        <w:rPr>
          <w:b/>
          <w:color w:val="000000"/>
          <w:u w:color="000000"/>
        </w:rPr>
      </w:pPr>
      <w:r w:rsidRPr="00C72ACE">
        <w:rPr>
          <w:b/>
          <w:color w:val="000000"/>
          <w:u w:color="000000"/>
        </w:rPr>
        <w:t>Kontakt Z ADMINISTRATOREM DANYCH</w:t>
      </w:r>
    </w:p>
    <w:p w14:paraId="5C426023" w14:textId="77777777" w:rsidR="006858FA" w:rsidRDefault="006858FA" w:rsidP="006858FA">
      <w:pPr>
        <w:spacing w:line="276" w:lineRule="auto"/>
        <w:ind w:left="284"/>
        <w:rPr>
          <w:color w:val="000000"/>
          <w:u w:color="000000"/>
        </w:rPr>
      </w:pPr>
      <w:r>
        <w:rPr>
          <w:color w:val="000000"/>
          <w:u w:color="000000"/>
        </w:rPr>
        <w:t>Z Prezydentem Miasta Zabrze może się Pani/Pan skontaktować w sprawach związanych z ochroną danych osobowych, w następujący sposób:</w:t>
      </w:r>
    </w:p>
    <w:p w14:paraId="796EF361" w14:textId="77777777" w:rsidR="006858FA" w:rsidRPr="00C72ACE" w:rsidRDefault="006858FA" w:rsidP="00ED0AFA">
      <w:pPr>
        <w:pStyle w:val="Akapitzlist"/>
        <w:numPr>
          <w:ilvl w:val="1"/>
          <w:numId w:val="7"/>
        </w:numPr>
        <w:spacing w:after="120" w:line="276" w:lineRule="auto"/>
        <w:ind w:left="567"/>
        <w:rPr>
          <w:color w:val="000000"/>
          <w:u w:color="000000"/>
        </w:rPr>
      </w:pPr>
      <w:r w:rsidRPr="00C72ACE">
        <w:rPr>
          <w:color w:val="000000"/>
          <w:u w:color="000000"/>
        </w:rPr>
        <w:t xml:space="preserve">pod adresem poczty elektronicznej: </w:t>
      </w:r>
      <w:hyperlink r:id="rId31" w:history="1">
        <w:r w:rsidRPr="004B583A">
          <w:rPr>
            <w:rStyle w:val="Hipercze"/>
            <w:color w:val="0070C0"/>
            <w:u w:val="none" w:color="000000"/>
          </w:rPr>
          <w:t>umz@um.zabrze.pl</w:t>
        </w:r>
      </w:hyperlink>
      <w:r w:rsidRPr="00C72ACE">
        <w:rPr>
          <w:color w:val="000000"/>
          <w:u w:color="000000"/>
        </w:rPr>
        <w:t>,</w:t>
      </w:r>
    </w:p>
    <w:p w14:paraId="307BDA2F" w14:textId="77777777" w:rsidR="006858FA" w:rsidRPr="00C72ACE" w:rsidRDefault="006858FA" w:rsidP="00ED0AFA">
      <w:pPr>
        <w:pStyle w:val="Akapitzlist"/>
        <w:numPr>
          <w:ilvl w:val="1"/>
          <w:numId w:val="7"/>
        </w:numPr>
        <w:spacing w:before="120" w:line="276" w:lineRule="auto"/>
        <w:ind w:left="567"/>
        <w:rPr>
          <w:color w:val="000000"/>
          <w:u w:color="000000"/>
        </w:rPr>
      </w:pPr>
      <w:r w:rsidRPr="00C72ACE">
        <w:rPr>
          <w:color w:val="000000"/>
          <w:u w:color="000000"/>
        </w:rPr>
        <w:t>pod numerem telefonu: 32 373 33 00,</w:t>
      </w:r>
    </w:p>
    <w:p w14:paraId="1A6DFFFD" w14:textId="77777777" w:rsidR="006858FA" w:rsidRDefault="006858FA" w:rsidP="006858FA">
      <w:pPr>
        <w:spacing w:after="120" w:line="276" w:lineRule="auto"/>
        <w:ind w:left="284"/>
        <w:rPr>
          <w:color w:val="000000"/>
          <w:u w:color="000000"/>
        </w:rPr>
      </w:pPr>
      <w:r>
        <w:rPr>
          <w:color w:val="000000"/>
          <w:u w:color="000000"/>
        </w:rPr>
        <w:t>pisemnie na adres: Urząd Miejski w Zabrzu, 41-800, przy ul. Powstańców Śląskich nr 5-7 z dopiskiem „Ochrona danych osobowych”.</w:t>
      </w:r>
    </w:p>
    <w:p w14:paraId="09024842" w14:textId="77777777" w:rsidR="006858FA" w:rsidRPr="00C31048" w:rsidRDefault="006858FA" w:rsidP="006858FA">
      <w:pPr>
        <w:pStyle w:val="Akapitzlist"/>
        <w:keepLines/>
        <w:numPr>
          <w:ilvl w:val="1"/>
          <w:numId w:val="1"/>
        </w:numPr>
        <w:spacing w:before="240" w:line="276" w:lineRule="auto"/>
        <w:ind w:left="426"/>
        <w:rPr>
          <w:b/>
          <w:color w:val="000000"/>
          <w:u w:color="000000"/>
        </w:rPr>
      </w:pPr>
      <w:r w:rsidRPr="00C31048">
        <w:rPr>
          <w:b/>
          <w:color w:val="000000"/>
          <w:u w:color="000000"/>
        </w:rPr>
        <w:t>INSPEKTOR OCHRONY DANYCH</w:t>
      </w:r>
    </w:p>
    <w:p w14:paraId="379ABA0F" w14:textId="77777777" w:rsidR="006858FA" w:rsidRDefault="006858FA" w:rsidP="006858FA">
      <w:pPr>
        <w:spacing w:line="276" w:lineRule="auto"/>
        <w:ind w:left="284"/>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45E0A020" w14:textId="77777777" w:rsidR="006858FA" w:rsidRPr="00C31048" w:rsidRDefault="006858FA" w:rsidP="00ED0AFA">
      <w:pPr>
        <w:pStyle w:val="Akapitzlist"/>
        <w:numPr>
          <w:ilvl w:val="1"/>
          <w:numId w:val="8"/>
        </w:numPr>
        <w:spacing w:line="276" w:lineRule="auto"/>
        <w:ind w:left="567"/>
        <w:rPr>
          <w:color w:val="000000"/>
          <w:u w:color="000000"/>
        </w:rPr>
      </w:pPr>
      <w:r w:rsidRPr="00C31048">
        <w:rPr>
          <w:color w:val="000000"/>
          <w:u w:color="000000"/>
        </w:rPr>
        <w:t xml:space="preserve">pod adresem poczty elektronicznej: </w:t>
      </w:r>
      <w:hyperlink r:id="rId32" w:history="1">
        <w:r w:rsidRPr="004B583A">
          <w:rPr>
            <w:rStyle w:val="Hipercze"/>
            <w:color w:val="0070C0"/>
            <w:u w:val="none" w:color="000000"/>
          </w:rPr>
          <w:t>iod@um.zabrze.pl</w:t>
        </w:r>
      </w:hyperlink>
      <w:r>
        <w:rPr>
          <w:color w:val="000000"/>
        </w:rPr>
        <w:t>,</w:t>
      </w:r>
    </w:p>
    <w:p w14:paraId="556BBAD3" w14:textId="77777777" w:rsidR="006858FA" w:rsidRPr="00C31048" w:rsidRDefault="006858FA" w:rsidP="00ED0AFA">
      <w:pPr>
        <w:pStyle w:val="Akapitzlist"/>
        <w:numPr>
          <w:ilvl w:val="1"/>
          <w:numId w:val="8"/>
        </w:numPr>
        <w:spacing w:line="276" w:lineRule="auto"/>
        <w:ind w:left="567"/>
        <w:rPr>
          <w:color w:val="000000"/>
          <w:u w:color="000000"/>
        </w:rPr>
      </w:pPr>
      <w:r w:rsidRPr="00C31048">
        <w:rPr>
          <w:color w:val="000000"/>
          <w:u w:color="000000"/>
        </w:rPr>
        <w:t>pod numerem telefonu: 32 373 33 00,</w:t>
      </w:r>
    </w:p>
    <w:p w14:paraId="20EB0A45" w14:textId="77777777" w:rsidR="006858FA" w:rsidRDefault="006858FA" w:rsidP="006858FA">
      <w:pPr>
        <w:spacing w:after="120" w:line="276" w:lineRule="auto"/>
        <w:ind w:left="284"/>
        <w:rPr>
          <w:color w:val="000000"/>
          <w:u w:color="000000"/>
        </w:rPr>
      </w:pPr>
      <w:r>
        <w:rPr>
          <w:color w:val="000000"/>
          <w:u w:color="000000"/>
        </w:rPr>
        <w:t>pisemnie na adres: Urząd Miejski w Zabrzu, 41-800, przy ul. Powstańców Śląskich nr 5-7 z dopiskiem „Inspektor ochrony danych”.</w:t>
      </w:r>
    </w:p>
    <w:p w14:paraId="73F5B5D5" w14:textId="77777777" w:rsidR="006858FA" w:rsidRPr="005B0D37" w:rsidRDefault="006858FA" w:rsidP="006858FA">
      <w:pPr>
        <w:keepLines/>
        <w:spacing w:before="120" w:line="276" w:lineRule="auto"/>
        <w:ind w:left="426" w:hanging="426"/>
        <w:rPr>
          <w:b/>
          <w:color w:val="000000"/>
          <w:u w:color="000000"/>
        </w:rPr>
      </w:pPr>
      <w:r w:rsidRPr="00C31048">
        <w:rPr>
          <w:b/>
          <w:bCs/>
        </w:rPr>
        <w:t>4.</w:t>
      </w:r>
      <w:r w:rsidRPr="00C31048">
        <w:rPr>
          <w:b/>
          <w:bCs/>
        </w:rPr>
        <w:tab/>
      </w:r>
      <w:r>
        <w:rPr>
          <w:b/>
          <w:color w:val="000000"/>
          <w:u w:color="000000"/>
        </w:rPr>
        <w:t>PODSTAWA PRAWNA I CELE PRZETWARZANIA DANYCH OSOBOWYCH.</w:t>
      </w:r>
    </w:p>
    <w:p w14:paraId="344D9222" w14:textId="77777777" w:rsidR="006858FA" w:rsidRDefault="006858FA" w:rsidP="006858FA">
      <w:pPr>
        <w:spacing w:line="276" w:lineRule="auto"/>
        <w:ind w:left="426" w:hanging="426"/>
        <w:rPr>
          <w:color w:val="000000"/>
          <w:u w:color="000000"/>
        </w:rPr>
      </w:pPr>
      <w:r>
        <w:rPr>
          <w:b/>
          <w:color w:val="000000"/>
          <w:u w:color="000000"/>
        </w:rPr>
        <w:t>4.1.</w:t>
      </w:r>
      <w:r>
        <w:rPr>
          <w:b/>
          <w:color w:val="000000"/>
          <w:u w:color="000000"/>
        </w:rPr>
        <w:tab/>
      </w:r>
      <w:r>
        <w:rPr>
          <w:color w:val="000000"/>
          <w:u w:color="000000"/>
        </w:rPr>
        <w:t>Przetwarzanie Pani/Pana danych odbywa się w celu związanym z postępowaniem o udzielenie niniejszego zamówienia publicznego.</w:t>
      </w:r>
    </w:p>
    <w:p w14:paraId="1EEBEF9B" w14:textId="77777777" w:rsidR="006858FA" w:rsidRDefault="006858FA" w:rsidP="006858FA">
      <w:pPr>
        <w:spacing w:line="276" w:lineRule="auto"/>
        <w:ind w:left="426" w:hanging="426"/>
        <w:rPr>
          <w:color w:val="000000"/>
          <w:u w:color="000000"/>
        </w:rPr>
      </w:pPr>
      <w:r>
        <w:rPr>
          <w:b/>
          <w:color w:val="000000"/>
          <w:u w:color="000000"/>
        </w:rPr>
        <w:t>4.2.</w:t>
      </w:r>
      <w:r>
        <w:rPr>
          <w:color w:val="000000"/>
          <w:u w:color="000000"/>
        </w:rPr>
        <w:tab/>
        <w:t>Podstawą prawną zbierania Pani/Pana danych osobowych jest art. 6 ust. 1 lit c) RODO, tj.: obowiązek prawny ciążący na administratorze wynikający z przepisów ustawy z dnia z 11 września 2019 r. Prawo zamówień publicznych.</w:t>
      </w:r>
    </w:p>
    <w:p w14:paraId="5C53CB33" w14:textId="77777777" w:rsidR="006858FA" w:rsidRDefault="006858FA" w:rsidP="006858FA">
      <w:pPr>
        <w:spacing w:after="120" w:line="276" w:lineRule="auto"/>
        <w:ind w:left="426" w:hanging="426"/>
        <w:rPr>
          <w:color w:val="000000"/>
          <w:u w:color="000000"/>
        </w:rPr>
      </w:pPr>
      <w:r w:rsidRPr="005B0D37">
        <w:rPr>
          <w:b/>
          <w:bCs/>
          <w:u w:color="000000"/>
        </w:rPr>
        <w:t>4.3.</w:t>
      </w:r>
      <w:r>
        <w:rPr>
          <w:u w:color="000000"/>
        </w:rPr>
        <w:tab/>
      </w:r>
      <w:r w:rsidRPr="005B0D37">
        <w:rPr>
          <w:color w:val="000000"/>
          <w:u w:color="000000"/>
        </w:rPr>
        <w:t>Zgodnie z art. 19 ust. 5 ustawy z 11 września 2019</w:t>
      </w:r>
      <w:r>
        <w:rPr>
          <w:color w:val="000000"/>
          <w:u w:color="000000"/>
        </w:rPr>
        <w:t> </w:t>
      </w:r>
      <w:r w:rsidRPr="005B0D37">
        <w:rPr>
          <w:color w:val="000000"/>
          <w:u w:color="000000"/>
        </w:rPr>
        <w:t>r. Prawo zamówień publicznych, Zamawiający przetwarza dane osobowe zebrane w postępowaniu o udzielenie zamówienia w</w:t>
      </w:r>
      <w:r>
        <w:rPr>
          <w:color w:val="000000"/>
          <w:u w:color="000000"/>
        </w:rPr>
        <w:t> </w:t>
      </w:r>
      <w:r w:rsidRPr="005B0D37">
        <w:rPr>
          <w:color w:val="000000"/>
          <w:u w:color="000000"/>
        </w:rPr>
        <w:t>sposób gwarantujący zabezpieczenie przed ich bezprawnym rozpowszechnianiem.</w:t>
      </w:r>
    </w:p>
    <w:p w14:paraId="15A73EB8" w14:textId="77777777" w:rsidR="006858FA" w:rsidRDefault="006858FA" w:rsidP="006858FA">
      <w:pPr>
        <w:keepLines/>
        <w:spacing w:before="120" w:line="276" w:lineRule="auto"/>
        <w:ind w:left="426" w:hanging="426"/>
        <w:rPr>
          <w:b/>
          <w:color w:val="000000"/>
          <w:u w:color="000000"/>
        </w:rPr>
      </w:pPr>
      <w:r w:rsidRPr="00C31048">
        <w:rPr>
          <w:b/>
          <w:bCs/>
        </w:rPr>
        <w:t>5.</w:t>
      </w:r>
      <w:r w:rsidRPr="00C31048">
        <w:rPr>
          <w:b/>
          <w:bCs/>
        </w:rPr>
        <w:tab/>
      </w:r>
      <w:r>
        <w:rPr>
          <w:b/>
          <w:color w:val="000000"/>
          <w:u w:color="000000"/>
        </w:rPr>
        <w:t>ODBIORCY DANYCH OSOBOWYCH.</w:t>
      </w:r>
    </w:p>
    <w:p w14:paraId="4C1DCE7E" w14:textId="77777777" w:rsidR="006858FA" w:rsidRDefault="006858FA" w:rsidP="006858FA">
      <w:pPr>
        <w:spacing w:after="120" w:line="276" w:lineRule="auto"/>
        <w:ind w:left="426"/>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E8793B6" w14:textId="77777777" w:rsidR="006858FA" w:rsidRDefault="006858FA" w:rsidP="006858FA">
      <w:pPr>
        <w:keepLines/>
        <w:spacing w:before="120" w:line="276" w:lineRule="auto"/>
        <w:ind w:left="426" w:hanging="426"/>
        <w:rPr>
          <w:b/>
          <w:color w:val="000000"/>
          <w:u w:color="000000"/>
        </w:rPr>
      </w:pPr>
      <w:r w:rsidRPr="00C31048">
        <w:rPr>
          <w:b/>
          <w:bCs/>
        </w:rPr>
        <w:lastRenderedPageBreak/>
        <w:t>6.</w:t>
      </w:r>
      <w:r w:rsidRPr="00C31048">
        <w:rPr>
          <w:b/>
          <w:bCs/>
        </w:rPr>
        <w:tab/>
      </w:r>
      <w:r w:rsidRPr="00C31048">
        <w:rPr>
          <w:b/>
          <w:bCs/>
          <w:color w:val="000000"/>
          <w:u w:color="000000"/>
        </w:rPr>
        <w:t>O</w:t>
      </w:r>
      <w:r>
        <w:rPr>
          <w:b/>
          <w:color w:val="000000"/>
          <w:u w:color="000000"/>
        </w:rPr>
        <w:t>KRES PRZECHOWYWANIA DANYCH OSOBOWYCH.</w:t>
      </w:r>
    </w:p>
    <w:p w14:paraId="223A8217" w14:textId="77777777" w:rsidR="006858FA" w:rsidRDefault="006858FA" w:rsidP="006858FA">
      <w:pPr>
        <w:spacing w:line="276" w:lineRule="auto"/>
        <w:ind w:left="426" w:hanging="426"/>
        <w:rPr>
          <w:color w:val="000000"/>
          <w:u w:color="000000"/>
        </w:rPr>
      </w:pPr>
      <w:r>
        <w:rPr>
          <w:b/>
          <w:color w:val="000000"/>
          <w:u w:color="000000"/>
        </w:rPr>
        <w:t>6.1.</w:t>
      </w:r>
      <w:r>
        <w:rPr>
          <w:color w:val="000000"/>
          <w:u w:color="000000"/>
        </w:rPr>
        <w:tab/>
        <w:t xml:space="preserve">Pani/Pana dane osobowe będą przechowywane jedynie w okresie niezbędnym do spełnienia celu, dla którego zostały zebrane, nie krócej niż - zgodnie z art. 78 ust. 1 i 4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399D5F15" w14:textId="77777777" w:rsidR="006858FA" w:rsidRDefault="006858FA" w:rsidP="006858FA">
      <w:pPr>
        <w:spacing w:after="120" w:line="276" w:lineRule="auto"/>
        <w:ind w:left="426" w:hanging="426"/>
        <w:rPr>
          <w:color w:val="000000"/>
          <w:u w:color="000000"/>
        </w:rPr>
      </w:pPr>
      <w:r>
        <w:rPr>
          <w:b/>
          <w:color w:val="000000"/>
          <w:u w:color="000000"/>
        </w:rPr>
        <w:t>6.2.</w:t>
      </w:r>
      <w:r>
        <w:rPr>
          <w:color w:val="000000"/>
          <w:u w:color="000000"/>
        </w:rPr>
        <w:tab/>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65558158" w14:textId="77777777" w:rsidR="006858FA" w:rsidRDefault="006858FA" w:rsidP="006858FA">
      <w:pPr>
        <w:keepLines/>
        <w:spacing w:before="120" w:line="276" w:lineRule="auto"/>
        <w:ind w:left="426" w:hanging="426"/>
        <w:rPr>
          <w:color w:val="000000"/>
          <w:u w:color="000000"/>
        </w:rPr>
      </w:pPr>
      <w:r w:rsidRPr="00C31048">
        <w:rPr>
          <w:b/>
          <w:bCs/>
        </w:rPr>
        <w:t>7.</w:t>
      </w:r>
      <w:r w:rsidRPr="00C31048">
        <w:rPr>
          <w:b/>
          <w:bCs/>
        </w:rPr>
        <w:tab/>
      </w:r>
      <w:r w:rsidRPr="00C31048">
        <w:rPr>
          <w:b/>
          <w:bCs/>
          <w:color w:val="000000"/>
          <w:u w:color="000000"/>
        </w:rPr>
        <w:t>PRAWA</w:t>
      </w:r>
      <w:r>
        <w:rPr>
          <w:b/>
          <w:color w:val="000000"/>
          <w:u w:color="000000"/>
        </w:rPr>
        <w:t xml:space="preserve"> OSÓB, KTÓRYCH DANE DOTYCZĄ, W TYM DOSTĘPU DO DANYCH OSOBOWYCH.</w:t>
      </w:r>
    </w:p>
    <w:p w14:paraId="1C4FE935" w14:textId="77777777" w:rsidR="006858FA" w:rsidRDefault="006858FA" w:rsidP="006858FA">
      <w:pPr>
        <w:spacing w:line="276" w:lineRule="auto"/>
        <w:ind w:left="426" w:hanging="426"/>
        <w:rPr>
          <w:color w:val="000000"/>
          <w:u w:color="000000"/>
        </w:rPr>
      </w:pPr>
      <w:r>
        <w:rPr>
          <w:b/>
          <w:color w:val="000000"/>
          <w:u w:color="000000"/>
        </w:rPr>
        <w:t>7.1.</w:t>
      </w:r>
      <w:r>
        <w:rPr>
          <w:color w:val="000000"/>
          <w:u w:color="000000"/>
        </w:rPr>
        <w:tab/>
        <w:t>Na zasadach określonych przepisami RODO, posiada Pani/Pan prawo do żądania od administratora:</w:t>
      </w:r>
    </w:p>
    <w:p w14:paraId="40B260BC" w14:textId="77777777" w:rsidR="006858FA" w:rsidRPr="00C31048" w:rsidRDefault="006858FA" w:rsidP="00ED0AFA">
      <w:pPr>
        <w:pStyle w:val="Akapitzlist"/>
        <w:numPr>
          <w:ilvl w:val="1"/>
          <w:numId w:val="9"/>
        </w:numPr>
        <w:spacing w:after="120" w:line="276" w:lineRule="auto"/>
        <w:ind w:left="567"/>
        <w:rPr>
          <w:color w:val="000000"/>
          <w:u w:color="000000"/>
        </w:rPr>
      </w:pPr>
      <w:r w:rsidRPr="00C31048">
        <w:rPr>
          <w:color w:val="000000"/>
          <w:u w:color="000000"/>
        </w:rPr>
        <w:t>na podstawie art. 15 RODO dostępu do treści swoich danych osobowych</w:t>
      </w:r>
      <w:r>
        <w:rPr>
          <w:rStyle w:val="Odwoanieprzypisudolnego"/>
          <w:color w:val="000000"/>
          <w:u w:color="000000"/>
        </w:rPr>
        <w:footnoteReference w:id="12"/>
      </w:r>
      <w:r w:rsidRPr="00C31048">
        <w:rPr>
          <w:color w:val="000000"/>
          <w:u w:color="000000"/>
        </w:rPr>
        <w:t>,</w:t>
      </w:r>
    </w:p>
    <w:p w14:paraId="1635D4E8" w14:textId="77777777" w:rsidR="006858FA" w:rsidRPr="00C31048" w:rsidRDefault="006858FA" w:rsidP="00ED0AFA">
      <w:pPr>
        <w:pStyle w:val="Akapitzlist"/>
        <w:numPr>
          <w:ilvl w:val="1"/>
          <w:numId w:val="9"/>
        </w:numPr>
        <w:spacing w:before="120" w:after="120" w:line="276" w:lineRule="auto"/>
        <w:ind w:left="567"/>
        <w:rPr>
          <w:color w:val="000000"/>
          <w:u w:color="000000"/>
        </w:rPr>
      </w:pPr>
      <w:r w:rsidRPr="00C31048">
        <w:rPr>
          <w:color w:val="000000"/>
          <w:u w:color="000000"/>
        </w:rPr>
        <w:t>na podstawie art. 16 RODO sprostowania (poprawiania) swoich danych osobowych</w:t>
      </w:r>
      <w:r>
        <w:rPr>
          <w:rStyle w:val="Odwoanieprzypisudolnego"/>
          <w:color w:val="000000"/>
          <w:u w:color="000000"/>
        </w:rPr>
        <w:footnoteReference w:id="13"/>
      </w:r>
      <w:r w:rsidRPr="00C31048">
        <w:rPr>
          <w:color w:val="000000"/>
          <w:u w:color="000000"/>
        </w:rPr>
        <w:t>,</w:t>
      </w:r>
    </w:p>
    <w:p w14:paraId="2A357C22" w14:textId="77777777" w:rsidR="006858FA" w:rsidRPr="00C31048" w:rsidRDefault="006858FA" w:rsidP="00ED0AFA">
      <w:pPr>
        <w:pStyle w:val="Akapitzlist"/>
        <w:numPr>
          <w:ilvl w:val="1"/>
          <w:numId w:val="9"/>
        </w:numPr>
        <w:spacing w:after="120" w:line="276" w:lineRule="auto"/>
        <w:ind w:left="567"/>
        <w:rPr>
          <w:color w:val="000000"/>
          <w:u w:color="000000"/>
        </w:rPr>
      </w:pPr>
      <w:r w:rsidRPr="00C31048">
        <w:rPr>
          <w:color w:val="000000"/>
          <w:u w:color="000000"/>
        </w:rPr>
        <w:t>usunięcia swoich danych osobowych</w:t>
      </w:r>
      <w:r>
        <w:rPr>
          <w:rStyle w:val="Odwoanieprzypisudolnego"/>
          <w:color w:val="000000"/>
          <w:u w:color="000000"/>
        </w:rPr>
        <w:footnoteReference w:id="14"/>
      </w:r>
      <w:r w:rsidRPr="00C31048">
        <w:rPr>
          <w:color w:val="000000"/>
          <w:u w:color="000000"/>
        </w:rPr>
        <w:t>,</w:t>
      </w:r>
    </w:p>
    <w:p w14:paraId="60E7F280" w14:textId="77777777" w:rsidR="006858FA" w:rsidRPr="00C31048" w:rsidRDefault="006858FA" w:rsidP="00ED0AFA">
      <w:pPr>
        <w:pStyle w:val="Akapitzlist"/>
        <w:numPr>
          <w:ilvl w:val="1"/>
          <w:numId w:val="9"/>
        </w:numPr>
        <w:spacing w:before="120" w:line="276" w:lineRule="auto"/>
        <w:ind w:left="567"/>
        <w:rPr>
          <w:color w:val="000000"/>
          <w:u w:color="000000"/>
        </w:rPr>
      </w:pPr>
      <w:r w:rsidRPr="00C31048">
        <w:rPr>
          <w:color w:val="000000"/>
          <w:u w:color="000000"/>
        </w:rPr>
        <w:t>na podstawie art. 18 RODO ograniczenia przetwarzania swoich danych osobowych</w:t>
      </w:r>
      <w:r>
        <w:rPr>
          <w:rStyle w:val="Odwoanieprzypisudolnego"/>
          <w:color w:val="000000"/>
          <w:u w:color="000000"/>
        </w:rPr>
        <w:footnoteReference w:id="15"/>
      </w:r>
      <w:r w:rsidRPr="00C31048">
        <w:rPr>
          <w:color w:val="000000"/>
          <w:u w:color="000000"/>
        </w:rPr>
        <w:t>.</w:t>
      </w:r>
    </w:p>
    <w:p w14:paraId="3D4F03A6" w14:textId="77777777" w:rsidR="006858FA" w:rsidRDefault="006858FA" w:rsidP="006858FA">
      <w:pPr>
        <w:spacing w:line="276" w:lineRule="auto"/>
        <w:ind w:left="426" w:hanging="426"/>
        <w:rPr>
          <w:color w:val="000000"/>
          <w:u w:color="000000"/>
        </w:rPr>
      </w:pPr>
      <w:r>
        <w:rPr>
          <w:b/>
          <w:color w:val="000000"/>
          <w:u w:color="000000"/>
        </w:rPr>
        <w:t>7.2.</w:t>
      </w:r>
      <w:r>
        <w:rPr>
          <w:color w:val="000000"/>
          <w:u w:color="000000"/>
        </w:rPr>
        <w:tab/>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1B4BC768" w14:textId="77777777" w:rsidR="006858FA" w:rsidRPr="00C31048" w:rsidRDefault="006858FA" w:rsidP="00ED0AFA">
      <w:pPr>
        <w:pStyle w:val="Akapitzlist"/>
        <w:numPr>
          <w:ilvl w:val="1"/>
          <w:numId w:val="10"/>
        </w:numPr>
        <w:spacing w:after="120" w:line="276" w:lineRule="auto"/>
        <w:ind w:left="709"/>
        <w:rPr>
          <w:color w:val="000000"/>
          <w:u w:color="000000"/>
        </w:rPr>
      </w:pPr>
      <w:r w:rsidRPr="00C31048">
        <w:rPr>
          <w:color w:val="000000"/>
          <w:u w:color="000000"/>
        </w:rPr>
        <w:t>usunięcia danych osobowych w związku z art. 17 ust. 3 lit. b, d lub e RODO,</w:t>
      </w:r>
    </w:p>
    <w:p w14:paraId="452D9AED" w14:textId="77777777" w:rsidR="006858FA" w:rsidRPr="00C31048" w:rsidRDefault="006858FA" w:rsidP="00ED0AFA">
      <w:pPr>
        <w:pStyle w:val="Akapitzlist"/>
        <w:numPr>
          <w:ilvl w:val="1"/>
          <w:numId w:val="10"/>
        </w:numPr>
        <w:spacing w:before="120" w:after="120" w:line="276" w:lineRule="auto"/>
        <w:ind w:left="709"/>
        <w:rPr>
          <w:color w:val="000000"/>
          <w:u w:color="000000"/>
        </w:rPr>
      </w:pPr>
      <w:r w:rsidRPr="00C31048">
        <w:rPr>
          <w:color w:val="000000"/>
          <w:u w:color="000000"/>
        </w:rPr>
        <w:t>przenoszenia danych osobowych, o którym mowa w art. 20 RODO,</w:t>
      </w:r>
    </w:p>
    <w:p w14:paraId="019D4E24" w14:textId="77777777" w:rsidR="006858FA" w:rsidRDefault="006858FA" w:rsidP="00ED0AFA">
      <w:pPr>
        <w:pStyle w:val="Akapitzlist"/>
        <w:numPr>
          <w:ilvl w:val="1"/>
          <w:numId w:val="10"/>
        </w:numPr>
        <w:spacing w:before="120" w:line="276" w:lineRule="auto"/>
        <w:ind w:left="709"/>
        <w:rPr>
          <w:color w:val="000000"/>
          <w:u w:color="000000"/>
        </w:rPr>
      </w:pPr>
      <w:r w:rsidRPr="00C31048">
        <w:rPr>
          <w:color w:val="000000"/>
          <w:u w:color="000000"/>
        </w:rPr>
        <w:t>na podstawie art. 21 RODO prawo sprzeciwu wobec przetwarzania danych osobowych, gdyż podstawą prawną przetwarzania Pani/Pana danych osobowych jest art. 6 ust. 1 lit. c RODO.</w:t>
      </w:r>
    </w:p>
    <w:p w14:paraId="0ACB7EF7" w14:textId="77777777" w:rsidR="006858FA" w:rsidRPr="00C31048" w:rsidRDefault="006858FA" w:rsidP="00ED0AFA">
      <w:pPr>
        <w:pStyle w:val="Akapitzlist"/>
        <w:keepLines/>
        <w:numPr>
          <w:ilvl w:val="0"/>
          <w:numId w:val="11"/>
        </w:numPr>
        <w:spacing w:before="120" w:line="276" w:lineRule="auto"/>
        <w:ind w:left="425" w:hanging="425"/>
        <w:contextualSpacing w:val="0"/>
        <w:rPr>
          <w:color w:val="000000"/>
          <w:u w:color="000000"/>
        </w:rPr>
      </w:pPr>
      <w:r w:rsidRPr="00C31048">
        <w:rPr>
          <w:b/>
          <w:color w:val="000000"/>
          <w:u w:color="000000"/>
        </w:rPr>
        <w:t>PRAWO WNIESIENIA SKARGI DO ORGANU NADZORCZEGO.</w:t>
      </w:r>
    </w:p>
    <w:p w14:paraId="3BD292F0" w14:textId="77777777" w:rsidR="006858FA" w:rsidRDefault="006858FA" w:rsidP="006858FA">
      <w:pPr>
        <w:spacing w:after="120" w:line="276" w:lineRule="auto"/>
        <w:ind w:left="426"/>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185BD1ED" w14:textId="77777777" w:rsidR="006858FA" w:rsidRPr="007759A9" w:rsidRDefault="006858FA" w:rsidP="00ED0AFA">
      <w:pPr>
        <w:pStyle w:val="Akapitzlist"/>
        <w:keepLines/>
        <w:numPr>
          <w:ilvl w:val="0"/>
          <w:numId w:val="11"/>
        </w:numPr>
        <w:spacing w:before="120" w:line="276" w:lineRule="auto"/>
        <w:ind w:left="426" w:hanging="426"/>
        <w:rPr>
          <w:b/>
          <w:color w:val="000000"/>
          <w:u w:color="000000"/>
        </w:rPr>
      </w:pPr>
      <w:r w:rsidRPr="007759A9">
        <w:rPr>
          <w:b/>
          <w:color w:val="000000"/>
          <w:u w:color="000000"/>
        </w:rPr>
        <w:t>INFORMACJA O WYMOGU/DOBROWOLNOŚCI PODANIA DANYCH ORAZ KONSEKWENCJACH NIEPODANIA DANYCH OSOBOWYCH.</w:t>
      </w:r>
    </w:p>
    <w:p w14:paraId="15912CE5" w14:textId="77777777" w:rsidR="006858FA" w:rsidRDefault="006858FA" w:rsidP="006858FA">
      <w:pPr>
        <w:spacing w:after="120" w:line="276" w:lineRule="auto"/>
        <w:ind w:left="426"/>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 xml:space="preserve">z ustawy z dnia </w:t>
      </w:r>
      <w:r w:rsidRPr="00C6011A">
        <w:rPr>
          <w:color w:val="000000"/>
          <w:u w:color="000000"/>
        </w:rPr>
        <w:lastRenderedPageBreak/>
        <w:t xml:space="preserve">11 września 2019 r. Prawo zamówień publicznych. Konsekwencje niepodania danych osobowych wynikają z ustawy </w:t>
      </w:r>
      <w:proofErr w:type="spellStart"/>
      <w:r w:rsidRPr="00C6011A">
        <w:rPr>
          <w:color w:val="000000"/>
          <w:u w:color="000000"/>
        </w:rPr>
        <w:t>Pzp</w:t>
      </w:r>
      <w:proofErr w:type="spellEnd"/>
      <w:r w:rsidRPr="00C6011A">
        <w:rPr>
          <w:color w:val="000000"/>
          <w:u w:color="000000"/>
        </w:rPr>
        <w:t>.</w:t>
      </w:r>
    </w:p>
    <w:p w14:paraId="7D73FEB7" w14:textId="77777777" w:rsidR="006858FA" w:rsidRPr="007759A9" w:rsidRDefault="006858FA" w:rsidP="00ED0AFA">
      <w:pPr>
        <w:pStyle w:val="Akapitzlist"/>
        <w:keepNext/>
        <w:keepLines/>
        <w:numPr>
          <w:ilvl w:val="0"/>
          <w:numId w:val="11"/>
        </w:numPr>
        <w:spacing w:before="120" w:line="276" w:lineRule="auto"/>
        <w:ind w:left="426" w:hanging="426"/>
        <w:rPr>
          <w:b/>
          <w:color w:val="000000"/>
          <w:u w:color="000000"/>
        </w:rPr>
      </w:pPr>
      <w:r w:rsidRPr="007759A9">
        <w:rPr>
          <w:b/>
          <w:color w:val="000000"/>
          <w:u w:color="000000"/>
        </w:rPr>
        <w:t>ZAUTOMATYZOWANE PODEJMOWANIE DECYZJI, PROFILOWANIE.</w:t>
      </w:r>
    </w:p>
    <w:p w14:paraId="65FFB527" w14:textId="77777777" w:rsidR="006858FA" w:rsidRDefault="006858FA" w:rsidP="006858FA">
      <w:pPr>
        <w:spacing w:after="120" w:line="276" w:lineRule="auto"/>
        <w:ind w:left="426"/>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w:t>
      </w:r>
      <w:r>
        <w:rPr>
          <w:color w:val="000000"/>
          <w:u w:color="000000"/>
        </w:rPr>
        <w:t> </w:t>
      </w:r>
      <w:r w:rsidRPr="00650954">
        <w:rPr>
          <w:color w:val="000000"/>
          <w:u w:color="000000"/>
        </w:rPr>
        <w:t>podobny sposób istotnie na Panią/Pana wpływała. Pani/Pana dane osobowe nie będą profilowane.</w:t>
      </w:r>
    </w:p>
    <w:p w14:paraId="44EA252B" w14:textId="77777777" w:rsidR="00997639" w:rsidRDefault="00997639" w:rsidP="00AA614A">
      <w:pPr>
        <w:spacing w:before="120" w:after="120"/>
        <w:rPr>
          <w:color w:val="000000"/>
          <w:u w:color="000000"/>
        </w:rPr>
      </w:pPr>
    </w:p>
    <w:sectPr w:rsidR="00997639">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2C834" w14:textId="77777777" w:rsidR="00555029" w:rsidRDefault="00555029" w:rsidP="00D5541B">
      <w:r>
        <w:separator/>
      </w:r>
    </w:p>
  </w:endnote>
  <w:endnote w:type="continuationSeparator" w:id="0">
    <w:p w14:paraId="1E009A14" w14:textId="77777777" w:rsidR="00555029" w:rsidRDefault="00555029" w:rsidP="00D5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214938"/>
      <w:docPartObj>
        <w:docPartGallery w:val="Page Numbers (Bottom of Page)"/>
        <w:docPartUnique/>
      </w:docPartObj>
    </w:sdtPr>
    <w:sdtEndPr>
      <w:rPr>
        <w:sz w:val="18"/>
        <w:szCs w:val="18"/>
      </w:rPr>
    </w:sdtEndPr>
    <w:sdtContent>
      <w:p w14:paraId="30F70D91" w14:textId="5381278C" w:rsidR="00F447AC" w:rsidRPr="00E57350" w:rsidRDefault="00F447AC" w:rsidP="00E57350">
        <w:pPr>
          <w:pStyle w:val="Stopka"/>
          <w:jc w:val="right"/>
          <w:rPr>
            <w:sz w:val="18"/>
            <w:szCs w:val="18"/>
          </w:rPr>
        </w:pPr>
        <w:r w:rsidRPr="00EE7B46">
          <w:rPr>
            <w:sz w:val="18"/>
            <w:szCs w:val="18"/>
          </w:rPr>
          <w:fldChar w:fldCharType="begin"/>
        </w:r>
        <w:r w:rsidRPr="00EE7B46">
          <w:rPr>
            <w:sz w:val="18"/>
            <w:szCs w:val="18"/>
          </w:rPr>
          <w:instrText>PAGE   \* MERGEFORMAT</w:instrText>
        </w:r>
        <w:r w:rsidRPr="00EE7B46">
          <w:rPr>
            <w:sz w:val="18"/>
            <w:szCs w:val="18"/>
          </w:rPr>
          <w:fldChar w:fldCharType="separate"/>
        </w:r>
        <w:r w:rsidRPr="00EE7B46">
          <w:rPr>
            <w:sz w:val="18"/>
            <w:szCs w:val="18"/>
          </w:rPr>
          <w:t>2</w:t>
        </w:r>
        <w:r w:rsidRPr="00EE7B46">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7AA66" w14:textId="77777777" w:rsidR="00555029" w:rsidRDefault="00555029" w:rsidP="00D5541B">
      <w:r>
        <w:separator/>
      </w:r>
    </w:p>
  </w:footnote>
  <w:footnote w:type="continuationSeparator" w:id="0">
    <w:p w14:paraId="08E5FD48" w14:textId="77777777" w:rsidR="00555029" w:rsidRDefault="00555029" w:rsidP="00D5541B">
      <w:r>
        <w:continuationSeparator/>
      </w:r>
    </w:p>
  </w:footnote>
  <w:footnote w:id="1">
    <w:p w14:paraId="31B2D8CC" w14:textId="2D56925E" w:rsidR="00F447AC" w:rsidRDefault="00F447AC">
      <w:pPr>
        <w:pStyle w:val="Tekstprzypisudolnego"/>
      </w:pPr>
      <w:r>
        <w:rPr>
          <w:rStyle w:val="Odwoanieprzypisudolnego"/>
        </w:rPr>
        <w:footnoteRef/>
      </w:r>
      <w:r>
        <w:t xml:space="preserve"> </w:t>
      </w:r>
      <w:r>
        <w:rPr>
          <w:color w:val="000000"/>
          <w:sz w:val="16"/>
          <w:szCs w:val="16"/>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Pr>
          <w:i/>
          <w:color w:val="000000"/>
          <w:sz w:val="16"/>
          <w:szCs w:val="16"/>
        </w:rPr>
        <w:t xml:space="preserve">. </w:t>
      </w:r>
      <w:r>
        <w:rPr>
          <w:color w:val="000000"/>
          <w:sz w:val="16"/>
          <w:szCs w:val="16"/>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69F4425E" w14:textId="13B4767A" w:rsidR="00F447AC" w:rsidRDefault="00F447AC">
      <w:pPr>
        <w:pStyle w:val="Tekstprzypisudolnego"/>
      </w:pPr>
      <w:r>
        <w:rPr>
          <w:rStyle w:val="Odwoanieprzypisudolnego"/>
        </w:rPr>
        <w:footnoteRef/>
      </w:r>
      <w:r>
        <w:t xml:space="preserve"> </w:t>
      </w:r>
      <w:r>
        <w:rPr>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Pr>
          <w:sz w:val="16"/>
          <w:szCs w:val="16"/>
        </w:rPr>
        <w:t>ami</w:t>
      </w:r>
      <w:proofErr w:type="spellEnd"/>
      <w:r>
        <w:rPr>
          <w:sz w:val="16"/>
          <w:szCs w:val="16"/>
        </w:rPr>
        <w:t>) potwierdzającym i prawo do reprezentacji Wykonawcy przez osobę podpisującą ofertę</w:t>
      </w:r>
    </w:p>
  </w:footnote>
  <w:footnote w:id="3">
    <w:p w14:paraId="0225F0B8" w14:textId="77777777" w:rsidR="00F447AC" w:rsidRPr="003F70C9" w:rsidRDefault="00F447AC" w:rsidP="00C51599">
      <w:pPr>
        <w:rPr>
          <w:sz w:val="16"/>
          <w:szCs w:val="16"/>
        </w:rPr>
      </w:pPr>
      <w:r w:rsidRPr="003F70C9">
        <w:rPr>
          <w:rStyle w:val="Odwoanieprzypisudolnego"/>
          <w:sz w:val="16"/>
          <w:szCs w:val="16"/>
        </w:rPr>
        <w:footnoteRef/>
      </w:r>
      <w:r w:rsidRPr="009F31E5">
        <w:rPr>
          <w:sz w:val="16"/>
          <w:szCs w:val="16"/>
        </w:rPr>
        <w:t>R</w:t>
      </w:r>
      <w:r w:rsidRPr="009F31E5">
        <w:rPr>
          <w:color w:val="000000"/>
          <w:sz w:val="16"/>
          <w:szCs w:val="16"/>
          <w:u w:color="000000"/>
        </w:rPr>
        <w:t>ozporządzenie</w:t>
      </w:r>
      <w:r>
        <w:rPr>
          <w:color w:val="000000"/>
          <w:sz w:val="16"/>
          <w:szCs w:val="16"/>
          <w:u w:color="000000"/>
        </w:rPr>
        <w:t xml:space="preserve"> </w:t>
      </w:r>
      <w:r w:rsidRPr="009F31E5">
        <w:rPr>
          <w:color w:val="000000"/>
          <w:sz w:val="16"/>
          <w:szCs w:val="16"/>
          <w:u w:color="000000"/>
        </w:rPr>
        <w:t>Parlamentu</w:t>
      </w:r>
      <w:r>
        <w:rPr>
          <w:color w:val="000000"/>
          <w:sz w:val="16"/>
          <w:szCs w:val="16"/>
          <w:u w:color="000000"/>
        </w:rPr>
        <w:t xml:space="preserve"> </w:t>
      </w:r>
      <w:r w:rsidRPr="009F31E5">
        <w:rPr>
          <w:color w:val="000000"/>
          <w:sz w:val="16"/>
          <w:szCs w:val="16"/>
          <w:u w:color="000000"/>
        </w:rPr>
        <w:t>Europejskiego</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Rady</w:t>
      </w:r>
      <w:r>
        <w:rPr>
          <w:color w:val="000000"/>
          <w:sz w:val="16"/>
          <w:szCs w:val="16"/>
          <w:u w:color="000000"/>
        </w:rPr>
        <w:t xml:space="preserve"> </w:t>
      </w:r>
      <w:r w:rsidRPr="009F31E5">
        <w:rPr>
          <w:color w:val="000000"/>
          <w:sz w:val="16"/>
          <w:szCs w:val="16"/>
          <w:u w:color="000000"/>
        </w:rPr>
        <w:t>(UE)</w:t>
      </w:r>
      <w:r>
        <w:rPr>
          <w:color w:val="000000"/>
          <w:sz w:val="16"/>
          <w:szCs w:val="16"/>
          <w:u w:color="000000"/>
        </w:rPr>
        <w:t xml:space="preserve"> </w:t>
      </w:r>
      <w:r w:rsidRPr="009F31E5">
        <w:rPr>
          <w:color w:val="000000"/>
          <w:sz w:val="16"/>
          <w:szCs w:val="16"/>
          <w:u w:color="000000"/>
        </w:rPr>
        <w:t>2016/679</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dnia</w:t>
      </w:r>
      <w:r>
        <w:rPr>
          <w:color w:val="000000"/>
          <w:sz w:val="16"/>
          <w:szCs w:val="16"/>
          <w:u w:color="000000"/>
        </w:rPr>
        <w:t xml:space="preserve"> </w:t>
      </w:r>
      <w:r w:rsidRPr="009F31E5">
        <w:rPr>
          <w:color w:val="000000"/>
          <w:sz w:val="16"/>
          <w:szCs w:val="16"/>
          <w:u w:color="000000"/>
        </w:rPr>
        <w:t>27</w:t>
      </w:r>
      <w:r>
        <w:rPr>
          <w:color w:val="000000"/>
          <w:sz w:val="16"/>
          <w:szCs w:val="16"/>
          <w:u w:color="000000"/>
        </w:rPr>
        <w:t> </w:t>
      </w:r>
      <w:r w:rsidRPr="009F31E5">
        <w:rPr>
          <w:color w:val="000000"/>
          <w:sz w:val="16"/>
          <w:szCs w:val="16"/>
          <w:u w:color="000000"/>
        </w:rPr>
        <w:t>kwietnia</w:t>
      </w:r>
      <w:r>
        <w:rPr>
          <w:color w:val="000000"/>
          <w:sz w:val="16"/>
          <w:szCs w:val="16"/>
          <w:u w:color="000000"/>
        </w:rPr>
        <w:t xml:space="preserve"> </w:t>
      </w:r>
      <w:r w:rsidRPr="009F31E5">
        <w:rPr>
          <w:color w:val="000000"/>
          <w:sz w:val="16"/>
          <w:szCs w:val="16"/>
          <w:u w:color="000000"/>
        </w:rPr>
        <w:t>2016</w:t>
      </w:r>
      <w:r>
        <w:rPr>
          <w:color w:val="000000"/>
          <w:sz w:val="16"/>
          <w:szCs w:val="16"/>
          <w:u w:color="000000"/>
        </w:rPr>
        <w:t> </w:t>
      </w:r>
      <w:r w:rsidRPr="009F31E5">
        <w:rPr>
          <w:color w:val="000000"/>
          <w:sz w:val="16"/>
          <w:szCs w:val="16"/>
          <w:u w:color="000000"/>
        </w:rPr>
        <w:t>r.</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ochrony</w:t>
      </w:r>
      <w:r>
        <w:rPr>
          <w:color w:val="000000"/>
          <w:sz w:val="16"/>
          <w:szCs w:val="16"/>
          <w:u w:color="000000"/>
        </w:rPr>
        <w:t xml:space="preserve"> </w:t>
      </w:r>
      <w:r w:rsidRPr="009F31E5">
        <w:rPr>
          <w:color w:val="000000"/>
          <w:sz w:val="16"/>
          <w:szCs w:val="16"/>
          <w:u w:color="000000"/>
        </w:rPr>
        <w:t>osób</w:t>
      </w:r>
      <w:r>
        <w:rPr>
          <w:color w:val="000000"/>
          <w:sz w:val="16"/>
          <w:szCs w:val="16"/>
          <w:u w:color="000000"/>
        </w:rPr>
        <w:t xml:space="preserve"> </w:t>
      </w:r>
      <w:r w:rsidRPr="009F31E5">
        <w:rPr>
          <w:color w:val="000000"/>
          <w:sz w:val="16"/>
          <w:szCs w:val="16"/>
          <w:u w:color="000000"/>
        </w:rPr>
        <w:t>fizycznych</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związku</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przetwarzaniem</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osobowych</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swobodnego</w:t>
      </w:r>
      <w:r>
        <w:rPr>
          <w:color w:val="000000"/>
          <w:sz w:val="16"/>
          <w:szCs w:val="16"/>
          <w:u w:color="000000"/>
        </w:rPr>
        <w:t xml:space="preserve"> </w:t>
      </w:r>
      <w:r w:rsidRPr="009F31E5">
        <w:rPr>
          <w:color w:val="000000"/>
          <w:sz w:val="16"/>
          <w:szCs w:val="16"/>
          <w:u w:color="000000"/>
        </w:rPr>
        <w:t>przepływu</w:t>
      </w:r>
      <w:r>
        <w:rPr>
          <w:color w:val="000000"/>
          <w:sz w:val="16"/>
          <w:szCs w:val="16"/>
          <w:u w:color="000000"/>
        </w:rPr>
        <w:t xml:space="preserve"> </w:t>
      </w:r>
      <w:r w:rsidRPr="009F31E5">
        <w:rPr>
          <w:color w:val="000000"/>
          <w:sz w:val="16"/>
          <w:szCs w:val="16"/>
          <w:u w:color="000000"/>
        </w:rPr>
        <w:t>takich</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oraz</w:t>
      </w:r>
      <w:r>
        <w:rPr>
          <w:color w:val="000000"/>
          <w:sz w:val="16"/>
          <w:szCs w:val="16"/>
          <w:u w:color="000000"/>
        </w:rPr>
        <w:t xml:space="preserve"> </w:t>
      </w:r>
      <w:r w:rsidRPr="009F31E5">
        <w:rPr>
          <w:color w:val="000000"/>
          <w:sz w:val="16"/>
          <w:szCs w:val="16"/>
          <w:u w:color="000000"/>
        </w:rPr>
        <w:t>uchylenia</w:t>
      </w:r>
      <w:r>
        <w:rPr>
          <w:color w:val="000000"/>
          <w:sz w:val="16"/>
          <w:szCs w:val="16"/>
          <w:u w:color="000000"/>
        </w:rPr>
        <w:t xml:space="preserve"> </w:t>
      </w:r>
      <w:r w:rsidRPr="009F31E5">
        <w:rPr>
          <w:color w:val="000000"/>
          <w:sz w:val="16"/>
          <w:szCs w:val="16"/>
          <w:u w:color="000000"/>
        </w:rPr>
        <w:t>dyrektywy</w:t>
      </w:r>
      <w:r>
        <w:rPr>
          <w:color w:val="000000"/>
          <w:sz w:val="16"/>
          <w:szCs w:val="16"/>
          <w:u w:color="000000"/>
        </w:rPr>
        <w:t xml:space="preserve"> </w:t>
      </w:r>
      <w:r w:rsidRPr="009F31E5">
        <w:rPr>
          <w:color w:val="000000"/>
          <w:sz w:val="16"/>
          <w:szCs w:val="16"/>
          <w:u w:color="000000"/>
        </w:rPr>
        <w:t>95/46/WE</w:t>
      </w:r>
      <w:r>
        <w:rPr>
          <w:color w:val="000000"/>
          <w:sz w:val="16"/>
          <w:szCs w:val="16"/>
          <w:u w:color="000000"/>
        </w:rPr>
        <w:t xml:space="preserve"> </w:t>
      </w:r>
      <w:r w:rsidRPr="009F31E5">
        <w:rPr>
          <w:color w:val="000000"/>
          <w:sz w:val="16"/>
          <w:szCs w:val="16"/>
          <w:u w:color="000000"/>
        </w:rPr>
        <w:t>(ogólne</w:t>
      </w:r>
      <w:r>
        <w:rPr>
          <w:color w:val="000000"/>
          <w:sz w:val="16"/>
          <w:szCs w:val="16"/>
          <w:u w:color="000000"/>
        </w:rPr>
        <w:t xml:space="preserve"> </w:t>
      </w:r>
      <w:r w:rsidRPr="009F31E5">
        <w:rPr>
          <w:color w:val="000000"/>
          <w:sz w:val="16"/>
          <w:szCs w:val="16"/>
          <w:u w:color="000000"/>
        </w:rPr>
        <w:t>rozporządzenie</w:t>
      </w:r>
      <w:r>
        <w:rPr>
          <w:color w:val="000000"/>
          <w:sz w:val="16"/>
          <w:szCs w:val="16"/>
          <w:u w:color="000000"/>
        </w:rPr>
        <w:t xml:space="preserve"> </w:t>
      </w:r>
      <w:r w:rsidRPr="009F31E5">
        <w:rPr>
          <w:color w:val="000000"/>
          <w:sz w:val="16"/>
          <w:szCs w:val="16"/>
          <w:u w:color="000000"/>
        </w:rPr>
        <w:t>o</w:t>
      </w:r>
      <w:r>
        <w:rPr>
          <w:color w:val="000000"/>
          <w:sz w:val="16"/>
          <w:szCs w:val="16"/>
          <w:u w:color="000000"/>
        </w:rPr>
        <w:t> </w:t>
      </w:r>
      <w:r w:rsidRPr="009F31E5">
        <w:rPr>
          <w:color w:val="000000"/>
          <w:sz w:val="16"/>
          <w:szCs w:val="16"/>
          <w:u w:color="000000"/>
        </w:rPr>
        <w:t>ochronie</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(Dz.</w:t>
      </w:r>
      <w:r>
        <w:rPr>
          <w:color w:val="000000"/>
          <w:sz w:val="16"/>
          <w:szCs w:val="16"/>
          <w:u w:color="000000"/>
        </w:rPr>
        <w:t> </w:t>
      </w:r>
      <w:r w:rsidRPr="009F31E5">
        <w:rPr>
          <w:color w:val="000000"/>
          <w:sz w:val="16"/>
          <w:szCs w:val="16"/>
          <w:u w:color="000000"/>
        </w:rPr>
        <w:t>Urz.</w:t>
      </w:r>
      <w:r>
        <w:rPr>
          <w:color w:val="000000"/>
          <w:sz w:val="16"/>
          <w:szCs w:val="16"/>
          <w:u w:color="000000"/>
        </w:rPr>
        <w:t> </w:t>
      </w:r>
      <w:r w:rsidRPr="009F31E5">
        <w:rPr>
          <w:color w:val="000000"/>
          <w:sz w:val="16"/>
          <w:szCs w:val="16"/>
          <w:u w:color="000000"/>
        </w:rPr>
        <w:t>UE</w:t>
      </w:r>
      <w:r>
        <w:rPr>
          <w:color w:val="000000"/>
          <w:sz w:val="16"/>
          <w:szCs w:val="16"/>
          <w:u w:color="000000"/>
        </w:rPr>
        <w:t> </w:t>
      </w:r>
      <w:r w:rsidRPr="009F31E5">
        <w:rPr>
          <w:color w:val="000000"/>
          <w:sz w:val="16"/>
          <w:szCs w:val="16"/>
          <w:u w:color="000000"/>
        </w:rPr>
        <w:t>L</w:t>
      </w:r>
      <w:r>
        <w:rPr>
          <w:color w:val="000000"/>
          <w:sz w:val="16"/>
          <w:szCs w:val="16"/>
          <w:u w:color="000000"/>
        </w:rPr>
        <w:t> </w:t>
      </w:r>
      <w:r w:rsidRPr="009F31E5">
        <w:rPr>
          <w:color w:val="000000"/>
          <w:sz w:val="16"/>
          <w:szCs w:val="16"/>
          <w:u w:color="000000"/>
        </w:rPr>
        <w:t>119 z</w:t>
      </w:r>
      <w:r>
        <w:rPr>
          <w:color w:val="000000"/>
          <w:sz w:val="16"/>
          <w:szCs w:val="16"/>
          <w:u w:color="000000"/>
        </w:rPr>
        <w:t> </w:t>
      </w:r>
      <w:r w:rsidRPr="009F31E5">
        <w:rPr>
          <w:color w:val="000000"/>
          <w:sz w:val="16"/>
          <w:szCs w:val="16"/>
          <w:u w:color="000000"/>
        </w:rPr>
        <w:t>04.05.2016,</w:t>
      </w:r>
      <w:r>
        <w:rPr>
          <w:color w:val="000000"/>
          <w:sz w:val="16"/>
          <w:szCs w:val="16"/>
          <w:u w:color="000000"/>
        </w:rPr>
        <w:t xml:space="preserve"> </w:t>
      </w:r>
      <w:r w:rsidRPr="009F31E5">
        <w:rPr>
          <w:color w:val="000000"/>
          <w:sz w:val="16"/>
          <w:szCs w:val="16"/>
          <w:u w:color="000000"/>
        </w:rPr>
        <w:t>str.</w:t>
      </w:r>
      <w:r>
        <w:rPr>
          <w:color w:val="000000"/>
          <w:sz w:val="16"/>
          <w:szCs w:val="16"/>
          <w:u w:color="000000"/>
        </w:rPr>
        <w:t> </w:t>
      </w:r>
      <w:r w:rsidRPr="009F31E5">
        <w:rPr>
          <w:color w:val="000000"/>
          <w:sz w:val="16"/>
          <w:szCs w:val="16"/>
          <w:u w:color="000000"/>
        </w:rPr>
        <w:t>1).</w:t>
      </w:r>
    </w:p>
  </w:footnote>
  <w:footnote w:id="4">
    <w:p w14:paraId="4DF42B34" w14:textId="6DEB8D79" w:rsidR="00F447AC" w:rsidRPr="00C51599" w:rsidRDefault="00F447AC">
      <w:pPr>
        <w:pStyle w:val="Tekstprzypisudolnego"/>
        <w:rPr>
          <w:bCs/>
          <w:iCs/>
        </w:rPr>
      </w:pPr>
      <w:r>
        <w:rPr>
          <w:rStyle w:val="Odwoanieprzypisudolnego"/>
        </w:rPr>
        <w:footnoteRef/>
      </w:r>
      <w:r>
        <w:t xml:space="preserve"> </w:t>
      </w:r>
      <w:r w:rsidRPr="00C51599">
        <w:rPr>
          <w:bCs/>
          <w:iCs/>
          <w:color w:val="000000"/>
          <w:sz w:val="16"/>
          <w:szCs w:val="16"/>
        </w:rPr>
        <w:t>W</w:t>
      </w:r>
      <w:r>
        <w:rPr>
          <w:bCs/>
          <w:iCs/>
          <w:color w:val="000000"/>
          <w:sz w:val="16"/>
          <w:szCs w:val="16"/>
        </w:rPr>
        <w:t> </w:t>
      </w:r>
      <w:r w:rsidRPr="00C51599">
        <w:rPr>
          <w:bCs/>
          <w:iCs/>
          <w:color w:val="000000"/>
          <w:sz w:val="16"/>
          <w:szCs w:val="16"/>
        </w:rPr>
        <w:t>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026AA6E5" w14:textId="77777777" w:rsidR="00F447AC" w:rsidRDefault="00F447AC" w:rsidP="007A2E89">
      <w:pPr>
        <w:pStyle w:val="Tekstprzypisudolnego"/>
      </w:pPr>
      <w:r>
        <w:rPr>
          <w:rStyle w:val="Odwoanieprzypisudolnego"/>
        </w:rPr>
        <w:footnoteRef/>
      </w:r>
      <w:r>
        <w:t xml:space="preserve"> </w:t>
      </w:r>
      <w:r w:rsidRPr="00C6011A">
        <w:rPr>
          <w:color w:val="000000"/>
          <w:sz w:val="16"/>
          <w:szCs w:val="16"/>
          <w:u w:color="000000"/>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C6011A">
        <w:rPr>
          <w:color w:val="000000"/>
          <w:sz w:val="16"/>
          <w:szCs w:val="16"/>
          <w:u w:color="000000"/>
        </w:rPr>
        <w:t>Pzp</w:t>
      </w:r>
      <w:proofErr w:type="spellEnd"/>
      <w:r w:rsidRPr="00C6011A">
        <w:rPr>
          <w:color w:val="000000"/>
          <w:sz w:val="16"/>
          <w:szCs w:val="16"/>
          <w:u w:color="000000"/>
        </w:rPr>
        <w:t>),</w:t>
      </w:r>
    </w:p>
  </w:footnote>
  <w:footnote w:id="6">
    <w:p w14:paraId="50915849" w14:textId="77777777" w:rsidR="00F447AC" w:rsidRDefault="00F447AC" w:rsidP="007A2E89">
      <w:pPr>
        <w:pStyle w:val="Tekstprzypisudolnego"/>
      </w:pPr>
      <w:r>
        <w:rPr>
          <w:rStyle w:val="Odwoanieprzypisudolnego"/>
        </w:rPr>
        <w:footnoteRef/>
      </w:r>
      <w:r>
        <w:t xml:space="preserve"> </w:t>
      </w:r>
      <w:r w:rsidRPr="00C6011A">
        <w:rPr>
          <w:color w:val="000000"/>
          <w:sz w:val="16"/>
          <w:szCs w:val="16"/>
          <w:u w:color="000000"/>
        </w:rPr>
        <w:t xml:space="preserve">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r>
        <w:rPr>
          <w:color w:val="000000"/>
          <w:sz w:val="16"/>
          <w:szCs w:val="16"/>
          <w:u w:color="000000"/>
        </w:rPr>
        <w:t>,</w:t>
      </w:r>
    </w:p>
  </w:footnote>
  <w:footnote w:id="7">
    <w:p w14:paraId="72F4D218" w14:textId="77777777" w:rsidR="00F447AC" w:rsidRDefault="00F447AC" w:rsidP="007A2E89">
      <w:pPr>
        <w:pStyle w:val="Tekstprzypisudolnego"/>
      </w:pPr>
      <w:r>
        <w:rPr>
          <w:rStyle w:val="Odwoanieprzypisudolnego"/>
        </w:rPr>
        <w:footnoteRef/>
      </w:r>
      <w:r>
        <w:t xml:space="preserve"> </w:t>
      </w:r>
      <w:r w:rsidRPr="00C6011A">
        <w:rPr>
          <w:color w:val="000000"/>
          <w:sz w:val="16"/>
          <w:szCs w:val="16"/>
          <w:u w:color="000000"/>
        </w:rPr>
        <w:t>w zakresie danych dodatkowych (nieobowiązkowych),</w:t>
      </w:r>
    </w:p>
  </w:footnote>
  <w:footnote w:id="8">
    <w:p w14:paraId="352CD0F0" w14:textId="77777777" w:rsidR="00F447AC" w:rsidRDefault="00F447AC" w:rsidP="007A2E89">
      <w:pPr>
        <w:pStyle w:val="Tekstprzypisudolnego"/>
      </w:pPr>
      <w:r>
        <w:rPr>
          <w:rStyle w:val="Odwoanieprzypisudolnego"/>
        </w:rPr>
        <w:footnoteRef/>
      </w:r>
      <w:r>
        <w:t xml:space="preserve"> </w:t>
      </w:r>
      <w:r w:rsidRPr="00C6011A">
        <w:rPr>
          <w:color w:val="000000"/>
          <w:sz w:val="16"/>
          <w:szCs w:val="16"/>
          <w:u w:color="000000"/>
        </w:rPr>
        <w:t>z zastrzeżeniem, że wystąpienie z takim żądaniem nie ogranicza przetwarzania Pani/Pana danych osobowych do czasu zakończenia postępowania o udzielenie zamówienia publicznego lub konkursu, a nadto przypadków, o których mowa w art. 18 ust. 2 RODO</w:t>
      </w:r>
      <w:r>
        <w:rPr>
          <w:color w:val="000000"/>
          <w:sz w:val="16"/>
          <w:szCs w:val="16"/>
          <w:u w:color="000000"/>
        </w:rPr>
        <w:t>.</w:t>
      </w:r>
    </w:p>
  </w:footnote>
  <w:footnote w:id="9">
    <w:p w14:paraId="24957C62" w14:textId="77777777" w:rsidR="00F447AC" w:rsidRDefault="00F447AC" w:rsidP="00073752">
      <w:pPr>
        <w:pStyle w:val="Tekstprzypisudolnego"/>
      </w:pPr>
      <w:r>
        <w:rPr>
          <w:rStyle w:val="Odwoanieprzypisudolnego"/>
        </w:rPr>
        <w:footnoteRef/>
      </w:r>
      <w:r>
        <w:t xml:space="preserve"> </w:t>
      </w:r>
      <w:r>
        <w:rPr>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Pr>
          <w:sz w:val="16"/>
          <w:szCs w:val="16"/>
        </w:rPr>
        <w:t>ami</w:t>
      </w:r>
      <w:proofErr w:type="spellEnd"/>
      <w:r>
        <w:rPr>
          <w:sz w:val="16"/>
          <w:szCs w:val="16"/>
        </w:rPr>
        <w:t>) potwierdzającym i prawo do reprezentacji Wykonawcy przez osobę podpisującą ofertę</w:t>
      </w:r>
    </w:p>
  </w:footnote>
  <w:footnote w:id="10">
    <w:p w14:paraId="650B9625" w14:textId="77777777" w:rsidR="00F447AC" w:rsidRPr="003F70C9" w:rsidRDefault="00F447AC" w:rsidP="00661C36">
      <w:pPr>
        <w:rPr>
          <w:sz w:val="16"/>
          <w:szCs w:val="16"/>
        </w:rPr>
      </w:pPr>
      <w:r w:rsidRPr="003F70C9">
        <w:rPr>
          <w:rStyle w:val="Odwoanieprzypisudolnego"/>
          <w:sz w:val="16"/>
          <w:szCs w:val="16"/>
        </w:rPr>
        <w:footnoteRef/>
      </w:r>
      <w:r w:rsidRPr="009F31E5">
        <w:rPr>
          <w:sz w:val="16"/>
          <w:szCs w:val="16"/>
        </w:rPr>
        <w:t>R</w:t>
      </w:r>
      <w:r w:rsidRPr="009F31E5">
        <w:rPr>
          <w:color w:val="000000"/>
          <w:sz w:val="16"/>
          <w:szCs w:val="16"/>
          <w:u w:color="000000"/>
        </w:rPr>
        <w:t>ozporządzenie</w:t>
      </w:r>
      <w:r>
        <w:rPr>
          <w:color w:val="000000"/>
          <w:sz w:val="16"/>
          <w:szCs w:val="16"/>
          <w:u w:color="000000"/>
        </w:rPr>
        <w:t xml:space="preserve"> </w:t>
      </w:r>
      <w:r w:rsidRPr="009F31E5">
        <w:rPr>
          <w:color w:val="000000"/>
          <w:sz w:val="16"/>
          <w:szCs w:val="16"/>
          <w:u w:color="000000"/>
        </w:rPr>
        <w:t>Parlamentu</w:t>
      </w:r>
      <w:r>
        <w:rPr>
          <w:color w:val="000000"/>
          <w:sz w:val="16"/>
          <w:szCs w:val="16"/>
          <w:u w:color="000000"/>
        </w:rPr>
        <w:t xml:space="preserve"> </w:t>
      </w:r>
      <w:r w:rsidRPr="009F31E5">
        <w:rPr>
          <w:color w:val="000000"/>
          <w:sz w:val="16"/>
          <w:szCs w:val="16"/>
          <w:u w:color="000000"/>
        </w:rPr>
        <w:t>Europejskiego</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Rady</w:t>
      </w:r>
      <w:r>
        <w:rPr>
          <w:color w:val="000000"/>
          <w:sz w:val="16"/>
          <w:szCs w:val="16"/>
          <w:u w:color="000000"/>
        </w:rPr>
        <w:t xml:space="preserve"> </w:t>
      </w:r>
      <w:r w:rsidRPr="009F31E5">
        <w:rPr>
          <w:color w:val="000000"/>
          <w:sz w:val="16"/>
          <w:szCs w:val="16"/>
          <w:u w:color="000000"/>
        </w:rPr>
        <w:t>(UE)</w:t>
      </w:r>
      <w:r>
        <w:rPr>
          <w:color w:val="000000"/>
          <w:sz w:val="16"/>
          <w:szCs w:val="16"/>
          <w:u w:color="000000"/>
        </w:rPr>
        <w:t xml:space="preserve"> </w:t>
      </w:r>
      <w:r w:rsidRPr="009F31E5">
        <w:rPr>
          <w:color w:val="000000"/>
          <w:sz w:val="16"/>
          <w:szCs w:val="16"/>
          <w:u w:color="000000"/>
        </w:rPr>
        <w:t>2016/679</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dnia</w:t>
      </w:r>
      <w:r>
        <w:rPr>
          <w:color w:val="000000"/>
          <w:sz w:val="16"/>
          <w:szCs w:val="16"/>
          <w:u w:color="000000"/>
        </w:rPr>
        <w:t xml:space="preserve"> </w:t>
      </w:r>
      <w:r w:rsidRPr="009F31E5">
        <w:rPr>
          <w:color w:val="000000"/>
          <w:sz w:val="16"/>
          <w:szCs w:val="16"/>
          <w:u w:color="000000"/>
        </w:rPr>
        <w:t>27</w:t>
      </w:r>
      <w:r>
        <w:rPr>
          <w:color w:val="000000"/>
          <w:sz w:val="16"/>
          <w:szCs w:val="16"/>
          <w:u w:color="000000"/>
        </w:rPr>
        <w:t> </w:t>
      </w:r>
      <w:r w:rsidRPr="009F31E5">
        <w:rPr>
          <w:color w:val="000000"/>
          <w:sz w:val="16"/>
          <w:szCs w:val="16"/>
          <w:u w:color="000000"/>
        </w:rPr>
        <w:t>kwietnia</w:t>
      </w:r>
      <w:r>
        <w:rPr>
          <w:color w:val="000000"/>
          <w:sz w:val="16"/>
          <w:szCs w:val="16"/>
          <w:u w:color="000000"/>
        </w:rPr>
        <w:t xml:space="preserve"> </w:t>
      </w:r>
      <w:r w:rsidRPr="009F31E5">
        <w:rPr>
          <w:color w:val="000000"/>
          <w:sz w:val="16"/>
          <w:szCs w:val="16"/>
          <w:u w:color="000000"/>
        </w:rPr>
        <w:t>2016</w:t>
      </w:r>
      <w:r>
        <w:rPr>
          <w:color w:val="000000"/>
          <w:sz w:val="16"/>
          <w:szCs w:val="16"/>
          <w:u w:color="000000"/>
        </w:rPr>
        <w:t> </w:t>
      </w:r>
      <w:r w:rsidRPr="009F31E5">
        <w:rPr>
          <w:color w:val="000000"/>
          <w:sz w:val="16"/>
          <w:szCs w:val="16"/>
          <w:u w:color="000000"/>
        </w:rPr>
        <w:t>r.</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ochrony</w:t>
      </w:r>
      <w:r>
        <w:rPr>
          <w:color w:val="000000"/>
          <w:sz w:val="16"/>
          <w:szCs w:val="16"/>
          <w:u w:color="000000"/>
        </w:rPr>
        <w:t xml:space="preserve"> </w:t>
      </w:r>
      <w:r w:rsidRPr="009F31E5">
        <w:rPr>
          <w:color w:val="000000"/>
          <w:sz w:val="16"/>
          <w:szCs w:val="16"/>
          <w:u w:color="000000"/>
        </w:rPr>
        <w:t>osób</w:t>
      </w:r>
      <w:r>
        <w:rPr>
          <w:color w:val="000000"/>
          <w:sz w:val="16"/>
          <w:szCs w:val="16"/>
          <w:u w:color="000000"/>
        </w:rPr>
        <w:t xml:space="preserve"> </w:t>
      </w:r>
      <w:r w:rsidRPr="009F31E5">
        <w:rPr>
          <w:color w:val="000000"/>
          <w:sz w:val="16"/>
          <w:szCs w:val="16"/>
          <w:u w:color="000000"/>
        </w:rPr>
        <w:t>fizycznych</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związku</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przetwarzaniem</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osobowych</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swobodnego</w:t>
      </w:r>
      <w:r>
        <w:rPr>
          <w:color w:val="000000"/>
          <w:sz w:val="16"/>
          <w:szCs w:val="16"/>
          <w:u w:color="000000"/>
        </w:rPr>
        <w:t xml:space="preserve"> </w:t>
      </w:r>
      <w:r w:rsidRPr="009F31E5">
        <w:rPr>
          <w:color w:val="000000"/>
          <w:sz w:val="16"/>
          <w:szCs w:val="16"/>
          <w:u w:color="000000"/>
        </w:rPr>
        <w:t>przepływu</w:t>
      </w:r>
      <w:r>
        <w:rPr>
          <w:color w:val="000000"/>
          <w:sz w:val="16"/>
          <w:szCs w:val="16"/>
          <w:u w:color="000000"/>
        </w:rPr>
        <w:t xml:space="preserve"> </w:t>
      </w:r>
      <w:r w:rsidRPr="009F31E5">
        <w:rPr>
          <w:color w:val="000000"/>
          <w:sz w:val="16"/>
          <w:szCs w:val="16"/>
          <w:u w:color="000000"/>
        </w:rPr>
        <w:t>takich</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oraz</w:t>
      </w:r>
      <w:r>
        <w:rPr>
          <w:color w:val="000000"/>
          <w:sz w:val="16"/>
          <w:szCs w:val="16"/>
          <w:u w:color="000000"/>
        </w:rPr>
        <w:t xml:space="preserve"> </w:t>
      </w:r>
      <w:r w:rsidRPr="009F31E5">
        <w:rPr>
          <w:color w:val="000000"/>
          <w:sz w:val="16"/>
          <w:szCs w:val="16"/>
          <w:u w:color="000000"/>
        </w:rPr>
        <w:t>uchylenia</w:t>
      </w:r>
      <w:r>
        <w:rPr>
          <w:color w:val="000000"/>
          <w:sz w:val="16"/>
          <w:szCs w:val="16"/>
          <w:u w:color="000000"/>
        </w:rPr>
        <w:t xml:space="preserve"> </w:t>
      </w:r>
      <w:r w:rsidRPr="009F31E5">
        <w:rPr>
          <w:color w:val="000000"/>
          <w:sz w:val="16"/>
          <w:szCs w:val="16"/>
          <w:u w:color="000000"/>
        </w:rPr>
        <w:t>dyrektywy</w:t>
      </w:r>
      <w:r>
        <w:rPr>
          <w:color w:val="000000"/>
          <w:sz w:val="16"/>
          <w:szCs w:val="16"/>
          <w:u w:color="000000"/>
        </w:rPr>
        <w:t xml:space="preserve"> </w:t>
      </w:r>
      <w:r w:rsidRPr="009F31E5">
        <w:rPr>
          <w:color w:val="000000"/>
          <w:sz w:val="16"/>
          <w:szCs w:val="16"/>
          <w:u w:color="000000"/>
        </w:rPr>
        <w:t>95/46/WE</w:t>
      </w:r>
      <w:r>
        <w:rPr>
          <w:color w:val="000000"/>
          <w:sz w:val="16"/>
          <w:szCs w:val="16"/>
          <w:u w:color="000000"/>
        </w:rPr>
        <w:t xml:space="preserve"> </w:t>
      </w:r>
      <w:r w:rsidRPr="009F31E5">
        <w:rPr>
          <w:color w:val="000000"/>
          <w:sz w:val="16"/>
          <w:szCs w:val="16"/>
          <w:u w:color="000000"/>
        </w:rPr>
        <w:t>(ogólne</w:t>
      </w:r>
      <w:r>
        <w:rPr>
          <w:color w:val="000000"/>
          <w:sz w:val="16"/>
          <w:szCs w:val="16"/>
          <w:u w:color="000000"/>
        </w:rPr>
        <w:t xml:space="preserve"> </w:t>
      </w:r>
      <w:r w:rsidRPr="009F31E5">
        <w:rPr>
          <w:color w:val="000000"/>
          <w:sz w:val="16"/>
          <w:szCs w:val="16"/>
          <w:u w:color="000000"/>
        </w:rPr>
        <w:t>rozporządzenie</w:t>
      </w:r>
      <w:r>
        <w:rPr>
          <w:color w:val="000000"/>
          <w:sz w:val="16"/>
          <w:szCs w:val="16"/>
          <w:u w:color="000000"/>
        </w:rPr>
        <w:t xml:space="preserve"> </w:t>
      </w:r>
      <w:r w:rsidRPr="009F31E5">
        <w:rPr>
          <w:color w:val="000000"/>
          <w:sz w:val="16"/>
          <w:szCs w:val="16"/>
          <w:u w:color="000000"/>
        </w:rPr>
        <w:t>o</w:t>
      </w:r>
      <w:r>
        <w:rPr>
          <w:color w:val="000000"/>
          <w:sz w:val="16"/>
          <w:szCs w:val="16"/>
          <w:u w:color="000000"/>
        </w:rPr>
        <w:t> </w:t>
      </w:r>
      <w:r w:rsidRPr="009F31E5">
        <w:rPr>
          <w:color w:val="000000"/>
          <w:sz w:val="16"/>
          <w:szCs w:val="16"/>
          <w:u w:color="000000"/>
        </w:rPr>
        <w:t>ochronie</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(Dz.</w:t>
      </w:r>
      <w:r>
        <w:rPr>
          <w:color w:val="000000"/>
          <w:sz w:val="16"/>
          <w:szCs w:val="16"/>
          <w:u w:color="000000"/>
        </w:rPr>
        <w:t> </w:t>
      </w:r>
      <w:r w:rsidRPr="009F31E5">
        <w:rPr>
          <w:color w:val="000000"/>
          <w:sz w:val="16"/>
          <w:szCs w:val="16"/>
          <w:u w:color="000000"/>
        </w:rPr>
        <w:t>Urz.</w:t>
      </w:r>
      <w:r>
        <w:rPr>
          <w:color w:val="000000"/>
          <w:sz w:val="16"/>
          <w:szCs w:val="16"/>
          <w:u w:color="000000"/>
        </w:rPr>
        <w:t> </w:t>
      </w:r>
      <w:r w:rsidRPr="009F31E5">
        <w:rPr>
          <w:color w:val="000000"/>
          <w:sz w:val="16"/>
          <w:szCs w:val="16"/>
          <w:u w:color="000000"/>
        </w:rPr>
        <w:t>UE</w:t>
      </w:r>
      <w:r>
        <w:rPr>
          <w:color w:val="000000"/>
          <w:sz w:val="16"/>
          <w:szCs w:val="16"/>
          <w:u w:color="000000"/>
        </w:rPr>
        <w:t> </w:t>
      </w:r>
      <w:r w:rsidRPr="009F31E5">
        <w:rPr>
          <w:color w:val="000000"/>
          <w:sz w:val="16"/>
          <w:szCs w:val="16"/>
          <w:u w:color="000000"/>
        </w:rPr>
        <w:t>L</w:t>
      </w:r>
      <w:r>
        <w:rPr>
          <w:color w:val="000000"/>
          <w:sz w:val="16"/>
          <w:szCs w:val="16"/>
          <w:u w:color="000000"/>
        </w:rPr>
        <w:t> </w:t>
      </w:r>
      <w:r w:rsidRPr="009F31E5">
        <w:rPr>
          <w:color w:val="000000"/>
          <w:sz w:val="16"/>
          <w:szCs w:val="16"/>
          <w:u w:color="000000"/>
        </w:rPr>
        <w:t>119 z</w:t>
      </w:r>
      <w:r>
        <w:rPr>
          <w:color w:val="000000"/>
          <w:sz w:val="16"/>
          <w:szCs w:val="16"/>
          <w:u w:color="000000"/>
        </w:rPr>
        <w:t> </w:t>
      </w:r>
      <w:r w:rsidRPr="009F31E5">
        <w:rPr>
          <w:color w:val="000000"/>
          <w:sz w:val="16"/>
          <w:szCs w:val="16"/>
          <w:u w:color="000000"/>
        </w:rPr>
        <w:t>04.05.2016,</w:t>
      </w:r>
      <w:r>
        <w:rPr>
          <w:color w:val="000000"/>
          <w:sz w:val="16"/>
          <w:szCs w:val="16"/>
          <w:u w:color="000000"/>
        </w:rPr>
        <w:t xml:space="preserve"> </w:t>
      </w:r>
      <w:r w:rsidRPr="009F31E5">
        <w:rPr>
          <w:color w:val="000000"/>
          <w:sz w:val="16"/>
          <w:szCs w:val="16"/>
          <w:u w:color="000000"/>
        </w:rPr>
        <w:t>str.</w:t>
      </w:r>
      <w:r>
        <w:rPr>
          <w:color w:val="000000"/>
          <w:sz w:val="16"/>
          <w:szCs w:val="16"/>
          <w:u w:color="000000"/>
        </w:rPr>
        <w:t> </w:t>
      </w:r>
      <w:r w:rsidRPr="009F31E5">
        <w:rPr>
          <w:color w:val="000000"/>
          <w:sz w:val="16"/>
          <w:szCs w:val="16"/>
          <w:u w:color="000000"/>
        </w:rPr>
        <w:t>1).</w:t>
      </w:r>
    </w:p>
  </w:footnote>
  <w:footnote w:id="11">
    <w:p w14:paraId="088BEAC7" w14:textId="77777777" w:rsidR="00F447AC" w:rsidRPr="00C51599" w:rsidRDefault="00F447AC" w:rsidP="00661C36">
      <w:pPr>
        <w:pStyle w:val="Tekstprzypisudolnego"/>
        <w:rPr>
          <w:bCs/>
          <w:iCs/>
        </w:rPr>
      </w:pPr>
      <w:r>
        <w:rPr>
          <w:rStyle w:val="Odwoanieprzypisudolnego"/>
        </w:rPr>
        <w:footnoteRef/>
      </w:r>
      <w:r>
        <w:t xml:space="preserve"> </w:t>
      </w:r>
      <w:r w:rsidRPr="00C51599">
        <w:rPr>
          <w:bCs/>
          <w:iCs/>
          <w:color w:val="000000"/>
          <w:sz w:val="16"/>
          <w:szCs w:val="16"/>
        </w:rPr>
        <w:t>W</w:t>
      </w:r>
      <w:r>
        <w:rPr>
          <w:bCs/>
          <w:iCs/>
          <w:color w:val="000000"/>
          <w:sz w:val="16"/>
          <w:szCs w:val="16"/>
        </w:rPr>
        <w:t> </w:t>
      </w:r>
      <w:r w:rsidRPr="00C51599">
        <w:rPr>
          <w:bCs/>
          <w:iCs/>
          <w:color w:val="000000"/>
          <w:sz w:val="16"/>
          <w:szCs w:val="16"/>
        </w:rPr>
        <w:t>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2">
    <w:p w14:paraId="1DD590FB" w14:textId="77777777" w:rsidR="00F447AC" w:rsidRDefault="00F447AC" w:rsidP="006858FA">
      <w:pPr>
        <w:pStyle w:val="Tekstprzypisudolnego"/>
      </w:pPr>
      <w:r>
        <w:rPr>
          <w:rStyle w:val="Odwoanieprzypisudolnego"/>
        </w:rPr>
        <w:footnoteRef/>
      </w:r>
      <w:r>
        <w:t xml:space="preserve"> </w:t>
      </w:r>
      <w:r w:rsidRPr="00C6011A">
        <w:rPr>
          <w:color w:val="000000"/>
          <w:sz w:val="16"/>
          <w:szCs w:val="16"/>
          <w:u w:color="000000"/>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C6011A">
        <w:rPr>
          <w:color w:val="000000"/>
          <w:sz w:val="16"/>
          <w:szCs w:val="16"/>
          <w:u w:color="000000"/>
        </w:rPr>
        <w:t>Pzp</w:t>
      </w:r>
      <w:proofErr w:type="spellEnd"/>
      <w:r w:rsidRPr="00C6011A">
        <w:rPr>
          <w:color w:val="000000"/>
          <w:sz w:val="16"/>
          <w:szCs w:val="16"/>
          <w:u w:color="000000"/>
        </w:rPr>
        <w:t>),</w:t>
      </w:r>
    </w:p>
  </w:footnote>
  <w:footnote w:id="13">
    <w:p w14:paraId="2527B1AC" w14:textId="77777777" w:rsidR="00F447AC" w:rsidRDefault="00F447AC" w:rsidP="006858FA">
      <w:pPr>
        <w:pStyle w:val="Tekstprzypisudolnego"/>
      </w:pPr>
      <w:r>
        <w:rPr>
          <w:rStyle w:val="Odwoanieprzypisudolnego"/>
        </w:rPr>
        <w:footnoteRef/>
      </w:r>
      <w:r>
        <w:t xml:space="preserve"> </w:t>
      </w:r>
      <w:r w:rsidRPr="00C6011A">
        <w:rPr>
          <w:color w:val="000000"/>
          <w:sz w:val="16"/>
          <w:szCs w:val="16"/>
          <w:u w:color="000000"/>
        </w:rPr>
        <w:t xml:space="preserve">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r>
        <w:rPr>
          <w:color w:val="000000"/>
          <w:sz w:val="16"/>
          <w:szCs w:val="16"/>
          <w:u w:color="000000"/>
        </w:rPr>
        <w:t>,</w:t>
      </w:r>
    </w:p>
  </w:footnote>
  <w:footnote w:id="14">
    <w:p w14:paraId="7ED7C7B5" w14:textId="77777777" w:rsidR="00F447AC" w:rsidRDefault="00F447AC" w:rsidP="006858FA">
      <w:pPr>
        <w:pStyle w:val="Tekstprzypisudolnego"/>
      </w:pPr>
      <w:r>
        <w:rPr>
          <w:rStyle w:val="Odwoanieprzypisudolnego"/>
        </w:rPr>
        <w:footnoteRef/>
      </w:r>
      <w:r>
        <w:t xml:space="preserve"> </w:t>
      </w:r>
      <w:r w:rsidRPr="00C6011A">
        <w:rPr>
          <w:color w:val="000000"/>
          <w:sz w:val="16"/>
          <w:szCs w:val="16"/>
          <w:u w:color="000000"/>
        </w:rPr>
        <w:t>w zakresie danych dodatkowych (nieobowiązkowych),</w:t>
      </w:r>
    </w:p>
  </w:footnote>
  <w:footnote w:id="15">
    <w:p w14:paraId="37155BBF" w14:textId="77777777" w:rsidR="00F447AC" w:rsidRDefault="00F447AC" w:rsidP="006858FA">
      <w:pPr>
        <w:pStyle w:val="Tekstprzypisudolnego"/>
      </w:pPr>
      <w:r>
        <w:rPr>
          <w:rStyle w:val="Odwoanieprzypisudolnego"/>
        </w:rPr>
        <w:footnoteRef/>
      </w:r>
      <w:r>
        <w:t xml:space="preserve"> </w:t>
      </w:r>
      <w:r w:rsidRPr="00C6011A">
        <w:rPr>
          <w:color w:val="000000"/>
          <w:sz w:val="16"/>
          <w:szCs w:val="16"/>
          <w:u w:color="000000"/>
        </w:rPr>
        <w:t>z zastrzeżeniem, że wystąpienie z takim żądaniem nie ogranicza przetwarzania Pani/Pana danych osobowych do czasu zakończenia postępowania o udzielenie zamówienia publicznego lub konkursu, a nadto przypadków, o których mowa w art. 18 ust. 2 RODO</w:t>
      </w:r>
      <w:r>
        <w:rPr>
          <w:color w:val="000000"/>
          <w:sz w:val="16"/>
          <w:szCs w:val="16"/>
          <w:u w:color="00000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240A"/>
    <w:multiLevelType w:val="hybridMultilevel"/>
    <w:tmpl w:val="9272BEF0"/>
    <w:lvl w:ilvl="0" w:tplc="04150001">
      <w:start w:val="1"/>
      <w:numFmt w:val="bullet"/>
      <w:lvlText w:val=""/>
      <w:lvlJc w:val="left"/>
      <w:pPr>
        <w:ind w:left="1080" w:hanging="360"/>
      </w:pPr>
      <w:rPr>
        <w:rFonts w:ascii="Symbol" w:hAnsi="Symbol" w:hint="default"/>
      </w:rPr>
    </w:lvl>
    <w:lvl w:ilvl="1" w:tplc="04150001">
      <w:start w:val="1"/>
      <w:numFmt w:val="bullet"/>
      <w:lvlText w:val=""/>
      <w:lvlJc w:val="left"/>
      <w:pPr>
        <w:ind w:left="1800" w:hanging="360"/>
      </w:pPr>
      <w:rPr>
        <w:rFonts w:ascii="Symbol" w:hAnsi="Symbo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4293BB0"/>
    <w:multiLevelType w:val="hybridMultilevel"/>
    <w:tmpl w:val="08E0DF6E"/>
    <w:lvl w:ilvl="0" w:tplc="B4862DD0">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2" w15:restartNumberingAfterBreak="0">
    <w:nsid w:val="06452566"/>
    <w:multiLevelType w:val="hybridMultilevel"/>
    <w:tmpl w:val="A4783376"/>
    <w:lvl w:ilvl="0" w:tplc="7F06A3F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D92525E"/>
    <w:multiLevelType w:val="hybridMultilevel"/>
    <w:tmpl w:val="88747216"/>
    <w:lvl w:ilvl="0" w:tplc="8E48067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DF4472"/>
    <w:multiLevelType w:val="hybridMultilevel"/>
    <w:tmpl w:val="1E2E3290"/>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0293E"/>
    <w:multiLevelType w:val="hybridMultilevel"/>
    <w:tmpl w:val="B4A83BF0"/>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61477"/>
    <w:multiLevelType w:val="hybridMultilevel"/>
    <w:tmpl w:val="B074D51E"/>
    <w:lvl w:ilvl="0" w:tplc="844E0340">
      <w:start w:val="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16BB0"/>
    <w:multiLevelType w:val="hybridMultilevel"/>
    <w:tmpl w:val="01E05668"/>
    <w:lvl w:ilvl="0" w:tplc="B4862DD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8" w15:restartNumberingAfterBreak="0">
    <w:nsid w:val="15644325"/>
    <w:multiLevelType w:val="hybridMultilevel"/>
    <w:tmpl w:val="6390FE2E"/>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EA6EA5"/>
    <w:multiLevelType w:val="hybridMultilevel"/>
    <w:tmpl w:val="BDD65560"/>
    <w:lvl w:ilvl="0" w:tplc="934677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D52526"/>
    <w:multiLevelType w:val="multilevel"/>
    <w:tmpl w:val="8D8CBD02"/>
    <w:lvl w:ilvl="0">
      <w:start w:val="1"/>
      <w:numFmt w:val="decimal"/>
      <w:lvlText w:val="%1."/>
      <w:lvlJc w:val="righ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566FA8"/>
    <w:multiLevelType w:val="hybridMultilevel"/>
    <w:tmpl w:val="A14C92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8C614F"/>
    <w:multiLevelType w:val="hybridMultilevel"/>
    <w:tmpl w:val="DCE010DC"/>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3" w15:restartNumberingAfterBreak="0">
    <w:nsid w:val="27911DD8"/>
    <w:multiLevelType w:val="hybridMultilevel"/>
    <w:tmpl w:val="D80CE630"/>
    <w:lvl w:ilvl="0" w:tplc="844861E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5" w15:restartNumberingAfterBreak="0">
    <w:nsid w:val="3634291C"/>
    <w:multiLevelType w:val="hybridMultilevel"/>
    <w:tmpl w:val="99944B1E"/>
    <w:lvl w:ilvl="0" w:tplc="6EE6DACC">
      <w:start w:val="8"/>
      <w:numFmt w:val="decimal"/>
      <w:lvlText w:val="%1."/>
      <w:lvlJc w:val="right"/>
      <w:pPr>
        <w:ind w:left="1553"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9F7482"/>
    <w:multiLevelType w:val="hybridMultilevel"/>
    <w:tmpl w:val="69C66204"/>
    <w:lvl w:ilvl="0" w:tplc="0E2036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833CBF"/>
    <w:multiLevelType w:val="hybridMultilevel"/>
    <w:tmpl w:val="47060704"/>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784B02"/>
    <w:multiLevelType w:val="hybridMultilevel"/>
    <w:tmpl w:val="9EEE9B46"/>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AF359F"/>
    <w:multiLevelType w:val="hybridMultilevel"/>
    <w:tmpl w:val="B27CF6CA"/>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0" w15:restartNumberingAfterBreak="0">
    <w:nsid w:val="44DB3882"/>
    <w:multiLevelType w:val="hybridMultilevel"/>
    <w:tmpl w:val="359042BE"/>
    <w:lvl w:ilvl="0" w:tplc="3C446768">
      <w:start w:val="8"/>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001E48"/>
    <w:multiLevelType w:val="hybridMultilevel"/>
    <w:tmpl w:val="0EBCC598"/>
    <w:lvl w:ilvl="0" w:tplc="01F69CB6">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BED75D2"/>
    <w:multiLevelType w:val="hybridMultilevel"/>
    <w:tmpl w:val="AF0AC9E6"/>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C26020"/>
    <w:multiLevelType w:val="hybridMultilevel"/>
    <w:tmpl w:val="2C307A14"/>
    <w:lvl w:ilvl="0" w:tplc="5B4C0434">
      <w:start w:val="1"/>
      <w:numFmt w:val="decimal"/>
      <w:lvlText w:val="%1."/>
      <w:lvlJc w:val="right"/>
      <w:pPr>
        <w:ind w:left="720" w:hanging="360"/>
      </w:pPr>
      <w:rPr>
        <w:rFonts w:hint="default"/>
      </w:rPr>
    </w:lvl>
    <w:lvl w:ilvl="1" w:tplc="5D26DC22">
      <w:start w:val="3"/>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CD6DB2"/>
    <w:multiLevelType w:val="multilevel"/>
    <w:tmpl w:val="E20C9E2E"/>
    <w:styleLink w:val="Biecalista1"/>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6612275"/>
    <w:multiLevelType w:val="hybridMultilevel"/>
    <w:tmpl w:val="286AF0AA"/>
    <w:lvl w:ilvl="0" w:tplc="B4862DD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6" w15:restartNumberingAfterBreak="0">
    <w:nsid w:val="58977342"/>
    <w:multiLevelType w:val="hybridMultilevel"/>
    <w:tmpl w:val="881E5F0E"/>
    <w:lvl w:ilvl="0" w:tplc="5B4C0434">
      <w:start w:val="1"/>
      <w:numFmt w:val="decimal"/>
      <w:lvlText w:val="%1."/>
      <w:lvlJc w:val="right"/>
      <w:pPr>
        <w:ind w:left="720" w:hanging="360"/>
      </w:pPr>
      <w:rPr>
        <w:rFonts w:hint="default"/>
      </w:rPr>
    </w:lvl>
    <w:lvl w:ilvl="1" w:tplc="11BA90C6">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B1581E"/>
    <w:multiLevelType w:val="hybridMultilevel"/>
    <w:tmpl w:val="8DC895AE"/>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8" w15:restartNumberingAfterBreak="0">
    <w:nsid w:val="5BC72585"/>
    <w:multiLevelType w:val="hybridMultilevel"/>
    <w:tmpl w:val="149ADEEC"/>
    <w:lvl w:ilvl="0" w:tplc="5B4C0434">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BF560B"/>
    <w:multiLevelType w:val="hybridMultilevel"/>
    <w:tmpl w:val="70889AA2"/>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30" w15:restartNumberingAfterBreak="0">
    <w:nsid w:val="664F2159"/>
    <w:multiLevelType w:val="hybridMultilevel"/>
    <w:tmpl w:val="084E0F7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6707318B"/>
    <w:multiLevelType w:val="hybridMultilevel"/>
    <w:tmpl w:val="E20C9E2E"/>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0414C2"/>
    <w:multiLevelType w:val="hybridMultilevel"/>
    <w:tmpl w:val="8094392A"/>
    <w:lvl w:ilvl="0" w:tplc="CA1C27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EC0779"/>
    <w:multiLevelType w:val="hybridMultilevel"/>
    <w:tmpl w:val="D2A46F1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1"/>
  </w:num>
  <w:num w:numId="3">
    <w:abstractNumId w:val="6"/>
  </w:num>
  <w:num w:numId="4">
    <w:abstractNumId w:val="2"/>
  </w:num>
  <w:num w:numId="5">
    <w:abstractNumId w:val="11"/>
  </w:num>
  <w:num w:numId="6">
    <w:abstractNumId w:val="17"/>
  </w:num>
  <w:num w:numId="7">
    <w:abstractNumId w:val="27"/>
  </w:num>
  <w:num w:numId="8">
    <w:abstractNumId w:val="19"/>
  </w:num>
  <w:num w:numId="9">
    <w:abstractNumId w:val="12"/>
  </w:num>
  <w:num w:numId="10">
    <w:abstractNumId w:val="29"/>
  </w:num>
  <w:num w:numId="11">
    <w:abstractNumId w:val="15"/>
  </w:num>
  <w:num w:numId="12">
    <w:abstractNumId w:val="22"/>
  </w:num>
  <w:num w:numId="13">
    <w:abstractNumId w:val="8"/>
  </w:num>
  <w:num w:numId="14">
    <w:abstractNumId w:val="10"/>
  </w:num>
  <w:num w:numId="15">
    <w:abstractNumId w:val="31"/>
  </w:num>
  <w:num w:numId="16">
    <w:abstractNumId w:val="28"/>
  </w:num>
  <w:num w:numId="17">
    <w:abstractNumId w:val="26"/>
  </w:num>
  <w:num w:numId="18">
    <w:abstractNumId w:val="33"/>
  </w:num>
  <w:num w:numId="19">
    <w:abstractNumId w:val="18"/>
  </w:num>
  <w:num w:numId="20">
    <w:abstractNumId w:val="9"/>
  </w:num>
  <w:num w:numId="21">
    <w:abstractNumId w:val="13"/>
  </w:num>
  <w:num w:numId="22">
    <w:abstractNumId w:val="23"/>
  </w:num>
  <w:num w:numId="23">
    <w:abstractNumId w:val="32"/>
  </w:num>
  <w:num w:numId="24">
    <w:abstractNumId w:val="4"/>
  </w:num>
  <w:num w:numId="25">
    <w:abstractNumId w:val="3"/>
  </w:num>
  <w:num w:numId="26">
    <w:abstractNumId w:val="5"/>
  </w:num>
  <w:num w:numId="27">
    <w:abstractNumId w:val="16"/>
  </w:num>
  <w:num w:numId="28">
    <w:abstractNumId w:val="30"/>
  </w:num>
  <w:num w:numId="29">
    <w:abstractNumId w:val="0"/>
  </w:num>
  <w:num w:numId="30">
    <w:abstractNumId w:val="7"/>
  </w:num>
  <w:num w:numId="31">
    <w:abstractNumId w:val="25"/>
  </w:num>
  <w:num w:numId="32">
    <w:abstractNumId w:val="1"/>
  </w:num>
  <w:num w:numId="33">
    <w:abstractNumId w:val="24"/>
  </w:num>
  <w:num w:numId="34">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4A"/>
    <w:rsid w:val="00000BE8"/>
    <w:rsid w:val="00001DD7"/>
    <w:rsid w:val="00022D8D"/>
    <w:rsid w:val="0002691E"/>
    <w:rsid w:val="00031DDF"/>
    <w:rsid w:val="00032097"/>
    <w:rsid w:val="00052676"/>
    <w:rsid w:val="00055DCB"/>
    <w:rsid w:val="00067081"/>
    <w:rsid w:val="00073752"/>
    <w:rsid w:val="00075ACA"/>
    <w:rsid w:val="00086868"/>
    <w:rsid w:val="00092C81"/>
    <w:rsid w:val="00096880"/>
    <w:rsid w:val="000970B5"/>
    <w:rsid w:val="000A3B5A"/>
    <w:rsid w:val="000A4041"/>
    <w:rsid w:val="000B3FAC"/>
    <w:rsid w:val="000B458B"/>
    <w:rsid w:val="000C072D"/>
    <w:rsid w:val="000D7847"/>
    <w:rsid w:val="000E6280"/>
    <w:rsid w:val="000F0070"/>
    <w:rsid w:val="000F581B"/>
    <w:rsid w:val="000F5BD1"/>
    <w:rsid w:val="00106373"/>
    <w:rsid w:val="0011006E"/>
    <w:rsid w:val="0011426C"/>
    <w:rsid w:val="00130CF3"/>
    <w:rsid w:val="0013629D"/>
    <w:rsid w:val="001423CB"/>
    <w:rsid w:val="00170B84"/>
    <w:rsid w:val="001734A0"/>
    <w:rsid w:val="001809EC"/>
    <w:rsid w:val="00182FDE"/>
    <w:rsid w:val="00196826"/>
    <w:rsid w:val="001A51B6"/>
    <w:rsid w:val="001A6DBB"/>
    <w:rsid w:val="001C4A88"/>
    <w:rsid w:val="001D33BE"/>
    <w:rsid w:val="001D47D5"/>
    <w:rsid w:val="001D533E"/>
    <w:rsid w:val="001E7F5F"/>
    <w:rsid w:val="001F2421"/>
    <w:rsid w:val="001F4C40"/>
    <w:rsid w:val="001F6DDB"/>
    <w:rsid w:val="0020364D"/>
    <w:rsid w:val="002071D4"/>
    <w:rsid w:val="002178F0"/>
    <w:rsid w:val="00222433"/>
    <w:rsid w:val="00230D84"/>
    <w:rsid w:val="00232EDC"/>
    <w:rsid w:val="002424B9"/>
    <w:rsid w:val="0025069C"/>
    <w:rsid w:val="00252F09"/>
    <w:rsid w:val="0025338D"/>
    <w:rsid w:val="002536B1"/>
    <w:rsid w:val="0025555E"/>
    <w:rsid w:val="00257D62"/>
    <w:rsid w:val="00261CBE"/>
    <w:rsid w:val="00270375"/>
    <w:rsid w:val="002812CA"/>
    <w:rsid w:val="00282FC8"/>
    <w:rsid w:val="00286877"/>
    <w:rsid w:val="002B2F75"/>
    <w:rsid w:val="002B3275"/>
    <w:rsid w:val="002B3837"/>
    <w:rsid w:val="002B5938"/>
    <w:rsid w:val="002C08D2"/>
    <w:rsid w:val="002C4ADD"/>
    <w:rsid w:val="002D1113"/>
    <w:rsid w:val="002E7D11"/>
    <w:rsid w:val="002F5623"/>
    <w:rsid w:val="00305F8A"/>
    <w:rsid w:val="00312E8C"/>
    <w:rsid w:val="00341E40"/>
    <w:rsid w:val="003440BA"/>
    <w:rsid w:val="00344735"/>
    <w:rsid w:val="00363348"/>
    <w:rsid w:val="00381097"/>
    <w:rsid w:val="0039475C"/>
    <w:rsid w:val="003B1A3E"/>
    <w:rsid w:val="003B523B"/>
    <w:rsid w:val="003B65CA"/>
    <w:rsid w:val="003B77E6"/>
    <w:rsid w:val="003C1F4B"/>
    <w:rsid w:val="003C494F"/>
    <w:rsid w:val="0040264F"/>
    <w:rsid w:val="00411A3E"/>
    <w:rsid w:val="00417BEB"/>
    <w:rsid w:val="00426367"/>
    <w:rsid w:val="0044061D"/>
    <w:rsid w:val="00451CA6"/>
    <w:rsid w:val="004751DA"/>
    <w:rsid w:val="0048008B"/>
    <w:rsid w:val="00492317"/>
    <w:rsid w:val="00497036"/>
    <w:rsid w:val="004A4B36"/>
    <w:rsid w:val="004A5AE8"/>
    <w:rsid w:val="004B11C4"/>
    <w:rsid w:val="004B1AA8"/>
    <w:rsid w:val="004B20E4"/>
    <w:rsid w:val="004B2CF8"/>
    <w:rsid w:val="004D69C1"/>
    <w:rsid w:val="004E0057"/>
    <w:rsid w:val="00502402"/>
    <w:rsid w:val="00516EF3"/>
    <w:rsid w:val="00525AD5"/>
    <w:rsid w:val="00547DEB"/>
    <w:rsid w:val="00550A4D"/>
    <w:rsid w:val="005523D3"/>
    <w:rsid w:val="00555029"/>
    <w:rsid w:val="005572B8"/>
    <w:rsid w:val="005758A3"/>
    <w:rsid w:val="0058531F"/>
    <w:rsid w:val="005B0F13"/>
    <w:rsid w:val="005B43CB"/>
    <w:rsid w:val="005C757F"/>
    <w:rsid w:val="005D4D8E"/>
    <w:rsid w:val="005E31D6"/>
    <w:rsid w:val="005E4149"/>
    <w:rsid w:val="005F113D"/>
    <w:rsid w:val="005F6F07"/>
    <w:rsid w:val="00605742"/>
    <w:rsid w:val="006066B6"/>
    <w:rsid w:val="00624A42"/>
    <w:rsid w:val="006258EB"/>
    <w:rsid w:val="00630CC5"/>
    <w:rsid w:val="006459A5"/>
    <w:rsid w:val="00646C96"/>
    <w:rsid w:val="00646E11"/>
    <w:rsid w:val="00656EB3"/>
    <w:rsid w:val="0065799A"/>
    <w:rsid w:val="00661C36"/>
    <w:rsid w:val="006633BF"/>
    <w:rsid w:val="00665B39"/>
    <w:rsid w:val="006721D7"/>
    <w:rsid w:val="00677F71"/>
    <w:rsid w:val="006858FA"/>
    <w:rsid w:val="006918E3"/>
    <w:rsid w:val="00695DB8"/>
    <w:rsid w:val="00697D43"/>
    <w:rsid w:val="006B11CB"/>
    <w:rsid w:val="006B22AC"/>
    <w:rsid w:val="006B292A"/>
    <w:rsid w:val="006C114F"/>
    <w:rsid w:val="006C262C"/>
    <w:rsid w:val="006F0B7F"/>
    <w:rsid w:val="0071421B"/>
    <w:rsid w:val="00721AC4"/>
    <w:rsid w:val="007248E8"/>
    <w:rsid w:val="0073221B"/>
    <w:rsid w:val="0075483C"/>
    <w:rsid w:val="0075569B"/>
    <w:rsid w:val="0076040C"/>
    <w:rsid w:val="00767202"/>
    <w:rsid w:val="00771B5B"/>
    <w:rsid w:val="007755C1"/>
    <w:rsid w:val="007755FF"/>
    <w:rsid w:val="00785E80"/>
    <w:rsid w:val="00796481"/>
    <w:rsid w:val="007A1FC7"/>
    <w:rsid w:val="007A2E89"/>
    <w:rsid w:val="007B4983"/>
    <w:rsid w:val="007C6C96"/>
    <w:rsid w:val="007C6F21"/>
    <w:rsid w:val="007D27E4"/>
    <w:rsid w:val="007D6C1A"/>
    <w:rsid w:val="007E0269"/>
    <w:rsid w:val="007E57F0"/>
    <w:rsid w:val="007E6227"/>
    <w:rsid w:val="007E6C4F"/>
    <w:rsid w:val="007E7868"/>
    <w:rsid w:val="007F6CCF"/>
    <w:rsid w:val="00831595"/>
    <w:rsid w:val="00841CB0"/>
    <w:rsid w:val="00842E65"/>
    <w:rsid w:val="00843145"/>
    <w:rsid w:val="0085262D"/>
    <w:rsid w:val="00856AB6"/>
    <w:rsid w:val="008604F4"/>
    <w:rsid w:val="00863568"/>
    <w:rsid w:val="008644AA"/>
    <w:rsid w:val="0086474A"/>
    <w:rsid w:val="00872018"/>
    <w:rsid w:val="00872B67"/>
    <w:rsid w:val="00882257"/>
    <w:rsid w:val="00884429"/>
    <w:rsid w:val="008903A0"/>
    <w:rsid w:val="008A0825"/>
    <w:rsid w:val="008B3100"/>
    <w:rsid w:val="008B442A"/>
    <w:rsid w:val="008B4A17"/>
    <w:rsid w:val="008B66B9"/>
    <w:rsid w:val="008B6D68"/>
    <w:rsid w:val="008C0EDD"/>
    <w:rsid w:val="008C1084"/>
    <w:rsid w:val="008C6F61"/>
    <w:rsid w:val="008D6296"/>
    <w:rsid w:val="008D7817"/>
    <w:rsid w:val="008E1280"/>
    <w:rsid w:val="008E40AD"/>
    <w:rsid w:val="008E76E4"/>
    <w:rsid w:val="008F6AD5"/>
    <w:rsid w:val="0090008B"/>
    <w:rsid w:val="0090710E"/>
    <w:rsid w:val="0092304C"/>
    <w:rsid w:val="0092650A"/>
    <w:rsid w:val="00931025"/>
    <w:rsid w:val="00934328"/>
    <w:rsid w:val="00937093"/>
    <w:rsid w:val="00944CBA"/>
    <w:rsid w:val="00957133"/>
    <w:rsid w:val="00960960"/>
    <w:rsid w:val="00967C9D"/>
    <w:rsid w:val="00980285"/>
    <w:rsid w:val="00985A1C"/>
    <w:rsid w:val="00993096"/>
    <w:rsid w:val="00993BA7"/>
    <w:rsid w:val="00993F5B"/>
    <w:rsid w:val="0099450C"/>
    <w:rsid w:val="00997639"/>
    <w:rsid w:val="009A1B20"/>
    <w:rsid w:val="009A48D6"/>
    <w:rsid w:val="009B1CDD"/>
    <w:rsid w:val="009C1EE9"/>
    <w:rsid w:val="009C3BE4"/>
    <w:rsid w:val="009C644A"/>
    <w:rsid w:val="009C681F"/>
    <w:rsid w:val="009D3130"/>
    <w:rsid w:val="009E498B"/>
    <w:rsid w:val="009E6E99"/>
    <w:rsid w:val="009F3BDA"/>
    <w:rsid w:val="009F4418"/>
    <w:rsid w:val="00A010F1"/>
    <w:rsid w:val="00A07A4E"/>
    <w:rsid w:val="00A07B66"/>
    <w:rsid w:val="00A27A9A"/>
    <w:rsid w:val="00A307F6"/>
    <w:rsid w:val="00A44036"/>
    <w:rsid w:val="00A46E1E"/>
    <w:rsid w:val="00A55B60"/>
    <w:rsid w:val="00A61EDB"/>
    <w:rsid w:val="00A65321"/>
    <w:rsid w:val="00A70307"/>
    <w:rsid w:val="00A7123F"/>
    <w:rsid w:val="00A76CA3"/>
    <w:rsid w:val="00A8246C"/>
    <w:rsid w:val="00A869E7"/>
    <w:rsid w:val="00A906A3"/>
    <w:rsid w:val="00A94644"/>
    <w:rsid w:val="00A96B6C"/>
    <w:rsid w:val="00AA384D"/>
    <w:rsid w:val="00AA5243"/>
    <w:rsid w:val="00AA614A"/>
    <w:rsid w:val="00AB643B"/>
    <w:rsid w:val="00AC7A1E"/>
    <w:rsid w:val="00AD3AD6"/>
    <w:rsid w:val="00AE2760"/>
    <w:rsid w:val="00AF1510"/>
    <w:rsid w:val="00AF4E0F"/>
    <w:rsid w:val="00AF65C0"/>
    <w:rsid w:val="00B023C6"/>
    <w:rsid w:val="00B32EF6"/>
    <w:rsid w:val="00B37BF6"/>
    <w:rsid w:val="00B4268C"/>
    <w:rsid w:val="00B45091"/>
    <w:rsid w:val="00B52F12"/>
    <w:rsid w:val="00B5310F"/>
    <w:rsid w:val="00B62617"/>
    <w:rsid w:val="00B70A5A"/>
    <w:rsid w:val="00B76211"/>
    <w:rsid w:val="00B762BE"/>
    <w:rsid w:val="00B80A5A"/>
    <w:rsid w:val="00B816FE"/>
    <w:rsid w:val="00B83204"/>
    <w:rsid w:val="00B9395F"/>
    <w:rsid w:val="00BD7DB8"/>
    <w:rsid w:val="00BF0653"/>
    <w:rsid w:val="00BF216E"/>
    <w:rsid w:val="00BF75EA"/>
    <w:rsid w:val="00C00AF6"/>
    <w:rsid w:val="00C20F1F"/>
    <w:rsid w:val="00C22514"/>
    <w:rsid w:val="00C27883"/>
    <w:rsid w:val="00C41A4C"/>
    <w:rsid w:val="00C46F4C"/>
    <w:rsid w:val="00C51599"/>
    <w:rsid w:val="00C538CC"/>
    <w:rsid w:val="00C73D95"/>
    <w:rsid w:val="00C75FDE"/>
    <w:rsid w:val="00C82003"/>
    <w:rsid w:val="00C85936"/>
    <w:rsid w:val="00C86134"/>
    <w:rsid w:val="00C86D31"/>
    <w:rsid w:val="00C902CF"/>
    <w:rsid w:val="00C90D09"/>
    <w:rsid w:val="00CA683D"/>
    <w:rsid w:val="00CB680E"/>
    <w:rsid w:val="00CC23E8"/>
    <w:rsid w:val="00CC4AB1"/>
    <w:rsid w:val="00CD08CD"/>
    <w:rsid w:val="00CD638A"/>
    <w:rsid w:val="00CD7ACE"/>
    <w:rsid w:val="00CF2D66"/>
    <w:rsid w:val="00CF319F"/>
    <w:rsid w:val="00D03FEA"/>
    <w:rsid w:val="00D107DA"/>
    <w:rsid w:val="00D34FE4"/>
    <w:rsid w:val="00D45712"/>
    <w:rsid w:val="00D4763C"/>
    <w:rsid w:val="00D5541B"/>
    <w:rsid w:val="00D600C9"/>
    <w:rsid w:val="00D64AF2"/>
    <w:rsid w:val="00D75A73"/>
    <w:rsid w:val="00D8205E"/>
    <w:rsid w:val="00D92AD2"/>
    <w:rsid w:val="00DB4A79"/>
    <w:rsid w:val="00DB5E74"/>
    <w:rsid w:val="00DC1E26"/>
    <w:rsid w:val="00DC3BDD"/>
    <w:rsid w:val="00DC7164"/>
    <w:rsid w:val="00DD0F80"/>
    <w:rsid w:val="00DE766F"/>
    <w:rsid w:val="00DF2779"/>
    <w:rsid w:val="00DF3291"/>
    <w:rsid w:val="00DF72B8"/>
    <w:rsid w:val="00E040F5"/>
    <w:rsid w:val="00E107A7"/>
    <w:rsid w:val="00E16439"/>
    <w:rsid w:val="00E16592"/>
    <w:rsid w:val="00E16B28"/>
    <w:rsid w:val="00E2664A"/>
    <w:rsid w:val="00E31F83"/>
    <w:rsid w:val="00E43C68"/>
    <w:rsid w:val="00E44E31"/>
    <w:rsid w:val="00E531E4"/>
    <w:rsid w:val="00E53F98"/>
    <w:rsid w:val="00E57350"/>
    <w:rsid w:val="00E80CCB"/>
    <w:rsid w:val="00E829AE"/>
    <w:rsid w:val="00E940A5"/>
    <w:rsid w:val="00EA0FDE"/>
    <w:rsid w:val="00EB78B5"/>
    <w:rsid w:val="00EC11D9"/>
    <w:rsid w:val="00ED0AFA"/>
    <w:rsid w:val="00ED5D12"/>
    <w:rsid w:val="00EE7B46"/>
    <w:rsid w:val="00EF0C83"/>
    <w:rsid w:val="00EF4F68"/>
    <w:rsid w:val="00EF69F8"/>
    <w:rsid w:val="00F04F91"/>
    <w:rsid w:val="00F06A58"/>
    <w:rsid w:val="00F242D2"/>
    <w:rsid w:val="00F43784"/>
    <w:rsid w:val="00F447AC"/>
    <w:rsid w:val="00F45CBF"/>
    <w:rsid w:val="00F5424A"/>
    <w:rsid w:val="00F60509"/>
    <w:rsid w:val="00F84726"/>
    <w:rsid w:val="00F94E33"/>
    <w:rsid w:val="00FF11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5938F"/>
  <w15:chartTrackingRefBased/>
  <w15:docId w15:val="{06B1F251-306F-4953-915A-4AFDD6157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C4F"/>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AA614A"/>
    <w:rPr>
      <w:color w:val="0000FF"/>
      <w:u w:val="single"/>
    </w:r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AA614A"/>
    <w:pPr>
      <w:ind w:left="720"/>
      <w:contextualSpacing/>
    </w:p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0B458B"/>
    <w:rPr>
      <w:rFonts w:ascii="Times New Roman" w:eastAsia="Times New Roman" w:hAnsi="Times New Roman" w:cs="Times New Roman"/>
      <w:szCs w:val="24"/>
      <w:lang w:eastAsia="pl-PL" w:bidi="pl-PL"/>
    </w:rPr>
  </w:style>
  <w:style w:type="character" w:styleId="Nierozpoznanawzmianka">
    <w:name w:val="Unresolved Mention"/>
    <w:basedOn w:val="Domylnaczcionkaakapitu"/>
    <w:uiPriority w:val="99"/>
    <w:semiHidden/>
    <w:unhideWhenUsed/>
    <w:rsid w:val="00AA614A"/>
    <w:rPr>
      <w:color w:val="605E5C"/>
      <w:shd w:val="clear" w:color="auto" w:fill="E1DFDD"/>
    </w:rPr>
  </w:style>
  <w:style w:type="paragraph" w:styleId="Tekstdymka">
    <w:name w:val="Balloon Text"/>
    <w:basedOn w:val="Normalny"/>
    <w:link w:val="TekstdymkaZnak"/>
    <w:uiPriority w:val="99"/>
    <w:rsid w:val="00AA614A"/>
    <w:rPr>
      <w:rFonts w:ascii="Segoe UI" w:hAnsi="Segoe UI" w:cs="Segoe UI"/>
      <w:sz w:val="18"/>
      <w:szCs w:val="18"/>
    </w:rPr>
  </w:style>
  <w:style w:type="character" w:customStyle="1" w:styleId="TekstdymkaZnak">
    <w:name w:val="Tekst dymka Znak"/>
    <w:basedOn w:val="Domylnaczcionkaakapitu"/>
    <w:link w:val="Tekstdymka"/>
    <w:uiPriority w:val="99"/>
    <w:rsid w:val="00AA614A"/>
    <w:rPr>
      <w:rFonts w:ascii="Segoe UI" w:eastAsia="Times New Roman" w:hAnsi="Segoe UI" w:cs="Segoe UI"/>
      <w:sz w:val="18"/>
      <w:szCs w:val="18"/>
      <w:lang w:eastAsia="pl-PL" w:bidi="pl-PL"/>
    </w:rPr>
  </w:style>
  <w:style w:type="paragraph" w:styleId="Nagwek">
    <w:name w:val="header"/>
    <w:basedOn w:val="Normalny"/>
    <w:link w:val="NagwekZnak"/>
    <w:uiPriority w:val="99"/>
    <w:unhideWhenUsed/>
    <w:rsid w:val="00AA614A"/>
    <w:pPr>
      <w:tabs>
        <w:tab w:val="center" w:pos="4536"/>
        <w:tab w:val="right" w:pos="9072"/>
      </w:tabs>
    </w:pPr>
  </w:style>
  <w:style w:type="character" w:customStyle="1" w:styleId="NagwekZnak">
    <w:name w:val="Nagłówek Znak"/>
    <w:basedOn w:val="Domylnaczcionkaakapitu"/>
    <w:link w:val="Nagwek"/>
    <w:uiPriority w:val="99"/>
    <w:rsid w:val="00AA614A"/>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AA614A"/>
    <w:pPr>
      <w:tabs>
        <w:tab w:val="center" w:pos="4536"/>
        <w:tab w:val="right" w:pos="9072"/>
      </w:tabs>
    </w:pPr>
  </w:style>
  <w:style w:type="character" w:customStyle="1" w:styleId="StopkaZnak">
    <w:name w:val="Stopka Znak"/>
    <w:basedOn w:val="Domylnaczcionkaakapitu"/>
    <w:link w:val="Stopka"/>
    <w:uiPriority w:val="99"/>
    <w:rsid w:val="00AA614A"/>
    <w:rPr>
      <w:rFonts w:ascii="Times New Roman" w:eastAsia="Times New Roman" w:hAnsi="Times New Roman" w:cs="Times New Roman"/>
      <w:szCs w:val="24"/>
      <w:lang w:eastAsia="pl-PL" w:bidi="pl-PL"/>
    </w:rPr>
  </w:style>
  <w:style w:type="paragraph" w:styleId="Tekstpodstawowywcity">
    <w:name w:val="Body Text Indent"/>
    <w:basedOn w:val="Normalny"/>
    <w:link w:val="TekstpodstawowywcityZnak"/>
    <w:rsid w:val="00D5541B"/>
    <w:pPr>
      <w:ind w:left="1080"/>
      <w:jc w:val="left"/>
    </w:pPr>
    <w:rPr>
      <w:sz w:val="24"/>
      <w:lang w:val="x-none" w:eastAsia="x-none" w:bidi="ar-SA"/>
    </w:rPr>
  </w:style>
  <w:style w:type="character" w:customStyle="1" w:styleId="TekstpodstawowywcityZnak">
    <w:name w:val="Tekst podstawowy wcięty Znak"/>
    <w:basedOn w:val="Domylnaczcionkaakapitu"/>
    <w:link w:val="Tekstpodstawowywcity"/>
    <w:rsid w:val="00D5541B"/>
    <w:rPr>
      <w:rFonts w:ascii="Times New Roman" w:eastAsia="Times New Roman" w:hAnsi="Times New Roman" w:cs="Times New Roman"/>
      <w:sz w:val="24"/>
      <w:szCs w:val="24"/>
      <w:lang w:val="x-none" w:eastAsia="x-none"/>
    </w:rPr>
  </w:style>
  <w:style w:type="character" w:styleId="Odwoaniedokomentarza">
    <w:name w:val="annotation reference"/>
    <w:basedOn w:val="Domylnaczcionkaakapitu"/>
    <w:uiPriority w:val="99"/>
    <w:semiHidden/>
    <w:unhideWhenUsed/>
    <w:rsid w:val="0013629D"/>
    <w:rPr>
      <w:sz w:val="16"/>
      <w:szCs w:val="16"/>
    </w:rPr>
  </w:style>
  <w:style w:type="paragraph" w:styleId="Tekstkomentarza">
    <w:name w:val="annotation text"/>
    <w:basedOn w:val="Normalny"/>
    <w:link w:val="TekstkomentarzaZnak"/>
    <w:uiPriority w:val="99"/>
    <w:unhideWhenUsed/>
    <w:rsid w:val="0013629D"/>
    <w:rPr>
      <w:sz w:val="20"/>
      <w:szCs w:val="20"/>
    </w:rPr>
  </w:style>
  <w:style w:type="character" w:customStyle="1" w:styleId="TekstkomentarzaZnak">
    <w:name w:val="Tekst komentarza Znak"/>
    <w:basedOn w:val="Domylnaczcionkaakapitu"/>
    <w:link w:val="Tekstkomentarza"/>
    <w:uiPriority w:val="99"/>
    <w:rsid w:val="0013629D"/>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13629D"/>
    <w:rPr>
      <w:b/>
      <w:bCs/>
    </w:rPr>
  </w:style>
  <w:style w:type="character" w:customStyle="1" w:styleId="TematkomentarzaZnak">
    <w:name w:val="Temat komentarza Znak"/>
    <w:basedOn w:val="TekstkomentarzaZnak"/>
    <w:link w:val="Tematkomentarza"/>
    <w:uiPriority w:val="99"/>
    <w:semiHidden/>
    <w:rsid w:val="0013629D"/>
    <w:rPr>
      <w:rFonts w:ascii="Times New Roman" w:eastAsia="Times New Roman" w:hAnsi="Times New Roman" w:cs="Times New Roman"/>
      <w:b/>
      <w:bCs/>
      <w:sz w:val="20"/>
      <w:szCs w:val="20"/>
      <w:lang w:eastAsia="pl-PL" w:bidi="pl-PL"/>
    </w:rPr>
  </w:style>
  <w:style w:type="paragraph" w:styleId="Tekstprzypisudolnego">
    <w:name w:val="footnote text"/>
    <w:basedOn w:val="Normalny"/>
    <w:link w:val="TekstprzypisudolnegoZnak"/>
    <w:uiPriority w:val="99"/>
    <w:unhideWhenUsed/>
    <w:rsid w:val="00C20F1F"/>
    <w:rPr>
      <w:sz w:val="20"/>
      <w:szCs w:val="20"/>
    </w:rPr>
  </w:style>
  <w:style w:type="character" w:customStyle="1" w:styleId="TekstprzypisudolnegoZnak">
    <w:name w:val="Tekst przypisu dolnego Znak"/>
    <w:basedOn w:val="Domylnaczcionkaakapitu"/>
    <w:link w:val="Tekstprzypisudolnego"/>
    <w:uiPriority w:val="99"/>
    <w:rsid w:val="00C20F1F"/>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C20F1F"/>
    <w:rPr>
      <w:vertAlign w:val="superscript"/>
    </w:rPr>
  </w:style>
  <w:style w:type="paragraph" w:customStyle="1" w:styleId="Standard">
    <w:name w:val="Standard"/>
    <w:rsid w:val="00222433"/>
    <w:pPr>
      <w:widowControl w:val="0"/>
      <w:suppressAutoHyphens/>
      <w:autoSpaceDN w:val="0"/>
      <w:spacing w:after="0" w:line="240" w:lineRule="auto"/>
    </w:pPr>
    <w:rPr>
      <w:rFonts w:ascii="Calibri" w:eastAsia="Times New Roman" w:hAnsi="Calibri" w:cs="Tahoma"/>
      <w:color w:val="000000"/>
      <w:kern w:val="3"/>
      <w:sz w:val="24"/>
      <w:szCs w:val="24"/>
      <w:lang w:val="en-US"/>
    </w:rPr>
  </w:style>
  <w:style w:type="paragraph" w:styleId="Poprawka">
    <w:name w:val="Revision"/>
    <w:hidden/>
    <w:uiPriority w:val="99"/>
    <w:semiHidden/>
    <w:rsid w:val="00C538CC"/>
    <w:pPr>
      <w:spacing w:after="0" w:line="240" w:lineRule="auto"/>
    </w:pPr>
    <w:rPr>
      <w:rFonts w:ascii="Times New Roman" w:eastAsia="Times New Roman" w:hAnsi="Times New Roman" w:cs="Times New Roman"/>
      <w:szCs w:val="24"/>
      <w:lang w:eastAsia="pl-PL" w:bidi="pl-PL"/>
    </w:rPr>
  </w:style>
  <w:style w:type="character" w:customStyle="1" w:styleId="EquationCaption">
    <w:name w:val="_Equation Caption"/>
    <w:rsid w:val="000B458B"/>
  </w:style>
  <w:style w:type="paragraph" w:customStyle="1" w:styleId="msonormal0">
    <w:name w:val="msonormal"/>
    <w:basedOn w:val="Normalny"/>
    <w:rsid w:val="000B458B"/>
    <w:pPr>
      <w:spacing w:before="100" w:beforeAutospacing="1" w:after="100" w:afterAutospacing="1"/>
      <w:jc w:val="left"/>
    </w:pPr>
    <w:rPr>
      <w:sz w:val="24"/>
      <w:lang w:bidi="ar-SA"/>
    </w:rPr>
  </w:style>
  <w:style w:type="paragraph" w:customStyle="1" w:styleId="xl66">
    <w:name w:val="xl66"/>
    <w:basedOn w:val="Normalny"/>
    <w:rsid w:val="000B458B"/>
    <w:pPr>
      <w:spacing w:before="100" w:beforeAutospacing="1" w:after="100" w:afterAutospacing="1"/>
      <w:jc w:val="left"/>
    </w:pPr>
    <w:rPr>
      <w:rFonts w:ascii="Arial" w:hAnsi="Arial" w:cs="Arial"/>
      <w:color w:val="000000"/>
      <w:sz w:val="20"/>
      <w:szCs w:val="20"/>
      <w:lang w:bidi="ar-SA"/>
    </w:rPr>
  </w:style>
  <w:style w:type="paragraph" w:customStyle="1" w:styleId="xl67">
    <w:name w:val="xl67"/>
    <w:basedOn w:val="Normalny"/>
    <w:rsid w:val="000B458B"/>
    <w:pPr>
      <w:spacing w:before="100" w:beforeAutospacing="1" w:after="100" w:afterAutospacing="1"/>
      <w:jc w:val="left"/>
      <w:textAlignment w:val="top"/>
    </w:pPr>
    <w:rPr>
      <w:rFonts w:ascii="Arial" w:hAnsi="Arial" w:cs="Arial"/>
      <w:sz w:val="24"/>
      <w:lang w:bidi="ar-SA"/>
    </w:rPr>
  </w:style>
  <w:style w:type="paragraph" w:customStyle="1" w:styleId="xl68">
    <w:name w:val="xl68"/>
    <w:basedOn w:val="Normalny"/>
    <w:rsid w:val="000B458B"/>
    <w:pPr>
      <w:spacing w:before="100" w:beforeAutospacing="1" w:after="100" w:afterAutospacing="1"/>
      <w:jc w:val="left"/>
    </w:pPr>
    <w:rPr>
      <w:rFonts w:ascii="Arial" w:hAnsi="Arial" w:cs="Arial"/>
      <w:sz w:val="24"/>
      <w:lang w:bidi="ar-SA"/>
    </w:rPr>
  </w:style>
  <w:style w:type="paragraph" w:customStyle="1" w:styleId="xl69">
    <w:name w:val="xl69"/>
    <w:basedOn w:val="Normalny"/>
    <w:rsid w:val="000B458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18"/>
      <w:szCs w:val="18"/>
      <w:lang w:bidi="ar-SA"/>
    </w:rPr>
  </w:style>
  <w:style w:type="paragraph" w:customStyle="1" w:styleId="xl70">
    <w:name w:val="xl70"/>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0"/>
      <w:szCs w:val="20"/>
      <w:lang w:bidi="ar-SA"/>
    </w:rPr>
  </w:style>
  <w:style w:type="paragraph" w:customStyle="1" w:styleId="xl71">
    <w:name w:val="xl71"/>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ar-SA"/>
    </w:rPr>
  </w:style>
  <w:style w:type="paragraph" w:customStyle="1" w:styleId="xl72">
    <w:name w:val="xl72"/>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bidi="ar-SA"/>
    </w:rPr>
  </w:style>
  <w:style w:type="paragraph" w:customStyle="1" w:styleId="xl73">
    <w:name w:val="xl73"/>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0"/>
      <w:szCs w:val="20"/>
      <w:lang w:bidi="ar-SA"/>
    </w:rPr>
  </w:style>
  <w:style w:type="paragraph" w:customStyle="1" w:styleId="xl74">
    <w:name w:val="xl74"/>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ar-SA"/>
    </w:rPr>
  </w:style>
  <w:style w:type="paragraph" w:customStyle="1" w:styleId="xl75">
    <w:name w:val="xl75"/>
    <w:basedOn w:val="Normalny"/>
    <w:rsid w:val="000B458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jc w:val="left"/>
      <w:textAlignment w:val="top"/>
    </w:pPr>
    <w:rPr>
      <w:sz w:val="20"/>
      <w:szCs w:val="20"/>
      <w:lang w:bidi="ar-SA"/>
    </w:rPr>
  </w:style>
  <w:style w:type="paragraph" w:customStyle="1" w:styleId="xl76">
    <w:name w:val="xl76"/>
    <w:basedOn w:val="Normalny"/>
    <w:rsid w:val="000B458B"/>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jc w:val="left"/>
      <w:textAlignment w:val="top"/>
    </w:pPr>
    <w:rPr>
      <w:sz w:val="20"/>
      <w:szCs w:val="20"/>
      <w:lang w:bidi="ar-SA"/>
    </w:rPr>
  </w:style>
  <w:style w:type="paragraph" w:customStyle="1" w:styleId="xl77">
    <w:name w:val="xl77"/>
    <w:basedOn w:val="Normalny"/>
    <w:rsid w:val="000B458B"/>
    <w:pPr>
      <w:pBdr>
        <w:top w:val="single" w:sz="4" w:space="0" w:color="auto"/>
        <w:left w:val="single" w:sz="4" w:space="31" w:color="auto"/>
        <w:bottom w:val="single" w:sz="4" w:space="0" w:color="auto"/>
      </w:pBdr>
      <w:spacing w:before="100" w:beforeAutospacing="1" w:after="100" w:afterAutospacing="1"/>
      <w:ind w:firstLineChars="500" w:firstLine="500"/>
      <w:jc w:val="left"/>
      <w:textAlignment w:val="top"/>
    </w:pPr>
    <w:rPr>
      <w:sz w:val="20"/>
      <w:szCs w:val="20"/>
      <w:lang w:bidi="ar-SA"/>
    </w:rPr>
  </w:style>
  <w:style w:type="paragraph" w:customStyle="1" w:styleId="xl78">
    <w:name w:val="xl78"/>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20"/>
      <w:szCs w:val="20"/>
      <w:lang w:bidi="ar-SA"/>
    </w:rPr>
  </w:style>
  <w:style w:type="paragraph" w:customStyle="1" w:styleId="xl79">
    <w:name w:val="xl79"/>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80">
    <w:name w:val="xl80"/>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0"/>
      <w:szCs w:val="20"/>
      <w:lang w:bidi="ar-SA"/>
    </w:rPr>
  </w:style>
  <w:style w:type="paragraph" w:customStyle="1" w:styleId="xl81">
    <w:name w:val="xl81"/>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82">
    <w:name w:val="xl82"/>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lang w:bidi="ar-SA"/>
    </w:rPr>
  </w:style>
  <w:style w:type="paragraph" w:customStyle="1" w:styleId="xl83">
    <w:name w:val="xl83"/>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lang w:bidi="ar-SA"/>
    </w:rPr>
  </w:style>
  <w:style w:type="paragraph" w:customStyle="1" w:styleId="xl84">
    <w:name w:val="xl84"/>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lang w:bidi="ar-SA"/>
    </w:rPr>
  </w:style>
  <w:style w:type="paragraph" w:customStyle="1" w:styleId="xl85">
    <w:name w:val="xl85"/>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lang w:bidi="ar-SA"/>
    </w:rPr>
  </w:style>
  <w:style w:type="paragraph" w:customStyle="1" w:styleId="xl86">
    <w:name w:val="xl86"/>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0"/>
      <w:szCs w:val="20"/>
      <w:lang w:bidi="ar-SA"/>
    </w:rPr>
  </w:style>
  <w:style w:type="paragraph" w:customStyle="1" w:styleId="xl87">
    <w:name w:val="xl87"/>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0"/>
      <w:szCs w:val="20"/>
      <w:lang w:bidi="ar-SA"/>
    </w:rPr>
  </w:style>
  <w:style w:type="paragraph" w:customStyle="1" w:styleId="xl88">
    <w:name w:val="xl88"/>
    <w:basedOn w:val="Normalny"/>
    <w:rsid w:val="000B458B"/>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0"/>
      <w:szCs w:val="20"/>
      <w:lang w:bidi="ar-SA"/>
    </w:rPr>
  </w:style>
  <w:style w:type="paragraph" w:customStyle="1" w:styleId="xl89">
    <w:name w:val="xl89"/>
    <w:basedOn w:val="Normalny"/>
    <w:rsid w:val="000B458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lang w:bidi="ar-SA"/>
    </w:rPr>
  </w:style>
  <w:style w:type="numbering" w:customStyle="1" w:styleId="Biecalista1">
    <w:name w:val="Bieżąca lista1"/>
    <w:uiPriority w:val="99"/>
    <w:rsid w:val="00993096"/>
    <w:pPr>
      <w:numPr>
        <w:numId w:val="33"/>
      </w:numPr>
    </w:pPr>
  </w:style>
  <w:style w:type="paragraph" w:styleId="NormalnyWeb">
    <w:name w:val="Normal (Web)"/>
    <w:basedOn w:val="Normalny"/>
    <w:uiPriority w:val="99"/>
    <w:unhideWhenUsed/>
    <w:rsid w:val="007C6C96"/>
    <w:rPr>
      <w:sz w:val="24"/>
    </w:rPr>
  </w:style>
  <w:style w:type="numbering" w:customStyle="1" w:styleId="Bezlisty1">
    <w:name w:val="Bez listy1"/>
    <w:next w:val="Bezlisty"/>
    <w:uiPriority w:val="99"/>
    <w:semiHidden/>
    <w:unhideWhenUsed/>
    <w:rsid w:val="00B45091"/>
  </w:style>
  <w:style w:type="numbering" w:customStyle="1" w:styleId="Bezlisty11">
    <w:name w:val="Bez listy11"/>
    <w:next w:val="Bezlisty"/>
    <w:uiPriority w:val="99"/>
    <w:semiHidden/>
    <w:unhideWhenUsed/>
    <w:rsid w:val="00B45091"/>
  </w:style>
  <w:style w:type="numbering" w:customStyle="1" w:styleId="Biecalista11">
    <w:name w:val="Bieżąca lista11"/>
    <w:uiPriority w:val="99"/>
    <w:rsid w:val="00B45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89659">
      <w:bodyDiv w:val="1"/>
      <w:marLeft w:val="0"/>
      <w:marRight w:val="0"/>
      <w:marTop w:val="0"/>
      <w:marBottom w:val="0"/>
      <w:divBdr>
        <w:top w:val="none" w:sz="0" w:space="0" w:color="auto"/>
        <w:left w:val="none" w:sz="0" w:space="0" w:color="auto"/>
        <w:bottom w:val="none" w:sz="0" w:space="0" w:color="auto"/>
        <w:right w:val="none" w:sz="0" w:space="0" w:color="auto"/>
      </w:divBdr>
    </w:div>
    <w:div w:id="384598000">
      <w:bodyDiv w:val="1"/>
      <w:marLeft w:val="0"/>
      <w:marRight w:val="0"/>
      <w:marTop w:val="0"/>
      <w:marBottom w:val="0"/>
      <w:divBdr>
        <w:top w:val="none" w:sz="0" w:space="0" w:color="auto"/>
        <w:left w:val="none" w:sz="0" w:space="0" w:color="auto"/>
        <w:bottom w:val="none" w:sz="0" w:space="0" w:color="auto"/>
        <w:right w:val="none" w:sz="0" w:space="0" w:color="auto"/>
      </w:divBdr>
    </w:div>
    <w:div w:id="515579399">
      <w:bodyDiv w:val="1"/>
      <w:marLeft w:val="0"/>
      <w:marRight w:val="0"/>
      <w:marTop w:val="0"/>
      <w:marBottom w:val="0"/>
      <w:divBdr>
        <w:top w:val="none" w:sz="0" w:space="0" w:color="auto"/>
        <w:left w:val="none" w:sz="0" w:space="0" w:color="auto"/>
        <w:bottom w:val="none" w:sz="0" w:space="0" w:color="auto"/>
        <w:right w:val="none" w:sz="0" w:space="0" w:color="auto"/>
      </w:divBdr>
    </w:div>
    <w:div w:id="713427605">
      <w:bodyDiv w:val="1"/>
      <w:marLeft w:val="0"/>
      <w:marRight w:val="0"/>
      <w:marTop w:val="0"/>
      <w:marBottom w:val="0"/>
      <w:divBdr>
        <w:top w:val="none" w:sz="0" w:space="0" w:color="auto"/>
        <w:left w:val="none" w:sz="0" w:space="0" w:color="auto"/>
        <w:bottom w:val="none" w:sz="0" w:space="0" w:color="auto"/>
        <w:right w:val="none" w:sz="0" w:space="0" w:color="auto"/>
      </w:divBdr>
    </w:div>
    <w:div w:id="777405201">
      <w:bodyDiv w:val="1"/>
      <w:marLeft w:val="0"/>
      <w:marRight w:val="0"/>
      <w:marTop w:val="0"/>
      <w:marBottom w:val="0"/>
      <w:divBdr>
        <w:top w:val="none" w:sz="0" w:space="0" w:color="auto"/>
        <w:left w:val="none" w:sz="0" w:space="0" w:color="auto"/>
        <w:bottom w:val="none" w:sz="0" w:space="0" w:color="auto"/>
        <w:right w:val="none" w:sz="0" w:space="0" w:color="auto"/>
      </w:divBdr>
    </w:div>
    <w:div w:id="783891822">
      <w:bodyDiv w:val="1"/>
      <w:marLeft w:val="0"/>
      <w:marRight w:val="0"/>
      <w:marTop w:val="0"/>
      <w:marBottom w:val="0"/>
      <w:divBdr>
        <w:top w:val="none" w:sz="0" w:space="0" w:color="auto"/>
        <w:left w:val="none" w:sz="0" w:space="0" w:color="auto"/>
        <w:bottom w:val="none" w:sz="0" w:space="0" w:color="auto"/>
        <w:right w:val="none" w:sz="0" w:space="0" w:color="auto"/>
      </w:divBdr>
    </w:div>
    <w:div w:id="804932234">
      <w:bodyDiv w:val="1"/>
      <w:marLeft w:val="0"/>
      <w:marRight w:val="0"/>
      <w:marTop w:val="0"/>
      <w:marBottom w:val="0"/>
      <w:divBdr>
        <w:top w:val="none" w:sz="0" w:space="0" w:color="auto"/>
        <w:left w:val="none" w:sz="0" w:space="0" w:color="auto"/>
        <w:bottom w:val="none" w:sz="0" w:space="0" w:color="auto"/>
        <w:right w:val="none" w:sz="0" w:space="0" w:color="auto"/>
      </w:divBdr>
    </w:div>
    <w:div w:id="834223415">
      <w:bodyDiv w:val="1"/>
      <w:marLeft w:val="0"/>
      <w:marRight w:val="0"/>
      <w:marTop w:val="0"/>
      <w:marBottom w:val="0"/>
      <w:divBdr>
        <w:top w:val="none" w:sz="0" w:space="0" w:color="auto"/>
        <w:left w:val="none" w:sz="0" w:space="0" w:color="auto"/>
        <w:bottom w:val="none" w:sz="0" w:space="0" w:color="auto"/>
        <w:right w:val="none" w:sz="0" w:space="0" w:color="auto"/>
      </w:divBdr>
    </w:div>
    <w:div w:id="896089497">
      <w:bodyDiv w:val="1"/>
      <w:marLeft w:val="0"/>
      <w:marRight w:val="0"/>
      <w:marTop w:val="0"/>
      <w:marBottom w:val="0"/>
      <w:divBdr>
        <w:top w:val="none" w:sz="0" w:space="0" w:color="auto"/>
        <w:left w:val="none" w:sz="0" w:space="0" w:color="auto"/>
        <w:bottom w:val="none" w:sz="0" w:space="0" w:color="auto"/>
        <w:right w:val="none" w:sz="0" w:space="0" w:color="auto"/>
      </w:divBdr>
    </w:div>
    <w:div w:id="915430996">
      <w:bodyDiv w:val="1"/>
      <w:marLeft w:val="0"/>
      <w:marRight w:val="0"/>
      <w:marTop w:val="0"/>
      <w:marBottom w:val="0"/>
      <w:divBdr>
        <w:top w:val="none" w:sz="0" w:space="0" w:color="auto"/>
        <w:left w:val="none" w:sz="0" w:space="0" w:color="auto"/>
        <w:bottom w:val="none" w:sz="0" w:space="0" w:color="auto"/>
        <w:right w:val="none" w:sz="0" w:space="0" w:color="auto"/>
      </w:divBdr>
    </w:div>
    <w:div w:id="1051230058">
      <w:bodyDiv w:val="1"/>
      <w:marLeft w:val="0"/>
      <w:marRight w:val="0"/>
      <w:marTop w:val="0"/>
      <w:marBottom w:val="0"/>
      <w:divBdr>
        <w:top w:val="none" w:sz="0" w:space="0" w:color="auto"/>
        <w:left w:val="none" w:sz="0" w:space="0" w:color="auto"/>
        <w:bottom w:val="none" w:sz="0" w:space="0" w:color="auto"/>
        <w:right w:val="none" w:sz="0" w:space="0" w:color="auto"/>
      </w:divBdr>
    </w:div>
    <w:div w:id="1073046713">
      <w:bodyDiv w:val="1"/>
      <w:marLeft w:val="0"/>
      <w:marRight w:val="0"/>
      <w:marTop w:val="0"/>
      <w:marBottom w:val="0"/>
      <w:divBdr>
        <w:top w:val="none" w:sz="0" w:space="0" w:color="auto"/>
        <w:left w:val="none" w:sz="0" w:space="0" w:color="auto"/>
        <w:bottom w:val="none" w:sz="0" w:space="0" w:color="auto"/>
        <w:right w:val="none" w:sz="0" w:space="0" w:color="auto"/>
      </w:divBdr>
    </w:div>
    <w:div w:id="1347443646">
      <w:bodyDiv w:val="1"/>
      <w:marLeft w:val="0"/>
      <w:marRight w:val="0"/>
      <w:marTop w:val="0"/>
      <w:marBottom w:val="0"/>
      <w:divBdr>
        <w:top w:val="none" w:sz="0" w:space="0" w:color="auto"/>
        <w:left w:val="none" w:sz="0" w:space="0" w:color="auto"/>
        <w:bottom w:val="none" w:sz="0" w:space="0" w:color="auto"/>
        <w:right w:val="none" w:sz="0" w:space="0" w:color="auto"/>
      </w:divBdr>
    </w:div>
    <w:div w:id="1422098103">
      <w:bodyDiv w:val="1"/>
      <w:marLeft w:val="0"/>
      <w:marRight w:val="0"/>
      <w:marTop w:val="0"/>
      <w:marBottom w:val="0"/>
      <w:divBdr>
        <w:top w:val="none" w:sz="0" w:space="0" w:color="auto"/>
        <w:left w:val="none" w:sz="0" w:space="0" w:color="auto"/>
        <w:bottom w:val="none" w:sz="0" w:space="0" w:color="auto"/>
        <w:right w:val="none" w:sz="0" w:space="0" w:color="auto"/>
      </w:divBdr>
    </w:div>
    <w:div w:id="1520196800">
      <w:bodyDiv w:val="1"/>
      <w:marLeft w:val="0"/>
      <w:marRight w:val="0"/>
      <w:marTop w:val="0"/>
      <w:marBottom w:val="0"/>
      <w:divBdr>
        <w:top w:val="none" w:sz="0" w:space="0" w:color="auto"/>
        <w:left w:val="none" w:sz="0" w:space="0" w:color="auto"/>
        <w:bottom w:val="none" w:sz="0" w:space="0" w:color="auto"/>
        <w:right w:val="none" w:sz="0" w:space="0" w:color="auto"/>
      </w:divBdr>
    </w:div>
    <w:div w:id="1542741285">
      <w:bodyDiv w:val="1"/>
      <w:marLeft w:val="0"/>
      <w:marRight w:val="0"/>
      <w:marTop w:val="0"/>
      <w:marBottom w:val="0"/>
      <w:divBdr>
        <w:top w:val="none" w:sz="0" w:space="0" w:color="auto"/>
        <w:left w:val="none" w:sz="0" w:space="0" w:color="auto"/>
        <w:bottom w:val="none" w:sz="0" w:space="0" w:color="auto"/>
        <w:right w:val="none" w:sz="0" w:space="0" w:color="auto"/>
      </w:divBdr>
    </w:div>
    <w:div w:id="1590653964">
      <w:bodyDiv w:val="1"/>
      <w:marLeft w:val="0"/>
      <w:marRight w:val="0"/>
      <w:marTop w:val="0"/>
      <w:marBottom w:val="0"/>
      <w:divBdr>
        <w:top w:val="none" w:sz="0" w:space="0" w:color="auto"/>
        <w:left w:val="none" w:sz="0" w:space="0" w:color="auto"/>
        <w:bottom w:val="none" w:sz="0" w:space="0" w:color="auto"/>
        <w:right w:val="none" w:sz="0" w:space="0" w:color="auto"/>
      </w:divBdr>
    </w:div>
    <w:div w:id="1713384903">
      <w:bodyDiv w:val="1"/>
      <w:marLeft w:val="0"/>
      <w:marRight w:val="0"/>
      <w:marTop w:val="0"/>
      <w:marBottom w:val="0"/>
      <w:divBdr>
        <w:top w:val="none" w:sz="0" w:space="0" w:color="auto"/>
        <w:left w:val="none" w:sz="0" w:space="0" w:color="auto"/>
        <w:bottom w:val="none" w:sz="0" w:space="0" w:color="auto"/>
        <w:right w:val="none" w:sz="0" w:space="0" w:color="auto"/>
      </w:divBdr>
    </w:div>
    <w:div w:id="1753895234">
      <w:bodyDiv w:val="1"/>
      <w:marLeft w:val="0"/>
      <w:marRight w:val="0"/>
      <w:marTop w:val="0"/>
      <w:marBottom w:val="0"/>
      <w:divBdr>
        <w:top w:val="none" w:sz="0" w:space="0" w:color="auto"/>
        <w:left w:val="none" w:sz="0" w:space="0" w:color="auto"/>
        <w:bottom w:val="none" w:sz="0" w:space="0" w:color="auto"/>
        <w:right w:val="none" w:sz="0" w:space="0" w:color="auto"/>
      </w:divBdr>
    </w:div>
    <w:div w:id="1851289105">
      <w:bodyDiv w:val="1"/>
      <w:marLeft w:val="0"/>
      <w:marRight w:val="0"/>
      <w:marTop w:val="0"/>
      <w:marBottom w:val="0"/>
      <w:divBdr>
        <w:top w:val="none" w:sz="0" w:space="0" w:color="auto"/>
        <w:left w:val="none" w:sz="0" w:space="0" w:color="auto"/>
        <w:bottom w:val="none" w:sz="0" w:space="0" w:color="auto"/>
        <w:right w:val="none" w:sz="0" w:space="0" w:color="auto"/>
      </w:divBdr>
    </w:div>
    <w:div w:id="2112968225">
      <w:bodyDiv w:val="1"/>
      <w:marLeft w:val="0"/>
      <w:marRight w:val="0"/>
      <w:marTop w:val="0"/>
      <w:marBottom w:val="0"/>
      <w:divBdr>
        <w:top w:val="none" w:sz="0" w:space="0" w:color="auto"/>
        <w:left w:val="none" w:sz="0" w:space="0" w:color="auto"/>
        <w:bottom w:val="none" w:sz="0" w:space="0" w:color="auto"/>
        <w:right w:val="none" w:sz="0" w:space="0" w:color="auto"/>
      </w:divBdr>
    </w:div>
    <w:div w:id="2133209977">
      <w:bodyDiv w:val="1"/>
      <w:marLeft w:val="0"/>
      <w:marRight w:val="0"/>
      <w:marTop w:val="0"/>
      <w:marBottom w:val="0"/>
      <w:divBdr>
        <w:top w:val="none" w:sz="0" w:space="0" w:color="auto"/>
        <w:left w:val="none" w:sz="0" w:space="0" w:color="auto"/>
        <w:bottom w:val="none" w:sz="0" w:space="0" w:color="auto"/>
        <w:right w:val="none" w:sz="0" w:space="0" w:color="auto"/>
      </w:divBdr>
    </w:div>
    <w:div w:id="214697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hyperlink" Target="mailto:iod@um.zabrze.pl" TargetMode="External"/><Relationship Id="rId3" Type="http://schemas.openxmlformats.org/officeDocument/2006/relationships/styles" Target="styles.xml"/><Relationship Id="rId21" Type="http://schemas.openxmlformats.org/officeDocument/2006/relationships/hyperlink" Target="https://prod.ceidg.gov.pl/ceidg/ceidg.public.ui/Search.asp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yperlink" Target="mailto:umz@um.zabrze.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image" Target="media/image2.png"/><Relationship Id="rId29"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sekretariat_bzp@um.zabrze.pl" TargetMode="External"/><Relationship Id="rId32" Type="http://schemas.openxmlformats.org/officeDocument/2006/relationships/hyperlink" Target="mailto:iod@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image" Target="media/image3.png"/><Relationship Id="rId28" Type="http://schemas.openxmlformats.org/officeDocument/2006/relationships/hyperlink" Target="https://prod.ceidg.gov.pl/ceidg/ceidg.public.ui/Search.aspx" TargetMode="External"/><Relationship Id="rId10" Type="http://schemas.openxmlformats.org/officeDocument/2006/relationships/hyperlink" Target="https://bip.miastozabrze.pl/engine//bip/8/95?p2=BZP.271.53.2021.MB" TargetMode="External"/><Relationship Id="rId19" Type="http://schemas.openxmlformats.org/officeDocument/2006/relationships/image" Target="media/image1.png"/><Relationship Id="rId31"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https://bip.miastozabrze.pl/engine//bip/8/95?p2=BZP.271.53.2021.MB" TargetMode="External"/><Relationship Id="rId14" Type="http://schemas.openxmlformats.org/officeDocument/2006/relationships/hyperlink" Target="mailto:sekretariat_bzp@um.zabrze.pl" TargetMode="External"/><Relationship Id="rId22" Type="http://schemas.openxmlformats.org/officeDocument/2006/relationships/hyperlink" Target="https://ekrs.ms.gov.pl/web/wyszukiwarka-krs/strona-glowna/index.html" TargetMode="External"/><Relationship Id="rId27" Type="http://schemas.openxmlformats.org/officeDocument/2006/relationships/hyperlink" Target="mailto:sekretariat_bzp@um.zabrze.pl" TargetMode="External"/><Relationship Id="rId30" Type="http://schemas.openxmlformats.org/officeDocument/2006/relationships/hyperlink" Target="mailto:sekretariat_bzp@um.zabrze.pl" TargetMode="External"/><Relationship Id="rId35" Type="http://schemas.openxmlformats.org/officeDocument/2006/relationships/theme" Target="theme/theme1.xml"/><Relationship Id="rId8" Type="http://schemas.openxmlformats.org/officeDocument/2006/relationships/hyperlink" Target="mailto:sekretariat_bzp@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7F356-B80B-44D8-A4CC-04D89E1A8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67</Pages>
  <Words>17054</Words>
  <Characters>102325</Characters>
  <Application>Microsoft Office Word</Application>
  <DocSecurity>0</DocSecurity>
  <Lines>852</Lines>
  <Paragraphs>238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Walter</dc:creator>
  <cp:keywords/>
  <dc:description/>
  <cp:lastModifiedBy>Monika Badura</cp:lastModifiedBy>
  <cp:revision>7</cp:revision>
  <cp:lastPrinted>2021-09-06T12:15:00Z</cp:lastPrinted>
  <dcterms:created xsi:type="dcterms:W3CDTF">2021-09-06T12:26:00Z</dcterms:created>
  <dcterms:modified xsi:type="dcterms:W3CDTF">2021-09-06T14:29:00Z</dcterms:modified>
</cp:coreProperties>
</file>