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5881" w14:textId="77777777" w:rsidR="00216D17" w:rsidRPr="0053499F" w:rsidRDefault="00874591" w:rsidP="00216D17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 w:rsidRPr="0053499F">
        <w:rPr>
          <w:rFonts w:ascii="Times New Roman" w:hAnsi="Times New Roman"/>
          <w:color w:val="000000"/>
          <w:sz w:val="20"/>
          <w:szCs w:val="24"/>
        </w:rPr>
        <w:t>Załącznik nr 1</w:t>
      </w:r>
    </w:p>
    <w:p w14:paraId="17E4104D" w14:textId="77777777" w:rsidR="00216D17" w:rsidRPr="00931BDB" w:rsidRDefault="00216D17" w:rsidP="00216D17">
      <w:pPr>
        <w:spacing w:after="0"/>
        <w:jc w:val="both"/>
        <w:rPr>
          <w:rFonts w:ascii="Times New Roman" w:hAnsi="Times New Roman"/>
          <w:color w:val="000000"/>
          <w:szCs w:val="24"/>
        </w:rPr>
      </w:pPr>
      <w:r w:rsidRPr="00931BDB">
        <w:rPr>
          <w:rFonts w:ascii="Times New Roman" w:hAnsi="Times New Roman"/>
          <w:color w:val="000000"/>
          <w:szCs w:val="24"/>
        </w:rPr>
        <w:t>……………………………..</w:t>
      </w:r>
    </w:p>
    <w:p w14:paraId="23521FBC" w14:textId="77777777" w:rsidR="00216D17" w:rsidRPr="00931BDB" w:rsidRDefault="006B5A72" w:rsidP="00931BDB">
      <w:pPr>
        <w:spacing w:after="0"/>
        <w:ind w:left="567"/>
        <w:jc w:val="both"/>
        <w:rPr>
          <w:rFonts w:ascii="Times New Roman" w:hAnsi="Times New Roman"/>
          <w:b/>
          <w:color w:val="000000"/>
          <w:sz w:val="20"/>
          <w:szCs w:val="24"/>
        </w:rPr>
      </w:pPr>
      <w:r w:rsidRPr="00931BDB">
        <w:rPr>
          <w:rFonts w:ascii="Times New Roman" w:hAnsi="Times New Roman"/>
          <w:color w:val="000000"/>
          <w:sz w:val="20"/>
          <w:szCs w:val="24"/>
        </w:rPr>
        <w:t>p</w:t>
      </w:r>
      <w:r w:rsidR="00216D17" w:rsidRPr="00931BDB">
        <w:rPr>
          <w:rFonts w:ascii="Times New Roman" w:hAnsi="Times New Roman"/>
          <w:color w:val="000000"/>
          <w:sz w:val="20"/>
          <w:szCs w:val="24"/>
        </w:rPr>
        <w:t>ieczęć Wykonawcy</w:t>
      </w:r>
    </w:p>
    <w:p w14:paraId="0818F07E" w14:textId="77777777" w:rsidR="00216D17" w:rsidRPr="00931BDB" w:rsidRDefault="00216D17" w:rsidP="00216D17">
      <w:pPr>
        <w:spacing w:before="200" w:after="0"/>
        <w:jc w:val="center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b/>
          <w:color w:val="000000"/>
        </w:rPr>
        <w:t>FORMULARZ OFERTOWY</w:t>
      </w:r>
    </w:p>
    <w:p w14:paraId="3FCEC852" w14:textId="19C60B03" w:rsidR="00216D17" w:rsidRPr="000F417B" w:rsidRDefault="00216D17" w:rsidP="00216D17">
      <w:pPr>
        <w:spacing w:after="0" w:line="10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0F417B">
        <w:rPr>
          <w:rFonts w:ascii="Times New Roman" w:hAnsi="Times New Roman"/>
          <w:color w:val="000000"/>
          <w:sz w:val="20"/>
          <w:szCs w:val="20"/>
        </w:rPr>
        <w:t xml:space="preserve">do </w:t>
      </w:r>
      <w:r w:rsidR="00F15F1C" w:rsidRPr="000F417B">
        <w:rPr>
          <w:rFonts w:ascii="Times New Roman" w:hAnsi="Times New Roman"/>
          <w:color w:val="000000"/>
          <w:sz w:val="20"/>
          <w:szCs w:val="20"/>
        </w:rPr>
        <w:t>z</w:t>
      </w:r>
      <w:r w:rsidRPr="000F417B">
        <w:rPr>
          <w:rFonts w:ascii="Times New Roman" w:hAnsi="Times New Roman"/>
          <w:color w:val="000000"/>
          <w:sz w:val="20"/>
          <w:szCs w:val="20"/>
        </w:rPr>
        <w:t xml:space="preserve">apytania ofertowego </w:t>
      </w:r>
      <w:r w:rsidR="000F417B" w:rsidRPr="000F417B">
        <w:rPr>
          <w:rFonts w:ascii="Times New Roman" w:hAnsi="Times New Roman"/>
          <w:color w:val="000000"/>
          <w:sz w:val="20"/>
          <w:szCs w:val="20"/>
        </w:rPr>
        <w:t xml:space="preserve">w ramach </w:t>
      </w:r>
      <w:r w:rsidR="000F417B">
        <w:rPr>
          <w:rFonts w:ascii="Times New Roman" w:hAnsi="Times New Roman"/>
          <w:color w:val="000000"/>
          <w:sz w:val="20"/>
          <w:szCs w:val="20"/>
        </w:rPr>
        <w:t>zamówienia, którego wartość nie przekracza kwoty 130 000 zł</w:t>
      </w:r>
    </w:p>
    <w:p w14:paraId="7AE7D49E" w14:textId="77777777" w:rsidR="00216D17" w:rsidRPr="00931BDB" w:rsidRDefault="00216D17" w:rsidP="00216D17">
      <w:pPr>
        <w:spacing w:after="0" w:line="100" w:lineRule="atLeast"/>
        <w:jc w:val="center"/>
        <w:rPr>
          <w:rFonts w:ascii="Times New Roman" w:hAnsi="Times New Roman"/>
          <w:color w:val="000000"/>
        </w:rPr>
      </w:pPr>
    </w:p>
    <w:p w14:paraId="2AD4A1A5" w14:textId="77777777" w:rsidR="00216D17" w:rsidRPr="00931BDB" w:rsidRDefault="00216D17" w:rsidP="009E28C1">
      <w:pPr>
        <w:pStyle w:val="Akapitzlist1"/>
        <w:numPr>
          <w:ilvl w:val="0"/>
          <w:numId w:val="13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 xml:space="preserve">Oferta złożona w drodze zapytania ofertowego o udzielenie zamówienia publicznego na: </w:t>
      </w:r>
    </w:p>
    <w:p w14:paraId="3A49EE50" w14:textId="230518F4" w:rsidR="00216D17" w:rsidRPr="00931BDB" w:rsidRDefault="000371DD" w:rsidP="00000995">
      <w:pPr>
        <w:spacing w:before="240" w:line="100" w:lineRule="atLeast"/>
        <w:ind w:left="284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„</w:t>
      </w:r>
      <w:r w:rsidR="0074041F" w:rsidRPr="0074041F">
        <w:rPr>
          <w:rFonts w:ascii="Times New Roman" w:hAnsi="Times New Roman"/>
          <w:b/>
        </w:rPr>
        <w:t>System Informacji Prawnej w wersji on-line</w:t>
      </w:r>
      <w:r>
        <w:rPr>
          <w:rFonts w:ascii="Times New Roman" w:hAnsi="Times New Roman"/>
          <w:b/>
        </w:rPr>
        <w:t>”</w:t>
      </w:r>
    </w:p>
    <w:p w14:paraId="414855D1" w14:textId="77777777" w:rsidR="00216D17" w:rsidRPr="00931BDB" w:rsidRDefault="00216D17" w:rsidP="009E28C1">
      <w:pPr>
        <w:pStyle w:val="Akapitzlist1"/>
        <w:numPr>
          <w:ilvl w:val="0"/>
          <w:numId w:val="13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Nazwa i adres Wykonawcy, nr regon/pesel, NIP, telefon, fax, e-mail:</w:t>
      </w:r>
    </w:p>
    <w:p w14:paraId="0F111C34" w14:textId="77777777" w:rsidR="00216D17" w:rsidRDefault="00D91349" w:rsidP="00216D17">
      <w:pPr>
        <w:spacing w:before="200" w:after="0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</w:p>
    <w:p w14:paraId="1E73B23C" w14:textId="77777777" w:rsidR="00D91349" w:rsidRDefault="00D91349" w:rsidP="00216D17">
      <w:pPr>
        <w:spacing w:before="200" w:after="0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</w:p>
    <w:p w14:paraId="57897C3D" w14:textId="77777777" w:rsidR="00D91349" w:rsidRPr="00931BDB" w:rsidRDefault="00D91349" w:rsidP="00216D17">
      <w:pPr>
        <w:spacing w:before="200" w:after="0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</w:p>
    <w:p w14:paraId="50702533" w14:textId="77777777" w:rsidR="00216D17" w:rsidRPr="00931BDB" w:rsidRDefault="00216D17" w:rsidP="009E28C1">
      <w:pPr>
        <w:pStyle w:val="Akapitzlist1"/>
        <w:numPr>
          <w:ilvl w:val="0"/>
          <w:numId w:val="13"/>
        </w:numPr>
        <w:spacing w:before="200" w:after="0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Cena ofertowa zamówienia:</w:t>
      </w:r>
    </w:p>
    <w:p w14:paraId="794FE4B9" w14:textId="77777777" w:rsidR="00D41054" w:rsidRPr="00931BDB" w:rsidRDefault="00D41054" w:rsidP="00D41054">
      <w:pPr>
        <w:pStyle w:val="Akapitzlist1"/>
        <w:spacing w:after="0"/>
        <w:jc w:val="both"/>
        <w:rPr>
          <w:rFonts w:ascii="Times New Roman" w:hAnsi="Times New Roman"/>
          <w:color w:val="000000"/>
          <w:sz w:val="18"/>
          <w:szCs w:val="24"/>
        </w:rPr>
      </w:pPr>
    </w:p>
    <w:tbl>
      <w:tblPr>
        <w:tblW w:w="79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824"/>
        <w:gridCol w:w="2694"/>
        <w:gridCol w:w="1842"/>
      </w:tblGrid>
      <w:tr w:rsidR="00DC4D76" w:rsidRPr="009E28C1" w14:paraId="4B3A48F2" w14:textId="348B4607" w:rsidTr="00DC4D76">
        <w:trPr>
          <w:trHeight w:val="573"/>
          <w:jc w:val="right"/>
        </w:trPr>
        <w:tc>
          <w:tcPr>
            <w:tcW w:w="573" w:type="dxa"/>
            <w:shd w:val="clear" w:color="auto" w:fill="auto"/>
            <w:vAlign w:val="center"/>
          </w:tcPr>
          <w:p w14:paraId="0F938B08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C23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A496AC7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C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i/lub skład Pakietu/ów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9228F6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3C23">
              <w:rPr>
                <w:rFonts w:ascii="Times New Roman" w:hAnsi="Times New Roman"/>
                <w:b/>
                <w:bCs/>
                <w:sz w:val="20"/>
                <w:szCs w:val="20"/>
              </w:rPr>
              <w:t>Liczba licencji (każda licencja na jeden jednoczesny dostęp)</w:t>
            </w:r>
          </w:p>
        </w:tc>
        <w:tc>
          <w:tcPr>
            <w:tcW w:w="1842" w:type="dxa"/>
          </w:tcPr>
          <w:p w14:paraId="7337BDB6" w14:textId="77777777" w:rsidR="00DC4D76" w:rsidRPr="00DC4D76" w:rsidRDefault="00DC4D76" w:rsidP="00DC4D76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76">
              <w:rPr>
                <w:rFonts w:ascii="Times New Roman" w:hAnsi="Times New Roman"/>
                <w:b/>
                <w:bCs/>
                <w:sz w:val="20"/>
                <w:szCs w:val="20"/>
              </w:rPr>
              <w:t>Liczba licencji</w:t>
            </w:r>
          </w:p>
          <w:p w14:paraId="5E0A41F3" w14:textId="3C75DDF0" w:rsidR="00DC4D76" w:rsidRPr="00D93C23" w:rsidRDefault="00DC4D76" w:rsidP="00DC4D76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7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(wypełnia Wykonawca)</w:t>
            </w:r>
          </w:p>
        </w:tc>
      </w:tr>
      <w:tr w:rsidR="00DC4D76" w:rsidRPr="009E28C1" w14:paraId="511D99F0" w14:textId="4A90E516" w:rsidTr="00DC4D76">
        <w:trPr>
          <w:trHeight w:val="340"/>
          <w:jc w:val="right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551E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447" w14:textId="77777777" w:rsidR="00DC4D76" w:rsidRPr="00D93C23" w:rsidRDefault="00DC4D76" w:rsidP="00B474DD">
            <w:pPr>
              <w:keepNext/>
              <w:keepLines/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93C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Urząd i Obywatele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9A00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6B8" w14:textId="77777777" w:rsidR="00DC4D76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76" w:rsidRPr="009E28C1" w14:paraId="269DCE6C" w14:textId="37BE5FA2" w:rsidTr="00DC4D76">
        <w:trPr>
          <w:trHeight w:val="340"/>
          <w:jc w:val="right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5EE8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D880" w14:textId="77777777" w:rsidR="00DC4D76" w:rsidRPr="00D93C23" w:rsidRDefault="00DC4D76" w:rsidP="00B474DD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Prawo Miejscowe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87D5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ABEF" w14:textId="77777777" w:rsidR="00DC4D76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76" w:rsidRPr="009E28C1" w14:paraId="69DDA38F" w14:textId="2D3BC0C0" w:rsidTr="00DC4D76">
        <w:trPr>
          <w:trHeight w:val="340"/>
          <w:jc w:val="right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C91F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7377" w14:textId="77777777" w:rsidR="00DC4D76" w:rsidRPr="00D93C23" w:rsidRDefault="00DC4D76" w:rsidP="00B474DD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Finanse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87D4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3FD1" w14:textId="77777777" w:rsidR="00DC4D76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76" w:rsidRPr="009E28C1" w14:paraId="41BF4C71" w14:textId="02C32C5E" w:rsidTr="00DC4D76">
        <w:trPr>
          <w:trHeight w:val="340"/>
          <w:jc w:val="right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9317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DA01" w14:textId="77777777" w:rsidR="00DC4D76" w:rsidRPr="00D93C23" w:rsidRDefault="00DC4D76" w:rsidP="00B474DD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Zamówienia Publiczne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53EC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B3CB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76" w:rsidRPr="009E28C1" w14:paraId="6C72128F" w14:textId="01C33B95" w:rsidTr="00DC4D76">
        <w:trPr>
          <w:trHeight w:val="340"/>
          <w:jc w:val="right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5E5F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3BC0" w14:textId="77777777" w:rsidR="00DC4D76" w:rsidRPr="00D93C23" w:rsidRDefault="00DC4D76" w:rsidP="00B474DD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Ochrona Środowiska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1B67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C86" w14:textId="77777777" w:rsidR="00DC4D76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76" w:rsidRPr="009E28C1" w14:paraId="4F4C6E30" w14:textId="34A2FFC4" w:rsidTr="00DC4D76">
        <w:trPr>
          <w:trHeight w:val="340"/>
          <w:jc w:val="right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F77A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E327" w14:textId="77777777" w:rsidR="00DC4D76" w:rsidRPr="00D93C23" w:rsidRDefault="00DC4D76" w:rsidP="00B474DD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Kadry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354C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93C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FF0" w14:textId="77777777" w:rsidR="00DC4D76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76" w:rsidRPr="009E28C1" w14:paraId="56314083" w14:textId="29ADDCF2" w:rsidTr="00DC4D76">
        <w:trPr>
          <w:trHeight w:val="340"/>
          <w:jc w:val="right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0F83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F9E5" w14:textId="77777777" w:rsidR="00DC4D76" w:rsidRPr="00D93C23" w:rsidRDefault="00DC4D76" w:rsidP="00B474DD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Budownictwo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8FD8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2FA" w14:textId="77777777" w:rsidR="00DC4D76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76" w:rsidRPr="009E28C1" w14:paraId="1AAC2907" w14:textId="7BD32A19" w:rsidTr="00DC4D76">
        <w:trPr>
          <w:trHeight w:val="340"/>
          <w:jc w:val="right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C2EC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AFB4" w14:textId="77777777" w:rsidR="00DC4D76" w:rsidRPr="00D93C23" w:rsidRDefault="00DC4D76" w:rsidP="00B474DD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Prawo Oświatowe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494E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F3A5" w14:textId="77777777" w:rsidR="00DC4D76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76" w:rsidRPr="009E28C1" w14:paraId="43CA0BBD" w14:textId="5F49F6CD" w:rsidTr="00DC4D76">
        <w:trPr>
          <w:trHeight w:val="340"/>
          <w:jc w:val="right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B667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9.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647D" w14:textId="77777777" w:rsidR="00DC4D76" w:rsidRPr="00D93C23" w:rsidRDefault="00DC4D76" w:rsidP="00B474DD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Ochrona Zdrowia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C56F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0C09" w14:textId="77777777" w:rsidR="00DC4D76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76" w:rsidRPr="009E28C1" w14:paraId="6FE4F7F9" w14:textId="6B708EE2" w:rsidTr="00DC4D76">
        <w:trPr>
          <w:trHeight w:val="340"/>
          <w:jc w:val="right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3863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08EE" w14:textId="77777777" w:rsidR="00DC4D76" w:rsidRPr="00D93C23" w:rsidRDefault="00DC4D76" w:rsidP="00B474DD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Dział Prawny w tym Informator Prawno-Gospodarczy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5992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573B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76" w:rsidRPr="009E28C1" w14:paraId="5433D792" w14:textId="51ED5843" w:rsidTr="00DC4D76">
        <w:trPr>
          <w:trHeight w:val="340"/>
          <w:jc w:val="right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05AA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E7D" w14:textId="77777777" w:rsidR="00DC4D76" w:rsidRPr="00D93C23" w:rsidRDefault="00DC4D76" w:rsidP="00B474DD">
            <w:pPr>
              <w:keepNext/>
              <w:keepLines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3C23">
              <w:rPr>
                <w:rFonts w:ascii="Times New Roman" w:hAnsi="Times New Roman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4230" w14:textId="77777777" w:rsidR="00DC4D76" w:rsidRPr="00D93C23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669" w14:textId="77777777" w:rsidR="00DC4D76" w:rsidRDefault="00DC4D76" w:rsidP="00B474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D76" w:rsidRPr="009E28C1" w14:paraId="5E2048D8" w14:textId="0CB14C58" w:rsidTr="00DC4D76">
        <w:trPr>
          <w:trHeight w:val="340"/>
          <w:jc w:val="right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D55A" w14:textId="77777777" w:rsidR="00DC4D76" w:rsidRPr="00D93C23" w:rsidRDefault="00DC4D76" w:rsidP="00B474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D6C7" w14:textId="77777777" w:rsidR="00DC4D76" w:rsidRPr="00D93C23" w:rsidRDefault="00DC4D76" w:rsidP="00B474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3C23">
              <w:rPr>
                <w:rFonts w:ascii="Times New Roman" w:hAnsi="Times New Roman"/>
                <w:sz w:val="20"/>
                <w:szCs w:val="20"/>
              </w:rPr>
              <w:t>Ochrona Danych Osobowych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7E82" w14:textId="77777777" w:rsidR="00DC4D76" w:rsidRPr="00D93C23" w:rsidRDefault="00DC4D76" w:rsidP="00B474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896A" w14:textId="77777777" w:rsidR="00DC4D76" w:rsidRDefault="00DC4D76" w:rsidP="00B474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ACA9B0" w14:textId="77777777" w:rsidR="000371DD" w:rsidRPr="00931BDB" w:rsidRDefault="000371DD" w:rsidP="00216D17">
      <w:pPr>
        <w:pStyle w:val="Akapitzlist1"/>
        <w:spacing w:after="0"/>
        <w:jc w:val="both"/>
        <w:rPr>
          <w:rFonts w:ascii="Times New Roman" w:hAnsi="Times New Roman"/>
          <w:color w:val="000000"/>
          <w:sz w:val="18"/>
          <w:szCs w:val="24"/>
        </w:rPr>
      </w:pPr>
    </w:p>
    <w:p w14:paraId="48888E9C" w14:textId="20ED97E4" w:rsidR="00DC4D76" w:rsidRDefault="00DC4D76" w:rsidP="00931BDB">
      <w:pPr>
        <w:pStyle w:val="Akapitzlist1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kwota brutto: ……………………………… PLN</w:t>
      </w:r>
    </w:p>
    <w:p w14:paraId="0D1F0B01" w14:textId="1F277A39" w:rsidR="00216D17" w:rsidRPr="00931BDB" w:rsidRDefault="006A1C97" w:rsidP="00931BDB">
      <w:pPr>
        <w:pStyle w:val="Akapitzlist1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</w:t>
      </w:r>
      <w:r w:rsidR="00216D17" w:rsidRPr="00931BDB">
        <w:rPr>
          <w:rFonts w:ascii="Times New Roman" w:hAnsi="Times New Roman"/>
          <w:color w:val="000000"/>
        </w:rPr>
        <w:t>łownie</w:t>
      </w:r>
      <w:r>
        <w:rPr>
          <w:rFonts w:ascii="Times New Roman" w:hAnsi="Times New Roman"/>
          <w:color w:val="000000"/>
        </w:rPr>
        <w:t xml:space="preserve"> brutto</w:t>
      </w:r>
      <w:r w:rsidR="00216D17" w:rsidRPr="00931BDB">
        <w:rPr>
          <w:rFonts w:ascii="Times New Roman" w:hAnsi="Times New Roman"/>
          <w:color w:val="000000"/>
        </w:rPr>
        <w:t>: ………………………………………</w:t>
      </w:r>
      <w:r w:rsidR="008D6814">
        <w:rPr>
          <w:rFonts w:ascii="Times New Roman" w:hAnsi="Times New Roman"/>
          <w:color w:val="000000"/>
        </w:rPr>
        <w:t>…………</w:t>
      </w:r>
      <w:r w:rsidR="00216D17" w:rsidRPr="00931BDB">
        <w:rPr>
          <w:rFonts w:ascii="Times New Roman" w:hAnsi="Times New Roman"/>
          <w:color w:val="000000"/>
        </w:rPr>
        <w:t>……………</w:t>
      </w:r>
      <w:r w:rsidR="00C57C84" w:rsidRPr="00931BDB">
        <w:rPr>
          <w:rFonts w:ascii="Times New Roman" w:hAnsi="Times New Roman"/>
          <w:color w:val="000000"/>
        </w:rPr>
        <w:t>………………….</w:t>
      </w:r>
    </w:p>
    <w:p w14:paraId="7AF5D2FE" w14:textId="0F839770" w:rsidR="00216D17" w:rsidRPr="00931BDB" w:rsidRDefault="00216D17" w:rsidP="00931BDB">
      <w:pPr>
        <w:pStyle w:val="Akapitzlist1"/>
        <w:spacing w:after="0" w:line="360" w:lineRule="auto"/>
        <w:ind w:left="709" w:hanging="11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w tym:</w:t>
      </w:r>
      <w:r w:rsidR="00C57C84" w:rsidRPr="00931BDB">
        <w:rPr>
          <w:rFonts w:ascii="Times New Roman" w:hAnsi="Times New Roman"/>
          <w:color w:val="000000"/>
        </w:rPr>
        <w:tab/>
      </w:r>
      <w:r w:rsidR="00C57C84" w:rsidRPr="00931BDB">
        <w:rPr>
          <w:rFonts w:ascii="Times New Roman" w:hAnsi="Times New Roman"/>
          <w:color w:val="000000"/>
        </w:rPr>
        <w:tab/>
      </w:r>
      <w:r w:rsidR="00BA6653" w:rsidRPr="00931BDB">
        <w:rPr>
          <w:rFonts w:ascii="Times New Roman" w:hAnsi="Times New Roman"/>
          <w:color w:val="000000"/>
        </w:rPr>
        <w:t>kwota netto  ……………………………………….…</w:t>
      </w:r>
      <w:r w:rsidR="009114EC">
        <w:rPr>
          <w:rFonts w:ascii="Times New Roman" w:hAnsi="Times New Roman"/>
          <w:color w:val="000000"/>
        </w:rPr>
        <w:t> </w:t>
      </w:r>
      <w:r w:rsidR="00BA6653" w:rsidRPr="00931BDB">
        <w:rPr>
          <w:rFonts w:ascii="Times New Roman" w:hAnsi="Times New Roman"/>
          <w:color w:val="000000"/>
        </w:rPr>
        <w:t>PLN</w:t>
      </w:r>
    </w:p>
    <w:p w14:paraId="43AC4BDD" w14:textId="59222F76" w:rsidR="00216D17" w:rsidRPr="00931BDB" w:rsidRDefault="00BA6653" w:rsidP="00931BDB">
      <w:pPr>
        <w:pStyle w:val="Akapitzlist1"/>
        <w:spacing w:after="0" w:line="360" w:lineRule="auto"/>
        <w:ind w:left="2136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VAT ………………………………</w:t>
      </w:r>
      <w:r w:rsidR="009114EC"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PLN, tj. 23%</w:t>
      </w:r>
    </w:p>
    <w:p w14:paraId="5BF178D1" w14:textId="2F63F7C0" w:rsidR="00DC4D76" w:rsidRDefault="00DC4D76" w:rsidP="003A4190">
      <w:pPr>
        <w:pStyle w:val="Akapitzlist1"/>
        <w:numPr>
          <w:ilvl w:val="0"/>
          <w:numId w:val="13"/>
        </w:numPr>
        <w:spacing w:before="200" w:after="0" w:line="360" w:lineRule="auto"/>
        <w:jc w:val="both"/>
        <w:rPr>
          <w:rFonts w:ascii="Times New Roman" w:hAnsi="Times New Roman"/>
          <w:color w:val="000000"/>
        </w:rPr>
      </w:pPr>
      <w:r w:rsidRPr="00DC4D76">
        <w:rPr>
          <w:rFonts w:ascii="Times New Roman" w:hAnsi="Times New Roman"/>
          <w:color w:val="000000"/>
        </w:rPr>
        <w:t>Możliwość zadawania pytań i uzyskiwanie odpowiedzi od specjalistów (min. 50) ……… pytań w każdej dziedzinie.</w:t>
      </w:r>
    </w:p>
    <w:p w14:paraId="79630941" w14:textId="661F0F9E" w:rsidR="00DC4D76" w:rsidRDefault="00DC4D76" w:rsidP="003A4190">
      <w:pPr>
        <w:pStyle w:val="Akapitzlist1"/>
        <w:numPr>
          <w:ilvl w:val="0"/>
          <w:numId w:val="13"/>
        </w:numPr>
        <w:spacing w:before="200" w:after="0" w:line="360" w:lineRule="auto"/>
        <w:jc w:val="both"/>
        <w:rPr>
          <w:rFonts w:ascii="Times New Roman" w:hAnsi="Times New Roman"/>
          <w:color w:val="000000"/>
        </w:rPr>
      </w:pPr>
      <w:r w:rsidRPr="00DC4D76">
        <w:rPr>
          <w:rFonts w:ascii="Times New Roman" w:hAnsi="Times New Roman"/>
          <w:color w:val="000000"/>
        </w:rPr>
        <w:t xml:space="preserve">Możliwość uczestniczenia w bezpłatnych merytorycznych szkoleniach tematycznych z możliwością ich odtworzenia w czasie późniejszym (min. 50) …………. </w:t>
      </w:r>
      <w:r w:rsidR="003A4190">
        <w:rPr>
          <w:rFonts w:ascii="Times New Roman" w:hAnsi="Times New Roman"/>
          <w:color w:val="000000"/>
        </w:rPr>
        <w:t>s</w:t>
      </w:r>
      <w:r w:rsidRPr="00DC4D76">
        <w:rPr>
          <w:rFonts w:ascii="Times New Roman" w:hAnsi="Times New Roman"/>
          <w:color w:val="000000"/>
        </w:rPr>
        <w:t>zkoleń</w:t>
      </w:r>
      <w:r>
        <w:rPr>
          <w:rFonts w:ascii="Times New Roman" w:hAnsi="Times New Roman"/>
          <w:color w:val="000000"/>
        </w:rPr>
        <w:t>.</w:t>
      </w:r>
    </w:p>
    <w:p w14:paraId="3011009C" w14:textId="6E2B354F" w:rsidR="00435322" w:rsidRDefault="00435322" w:rsidP="003A4190">
      <w:pPr>
        <w:pStyle w:val="Akapitzlist1"/>
        <w:numPr>
          <w:ilvl w:val="0"/>
          <w:numId w:val="13"/>
        </w:numPr>
        <w:spacing w:before="200" w:after="0" w:line="360" w:lineRule="auto"/>
        <w:jc w:val="both"/>
        <w:rPr>
          <w:rFonts w:ascii="Times New Roman" w:hAnsi="Times New Roman"/>
          <w:color w:val="000000"/>
        </w:rPr>
      </w:pPr>
      <w:r w:rsidRPr="00435322">
        <w:rPr>
          <w:rFonts w:ascii="Times New Roman" w:hAnsi="Times New Roman"/>
          <w:color w:val="000000"/>
        </w:rPr>
        <w:t>Dodatkowe opcje, które Wykonawca zapewni Zamawiającemu w ramach Systemu Informacji Prawnej (wymagania opcjonalne wymienione w cz. IV Opisu przedmiotu zamówienia w szczegółowych wymaganiach dotyczących zawartości Systemu Informacji Prawnej w pkt 6.31,6.37-6.41)</w:t>
      </w:r>
      <w:r w:rsidRPr="00435322">
        <w:rPr>
          <w:rFonts w:ascii="Times New Roman" w:hAnsi="Times New Roman"/>
          <w:color w:val="000000"/>
          <w:vertAlign w:val="superscript"/>
        </w:rPr>
        <w:footnoteReference w:id="1"/>
      </w:r>
      <w:r>
        <w:rPr>
          <w:rFonts w:ascii="Times New Roman" w:hAnsi="Times New Roman"/>
          <w:color w:val="000000"/>
        </w:rPr>
        <w:t>:</w:t>
      </w:r>
    </w:p>
    <w:p w14:paraId="2C53EF7D" w14:textId="6577AE82" w:rsidR="00435322" w:rsidRPr="00435322" w:rsidRDefault="00435322" w:rsidP="00435322">
      <w:pPr>
        <w:pStyle w:val="Akapitzlist1"/>
        <w:numPr>
          <w:ilvl w:val="1"/>
          <w:numId w:val="32"/>
        </w:numPr>
        <w:spacing w:after="0"/>
        <w:ind w:left="1276" w:hanging="425"/>
        <w:rPr>
          <w:rFonts w:ascii="Times New Roman" w:hAnsi="Times New Roman"/>
          <w:color w:val="000000"/>
        </w:rPr>
      </w:pPr>
      <w:r w:rsidRPr="00435322">
        <w:rPr>
          <w:rFonts w:ascii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9497E" wp14:editId="606B99EA">
                <wp:simplePos x="0" y="0"/>
                <wp:positionH relativeFrom="column">
                  <wp:posOffset>305521</wp:posOffset>
                </wp:positionH>
                <wp:positionV relativeFrom="paragraph">
                  <wp:posOffset>28575</wp:posOffset>
                </wp:positionV>
                <wp:extent cx="165100" cy="158750"/>
                <wp:effectExtent l="0" t="0" r="254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556FB" id="Prostokąt 3" o:spid="_x0000_s1026" style="position:absolute;margin-left:24.05pt;margin-top:2.25pt;width:13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" filled="f" strokecolor="black [3213]" strokeweight="1pt"/>
            </w:pict>
          </mc:Fallback>
        </mc:AlternateContent>
      </w:r>
      <w:r w:rsidRPr="00435322">
        <w:rPr>
          <w:rFonts w:ascii="Times New Roman" w:hAnsi="Times New Roman"/>
          <w:color w:val="000000"/>
        </w:rPr>
        <w:t>Komentarze dot. prawa wodnego.</w:t>
      </w:r>
    </w:p>
    <w:p w14:paraId="2B174A48" w14:textId="3B6E8B11" w:rsidR="00435322" w:rsidRPr="00435322" w:rsidRDefault="00435322" w:rsidP="00435322">
      <w:pPr>
        <w:pStyle w:val="Akapitzlist1"/>
        <w:spacing w:before="200" w:after="0"/>
        <w:ind w:left="1276" w:hanging="425"/>
        <w:rPr>
          <w:rFonts w:ascii="Times New Roman" w:hAnsi="Times New Roman"/>
          <w:color w:val="000000"/>
        </w:rPr>
      </w:pPr>
      <w:r w:rsidRPr="00435322">
        <w:rPr>
          <w:rFonts w:ascii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DEDAD" wp14:editId="77C233A1">
                <wp:simplePos x="0" y="0"/>
                <wp:positionH relativeFrom="column">
                  <wp:posOffset>303616</wp:posOffset>
                </wp:positionH>
                <wp:positionV relativeFrom="paragraph">
                  <wp:posOffset>132715</wp:posOffset>
                </wp:positionV>
                <wp:extent cx="165100" cy="158750"/>
                <wp:effectExtent l="0" t="0" r="254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E9F34" id="Prostokąt 1" o:spid="_x0000_s1026" style="position:absolute;margin-left:23.9pt;margin-top:10.45pt;width:13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" filled="f" strokecolor="black [3213]" strokeweight="1pt"/>
            </w:pict>
          </mc:Fallback>
        </mc:AlternateContent>
      </w:r>
      <w:r w:rsidRPr="00435322">
        <w:rPr>
          <w:rFonts w:ascii="Times New Roman" w:hAnsi="Times New Roman"/>
          <w:color w:val="000000"/>
        </w:rPr>
        <w:t>6.37.  Komentarze z zakresu prawa geologicznego i górniczego.</w:t>
      </w:r>
    </w:p>
    <w:p w14:paraId="378964A7" w14:textId="03F9E2FD" w:rsidR="00435322" w:rsidRPr="00435322" w:rsidRDefault="00435322" w:rsidP="00435322">
      <w:pPr>
        <w:pStyle w:val="Akapitzlist1"/>
        <w:spacing w:before="200" w:after="0"/>
        <w:ind w:left="1276" w:hanging="425"/>
        <w:rPr>
          <w:rFonts w:ascii="Times New Roman" w:hAnsi="Times New Roman"/>
          <w:color w:val="000000"/>
        </w:rPr>
      </w:pPr>
      <w:r w:rsidRPr="00435322">
        <w:rPr>
          <w:rFonts w:ascii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036D36" wp14:editId="3B01B325">
                <wp:simplePos x="0" y="0"/>
                <wp:positionH relativeFrom="column">
                  <wp:posOffset>305521</wp:posOffset>
                </wp:positionH>
                <wp:positionV relativeFrom="paragraph">
                  <wp:posOffset>137795</wp:posOffset>
                </wp:positionV>
                <wp:extent cx="165100" cy="158750"/>
                <wp:effectExtent l="0" t="0" r="254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4A1F6" id="Prostokąt 6" o:spid="_x0000_s1026" style="position:absolute;margin-left:24.05pt;margin-top:10.85pt;width:13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" filled="f" strokecolor="black [3213]" strokeweight="1pt"/>
            </w:pict>
          </mc:Fallback>
        </mc:AlternateContent>
      </w:r>
      <w:r w:rsidRPr="00435322">
        <w:rPr>
          <w:rFonts w:ascii="Times New Roman" w:hAnsi="Times New Roman"/>
          <w:color w:val="000000"/>
        </w:rPr>
        <w:t>6.38.  Komentarze do ustawy o służbie cywilnej.</w:t>
      </w:r>
    </w:p>
    <w:p w14:paraId="2CE732DC" w14:textId="2485B6CA" w:rsidR="00435322" w:rsidRPr="00435322" w:rsidRDefault="00435322" w:rsidP="00435322">
      <w:pPr>
        <w:pStyle w:val="Akapitzlist1"/>
        <w:spacing w:before="200" w:after="0"/>
        <w:ind w:left="1276" w:hanging="425"/>
        <w:rPr>
          <w:rFonts w:ascii="Times New Roman" w:hAnsi="Times New Roman"/>
          <w:color w:val="000000"/>
        </w:rPr>
      </w:pPr>
      <w:r w:rsidRPr="00435322">
        <w:rPr>
          <w:rFonts w:ascii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927A6" wp14:editId="43609FA1">
                <wp:simplePos x="0" y="0"/>
                <wp:positionH relativeFrom="column">
                  <wp:posOffset>303466</wp:posOffset>
                </wp:positionH>
                <wp:positionV relativeFrom="paragraph">
                  <wp:posOffset>136349</wp:posOffset>
                </wp:positionV>
                <wp:extent cx="165100" cy="158750"/>
                <wp:effectExtent l="0" t="0" r="25400" b="127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A334A" id="Prostokąt 7" o:spid="_x0000_s1026" style="position:absolute;margin-left:23.9pt;margin-top:10.75pt;width:13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" filled="f" strokecolor="black [3213]" strokeweight="1pt"/>
            </w:pict>
          </mc:Fallback>
        </mc:AlternateContent>
      </w:r>
      <w:r w:rsidRPr="00435322">
        <w:rPr>
          <w:rFonts w:ascii="Times New Roman" w:hAnsi="Times New Roman"/>
          <w:color w:val="000000"/>
        </w:rPr>
        <w:t>6.39.  Komentarze do ustawy o ponownym wykorzystaniu informacji sektora publicznego.</w:t>
      </w:r>
    </w:p>
    <w:p w14:paraId="3C96F3BE" w14:textId="3527C899" w:rsidR="00435322" w:rsidRPr="00435322" w:rsidRDefault="00435322" w:rsidP="00435322">
      <w:pPr>
        <w:pStyle w:val="Akapitzlist1"/>
        <w:spacing w:before="200" w:after="0"/>
        <w:ind w:left="1276" w:hanging="425"/>
        <w:rPr>
          <w:rFonts w:ascii="Times New Roman" w:hAnsi="Times New Roman"/>
          <w:color w:val="000000"/>
        </w:rPr>
      </w:pPr>
      <w:r w:rsidRPr="00435322">
        <w:rPr>
          <w:rFonts w:ascii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7E0718" wp14:editId="0DDA7A0C">
                <wp:simplePos x="0" y="0"/>
                <wp:positionH relativeFrom="column">
                  <wp:posOffset>303466</wp:posOffset>
                </wp:positionH>
                <wp:positionV relativeFrom="paragraph">
                  <wp:posOffset>144032</wp:posOffset>
                </wp:positionV>
                <wp:extent cx="165100" cy="158750"/>
                <wp:effectExtent l="0" t="0" r="25400" b="127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B7915" id="Prostokąt 8" o:spid="_x0000_s1026" style="position:absolute;margin-left:23.9pt;margin-top:11.35pt;width:13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" filled="f" strokecolor="black [3213]" strokeweight="1pt"/>
            </w:pict>
          </mc:Fallback>
        </mc:AlternateContent>
      </w:r>
      <w:r w:rsidRPr="00435322">
        <w:rPr>
          <w:rFonts w:ascii="Times New Roman" w:hAnsi="Times New Roman"/>
          <w:color w:val="000000"/>
        </w:rPr>
        <w:t>6.40.  Komentarze do przepisów dot. redagowania i ogłaszania aktów normatywnych (w tym zasad techniki prawodawczej.</w:t>
      </w:r>
    </w:p>
    <w:p w14:paraId="0611A75A" w14:textId="77777777" w:rsidR="00435322" w:rsidRPr="00435322" w:rsidRDefault="00435322" w:rsidP="00435322">
      <w:pPr>
        <w:pStyle w:val="Akapitzlist1"/>
        <w:spacing w:before="200" w:after="0"/>
        <w:ind w:left="1276" w:hanging="425"/>
        <w:rPr>
          <w:rFonts w:ascii="Times New Roman" w:hAnsi="Times New Roman"/>
          <w:color w:val="000000"/>
        </w:rPr>
      </w:pPr>
      <w:r w:rsidRPr="00435322">
        <w:rPr>
          <w:rFonts w:ascii="Times New Roman" w:hAnsi="Times New Roman"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668F1" wp14:editId="019C1715">
                <wp:simplePos x="0" y="0"/>
                <wp:positionH relativeFrom="column">
                  <wp:posOffset>295361</wp:posOffset>
                </wp:positionH>
                <wp:positionV relativeFrom="paragraph">
                  <wp:posOffset>137160</wp:posOffset>
                </wp:positionV>
                <wp:extent cx="165100" cy="158750"/>
                <wp:effectExtent l="0" t="0" r="25400" b="1270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47E92" id="Prostokąt 9" o:spid="_x0000_s1026" style="position:absolute;margin-left:23.25pt;margin-top:10.8pt;width:13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" filled="f" strokecolor="black [3213]" strokeweight="1pt"/>
            </w:pict>
          </mc:Fallback>
        </mc:AlternateContent>
      </w:r>
      <w:r w:rsidRPr="00435322">
        <w:rPr>
          <w:rFonts w:ascii="Times New Roman" w:hAnsi="Times New Roman"/>
          <w:color w:val="000000"/>
        </w:rPr>
        <w:t>6.41. Komentarze z zakresu działu transportu (lotniczy, kolejowy, drogi publiczne, ruch drogowy, prawo przewozowe, itp.).</w:t>
      </w:r>
    </w:p>
    <w:p w14:paraId="32FA4A39" w14:textId="119F7757" w:rsidR="00435322" w:rsidRPr="00461734" w:rsidRDefault="00461734" w:rsidP="003A4190">
      <w:pPr>
        <w:pStyle w:val="Akapitzlist1"/>
        <w:numPr>
          <w:ilvl w:val="0"/>
          <w:numId w:val="13"/>
        </w:numPr>
        <w:spacing w:before="200" w:after="0" w:line="360" w:lineRule="auto"/>
        <w:jc w:val="both"/>
        <w:rPr>
          <w:rFonts w:ascii="Times New Roman" w:hAnsi="Times New Roman"/>
          <w:color w:val="000000"/>
        </w:rPr>
      </w:pPr>
      <w:r w:rsidRPr="007B1BBD">
        <w:rPr>
          <w:rFonts w:ascii="Times New Roman" w:hAnsi="Times New Roman"/>
        </w:rPr>
        <w:t>Dodatkowe opcje, które Wykonawca zapewni Zamawiającemu w ramach Systemu Informacji Prawnej (wymaganie opcjonalne wymienione w cz. IV Opisu przedmiotu zamówienia w specyfikacji istotnych wymagań dotyczących zawartości Systemu Informacji Prawnej w pkt 4):</w:t>
      </w:r>
    </w:p>
    <w:p w14:paraId="1B5F2832" w14:textId="52930FAE" w:rsidR="00461734" w:rsidRDefault="00461734" w:rsidP="00461734">
      <w:pPr>
        <w:pStyle w:val="Akapitzlist1"/>
        <w:spacing w:after="0" w:line="360" w:lineRule="auto"/>
        <w:jc w:val="both"/>
        <w:rPr>
          <w:rFonts w:ascii="Times New Roman" w:hAnsi="Times New Roman"/>
        </w:rPr>
      </w:pPr>
      <w:r w:rsidRPr="007B1BBD">
        <w:rPr>
          <w:rFonts w:ascii="Times New Roman" w:hAnsi="Times New Roman"/>
        </w:rPr>
        <w:t>System Informacji Prawnej posiada narzędzie ułatwiające pracę z orzecznictwem sądowym pozwalające m.in. grupowanie orzeczeń podobnych</w:t>
      </w:r>
      <w:r w:rsidRPr="007B1BBD">
        <w:rPr>
          <w:rFonts w:ascii="Times New Roman" w:hAnsi="Times New Roman"/>
          <w:vertAlign w:val="superscript"/>
        </w:rPr>
        <w:t>2</w:t>
      </w:r>
      <w:r w:rsidRPr="007B1BBD">
        <w:rPr>
          <w:rFonts w:ascii="Times New Roman" w:hAnsi="Times New Roman"/>
        </w:rPr>
        <w:t>:</w:t>
      </w:r>
    </w:p>
    <w:p w14:paraId="6ECD6C1C" w14:textId="65DF7CFB" w:rsidR="00701D1F" w:rsidRPr="007B1BBD" w:rsidRDefault="00701D1F" w:rsidP="00701D1F">
      <w:pPr>
        <w:pStyle w:val="Akapitzlist1"/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1440" w:dyaOrig="1440" w14:anchorId="210838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08.3pt;height:20.1pt" o:ole="">
            <v:imagedata r:id="rId8" o:title=""/>
          </v:shape>
          <w:control r:id="rId9" w:name="CheckBox3" w:shapeid="_x0000_i1036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object w:dxaOrig="1440" w:dyaOrig="1440" w14:anchorId="3ED41218">
          <v:shape id="_x0000_i1040" type="#_x0000_t75" style="width:108.3pt;height:20.1pt" o:ole="">
            <v:imagedata r:id="rId10" o:title=""/>
          </v:shape>
          <w:control r:id="rId11" w:name="CheckBox4" w:shapeid="_x0000_i1040"/>
        </w:object>
      </w:r>
    </w:p>
    <w:p w14:paraId="43E74536" w14:textId="1AD9DCDA" w:rsidR="00216D17" w:rsidRPr="00931BDB" w:rsidRDefault="00216D17" w:rsidP="003A4190">
      <w:pPr>
        <w:pStyle w:val="Akapitzlist1"/>
        <w:numPr>
          <w:ilvl w:val="0"/>
          <w:numId w:val="13"/>
        </w:numPr>
        <w:spacing w:before="200" w:after="0" w:line="360" w:lineRule="auto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 xml:space="preserve">Termin realizacji zamówienia: zgodnie </w:t>
      </w:r>
      <w:r w:rsidR="002C5356" w:rsidRPr="00931BDB">
        <w:rPr>
          <w:rFonts w:ascii="Times New Roman" w:hAnsi="Times New Roman"/>
          <w:color w:val="000000"/>
        </w:rPr>
        <w:t>z </w:t>
      </w:r>
      <w:r w:rsidRPr="00931BDB">
        <w:rPr>
          <w:rFonts w:ascii="Times New Roman" w:hAnsi="Times New Roman"/>
          <w:color w:val="000000"/>
        </w:rPr>
        <w:t>Zapytaniem ofertowym.</w:t>
      </w:r>
    </w:p>
    <w:p w14:paraId="1A56FFFC" w14:textId="77777777" w:rsidR="00216D17" w:rsidRPr="00931BDB" w:rsidRDefault="00216D17" w:rsidP="003A4190">
      <w:pPr>
        <w:pStyle w:val="Akapitzlist1"/>
        <w:numPr>
          <w:ilvl w:val="0"/>
          <w:numId w:val="13"/>
        </w:numPr>
        <w:spacing w:before="200" w:after="0" w:line="360" w:lineRule="auto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 xml:space="preserve">Warunki płatności: zgodnie </w:t>
      </w:r>
      <w:r w:rsidR="002C5356" w:rsidRPr="00931BDB">
        <w:rPr>
          <w:rFonts w:ascii="Times New Roman" w:hAnsi="Times New Roman"/>
          <w:color w:val="000000"/>
        </w:rPr>
        <w:t>z </w:t>
      </w:r>
      <w:r w:rsidRPr="00931BDB">
        <w:rPr>
          <w:rFonts w:ascii="Times New Roman" w:hAnsi="Times New Roman"/>
          <w:color w:val="000000"/>
        </w:rPr>
        <w:t>Zapytaniem ofertowym.</w:t>
      </w:r>
    </w:p>
    <w:p w14:paraId="16A73872" w14:textId="77777777" w:rsidR="00216D17" w:rsidRPr="00931BDB" w:rsidRDefault="00216D17" w:rsidP="009E28C1">
      <w:pPr>
        <w:pStyle w:val="Akapitzlist1"/>
        <w:numPr>
          <w:ilvl w:val="0"/>
          <w:numId w:val="13"/>
        </w:numPr>
        <w:spacing w:before="200" w:after="0" w:line="240" w:lineRule="auto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 xml:space="preserve">Termin związania ofertą: zgodnie </w:t>
      </w:r>
      <w:r w:rsidR="002C5356" w:rsidRPr="00931BDB">
        <w:rPr>
          <w:rFonts w:ascii="Times New Roman" w:hAnsi="Times New Roman"/>
          <w:color w:val="000000"/>
        </w:rPr>
        <w:t>z </w:t>
      </w:r>
      <w:r w:rsidRPr="00931BDB">
        <w:rPr>
          <w:rFonts w:ascii="Times New Roman" w:hAnsi="Times New Roman"/>
          <w:color w:val="000000"/>
        </w:rPr>
        <w:t xml:space="preserve">terminem podanym </w:t>
      </w:r>
      <w:r w:rsidR="002C5356" w:rsidRPr="00931BDB">
        <w:rPr>
          <w:rFonts w:ascii="Times New Roman" w:hAnsi="Times New Roman"/>
          <w:color w:val="000000"/>
        </w:rPr>
        <w:t>w </w:t>
      </w:r>
      <w:r w:rsidRPr="00931BDB">
        <w:rPr>
          <w:rFonts w:ascii="Times New Roman" w:hAnsi="Times New Roman"/>
          <w:color w:val="000000"/>
        </w:rPr>
        <w:t>Zapytaniu ofertowym.</w:t>
      </w:r>
    </w:p>
    <w:p w14:paraId="282D3559" w14:textId="77777777" w:rsidR="00216D17" w:rsidRPr="00931BDB" w:rsidRDefault="00216D17" w:rsidP="00D22E5B">
      <w:pPr>
        <w:pStyle w:val="Akapitzlist1"/>
        <w:numPr>
          <w:ilvl w:val="0"/>
          <w:numId w:val="13"/>
        </w:numPr>
        <w:spacing w:before="200" w:after="0" w:line="360" w:lineRule="auto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Niniejszym oświadczam, że:</w:t>
      </w:r>
    </w:p>
    <w:p w14:paraId="69645931" w14:textId="77777777" w:rsidR="00950248" w:rsidRDefault="00950248" w:rsidP="00D22E5B">
      <w:pPr>
        <w:pStyle w:val="Akapitzlist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lastRenderedPageBreak/>
        <w:t>oferta obejmuje całość zamówienia,</w:t>
      </w:r>
    </w:p>
    <w:p w14:paraId="49BEA00A" w14:textId="52F358A1" w:rsidR="00950248" w:rsidRDefault="00950248" w:rsidP="00D22E5B">
      <w:pPr>
        <w:pStyle w:val="Akapitzlist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przedmiot zamówienia spełnia wszystkie wymagania określone w zapytaniu ofertowym,</w:t>
      </w:r>
    </w:p>
    <w:p w14:paraId="310E8769" w14:textId="77777777" w:rsidR="00950248" w:rsidRDefault="00950248" w:rsidP="00D22E5B">
      <w:pPr>
        <w:pStyle w:val="Akapitzlist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cena ofertowa obejmuje wszystkie koszty związane z</w:t>
      </w:r>
      <w:r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realizacją zamówienia,</w:t>
      </w:r>
    </w:p>
    <w:p w14:paraId="156D9094" w14:textId="77777777" w:rsidR="00950248" w:rsidRDefault="00950248" w:rsidP="00D22E5B">
      <w:pPr>
        <w:pStyle w:val="Akapitzlist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zapoznałem</w:t>
      </w:r>
      <w:r>
        <w:rPr>
          <w:rFonts w:ascii="Times New Roman" w:hAnsi="Times New Roman"/>
          <w:color w:val="000000"/>
        </w:rPr>
        <w:t>/</w:t>
      </w:r>
      <w:proofErr w:type="spellStart"/>
      <w:r>
        <w:rPr>
          <w:rFonts w:ascii="Times New Roman" w:hAnsi="Times New Roman"/>
          <w:color w:val="000000"/>
        </w:rPr>
        <w:t>am</w:t>
      </w:r>
      <w:proofErr w:type="spellEnd"/>
      <w:r w:rsidRPr="00931BDB">
        <w:rPr>
          <w:rFonts w:ascii="Times New Roman" w:hAnsi="Times New Roman"/>
          <w:color w:val="000000"/>
        </w:rPr>
        <w:t xml:space="preserve"> się z</w:t>
      </w:r>
      <w:r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warunkami zamówienia i</w:t>
      </w:r>
      <w:r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nie wnoszę zastrzeżeń,</w:t>
      </w:r>
    </w:p>
    <w:p w14:paraId="4A8968AD" w14:textId="77777777" w:rsidR="00950248" w:rsidRPr="00950248" w:rsidRDefault="00AC70CC" w:rsidP="00D22E5B">
      <w:pPr>
        <w:pStyle w:val="Akapitzlist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</w:rPr>
        <w:t xml:space="preserve">w razie wybrania naszej oferty zobowiązuję </w:t>
      </w:r>
      <w:r w:rsidRPr="008D33FF">
        <w:rPr>
          <w:rFonts w:ascii="Times New Roman" w:hAnsi="Times New Roman" w:cs="Times New Roman"/>
        </w:rPr>
        <w:t xml:space="preserve">się do podpisania umowy na </w:t>
      </w:r>
      <w:r>
        <w:rPr>
          <w:rFonts w:ascii="Times New Roman" w:hAnsi="Times New Roman" w:cs="Times New Roman"/>
        </w:rPr>
        <w:t>warunkach zawartych w Zapytaniu ofertowym</w:t>
      </w:r>
      <w:r w:rsidR="00433C1C" w:rsidRPr="00337D79">
        <w:rPr>
          <w:rFonts w:ascii="Times New Roman" w:hAnsi="Times New Roman" w:cs="Times New Roman"/>
        </w:rPr>
        <w:t>,</w:t>
      </w:r>
    </w:p>
    <w:p w14:paraId="1481A41F" w14:textId="77777777" w:rsidR="00950248" w:rsidRDefault="00950248" w:rsidP="00D22E5B">
      <w:pPr>
        <w:pStyle w:val="Akapitzlist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/>
          <w:color w:val="000000"/>
        </w:rPr>
      </w:pPr>
      <w:r w:rsidRPr="00931BDB">
        <w:rPr>
          <w:rFonts w:ascii="Times New Roman" w:hAnsi="Times New Roman"/>
          <w:color w:val="000000"/>
        </w:rPr>
        <w:t>wypełniłem/</w:t>
      </w:r>
      <w:proofErr w:type="spellStart"/>
      <w:r w:rsidRPr="00931BDB">
        <w:rPr>
          <w:rFonts w:ascii="Times New Roman" w:hAnsi="Times New Roman"/>
          <w:color w:val="000000"/>
        </w:rPr>
        <w:t>am</w:t>
      </w:r>
      <w:proofErr w:type="spellEnd"/>
      <w:r w:rsidRPr="00931BDB">
        <w:rPr>
          <w:rFonts w:ascii="Times New Roman" w:hAnsi="Times New Roman"/>
          <w:color w:val="000000"/>
        </w:rPr>
        <w:t xml:space="preserve"> obowiązki informacyjne przewidziane w art. 13 lub art. 14 RODO</w:t>
      </w:r>
      <w:r w:rsidRPr="00931BDB">
        <w:rPr>
          <w:rFonts w:ascii="Times New Roman" w:hAnsi="Times New Roman"/>
          <w:color w:val="000000"/>
          <w:vertAlign w:val="superscript"/>
        </w:rPr>
        <w:footnoteReference w:id="2"/>
      </w:r>
      <w:r w:rsidRPr="00931BDB">
        <w:rPr>
          <w:rFonts w:ascii="Times New Roman" w:hAnsi="Times New Roman"/>
          <w:color w:val="000000"/>
        </w:rPr>
        <w:t xml:space="preserve"> wobec osób fizycznych, od których dane osobowe bezpośrednio lub pośrednio pozyskałem w</w:t>
      </w:r>
      <w:r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celu ubiegania się o</w:t>
      </w:r>
      <w:r>
        <w:rPr>
          <w:rFonts w:ascii="Times New Roman" w:hAnsi="Times New Roman"/>
          <w:color w:val="000000"/>
        </w:rPr>
        <w:t> </w:t>
      </w:r>
      <w:r w:rsidRPr="00931BDB">
        <w:rPr>
          <w:rFonts w:ascii="Times New Roman" w:hAnsi="Times New Roman"/>
          <w:color w:val="000000"/>
        </w:rPr>
        <w:t>udzielenie niniejszego zamówienia</w:t>
      </w:r>
      <w:r>
        <w:rPr>
          <w:rFonts w:ascii="Times New Roman" w:hAnsi="Times New Roman"/>
          <w:color w:val="000000"/>
        </w:rPr>
        <w:t>,</w:t>
      </w:r>
    </w:p>
    <w:p w14:paraId="4C81E29F" w14:textId="1F94A197" w:rsidR="00F56B1A" w:rsidRPr="0074041F" w:rsidRDefault="00F56B1A" w:rsidP="00D22E5B">
      <w:pPr>
        <w:pStyle w:val="Akapitzlist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74041F">
        <w:rPr>
          <w:rFonts w:ascii="Times New Roman" w:hAnsi="Times New Roman"/>
        </w:rPr>
        <w:t xml:space="preserve">realizując przedmiotowe zamówienie będę </w:t>
      </w:r>
      <w:r w:rsidR="006A752C" w:rsidRPr="0074041F">
        <w:rPr>
          <w:rFonts w:ascii="Times New Roman" w:hAnsi="Times New Roman"/>
        </w:rPr>
        <w:t>w </w:t>
      </w:r>
      <w:r w:rsidRPr="0074041F">
        <w:rPr>
          <w:rFonts w:ascii="Times New Roman" w:hAnsi="Times New Roman"/>
        </w:rPr>
        <w:t>pełnym zakresie przestrzegać przepisów rozporządzenia Parlamentu Europejskiego i</w:t>
      </w:r>
      <w:r w:rsidR="00C05D22" w:rsidRPr="0074041F">
        <w:rPr>
          <w:rFonts w:ascii="Times New Roman" w:hAnsi="Times New Roman"/>
        </w:rPr>
        <w:t> </w:t>
      </w:r>
      <w:r w:rsidRPr="0074041F">
        <w:rPr>
          <w:rFonts w:ascii="Times New Roman" w:hAnsi="Times New Roman"/>
        </w:rPr>
        <w:t>Rady z</w:t>
      </w:r>
      <w:r w:rsidR="00C05D22" w:rsidRPr="0074041F">
        <w:rPr>
          <w:rFonts w:ascii="Times New Roman" w:hAnsi="Times New Roman"/>
        </w:rPr>
        <w:t> </w:t>
      </w:r>
      <w:r w:rsidRPr="0074041F">
        <w:rPr>
          <w:rFonts w:ascii="Times New Roman" w:hAnsi="Times New Roman"/>
        </w:rPr>
        <w:t>dnia 27 kwietnia 2016</w:t>
      </w:r>
      <w:r w:rsidR="00C05D22" w:rsidRPr="0074041F">
        <w:rPr>
          <w:rFonts w:ascii="Times New Roman" w:hAnsi="Times New Roman"/>
        </w:rPr>
        <w:t> </w:t>
      </w:r>
      <w:r w:rsidRPr="0074041F">
        <w:rPr>
          <w:rFonts w:ascii="Times New Roman" w:hAnsi="Times New Roman"/>
        </w:rPr>
        <w:t xml:space="preserve">r. </w:t>
      </w:r>
      <w:r w:rsidR="00C05D22" w:rsidRPr="0074041F">
        <w:rPr>
          <w:rFonts w:ascii="Times New Roman" w:hAnsi="Times New Roman"/>
        </w:rPr>
        <w:t>w </w:t>
      </w:r>
      <w:r w:rsidRPr="0074041F">
        <w:rPr>
          <w:rFonts w:ascii="Times New Roman" w:hAnsi="Times New Roman"/>
        </w:rPr>
        <w:t>sprawie ochrony osób fizycznych w</w:t>
      </w:r>
      <w:r w:rsidR="00C05D22" w:rsidRPr="0074041F">
        <w:rPr>
          <w:rFonts w:ascii="Times New Roman" w:hAnsi="Times New Roman"/>
        </w:rPr>
        <w:t> </w:t>
      </w:r>
      <w:r w:rsidRPr="0074041F">
        <w:rPr>
          <w:rFonts w:ascii="Times New Roman" w:hAnsi="Times New Roman"/>
        </w:rPr>
        <w:t xml:space="preserve">związku </w:t>
      </w:r>
      <w:r w:rsidR="00C05D22" w:rsidRPr="0074041F">
        <w:rPr>
          <w:rFonts w:ascii="Times New Roman" w:hAnsi="Times New Roman"/>
        </w:rPr>
        <w:t>z </w:t>
      </w:r>
      <w:r w:rsidRPr="0074041F">
        <w:rPr>
          <w:rFonts w:ascii="Times New Roman" w:hAnsi="Times New Roman"/>
        </w:rPr>
        <w:t xml:space="preserve">przetwarzaniem danych osobowych </w:t>
      </w:r>
      <w:r w:rsidR="00C05D22" w:rsidRPr="0074041F">
        <w:rPr>
          <w:rFonts w:ascii="Times New Roman" w:hAnsi="Times New Roman"/>
        </w:rPr>
        <w:t>i w </w:t>
      </w:r>
      <w:r w:rsidRPr="0074041F">
        <w:rPr>
          <w:rFonts w:ascii="Times New Roman" w:hAnsi="Times New Roman"/>
        </w:rPr>
        <w:t xml:space="preserve">sprawie swobodnego przepływu takich danych oraz uchylenia dyrektywy 95/46/WE (ogólne rozporządzenia </w:t>
      </w:r>
      <w:r w:rsidR="00C05D22" w:rsidRPr="0074041F">
        <w:rPr>
          <w:rFonts w:ascii="Times New Roman" w:hAnsi="Times New Roman"/>
        </w:rPr>
        <w:t>o </w:t>
      </w:r>
      <w:r w:rsidRPr="0074041F">
        <w:rPr>
          <w:rFonts w:ascii="Times New Roman" w:hAnsi="Times New Roman"/>
        </w:rPr>
        <w:t xml:space="preserve">ochronie danych) (Dz. Urz. </w:t>
      </w:r>
      <w:r w:rsidR="00C05D22" w:rsidRPr="0074041F">
        <w:rPr>
          <w:rFonts w:ascii="Times New Roman" w:hAnsi="Times New Roman"/>
        </w:rPr>
        <w:t>UE </w:t>
      </w:r>
      <w:r w:rsidRPr="0074041F">
        <w:rPr>
          <w:rFonts w:ascii="Times New Roman" w:hAnsi="Times New Roman"/>
        </w:rPr>
        <w:t>L 119 z</w:t>
      </w:r>
      <w:r w:rsidR="00C05D22" w:rsidRPr="0074041F">
        <w:rPr>
          <w:rFonts w:ascii="Times New Roman" w:hAnsi="Times New Roman"/>
        </w:rPr>
        <w:t> </w:t>
      </w:r>
      <w:r w:rsidRPr="0074041F">
        <w:rPr>
          <w:rFonts w:ascii="Times New Roman" w:hAnsi="Times New Roman"/>
        </w:rPr>
        <w:t>04.05.2016</w:t>
      </w:r>
      <w:r w:rsidR="00C05D22" w:rsidRPr="0074041F">
        <w:rPr>
          <w:rFonts w:ascii="Times New Roman" w:hAnsi="Times New Roman"/>
        </w:rPr>
        <w:t> r.</w:t>
      </w:r>
      <w:r w:rsidRPr="0074041F">
        <w:rPr>
          <w:rFonts w:ascii="Times New Roman" w:hAnsi="Times New Roman"/>
        </w:rPr>
        <w:t>, str.</w:t>
      </w:r>
      <w:r w:rsidR="00C05D22" w:rsidRPr="0074041F">
        <w:rPr>
          <w:rFonts w:ascii="Times New Roman" w:hAnsi="Times New Roman"/>
        </w:rPr>
        <w:t> </w:t>
      </w:r>
      <w:r w:rsidRPr="0074041F">
        <w:rPr>
          <w:rFonts w:ascii="Times New Roman" w:hAnsi="Times New Roman"/>
        </w:rPr>
        <w:t>1 oraz Dz. Urz. UE L</w:t>
      </w:r>
      <w:r w:rsidR="00C05D22" w:rsidRPr="0074041F">
        <w:rPr>
          <w:rFonts w:ascii="Times New Roman" w:hAnsi="Times New Roman"/>
        </w:rPr>
        <w:t> </w:t>
      </w:r>
      <w:r w:rsidRPr="0074041F">
        <w:rPr>
          <w:rFonts w:ascii="Times New Roman" w:hAnsi="Times New Roman"/>
        </w:rPr>
        <w:t xml:space="preserve">127 </w:t>
      </w:r>
      <w:r w:rsidR="00C05D22" w:rsidRPr="0074041F">
        <w:rPr>
          <w:rFonts w:ascii="Times New Roman" w:hAnsi="Times New Roman"/>
        </w:rPr>
        <w:t>z </w:t>
      </w:r>
      <w:r w:rsidRPr="0074041F">
        <w:rPr>
          <w:rFonts w:ascii="Times New Roman" w:hAnsi="Times New Roman"/>
        </w:rPr>
        <w:t>23.05.2018, str</w:t>
      </w:r>
      <w:r w:rsidR="00C05D22" w:rsidRPr="0074041F">
        <w:rPr>
          <w:rFonts w:ascii="Times New Roman" w:hAnsi="Times New Roman"/>
        </w:rPr>
        <w:t>. </w:t>
      </w:r>
      <w:r w:rsidRPr="0074041F">
        <w:rPr>
          <w:rFonts w:ascii="Times New Roman" w:hAnsi="Times New Roman"/>
        </w:rPr>
        <w:t>2) zwanego dalej w skrócie „RODO”, w</w:t>
      </w:r>
      <w:r w:rsidR="00C05D22" w:rsidRPr="0074041F">
        <w:rPr>
          <w:rFonts w:ascii="Times New Roman" w:hAnsi="Times New Roman"/>
        </w:rPr>
        <w:t> </w:t>
      </w:r>
      <w:r w:rsidRPr="0074041F">
        <w:rPr>
          <w:rFonts w:ascii="Times New Roman" w:hAnsi="Times New Roman"/>
        </w:rPr>
        <w:t>szczególności zapewniam wystarczające gwarancje wdrożenia odpowiednich środków technicznych i</w:t>
      </w:r>
      <w:r w:rsidR="00E915AE" w:rsidRPr="0074041F">
        <w:rPr>
          <w:rFonts w:ascii="Times New Roman" w:hAnsi="Times New Roman"/>
        </w:rPr>
        <w:t> </w:t>
      </w:r>
      <w:r w:rsidRPr="0074041F">
        <w:rPr>
          <w:rFonts w:ascii="Times New Roman" w:hAnsi="Times New Roman"/>
        </w:rPr>
        <w:t xml:space="preserve">organizacyjnych, by przetwarzanie spełniało wymogi RODO </w:t>
      </w:r>
      <w:r w:rsidR="00210B5F" w:rsidRPr="0074041F">
        <w:rPr>
          <w:rFonts w:ascii="Times New Roman" w:hAnsi="Times New Roman"/>
        </w:rPr>
        <w:t>i </w:t>
      </w:r>
      <w:r w:rsidRPr="0074041F">
        <w:rPr>
          <w:rFonts w:ascii="Times New Roman" w:hAnsi="Times New Roman"/>
        </w:rPr>
        <w:t>chroniło prawa osób, których dane dotyczą</w:t>
      </w:r>
      <w:r w:rsidR="00991953" w:rsidRPr="0074041F">
        <w:rPr>
          <w:rStyle w:val="Odwoanieprzypisudolnego"/>
          <w:rFonts w:ascii="Times New Roman" w:hAnsi="Times New Roman"/>
        </w:rPr>
        <w:footnoteReference w:id="3"/>
      </w:r>
      <w:r w:rsidRPr="0074041F">
        <w:rPr>
          <w:rFonts w:ascii="Times New Roman" w:hAnsi="Times New Roman"/>
        </w:rPr>
        <w:t>.</w:t>
      </w:r>
    </w:p>
    <w:p w14:paraId="2DDFD1CB" w14:textId="07BAC1DC" w:rsidR="00F56B1A" w:rsidRPr="0074041F" w:rsidRDefault="00F56B1A" w:rsidP="00F56B1A">
      <w:pPr>
        <w:pStyle w:val="Akapitzlist1"/>
        <w:ind w:left="349"/>
        <w:rPr>
          <w:rFonts w:ascii="Times New Roman" w:hAnsi="Times New Roman"/>
          <w:sz w:val="2"/>
          <w:szCs w:val="16"/>
        </w:rPr>
      </w:pPr>
    </w:p>
    <w:p w14:paraId="312F60B6" w14:textId="32EBE5F6" w:rsidR="00D22E5B" w:rsidRDefault="00D22E5B" w:rsidP="00D22E5B">
      <w:pPr>
        <w:spacing w:after="0"/>
        <w:ind w:left="1134" w:hanging="42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object w:dxaOrig="1440" w:dyaOrig="1440" w14:anchorId="7AEB4C34">
          <v:shape id="_x0000_i1028" type="#_x0000_t75" style="width:108.3pt;height:21.75pt" o:ole="">
            <v:imagedata r:id="rId12" o:title=""/>
          </v:shape>
          <w:control r:id="rId13" w:name="CheckBox1" w:shapeid="_x0000_i1028"/>
        </w:objec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object w:dxaOrig="1440" w:dyaOrig="1440" w14:anchorId="7A739D0B">
          <v:shape id="_x0000_i1032" type="#_x0000_t75" style="width:108.3pt;height:21.75pt" o:ole="">
            <v:imagedata r:id="rId14" o:title=""/>
          </v:shape>
          <w:control r:id="rId15" w:name="CheckBox2" w:shapeid="_x0000_i1032"/>
        </w:object>
      </w:r>
    </w:p>
    <w:p w14:paraId="0BF50D43" w14:textId="77777777" w:rsidR="00216D17" w:rsidRPr="00931BDB" w:rsidRDefault="00216D17" w:rsidP="00216D17">
      <w:pPr>
        <w:spacing w:before="20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0A837A" w14:textId="77777777" w:rsidR="00991953" w:rsidRPr="00931BDB" w:rsidRDefault="00991953" w:rsidP="00216D17">
      <w:pPr>
        <w:spacing w:before="20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62CBBE" w14:textId="77777777" w:rsidR="00216D17" w:rsidRPr="00931BDB" w:rsidRDefault="00216D17" w:rsidP="00216D17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931BD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931BDB">
        <w:rPr>
          <w:rFonts w:ascii="Times New Roman" w:hAnsi="Times New Roman"/>
          <w:color w:val="000000"/>
          <w:sz w:val="20"/>
          <w:szCs w:val="20"/>
        </w:rPr>
        <w:t>………..……………</w:t>
      </w:r>
      <w:r w:rsidR="00210B5F">
        <w:rPr>
          <w:rFonts w:ascii="Times New Roman" w:hAnsi="Times New Roman"/>
          <w:color w:val="000000"/>
          <w:sz w:val="20"/>
          <w:szCs w:val="20"/>
        </w:rPr>
        <w:t>…..</w:t>
      </w:r>
      <w:r w:rsidRPr="00931BDB">
        <w:rPr>
          <w:rFonts w:ascii="Times New Roman" w:hAnsi="Times New Roman"/>
          <w:color w:val="000000"/>
          <w:sz w:val="20"/>
          <w:szCs w:val="20"/>
        </w:rPr>
        <w:t>…</w:t>
      </w:r>
      <w:r w:rsidRPr="00931BDB">
        <w:rPr>
          <w:rFonts w:ascii="Times New Roman" w:hAnsi="Times New Roman"/>
          <w:color w:val="000000"/>
          <w:sz w:val="20"/>
          <w:szCs w:val="20"/>
        </w:rPr>
        <w:tab/>
      </w:r>
      <w:r w:rsidRPr="00931BDB">
        <w:rPr>
          <w:rFonts w:ascii="Times New Roman" w:hAnsi="Times New Roman"/>
          <w:color w:val="000000"/>
          <w:sz w:val="20"/>
          <w:szCs w:val="20"/>
        </w:rPr>
        <w:tab/>
      </w:r>
      <w:r w:rsidRPr="00931BDB">
        <w:rPr>
          <w:rFonts w:ascii="Times New Roman" w:hAnsi="Times New Roman"/>
          <w:color w:val="000000"/>
          <w:sz w:val="20"/>
          <w:szCs w:val="20"/>
        </w:rPr>
        <w:tab/>
      </w:r>
      <w:r w:rsidRPr="00931BDB">
        <w:rPr>
          <w:rFonts w:ascii="Times New Roman" w:hAnsi="Times New Roman"/>
          <w:color w:val="000000"/>
          <w:sz w:val="20"/>
          <w:szCs w:val="20"/>
        </w:rPr>
        <w:tab/>
      </w:r>
      <w:r w:rsidR="00210B5F">
        <w:rPr>
          <w:rFonts w:ascii="Times New Roman" w:hAnsi="Times New Roman"/>
          <w:color w:val="000000"/>
          <w:sz w:val="20"/>
          <w:szCs w:val="20"/>
        </w:rPr>
        <w:t>…..……………..</w:t>
      </w:r>
      <w:r w:rsidRPr="00931BDB">
        <w:rPr>
          <w:rFonts w:ascii="Times New Roman" w:hAnsi="Times New Roman"/>
          <w:color w:val="000000"/>
          <w:sz w:val="20"/>
          <w:szCs w:val="20"/>
        </w:rPr>
        <w:t>……………………………</w:t>
      </w:r>
    </w:p>
    <w:p w14:paraId="4A2F0B7E" w14:textId="77777777" w:rsidR="00216D17" w:rsidRPr="00000995" w:rsidRDefault="00216D17" w:rsidP="00000995">
      <w:pPr>
        <w:spacing w:after="0" w:line="100" w:lineRule="atLeast"/>
        <w:ind w:left="709"/>
        <w:rPr>
          <w:rFonts w:ascii="Times New Roman" w:hAnsi="Times New Roman"/>
          <w:color w:val="000000"/>
          <w:sz w:val="18"/>
          <w:szCs w:val="20"/>
        </w:rPr>
      </w:pPr>
      <w:r w:rsidRPr="00000995">
        <w:rPr>
          <w:rFonts w:ascii="Times New Roman" w:hAnsi="Times New Roman"/>
          <w:color w:val="000000"/>
          <w:sz w:val="18"/>
          <w:szCs w:val="20"/>
        </w:rPr>
        <w:t>miejscowość i data</w:t>
      </w:r>
      <w:r w:rsidRPr="00000995">
        <w:rPr>
          <w:rFonts w:ascii="Times New Roman" w:hAnsi="Times New Roman"/>
          <w:color w:val="000000"/>
          <w:sz w:val="18"/>
          <w:szCs w:val="20"/>
        </w:rPr>
        <w:tab/>
      </w:r>
      <w:r w:rsidRPr="00000995">
        <w:rPr>
          <w:rFonts w:ascii="Times New Roman" w:hAnsi="Times New Roman"/>
          <w:color w:val="000000"/>
          <w:sz w:val="18"/>
          <w:szCs w:val="20"/>
        </w:rPr>
        <w:tab/>
      </w:r>
      <w:r w:rsidRPr="00000995">
        <w:rPr>
          <w:rFonts w:ascii="Times New Roman" w:hAnsi="Times New Roman"/>
          <w:color w:val="000000"/>
          <w:sz w:val="18"/>
          <w:szCs w:val="20"/>
        </w:rPr>
        <w:tab/>
      </w:r>
      <w:r w:rsidR="00210B5F" w:rsidRPr="00000995">
        <w:rPr>
          <w:rFonts w:ascii="Times New Roman" w:hAnsi="Times New Roman"/>
          <w:color w:val="000000"/>
          <w:sz w:val="18"/>
          <w:szCs w:val="20"/>
        </w:rPr>
        <w:tab/>
      </w:r>
      <w:r w:rsidR="00210B5F" w:rsidRPr="00000995">
        <w:rPr>
          <w:rFonts w:ascii="Times New Roman" w:hAnsi="Times New Roman"/>
          <w:color w:val="000000"/>
          <w:sz w:val="18"/>
          <w:szCs w:val="20"/>
        </w:rPr>
        <w:tab/>
      </w:r>
      <w:r w:rsidR="00000995">
        <w:rPr>
          <w:rFonts w:ascii="Times New Roman" w:hAnsi="Times New Roman"/>
          <w:color w:val="000000"/>
          <w:sz w:val="18"/>
          <w:szCs w:val="20"/>
        </w:rPr>
        <w:t xml:space="preserve">   </w:t>
      </w:r>
      <w:r w:rsidR="00210B5F" w:rsidRPr="00000995">
        <w:rPr>
          <w:rFonts w:ascii="Times New Roman" w:hAnsi="Times New Roman"/>
          <w:color w:val="000000"/>
          <w:sz w:val="18"/>
          <w:szCs w:val="20"/>
        </w:rPr>
        <w:t xml:space="preserve"> </w:t>
      </w:r>
      <w:r w:rsidRPr="00000995">
        <w:rPr>
          <w:rFonts w:ascii="Times New Roman" w:hAnsi="Times New Roman"/>
          <w:color w:val="000000"/>
          <w:sz w:val="18"/>
          <w:szCs w:val="20"/>
        </w:rPr>
        <w:t>podpis wraz z pieczęcią osoby uprawnionej</w:t>
      </w:r>
    </w:p>
    <w:p w14:paraId="09D8C7F4" w14:textId="77777777" w:rsidR="00216D17" w:rsidRPr="00000995" w:rsidRDefault="00216D17" w:rsidP="00931BDB">
      <w:pPr>
        <w:spacing w:after="0" w:line="100" w:lineRule="atLeast"/>
        <w:ind w:left="4395"/>
        <w:jc w:val="center"/>
        <w:rPr>
          <w:rFonts w:ascii="Times New Roman" w:hAnsi="Times New Roman"/>
          <w:sz w:val="18"/>
          <w:szCs w:val="20"/>
        </w:rPr>
      </w:pPr>
      <w:r w:rsidRPr="00000995">
        <w:rPr>
          <w:rFonts w:ascii="Times New Roman" w:hAnsi="Times New Roman"/>
          <w:color w:val="000000"/>
          <w:sz w:val="18"/>
          <w:szCs w:val="20"/>
        </w:rPr>
        <w:t>do reprezentowania Wykonawcy</w:t>
      </w:r>
    </w:p>
    <w:sectPr w:rsidR="00216D17" w:rsidRPr="00000995" w:rsidSect="00437A44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3DFB" w14:textId="77777777" w:rsidR="00B00017" w:rsidRDefault="00B00017">
      <w:pPr>
        <w:spacing w:after="0" w:line="240" w:lineRule="auto"/>
      </w:pPr>
      <w:r>
        <w:separator/>
      </w:r>
    </w:p>
  </w:endnote>
  <w:endnote w:type="continuationSeparator" w:id="0">
    <w:p w14:paraId="4F74787F" w14:textId="77777777" w:rsidR="00B00017" w:rsidRDefault="00B0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Book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07733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</w:rPr>
    </w:sdtEndPr>
    <w:sdtContent>
      <w:p w14:paraId="7440843A" w14:textId="77777777" w:rsidR="00F9574C" w:rsidRPr="00931BDB" w:rsidRDefault="00F9574C" w:rsidP="00931BDB">
        <w:pPr>
          <w:pStyle w:val="Stopka"/>
          <w:widowControl w:val="0"/>
          <w:suppressLineNumbers w:val="0"/>
          <w:suppressAutoHyphens w:val="0"/>
          <w:jc w:val="right"/>
          <w:rPr>
            <w:rFonts w:ascii="Times New Roman" w:hAnsi="Times New Roman"/>
            <w:sz w:val="18"/>
          </w:rPr>
        </w:pPr>
        <w:r w:rsidRPr="00931BDB">
          <w:rPr>
            <w:rFonts w:ascii="Times New Roman" w:hAnsi="Times New Roman"/>
            <w:sz w:val="18"/>
          </w:rPr>
          <w:fldChar w:fldCharType="begin"/>
        </w:r>
        <w:r w:rsidRPr="00931BDB">
          <w:rPr>
            <w:rFonts w:ascii="Times New Roman" w:hAnsi="Times New Roman"/>
            <w:sz w:val="18"/>
          </w:rPr>
          <w:instrText>PAGE   \* MERGEFORMAT</w:instrText>
        </w:r>
        <w:r w:rsidRPr="00931BDB">
          <w:rPr>
            <w:rFonts w:ascii="Times New Roman" w:hAnsi="Times New Roman"/>
            <w:sz w:val="18"/>
          </w:rPr>
          <w:fldChar w:fldCharType="separate"/>
        </w:r>
        <w:r w:rsidRPr="00931BDB">
          <w:rPr>
            <w:rFonts w:ascii="Times New Roman" w:hAnsi="Times New Roman"/>
            <w:sz w:val="18"/>
          </w:rPr>
          <w:t>2</w:t>
        </w:r>
        <w:r w:rsidRPr="00931BDB">
          <w:rPr>
            <w:rFonts w:ascii="Times New Roman" w:hAnsi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BF52" w14:textId="77777777" w:rsidR="00B00017" w:rsidRDefault="00B00017">
      <w:pPr>
        <w:spacing w:after="0" w:line="240" w:lineRule="auto"/>
      </w:pPr>
      <w:r>
        <w:separator/>
      </w:r>
    </w:p>
  </w:footnote>
  <w:footnote w:type="continuationSeparator" w:id="0">
    <w:p w14:paraId="67AB7D0A" w14:textId="77777777" w:rsidR="00B00017" w:rsidRDefault="00B00017">
      <w:pPr>
        <w:spacing w:after="0" w:line="240" w:lineRule="auto"/>
      </w:pPr>
      <w:r>
        <w:continuationSeparator/>
      </w:r>
    </w:p>
  </w:footnote>
  <w:footnote w:id="1">
    <w:p w14:paraId="621EF0DE" w14:textId="77777777" w:rsidR="00435322" w:rsidRPr="001569B2" w:rsidRDefault="00435322" w:rsidP="00435322">
      <w:pPr>
        <w:pStyle w:val="Tekstprzypisudolnego"/>
        <w:rPr>
          <w:rFonts w:ascii="Times New Roman" w:hAnsi="Times New Roman"/>
          <w:sz w:val="16"/>
        </w:rPr>
      </w:pPr>
      <w:r w:rsidRPr="001569B2">
        <w:rPr>
          <w:rStyle w:val="Odwoanieprzypisudolnego"/>
          <w:rFonts w:ascii="Times New Roman" w:hAnsi="Times New Roman"/>
          <w:sz w:val="16"/>
        </w:rPr>
        <w:footnoteRef/>
      </w:r>
      <w:r w:rsidRPr="001569B2">
        <w:rPr>
          <w:rFonts w:ascii="Times New Roman" w:hAnsi="Times New Roman"/>
          <w:sz w:val="16"/>
        </w:rPr>
        <w:t xml:space="preserve"> należy zaznaczyć krzyżykiem lub „x”.</w:t>
      </w:r>
    </w:p>
  </w:footnote>
  <w:footnote w:id="2">
    <w:p w14:paraId="1DE89B3C" w14:textId="77777777" w:rsidR="00950248" w:rsidRPr="009114EC" w:rsidRDefault="00950248" w:rsidP="002A106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9114E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114EC">
        <w:rPr>
          <w:rFonts w:ascii="Times New Roman" w:hAnsi="Times New Roman"/>
          <w:sz w:val="16"/>
          <w:szCs w:val="16"/>
        </w:rPr>
        <w:t xml:space="preserve"> rozporządzenia Parlamentu Europejskiego i Rady z dnia 27 kwietnia 2016 r. w sprawie ochrony osób fizycznych w związku z przetwarzaniem danych osobowych i w sprawie swobodnego przepływu takich danych oraz uchylenia dyrektywy 95/46/WE (ogólne rozporządzenia o ochronie danych) (Dz. Urz. UE L 119 z 04.05.2016, str. 1 oraz Dz. Urz. UE L 127 z 23.05.2018, str. 2)</w:t>
      </w:r>
    </w:p>
  </w:footnote>
  <w:footnote w:id="3">
    <w:p w14:paraId="0A121845" w14:textId="77777777" w:rsidR="00991953" w:rsidRPr="009114EC" w:rsidRDefault="00991953">
      <w:pPr>
        <w:pStyle w:val="Tekstprzypisudolnego"/>
        <w:rPr>
          <w:rFonts w:ascii="Times New Roman" w:hAnsi="Times New Roman"/>
          <w:sz w:val="16"/>
          <w:szCs w:val="16"/>
        </w:rPr>
      </w:pPr>
      <w:r w:rsidRPr="009114E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114EC">
        <w:rPr>
          <w:rFonts w:ascii="Times New Roman" w:hAnsi="Times New Roman"/>
          <w:sz w:val="16"/>
          <w:szCs w:val="16"/>
        </w:rPr>
        <w:t xml:space="preserve"> Uwaga: W przypadku braku powyższej deklaracji bądź zaznaczenia wariantu „NIE” oferta Wykonawcy zostanie odrzucona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E462" w14:textId="1C1A524E" w:rsidR="00275909" w:rsidRPr="00275909" w:rsidRDefault="00BA03ED" w:rsidP="00D47D20">
    <w:pPr>
      <w:pStyle w:val="Nagwek"/>
      <w:spacing w:after="24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20"/>
      </w:rPr>
      <w:t>IRSI.2635</w:t>
    </w:r>
    <w:r w:rsidR="00641D77">
      <w:rPr>
        <w:rFonts w:ascii="Times New Roman" w:hAnsi="Times New Roman"/>
        <w:sz w:val="20"/>
      </w:rPr>
      <w:t>.</w:t>
    </w:r>
    <w:r w:rsidR="00AA2F4B">
      <w:rPr>
        <w:rFonts w:ascii="Times New Roman" w:hAnsi="Times New Roman"/>
        <w:sz w:val="20"/>
      </w:rPr>
      <w:t>10</w:t>
    </w:r>
    <w:r>
      <w:rPr>
        <w:rFonts w:ascii="Times New Roman" w:hAnsi="Times New Roman"/>
        <w:sz w:val="20"/>
      </w:rPr>
      <w:t>.20</w:t>
    </w:r>
    <w:r w:rsidR="00275909">
      <w:rPr>
        <w:rFonts w:ascii="Times New Roman" w:hAnsi="Times New Roman"/>
        <w:sz w:val="20"/>
      </w:rPr>
      <w:t>2</w:t>
    </w:r>
    <w:r w:rsidR="00211C07">
      <w:rPr>
        <w:rFonts w:ascii="Times New Roman" w:hAnsi="Times New Roman"/>
        <w:sz w:val="20"/>
      </w:rPr>
      <w:t>2</w:t>
    </w:r>
    <w:r w:rsidR="00275909">
      <w:rPr>
        <w:rFonts w:ascii="Times New Roman" w:hAnsi="Times New Roman"/>
        <w:sz w:val="20"/>
      </w:rPr>
      <w:t>.</w:t>
    </w:r>
    <w:r w:rsidR="00AA2F4B">
      <w:rPr>
        <w:rFonts w:ascii="Times New Roman" w:hAnsi="Times New Roman"/>
        <w:sz w:val="20"/>
      </w:rPr>
      <w:t>IW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ED4031A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70F4CA6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3D5A3F"/>
    <w:multiLevelType w:val="multilevel"/>
    <w:tmpl w:val="4D925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ordinal"/>
      <w:lvlText w:val="%3"/>
      <w:lvlJc w:val="left"/>
      <w:pPr>
        <w:ind w:left="1004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17A4BED"/>
    <w:multiLevelType w:val="hybridMultilevel"/>
    <w:tmpl w:val="FF04F524"/>
    <w:lvl w:ilvl="0" w:tplc="F0D4B6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E7B0F642">
      <w:start w:val="1"/>
      <w:numFmt w:val="decimal"/>
      <w:lvlText w:val="%2)"/>
      <w:lvlJc w:val="left"/>
      <w:pPr>
        <w:ind w:left="186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3A0B1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7E7691"/>
    <w:multiLevelType w:val="multilevel"/>
    <w:tmpl w:val="7C6A80F2"/>
    <w:lvl w:ilvl="0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>
      <w:start w:val="31"/>
      <w:numFmt w:val="decimal"/>
      <w:isLgl/>
      <w:lvlText w:val="%1.%2."/>
      <w:lvlJc w:val="left"/>
      <w:pPr>
        <w:ind w:left="30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10437BCA"/>
    <w:multiLevelType w:val="hybridMultilevel"/>
    <w:tmpl w:val="F7BA5782"/>
    <w:lvl w:ilvl="0" w:tplc="890857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2775B"/>
    <w:multiLevelType w:val="multilevel"/>
    <w:tmpl w:val="2A240CF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B356B9E"/>
    <w:multiLevelType w:val="hybridMultilevel"/>
    <w:tmpl w:val="7B42205A"/>
    <w:lvl w:ilvl="0" w:tplc="61EAED44">
      <w:start w:val="1"/>
      <w:numFmt w:val="upperLetter"/>
      <w:lvlText w:val="%1)."/>
      <w:lvlJc w:val="left"/>
      <w:pPr>
        <w:ind w:left="654" w:hanging="360"/>
      </w:pPr>
    </w:lvl>
    <w:lvl w:ilvl="1" w:tplc="0415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3" w15:restartNumberingAfterBreak="0">
    <w:nsid w:val="1D447507"/>
    <w:multiLevelType w:val="hybridMultilevel"/>
    <w:tmpl w:val="D77086AE"/>
    <w:lvl w:ilvl="0" w:tplc="61EAED44">
      <w:start w:val="1"/>
      <w:numFmt w:val="upperLetter"/>
      <w:lvlText w:val="%1)."/>
      <w:lvlJc w:val="left"/>
      <w:pPr>
        <w:ind w:left="654" w:hanging="360"/>
      </w:pPr>
    </w:lvl>
    <w:lvl w:ilvl="1" w:tplc="0415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 w15:restartNumberingAfterBreak="0">
    <w:nsid w:val="213D4D3A"/>
    <w:multiLevelType w:val="hybridMultilevel"/>
    <w:tmpl w:val="0B505166"/>
    <w:lvl w:ilvl="0" w:tplc="3C9CBE4C">
      <w:start w:val="1"/>
      <w:numFmt w:val="decimal"/>
      <w:lvlText w:val="9.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A77C3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324B10"/>
    <w:multiLevelType w:val="hybridMultilevel"/>
    <w:tmpl w:val="44106E74"/>
    <w:lvl w:ilvl="0" w:tplc="7E18DF0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BBD2B34"/>
    <w:multiLevelType w:val="hybridMultilevel"/>
    <w:tmpl w:val="3648E0F6"/>
    <w:lvl w:ilvl="0" w:tplc="61EAED44">
      <w:start w:val="1"/>
      <w:numFmt w:val="upperLetter"/>
      <w:lvlText w:val="%1)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C4D14"/>
    <w:multiLevelType w:val="multilevel"/>
    <w:tmpl w:val="5F20E57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decimal"/>
      <w:lvlText w:val=""/>
      <w:lvlJc w:val="left"/>
      <w:pPr>
        <w:ind w:left="-360" w:firstLine="0"/>
      </w:pPr>
      <w:rPr>
        <w:rFonts w:hint="default"/>
      </w:rPr>
    </w:lvl>
    <w:lvl w:ilvl="2">
      <w:numFmt w:val="decimal"/>
      <w:lvlText w:val=""/>
      <w:lvlJc w:val="left"/>
      <w:pPr>
        <w:ind w:left="-360" w:firstLine="0"/>
      </w:pPr>
      <w:rPr>
        <w:rFonts w:hint="default"/>
      </w:rPr>
    </w:lvl>
    <w:lvl w:ilvl="3">
      <w:numFmt w:val="decimal"/>
      <w:lvlText w:val=""/>
      <w:lvlJc w:val="left"/>
      <w:pPr>
        <w:ind w:left="-360" w:firstLine="0"/>
      </w:pPr>
      <w:rPr>
        <w:rFonts w:hint="default"/>
      </w:rPr>
    </w:lvl>
    <w:lvl w:ilvl="4">
      <w:numFmt w:val="decimal"/>
      <w:lvlText w:val=""/>
      <w:lvlJc w:val="left"/>
      <w:pPr>
        <w:ind w:left="-360" w:firstLine="0"/>
      </w:pPr>
      <w:rPr>
        <w:rFonts w:hint="default"/>
      </w:rPr>
    </w:lvl>
    <w:lvl w:ilvl="5">
      <w:numFmt w:val="decimal"/>
      <w:lvlText w:val=""/>
      <w:lvlJc w:val="left"/>
      <w:pPr>
        <w:ind w:left="-360" w:firstLine="0"/>
      </w:pPr>
      <w:rPr>
        <w:rFonts w:hint="default"/>
      </w:rPr>
    </w:lvl>
    <w:lvl w:ilvl="6">
      <w:numFmt w:val="decimal"/>
      <w:lvlText w:val=""/>
      <w:lvlJc w:val="left"/>
      <w:pPr>
        <w:ind w:left="-360" w:firstLine="0"/>
      </w:pPr>
      <w:rPr>
        <w:rFonts w:hint="default"/>
      </w:rPr>
    </w:lvl>
    <w:lvl w:ilvl="7">
      <w:numFmt w:val="decimal"/>
      <w:lvlText w:val=""/>
      <w:lvlJc w:val="left"/>
      <w:pPr>
        <w:ind w:left="-360" w:firstLine="0"/>
      </w:pPr>
      <w:rPr>
        <w:rFonts w:hint="default"/>
      </w:rPr>
    </w:lvl>
    <w:lvl w:ilvl="8">
      <w:numFmt w:val="decimal"/>
      <w:lvlText w:val=""/>
      <w:lvlJc w:val="left"/>
      <w:pPr>
        <w:ind w:left="-360" w:firstLine="0"/>
      </w:pPr>
      <w:rPr>
        <w:rFonts w:hint="default"/>
      </w:rPr>
    </w:lvl>
  </w:abstractNum>
  <w:abstractNum w:abstractNumId="19" w15:restartNumberingAfterBreak="0">
    <w:nsid w:val="418A7F16"/>
    <w:multiLevelType w:val="hybridMultilevel"/>
    <w:tmpl w:val="A66AD7D4"/>
    <w:lvl w:ilvl="0" w:tplc="72602EF2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891439"/>
    <w:multiLevelType w:val="hybridMultilevel"/>
    <w:tmpl w:val="0BC4AEC6"/>
    <w:lvl w:ilvl="0" w:tplc="61EAED44">
      <w:start w:val="1"/>
      <w:numFmt w:val="upperLetter"/>
      <w:lvlText w:val="%1)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D17B2"/>
    <w:multiLevelType w:val="hybridMultilevel"/>
    <w:tmpl w:val="3F889D10"/>
    <w:lvl w:ilvl="0" w:tplc="D36A2E46">
      <w:start w:val="1"/>
      <w:numFmt w:val="decimal"/>
      <w:lvlText w:val="6.%1."/>
      <w:lvlJc w:val="left"/>
      <w:pPr>
        <w:ind w:left="336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56" w:hanging="360"/>
      </w:pPr>
    </w:lvl>
    <w:lvl w:ilvl="2" w:tplc="0415001B">
      <w:start w:val="1"/>
      <w:numFmt w:val="lowerRoman"/>
      <w:lvlText w:val="%3."/>
      <w:lvlJc w:val="right"/>
      <w:pPr>
        <w:ind w:left="1776" w:hanging="180"/>
      </w:pPr>
    </w:lvl>
    <w:lvl w:ilvl="3" w:tplc="0415000F">
      <w:start w:val="1"/>
      <w:numFmt w:val="decimal"/>
      <w:lvlText w:val="%4."/>
      <w:lvlJc w:val="left"/>
      <w:pPr>
        <w:ind w:left="2496" w:hanging="360"/>
      </w:pPr>
    </w:lvl>
    <w:lvl w:ilvl="4" w:tplc="04150019">
      <w:start w:val="1"/>
      <w:numFmt w:val="lowerLetter"/>
      <w:lvlText w:val="%5."/>
      <w:lvlJc w:val="left"/>
      <w:pPr>
        <w:ind w:left="3216" w:hanging="360"/>
      </w:pPr>
    </w:lvl>
    <w:lvl w:ilvl="5" w:tplc="0415001B">
      <w:start w:val="1"/>
      <w:numFmt w:val="lowerRoman"/>
      <w:lvlText w:val="%6."/>
      <w:lvlJc w:val="right"/>
      <w:pPr>
        <w:ind w:left="3936" w:hanging="180"/>
      </w:pPr>
    </w:lvl>
    <w:lvl w:ilvl="6" w:tplc="0415000F">
      <w:start w:val="1"/>
      <w:numFmt w:val="decimal"/>
      <w:lvlText w:val="%7."/>
      <w:lvlJc w:val="left"/>
      <w:pPr>
        <w:ind w:left="4656" w:hanging="360"/>
      </w:pPr>
    </w:lvl>
    <w:lvl w:ilvl="7" w:tplc="04150019">
      <w:start w:val="1"/>
      <w:numFmt w:val="lowerLetter"/>
      <w:lvlText w:val="%8."/>
      <w:lvlJc w:val="left"/>
      <w:pPr>
        <w:ind w:left="5376" w:hanging="360"/>
      </w:pPr>
    </w:lvl>
    <w:lvl w:ilvl="8" w:tplc="0415001B">
      <w:start w:val="1"/>
      <w:numFmt w:val="lowerRoman"/>
      <w:lvlText w:val="%9."/>
      <w:lvlJc w:val="right"/>
      <w:pPr>
        <w:ind w:left="6096" w:hanging="180"/>
      </w:pPr>
    </w:lvl>
  </w:abstractNum>
  <w:abstractNum w:abstractNumId="22" w15:restartNumberingAfterBreak="0">
    <w:nsid w:val="52B11C23"/>
    <w:multiLevelType w:val="multilevel"/>
    <w:tmpl w:val="1F66F8A6"/>
    <w:lvl w:ilvl="0">
      <w:start w:val="1"/>
      <w:numFmt w:val="decimal"/>
      <w:lvlText w:val="%1."/>
      <w:lvlJc w:val="left"/>
      <w:pPr>
        <w:ind w:left="754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BF1E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1258EA"/>
    <w:multiLevelType w:val="hybridMultilevel"/>
    <w:tmpl w:val="04966840"/>
    <w:lvl w:ilvl="0" w:tplc="10F6F25A">
      <w:start w:val="1"/>
      <w:numFmt w:val="decimal"/>
      <w:lvlText w:val="4.%1."/>
      <w:lvlJc w:val="left"/>
      <w:pPr>
        <w:ind w:left="360" w:hanging="360"/>
      </w:pPr>
      <w:rPr>
        <w:b/>
        <w:i w:val="0"/>
      </w:rPr>
    </w:lvl>
    <w:lvl w:ilvl="1" w:tplc="5652F9E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C87FE0"/>
    <w:multiLevelType w:val="hybridMultilevel"/>
    <w:tmpl w:val="1E76EC96"/>
    <w:lvl w:ilvl="0" w:tplc="F71A6964">
      <w:start w:val="4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41A06"/>
    <w:multiLevelType w:val="multilevel"/>
    <w:tmpl w:val="2A824822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2A36F4"/>
    <w:multiLevelType w:val="multilevel"/>
    <w:tmpl w:val="CE3A116C"/>
    <w:lvl w:ilvl="0">
      <w:start w:val="1"/>
      <w:numFmt w:val="decimal"/>
      <w:lvlText w:val="%1."/>
      <w:lvlJc w:val="left"/>
      <w:pPr>
        <w:ind w:left="754" w:hanging="360"/>
      </w:pPr>
      <w:rPr>
        <w:b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C31FC5"/>
    <w:multiLevelType w:val="hybridMultilevel"/>
    <w:tmpl w:val="E43A467A"/>
    <w:lvl w:ilvl="0" w:tplc="109ECC8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FB2081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830CBB"/>
    <w:multiLevelType w:val="multilevel"/>
    <w:tmpl w:val="88709CB2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31" w15:restartNumberingAfterBreak="0">
    <w:nsid w:val="6FA84E7F"/>
    <w:multiLevelType w:val="hybridMultilevel"/>
    <w:tmpl w:val="2C2CF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A3E38"/>
    <w:multiLevelType w:val="hybridMultilevel"/>
    <w:tmpl w:val="42369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3B40EA"/>
    <w:multiLevelType w:val="hybridMultilevel"/>
    <w:tmpl w:val="078495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59518F"/>
    <w:multiLevelType w:val="hybridMultilevel"/>
    <w:tmpl w:val="454A7CA2"/>
    <w:lvl w:ilvl="0" w:tplc="FD0AF6B4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704D9"/>
    <w:multiLevelType w:val="hybridMultilevel"/>
    <w:tmpl w:val="5518DDCA"/>
    <w:lvl w:ilvl="0" w:tplc="3C38BFDC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32BBB"/>
    <w:multiLevelType w:val="hybridMultilevel"/>
    <w:tmpl w:val="54525AA6"/>
    <w:lvl w:ilvl="0" w:tplc="0C56B6C6">
      <w:start w:val="1"/>
      <w:numFmt w:val="decimal"/>
      <w:lvlText w:val="%1."/>
      <w:lvlJc w:val="left"/>
      <w:pPr>
        <w:ind w:left="-66" w:hanging="360"/>
      </w:p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316613369">
    <w:abstractNumId w:val="0"/>
  </w:num>
  <w:num w:numId="2" w16cid:durableId="633826624">
    <w:abstractNumId w:val="4"/>
  </w:num>
  <w:num w:numId="3" w16cid:durableId="260652288">
    <w:abstractNumId w:val="8"/>
  </w:num>
  <w:num w:numId="4" w16cid:durableId="313415537">
    <w:abstractNumId w:val="29"/>
  </w:num>
  <w:num w:numId="5" w16cid:durableId="9435416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664487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6473757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2363065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3235584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9961805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00468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9174902">
    <w:abstractNumId w:val="16"/>
  </w:num>
  <w:num w:numId="13" w16cid:durableId="934480822">
    <w:abstractNumId w:val="15"/>
  </w:num>
  <w:num w:numId="14" w16cid:durableId="783694759">
    <w:abstractNumId w:val="26"/>
  </w:num>
  <w:num w:numId="15" w16cid:durableId="1822427977">
    <w:abstractNumId w:val="27"/>
  </w:num>
  <w:num w:numId="16" w16cid:durableId="249320189">
    <w:abstractNumId w:val="22"/>
  </w:num>
  <w:num w:numId="17" w16cid:durableId="1250113271">
    <w:abstractNumId w:val="19"/>
  </w:num>
  <w:num w:numId="18" w16cid:durableId="1198926693">
    <w:abstractNumId w:val="11"/>
  </w:num>
  <w:num w:numId="19" w16cid:durableId="1084230157">
    <w:abstractNumId w:val="6"/>
  </w:num>
  <w:num w:numId="20" w16cid:durableId="167908189">
    <w:abstractNumId w:val="18"/>
  </w:num>
  <w:num w:numId="21" w16cid:durableId="26225442">
    <w:abstractNumId w:val="10"/>
  </w:num>
  <w:num w:numId="22" w16cid:durableId="1768115125">
    <w:abstractNumId w:val="33"/>
  </w:num>
  <w:num w:numId="23" w16cid:durableId="1232620201">
    <w:abstractNumId w:val="32"/>
  </w:num>
  <w:num w:numId="24" w16cid:durableId="1998722812">
    <w:abstractNumId w:val="28"/>
  </w:num>
  <w:num w:numId="25" w16cid:durableId="1763795815">
    <w:abstractNumId w:val="7"/>
  </w:num>
  <w:num w:numId="26" w16cid:durableId="401222513">
    <w:abstractNumId w:val="31"/>
  </w:num>
  <w:num w:numId="27" w16cid:durableId="1099638309">
    <w:abstractNumId w:val="14"/>
  </w:num>
  <w:num w:numId="28" w16cid:durableId="425881153">
    <w:abstractNumId w:val="23"/>
  </w:num>
  <w:num w:numId="29" w16cid:durableId="238057948">
    <w:abstractNumId w:val="30"/>
  </w:num>
  <w:num w:numId="30" w16cid:durableId="890387652">
    <w:abstractNumId w:val="25"/>
  </w:num>
  <w:num w:numId="31" w16cid:durableId="1689868353">
    <w:abstractNumId w:val="35"/>
  </w:num>
  <w:num w:numId="32" w16cid:durableId="52049348">
    <w:abstractNumId w:val="9"/>
  </w:num>
  <w:num w:numId="33" w16cid:durableId="1363750311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D4"/>
    <w:rsid w:val="00000995"/>
    <w:rsid w:val="00010FD8"/>
    <w:rsid w:val="000132BC"/>
    <w:rsid w:val="000243EB"/>
    <w:rsid w:val="00031F33"/>
    <w:rsid w:val="00034812"/>
    <w:rsid w:val="00036EC2"/>
    <w:rsid w:val="000371DD"/>
    <w:rsid w:val="000517C7"/>
    <w:rsid w:val="00054411"/>
    <w:rsid w:val="00056A79"/>
    <w:rsid w:val="00065277"/>
    <w:rsid w:val="00065F87"/>
    <w:rsid w:val="00072725"/>
    <w:rsid w:val="00075402"/>
    <w:rsid w:val="000765B3"/>
    <w:rsid w:val="00086507"/>
    <w:rsid w:val="00087D8A"/>
    <w:rsid w:val="00094B49"/>
    <w:rsid w:val="000A37D2"/>
    <w:rsid w:val="000B0212"/>
    <w:rsid w:val="000C699E"/>
    <w:rsid w:val="000D2D57"/>
    <w:rsid w:val="000F3E19"/>
    <w:rsid w:val="000F417B"/>
    <w:rsid w:val="000F6777"/>
    <w:rsid w:val="0011448B"/>
    <w:rsid w:val="001208F5"/>
    <w:rsid w:val="00142AF3"/>
    <w:rsid w:val="0015552F"/>
    <w:rsid w:val="0016097B"/>
    <w:rsid w:val="00162A49"/>
    <w:rsid w:val="00163006"/>
    <w:rsid w:val="00163B66"/>
    <w:rsid w:val="00167F6C"/>
    <w:rsid w:val="0017146C"/>
    <w:rsid w:val="0017555D"/>
    <w:rsid w:val="001765EF"/>
    <w:rsid w:val="00180187"/>
    <w:rsid w:val="00180CC8"/>
    <w:rsid w:val="00187FA4"/>
    <w:rsid w:val="00195FA6"/>
    <w:rsid w:val="001B4F77"/>
    <w:rsid w:val="001C7AD7"/>
    <w:rsid w:val="001D04B9"/>
    <w:rsid w:val="001D2AB4"/>
    <w:rsid w:val="001D7EA7"/>
    <w:rsid w:val="001E6DD6"/>
    <w:rsid w:val="001F4B1D"/>
    <w:rsid w:val="001F6651"/>
    <w:rsid w:val="001F68AE"/>
    <w:rsid w:val="0020032A"/>
    <w:rsid w:val="00203BA2"/>
    <w:rsid w:val="00210B5F"/>
    <w:rsid w:val="00211C07"/>
    <w:rsid w:val="00216D17"/>
    <w:rsid w:val="0022154D"/>
    <w:rsid w:val="002363D7"/>
    <w:rsid w:val="002413E0"/>
    <w:rsid w:val="00251789"/>
    <w:rsid w:val="002546F8"/>
    <w:rsid w:val="00254C68"/>
    <w:rsid w:val="00265036"/>
    <w:rsid w:val="00270593"/>
    <w:rsid w:val="00272D0C"/>
    <w:rsid w:val="00274A19"/>
    <w:rsid w:val="00275909"/>
    <w:rsid w:val="0028271C"/>
    <w:rsid w:val="00285A09"/>
    <w:rsid w:val="00291B76"/>
    <w:rsid w:val="00291F39"/>
    <w:rsid w:val="002A1069"/>
    <w:rsid w:val="002A26F6"/>
    <w:rsid w:val="002A41B4"/>
    <w:rsid w:val="002B12D9"/>
    <w:rsid w:val="002C1DCD"/>
    <w:rsid w:val="002C2C7C"/>
    <w:rsid w:val="002C343D"/>
    <w:rsid w:val="002C5356"/>
    <w:rsid w:val="002D294A"/>
    <w:rsid w:val="002E101B"/>
    <w:rsid w:val="002F4505"/>
    <w:rsid w:val="002F491B"/>
    <w:rsid w:val="0031130A"/>
    <w:rsid w:val="003127E5"/>
    <w:rsid w:val="00317A2F"/>
    <w:rsid w:val="003276F8"/>
    <w:rsid w:val="003463B7"/>
    <w:rsid w:val="00350299"/>
    <w:rsid w:val="00381F24"/>
    <w:rsid w:val="00382253"/>
    <w:rsid w:val="0038303F"/>
    <w:rsid w:val="00384893"/>
    <w:rsid w:val="00390231"/>
    <w:rsid w:val="00392113"/>
    <w:rsid w:val="003A0779"/>
    <w:rsid w:val="003A0CCF"/>
    <w:rsid w:val="003A4190"/>
    <w:rsid w:val="003A419D"/>
    <w:rsid w:val="003A4F72"/>
    <w:rsid w:val="003B25A5"/>
    <w:rsid w:val="003C05F5"/>
    <w:rsid w:val="003C3AD4"/>
    <w:rsid w:val="003C4337"/>
    <w:rsid w:val="003E2052"/>
    <w:rsid w:val="003E2835"/>
    <w:rsid w:val="003F2088"/>
    <w:rsid w:val="003F3E5A"/>
    <w:rsid w:val="00416A51"/>
    <w:rsid w:val="00433C1C"/>
    <w:rsid w:val="00435322"/>
    <w:rsid w:val="00437A44"/>
    <w:rsid w:val="00450084"/>
    <w:rsid w:val="00450507"/>
    <w:rsid w:val="00451B4F"/>
    <w:rsid w:val="00454094"/>
    <w:rsid w:val="00454A74"/>
    <w:rsid w:val="00461734"/>
    <w:rsid w:val="0046276B"/>
    <w:rsid w:val="00462CEB"/>
    <w:rsid w:val="00464159"/>
    <w:rsid w:val="00465F92"/>
    <w:rsid w:val="0048179C"/>
    <w:rsid w:val="00484025"/>
    <w:rsid w:val="00486018"/>
    <w:rsid w:val="00491B2C"/>
    <w:rsid w:val="00493219"/>
    <w:rsid w:val="00494960"/>
    <w:rsid w:val="004A57F0"/>
    <w:rsid w:val="004A61F3"/>
    <w:rsid w:val="004B04A6"/>
    <w:rsid w:val="004B3E87"/>
    <w:rsid w:val="004B7810"/>
    <w:rsid w:val="004C1672"/>
    <w:rsid w:val="004D658B"/>
    <w:rsid w:val="004F4C8D"/>
    <w:rsid w:val="00502F29"/>
    <w:rsid w:val="00505076"/>
    <w:rsid w:val="0051068C"/>
    <w:rsid w:val="00513296"/>
    <w:rsid w:val="00520C37"/>
    <w:rsid w:val="0052740D"/>
    <w:rsid w:val="00527C9B"/>
    <w:rsid w:val="005312E0"/>
    <w:rsid w:val="0053499F"/>
    <w:rsid w:val="00545518"/>
    <w:rsid w:val="00552BDE"/>
    <w:rsid w:val="00557032"/>
    <w:rsid w:val="005606FE"/>
    <w:rsid w:val="00560B05"/>
    <w:rsid w:val="00573BB5"/>
    <w:rsid w:val="00580F66"/>
    <w:rsid w:val="005907E2"/>
    <w:rsid w:val="005918B3"/>
    <w:rsid w:val="005A0115"/>
    <w:rsid w:val="005D76C4"/>
    <w:rsid w:val="005D7DE9"/>
    <w:rsid w:val="005E2556"/>
    <w:rsid w:val="005E7DC6"/>
    <w:rsid w:val="005F0F01"/>
    <w:rsid w:val="005F2EBE"/>
    <w:rsid w:val="00616D3D"/>
    <w:rsid w:val="0062193D"/>
    <w:rsid w:val="00635FB6"/>
    <w:rsid w:val="00641D77"/>
    <w:rsid w:val="006545DA"/>
    <w:rsid w:val="006579F1"/>
    <w:rsid w:val="0066399B"/>
    <w:rsid w:val="0067709D"/>
    <w:rsid w:val="00685A13"/>
    <w:rsid w:val="00695E0D"/>
    <w:rsid w:val="006A0BDA"/>
    <w:rsid w:val="006A10AD"/>
    <w:rsid w:val="006A1C97"/>
    <w:rsid w:val="006A4DAA"/>
    <w:rsid w:val="006A5DFB"/>
    <w:rsid w:val="006A752C"/>
    <w:rsid w:val="006B3C4A"/>
    <w:rsid w:val="006B5A72"/>
    <w:rsid w:val="006D044F"/>
    <w:rsid w:val="006D476B"/>
    <w:rsid w:val="006D51CF"/>
    <w:rsid w:val="006D7F1B"/>
    <w:rsid w:val="006E1CB3"/>
    <w:rsid w:val="006E24C4"/>
    <w:rsid w:val="006E67F0"/>
    <w:rsid w:val="006F21DA"/>
    <w:rsid w:val="006F6C40"/>
    <w:rsid w:val="00701D1F"/>
    <w:rsid w:val="00706D54"/>
    <w:rsid w:val="00706DEB"/>
    <w:rsid w:val="007213C8"/>
    <w:rsid w:val="007246E4"/>
    <w:rsid w:val="007357C6"/>
    <w:rsid w:val="0074041F"/>
    <w:rsid w:val="007427E4"/>
    <w:rsid w:val="0074777C"/>
    <w:rsid w:val="007573D4"/>
    <w:rsid w:val="007649B7"/>
    <w:rsid w:val="00765532"/>
    <w:rsid w:val="0077605C"/>
    <w:rsid w:val="00784075"/>
    <w:rsid w:val="00784AB9"/>
    <w:rsid w:val="00786115"/>
    <w:rsid w:val="00796F68"/>
    <w:rsid w:val="007975DD"/>
    <w:rsid w:val="007979DA"/>
    <w:rsid w:val="007A13D7"/>
    <w:rsid w:val="007A1591"/>
    <w:rsid w:val="007A783D"/>
    <w:rsid w:val="007B58C1"/>
    <w:rsid w:val="007C0F3E"/>
    <w:rsid w:val="007C67CA"/>
    <w:rsid w:val="007D32BB"/>
    <w:rsid w:val="007F1049"/>
    <w:rsid w:val="007F38D2"/>
    <w:rsid w:val="008127F3"/>
    <w:rsid w:val="008152E6"/>
    <w:rsid w:val="008321D2"/>
    <w:rsid w:val="008345A1"/>
    <w:rsid w:val="00853147"/>
    <w:rsid w:val="00854D20"/>
    <w:rsid w:val="00867C87"/>
    <w:rsid w:val="00874591"/>
    <w:rsid w:val="008774B2"/>
    <w:rsid w:val="00882D5C"/>
    <w:rsid w:val="0089704C"/>
    <w:rsid w:val="00897C35"/>
    <w:rsid w:val="008B0BB8"/>
    <w:rsid w:val="008D1CEB"/>
    <w:rsid w:val="008D33FF"/>
    <w:rsid w:val="008D515C"/>
    <w:rsid w:val="008D6814"/>
    <w:rsid w:val="008E06D5"/>
    <w:rsid w:val="008E0EB5"/>
    <w:rsid w:val="008E375F"/>
    <w:rsid w:val="008F4F52"/>
    <w:rsid w:val="00900D1C"/>
    <w:rsid w:val="00901B0F"/>
    <w:rsid w:val="00904A3A"/>
    <w:rsid w:val="009070AB"/>
    <w:rsid w:val="009114EC"/>
    <w:rsid w:val="00912038"/>
    <w:rsid w:val="00925762"/>
    <w:rsid w:val="00931BDB"/>
    <w:rsid w:val="00934708"/>
    <w:rsid w:val="00950248"/>
    <w:rsid w:val="009527B9"/>
    <w:rsid w:val="00954AF0"/>
    <w:rsid w:val="0096204B"/>
    <w:rsid w:val="0096434A"/>
    <w:rsid w:val="00966F77"/>
    <w:rsid w:val="00984029"/>
    <w:rsid w:val="00985CFD"/>
    <w:rsid w:val="00991953"/>
    <w:rsid w:val="00996DFA"/>
    <w:rsid w:val="009A5DEB"/>
    <w:rsid w:val="009B27FB"/>
    <w:rsid w:val="009B28FB"/>
    <w:rsid w:val="009C2E80"/>
    <w:rsid w:val="009C4F9F"/>
    <w:rsid w:val="009D002A"/>
    <w:rsid w:val="009E28C1"/>
    <w:rsid w:val="009E7C6C"/>
    <w:rsid w:val="009F09F4"/>
    <w:rsid w:val="009F50A3"/>
    <w:rsid w:val="00A06748"/>
    <w:rsid w:val="00A13FD9"/>
    <w:rsid w:val="00A1549D"/>
    <w:rsid w:val="00A20980"/>
    <w:rsid w:val="00A25B66"/>
    <w:rsid w:val="00A52483"/>
    <w:rsid w:val="00A530AD"/>
    <w:rsid w:val="00A57E13"/>
    <w:rsid w:val="00A63F99"/>
    <w:rsid w:val="00A70C82"/>
    <w:rsid w:val="00A718A4"/>
    <w:rsid w:val="00A75F76"/>
    <w:rsid w:val="00A818DC"/>
    <w:rsid w:val="00A821D6"/>
    <w:rsid w:val="00A82E88"/>
    <w:rsid w:val="00A86039"/>
    <w:rsid w:val="00A87D67"/>
    <w:rsid w:val="00AA04A8"/>
    <w:rsid w:val="00AA2F4B"/>
    <w:rsid w:val="00AB28AF"/>
    <w:rsid w:val="00AB296A"/>
    <w:rsid w:val="00AC01F6"/>
    <w:rsid w:val="00AC70CC"/>
    <w:rsid w:val="00AC7994"/>
    <w:rsid w:val="00AD7FAA"/>
    <w:rsid w:val="00AE04A8"/>
    <w:rsid w:val="00B00017"/>
    <w:rsid w:val="00B00840"/>
    <w:rsid w:val="00B32557"/>
    <w:rsid w:val="00B34569"/>
    <w:rsid w:val="00B42E55"/>
    <w:rsid w:val="00B456E8"/>
    <w:rsid w:val="00B62F08"/>
    <w:rsid w:val="00B67DC7"/>
    <w:rsid w:val="00B71C40"/>
    <w:rsid w:val="00B731C6"/>
    <w:rsid w:val="00B8495D"/>
    <w:rsid w:val="00BA03ED"/>
    <w:rsid w:val="00BA44CE"/>
    <w:rsid w:val="00BA4E63"/>
    <w:rsid w:val="00BA6653"/>
    <w:rsid w:val="00BC2927"/>
    <w:rsid w:val="00BC4A4E"/>
    <w:rsid w:val="00BC7FDD"/>
    <w:rsid w:val="00BD0E93"/>
    <w:rsid w:val="00BD20B4"/>
    <w:rsid w:val="00C05D22"/>
    <w:rsid w:val="00C101EA"/>
    <w:rsid w:val="00C13810"/>
    <w:rsid w:val="00C433B1"/>
    <w:rsid w:val="00C45EF1"/>
    <w:rsid w:val="00C50EA0"/>
    <w:rsid w:val="00C57880"/>
    <w:rsid w:val="00C579DB"/>
    <w:rsid w:val="00C57C84"/>
    <w:rsid w:val="00C609A8"/>
    <w:rsid w:val="00C76EFB"/>
    <w:rsid w:val="00C772C1"/>
    <w:rsid w:val="00C968CC"/>
    <w:rsid w:val="00CA6206"/>
    <w:rsid w:val="00CA7276"/>
    <w:rsid w:val="00CB030F"/>
    <w:rsid w:val="00CC41CA"/>
    <w:rsid w:val="00CE354E"/>
    <w:rsid w:val="00CE5D03"/>
    <w:rsid w:val="00CE6D59"/>
    <w:rsid w:val="00CF1BB9"/>
    <w:rsid w:val="00D00A1F"/>
    <w:rsid w:val="00D012F3"/>
    <w:rsid w:val="00D074F1"/>
    <w:rsid w:val="00D22E5B"/>
    <w:rsid w:val="00D234C3"/>
    <w:rsid w:val="00D2426E"/>
    <w:rsid w:val="00D24B85"/>
    <w:rsid w:val="00D3183C"/>
    <w:rsid w:val="00D341C0"/>
    <w:rsid w:val="00D34611"/>
    <w:rsid w:val="00D37781"/>
    <w:rsid w:val="00D41054"/>
    <w:rsid w:val="00D46FFA"/>
    <w:rsid w:val="00D47D20"/>
    <w:rsid w:val="00D5053D"/>
    <w:rsid w:val="00D51B43"/>
    <w:rsid w:val="00D5386E"/>
    <w:rsid w:val="00D701CF"/>
    <w:rsid w:val="00D712E0"/>
    <w:rsid w:val="00D74335"/>
    <w:rsid w:val="00D76B70"/>
    <w:rsid w:val="00D86457"/>
    <w:rsid w:val="00D91349"/>
    <w:rsid w:val="00D9143B"/>
    <w:rsid w:val="00DA187C"/>
    <w:rsid w:val="00DA6B56"/>
    <w:rsid w:val="00DB20ED"/>
    <w:rsid w:val="00DB64D9"/>
    <w:rsid w:val="00DC0079"/>
    <w:rsid w:val="00DC4D76"/>
    <w:rsid w:val="00DE7E27"/>
    <w:rsid w:val="00DF1A04"/>
    <w:rsid w:val="00DF5F6D"/>
    <w:rsid w:val="00E01A35"/>
    <w:rsid w:val="00E2459B"/>
    <w:rsid w:val="00E2512D"/>
    <w:rsid w:val="00E3113D"/>
    <w:rsid w:val="00E3746F"/>
    <w:rsid w:val="00E41B0C"/>
    <w:rsid w:val="00E43981"/>
    <w:rsid w:val="00E639ED"/>
    <w:rsid w:val="00E76EBC"/>
    <w:rsid w:val="00E8387B"/>
    <w:rsid w:val="00E871F8"/>
    <w:rsid w:val="00E915AE"/>
    <w:rsid w:val="00EB43C0"/>
    <w:rsid w:val="00EB4870"/>
    <w:rsid w:val="00EB5D25"/>
    <w:rsid w:val="00EC7C09"/>
    <w:rsid w:val="00EF11D4"/>
    <w:rsid w:val="00EF6495"/>
    <w:rsid w:val="00F00678"/>
    <w:rsid w:val="00F0273E"/>
    <w:rsid w:val="00F152FF"/>
    <w:rsid w:val="00F15F1C"/>
    <w:rsid w:val="00F17728"/>
    <w:rsid w:val="00F20ED4"/>
    <w:rsid w:val="00F222CF"/>
    <w:rsid w:val="00F2686F"/>
    <w:rsid w:val="00F32206"/>
    <w:rsid w:val="00F44E44"/>
    <w:rsid w:val="00F45979"/>
    <w:rsid w:val="00F5024B"/>
    <w:rsid w:val="00F53E44"/>
    <w:rsid w:val="00F56B1A"/>
    <w:rsid w:val="00F84D41"/>
    <w:rsid w:val="00F90498"/>
    <w:rsid w:val="00F9574C"/>
    <w:rsid w:val="00FA5551"/>
    <w:rsid w:val="00FB4568"/>
    <w:rsid w:val="00FB4EF5"/>
    <w:rsid w:val="00FB7248"/>
    <w:rsid w:val="00FD3DBD"/>
    <w:rsid w:val="00FD4D29"/>
    <w:rsid w:val="00FE1AC6"/>
    <w:rsid w:val="00FE4503"/>
    <w:rsid w:val="00FF1B18"/>
    <w:rsid w:val="00FF2ABC"/>
    <w:rsid w:val="00FF4F64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64E5"/>
  <w15:docId w15:val="{85F13907-134B-445C-8BB3-692AEC0D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D76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B1A"/>
    <w:pPr>
      <w:keepNext/>
      <w:keepLines/>
      <w:numPr>
        <w:numId w:val="18"/>
      </w:numPr>
      <w:pBdr>
        <w:bottom w:val="single" w:sz="4" w:space="1" w:color="595959" w:themeColor="text1" w:themeTint="A6"/>
      </w:pBdr>
      <w:suppressAutoHyphens w:val="0"/>
      <w:spacing w:after="0" w:line="240" w:lineRule="auto"/>
      <w:jc w:val="both"/>
      <w:outlineLvl w:val="0"/>
    </w:pPr>
    <w:rPr>
      <w:rFonts w:ascii="Book Antiqua" w:eastAsiaTheme="majorEastAsia" w:hAnsi="Book Antiqua" w:cstheme="minorHAnsi"/>
      <w:b/>
      <w:bCs/>
      <w:smallCaps/>
      <w:color w:val="000066"/>
      <w:kern w:val="0"/>
      <w:sz w:val="28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56B1A"/>
    <w:pPr>
      <w:keepNext/>
      <w:numPr>
        <w:ilvl w:val="1"/>
        <w:numId w:val="18"/>
      </w:numPr>
      <w:suppressAutoHyphens w:val="0"/>
      <w:spacing w:before="60" w:after="160" w:line="240" w:lineRule="auto"/>
      <w:jc w:val="both"/>
      <w:outlineLvl w:val="1"/>
    </w:pPr>
    <w:rPr>
      <w:rFonts w:ascii="Book Antiqua" w:eastAsiaTheme="minorHAnsi" w:hAnsi="Book Antiqua" w:cstheme="minorBidi"/>
      <w:b/>
      <w:bCs/>
      <w:iCs/>
      <w:color w:val="000086"/>
      <w:kern w:val="0"/>
      <w:sz w:val="25"/>
      <w:szCs w:val="28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56B1A"/>
    <w:pPr>
      <w:keepNext/>
      <w:numPr>
        <w:ilvl w:val="2"/>
        <w:numId w:val="18"/>
      </w:numPr>
      <w:suppressAutoHyphens w:val="0"/>
      <w:spacing w:before="60" w:after="60" w:line="240" w:lineRule="auto"/>
      <w:jc w:val="both"/>
      <w:outlineLvl w:val="2"/>
    </w:pPr>
    <w:rPr>
      <w:rFonts w:ascii="Times New Roman" w:eastAsiaTheme="majorEastAsia" w:hAnsi="Times New Roman" w:cstheme="majorBidi"/>
      <w:b/>
      <w:bCs/>
      <w:i/>
      <w:kern w:val="0"/>
      <w:sz w:val="24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6B1A"/>
    <w:pPr>
      <w:keepNext/>
      <w:keepLines/>
      <w:numPr>
        <w:ilvl w:val="3"/>
        <w:numId w:val="18"/>
      </w:numPr>
      <w:suppressAutoHyphens w:val="0"/>
      <w:spacing w:before="120" w:after="0" w:line="360" w:lineRule="auto"/>
      <w:jc w:val="both"/>
      <w:outlineLvl w:val="3"/>
    </w:pPr>
    <w:rPr>
      <w:rFonts w:ascii="Book Antiqua" w:eastAsiaTheme="majorEastAsia" w:hAnsi="Book Antiqua" w:cstheme="majorBidi"/>
      <w:b/>
      <w:bCs/>
      <w:iCs/>
      <w:color w:val="000066"/>
      <w:kern w:val="0"/>
      <w:sz w:val="24"/>
      <w:u w:val="single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56B1A"/>
    <w:pPr>
      <w:keepNext/>
      <w:keepLines/>
      <w:numPr>
        <w:ilvl w:val="4"/>
        <w:numId w:val="18"/>
      </w:numPr>
      <w:suppressAutoHyphens w:val="0"/>
      <w:spacing w:before="60" w:after="240" w:line="240" w:lineRule="auto"/>
      <w:jc w:val="both"/>
      <w:outlineLvl w:val="4"/>
    </w:pPr>
    <w:rPr>
      <w:rFonts w:ascii="Book Antiqua" w:eastAsiaTheme="majorEastAsia" w:hAnsi="Book Antiqua" w:cstheme="majorBidi"/>
      <w:b/>
      <w:color w:val="000086"/>
      <w:kern w:val="0"/>
      <w:sz w:val="24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F56B1A"/>
    <w:pPr>
      <w:keepNext/>
      <w:keepLines/>
      <w:numPr>
        <w:ilvl w:val="5"/>
        <w:numId w:val="18"/>
      </w:numPr>
      <w:suppressAutoHyphens w:val="0"/>
      <w:spacing w:after="0" w:line="240" w:lineRule="auto"/>
      <w:jc w:val="center"/>
      <w:outlineLvl w:val="5"/>
    </w:pPr>
    <w:rPr>
      <w:rFonts w:ascii="Book Antiqua" w:eastAsiaTheme="minorHAnsi" w:hAnsi="Book Antiqua" w:cstheme="majorBidi"/>
      <w:b/>
      <w:i/>
      <w:iCs/>
      <w:color w:val="000066"/>
      <w:kern w:val="0"/>
      <w:sz w:val="24"/>
      <w:szCs w:val="16"/>
      <w:u w:val="single"/>
      <w:lang w:eastAsia="en-US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56B1A"/>
    <w:pPr>
      <w:keepNext/>
      <w:keepLines/>
      <w:numPr>
        <w:ilvl w:val="6"/>
        <w:numId w:val="18"/>
      </w:numPr>
      <w:suppressAutoHyphens w:val="0"/>
      <w:spacing w:after="0" w:line="240" w:lineRule="auto"/>
      <w:jc w:val="center"/>
      <w:outlineLvl w:val="6"/>
    </w:pPr>
    <w:rPr>
      <w:rFonts w:ascii="Book Antiqua" w:eastAsiaTheme="majorEastAsia" w:hAnsi="Book Antiqua" w:cstheme="majorBidi"/>
      <w:b/>
      <w:i/>
      <w:iCs/>
      <w:color w:val="000066"/>
      <w:kern w:val="0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B1A"/>
    <w:pPr>
      <w:keepNext/>
      <w:keepLines/>
      <w:numPr>
        <w:ilvl w:val="7"/>
        <w:numId w:val="18"/>
      </w:numPr>
      <w:suppressAutoHyphens w:val="0"/>
      <w:spacing w:after="0" w:line="240" w:lineRule="auto"/>
      <w:jc w:val="both"/>
      <w:outlineLvl w:val="7"/>
    </w:pPr>
    <w:rPr>
      <w:rFonts w:ascii="Times New Roman" w:eastAsiaTheme="majorEastAsia" w:hAnsi="Times New Roman" w:cstheme="majorBidi"/>
      <w:b/>
      <w:color w:val="404040" w:themeColor="text1" w:themeTint="BF"/>
      <w:kern w:val="0"/>
      <w:sz w:val="24"/>
      <w:u w:val="single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ericcontent">
    <w:name w:val="genericcontent"/>
    <w:basedOn w:val="Domylnaczcionkaakapitu"/>
    <w:rsid w:val="00F20ED4"/>
    <w:rPr>
      <w:rFonts w:cs="Times New Roman"/>
    </w:rPr>
  </w:style>
  <w:style w:type="paragraph" w:customStyle="1" w:styleId="Akapitzlist1">
    <w:name w:val="Akapit z listą1"/>
    <w:basedOn w:val="Normalny"/>
    <w:rsid w:val="00F20ED4"/>
    <w:pPr>
      <w:ind w:left="720"/>
    </w:pPr>
  </w:style>
  <w:style w:type="paragraph" w:styleId="Stopka">
    <w:name w:val="footer"/>
    <w:basedOn w:val="Normalny"/>
    <w:link w:val="StopkaZnak"/>
    <w:uiPriority w:val="99"/>
    <w:rsid w:val="00F20ED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20ED4"/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rsid w:val="00F20E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20ED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A44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A44"/>
    <w:rPr>
      <w:rFonts w:ascii="Calibri" w:eastAsia="Times New Roman" w:hAnsi="Calibri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4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545518"/>
    <w:pPr>
      <w:ind w:left="720"/>
    </w:pPr>
    <w:rPr>
      <w:color w:val="00000A"/>
    </w:rPr>
  </w:style>
  <w:style w:type="character" w:styleId="Hipercze">
    <w:name w:val="Hyperlink"/>
    <w:basedOn w:val="Domylnaczcionkaakapitu"/>
    <w:uiPriority w:val="99"/>
    <w:unhideWhenUsed/>
    <w:rsid w:val="00A70C8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B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A0BDA"/>
    <w:pPr>
      <w:suppressAutoHyphens w:val="0"/>
      <w:spacing w:after="0" w:line="240" w:lineRule="auto"/>
      <w:ind w:left="1080"/>
    </w:pPr>
    <w:rPr>
      <w:rFonts w:ascii="Times New Roman" w:hAnsi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0B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EBE"/>
    <w:rPr>
      <w:rFonts w:ascii="Calibri" w:eastAsia="Times New Roman" w:hAnsi="Calibri" w:cs="Times New Roman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D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D03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CE5D03"/>
    <w:rPr>
      <w:vertAlign w:val="superscript"/>
    </w:rPr>
  </w:style>
  <w:style w:type="paragraph" w:styleId="Bezodstpw">
    <w:name w:val="No Spacing"/>
    <w:qFormat/>
    <w:rsid w:val="000C699E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character" w:styleId="Uwydatnienie">
    <w:name w:val="Emphasis"/>
    <w:qFormat/>
    <w:rsid w:val="000C699E"/>
    <w:rPr>
      <w:i/>
      <w:iCs/>
    </w:rPr>
  </w:style>
  <w:style w:type="character" w:customStyle="1" w:styleId="apple-converted-space">
    <w:name w:val="apple-converted-space"/>
    <w:rsid w:val="000C699E"/>
  </w:style>
  <w:style w:type="paragraph" w:customStyle="1" w:styleId="Pa0">
    <w:name w:val="Pa0"/>
    <w:basedOn w:val="Normalny"/>
    <w:next w:val="Normalny"/>
    <w:uiPriority w:val="99"/>
    <w:rsid w:val="005D7DE9"/>
    <w:pPr>
      <w:suppressAutoHyphens w:val="0"/>
      <w:autoSpaceDE w:val="0"/>
      <w:autoSpaceDN w:val="0"/>
      <w:adjustRightInd w:val="0"/>
      <w:spacing w:after="0" w:line="241" w:lineRule="atLeast"/>
    </w:pPr>
    <w:rPr>
      <w:rFonts w:ascii="MetaPro-Bold" w:hAnsi="MetaPro-Bold"/>
      <w:kern w:val="0"/>
      <w:sz w:val="24"/>
      <w:szCs w:val="24"/>
      <w:lang w:eastAsia="pl-PL"/>
    </w:rPr>
  </w:style>
  <w:style w:type="character" w:customStyle="1" w:styleId="A9">
    <w:name w:val="A9"/>
    <w:uiPriority w:val="99"/>
    <w:rsid w:val="005D7DE9"/>
    <w:rPr>
      <w:rFonts w:cs="MetaPro-Bold"/>
      <w:color w:val="000000"/>
      <w:sz w:val="13"/>
      <w:szCs w:val="13"/>
    </w:rPr>
  </w:style>
  <w:style w:type="character" w:customStyle="1" w:styleId="A11">
    <w:name w:val="A11"/>
    <w:uiPriority w:val="99"/>
    <w:rsid w:val="005D7DE9"/>
    <w:rPr>
      <w:rFonts w:ascii="MetaBookLF-Roman" w:hAnsi="MetaBookLF-Roman" w:cs="MetaBookLF-Roman"/>
      <w:color w:val="000000"/>
      <w:sz w:val="7"/>
      <w:szCs w:val="7"/>
    </w:rPr>
  </w:style>
  <w:style w:type="character" w:customStyle="1" w:styleId="Nagwek1Znak">
    <w:name w:val="Nagłówek 1 Znak"/>
    <w:basedOn w:val="Domylnaczcionkaakapitu"/>
    <w:link w:val="Nagwek1"/>
    <w:uiPriority w:val="9"/>
    <w:rsid w:val="00F56B1A"/>
    <w:rPr>
      <w:rFonts w:ascii="Book Antiqua" w:eastAsiaTheme="majorEastAsia" w:hAnsi="Book Antiqua" w:cstheme="minorHAnsi"/>
      <w:b/>
      <w:bCs/>
      <w:smallCaps/>
      <w:color w:val="000066"/>
      <w:sz w:val="28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56B1A"/>
    <w:rPr>
      <w:rFonts w:ascii="Book Antiqua" w:hAnsi="Book Antiqua"/>
      <w:b/>
      <w:bCs/>
      <w:iCs/>
      <w:color w:val="000086"/>
      <w:sz w:val="25"/>
      <w:szCs w:val="28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56B1A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56B1A"/>
    <w:rPr>
      <w:rFonts w:ascii="Book Antiqua" w:eastAsiaTheme="majorEastAsia" w:hAnsi="Book Antiqua" w:cstheme="majorBidi"/>
      <w:b/>
      <w:bCs/>
      <w:iCs/>
      <w:color w:val="000066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F56B1A"/>
    <w:rPr>
      <w:rFonts w:ascii="Book Antiqua" w:eastAsiaTheme="majorEastAsia" w:hAnsi="Book Antiqua" w:cstheme="majorBidi"/>
      <w:b/>
      <w:color w:val="000086"/>
      <w:sz w:val="24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F56B1A"/>
    <w:rPr>
      <w:rFonts w:ascii="Book Antiqua" w:hAnsi="Book Antiqua" w:cstheme="majorBidi"/>
      <w:b/>
      <w:i/>
      <w:iCs/>
      <w:color w:val="000066"/>
      <w:sz w:val="24"/>
      <w:szCs w:val="16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F56B1A"/>
    <w:rPr>
      <w:rFonts w:ascii="Book Antiqua" w:eastAsiaTheme="majorEastAsia" w:hAnsi="Book Antiqua" w:cstheme="majorBidi"/>
      <w:b/>
      <w:i/>
      <w:iCs/>
      <w:color w:val="00006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B1A"/>
    <w:rPr>
      <w:rFonts w:ascii="Times New Roman" w:eastAsiaTheme="majorEastAsia" w:hAnsi="Times New Roman" w:cstheme="majorBidi"/>
      <w:b/>
      <w:color w:val="404040" w:themeColor="text1" w:themeTint="BF"/>
      <w:sz w:val="24"/>
      <w:u w:val="single"/>
    </w:rPr>
  </w:style>
  <w:style w:type="character" w:customStyle="1" w:styleId="czeinternetowe">
    <w:name w:val="Łącze internetowe"/>
    <w:rsid w:val="00F56B1A"/>
    <w:rPr>
      <w:color w:val="000080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F56B1A"/>
  </w:style>
  <w:style w:type="paragraph" w:customStyle="1" w:styleId="Tekstkomentarza1">
    <w:name w:val="Tekst komentarza1"/>
    <w:basedOn w:val="Normalny"/>
    <w:rsid w:val="00F56B1A"/>
    <w:pPr>
      <w:suppressAutoHyphens w:val="0"/>
      <w:spacing w:after="0" w:line="100" w:lineRule="atLeast"/>
      <w:jc w:val="both"/>
    </w:pPr>
    <w:rPr>
      <w:rFonts w:ascii="Times New Roman" w:hAnsi="Times New Roman" w:cstheme="minorBidi"/>
      <w:color w:val="000000"/>
      <w:kern w:val="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9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953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95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63B5-1741-409C-8D79-E0865193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Naklicki</dc:creator>
  <cp:lastModifiedBy>Iwona Wieczorek</cp:lastModifiedBy>
  <cp:revision>3</cp:revision>
  <cp:lastPrinted>2022-04-07T07:01:00Z</cp:lastPrinted>
  <dcterms:created xsi:type="dcterms:W3CDTF">2022-04-07T07:14:00Z</dcterms:created>
  <dcterms:modified xsi:type="dcterms:W3CDTF">2022-04-07T07:15:00Z</dcterms:modified>
</cp:coreProperties>
</file>