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588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17E4104D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3521FBC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209826E5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818F07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FCEC852" w14:textId="19C60B03" w:rsidR="00216D17" w:rsidRPr="000F417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="00F15F1C" w:rsidRPr="000F417B">
        <w:rPr>
          <w:rFonts w:ascii="Times New Roman" w:hAnsi="Times New Roman"/>
          <w:color w:val="000000"/>
          <w:sz w:val="20"/>
          <w:szCs w:val="20"/>
        </w:rPr>
        <w:t>z</w:t>
      </w:r>
      <w:r w:rsidRPr="000F417B">
        <w:rPr>
          <w:rFonts w:ascii="Times New Roman" w:hAnsi="Times New Roman"/>
          <w:color w:val="000000"/>
          <w:sz w:val="20"/>
          <w:szCs w:val="20"/>
        </w:rPr>
        <w:t xml:space="preserve">apytania ofertowego </w:t>
      </w:r>
      <w:r w:rsidR="000F417B" w:rsidRPr="000F417B">
        <w:rPr>
          <w:rFonts w:ascii="Times New Roman" w:hAnsi="Times New Roman"/>
          <w:color w:val="000000"/>
          <w:sz w:val="20"/>
          <w:szCs w:val="20"/>
        </w:rPr>
        <w:t xml:space="preserve">w ramach </w:t>
      </w:r>
      <w:r w:rsidR="000F417B"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7AE7D49E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AD4A1A5" w14:textId="02AD34C6" w:rsidR="00216D17" w:rsidRPr="00931BDB" w:rsidRDefault="00216D17" w:rsidP="00A8689B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</w:t>
      </w:r>
      <w:r w:rsidR="00EF3591">
        <w:rPr>
          <w:rFonts w:ascii="Times New Roman" w:hAnsi="Times New Roman"/>
          <w:color w:val="000000"/>
        </w:rPr>
        <w:t>p</w:t>
      </w:r>
      <w:r w:rsidRPr="00931BDB">
        <w:rPr>
          <w:rFonts w:ascii="Times New Roman" w:hAnsi="Times New Roman"/>
          <w:color w:val="000000"/>
        </w:rPr>
        <w:t>n</w:t>
      </w:r>
      <w:r w:rsidR="00EF3591">
        <w:rPr>
          <w:rFonts w:ascii="Times New Roman" w:hAnsi="Times New Roman"/>
          <w:color w:val="000000"/>
        </w:rPr>
        <w:t>.</w:t>
      </w:r>
      <w:r w:rsidRPr="00931BDB">
        <w:rPr>
          <w:rFonts w:ascii="Times New Roman" w:hAnsi="Times New Roman"/>
          <w:color w:val="000000"/>
        </w:rPr>
        <w:t xml:space="preserve">: </w:t>
      </w:r>
    </w:p>
    <w:p w14:paraId="3A49EE50" w14:textId="644722B3" w:rsidR="00216D17" w:rsidRPr="00931BDB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</w:t>
      </w:r>
      <w:r w:rsidR="0047330E" w:rsidRPr="0047330E">
        <w:rPr>
          <w:rFonts w:ascii="Times New Roman" w:hAnsi="Times New Roman"/>
          <w:b/>
        </w:rPr>
        <w:t>Świadczenie usług serwisu wsparcia technicznego, sprawowanie opieki konserwacyjnej Portalu Rekrutacyjnego wraz z dedykowaną usługą hostingu</w:t>
      </w:r>
      <w:r>
        <w:rPr>
          <w:rFonts w:ascii="Times New Roman" w:hAnsi="Times New Roman"/>
          <w:b/>
        </w:rPr>
        <w:t>”</w:t>
      </w:r>
    </w:p>
    <w:p w14:paraId="414855D1" w14:textId="77777777" w:rsidR="00216D17" w:rsidRPr="00931BDB" w:rsidRDefault="00216D17" w:rsidP="00A8689B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F111C34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73B23C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7897C3D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702533" w14:textId="77777777" w:rsidR="00216D17" w:rsidRPr="00931BDB" w:rsidRDefault="00216D17" w:rsidP="00A8689B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794FE4B9" w14:textId="77777777" w:rsidR="00D41054" w:rsidRPr="00931BDB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393"/>
        <w:gridCol w:w="1395"/>
        <w:gridCol w:w="912"/>
        <w:gridCol w:w="860"/>
        <w:gridCol w:w="983"/>
        <w:gridCol w:w="1113"/>
      </w:tblGrid>
      <w:tr w:rsidR="0047330E" w:rsidRPr="00D626C4" w14:paraId="5FB7A617" w14:textId="77777777" w:rsidTr="00AD4154">
        <w:trPr>
          <w:cantSplit/>
          <w:trHeight w:val="1134"/>
          <w:tblHeader/>
          <w:jc w:val="center"/>
        </w:trPr>
        <w:tc>
          <w:tcPr>
            <w:tcW w:w="217" w:type="pct"/>
            <w:shd w:val="clear" w:color="auto" w:fill="auto"/>
            <w:vAlign w:val="center"/>
            <w:hideMark/>
          </w:tcPr>
          <w:p w14:paraId="5C677E58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0966CC4A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 krótki opis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47B7EFF3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767D1889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j.m.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823491D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3CB8B56D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1514F2EA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47330E" w:rsidRPr="00D626C4" w14:paraId="7CCC6AD4" w14:textId="77777777" w:rsidTr="00AD4154">
        <w:trPr>
          <w:trHeight w:val="202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236BAB35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7493C47A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63E56D4F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9F6C9A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46164848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5FDFC134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2603D9EF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G=</w:t>
            </w:r>
            <w:proofErr w:type="spellStart"/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E+F</w:t>
            </w:r>
            <w:proofErr w:type="spellEnd"/>
          </w:p>
        </w:tc>
      </w:tr>
      <w:tr w:rsidR="0047330E" w:rsidRPr="00D626C4" w14:paraId="7996F28A" w14:textId="77777777" w:rsidTr="00AD4154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492B5262" w14:textId="77777777" w:rsidR="0047330E" w:rsidRPr="00856468" w:rsidRDefault="0047330E" w:rsidP="0047330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1E044DC0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Opłata za okres 20-31.05.2022 r. za utrzymanie Portalu Rekrutacyjnego (ATiK) wraz z dedykowaną usługą hostingu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2627718E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3C0DE8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1*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64EE5565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264EF4E9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E1653BB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47330E" w:rsidRPr="00D626C4" w14:paraId="60673C0D" w14:textId="77777777" w:rsidTr="00AD4154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2EE38E85" w14:textId="77777777" w:rsidR="0047330E" w:rsidRPr="00856468" w:rsidRDefault="0047330E" w:rsidP="0047330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6ADF5DDA" w14:textId="58FC9992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Opłata miesięczna </w:t>
            </w:r>
            <w:r w:rsidR="00A27FAF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(w okresie </w:t>
            </w:r>
            <w:r w:rsidR="00BA7A9E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od 01.06.2022 r. do 31.05.2023 r.) </w:t>
            </w: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za utrzymanie Portalu Rekrutacyjnego (ATiK) wraz z dedykowaną usługą hostingu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162076B9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775ADD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m-cy*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5BE5D14F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1A9BBBD0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6380D48E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47330E" w:rsidRPr="00D626C4" w14:paraId="525F9FD3" w14:textId="77777777" w:rsidTr="00AD4154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7377B136" w14:textId="77777777" w:rsidR="0047330E" w:rsidRPr="00856468" w:rsidRDefault="0047330E" w:rsidP="0047330E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51D6536F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Godzina robocza za modyfikacji Portalu Rekrutacyjnego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264BBC0B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79A8FE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100 RH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5054FE8D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67B63EBD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591B87E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47330E" w:rsidRPr="00D626C4" w14:paraId="1B1462FA" w14:textId="77777777" w:rsidTr="00AD4154">
        <w:trPr>
          <w:trHeight w:val="300"/>
          <w:jc w:val="center"/>
        </w:trPr>
        <w:tc>
          <w:tcPr>
            <w:tcW w:w="3367" w:type="pct"/>
            <w:gridSpan w:val="4"/>
            <w:shd w:val="clear" w:color="auto" w:fill="auto"/>
            <w:noWrap/>
            <w:vAlign w:val="center"/>
          </w:tcPr>
          <w:p w14:paraId="39834AA1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RAZEM (poz. 1-3)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7CD2C851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3D5BD6B8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7491E19" w14:textId="77777777" w:rsidR="0047330E" w:rsidRPr="00856468" w:rsidRDefault="0047330E" w:rsidP="00AD4154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53ACA9B0" w14:textId="45E388A6" w:rsidR="000371DD" w:rsidRDefault="000371DD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4F14D191" w14:textId="77777777" w:rsidR="006373C3" w:rsidRPr="00765DA7" w:rsidRDefault="006373C3" w:rsidP="006373C3">
      <w:pPr>
        <w:pStyle w:val="Akapitzlist1"/>
        <w:spacing w:after="0"/>
        <w:ind w:left="426"/>
        <w:rPr>
          <w:rFonts w:ascii="Times New Roman" w:hAnsi="Times New Roman"/>
          <w:color w:val="000000"/>
          <w:sz w:val="18"/>
          <w:szCs w:val="24"/>
        </w:rPr>
      </w:pPr>
      <w:r w:rsidRPr="00765DA7">
        <w:rPr>
          <w:rFonts w:ascii="Times New Roman" w:hAnsi="Times New Roman"/>
          <w:color w:val="000000"/>
          <w:sz w:val="18"/>
          <w:szCs w:val="24"/>
          <w:vertAlign w:val="superscript"/>
        </w:rPr>
        <w:t>*</w:t>
      </w:r>
      <w:r w:rsidRPr="00765DA7">
        <w:rPr>
          <w:rFonts w:ascii="Times New Roman" w:hAnsi="Times New Roman"/>
          <w:color w:val="000000"/>
          <w:sz w:val="18"/>
          <w:szCs w:val="24"/>
        </w:rPr>
        <w:t>Opłata miesięczna za utrzymanie Portalu Rekrutacyjnego obejmuje:</w:t>
      </w:r>
    </w:p>
    <w:p w14:paraId="6CB887CE" w14:textId="77777777" w:rsidR="006373C3" w:rsidRPr="007C1F6C" w:rsidRDefault="006373C3" w:rsidP="006373C3">
      <w:pPr>
        <w:pStyle w:val="Akapitzlist1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aktualizacje Portalu Rekrutacyjnego – Zamawiający przez aktualizację Portalu Rekrutacyjnego rozumie: nową wersję Portalu Rekrutacyjnego, która w stosunku do poprzedniej jego wersji ma usunięte ujawnione w między czasie usterki;</w:t>
      </w:r>
    </w:p>
    <w:p w14:paraId="7E3EEBC2" w14:textId="77777777" w:rsidR="006373C3" w:rsidRPr="007C1F6C" w:rsidRDefault="006373C3" w:rsidP="006373C3">
      <w:pPr>
        <w:pStyle w:val="Akapitzlist1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wykonanie ulepszeń, rozszerzeń, uaktualnień oraz innych modyfikacji Portalu wraz z dokumentacją towarzyszącą ze szczególnym uwzględnieniem wymogu dostosowanie do aktualnych przepisów powszechnie obowiązujących lub z wejścia w życie nowych przepisów prawa powszechnie obowiązujących Zamawiającego, skutkujących koniecznością przeprowadzania zmian w Portalu w ramach 100 roboczogodzin;</w:t>
      </w:r>
    </w:p>
    <w:p w14:paraId="4EE7707B" w14:textId="77777777" w:rsidR="006373C3" w:rsidRPr="007C1F6C" w:rsidRDefault="006373C3" w:rsidP="006373C3">
      <w:pPr>
        <w:pStyle w:val="Akapitzlist1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usuwanie drobnych błędów i usterek;</w:t>
      </w:r>
    </w:p>
    <w:p w14:paraId="1FD2F407" w14:textId="77777777" w:rsidR="006373C3" w:rsidRPr="00765DA7" w:rsidRDefault="006373C3" w:rsidP="006373C3">
      <w:pPr>
        <w:pStyle w:val="Akapitzlist1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utrzymanie Portalu Rekrutacyjnego;</w:t>
      </w:r>
    </w:p>
    <w:p w14:paraId="7AE8861C" w14:textId="77777777" w:rsidR="006373C3" w:rsidRPr="00765DA7" w:rsidRDefault="006373C3" w:rsidP="006373C3">
      <w:pPr>
        <w:pStyle w:val="Akapitzlist1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usuwanie wszystkich zgłoszonych błędów i usterek;</w:t>
      </w:r>
    </w:p>
    <w:p w14:paraId="456DCAA5" w14:textId="77777777" w:rsidR="006373C3" w:rsidRPr="00765DA7" w:rsidRDefault="006373C3" w:rsidP="006373C3">
      <w:pPr>
        <w:pStyle w:val="Akapitzlist1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utrzymanie najnowszych wersji baz danych;</w:t>
      </w:r>
    </w:p>
    <w:p w14:paraId="2003FA21" w14:textId="77777777" w:rsidR="006373C3" w:rsidRPr="00765DA7" w:rsidRDefault="006373C3" w:rsidP="006373C3">
      <w:pPr>
        <w:pStyle w:val="Akapitzlist1"/>
        <w:numPr>
          <w:ilvl w:val="0"/>
          <w:numId w:val="28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wykonywanie kopii zapasowych.</w:t>
      </w:r>
    </w:p>
    <w:p w14:paraId="43E74536" w14:textId="77777777" w:rsidR="00216D17" w:rsidRPr="00931BDB" w:rsidRDefault="00216D17" w:rsidP="00A8689B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A56FFFC" w14:textId="77777777" w:rsidR="00216D17" w:rsidRPr="00931BDB" w:rsidRDefault="00216D17" w:rsidP="00A8689B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A73872" w14:textId="77777777" w:rsidR="00216D17" w:rsidRPr="00931BDB" w:rsidRDefault="00216D17" w:rsidP="00A8689B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282D3559" w14:textId="77777777" w:rsidR="00216D17" w:rsidRPr="00931BDB" w:rsidRDefault="00216D17" w:rsidP="00A8689B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Niniejszym oświadczam, że:</w:t>
      </w:r>
    </w:p>
    <w:p w14:paraId="04A2D762" w14:textId="77777777" w:rsidR="006373C3" w:rsidRPr="00856468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7.1</w:t>
      </w:r>
      <w:r>
        <w:rPr>
          <w:rFonts w:ascii="Times New Roman" w:hAnsi="Times New Roman" w:cs="Times New Roman"/>
          <w:color w:val="000000"/>
        </w:rPr>
        <w:tab/>
      </w:r>
      <w:r w:rsidRPr="00856468">
        <w:rPr>
          <w:rFonts w:ascii="Times New Roman" w:hAnsi="Times New Roman" w:cs="Times New Roman"/>
          <w:color w:val="000000"/>
        </w:rPr>
        <w:t>oferta obejmuje całość zamówienia</w:t>
      </w:r>
      <w:r>
        <w:rPr>
          <w:rFonts w:ascii="Times New Roman" w:hAnsi="Times New Roman" w:cs="Times New Roman"/>
          <w:color w:val="000000"/>
        </w:rPr>
        <w:t>;</w:t>
      </w:r>
    </w:p>
    <w:p w14:paraId="762D7FF3" w14:textId="77777777" w:rsidR="006373C3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7.2.</w:t>
      </w:r>
      <w:r>
        <w:rPr>
          <w:rFonts w:ascii="Times New Roman" w:hAnsi="Times New Roman" w:cs="Times New Roman"/>
          <w:color w:val="000000"/>
        </w:rPr>
        <w:tab/>
      </w:r>
      <w:r w:rsidRPr="00856468">
        <w:rPr>
          <w:rFonts w:ascii="Times New Roman" w:hAnsi="Times New Roman" w:cs="Times New Roman"/>
          <w:color w:val="000000"/>
        </w:rPr>
        <w:t>przedmiot zamówienia spełnia wszystkie wymagania określone w zapytaniu ofertowym</w:t>
      </w:r>
      <w:r>
        <w:rPr>
          <w:rFonts w:ascii="Times New Roman" w:hAnsi="Times New Roman" w:cs="Times New Roman"/>
          <w:color w:val="000000"/>
        </w:rPr>
        <w:t>;</w:t>
      </w:r>
    </w:p>
    <w:p w14:paraId="4A9273B4" w14:textId="77777777" w:rsidR="006373C3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7.3.</w:t>
      </w:r>
      <w:r>
        <w:rPr>
          <w:rFonts w:ascii="Times New Roman" w:hAnsi="Times New Roman" w:cs="Times New Roman"/>
          <w:color w:val="000000"/>
        </w:rPr>
        <w:tab/>
      </w:r>
      <w:r w:rsidRPr="006B4F81">
        <w:rPr>
          <w:rFonts w:ascii="Times New Roman" w:hAnsi="Times New Roman" w:cs="Times New Roman"/>
          <w:color w:val="000000"/>
        </w:rPr>
        <w:t>cena ofertowa obejmuje wszystkie koszty związane z realizacją zamówienia;</w:t>
      </w:r>
    </w:p>
    <w:p w14:paraId="6F6DA5EA" w14:textId="77777777" w:rsidR="006373C3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7.4.</w:t>
      </w:r>
      <w:r>
        <w:rPr>
          <w:rFonts w:ascii="Times New Roman" w:hAnsi="Times New Roman" w:cs="Times New Roman"/>
          <w:color w:val="000000"/>
        </w:rPr>
        <w:tab/>
      </w:r>
      <w:r w:rsidRPr="006B4F81">
        <w:rPr>
          <w:rFonts w:ascii="Times New Roman" w:hAnsi="Times New Roman" w:cs="Times New Roman"/>
          <w:color w:val="000000"/>
        </w:rPr>
        <w:t>zapoznałem/</w:t>
      </w:r>
      <w:proofErr w:type="spellStart"/>
      <w:r w:rsidRPr="006B4F81">
        <w:rPr>
          <w:rFonts w:ascii="Times New Roman" w:hAnsi="Times New Roman" w:cs="Times New Roman"/>
          <w:color w:val="000000"/>
        </w:rPr>
        <w:t>am</w:t>
      </w:r>
      <w:proofErr w:type="spellEnd"/>
      <w:r w:rsidRPr="006B4F81">
        <w:rPr>
          <w:rFonts w:ascii="Times New Roman" w:hAnsi="Times New Roman" w:cs="Times New Roman"/>
          <w:color w:val="000000"/>
        </w:rPr>
        <w:t xml:space="preserve"> się z warunkami zamówienia i nie wnoszę zastrzeżeń;</w:t>
      </w:r>
    </w:p>
    <w:p w14:paraId="5C8306EE" w14:textId="77777777" w:rsidR="006373C3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7.5.</w:t>
      </w:r>
      <w:r>
        <w:rPr>
          <w:rFonts w:ascii="Times New Roman" w:hAnsi="Times New Roman" w:cs="Times New Roman"/>
          <w:color w:val="000000"/>
        </w:rPr>
        <w:tab/>
      </w:r>
      <w:bookmarkStart w:id="0" w:name="_Hlk102030768"/>
      <w:r w:rsidRPr="006B4F81">
        <w:rPr>
          <w:rFonts w:ascii="Times New Roman" w:hAnsi="Times New Roman" w:cs="Times New Roman"/>
          <w:color w:val="000000"/>
        </w:rPr>
        <w:t xml:space="preserve">posiadam prawa do modyfikacji kodów źródłowych w zakresie wymaganym przez Zamawiającego do Portalu Rekrutacyjnego wymienionego w Zapytaniu ofertowym, bądź posiadam pisemną zgodę właściciela praw autorskich na ingerencję w przedmiotowy Portal celem świadczenia </w:t>
      </w:r>
      <w:r w:rsidRPr="00672B79">
        <w:rPr>
          <w:rFonts w:ascii="Times New Roman" w:hAnsi="Times New Roman"/>
          <w:bCs/>
          <w:lang w:eastAsia="pl-PL"/>
        </w:rPr>
        <w:t>usług</w:t>
      </w:r>
      <w:r>
        <w:rPr>
          <w:rFonts w:ascii="Times New Roman" w:hAnsi="Times New Roman"/>
          <w:bCs/>
          <w:lang w:eastAsia="pl-PL"/>
        </w:rPr>
        <w:t>i</w:t>
      </w:r>
      <w:r w:rsidRPr="00672B79">
        <w:rPr>
          <w:rFonts w:ascii="Times New Roman" w:hAnsi="Times New Roman"/>
          <w:bCs/>
          <w:lang w:eastAsia="pl-PL"/>
        </w:rPr>
        <w:t xml:space="preserve"> serwisu wsparcia technicznego</w:t>
      </w:r>
      <w:r>
        <w:rPr>
          <w:rFonts w:ascii="Times New Roman" w:hAnsi="Times New Roman"/>
          <w:bCs/>
          <w:lang w:eastAsia="pl-PL"/>
        </w:rPr>
        <w:t xml:space="preserve"> oraz</w:t>
      </w:r>
      <w:r w:rsidRPr="00672B79">
        <w:rPr>
          <w:rFonts w:ascii="Times New Roman" w:hAnsi="Times New Roman"/>
          <w:bCs/>
          <w:lang w:eastAsia="pl-PL"/>
        </w:rPr>
        <w:t xml:space="preserve"> sprawowani</w:t>
      </w:r>
      <w:r>
        <w:rPr>
          <w:rFonts w:ascii="Times New Roman" w:hAnsi="Times New Roman"/>
          <w:bCs/>
          <w:lang w:eastAsia="pl-PL"/>
        </w:rPr>
        <w:t>a</w:t>
      </w:r>
      <w:r w:rsidRPr="00672B79">
        <w:rPr>
          <w:rFonts w:ascii="Times New Roman" w:hAnsi="Times New Roman"/>
          <w:bCs/>
          <w:lang w:eastAsia="pl-PL"/>
        </w:rPr>
        <w:t xml:space="preserve"> opieki konserwacyjnej Portalu Rekrutacyjnego </w:t>
      </w:r>
      <w:r w:rsidRPr="006B4F81">
        <w:rPr>
          <w:rFonts w:ascii="Times New Roman" w:hAnsi="Times New Roman" w:cs="Times New Roman"/>
          <w:color w:val="000000"/>
        </w:rPr>
        <w:t>nie naruszę praw majątkowych producenta ani firm trzecich</w:t>
      </w:r>
      <w:bookmarkEnd w:id="0"/>
      <w:r w:rsidRPr="006B4F81">
        <w:rPr>
          <w:rFonts w:ascii="Times New Roman" w:hAnsi="Times New Roman" w:cs="Times New Roman"/>
          <w:color w:val="000000"/>
        </w:rPr>
        <w:t>;</w:t>
      </w:r>
    </w:p>
    <w:p w14:paraId="29ADBB4B" w14:textId="77777777" w:rsidR="006373C3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7.6.</w:t>
      </w:r>
      <w:r>
        <w:rPr>
          <w:rFonts w:ascii="Times New Roman" w:hAnsi="Times New Roman" w:cs="Times New Roman"/>
          <w:color w:val="000000"/>
        </w:rPr>
        <w:tab/>
      </w:r>
      <w:r w:rsidRPr="006B4F81">
        <w:rPr>
          <w:rFonts w:ascii="Times New Roman" w:hAnsi="Times New Roman" w:cs="Times New Roman"/>
        </w:rPr>
        <w:t>w razie wybrania naszej oferty zobowiązuję się do podpisania umowy na warunkach zawartych w Zapytaniu ofertowym;</w:t>
      </w:r>
    </w:p>
    <w:p w14:paraId="08F6F621" w14:textId="77777777" w:rsidR="006373C3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7.7.</w:t>
      </w:r>
      <w:r>
        <w:rPr>
          <w:rFonts w:ascii="Times New Roman" w:hAnsi="Times New Roman" w:cs="Times New Roman"/>
        </w:rPr>
        <w:tab/>
      </w:r>
      <w:r w:rsidRPr="006B4F81">
        <w:rPr>
          <w:rFonts w:ascii="Times New Roman" w:hAnsi="Times New Roman" w:cs="Times New Roman"/>
          <w:color w:val="000000"/>
        </w:rPr>
        <w:t>wypełniłem/</w:t>
      </w:r>
      <w:proofErr w:type="spellStart"/>
      <w:r w:rsidRPr="006B4F81">
        <w:rPr>
          <w:rFonts w:ascii="Times New Roman" w:hAnsi="Times New Roman" w:cs="Times New Roman"/>
          <w:color w:val="000000"/>
        </w:rPr>
        <w:t>am</w:t>
      </w:r>
      <w:proofErr w:type="spellEnd"/>
      <w:r w:rsidRPr="006B4F81">
        <w:rPr>
          <w:rFonts w:ascii="Times New Roman" w:hAnsi="Times New Roman" w:cs="Times New Roman"/>
          <w:color w:val="000000"/>
        </w:rPr>
        <w:t xml:space="preserve"> obowiązki informacyjne przewidziane w art. 13 lub art. 14 RODO</w:t>
      </w:r>
      <w:r w:rsidRPr="00856468">
        <w:rPr>
          <w:vertAlign w:val="superscript"/>
        </w:rPr>
        <w:footnoteReference w:id="1"/>
      </w:r>
      <w:r w:rsidRPr="006B4F81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 celu ubiegania się o udzielenie niniejszego zamówienia;</w:t>
      </w:r>
    </w:p>
    <w:p w14:paraId="054D0737" w14:textId="77777777" w:rsidR="006373C3" w:rsidRPr="006B4F81" w:rsidRDefault="006373C3" w:rsidP="006373C3">
      <w:pPr>
        <w:pStyle w:val="Akapitzlist"/>
        <w:spacing w:after="0" w:line="36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7.8.</w:t>
      </w:r>
      <w:r>
        <w:rPr>
          <w:rFonts w:ascii="Times New Roman" w:hAnsi="Times New Roman" w:cs="Times New Roman"/>
          <w:color w:val="000000"/>
        </w:rPr>
        <w:tab/>
      </w:r>
      <w:r w:rsidRPr="006B4F81">
        <w:rPr>
          <w:rFonts w:ascii="Times New Roman" w:hAnsi="Times New Roman" w:cs="Times New Roman"/>
        </w:rPr>
        <w:t>realizując przedmiotowe zamówienie będę w pełnym zakresie przestrzegać przepisów rozporządzenia Parlamentu Europejskiego i Rady z dnia 27 kwietnia 2016 r. w sprawie ochrony osób fizycznych w związku z przetwarzaniem danych osobowych i w sprawie swobodnego przepływu takich danych oraz uchylenia dyrektywy 95/46/WE (ogólne rozporządzenia o ochronie danych) (Dz. Urz. UE L 119 z 04.05.2016 r., str. 1 oraz Dz. Urz. UE L 127 z 23.05.2018, str. 2) zwanego dalej w skrócie „RODO”</w:t>
      </w:r>
      <w:r w:rsidRPr="00856468">
        <w:rPr>
          <w:rStyle w:val="Odwoanieprzypisudolnego"/>
          <w:rFonts w:ascii="Times New Roman" w:hAnsi="Times New Roman" w:cs="Times New Roman"/>
        </w:rPr>
        <w:footnoteReference w:id="2"/>
      </w:r>
      <w:r w:rsidRPr="006B4F81">
        <w:rPr>
          <w:rFonts w:ascii="Times New Roman" w:hAnsi="Times New Roman" w:cs="Times New Roman"/>
        </w:rPr>
        <w:t>, w szczególności zapewniam wystarczające gwarancje wdrożenia odpowiednich środków technicznych i organizacyjnych, by przetwarzanie spełniało wymogi RODO i chroniło prawa osób, których dane dotyczą</w:t>
      </w:r>
      <w:r w:rsidRPr="00856468">
        <w:rPr>
          <w:rStyle w:val="Odwoanieprzypisudolnego"/>
          <w:rFonts w:ascii="Times New Roman" w:hAnsi="Times New Roman" w:cs="Times New Roman"/>
        </w:rPr>
        <w:footnoteReference w:id="3"/>
      </w:r>
      <w:r w:rsidRPr="006B4F81">
        <w:rPr>
          <w:rFonts w:ascii="Times New Roman" w:hAnsi="Times New Roman" w:cs="Times New Roman"/>
        </w:rPr>
        <w:t>.</w:t>
      </w:r>
    </w:p>
    <w:p w14:paraId="771A776F" w14:textId="77777777" w:rsidR="006373C3" w:rsidRPr="00856468" w:rsidRDefault="006373C3" w:rsidP="006373C3">
      <w:pPr>
        <w:pStyle w:val="Akapitzlist1"/>
        <w:numPr>
          <w:ilvl w:val="0"/>
          <w:numId w:val="5"/>
        </w:numPr>
        <w:rPr>
          <w:rFonts w:ascii="Times New Roman" w:hAnsi="Times New Roman"/>
          <w:sz w:val="2"/>
          <w:szCs w:val="16"/>
        </w:rPr>
      </w:pPr>
    </w:p>
    <w:p w14:paraId="4D64CED7" w14:textId="3129FB4A" w:rsidR="006373C3" w:rsidRPr="006373C3" w:rsidRDefault="006373C3" w:rsidP="006373C3">
      <w:pPr>
        <w:pStyle w:val="Akapitzlist"/>
        <w:spacing w:before="20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373C3">
        <w:rPr>
          <w:rFonts w:ascii="Times New Roman" w:hAnsi="Times New Roman"/>
          <w:color w:val="000000"/>
          <w:sz w:val="24"/>
          <w:szCs w:val="24"/>
        </w:rPr>
        <w:object w:dxaOrig="225" w:dyaOrig="225" w14:anchorId="4A499A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08.3pt;height:21.9pt" o:ole="">
            <v:imagedata r:id="rId8" o:title=""/>
          </v:shape>
          <w:control r:id="rId9" w:name="CheckBox1" w:shapeid="_x0000_i1031"/>
        </w:object>
      </w:r>
      <w:r w:rsidRPr="006373C3">
        <w:rPr>
          <w:rFonts w:ascii="Times New Roman" w:hAnsi="Times New Roman"/>
          <w:color w:val="000000"/>
          <w:sz w:val="24"/>
          <w:szCs w:val="24"/>
        </w:rPr>
        <w:tab/>
      </w:r>
      <w:r w:rsidRPr="006373C3">
        <w:rPr>
          <w:rFonts w:ascii="Times New Roman" w:hAnsi="Times New Roman"/>
          <w:color w:val="000000"/>
          <w:sz w:val="24"/>
          <w:szCs w:val="24"/>
        </w:rPr>
        <w:tab/>
      </w:r>
      <w:r w:rsidRPr="006373C3">
        <w:rPr>
          <w:rFonts w:ascii="Times New Roman" w:hAnsi="Times New Roman"/>
          <w:color w:val="000000"/>
          <w:sz w:val="24"/>
          <w:szCs w:val="24"/>
        </w:rPr>
        <w:object w:dxaOrig="225" w:dyaOrig="225" w14:anchorId="04A9E42A">
          <v:shape id="_x0000_i1029" type="#_x0000_t75" style="width:108.3pt;height:21.9pt" o:ole="">
            <v:imagedata r:id="rId10" o:title=""/>
          </v:shape>
          <w:control r:id="rId11" w:name="CheckBox2" w:shapeid="_x0000_i1029"/>
        </w:object>
      </w:r>
    </w:p>
    <w:p w14:paraId="0BF50D43" w14:textId="77777777" w:rsidR="00216D17" w:rsidRPr="00931BDB" w:rsidRDefault="00216D17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0A837A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62CBBE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4A2F0B7E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9D8C7F4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3DFB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BF52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B00017" w:rsidRDefault="00B00017">
      <w:pPr>
        <w:spacing w:after="0" w:line="240" w:lineRule="auto"/>
      </w:pPr>
      <w:r>
        <w:continuationSeparator/>
      </w:r>
    </w:p>
  </w:footnote>
  <w:footnote w:id="1">
    <w:p w14:paraId="0E65F42D" w14:textId="77777777" w:rsidR="006373C3" w:rsidRPr="00931BDB" w:rsidRDefault="006373C3" w:rsidP="006373C3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78550962" w14:textId="77777777" w:rsidR="006373C3" w:rsidRPr="00D012F3" w:rsidRDefault="006373C3" w:rsidP="006373C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012F3">
        <w:rPr>
          <w:rStyle w:val="Odwoanieprzypisudolnego"/>
          <w:rFonts w:ascii="Times New Roman" w:hAnsi="Times New Roman"/>
        </w:rPr>
        <w:footnoteRef/>
      </w:r>
      <w:r w:rsidRPr="00D012F3">
        <w:rPr>
          <w:rFonts w:ascii="Times New Roman" w:hAnsi="Times New Roman"/>
        </w:rPr>
        <w:t xml:space="preserve"> </w:t>
      </w:r>
      <w:r w:rsidRPr="00D012F3">
        <w:rPr>
          <w:rFonts w:ascii="Times New Roman" w:hAnsi="Times New Roman"/>
          <w:sz w:val="16"/>
          <w:szCs w:val="16"/>
        </w:rPr>
        <w:t>Punkt fakultatywny. Obowiązkowo do stosowania w zamówieniach, w których występuje potrzeba zawarcia umowy powierzenia przetwarzania danych osobowych z Wykonawcą</w:t>
      </w:r>
    </w:p>
  </w:footnote>
  <w:footnote w:id="3">
    <w:p w14:paraId="7155E6CA" w14:textId="77777777" w:rsidR="006373C3" w:rsidRPr="00931BDB" w:rsidRDefault="006373C3" w:rsidP="006373C3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462" w14:textId="0DB876B0" w:rsidR="00275909" w:rsidRPr="00275909" w:rsidRDefault="00BA03ED" w:rsidP="00D47D20">
    <w:pPr>
      <w:pStyle w:val="Nagwek"/>
      <w:spacing w:after="2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0261E0">
      <w:rPr>
        <w:rFonts w:ascii="Times New Roman" w:hAnsi="Times New Roman"/>
        <w:sz w:val="20"/>
      </w:rPr>
      <w:t>17</w:t>
    </w:r>
    <w:r>
      <w:rPr>
        <w:rFonts w:ascii="Times New Roman" w:hAnsi="Times New Roman"/>
        <w:sz w:val="20"/>
      </w:rPr>
      <w:t>.20</w:t>
    </w:r>
    <w:r w:rsidR="00275909">
      <w:rPr>
        <w:rFonts w:ascii="Times New Roman" w:hAnsi="Times New Roman"/>
        <w:sz w:val="20"/>
      </w:rPr>
      <w:t>2</w:t>
    </w:r>
    <w:r w:rsidR="00211C07">
      <w:rPr>
        <w:rFonts w:ascii="Times New Roman" w:hAnsi="Times New Roman"/>
        <w:sz w:val="20"/>
      </w:rPr>
      <w:t>2</w:t>
    </w:r>
    <w:r w:rsidR="00275909">
      <w:rPr>
        <w:rFonts w:ascii="Times New Roman" w:hAnsi="Times New Roman"/>
        <w:sz w:val="20"/>
      </w:rPr>
      <w:t>.</w:t>
    </w:r>
    <w:r w:rsidR="000261E0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hybridMultilevel"/>
    <w:tmpl w:val="C1C8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48328FC"/>
    <w:multiLevelType w:val="multilevel"/>
    <w:tmpl w:val="A044E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292740D"/>
    <w:multiLevelType w:val="multilevel"/>
    <w:tmpl w:val="34CA7158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4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6" w15:restartNumberingAfterBreak="0">
    <w:nsid w:val="3F636D47"/>
    <w:multiLevelType w:val="hybridMultilevel"/>
    <w:tmpl w:val="3182BEF2"/>
    <w:lvl w:ilvl="0" w:tplc="052000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7AD010D"/>
    <w:multiLevelType w:val="hybridMultilevel"/>
    <w:tmpl w:val="D8A6F0DA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B1D83"/>
    <w:multiLevelType w:val="hybridMultilevel"/>
    <w:tmpl w:val="A9FA504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DB4D90"/>
    <w:multiLevelType w:val="hybridMultilevel"/>
    <w:tmpl w:val="C7D61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2663046"/>
    <w:multiLevelType w:val="hybridMultilevel"/>
    <w:tmpl w:val="67F0EAA0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8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3850217">
    <w:abstractNumId w:val="0"/>
  </w:num>
  <w:num w:numId="2" w16cid:durableId="172380582">
    <w:abstractNumId w:val="4"/>
  </w:num>
  <w:num w:numId="3" w16cid:durableId="2036617246">
    <w:abstractNumId w:val="9"/>
  </w:num>
  <w:num w:numId="4" w16cid:durableId="2115395911">
    <w:abstractNumId w:val="26"/>
  </w:num>
  <w:num w:numId="5" w16cid:durableId="1871986413">
    <w:abstractNumId w:val="14"/>
  </w:num>
  <w:num w:numId="6" w16cid:durableId="82537965">
    <w:abstractNumId w:val="21"/>
  </w:num>
  <w:num w:numId="7" w16cid:durableId="1484158693">
    <w:abstractNumId w:val="24"/>
  </w:num>
  <w:num w:numId="8" w16cid:durableId="1379864790">
    <w:abstractNumId w:val="20"/>
  </w:num>
  <w:num w:numId="9" w16cid:durableId="902179949">
    <w:abstractNumId w:val="17"/>
  </w:num>
  <w:num w:numId="10" w16cid:durableId="711074342">
    <w:abstractNumId w:val="11"/>
  </w:num>
  <w:num w:numId="11" w16cid:durableId="857037965">
    <w:abstractNumId w:val="6"/>
  </w:num>
  <w:num w:numId="12" w16cid:durableId="783966962">
    <w:abstractNumId w:val="15"/>
  </w:num>
  <w:num w:numId="13" w16cid:durableId="1293558827">
    <w:abstractNumId w:val="10"/>
  </w:num>
  <w:num w:numId="14" w16cid:durableId="2122650793">
    <w:abstractNumId w:val="31"/>
  </w:num>
  <w:num w:numId="15" w16cid:durableId="1058100">
    <w:abstractNumId w:val="23"/>
  </w:num>
  <w:num w:numId="16" w16cid:durableId="1997682489">
    <w:abstractNumId w:val="30"/>
  </w:num>
  <w:num w:numId="17" w16cid:durableId="20790724">
    <w:abstractNumId w:val="25"/>
  </w:num>
  <w:num w:numId="18" w16cid:durableId="1368333290">
    <w:abstractNumId w:val="7"/>
  </w:num>
  <w:num w:numId="19" w16cid:durableId="145753406">
    <w:abstractNumId w:val="29"/>
  </w:num>
  <w:num w:numId="20" w16cid:durableId="1190803411">
    <w:abstractNumId w:val="28"/>
  </w:num>
  <w:num w:numId="21" w16cid:durableId="1230119043">
    <w:abstractNumId w:val="12"/>
  </w:num>
  <w:num w:numId="22" w16cid:durableId="2040204955">
    <w:abstractNumId w:val="19"/>
  </w:num>
  <w:num w:numId="23" w16cid:durableId="2066368181">
    <w:abstractNumId w:val="13"/>
  </w:num>
  <w:num w:numId="24" w16cid:durableId="1175800531">
    <w:abstractNumId w:val="22"/>
  </w:num>
  <w:num w:numId="25" w16cid:durableId="1437558976">
    <w:abstractNumId w:val="16"/>
  </w:num>
  <w:num w:numId="26" w16cid:durableId="1723283229">
    <w:abstractNumId w:val="27"/>
  </w:num>
  <w:num w:numId="27" w16cid:durableId="1690566943">
    <w:abstractNumId w:val="8"/>
  </w:num>
  <w:num w:numId="28" w16cid:durableId="1417165240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32BC"/>
    <w:rsid w:val="000243EB"/>
    <w:rsid w:val="000261E0"/>
    <w:rsid w:val="00031F33"/>
    <w:rsid w:val="00034812"/>
    <w:rsid w:val="00036EC2"/>
    <w:rsid w:val="000371DD"/>
    <w:rsid w:val="000517C7"/>
    <w:rsid w:val="00054411"/>
    <w:rsid w:val="00065277"/>
    <w:rsid w:val="00065F87"/>
    <w:rsid w:val="00072725"/>
    <w:rsid w:val="00075402"/>
    <w:rsid w:val="000765B3"/>
    <w:rsid w:val="00086507"/>
    <w:rsid w:val="00087D8A"/>
    <w:rsid w:val="00094B49"/>
    <w:rsid w:val="000A37D2"/>
    <w:rsid w:val="000B0212"/>
    <w:rsid w:val="000C699E"/>
    <w:rsid w:val="000D2D57"/>
    <w:rsid w:val="000F3E19"/>
    <w:rsid w:val="000F417B"/>
    <w:rsid w:val="000F6777"/>
    <w:rsid w:val="0011448B"/>
    <w:rsid w:val="001157E2"/>
    <w:rsid w:val="001208F5"/>
    <w:rsid w:val="00142AF3"/>
    <w:rsid w:val="0015552F"/>
    <w:rsid w:val="0016097B"/>
    <w:rsid w:val="00163006"/>
    <w:rsid w:val="00163B66"/>
    <w:rsid w:val="00167F6C"/>
    <w:rsid w:val="0017146C"/>
    <w:rsid w:val="0017555D"/>
    <w:rsid w:val="001765EF"/>
    <w:rsid w:val="00180187"/>
    <w:rsid w:val="00180CC8"/>
    <w:rsid w:val="00187FA4"/>
    <w:rsid w:val="00195FA6"/>
    <w:rsid w:val="001B4F77"/>
    <w:rsid w:val="001C7AD7"/>
    <w:rsid w:val="001D04B9"/>
    <w:rsid w:val="001D2AB4"/>
    <w:rsid w:val="001D7EA7"/>
    <w:rsid w:val="001E6DD6"/>
    <w:rsid w:val="001F4B1D"/>
    <w:rsid w:val="001F6651"/>
    <w:rsid w:val="001F68AE"/>
    <w:rsid w:val="0020032A"/>
    <w:rsid w:val="00203BA2"/>
    <w:rsid w:val="00210B5F"/>
    <w:rsid w:val="00211C07"/>
    <w:rsid w:val="00216D17"/>
    <w:rsid w:val="0022154D"/>
    <w:rsid w:val="002363D7"/>
    <w:rsid w:val="002413E0"/>
    <w:rsid w:val="00251789"/>
    <w:rsid w:val="002546F8"/>
    <w:rsid w:val="00254C68"/>
    <w:rsid w:val="00265036"/>
    <w:rsid w:val="00270593"/>
    <w:rsid w:val="00272D0C"/>
    <w:rsid w:val="00274A19"/>
    <w:rsid w:val="00275909"/>
    <w:rsid w:val="0028271C"/>
    <w:rsid w:val="00285A09"/>
    <w:rsid w:val="00291B76"/>
    <w:rsid w:val="00291F39"/>
    <w:rsid w:val="002A1069"/>
    <w:rsid w:val="002A26F6"/>
    <w:rsid w:val="002B12D9"/>
    <w:rsid w:val="002C1DCD"/>
    <w:rsid w:val="002C2C7C"/>
    <w:rsid w:val="002C343D"/>
    <w:rsid w:val="002C5356"/>
    <w:rsid w:val="002D294A"/>
    <w:rsid w:val="002E101B"/>
    <w:rsid w:val="002F4505"/>
    <w:rsid w:val="002F491B"/>
    <w:rsid w:val="0031130A"/>
    <w:rsid w:val="003127E5"/>
    <w:rsid w:val="00317A2F"/>
    <w:rsid w:val="003276F8"/>
    <w:rsid w:val="003463B7"/>
    <w:rsid w:val="00350299"/>
    <w:rsid w:val="00381F24"/>
    <w:rsid w:val="00382253"/>
    <w:rsid w:val="0038303F"/>
    <w:rsid w:val="00384893"/>
    <w:rsid w:val="00390231"/>
    <w:rsid w:val="00392113"/>
    <w:rsid w:val="003A0779"/>
    <w:rsid w:val="003A0CCF"/>
    <w:rsid w:val="003A419D"/>
    <w:rsid w:val="003A4F72"/>
    <w:rsid w:val="003B25A5"/>
    <w:rsid w:val="003C05F5"/>
    <w:rsid w:val="003C1CB1"/>
    <w:rsid w:val="003C3AD4"/>
    <w:rsid w:val="003C4337"/>
    <w:rsid w:val="003E2835"/>
    <w:rsid w:val="003F2088"/>
    <w:rsid w:val="003F3E5A"/>
    <w:rsid w:val="00416A51"/>
    <w:rsid w:val="00433C1C"/>
    <w:rsid w:val="00437A44"/>
    <w:rsid w:val="004467DF"/>
    <w:rsid w:val="00450084"/>
    <w:rsid w:val="00450507"/>
    <w:rsid w:val="00451B4F"/>
    <w:rsid w:val="00454094"/>
    <w:rsid w:val="00454A74"/>
    <w:rsid w:val="0046276B"/>
    <w:rsid w:val="00462CEB"/>
    <w:rsid w:val="00464159"/>
    <w:rsid w:val="00465F92"/>
    <w:rsid w:val="0047330E"/>
    <w:rsid w:val="0048179C"/>
    <w:rsid w:val="00484025"/>
    <w:rsid w:val="00486018"/>
    <w:rsid w:val="00491B2C"/>
    <w:rsid w:val="00493219"/>
    <w:rsid w:val="00494960"/>
    <w:rsid w:val="004A57F0"/>
    <w:rsid w:val="004A61F3"/>
    <w:rsid w:val="004B04A6"/>
    <w:rsid w:val="004B3E87"/>
    <w:rsid w:val="004B7810"/>
    <w:rsid w:val="004C1672"/>
    <w:rsid w:val="004D658B"/>
    <w:rsid w:val="004F392F"/>
    <w:rsid w:val="004F4C8D"/>
    <w:rsid w:val="00502F29"/>
    <w:rsid w:val="00505076"/>
    <w:rsid w:val="0051068C"/>
    <w:rsid w:val="00513296"/>
    <w:rsid w:val="00520C37"/>
    <w:rsid w:val="0052740D"/>
    <w:rsid w:val="00527C9B"/>
    <w:rsid w:val="005312E0"/>
    <w:rsid w:val="0053499F"/>
    <w:rsid w:val="00545518"/>
    <w:rsid w:val="00552BDE"/>
    <w:rsid w:val="00557032"/>
    <w:rsid w:val="005606FE"/>
    <w:rsid w:val="00573BB5"/>
    <w:rsid w:val="00580F66"/>
    <w:rsid w:val="005907E2"/>
    <w:rsid w:val="005918B3"/>
    <w:rsid w:val="005A0115"/>
    <w:rsid w:val="005D76C4"/>
    <w:rsid w:val="005D7DE9"/>
    <w:rsid w:val="005E2556"/>
    <w:rsid w:val="005E5ED7"/>
    <w:rsid w:val="005E7DC6"/>
    <w:rsid w:val="005F0F01"/>
    <w:rsid w:val="005F2EBE"/>
    <w:rsid w:val="00616D3D"/>
    <w:rsid w:val="00635FB6"/>
    <w:rsid w:val="006373C3"/>
    <w:rsid w:val="00641D77"/>
    <w:rsid w:val="006545DA"/>
    <w:rsid w:val="006579F1"/>
    <w:rsid w:val="0066399B"/>
    <w:rsid w:val="0067046E"/>
    <w:rsid w:val="0067709D"/>
    <w:rsid w:val="00685A13"/>
    <w:rsid w:val="00695E0D"/>
    <w:rsid w:val="006A0BDA"/>
    <w:rsid w:val="006A10AD"/>
    <w:rsid w:val="006A1C97"/>
    <w:rsid w:val="006A4DAA"/>
    <w:rsid w:val="006A5DFB"/>
    <w:rsid w:val="006A752C"/>
    <w:rsid w:val="006B3C4A"/>
    <w:rsid w:val="006B5A72"/>
    <w:rsid w:val="006D044F"/>
    <w:rsid w:val="006D476B"/>
    <w:rsid w:val="006D51CF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7605C"/>
    <w:rsid w:val="00784075"/>
    <w:rsid w:val="00784AB9"/>
    <w:rsid w:val="00786115"/>
    <w:rsid w:val="00796F68"/>
    <w:rsid w:val="007975DD"/>
    <w:rsid w:val="007979DA"/>
    <w:rsid w:val="007A13D7"/>
    <w:rsid w:val="007A1591"/>
    <w:rsid w:val="007A783D"/>
    <w:rsid w:val="007B58C1"/>
    <w:rsid w:val="007C0F3E"/>
    <w:rsid w:val="007C67CA"/>
    <w:rsid w:val="007D32BB"/>
    <w:rsid w:val="007F1049"/>
    <w:rsid w:val="007F38D2"/>
    <w:rsid w:val="008127F3"/>
    <w:rsid w:val="008152E6"/>
    <w:rsid w:val="008321D2"/>
    <w:rsid w:val="00854D20"/>
    <w:rsid w:val="00867C87"/>
    <w:rsid w:val="00874591"/>
    <w:rsid w:val="008774B2"/>
    <w:rsid w:val="00882D5C"/>
    <w:rsid w:val="0089704C"/>
    <w:rsid w:val="00897C35"/>
    <w:rsid w:val="008A7603"/>
    <w:rsid w:val="008B0BB8"/>
    <w:rsid w:val="008D1CEB"/>
    <w:rsid w:val="008D33FF"/>
    <w:rsid w:val="008D515C"/>
    <w:rsid w:val="008D6814"/>
    <w:rsid w:val="008E0EB5"/>
    <w:rsid w:val="008E375F"/>
    <w:rsid w:val="008F4F52"/>
    <w:rsid w:val="00900D1C"/>
    <w:rsid w:val="00901B0F"/>
    <w:rsid w:val="00904A3A"/>
    <w:rsid w:val="009070AB"/>
    <w:rsid w:val="009114EC"/>
    <w:rsid w:val="00912038"/>
    <w:rsid w:val="00925762"/>
    <w:rsid w:val="00931BDB"/>
    <w:rsid w:val="00934708"/>
    <w:rsid w:val="00950248"/>
    <w:rsid w:val="009527B9"/>
    <w:rsid w:val="00954AF0"/>
    <w:rsid w:val="0096204B"/>
    <w:rsid w:val="0096434A"/>
    <w:rsid w:val="00966F77"/>
    <w:rsid w:val="00984029"/>
    <w:rsid w:val="00985CFD"/>
    <w:rsid w:val="00991953"/>
    <w:rsid w:val="009A5DEB"/>
    <w:rsid w:val="009B27FB"/>
    <w:rsid w:val="009B28FB"/>
    <w:rsid w:val="009C2E80"/>
    <w:rsid w:val="009C4F9F"/>
    <w:rsid w:val="009D002A"/>
    <w:rsid w:val="009E7C6C"/>
    <w:rsid w:val="009F09F4"/>
    <w:rsid w:val="009F50A3"/>
    <w:rsid w:val="00A06748"/>
    <w:rsid w:val="00A13FD9"/>
    <w:rsid w:val="00A1549D"/>
    <w:rsid w:val="00A20980"/>
    <w:rsid w:val="00A25B66"/>
    <w:rsid w:val="00A27FAF"/>
    <w:rsid w:val="00A52483"/>
    <w:rsid w:val="00A530AD"/>
    <w:rsid w:val="00A5630C"/>
    <w:rsid w:val="00A57E13"/>
    <w:rsid w:val="00A63F99"/>
    <w:rsid w:val="00A70C82"/>
    <w:rsid w:val="00A718A4"/>
    <w:rsid w:val="00A75F76"/>
    <w:rsid w:val="00A818DC"/>
    <w:rsid w:val="00A82E88"/>
    <w:rsid w:val="00A86039"/>
    <w:rsid w:val="00A8689B"/>
    <w:rsid w:val="00A87D67"/>
    <w:rsid w:val="00AA04A8"/>
    <w:rsid w:val="00AB28AF"/>
    <w:rsid w:val="00AB296A"/>
    <w:rsid w:val="00AC01F6"/>
    <w:rsid w:val="00AC70CC"/>
    <w:rsid w:val="00AC7994"/>
    <w:rsid w:val="00AD7FAA"/>
    <w:rsid w:val="00AE04A8"/>
    <w:rsid w:val="00B00017"/>
    <w:rsid w:val="00B00840"/>
    <w:rsid w:val="00B01DBA"/>
    <w:rsid w:val="00B32557"/>
    <w:rsid w:val="00B34569"/>
    <w:rsid w:val="00B42E55"/>
    <w:rsid w:val="00B456E8"/>
    <w:rsid w:val="00B62F08"/>
    <w:rsid w:val="00B67DC7"/>
    <w:rsid w:val="00B71C40"/>
    <w:rsid w:val="00B731C6"/>
    <w:rsid w:val="00B8495D"/>
    <w:rsid w:val="00BA03ED"/>
    <w:rsid w:val="00BA44CE"/>
    <w:rsid w:val="00BA4E63"/>
    <w:rsid w:val="00BA6653"/>
    <w:rsid w:val="00BA7A9E"/>
    <w:rsid w:val="00BC2927"/>
    <w:rsid w:val="00BC4A4E"/>
    <w:rsid w:val="00BC7FDD"/>
    <w:rsid w:val="00BD0E93"/>
    <w:rsid w:val="00BD20B4"/>
    <w:rsid w:val="00C05D22"/>
    <w:rsid w:val="00C101EA"/>
    <w:rsid w:val="00C13810"/>
    <w:rsid w:val="00C26E62"/>
    <w:rsid w:val="00C433B1"/>
    <w:rsid w:val="00C45EF1"/>
    <w:rsid w:val="00C45F37"/>
    <w:rsid w:val="00C50EA0"/>
    <w:rsid w:val="00C57880"/>
    <w:rsid w:val="00C579DB"/>
    <w:rsid w:val="00C57C84"/>
    <w:rsid w:val="00C609A8"/>
    <w:rsid w:val="00C76EFB"/>
    <w:rsid w:val="00C772C1"/>
    <w:rsid w:val="00C968CC"/>
    <w:rsid w:val="00CA6206"/>
    <w:rsid w:val="00CA7276"/>
    <w:rsid w:val="00CB030F"/>
    <w:rsid w:val="00CC41CA"/>
    <w:rsid w:val="00CE354E"/>
    <w:rsid w:val="00CE5D03"/>
    <w:rsid w:val="00CE6D3C"/>
    <w:rsid w:val="00CE6D59"/>
    <w:rsid w:val="00CF1BB9"/>
    <w:rsid w:val="00D00A1F"/>
    <w:rsid w:val="00D012F3"/>
    <w:rsid w:val="00D074F1"/>
    <w:rsid w:val="00D155EB"/>
    <w:rsid w:val="00D2426E"/>
    <w:rsid w:val="00D3183C"/>
    <w:rsid w:val="00D341C0"/>
    <w:rsid w:val="00D37781"/>
    <w:rsid w:val="00D41054"/>
    <w:rsid w:val="00D46FFA"/>
    <w:rsid w:val="00D47D20"/>
    <w:rsid w:val="00D5053D"/>
    <w:rsid w:val="00D51B43"/>
    <w:rsid w:val="00D5386E"/>
    <w:rsid w:val="00D712E0"/>
    <w:rsid w:val="00D74335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A04"/>
    <w:rsid w:val="00DF5F6D"/>
    <w:rsid w:val="00E01A35"/>
    <w:rsid w:val="00E2459B"/>
    <w:rsid w:val="00E3113D"/>
    <w:rsid w:val="00E3746F"/>
    <w:rsid w:val="00E41B0C"/>
    <w:rsid w:val="00E43981"/>
    <w:rsid w:val="00E639ED"/>
    <w:rsid w:val="00E76EBC"/>
    <w:rsid w:val="00E8387B"/>
    <w:rsid w:val="00E85885"/>
    <w:rsid w:val="00E871F8"/>
    <w:rsid w:val="00E915AE"/>
    <w:rsid w:val="00EB43C0"/>
    <w:rsid w:val="00EB4870"/>
    <w:rsid w:val="00EB5D25"/>
    <w:rsid w:val="00EC4A58"/>
    <w:rsid w:val="00EC7C09"/>
    <w:rsid w:val="00EF11D4"/>
    <w:rsid w:val="00EF3591"/>
    <w:rsid w:val="00EF6495"/>
    <w:rsid w:val="00F00678"/>
    <w:rsid w:val="00F0273E"/>
    <w:rsid w:val="00F12EC8"/>
    <w:rsid w:val="00F152FF"/>
    <w:rsid w:val="00F15F1C"/>
    <w:rsid w:val="00F17728"/>
    <w:rsid w:val="00F20ED4"/>
    <w:rsid w:val="00F222CF"/>
    <w:rsid w:val="00F2686F"/>
    <w:rsid w:val="00F32206"/>
    <w:rsid w:val="00F44E44"/>
    <w:rsid w:val="00F45979"/>
    <w:rsid w:val="00F5024B"/>
    <w:rsid w:val="00F53E44"/>
    <w:rsid w:val="00F56B1A"/>
    <w:rsid w:val="00F84D41"/>
    <w:rsid w:val="00F90498"/>
    <w:rsid w:val="00F9574C"/>
    <w:rsid w:val="00FA5551"/>
    <w:rsid w:val="00FB4568"/>
    <w:rsid w:val="00FB4EF5"/>
    <w:rsid w:val="00FB7248"/>
    <w:rsid w:val="00FD3DBD"/>
    <w:rsid w:val="00FD4D29"/>
    <w:rsid w:val="00FE1AC6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3</cp:revision>
  <cp:lastPrinted>2019-05-28T06:39:00Z</cp:lastPrinted>
  <dcterms:created xsi:type="dcterms:W3CDTF">2022-05-11T07:48:00Z</dcterms:created>
  <dcterms:modified xsi:type="dcterms:W3CDTF">2022-05-11T07:49:00Z</dcterms:modified>
</cp:coreProperties>
</file>