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C51" w:rsidRPr="00796C51" w:rsidRDefault="00796C51" w:rsidP="00796C5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796C51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7"/>
        <w:gridCol w:w="900"/>
      </w:tblGrid>
      <w:tr w:rsidR="00796C51" w:rsidRPr="00796C51" w:rsidTr="00796C51">
        <w:trPr>
          <w:tblCellSpacing w:w="0" w:type="dxa"/>
        </w:trPr>
        <w:tc>
          <w:tcPr>
            <w:tcW w:w="0" w:type="auto"/>
            <w:vAlign w:val="center"/>
            <w:hideMark/>
          </w:tcPr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Ogłoszenie nr 112004 - 2017 z dnia 2017-07-26 r. </w:t>
            </w:r>
          </w:p>
          <w:p w:rsidR="00796C51" w:rsidRPr="00796C51" w:rsidRDefault="00796C51" w:rsidP="0079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Zabrze: Nasza jakość – Twoja szansa kompleksowy program rozwoju szkolnictwa zawodowego w Zabrzu - wykonanie robót budowlanych adaptacyjnych w niżej wymienionych placówkach oświatowych celem: Zadanie nr 2: - doposażenia pracowni analizy technicznej i diagnostycznej w Technikum Nr 5 w Zespole Szkół Spożywczych ul. Franciszkańska 1 w Zabrzu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OGŁOSZENIE O UDZIELENIU ZAMÓWIENIA -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Zamieszczanie ogłoszenia: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obowiązkowe.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Ogłoszenie dotyczy: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zamówienia publicznego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Zamówienie dotyczy projektu lub programu współfinansowanego ze środków Unii Europejskiej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tak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projektu lub programu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„Nasza jakość Twoja szansa – kompleksowy program rozwoju szkolnictwa zawodowego w Zabrzu” w ramach Regionalnego Programu Operacyjnego Województwa śląskiego na lata 2014-2020.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Zamówienie było przedmiotem ogłoszenia w Biuletynie Zamówień Publicznych: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Ogłoszenie o zmianie ogłoszenia zostało zamieszczone w Biuletynie Zamówień Publicznych: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SEKCJA I: ZAMAWIAJĄCY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Postępowanie zostało przeprowadzone przez centralnego zamawiającego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zostało przeprowadzone przez podmiot, któremu zamawiający powierzył/powierzyli przeprowadzenie postępowania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zostało przeprowadzone wspólnie przez zamawiających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Postępowanie zostało przeprowadzone wspólnie z zamawiającymi z innych państw członkowskich Unii Europejskiej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 przypadku przeprowadzania postępowania wspólnie z zamawiającymi z innych państw członkowskich Unii Europejskiej – mające zastosowanie krajowe prawo zamówień publicznych::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Informacje dodatkowe: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I. 1) NAZWA I ADRES: 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Miasto Zabrze, krajowy numer identyfikacyjny 276255520, ul. Powstańców Śląskich  5-7, 41-800  Zabrze, państwo Polska, woj. śląskie, tel. 323733537, faks 323733516, e-mail sekretariat_bzp@um.zabrze.pl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Adres strony internetowej (URL): www.zabrze.magistrat.pl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I. 2) RODZAJ ZAMAWIAJĄCEGO: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Administracja samorządowa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I.3) WSPÓLNE UDZIELANIE ZAMÓWIENIA </w:t>
            </w:r>
            <w:r w:rsidRPr="00796C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(jeżeli dotyczy)</w:t>
            </w: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: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Podział obowiązków między zamawiającymi w przypadku wspólnego udzielania zamówienia, w tym w przypadku wspólnego przeprowadzania postępowania z zamawiającymi z innych państw członkowskich Unii Europejskiej (jeżeli zamówienie zostało udzielone przez każdego z zamawiających indywidualnie informacja w sekcji I jest podawana przez każdego z zamawiających, jeżeli zamówienie zostało udzielone w imieniu i na rzecz pozostałych zamawiających w 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sekcji I należy wskazać który z zamawiających zawarł umowę):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II: PRZEDMIOT ZAMÓWIENIA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II.1) Nazwa nadana zamówieniu przez zamawiającego: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Nasza jakość – Twoja szansa kompleksowy program rozwoju szkolnictwa zawodowego w Zabrzu - wykonanie robót budowlanych adaptacyjnych w niżej wymienionych placówkach oświatowych celem: Zadanie nr 2: - doposażenia pracowni analizy technicznej i diagnostycznej w Technikum Nr 5 w Zespole Szkół Spożywczych ul. Franciszkańska 1 w Zabrzu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 referencyjny </w:t>
            </w:r>
            <w:r w:rsidRPr="00796C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(jeżeli dotyczy)</w:t>
            </w: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: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BZP.271.42.2017.EK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II.2) Rodzaj zamówienia: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Roboty budowlane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II.3) Krótki opis przedmiotu zamówienia </w:t>
            </w:r>
            <w:r w:rsidRPr="00796C5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(wielkość, zakres, rodzaj i ilość dostaw, usług lub robót budowlanych lub określenie zapotrzebowania i wymagań )</w:t>
            </w: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a w przypadku partnerstwa innowacyjnego - określenie zapotrzebowania na innowacyjny produkt, usługę lub roboty budowlane: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Przedmiotem zamówienia jest: wykonanie robót budowlanych adaptacyjnych w niżej wymienionej placówce oświatowej celem: Zadanie nr 2 - doposażenia pracowni analizy technicznej i diagnostycznej w Technikum Nr 5 w Zespole Szkół Spożywczych ul. Franciszkańska 13 w Zabrzu. SZCZEGÓŁOWY OPIS PRZEDMIOTU ZAMÓWIENIA zawarty jest w dokumentacji opracowanej przez Przedsiębiorstwo Handlowo-Usługowe „SABAR” Pracownia Projektowa z Gliwic składającej się z Projektu wykonawczego, </w:t>
            </w:r>
            <w:proofErr w:type="spellStart"/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STWiOR</w:t>
            </w:r>
            <w:proofErr w:type="spellEnd"/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przedmiaru robót i obejmuje n/w zakres robót: rozprowadzenie w posadzce w korytach PCV instalacji wody ciepłej i zimnej, kanalizacji i instalacji elektrycznej celem zasilenia stołów laboratoryjnych wraz z uzupełnieniem powierzchni posadzek i tynków po wykonanych bruzdach i ich pomalowaniem, rozprowadzenie instalacji elektrycznej celem zasilenia dodatkowych urządzeń – w tym projektora i tablicy interaktywnej wraz z dodatkowym wyposażeniem tablicy w pomieszczeniu pracowni, wymianę oświetlenia – oprawy stropowych natynkowych.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II.4) Informacja o częściach zamówienia: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Zamówienie podzielone jest na części: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Tak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II.5) Główny Kod CPV: 45300000-0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Dodatkowe kody CPV: 45100000-8, 45110000-1, 45111100-9, 45200000-9, 45210000-2, 45310000-3, 45311000-0, 45314310-7, 45315700-5, 45331220-4, 45332300-6, 45400000-1, 45410000-4, 45432100-5, 45442100-8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III: PROCEDURA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III.1) TRYB UDZIELENIA ZAMÓWIENIA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 wolnej ręki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III.2) Ogłoszenie dotyczy zakończenia dynamicznego systemu zakupów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III.3) Informacje dodatkowe: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IV: UDZIELENIE ZAMÓWIENIA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39"/>
              <w:gridCol w:w="4508"/>
            </w:tblGrid>
            <w:tr w:rsidR="00796C51" w:rsidRPr="00796C51" w:rsidTr="00796C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CZĘŚĆ NR: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2  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NAZWA: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doposażenia pracowni analizy technicznej i diagnostycznej w Technikum Nr 5 w Zespole Szkół Spożywczych ul. Franciszkańska 1 w Zabrzu</w:t>
                  </w:r>
                </w:p>
              </w:tc>
            </w:tr>
            <w:tr w:rsidR="00796C51" w:rsidRPr="00796C51" w:rsidTr="00796C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Postępowanie/część zostało unieważnione tak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lastRenderedPageBreak/>
                    <w:t xml:space="preserve">Należy podać podstawę i przyczynę unieważnienia postępowania: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Na podstawie art. 93 ust. 1 pkt 1 </w:t>
                  </w:r>
                  <w:proofErr w:type="spellStart"/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Pzp</w:t>
                  </w:r>
                  <w:proofErr w:type="spellEnd"/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. Zaproszony Wykonawca odmówił przystąpienia do negocjacji.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796C51" w:rsidRPr="00796C51" w:rsidTr="00796C51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lastRenderedPageBreak/>
                    <w:t xml:space="preserve">IV.1) DATA UDZIELENIA ZAMÓWIENIA: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IV.2 Całkowita wartość zamówienia </w:t>
                  </w:r>
                </w:p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Wartość bez VAT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Waluta</w:t>
                  </w:r>
                </w:p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IV.3) INFORMACJE O OFERTACH </w:t>
                  </w:r>
                </w:p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Liczba otrzymanych ofert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w tym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Liczba otrzymanych ofert od małych i średnich przedsiębiorstw: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Liczba otrzymanych ofert od wykonawców z innych państw członkowskich Unii Europejskiej: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Liczba otrzymanych ofert od wykonawców z państw niebędących członkami Unii Europejskiej: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liczba ofert otrzymanych drogą elektroniczną: </w:t>
                  </w:r>
                </w:p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IV.4) LICZBA ODRZUCONYCH OFERT: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IV.5) NAZWA I ADRES WYKONAWCY, KTÓREMU UDZIELONO ZAMÓWIENIA </w:t>
                  </w:r>
                </w:p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Zamówienie zostało udzielone wykonawcom wspólnie ubiegającym się o udzielenie: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nie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,  ,  ,  ,  ,  kraj/woj.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Wykonawca jest małym/średnim przedsiębiorcą: nie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Wykonawca pochodzi z innego państwa członkowskiego Unii Europejskiej: nie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Skrót literowy nazwy państwa: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Wykonawca pochodzi z innego państwa nie będącego członkiem Unii Europejskiej: nie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Skrót literowy nazwy państwa: </w:t>
                  </w:r>
                </w:p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IV.6) INFORMACJA O CENIE WYBRANEJ OFERTY/ WARTOŚCI ZAWARTEJ UMOWY ORAZ O OFERTACH Z NAJNIŻSZĄ I NAJWYŻSZĄ CENĄ/KOSZTEM </w:t>
                  </w:r>
                </w:p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Cena wybranej oferty/wartość umowy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Oferta z najniższą ceną/kosztem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 xml:space="preserve">&gt; </w:t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Oferta z najwyższą ceną/kosztem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Waluta: </w:t>
                  </w:r>
                </w:p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  <w:p w:rsidR="00796C51" w:rsidRPr="00796C51" w:rsidRDefault="00796C51" w:rsidP="00796C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IV.7) Informacje na temat podwykonawstwa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Wykonawca przewiduje powierzenie wykonania części zamówienia podwykonawcy/podwykonawcom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Wartość lub procentowa część zamówienia, jaka zostanie powierzona podwykonawcy lub podwykonawcom: </w:t>
                  </w:r>
                  <w:r w:rsidRPr="00796C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 w:rsidRPr="00796C5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 xml:space="preserve">IV.8) Informacje dodatkowe: </w:t>
                  </w:r>
                </w:p>
              </w:tc>
            </w:tr>
          </w:tbl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796C51" w:rsidRPr="00796C51" w:rsidRDefault="00796C51" w:rsidP="0079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 xml:space="preserve">IV.9) UZASADNIENIE UDZIELENIA ZAMÓWIENIA W TRYBIE NEGOCJACJI BEZ OGŁOSZENIA, ZAMÓWIENIA Z WOLNEJ RĘKI </w:t>
            </w: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lastRenderedPageBreak/>
              <w:t xml:space="preserve">ALBO ZAPYTANIA O CENĘ </w:t>
            </w:r>
          </w:p>
          <w:p w:rsidR="00796C51" w:rsidRPr="00796C51" w:rsidRDefault="00796C51" w:rsidP="00796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IV.9.1) Podstawa prawna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  <w:t xml:space="preserve">Postępowanie prowadzone jest w trybie  zamówienia z wolnej ręki  na podstawie art. 66 ust. 1  ustawy </w:t>
            </w:r>
            <w:proofErr w:type="spellStart"/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Pzp</w:t>
            </w:r>
            <w:proofErr w:type="spellEnd"/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. 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</w:r>
            <w:r w:rsidRPr="00796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 xml:space="preserve">IV.9.2) Uzasadnienia wyboru trybu 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  <w:t xml:space="preserve">Należy podać uzasadnienie faktyczne i prawne wyboru trybu oraz wyjaśnić, dlaczego udzielenie zamówienia jest zgodne z przepisami. </w:t>
            </w:r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br/>
              <w:t xml:space="preserve">W związkiem z brakiem ofert w powtórnie ogłoszonym przetargu nieograniczonym w postępowaniu nr BZP.271.33.2017.IK (w poprzednio ogłoszonym postępowaniu Wykonawca odstąpił od podpisania umowy) wystąpiły przesłanki do zastosowania trybu zamówienia z wolnej ręki na podstawie art. 66 ust. 1 </w:t>
            </w:r>
            <w:proofErr w:type="spellStart"/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Pzp</w:t>
            </w:r>
            <w:proofErr w:type="spellEnd"/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 w związku z art. 67 ust. 1 pkt 4 </w:t>
            </w:r>
            <w:proofErr w:type="spellStart"/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Pzp</w:t>
            </w:r>
            <w:proofErr w:type="spellEnd"/>
            <w:r w:rsidRPr="00796C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. </w:t>
            </w:r>
          </w:p>
          <w:p w:rsidR="00796C51" w:rsidRPr="00796C51" w:rsidRDefault="00796C51" w:rsidP="00796C5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  <w:noWrap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796C51" w:rsidRPr="00796C51" w:rsidRDefault="00796C51" w:rsidP="00796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3" name="Obraz 3" descr="Zwiększ rozmiar czcionki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większ rozmiar czcionki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>
                  <wp:extent cx="152400" cy="152400"/>
                  <wp:effectExtent l="0" t="0" r="0" b="0"/>
                  <wp:docPr id="2" name="Obraz 2" descr="Ustaw domyślny rozmiar czcionki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staw domyślny rozmiar czcionki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>
                  <wp:extent cx="152400" cy="152400"/>
                  <wp:effectExtent l="0" t="0" r="0" b="0"/>
                  <wp:docPr id="1" name="Obraz 1" descr="Zmniejsz rozmiar czcionki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mniejsz rozmiar czcionki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6C51" w:rsidRPr="00796C51" w:rsidRDefault="00796C51" w:rsidP="00796C5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796C51">
        <w:rPr>
          <w:rFonts w:ascii="Arial" w:eastAsia="Times New Roman" w:hAnsi="Arial" w:cs="Arial"/>
          <w:vanish/>
          <w:sz w:val="16"/>
          <w:szCs w:val="16"/>
          <w:lang w:eastAsia="pl-PL"/>
        </w:rPr>
        <w:lastRenderedPageBreak/>
        <w:t>Dół formularza</w:t>
      </w:r>
    </w:p>
    <w:p w:rsidR="00F42816" w:rsidRPr="00796C51" w:rsidRDefault="00F42816" w:rsidP="00796C51">
      <w:bookmarkStart w:id="0" w:name="_GoBack"/>
      <w:bookmarkEnd w:id="0"/>
    </w:p>
    <w:sectPr w:rsidR="00F42816" w:rsidRPr="00796C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5B"/>
    <w:rsid w:val="00167D5B"/>
    <w:rsid w:val="00796C51"/>
    <w:rsid w:val="00F4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796C5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796C5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796C5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796C5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6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C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796C5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796C5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796C5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796C5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6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C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5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84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1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2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95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56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82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26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9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11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9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0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46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25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19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54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36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4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0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48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2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7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5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12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5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78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7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4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02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75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16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75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98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00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58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0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09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00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12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27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16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11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16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97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76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17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79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549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bzp.uzp.gov.pl/Browser.aspx?id=A9BBD510-AD48-40B9-A990-A0856E26785A&amp;path=2017/07/20170726/112004_2017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1054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2</cp:revision>
  <dcterms:created xsi:type="dcterms:W3CDTF">2019-10-31T10:19:00Z</dcterms:created>
  <dcterms:modified xsi:type="dcterms:W3CDTF">2019-10-31T10:19:00Z</dcterms:modified>
</cp:coreProperties>
</file>